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04B" w14:textId="77777777" w:rsidR="00490A87" w:rsidRDefault="00490A87" w:rsidP="00490A87">
      <w:pPr>
        <w:jc w:val="center"/>
      </w:pPr>
      <w:bookmarkStart w:id="0" w:name="_Hlk21607619"/>
      <w:r>
        <w:rPr>
          <w:noProof/>
          <w:lang w:eastAsia="en-AU"/>
        </w:rPr>
        <w:drawing>
          <wp:inline distT="0" distB="0" distL="0" distR="0" wp14:anchorId="3EA7E25A" wp14:editId="49A37375">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D1C98" w14:textId="77777777" w:rsidR="00490A87" w:rsidRDefault="00490A87" w:rsidP="00490A87">
      <w:pPr>
        <w:jc w:val="center"/>
        <w:rPr>
          <w:rFonts w:ascii="Arial" w:hAnsi="Arial"/>
        </w:rPr>
      </w:pPr>
      <w:r>
        <w:rPr>
          <w:rFonts w:ascii="Arial" w:hAnsi="Arial"/>
        </w:rPr>
        <w:t>Australian Capital Territory</w:t>
      </w:r>
    </w:p>
    <w:p w14:paraId="00CEDAC6" w14:textId="2BF53B5B" w:rsidR="00490A87" w:rsidRDefault="00EA3B0C" w:rsidP="00490A87">
      <w:pPr>
        <w:pStyle w:val="Billname1"/>
      </w:pPr>
      <w:r>
        <w:fldChar w:fldCharType="begin"/>
      </w:r>
      <w:r>
        <w:instrText xml:space="preserve"> REF Citation \*charformat  \* MERGEFORMAT </w:instrText>
      </w:r>
      <w:r>
        <w:fldChar w:fldCharType="separate"/>
      </w:r>
      <w:r w:rsidR="00007FD7">
        <w:t>Public Sector Management Standards 2016</w:t>
      </w:r>
      <w:r>
        <w:fldChar w:fldCharType="end"/>
      </w:r>
      <w:r w:rsidR="00490A87">
        <w:t xml:space="preserve">    </w:t>
      </w:r>
    </w:p>
    <w:p w14:paraId="1AAB9275" w14:textId="0B9941FD" w:rsidR="00490A87" w:rsidRDefault="00AF65DC" w:rsidP="00490A87">
      <w:pPr>
        <w:pStyle w:val="ActNo"/>
      </w:pPr>
      <w:bookmarkStart w:id="1" w:name="LawNo"/>
      <w:r>
        <w:t>DI2016-251</w:t>
      </w:r>
      <w:bookmarkEnd w:id="1"/>
    </w:p>
    <w:p w14:paraId="431E52A5" w14:textId="77777777" w:rsidR="00490A87" w:rsidRDefault="00490A87" w:rsidP="00490A87">
      <w:pPr>
        <w:pStyle w:val="CoverInForce"/>
      </w:pPr>
      <w:r>
        <w:t>made under the</w:t>
      </w:r>
    </w:p>
    <w:p w14:paraId="7D55557F" w14:textId="494546DF" w:rsidR="00490A87" w:rsidRDefault="00EA3B0C" w:rsidP="00490A87">
      <w:pPr>
        <w:pStyle w:val="CoverActName"/>
      </w:pPr>
      <w:r>
        <w:fldChar w:fldCharType="begin"/>
      </w:r>
      <w:r>
        <w:instrText xml:space="preserve"> REF ActName \*charformat </w:instrText>
      </w:r>
      <w:r>
        <w:fldChar w:fldCharType="separate"/>
      </w:r>
      <w:r w:rsidR="00007FD7" w:rsidRPr="00007FD7">
        <w:t>Public Sector Management Act 1994</w:t>
      </w:r>
      <w:r>
        <w:fldChar w:fldCharType="end"/>
      </w:r>
    </w:p>
    <w:p w14:paraId="4DBDF1A8" w14:textId="538DB7DC" w:rsidR="00490A87" w:rsidRDefault="00490A87" w:rsidP="00490A87">
      <w:pPr>
        <w:pStyle w:val="RepubNo"/>
      </w:pPr>
      <w:r>
        <w:t xml:space="preserve">Republication No </w:t>
      </w:r>
      <w:bookmarkStart w:id="2" w:name="RepubNo"/>
      <w:r w:rsidR="00AF65DC">
        <w:t>10</w:t>
      </w:r>
      <w:bookmarkEnd w:id="2"/>
    </w:p>
    <w:p w14:paraId="0AEC9213" w14:textId="6E2EF9DF" w:rsidR="00490A87" w:rsidRDefault="00490A87" w:rsidP="00490A87">
      <w:pPr>
        <w:pStyle w:val="EffectiveDate"/>
      </w:pPr>
      <w:r>
        <w:t xml:space="preserve">Effective:  </w:t>
      </w:r>
      <w:bookmarkStart w:id="3" w:name="EffectiveDate"/>
      <w:r w:rsidR="00AF65DC">
        <w:t>7 February 2024</w:t>
      </w:r>
      <w:bookmarkEnd w:id="3"/>
    </w:p>
    <w:p w14:paraId="30ACA6CA" w14:textId="4070EA60" w:rsidR="00490A87" w:rsidRDefault="00490A87" w:rsidP="00490A87">
      <w:pPr>
        <w:pStyle w:val="CoverInForce"/>
      </w:pPr>
      <w:r>
        <w:t xml:space="preserve">Republication date: </w:t>
      </w:r>
      <w:bookmarkStart w:id="4" w:name="InForceDate"/>
      <w:r w:rsidR="00AF65DC">
        <w:t>7 February 2024</w:t>
      </w:r>
      <w:bookmarkEnd w:id="4"/>
    </w:p>
    <w:p w14:paraId="6A875C96" w14:textId="3FF23DAF" w:rsidR="00D74EF6" w:rsidRPr="00AF46D2" w:rsidRDefault="004216C5" w:rsidP="00D74EF6">
      <w:pPr>
        <w:pStyle w:val="CoverInForce"/>
      </w:pPr>
      <w:r w:rsidRPr="006400E2">
        <w:t xml:space="preserve">Last amendment made by </w:t>
      </w:r>
      <w:bookmarkStart w:id="5" w:name="LastAmdt"/>
      <w:r w:rsidR="005A629E">
        <w:rPr>
          <w:rStyle w:val="charCitHyperlinkAbbrev"/>
        </w:rPr>
        <w:fldChar w:fldCharType="begin"/>
      </w:r>
      <w:r w:rsidR="00AF65DC">
        <w:rPr>
          <w:rStyle w:val="charCitHyperlinkAbbrev"/>
        </w:rPr>
        <w:instrText>HYPERLINK "http://www.legislation.act.gov.au/di/2024-19/" \o "Public Sector Management Amendment Standards 2024 (No 1)"</w:instrText>
      </w:r>
      <w:r w:rsidR="005A629E">
        <w:rPr>
          <w:rStyle w:val="charCitHyperlinkAbbrev"/>
        </w:rPr>
      </w:r>
      <w:r w:rsidR="005A629E">
        <w:rPr>
          <w:rStyle w:val="charCitHyperlinkAbbrev"/>
        </w:rPr>
        <w:fldChar w:fldCharType="separate"/>
      </w:r>
      <w:r w:rsidR="00AF65DC">
        <w:rPr>
          <w:rStyle w:val="charCitHyperlinkAbbrev"/>
        </w:rPr>
        <w:t>DI2024</w:t>
      </w:r>
      <w:r w:rsidR="00AF65DC">
        <w:rPr>
          <w:rStyle w:val="charCitHyperlinkAbbrev"/>
        </w:rPr>
        <w:noBreakHyphen/>
        <w:t>19</w:t>
      </w:r>
      <w:r w:rsidR="005A629E">
        <w:rPr>
          <w:rStyle w:val="charCitHyperlinkAbbrev"/>
        </w:rPr>
        <w:fldChar w:fldCharType="end"/>
      </w:r>
      <w:bookmarkEnd w:id="5"/>
    </w:p>
    <w:p w14:paraId="6F438FE6" w14:textId="77777777" w:rsidR="00490A87" w:rsidRDefault="00490A87" w:rsidP="00490A87"/>
    <w:p w14:paraId="0DF458B4" w14:textId="77777777" w:rsidR="00490A87" w:rsidRDefault="00490A87" w:rsidP="00490A87"/>
    <w:p w14:paraId="71FBA577" w14:textId="77777777" w:rsidR="00490A87" w:rsidRDefault="00490A87" w:rsidP="00490A87"/>
    <w:p w14:paraId="5E07A949" w14:textId="77777777" w:rsidR="00490A87" w:rsidRDefault="00490A87" w:rsidP="00490A87">
      <w:pPr>
        <w:spacing w:after="240"/>
        <w:rPr>
          <w:rFonts w:ascii="Arial" w:hAnsi="Arial"/>
        </w:rPr>
      </w:pPr>
    </w:p>
    <w:p w14:paraId="66F63474" w14:textId="77777777" w:rsidR="00490A87" w:rsidRPr="00797332" w:rsidRDefault="00490A87" w:rsidP="00490A87">
      <w:pPr>
        <w:pStyle w:val="PageBreak"/>
      </w:pPr>
      <w:r w:rsidRPr="00797332">
        <w:br w:type="page"/>
      </w:r>
    </w:p>
    <w:bookmarkEnd w:id="0"/>
    <w:p w14:paraId="0E47254E" w14:textId="77777777" w:rsidR="00490A87" w:rsidRDefault="00490A87" w:rsidP="00490A87">
      <w:pPr>
        <w:pStyle w:val="CoverHeading"/>
      </w:pPr>
      <w:r>
        <w:lastRenderedPageBreak/>
        <w:t>About this republication</w:t>
      </w:r>
    </w:p>
    <w:p w14:paraId="5A6EC8AC" w14:textId="77777777" w:rsidR="00490A87" w:rsidRDefault="00490A87" w:rsidP="00490A87">
      <w:pPr>
        <w:pStyle w:val="CoverSubHdg"/>
      </w:pPr>
      <w:r>
        <w:t>The republished law</w:t>
      </w:r>
    </w:p>
    <w:p w14:paraId="6715562F" w14:textId="71688BEA" w:rsidR="00490A87" w:rsidRDefault="00490A87" w:rsidP="00490A87">
      <w:pPr>
        <w:pStyle w:val="CoverText"/>
      </w:pPr>
      <w:r>
        <w:t xml:space="preserve">This is a republication of the </w:t>
      </w:r>
      <w:r w:rsidR="00D74EFA" w:rsidRPr="00AF65DC">
        <w:rPr>
          <w:i/>
        </w:rPr>
        <w:fldChar w:fldCharType="begin"/>
      </w:r>
      <w:r w:rsidR="00D74EFA" w:rsidRPr="00AF65DC">
        <w:rPr>
          <w:i/>
        </w:rPr>
        <w:instrText xml:space="preserve"> REF citation *\charformat  \* MERGEFORMAT </w:instrText>
      </w:r>
      <w:r w:rsidR="00D74EFA" w:rsidRPr="00AF65DC">
        <w:rPr>
          <w:i/>
        </w:rPr>
        <w:fldChar w:fldCharType="separate"/>
      </w:r>
      <w:r w:rsidR="00007FD7" w:rsidRPr="00007FD7">
        <w:rPr>
          <w:i/>
        </w:rPr>
        <w:t>Public Sector Management Standards 2016</w:t>
      </w:r>
      <w:r w:rsidR="00D74EFA" w:rsidRPr="00AF65DC">
        <w:rPr>
          <w:i/>
        </w:rPr>
        <w:fldChar w:fldCharType="end"/>
      </w:r>
      <w:r>
        <w:t xml:space="preserve">, made under the </w:t>
      </w:r>
      <w:r w:rsidR="005A629E" w:rsidRPr="00AF65DC">
        <w:rPr>
          <w:i/>
        </w:rPr>
        <w:fldChar w:fldCharType="begin"/>
      </w:r>
      <w:r w:rsidRPr="00AF65DC">
        <w:rPr>
          <w:i/>
        </w:rPr>
        <w:instrText xml:space="preserve"> REF ActName \*charformat  \* MERGEFORMAT </w:instrText>
      </w:r>
      <w:r w:rsidR="005A629E" w:rsidRPr="00AF65DC">
        <w:rPr>
          <w:i/>
        </w:rPr>
        <w:fldChar w:fldCharType="separate"/>
      </w:r>
      <w:r w:rsidR="00007FD7" w:rsidRPr="00007FD7">
        <w:rPr>
          <w:i/>
        </w:rPr>
        <w:t>Public Sector Management Act 1994</w:t>
      </w:r>
      <w:r w:rsidR="005A629E" w:rsidRPr="00AF65DC">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EA3B0C">
        <w:fldChar w:fldCharType="begin"/>
      </w:r>
      <w:r w:rsidR="00EA3B0C">
        <w:instrText xml:space="preserve"> REF InForceDate *\charformat </w:instrText>
      </w:r>
      <w:r w:rsidR="00EA3B0C">
        <w:fldChar w:fldCharType="separate"/>
      </w:r>
      <w:r w:rsidR="00007FD7">
        <w:t>7 February 2024</w:t>
      </w:r>
      <w:r w:rsidR="00EA3B0C">
        <w:fldChar w:fldCharType="end"/>
      </w:r>
      <w:r w:rsidRPr="003D214E">
        <w:rPr>
          <w:rStyle w:val="charItals"/>
        </w:rPr>
        <w:t xml:space="preserve">.  </w:t>
      </w:r>
      <w:r w:rsidR="00AD2C32">
        <w:t xml:space="preserve">It also includes any commencement, amendment, repeal or expiry affecting this republished law to </w:t>
      </w:r>
      <w:r w:rsidR="00EA3B0C">
        <w:fldChar w:fldCharType="begin"/>
      </w:r>
      <w:r w:rsidR="00EA3B0C">
        <w:instrText xml:space="preserve"> REF EffectiveDate *\charformat </w:instrText>
      </w:r>
      <w:r w:rsidR="00EA3B0C">
        <w:fldChar w:fldCharType="separate"/>
      </w:r>
      <w:r w:rsidR="00007FD7">
        <w:t>7 February 2024</w:t>
      </w:r>
      <w:r w:rsidR="00EA3B0C">
        <w:fldChar w:fldCharType="end"/>
      </w:r>
      <w:r w:rsidR="00AD2C32">
        <w:t xml:space="preserve">.  </w:t>
      </w:r>
    </w:p>
    <w:p w14:paraId="389831E6" w14:textId="77777777" w:rsidR="00490A87" w:rsidRDefault="00490A87" w:rsidP="00490A87">
      <w:pPr>
        <w:pStyle w:val="CoverText"/>
      </w:pPr>
      <w:r>
        <w:t xml:space="preserve">The legislation history and amendment history of the republished law are set out in endnotes 3 and 4. </w:t>
      </w:r>
    </w:p>
    <w:p w14:paraId="41BF22D1" w14:textId="77777777" w:rsidR="00490A87" w:rsidRDefault="00490A87" w:rsidP="00490A87">
      <w:pPr>
        <w:pStyle w:val="CoverSubHdg"/>
      </w:pPr>
      <w:r>
        <w:t>Kinds of republications</w:t>
      </w:r>
    </w:p>
    <w:p w14:paraId="5CA772BB" w14:textId="0CC8192A"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EE962BA" w14:textId="2CA48CDC"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A7D3788" w14:textId="77777777" w:rsidR="00490A87" w:rsidRDefault="00490A87" w:rsidP="00490A87">
      <w:pPr>
        <w:pStyle w:val="CoverTextBullet"/>
      </w:pPr>
      <w:r>
        <w:t>unauthorised republications.</w:t>
      </w:r>
    </w:p>
    <w:p w14:paraId="30C864ED" w14:textId="77777777" w:rsidR="00490A87" w:rsidRDefault="00490A87" w:rsidP="00490A87">
      <w:pPr>
        <w:pStyle w:val="CoverText"/>
      </w:pPr>
      <w:r>
        <w:t>The status of this republication appears on the bottom of each page.</w:t>
      </w:r>
    </w:p>
    <w:p w14:paraId="12D4B024" w14:textId="77777777" w:rsidR="00490A87" w:rsidRDefault="00490A87" w:rsidP="00490A87">
      <w:pPr>
        <w:pStyle w:val="CoverSubHdg"/>
      </w:pPr>
      <w:r>
        <w:t>Editorial amendments</w:t>
      </w:r>
    </w:p>
    <w:p w14:paraId="047618F8" w14:textId="5494A8F6"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A884F0" w14:textId="2CD081B4" w:rsidR="00490A87" w:rsidRDefault="00490A87" w:rsidP="00490A87">
      <w:pPr>
        <w:pStyle w:val="CoverText"/>
      </w:pPr>
      <w:r>
        <w:t>This republication</w:t>
      </w:r>
      <w:r w:rsidR="00AC08D6">
        <w:t xml:space="preserve"> </w:t>
      </w:r>
      <w:r>
        <w:t>include</w:t>
      </w:r>
      <w:r w:rsidR="008F69B9">
        <w:t>s</w:t>
      </w:r>
      <w:r>
        <w:t xml:space="preserve"> amendments made under part 11.3 (see endnote 1).</w:t>
      </w:r>
    </w:p>
    <w:p w14:paraId="7900B06B" w14:textId="77777777" w:rsidR="00490A87" w:rsidRDefault="00490A87" w:rsidP="00490A87">
      <w:pPr>
        <w:pStyle w:val="CoverSubHdg"/>
      </w:pPr>
      <w:r>
        <w:t>Uncommenced provisions and amendments</w:t>
      </w:r>
    </w:p>
    <w:p w14:paraId="2A7CF2C8" w14:textId="5EB4DE6C"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67AAA84" w14:textId="77777777" w:rsidR="00490A87" w:rsidRDefault="00490A87" w:rsidP="00490A87">
      <w:pPr>
        <w:pStyle w:val="CoverSubHdg"/>
      </w:pPr>
      <w:r>
        <w:t>Modifications</w:t>
      </w:r>
    </w:p>
    <w:p w14:paraId="7AEC44D8" w14:textId="4E358B65"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E222F5">
          <w:rPr>
            <w:rStyle w:val="charCitHyperlinkItal"/>
          </w:rPr>
          <w:t> </w:t>
        </w:r>
        <w:r w:rsidRPr="003D214E">
          <w:rPr>
            <w:rStyle w:val="charCitHyperlinkItal"/>
          </w:rPr>
          <w:t>2001</w:t>
        </w:r>
      </w:hyperlink>
      <w:r>
        <w:rPr>
          <w:color w:val="000000"/>
        </w:rPr>
        <w:t>, section 95.</w:t>
      </w:r>
    </w:p>
    <w:p w14:paraId="551A09D4" w14:textId="77777777" w:rsidR="00490A87" w:rsidRDefault="00490A87" w:rsidP="00490A87">
      <w:pPr>
        <w:pStyle w:val="CoverSubHdg"/>
      </w:pPr>
      <w:r>
        <w:t>Penalties</w:t>
      </w:r>
    </w:p>
    <w:p w14:paraId="62F7F17D" w14:textId="42230DA5" w:rsidR="00490A87" w:rsidRPr="003765DF" w:rsidRDefault="00490A87" w:rsidP="00490A87">
      <w:pPr>
        <w:pStyle w:val="CoverText"/>
        <w:rPr>
          <w:color w:val="000000"/>
        </w:rPr>
      </w:pPr>
      <w:r>
        <w:t>At the republication date, the value of a penalty unit for an offence against this law is $1</w:t>
      </w:r>
      <w:r w:rsidR="00244D26">
        <w:t>6</w:t>
      </w:r>
      <w:r>
        <w:t>0 for an individual and $</w:t>
      </w:r>
      <w:r w:rsidR="00244D26">
        <w:t>81</w:t>
      </w:r>
      <w:r>
        <w:t xml:space="preserve">0 for a corporation (see </w:t>
      </w:r>
      <w:hyperlink r:id="rId16" w:tooltip="A2001-14" w:history="1">
        <w:r w:rsidRPr="003D214E">
          <w:rPr>
            <w:rStyle w:val="charCitHyperlinkItal"/>
          </w:rPr>
          <w:t>Legislation Act 2001</w:t>
        </w:r>
      </w:hyperlink>
      <w:r>
        <w:t>, s 133).</w:t>
      </w:r>
    </w:p>
    <w:p w14:paraId="5CF842B1" w14:textId="77777777"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B236AED" w14:textId="77777777" w:rsidR="00490A87" w:rsidRDefault="00490A87" w:rsidP="00490A87">
      <w:pPr>
        <w:jc w:val="center"/>
      </w:pPr>
      <w:r>
        <w:rPr>
          <w:noProof/>
          <w:lang w:eastAsia="en-AU"/>
        </w:rPr>
        <w:lastRenderedPageBreak/>
        <w:drawing>
          <wp:inline distT="0" distB="0" distL="0" distR="0" wp14:anchorId="1E912466" wp14:editId="412E2F2D">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C9CBC8" w14:textId="77777777" w:rsidR="00490A87" w:rsidRDefault="00490A87" w:rsidP="00490A87">
      <w:pPr>
        <w:jc w:val="center"/>
        <w:rPr>
          <w:rFonts w:ascii="Arial" w:hAnsi="Arial"/>
        </w:rPr>
      </w:pPr>
      <w:r>
        <w:rPr>
          <w:rFonts w:ascii="Arial" w:hAnsi="Arial"/>
        </w:rPr>
        <w:t>Australian Capital Territory</w:t>
      </w:r>
    </w:p>
    <w:p w14:paraId="509B8EA6" w14:textId="3A707D21" w:rsidR="00490A87" w:rsidRDefault="00EA3B0C" w:rsidP="00490A87">
      <w:pPr>
        <w:pStyle w:val="Billname"/>
      </w:pPr>
      <w:r>
        <w:fldChar w:fldCharType="begin"/>
      </w:r>
      <w:r>
        <w:instrText xml:space="preserve"> REF Citation \*charformat  \* MERGEFORMAT </w:instrText>
      </w:r>
      <w:r>
        <w:fldChar w:fldCharType="separate"/>
      </w:r>
      <w:r w:rsidR="00007FD7">
        <w:t>Public Sector Management Standards 2016</w:t>
      </w:r>
      <w:r>
        <w:fldChar w:fldCharType="end"/>
      </w:r>
    </w:p>
    <w:p w14:paraId="7ABC4BB8" w14:textId="77777777" w:rsidR="00490A87" w:rsidRDefault="00490A87" w:rsidP="00490A87">
      <w:pPr>
        <w:pStyle w:val="CoverInForce"/>
      </w:pPr>
      <w:r>
        <w:t>made under the</w:t>
      </w:r>
    </w:p>
    <w:p w14:paraId="24B1D4BF" w14:textId="3363F623" w:rsidR="00490A87" w:rsidRDefault="00EA3B0C" w:rsidP="00490A87">
      <w:pPr>
        <w:pStyle w:val="CoverActName"/>
      </w:pPr>
      <w:r>
        <w:fldChar w:fldCharType="begin"/>
      </w:r>
      <w:r>
        <w:instrText xml:space="preserve"> REF ActName \*charformat </w:instrText>
      </w:r>
      <w:r>
        <w:fldChar w:fldCharType="separate"/>
      </w:r>
      <w:r w:rsidR="00007FD7" w:rsidRPr="00007FD7">
        <w:t>Public Sector Management Act 1994</w:t>
      </w:r>
      <w:r>
        <w:fldChar w:fldCharType="end"/>
      </w:r>
    </w:p>
    <w:p w14:paraId="553B6373" w14:textId="77777777" w:rsidR="00490A87" w:rsidRDefault="00490A87" w:rsidP="00490A87">
      <w:pPr>
        <w:pStyle w:val="Placeholder"/>
      </w:pPr>
      <w:r>
        <w:rPr>
          <w:rStyle w:val="charContents"/>
          <w:sz w:val="16"/>
        </w:rPr>
        <w:t xml:space="preserve">  </w:t>
      </w:r>
      <w:r>
        <w:rPr>
          <w:rStyle w:val="charPage"/>
        </w:rPr>
        <w:t xml:space="preserve">  </w:t>
      </w:r>
    </w:p>
    <w:p w14:paraId="6263183A" w14:textId="77777777" w:rsidR="00490A87" w:rsidRDefault="00490A87" w:rsidP="00490A87">
      <w:pPr>
        <w:pStyle w:val="N-TOCheading"/>
      </w:pPr>
      <w:r>
        <w:rPr>
          <w:rStyle w:val="charContents"/>
        </w:rPr>
        <w:t>Contents</w:t>
      </w:r>
    </w:p>
    <w:p w14:paraId="0EA56707" w14:textId="77777777" w:rsidR="00490A87" w:rsidRDefault="00490A87" w:rsidP="00490A87">
      <w:pPr>
        <w:pStyle w:val="N-9pt"/>
      </w:pPr>
      <w:r>
        <w:tab/>
      </w:r>
      <w:r>
        <w:rPr>
          <w:rStyle w:val="charPage"/>
        </w:rPr>
        <w:t>Page</w:t>
      </w:r>
    </w:p>
    <w:p w14:paraId="51239A55" w14:textId="00AE17E1" w:rsidR="00D4434C" w:rsidRDefault="00D4434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8126423" w:history="1">
        <w:r w:rsidRPr="00EB2A24">
          <w:t>Part 1</w:t>
        </w:r>
        <w:r>
          <w:rPr>
            <w:rFonts w:asciiTheme="minorHAnsi" w:eastAsiaTheme="minorEastAsia" w:hAnsiTheme="minorHAnsi" w:cstheme="minorBidi"/>
            <w:b w:val="0"/>
            <w:kern w:val="2"/>
            <w:sz w:val="22"/>
            <w:szCs w:val="22"/>
            <w:lang w:eastAsia="en-AU"/>
            <w14:ligatures w14:val="standardContextual"/>
          </w:rPr>
          <w:tab/>
        </w:r>
        <w:r w:rsidRPr="00EB2A24">
          <w:t>Preliminary</w:t>
        </w:r>
        <w:r w:rsidRPr="00D4434C">
          <w:rPr>
            <w:vanish/>
          </w:rPr>
          <w:tab/>
        </w:r>
        <w:r w:rsidRPr="00D4434C">
          <w:rPr>
            <w:vanish/>
          </w:rPr>
          <w:fldChar w:fldCharType="begin"/>
        </w:r>
        <w:r w:rsidRPr="00D4434C">
          <w:rPr>
            <w:vanish/>
          </w:rPr>
          <w:instrText xml:space="preserve"> PAGEREF _Toc158126423 \h </w:instrText>
        </w:r>
        <w:r w:rsidRPr="00D4434C">
          <w:rPr>
            <w:vanish/>
          </w:rPr>
        </w:r>
        <w:r w:rsidRPr="00D4434C">
          <w:rPr>
            <w:vanish/>
          </w:rPr>
          <w:fldChar w:fldCharType="separate"/>
        </w:r>
        <w:r w:rsidR="00007FD7">
          <w:rPr>
            <w:vanish/>
          </w:rPr>
          <w:t>2</w:t>
        </w:r>
        <w:r w:rsidRPr="00D4434C">
          <w:rPr>
            <w:vanish/>
          </w:rPr>
          <w:fldChar w:fldCharType="end"/>
        </w:r>
      </w:hyperlink>
    </w:p>
    <w:p w14:paraId="5DE4900F" w14:textId="17215F0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24" w:history="1">
        <w:r w:rsidRPr="00EB2A24">
          <w:t>1</w:t>
        </w:r>
        <w:r>
          <w:rPr>
            <w:rFonts w:asciiTheme="minorHAnsi" w:eastAsiaTheme="minorEastAsia" w:hAnsiTheme="minorHAnsi" w:cstheme="minorBidi"/>
            <w:kern w:val="2"/>
            <w:sz w:val="22"/>
            <w:szCs w:val="22"/>
            <w:lang w:eastAsia="en-AU"/>
            <w14:ligatures w14:val="standardContextual"/>
          </w:rPr>
          <w:tab/>
        </w:r>
        <w:r w:rsidRPr="00EB2A24">
          <w:t>Name of standard</w:t>
        </w:r>
        <w:r>
          <w:tab/>
        </w:r>
        <w:r>
          <w:fldChar w:fldCharType="begin"/>
        </w:r>
        <w:r>
          <w:instrText xml:space="preserve"> PAGEREF _Toc158126424 \h </w:instrText>
        </w:r>
        <w:r>
          <w:fldChar w:fldCharType="separate"/>
        </w:r>
        <w:r w:rsidR="00007FD7">
          <w:t>2</w:t>
        </w:r>
        <w:r>
          <w:fldChar w:fldCharType="end"/>
        </w:r>
      </w:hyperlink>
    </w:p>
    <w:p w14:paraId="24777FD8" w14:textId="4216B90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25" w:history="1">
        <w:r w:rsidRPr="00EB2A24">
          <w:t>3</w:t>
        </w:r>
        <w:r>
          <w:rPr>
            <w:rFonts w:asciiTheme="minorHAnsi" w:eastAsiaTheme="minorEastAsia" w:hAnsiTheme="minorHAnsi" w:cstheme="minorBidi"/>
            <w:kern w:val="2"/>
            <w:sz w:val="22"/>
            <w:szCs w:val="22"/>
            <w:lang w:eastAsia="en-AU"/>
            <w14:ligatures w14:val="standardContextual"/>
          </w:rPr>
          <w:tab/>
        </w:r>
        <w:r w:rsidRPr="00EB2A24">
          <w:t>Dictionary</w:t>
        </w:r>
        <w:r>
          <w:tab/>
        </w:r>
        <w:r>
          <w:fldChar w:fldCharType="begin"/>
        </w:r>
        <w:r>
          <w:instrText xml:space="preserve"> PAGEREF _Toc158126425 \h </w:instrText>
        </w:r>
        <w:r>
          <w:fldChar w:fldCharType="separate"/>
        </w:r>
        <w:r w:rsidR="00007FD7">
          <w:t>2</w:t>
        </w:r>
        <w:r>
          <w:fldChar w:fldCharType="end"/>
        </w:r>
      </w:hyperlink>
    </w:p>
    <w:p w14:paraId="177046A1" w14:textId="073EA244"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26" w:history="1">
        <w:r w:rsidRPr="00EB2A24">
          <w:t>4</w:t>
        </w:r>
        <w:r>
          <w:rPr>
            <w:rFonts w:asciiTheme="minorHAnsi" w:eastAsiaTheme="minorEastAsia" w:hAnsiTheme="minorHAnsi" w:cstheme="minorBidi"/>
            <w:kern w:val="2"/>
            <w:sz w:val="22"/>
            <w:szCs w:val="22"/>
            <w:lang w:eastAsia="en-AU"/>
            <w14:ligatures w14:val="standardContextual"/>
          </w:rPr>
          <w:tab/>
        </w:r>
        <w:r w:rsidRPr="00EB2A24">
          <w:t>Notes</w:t>
        </w:r>
        <w:r>
          <w:tab/>
        </w:r>
        <w:r>
          <w:fldChar w:fldCharType="begin"/>
        </w:r>
        <w:r>
          <w:instrText xml:space="preserve"> PAGEREF _Toc158126426 \h </w:instrText>
        </w:r>
        <w:r>
          <w:fldChar w:fldCharType="separate"/>
        </w:r>
        <w:r w:rsidR="00007FD7">
          <w:t>2</w:t>
        </w:r>
        <w:r>
          <w:fldChar w:fldCharType="end"/>
        </w:r>
      </w:hyperlink>
    </w:p>
    <w:p w14:paraId="49525B11" w14:textId="61CE43AD"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427" w:history="1">
        <w:r w:rsidR="00D4434C" w:rsidRPr="00EB2A24">
          <w:t>Part 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Selection process</w:t>
        </w:r>
        <w:r w:rsidR="00D4434C" w:rsidRPr="00D4434C">
          <w:rPr>
            <w:vanish/>
          </w:rPr>
          <w:tab/>
        </w:r>
        <w:r w:rsidR="00D4434C" w:rsidRPr="00D4434C">
          <w:rPr>
            <w:vanish/>
          </w:rPr>
          <w:fldChar w:fldCharType="begin"/>
        </w:r>
        <w:r w:rsidR="00D4434C" w:rsidRPr="00D4434C">
          <w:rPr>
            <w:vanish/>
          </w:rPr>
          <w:instrText xml:space="preserve"> PAGEREF _Toc158126427 \h </w:instrText>
        </w:r>
        <w:r w:rsidR="00D4434C" w:rsidRPr="00D4434C">
          <w:rPr>
            <w:vanish/>
          </w:rPr>
        </w:r>
        <w:r w:rsidR="00D4434C" w:rsidRPr="00D4434C">
          <w:rPr>
            <w:vanish/>
          </w:rPr>
          <w:fldChar w:fldCharType="separate"/>
        </w:r>
        <w:r w:rsidR="00007FD7">
          <w:rPr>
            <w:vanish/>
          </w:rPr>
          <w:t>3</w:t>
        </w:r>
        <w:r w:rsidR="00D4434C" w:rsidRPr="00D4434C">
          <w:rPr>
            <w:vanish/>
          </w:rPr>
          <w:fldChar w:fldCharType="end"/>
        </w:r>
      </w:hyperlink>
    </w:p>
    <w:p w14:paraId="777C6713" w14:textId="40004CDE"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28" w:history="1">
        <w:r w:rsidR="00D4434C" w:rsidRPr="00EB2A24">
          <w:t>Division 2.1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Important concepts—pt 2</w:t>
        </w:r>
        <w:r w:rsidR="00D4434C" w:rsidRPr="00D4434C">
          <w:rPr>
            <w:vanish/>
          </w:rPr>
          <w:tab/>
        </w:r>
        <w:r w:rsidR="00D4434C" w:rsidRPr="00D4434C">
          <w:rPr>
            <w:vanish/>
          </w:rPr>
          <w:fldChar w:fldCharType="begin"/>
        </w:r>
        <w:r w:rsidR="00D4434C" w:rsidRPr="00D4434C">
          <w:rPr>
            <w:vanish/>
          </w:rPr>
          <w:instrText xml:space="preserve"> PAGEREF _Toc158126428 \h </w:instrText>
        </w:r>
        <w:r w:rsidR="00D4434C" w:rsidRPr="00D4434C">
          <w:rPr>
            <w:vanish/>
          </w:rPr>
        </w:r>
        <w:r w:rsidR="00D4434C" w:rsidRPr="00D4434C">
          <w:rPr>
            <w:vanish/>
          </w:rPr>
          <w:fldChar w:fldCharType="separate"/>
        </w:r>
        <w:r w:rsidR="00007FD7">
          <w:rPr>
            <w:vanish/>
          </w:rPr>
          <w:t>3</w:t>
        </w:r>
        <w:r w:rsidR="00D4434C" w:rsidRPr="00D4434C">
          <w:rPr>
            <w:vanish/>
          </w:rPr>
          <w:fldChar w:fldCharType="end"/>
        </w:r>
      </w:hyperlink>
    </w:p>
    <w:p w14:paraId="7A8B442D" w14:textId="600D91C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29" w:history="1">
        <w:r w:rsidRPr="00EB2A24">
          <w:t>5</w:t>
        </w:r>
        <w:r>
          <w:rPr>
            <w:rFonts w:asciiTheme="minorHAnsi" w:eastAsiaTheme="minorEastAsia" w:hAnsiTheme="minorHAnsi" w:cstheme="minorBidi"/>
            <w:kern w:val="2"/>
            <w:sz w:val="22"/>
            <w:szCs w:val="22"/>
            <w:lang w:eastAsia="en-AU"/>
            <w14:ligatures w14:val="standardContextual"/>
          </w:rPr>
          <w:tab/>
        </w:r>
        <w:r w:rsidRPr="00EB2A24">
          <w:t>Definitions—pt 2</w:t>
        </w:r>
        <w:r>
          <w:tab/>
        </w:r>
        <w:r>
          <w:fldChar w:fldCharType="begin"/>
        </w:r>
        <w:r>
          <w:instrText xml:space="preserve"> PAGEREF _Toc158126429 \h </w:instrText>
        </w:r>
        <w:r>
          <w:fldChar w:fldCharType="separate"/>
        </w:r>
        <w:r w:rsidR="00007FD7">
          <w:t>3</w:t>
        </w:r>
        <w:r>
          <w:fldChar w:fldCharType="end"/>
        </w:r>
      </w:hyperlink>
    </w:p>
    <w:p w14:paraId="4BC3715A" w14:textId="0C1D9FE7"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30" w:history="1">
        <w:r w:rsidR="00D4434C" w:rsidRPr="00EB2A24">
          <w:t>Division 2.2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Prescribed selection method</w:t>
        </w:r>
        <w:r w:rsidR="00D4434C" w:rsidRPr="00D4434C">
          <w:rPr>
            <w:vanish/>
          </w:rPr>
          <w:tab/>
        </w:r>
        <w:r w:rsidR="00D4434C" w:rsidRPr="00D4434C">
          <w:rPr>
            <w:vanish/>
          </w:rPr>
          <w:fldChar w:fldCharType="begin"/>
        </w:r>
        <w:r w:rsidR="00D4434C" w:rsidRPr="00D4434C">
          <w:rPr>
            <w:vanish/>
          </w:rPr>
          <w:instrText xml:space="preserve"> PAGEREF _Toc158126430 \h </w:instrText>
        </w:r>
        <w:r w:rsidR="00D4434C" w:rsidRPr="00D4434C">
          <w:rPr>
            <w:vanish/>
          </w:rPr>
        </w:r>
        <w:r w:rsidR="00D4434C" w:rsidRPr="00D4434C">
          <w:rPr>
            <w:vanish/>
          </w:rPr>
          <w:fldChar w:fldCharType="separate"/>
        </w:r>
        <w:r w:rsidR="00007FD7">
          <w:rPr>
            <w:vanish/>
          </w:rPr>
          <w:t>3</w:t>
        </w:r>
        <w:r w:rsidR="00D4434C" w:rsidRPr="00D4434C">
          <w:rPr>
            <w:vanish/>
          </w:rPr>
          <w:fldChar w:fldCharType="end"/>
        </w:r>
      </w:hyperlink>
    </w:p>
    <w:p w14:paraId="23E05F0A" w14:textId="35F12EE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1" w:history="1">
        <w:r w:rsidRPr="00EB2A24">
          <w:t>6</w:t>
        </w:r>
        <w:r>
          <w:rPr>
            <w:rFonts w:asciiTheme="minorHAnsi" w:eastAsiaTheme="minorEastAsia" w:hAnsiTheme="minorHAnsi" w:cstheme="minorBidi"/>
            <w:kern w:val="2"/>
            <w:sz w:val="22"/>
            <w:szCs w:val="22"/>
            <w:lang w:eastAsia="en-AU"/>
            <w14:ligatures w14:val="standardContextual"/>
          </w:rPr>
          <w:tab/>
        </w:r>
        <w:r w:rsidRPr="00EB2A24">
          <w:t>Prescribed selection process</w:t>
        </w:r>
        <w:r>
          <w:tab/>
        </w:r>
        <w:r>
          <w:fldChar w:fldCharType="begin"/>
        </w:r>
        <w:r>
          <w:instrText xml:space="preserve"> PAGEREF _Toc158126431 \h </w:instrText>
        </w:r>
        <w:r>
          <w:fldChar w:fldCharType="separate"/>
        </w:r>
        <w:r w:rsidR="00007FD7">
          <w:t>3</w:t>
        </w:r>
        <w:r>
          <w:fldChar w:fldCharType="end"/>
        </w:r>
      </w:hyperlink>
    </w:p>
    <w:p w14:paraId="71AAD833" w14:textId="4D92A350" w:rsidR="00D4434C" w:rsidRDefault="00D443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126432" w:history="1">
        <w:r w:rsidRPr="00EB2A24">
          <w:t>7</w:t>
        </w:r>
        <w:r>
          <w:rPr>
            <w:rFonts w:asciiTheme="minorHAnsi" w:eastAsiaTheme="minorEastAsia" w:hAnsiTheme="minorHAnsi" w:cstheme="minorBidi"/>
            <w:kern w:val="2"/>
            <w:sz w:val="22"/>
            <w:szCs w:val="22"/>
            <w:lang w:eastAsia="en-AU"/>
            <w14:ligatures w14:val="standardContextual"/>
          </w:rPr>
          <w:tab/>
        </w:r>
        <w:r w:rsidRPr="00EB2A24">
          <w:t>Advertising</w:t>
        </w:r>
        <w:r>
          <w:tab/>
        </w:r>
        <w:r>
          <w:fldChar w:fldCharType="begin"/>
        </w:r>
        <w:r>
          <w:instrText xml:space="preserve"> PAGEREF _Toc158126432 \h </w:instrText>
        </w:r>
        <w:r>
          <w:fldChar w:fldCharType="separate"/>
        </w:r>
        <w:r w:rsidR="00007FD7">
          <w:t>3</w:t>
        </w:r>
        <w:r>
          <w:fldChar w:fldCharType="end"/>
        </w:r>
      </w:hyperlink>
    </w:p>
    <w:p w14:paraId="42350700" w14:textId="18262D3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3" w:history="1">
        <w:r w:rsidRPr="00EB2A24">
          <w:t>8</w:t>
        </w:r>
        <w:r>
          <w:rPr>
            <w:rFonts w:asciiTheme="minorHAnsi" w:eastAsiaTheme="minorEastAsia" w:hAnsiTheme="minorHAnsi" w:cstheme="minorBidi"/>
            <w:kern w:val="2"/>
            <w:sz w:val="22"/>
            <w:szCs w:val="22"/>
            <w:lang w:eastAsia="en-AU"/>
            <w14:ligatures w14:val="standardContextual"/>
          </w:rPr>
          <w:tab/>
        </w:r>
        <w:r w:rsidRPr="00EB2A24">
          <w:t>Comparative assessment</w:t>
        </w:r>
        <w:r>
          <w:tab/>
        </w:r>
        <w:r>
          <w:fldChar w:fldCharType="begin"/>
        </w:r>
        <w:r>
          <w:instrText xml:space="preserve"> PAGEREF _Toc158126433 \h </w:instrText>
        </w:r>
        <w:r>
          <w:fldChar w:fldCharType="separate"/>
        </w:r>
        <w:r w:rsidR="00007FD7">
          <w:t>4</w:t>
        </w:r>
        <w:r>
          <w:fldChar w:fldCharType="end"/>
        </w:r>
      </w:hyperlink>
    </w:p>
    <w:p w14:paraId="075A6930" w14:textId="5FC20F80"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34" w:history="1">
        <w:r w:rsidR="00D4434C" w:rsidRPr="00EB2A24">
          <w:t>Division 2.3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Selection method for short-term employment</w:t>
        </w:r>
        <w:r w:rsidR="00D4434C" w:rsidRPr="00D4434C">
          <w:rPr>
            <w:vanish/>
          </w:rPr>
          <w:tab/>
        </w:r>
        <w:r w:rsidR="00D4434C" w:rsidRPr="00D4434C">
          <w:rPr>
            <w:vanish/>
          </w:rPr>
          <w:fldChar w:fldCharType="begin"/>
        </w:r>
        <w:r w:rsidR="00D4434C" w:rsidRPr="00D4434C">
          <w:rPr>
            <w:vanish/>
          </w:rPr>
          <w:instrText xml:space="preserve"> PAGEREF _Toc158126434 \h </w:instrText>
        </w:r>
        <w:r w:rsidR="00D4434C" w:rsidRPr="00D4434C">
          <w:rPr>
            <w:vanish/>
          </w:rPr>
        </w:r>
        <w:r w:rsidR="00D4434C" w:rsidRPr="00D4434C">
          <w:rPr>
            <w:vanish/>
          </w:rPr>
          <w:fldChar w:fldCharType="separate"/>
        </w:r>
        <w:r w:rsidR="00007FD7">
          <w:rPr>
            <w:vanish/>
          </w:rPr>
          <w:t>5</w:t>
        </w:r>
        <w:r w:rsidR="00D4434C" w:rsidRPr="00D4434C">
          <w:rPr>
            <w:vanish/>
          </w:rPr>
          <w:fldChar w:fldCharType="end"/>
        </w:r>
      </w:hyperlink>
    </w:p>
    <w:p w14:paraId="32821647" w14:textId="623C323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5" w:history="1">
        <w:r w:rsidRPr="00EB2A24">
          <w:t>9</w:t>
        </w:r>
        <w:r>
          <w:rPr>
            <w:rFonts w:asciiTheme="minorHAnsi" w:eastAsiaTheme="minorEastAsia" w:hAnsiTheme="minorHAnsi" w:cstheme="minorBidi"/>
            <w:kern w:val="2"/>
            <w:sz w:val="22"/>
            <w:szCs w:val="22"/>
            <w:lang w:eastAsia="en-AU"/>
            <w14:ligatures w14:val="standardContextual"/>
          </w:rPr>
          <w:tab/>
        </w:r>
        <w:r w:rsidRPr="00EB2A24">
          <w:t>Definitions—div 2.3</w:t>
        </w:r>
        <w:r>
          <w:tab/>
        </w:r>
        <w:r>
          <w:fldChar w:fldCharType="begin"/>
        </w:r>
        <w:r>
          <w:instrText xml:space="preserve"> PAGEREF _Toc158126435 \h </w:instrText>
        </w:r>
        <w:r>
          <w:fldChar w:fldCharType="separate"/>
        </w:r>
        <w:r w:rsidR="00007FD7">
          <w:t>5</w:t>
        </w:r>
        <w:r>
          <w:fldChar w:fldCharType="end"/>
        </w:r>
      </w:hyperlink>
    </w:p>
    <w:p w14:paraId="439D7257" w14:textId="11CA752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6" w:history="1">
        <w:r w:rsidRPr="00EB2A24">
          <w:t>10</w:t>
        </w:r>
        <w:r>
          <w:rPr>
            <w:rFonts w:asciiTheme="minorHAnsi" w:eastAsiaTheme="minorEastAsia" w:hAnsiTheme="minorHAnsi" w:cstheme="minorBidi"/>
            <w:kern w:val="2"/>
            <w:sz w:val="22"/>
            <w:szCs w:val="22"/>
            <w:lang w:eastAsia="en-AU"/>
            <w14:ligatures w14:val="standardContextual"/>
          </w:rPr>
          <w:tab/>
        </w:r>
        <w:r w:rsidRPr="00EB2A24">
          <w:t>Establishment of temporary employee register</w:t>
        </w:r>
        <w:r>
          <w:tab/>
        </w:r>
        <w:r>
          <w:fldChar w:fldCharType="begin"/>
        </w:r>
        <w:r>
          <w:instrText xml:space="preserve"> PAGEREF _Toc158126436 \h </w:instrText>
        </w:r>
        <w:r>
          <w:fldChar w:fldCharType="separate"/>
        </w:r>
        <w:r w:rsidR="00007FD7">
          <w:t>5</w:t>
        </w:r>
        <w:r>
          <w:fldChar w:fldCharType="end"/>
        </w:r>
      </w:hyperlink>
    </w:p>
    <w:p w14:paraId="0A385790" w14:textId="27B2D24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7" w:history="1">
        <w:r w:rsidRPr="00EB2A24">
          <w:t>11</w:t>
        </w:r>
        <w:r>
          <w:rPr>
            <w:rFonts w:asciiTheme="minorHAnsi" w:eastAsiaTheme="minorEastAsia" w:hAnsiTheme="minorHAnsi" w:cstheme="minorBidi"/>
            <w:kern w:val="2"/>
            <w:sz w:val="22"/>
            <w:szCs w:val="22"/>
            <w:lang w:eastAsia="en-AU"/>
            <w14:ligatures w14:val="standardContextual"/>
          </w:rPr>
          <w:tab/>
        </w:r>
        <w:r w:rsidRPr="00EB2A24">
          <w:t>Selection method—employment up to 12 months</w:t>
        </w:r>
        <w:r>
          <w:tab/>
        </w:r>
        <w:r>
          <w:fldChar w:fldCharType="begin"/>
        </w:r>
        <w:r>
          <w:instrText xml:space="preserve"> PAGEREF _Toc158126437 \h </w:instrText>
        </w:r>
        <w:r>
          <w:fldChar w:fldCharType="separate"/>
        </w:r>
        <w:r w:rsidR="00007FD7">
          <w:t>6</w:t>
        </w:r>
        <w:r>
          <w:fldChar w:fldCharType="end"/>
        </w:r>
      </w:hyperlink>
    </w:p>
    <w:p w14:paraId="2E83EEA1" w14:textId="2467A5C8"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38" w:history="1">
        <w:r w:rsidR="00D4434C" w:rsidRPr="00EB2A24">
          <w:t>Division 2.4</w:t>
        </w:r>
        <w:r w:rsidR="00D4434C">
          <w:rPr>
            <w:rFonts w:asciiTheme="minorHAnsi" w:eastAsiaTheme="minorEastAsia" w:hAnsiTheme="minorHAnsi" w:cstheme="minorBidi"/>
            <w:b w:val="0"/>
            <w:kern w:val="2"/>
            <w:sz w:val="22"/>
            <w:szCs w:val="22"/>
            <w:lang w:eastAsia="en-AU"/>
            <w14:ligatures w14:val="standardContextual"/>
          </w:rPr>
          <w:tab/>
        </w:r>
        <w:r w:rsidR="00D4434C" w:rsidRPr="00EB2A24">
          <w:rPr>
            <w:lang w:eastAsia="en-AU"/>
          </w:rPr>
          <w:t>Circumstances when eligibility for selection may be limited</w:t>
        </w:r>
        <w:r w:rsidR="00D4434C" w:rsidRPr="00D4434C">
          <w:rPr>
            <w:vanish/>
          </w:rPr>
          <w:tab/>
        </w:r>
        <w:r w:rsidR="00D4434C" w:rsidRPr="00D4434C">
          <w:rPr>
            <w:vanish/>
          </w:rPr>
          <w:fldChar w:fldCharType="begin"/>
        </w:r>
        <w:r w:rsidR="00D4434C" w:rsidRPr="00D4434C">
          <w:rPr>
            <w:vanish/>
          </w:rPr>
          <w:instrText xml:space="preserve"> PAGEREF _Toc158126438 \h </w:instrText>
        </w:r>
        <w:r w:rsidR="00D4434C" w:rsidRPr="00D4434C">
          <w:rPr>
            <w:vanish/>
          </w:rPr>
        </w:r>
        <w:r w:rsidR="00D4434C" w:rsidRPr="00D4434C">
          <w:rPr>
            <w:vanish/>
          </w:rPr>
          <w:fldChar w:fldCharType="separate"/>
        </w:r>
        <w:r w:rsidR="00007FD7">
          <w:rPr>
            <w:vanish/>
          </w:rPr>
          <w:t>6</w:t>
        </w:r>
        <w:r w:rsidR="00D4434C" w:rsidRPr="00D4434C">
          <w:rPr>
            <w:vanish/>
          </w:rPr>
          <w:fldChar w:fldCharType="end"/>
        </w:r>
      </w:hyperlink>
    </w:p>
    <w:p w14:paraId="16665CA0" w14:textId="7662608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39" w:history="1">
        <w:r w:rsidRPr="00EB2A24">
          <w:t>12</w:t>
        </w:r>
        <w:r>
          <w:rPr>
            <w:rFonts w:asciiTheme="minorHAnsi" w:eastAsiaTheme="minorEastAsia" w:hAnsiTheme="minorHAnsi" w:cstheme="minorBidi"/>
            <w:kern w:val="2"/>
            <w:sz w:val="22"/>
            <w:szCs w:val="22"/>
            <w:lang w:eastAsia="en-AU"/>
            <w14:ligatures w14:val="standardContextual"/>
          </w:rPr>
          <w:tab/>
        </w:r>
        <w:r w:rsidRPr="00EB2A24">
          <w:rPr>
            <w:lang w:eastAsia="en-AU"/>
          </w:rPr>
          <w:t>Definitions—div 2.4</w:t>
        </w:r>
        <w:r>
          <w:tab/>
        </w:r>
        <w:r>
          <w:fldChar w:fldCharType="begin"/>
        </w:r>
        <w:r>
          <w:instrText xml:space="preserve"> PAGEREF _Toc158126439 \h </w:instrText>
        </w:r>
        <w:r>
          <w:fldChar w:fldCharType="separate"/>
        </w:r>
        <w:r w:rsidR="00007FD7">
          <w:t>6</w:t>
        </w:r>
        <w:r>
          <w:fldChar w:fldCharType="end"/>
        </w:r>
      </w:hyperlink>
    </w:p>
    <w:p w14:paraId="6FFC1A33" w14:textId="6AE381B4"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0" w:history="1">
        <w:r w:rsidRPr="00EB2A24">
          <w:t>13</w:t>
        </w:r>
        <w:r>
          <w:rPr>
            <w:rFonts w:asciiTheme="minorHAnsi" w:eastAsiaTheme="minorEastAsia" w:hAnsiTheme="minorHAnsi" w:cstheme="minorBidi"/>
            <w:kern w:val="2"/>
            <w:sz w:val="22"/>
            <w:szCs w:val="22"/>
            <w:lang w:eastAsia="en-AU"/>
            <w14:ligatures w14:val="standardContextual"/>
          </w:rPr>
          <w:tab/>
        </w:r>
        <w:r w:rsidRPr="00EB2A24">
          <w:t>Identified</w:t>
        </w:r>
        <w:r w:rsidRPr="00EB2A24">
          <w:rPr>
            <w:lang w:eastAsia="en-AU"/>
          </w:rPr>
          <w:t xml:space="preserve"> position process</w:t>
        </w:r>
        <w:r>
          <w:tab/>
        </w:r>
        <w:r>
          <w:fldChar w:fldCharType="begin"/>
        </w:r>
        <w:r>
          <w:instrText xml:space="preserve"> PAGEREF _Toc158126440 \h </w:instrText>
        </w:r>
        <w:r>
          <w:fldChar w:fldCharType="separate"/>
        </w:r>
        <w:r w:rsidR="00007FD7">
          <w:t>7</w:t>
        </w:r>
        <w:r>
          <w:fldChar w:fldCharType="end"/>
        </w:r>
      </w:hyperlink>
    </w:p>
    <w:p w14:paraId="3585F995" w14:textId="30B2486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1" w:history="1">
        <w:r w:rsidRPr="00EB2A24">
          <w:t>14</w:t>
        </w:r>
        <w:r>
          <w:rPr>
            <w:rFonts w:asciiTheme="minorHAnsi" w:eastAsiaTheme="minorEastAsia" w:hAnsiTheme="minorHAnsi" w:cstheme="minorBidi"/>
            <w:kern w:val="2"/>
            <w:sz w:val="22"/>
            <w:szCs w:val="22"/>
            <w:lang w:eastAsia="en-AU"/>
            <w14:ligatures w14:val="standardContextual"/>
          </w:rPr>
          <w:tab/>
        </w:r>
        <w:r w:rsidRPr="00EB2A24">
          <w:t>Direct appointment of employee—general</w:t>
        </w:r>
        <w:r>
          <w:tab/>
        </w:r>
        <w:r>
          <w:fldChar w:fldCharType="begin"/>
        </w:r>
        <w:r>
          <w:instrText xml:space="preserve"> PAGEREF _Toc158126441 \h </w:instrText>
        </w:r>
        <w:r>
          <w:fldChar w:fldCharType="separate"/>
        </w:r>
        <w:r w:rsidR="00007FD7">
          <w:t>7</w:t>
        </w:r>
        <w:r>
          <w:fldChar w:fldCharType="end"/>
        </w:r>
      </w:hyperlink>
    </w:p>
    <w:p w14:paraId="6FC4A80F" w14:textId="48431E5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2" w:history="1">
        <w:r w:rsidRPr="00EB2A24">
          <w:t>15</w:t>
        </w:r>
        <w:r>
          <w:rPr>
            <w:rFonts w:asciiTheme="minorHAnsi" w:eastAsiaTheme="minorEastAsia" w:hAnsiTheme="minorHAnsi" w:cstheme="minorBidi"/>
            <w:kern w:val="2"/>
            <w:sz w:val="22"/>
            <w:szCs w:val="22"/>
            <w:lang w:eastAsia="en-AU"/>
            <w14:ligatures w14:val="standardContextual"/>
          </w:rPr>
          <w:tab/>
        </w:r>
        <w:r w:rsidRPr="00EB2A24">
          <w:t>Direct appointment—Aboriginal and Torres Strait Islander traineeship</w:t>
        </w:r>
        <w:r>
          <w:tab/>
        </w:r>
        <w:r>
          <w:fldChar w:fldCharType="begin"/>
        </w:r>
        <w:r>
          <w:instrText xml:space="preserve"> PAGEREF _Toc158126442 \h </w:instrText>
        </w:r>
        <w:r>
          <w:fldChar w:fldCharType="separate"/>
        </w:r>
        <w:r w:rsidR="00007FD7">
          <w:t>8</w:t>
        </w:r>
        <w:r>
          <w:fldChar w:fldCharType="end"/>
        </w:r>
      </w:hyperlink>
    </w:p>
    <w:p w14:paraId="66704CF8" w14:textId="231ECE1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3" w:history="1">
        <w:r w:rsidRPr="00EB2A24">
          <w:t>16</w:t>
        </w:r>
        <w:r>
          <w:rPr>
            <w:rFonts w:asciiTheme="minorHAnsi" w:eastAsiaTheme="minorEastAsia" w:hAnsiTheme="minorHAnsi" w:cstheme="minorBidi"/>
            <w:kern w:val="2"/>
            <w:sz w:val="22"/>
            <w:szCs w:val="22"/>
            <w:lang w:eastAsia="en-AU"/>
            <w14:ligatures w14:val="standardContextual"/>
          </w:rPr>
          <w:tab/>
        </w:r>
        <w:r w:rsidRPr="00EB2A24">
          <w:t>Direct appointment—graduate program</w:t>
        </w:r>
        <w:r>
          <w:tab/>
        </w:r>
        <w:r>
          <w:fldChar w:fldCharType="begin"/>
        </w:r>
        <w:r>
          <w:instrText xml:space="preserve"> PAGEREF _Toc158126443 \h </w:instrText>
        </w:r>
        <w:r>
          <w:fldChar w:fldCharType="separate"/>
        </w:r>
        <w:r w:rsidR="00007FD7">
          <w:t>9</w:t>
        </w:r>
        <w:r>
          <w:fldChar w:fldCharType="end"/>
        </w:r>
      </w:hyperlink>
    </w:p>
    <w:p w14:paraId="7D45BA4E" w14:textId="6F915CB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4" w:history="1">
        <w:r w:rsidRPr="00EB2A24">
          <w:t>17</w:t>
        </w:r>
        <w:r>
          <w:rPr>
            <w:rFonts w:asciiTheme="minorHAnsi" w:eastAsiaTheme="minorEastAsia" w:hAnsiTheme="minorHAnsi" w:cstheme="minorBidi"/>
            <w:kern w:val="2"/>
            <w:sz w:val="22"/>
            <w:szCs w:val="22"/>
            <w:lang w:eastAsia="en-AU"/>
            <w14:ligatures w14:val="standardContextual"/>
          </w:rPr>
          <w:tab/>
        </w:r>
        <w:r w:rsidRPr="00EB2A24">
          <w:t>Direct appointment of employee—Health Directorate</w:t>
        </w:r>
        <w:r>
          <w:tab/>
        </w:r>
        <w:r>
          <w:fldChar w:fldCharType="begin"/>
        </w:r>
        <w:r>
          <w:instrText xml:space="preserve"> PAGEREF _Toc158126444 \h </w:instrText>
        </w:r>
        <w:r>
          <w:fldChar w:fldCharType="separate"/>
        </w:r>
        <w:r w:rsidR="00007FD7">
          <w:t>10</w:t>
        </w:r>
        <w:r>
          <w:fldChar w:fldCharType="end"/>
        </w:r>
      </w:hyperlink>
    </w:p>
    <w:p w14:paraId="770937F8" w14:textId="1A92AE8E"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5" w:history="1">
        <w:r w:rsidRPr="00EB2A24">
          <w:t>18</w:t>
        </w:r>
        <w:r>
          <w:rPr>
            <w:rFonts w:asciiTheme="minorHAnsi" w:eastAsiaTheme="minorEastAsia" w:hAnsiTheme="minorHAnsi" w:cstheme="minorBidi"/>
            <w:kern w:val="2"/>
            <w:sz w:val="22"/>
            <w:szCs w:val="22"/>
            <w:lang w:eastAsia="en-AU"/>
            <w14:ligatures w14:val="standardContextual"/>
          </w:rPr>
          <w:tab/>
        </w:r>
        <w:r w:rsidRPr="00EB2A24">
          <w:t>Direct appointment of employee—Education and Training Directorate</w:t>
        </w:r>
        <w:r>
          <w:tab/>
        </w:r>
        <w:r>
          <w:fldChar w:fldCharType="begin"/>
        </w:r>
        <w:r>
          <w:instrText xml:space="preserve"> PAGEREF _Toc158126445 \h </w:instrText>
        </w:r>
        <w:r>
          <w:fldChar w:fldCharType="separate"/>
        </w:r>
        <w:r w:rsidR="00007FD7">
          <w:t>11</w:t>
        </w:r>
        <w:r>
          <w:fldChar w:fldCharType="end"/>
        </w:r>
      </w:hyperlink>
    </w:p>
    <w:p w14:paraId="37B52C31" w14:textId="18E7D8A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6" w:history="1">
        <w:r w:rsidRPr="00EB2A24">
          <w:t>19</w:t>
        </w:r>
        <w:r>
          <w:rPr>
            <w:rFonts w:asciiTheme="minorHAnsi" w:eastAsiaTheme="minorEastAsia" w:hAnsiTheme="minorHAnsi" w:cstheme="minorBidi"/>
            <w:kern w:val="2"/>
            <w:sz w:val="22"/>
            <w:szCs w:val="22"/>
            <w:lang w:eastAsia="en-AU"/>
            <w14:ligatures w14:val="standardContextual"/>
          </w:rPr>
          <w:tab/>
        </w:r>
        <w:r w:rsidRPr="00EB2A24">
          <w:t>Direct appointment—long-term SES member</w:t>
        </w:r>
        <w:r>
          <w:tab/>
        </w:r>
        <w:r>
          <w:fldChar w:fldCharType="begin"/>
        </w:r>
        <w:r>
          <w:instrText xml:space="preserve"> PAGEREF _Toc158126446 \h </w:instrText>
        </w:r>
        <w:r>
          <w:fldChar w:fldCharType="separate"/>
        </w:r>
        <w:r w:rsidR="00007FD7">
          <w:t>12</w:t>
        </w:r>
        <w:r>
          <w:fldChar w:fldCharType="end"/>
        </w:r>
      </w:hyperlink>
    </w:p>
    <w:p w14:paraId="3C6D1A75" w14:textId="4119E59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7" w:history="1">
        <w:r w:rsidRPr="00EB2A24">
          <w:t>20</w:t>
        </w:r>
        <w:r>
          <w:rPr>
            <w:rFonts w:asciiTheme="minorHAnsi" w:eastAsiaTheme="minorEastAsia" w:hAnsiTheme="minorHAnsi" w:cstheme="minorBidi"/>
            <w:kern w:val="2"/>
            <w:sz w:val="22"/>
            <w:szCs w:val="22"/>
            <w:lang w:eastAsia="en-AU"/>
            <w14:ligatures w14:val="standardContextual"/>
          </w:rPr>
          <w:tab/>
        </w:r>
        <w:r w:rsidRPr="00EB2A24">
          <w:t>Direct promotion—general</w:t>
        </w:r>
        <w:r>
          <w:tab/>
        </w:r>
        <w:r>
          <w:fldChar w:fldCharType="begin"/>
        </w:r>
        <w:r>
          <w:instrText xml:space="preserve"> PAGEREF _Toc158126447 \h </w:instrText>
        </w:r>
        <w:r>
          <w:fldChar w:fldCharType="separate"/>
        </w:r>
        <w:r w:rsidR="00007FD7">
          <w:t>13</w:t>
        </w:r>
        <w:r>
          <w:fldChar w:fldCharType="end"/>
        </w:r>
      </w:hyperlink>
    </w:p>
    <w:p w14:paraId="409CDF5C" w14:textId="2D5334E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8" w:history="1">
        <w:r w:rsidRPr="00EB2A24">
          <w:t>21</w:t>
        </w:r>
        <w:r>
          <w:rPr>
            <w:rFonts w:asciiTheme="minorHAnsi" w:eastAsiaTheme="minorEastAsia" w:hAnsiTheme="minorHAnsi" w:cstheme="minorBidi"/>
            <w:kern w:val="2"/>
            <w:sz w:val="22"/>
            <w:szCs w:val="22"/>
            <w:lang w:eastAsia="en-AU"/>
            <w14:ligatures w14:val="standardContextual"/>
          </w:rPr>
          <w:tab/>
        </w:r>
        <w:r w:rsidRPr="00EB2A24">
          <w:t>Direct promotion—Aboriginal and Torres Strait Islander training office</w:t>
        </w:r>
        <w:r>
          <w:tab/>
        </w:r>
        <w:r>
          <w:fldChar w:fldCharType="begin"/>
        </w:r>
        <w:r>
          <w:instrText xml:space="preserve"> PAGEREF _Toc158126448 \h </w:instrText>
        </w:r>
        <w:r>
          <w:fldChar w:fldCharType="separate"/>
        </w:r>
        <w:r w:rsidR="00007FD7">
          <w:t>13</w:t>
        </w:r>
        <w:r>
          <w:fldChar w:fldCharType="end"/>
        </w:r>
      </w:hyperlink>
    </w:p>
    <w:p w14:paraId="5D3192A1" w14:textId="00EC265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49" w:history="1">
        <w:r w:rsidRPr="00EB2A24">
          <w:t>22</w:t>
        </w:r>
        <w:r>
          <w:rPr>
            <w:rFonts w:asciiTheme="minorHAnsi" w:eastAsiaTheme="minorEastAsia" w:hAnsiTheme="minorHAnsi" w:cstheme="minorBidi"/>
            <w:kern w:val="2"/>
            <w:sz w:val="22"/>
            <w:szCs w:val="22"/>
            <w:lang w:eastAsia="en-AU"/>
            <w14:ligatures w14:val="standardContextual"/>
          </w:rPr>
          <w:tab/>
        </w:r>
        <w:r w:rsidRPr="00EB2A24">
          <w:t>Direct promotion—graduate training office</w:t>
        </w:r>
        <w:r>
          <w:tab/>
        </w:r>
        <w:r>
          <w:fldChar w:fldCharType="begin"/>
        </w:r>
        <w:r>
          <w:instrText xml:space="preserve"> PAGEREF _Toc158126449 \h </w:instrText>
        </w:r>
        <w:r>
          <w:fldChar w:fldCharType="separate"/>
        </w:r>
        <w:r w:rsidR="00007FD7">
          <w:t>14</w:t>
        </w:r>
        <w:r>
          <w:fldChar w:fldCharType="end"/>
        </w:r>
      </w:hyperlink>
    </w:p>
    <w:p w14:paraId="51D30BE5" w14:textId="1374A33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0" w:history="1">
        <w:r w:rsidRPr="00EB2A24">
          <w:t>23</w:t>
        </w:r>
        <w:r>
          <w:rPr>
            <w:rFonts w:asciiTheme="minorHAnsi" w:eastAsiaTheme="minorEastAsia" w:hAnsiTheme="minorHAnsi" w:cstheme="minorBidi"/>
            <w:kern w:val="2"/>
            <w:sz w:val="22"/>
            <w:szCs w:val="22"/>
            <w:lang w:eastAsia="en-AU"/>
            <w14:ligatures w14:val="standardContextual"/>
          </w:rPr>
          <w:tab/>
        </w:r>
        <w:r w:rsidRPr="00EB2A24">
          <w:t>Direct redeployment—reduction in classification on request</w:t>
        </w:r>
        <w:r>
          <w:tab/>
        </w:r>
        <w:r>
          <w:fldChar w:fldCharType="begin"/>
        </w:r>
        <w:r>
          <w:instrText xml:space="preserve"> PAGEREF _Toc158126450 \h </w:instrText>
        </w:r>
        <w:r>
          <w:fldChar w:fldCharType="separate"/>
        </w:r>
        <w:r w:rsidR="00007FD7">
          <w:t>15</w:t>
        </w:r>
        <w:r>
          <w:fldChar w:fldCharType="end"/>
        </w:r>
      </w:hyperlink>
    </w:p>
    <w:p w14:paraId="287C2F21" w14:textId="77C4583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51" w:history="1">
        <w:r w:rsidR="00D4434C" w:rsidRPr="00EB2A24">
          <w:t>Division 2.5</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Selection committee</w:t>
        </w:r>
        <w:r w:rsidR="00D4434C" w:rsidRPr="00D4434C">
          <w:rPr>
            <w:vanish/>
          </w:rPr>
          <w:tab/>
        </w:r>
        <w:r w:rsidR="00D4434C" w:rsidRPr="00D4434C">
          <w:rPr>
            <w:vanish/>
          </w:rPr>
          <w:fldChar w:fldCharType="begin"/>
        </w:r>
        <w:r w:rsidR="00D4434C" w:rsidRPr="00D4434C">
          <w:rPr>
            <w:vanish/>
          </w:rPr>
          <w:instrText xml:space="preserve"> PAGEREF _Toc158126451 \h </w:instrText>
        </w:r>
        <w:r w:rsidR="00D4434C" w:rsidRPr="00D4434C">
          <w:rPr>
            <w:vanish/>
          </w:rPr>
        </w:r>
        <w:r w:rsidR="00D4434C" w:rsidRPr="00D4434C">
          <w:rPr>
            <w:vanish/>
          </w:rPr>
          <w:fldChar w:fldCharType="separate"/>
        </w:r>
        <w:r w:rsidR="00007FD7">
          <w:rPr>
            <w:vanish/>
          </w:rPr>
          <w:t>15</w:t>
        </w:r>
        <w:r w:rsidR="00D4434C" w:rsidRPr="00D4434C">
          <w:rPr>
            <w:vanish/>
          </w:rPr>
          <w:fldChar w:fldCharType="end"/>
        </w:r>
      </w:hyperlink>
    </w:p>
    <w:p w14:paraId="3F28BDC9" w14:textId="27E4ADB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2" w:history="1">
        <w:r w:rsidRPr="00EB2A24">
          <w:t>24</w:t>
        </w:r>
        <w:r>
          <w:rPr>
            <w:rFonts w:asciiTheme="minorHAnsi" w:eastAsiaTheme="minorEastAsia" w:hAnsiTheme="minorHAnsi" w:cstheme="minorBidi"/>
            <w:kern w:val="2"/>
            <w:sz w:val="22"/>
            <w:szCs w:val="22"/>
            <w:lang w:eastAsia="en-AU"/>
            <w14:ligatures w14:val="standardContextual"/>
          </w:rPr>
          <w:tab/>
        </w:r>
        <w:r w:rsidRPr="00EB2A24">
          <w:t>Selection committees—general</w:t>
        </w:r>
        <w:r>
          <w:tab/>
        </w:r>
        <w:r>
          <w:fldChar w:fldCharType="begin"/>
        </w:r>
        <w:r>
          <w:instrText xml:space="preserve"> PAGEREF _Toc158126452 \h </w:instrText>
        </w:r>
        <w:r>
          <w:fldChar w:fldCharType="separate"/>
        </w:r>
        <w:r w:rsidR="00007FD7">
          <w:t>15</w:t>
        </w:r>
        <w:r>
          <w:fldChar w:fldCharType="end"/>
        </w:r>
      </w:hyperlink>
    </w:p>
    <w:p w14:paraId="190595B9" w14:textId="2D1AB63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3" w:history="1">
        <w:r w:rsidRPr="00EB2A24">
          <w:t>25</w:t>
        </w:r>
        <w:r>
          <w:rPr>
            <w:rFonts w:asciiTheme="minorHAnsi" w:eastAsiaTheme="minorEastAsia" w:hAnsiTheme="minorHAnsi" w:cstheme="minorBidi"/>
            <w:kern w:val="2"/>
            <w:sz w:val="22"/>
            <w:szCs w:val="22"/>
            <w:lang w:eastAsia="en-AU"/>
            <w14:ligatures w14:val="standardContextual"/>
          </w:rPr>
          <w:tab/>
        </w:r>
        <w:r w:rsidRPr="00EB2A24">
          <w:t>Constitution of joint selection committee</w:t>
        </w:r>
        <w:r>
          <w:tab/>
        </w:r>
        <w:r>
          <w:fldChar w:fldCharType="begin"/>
        </w:r>
        <w:r>
          <w:instrText xml:space="preserve"> PAGEREF _Toc158126453 \h </w:instrText>
        </w:r>
        <w:r>
          <w:fldChar w:fldCharType="separate"/>
        </w:r>
        <w:r w:rsidR="00007FD7">
          <w:t>16</w:t>
        </w:r>
        <w:r>
          <w:fldChar w:fldCharType="end"/>
        </w:r>
      </w:hyperlink>
    </w:p>
    <w:p w14:paraId="064D9B8C" w14:textId="35CD0545"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454" w:history="1">
        <w:r w:rsidR="00D4434C" w:rsidRPr="00EB2A24">
          <w:t>Part 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Being an eligible person</w:t>
        </w:r>
        <w:r w:rsidR="00D4434C" w:rsidRPr="00D4434C">
          <w:rPr>
            <w:vanish/>
          </w:rPr>
          <w:tab/>
        </w:r>
        <w:r w:rsidR="00D4434C" w:rsidRPr="00D4434C">
          <w:rPr>
            <w:vanish/>
          </w:rPr>
          <w:fldChar w:fldCharType="begin"/>
        </w:r>
        <w:r w:rsidR="00D4434C" w:rsidRPr="00D4434C">
          <w:rPr>
            <w:vanish/>
          </w:rPr>
          <w:instrText xml:space="preserve"> PAGEREF _Toc158126454 \h </w:instrText>
        </w:r>
        <w:r w:rsidR="00D4434C" w:rsidRPr="00D4434C">
          <w:rPr>
            <w:vanish/>
          </w:rPr>
        </w:r>
        <w:r w:rsidR="00D4434C" w:rsidRPr="00D4434C">
          <w:rPr>
            <w:vanish/>
          </w:rPr>
          <w:fldChar w:fldCharType="separate"/>
        </w:r>
        <w:r w:rsidR="00007FD7">
          <w:rPr>
            <w:vanish/>
          </w:rPr>
          <w:t>18</w:t>
        </w:r>
        <w:r w:rsidR="00D4434C" w:rsidRPr="00D4434C">
          <w:rPr>
            <w:vanish/>
          </w:rPr>
          <w:fldChar w:fldCharType="end"/>
        </w:r>
      </w:hyperlink>
    </w:p>
    <w:p w14:paraId="6A550C52" w14:textId="769401D9"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55" w:history="1">
        <w:r w:rsidR="00D4434C" w:rsidRPr="00EB2A24">
          <w:t>Division 3.1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Supporting evidence requirement</w:t>
        </w:r>
        <w:r w:rsidR="00D4434C" w:rsidRPr="00D4434C">
          <w:rPr>
            <w:vanish/>
          </w:rPr>
          <w:tab/>
        </w:r>
        <w:r w:rsidR="00D4434C" w:rsidRPr="00D4434C">
          <w:rPr>
            <w:vanish/>
          </w:rPr>
          <w:fldChar w:fldCharType="begin"/>
        </w:r>
        <w:r w:rsidR="00D4434C" w:rsidRPr="00D4434C">
          <w:rPr>
            <w:vanish/>
          </w:rPr>
          <w:instrText xml:space="preserve"> PAGEREF _Toc158126455 \h </w:instrText>
        </w:r>
        <w:r w:rsidR="00D4434C" w:rsidRPr="00D4434C">
          <w:rPr>
            <w:vanish/>
          </w:rPr>
        </w:r>
        <w:r w:rsidR="00D4434C" w:rsidRPr="00D4434C">
          <w:rPr>
            <w:vanish/>
          </w:rPr>
          <w:fldChar w:fldCharType="separate"/>
        </w:r>
        <w:r w:rsidR="00007FD7">
          <w:rPr>
            <w:vanish/>
          </w:rPr>
          <w:t>18</w:t>
        </w:r>
        <w:r w:rsidR="00D4434C" w:rsidRPr="00D4434C">
          <w:rPr>
            <w:vanish/>
          </w:rPr>
          <w:fldChar w:fldCharType="end"/>
        </w:r>
      </w:hyperlink>
    </w:p>
    <w:p w14:paraId="5BC6840C" w14:textId="4FB5CEB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6" w:history="1">
        <w:r w:rsidRPr="00EB2A24">
          <w:t>26</w:t>
        </w:r>
        <w:r>
          <w:rPr>
            <w:rFonts w:asciiTheme="minorHAnsi" w:eastAsiaTheme="minorEastAsia" w:hAnsiTheme="minorHAnsi" w:cstheme="minorBidi"/>
            <w:kern w:val="2"/>
            <w:sz w:val="22"/>
            <w:szCs w:val="22"/>
            <w:lang w:eastAsia="en-AU"/>
            <w14:ligatures w14:val="standardContextual"/>
          </w:rPr>
          <w:tab/>
        </w:r>
        <w:r w:rsidRPr="00EB2A24">
          <w:t>Requesting supporting evidence</w:t>
        </w:r>
        <w:r>
          <w:tab/>
        </w:r>
        <w:r>
          <w:fldChar w:fldCharType="begin"/>
        </w:r>
        <w:r>
          <w:instrText xml:space="preserve"> PAGEREF _Toc158126456 \h </w:instrText>
        </w:r>
        <w:r>
          <w:fldChar w:fldCharType="separate"/>
        </w:r>
        <w:r w:rsidR="00007FD7">
          <w:t>18</w:t>
        </w:r>
        <w:r>
          <w:fldChar w:fldCharType="end"/>
        </w:r>
      </w:hyperlink>
    </w:p>
    <w:p w14:paraId="69C4AD87" w14:textId="27291D0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7" w:history="1">
        <w:r w:rsidRPr="00EB2A24">
          <w:t>27</w:t>
        </w:r>
        <w:r>
          <w:rPr>
            <w:rFonts w:asciiTheme="minorHAnsi" w:eastAsiaTheme="minorEastAsia" w:hAnsiTheme="minorHAnsi" w:cstheme="minorBidi"/>
            <w:kern w:val="2"/>
            <w:sz w:val="22"/>
            <w:szCs w:val="22"/>
            <w:lang w:eastAsia="en-AU"/>
            <w14:ligatures w14:val="standardContextual"/>
          </w:rPr>
          <w:tab/>
        </w:r>
        <w:r w:rsidRPr="00EB2A24">
          <w:t>False supporting evidence</w:t>
        </w:r>
        <w:r>
          <w:tab/>
        </w:r>
        <w:r>
          <w:fldChar w:fldCharType="begin"/>
        </w:r>
        <w:r>
          <w:instrText xml:space="preserve"> PAGEREF _Toc158126457 \h </w:instrText>
        </w:r>
        <w:r>
          <w:fldChar w:fldCharType="separate"/>
        </w:r>
        <w:r w:rsidR="00007FD7">
          <w:t>18</w:t>
        </w:r>
        <w:r>
          <w:fldChar w:fldCharType="end"/>
        </w:r>
      </w:hyperlink>
    </w:p>
    <w:p w14:paraId="394206D5" w14:textId="594AB53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58" w:history="1">
        <w:r w:rsidRPr="00EB2A24">
          <w:t>28</w:t>
        </w:r>
        <w:r>
          <w:rPr>
            <w:rFonts w:asciiTheme="minorHAnsi" w:eastAsiaTheme="minorEastAsia" w:hAnsiTheme="minorHAnsi" w:cstheme="minorBidi"/>
            <w:kern w:val="2"/>
            <w:sz w:val="22"/>
            <w:szCs w:val="22"/>
            <w:lang w:eastAsia="en-AU"/>
            <w14:ligatures w14:val="standardContextual"/>
          </w:rPr>
          <w:tab/>
        </w:r>
        <w:r w:rsidRPr="00EB2A24">
          <w:t>Employment in anticipation of supporting evidence</w:t>
        </w:r>
        <w:r>
          <w:tab/>
        </w:r>
        <w:r>
          <w:fldChar w:fldCharType="begin"/>
        </w:r>
        <w:r>
          <w:instrText xml:space="preserve"> PAGEREF _Toc158126458 \h </w:instrText>
        </w:r>
        <w:r>
          <w:fldChar w:fldCharType="separate"/>
        </w:r>
        <w:r w:rsidR="00007FD7">
          <w:t>18</w:t>
        </w:r>
        <w:r>
          <w:fldChar w:fldCharType="end"/>
        </w:r>
      </w:hyperlink>
    </w:p>
    <w:p w14:paraId="350CFDB5" w14:textId="7B5DA0A9"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59" w:history="1">
        <w:r w:rsidR="00D4434C" w:rsidRPr="00EB2A24">
          <w:t>Division 3.2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Loss of eligibility</w:t>
        </w:r>
        <w:r w:rsidR="00D4434C" w:rsidRPr="00D4434C">
          <w:rPr>
            <w:vanish/>
          </w:rPr>
          <w:tab/>
        </w:r>
        <w:r w:rsidR="00D4434C" w:rsidRPr="00D4434C">
          <w:rPr>
            <w:vanish/>
          </w:rPr>
          <w:fldChar w:fldCharType="begin"/>
        </w:r>
        <w:r w:rsidR="00D4434C" w:rsidRPr="00D4434C">
          <w:rPr>
            <w:vanish/>
          </w:rPr>
          <w:instrText xml:space="preserve"> PAGEREF _Toc158126459 \h </w:instrText>
        </w:r>
        <w:r w:rsidR="00D4434C" w:rsidRPr="00D4434C">
          <w:rPr>
            <w:vanish/>
          </w:rPr>
        </w:r>
        <w:r w:rsidR="00D4434C" w:rsidRPr="00D4434C">
          <w:rPr>
            <w:vanish/>
          </w:rPr>
          <w:fldChar w:fldCharType="separate"/>
        </w:r>
        <w:r w:rsidR="00007FD7">
          <w:rPr>
            <w:vanish/>
          </w:rPr>
          <w:t>19</w:t>
        </w:r>
        <w:r w:rsidR="00D4434C" w:rsidRPr="00D4434C">
          <w:rPr>
            <w:vanish/>
          </w:rPr>
          <w:fldChar w:fldCharType="end"/>
        </w:r>
      </w:hyperlink>
    </w:p>
    <w:p w14:paraId="4E6DEAE9" w14:textId="4C64489F"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0" w:history="1">
        <w:r w:rsidRPr="00EB2A24">
          <w:t>29</w:t>
        </w:r>
        <w:r>
          <w:rPr>
            <w:rFonts w:asciiTheme="minorHAnsi" w:eastAsiaTheme="minorEastAsia" w:hAnsiTheme="minorHAnsi" w:cstheme="minorBidi"/>
            <w:kern w:val="2"/>
            <w:sz w:val="22"/>
            <w:szCs w:val="22"/>
            <w:lang w:eastAsia="en-AU"/>
            <w14:ligatures w14:val="standardContextual"/>
          </w:rPr>
          <w:tab/>
        </w:r>
        <w:r w:rsidRPr="00EB2A24">
          <w:t>Notifying loss of eligibility</w:t>
        </w:r>
        <w:r>
          <w:tab/>
        </w:r>
        <w:r>
          <w:fldChar w:fldCharType="begin"/>
        </w:r>
        <w:r>
          <w:instrText xml:space="preserve"> PAGEREF _Toc158126460 \h </w:instrText>
        </w:r>
        <w:r>
          <w:fldChar w:fldCharType="separate"/>
        </w:r>
        <w:r w:rsidR="00007FD7">
          <w:t>19</w:t>
        </w:r>
        <w:r>
          <w:fldChar w:fldCharType="end"/>
        </w:r>
      </w:hyperlink>
    </w:p>
    <w:p w14:paraId="69D9C488" w14:textId="40EF629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1" w:history="1">
        <w:r w:rsidRPr="00EB2A24">
          <w:t>30</w:t>
        </w:r>
        <w:r>
          <w:rPr>
            <w:rFonts w:asciiTheme="minorHAnsi" w:eastAsiaTheme="minorEastAsia" w:hAnsiTheme="minorHAnsi" w:cstheme="minorBidi"/>
            <w:kern w:val="2"/>
            <w:sz w:val="22"/>
            <w:szCs w:val="22"/>
            <w:lang w:eastAsia="en-AU"/>
            <w14:ligatures w14:val="standardContextual"/>
          </w:rPr>
          <w:tab/>
        </w:r>
        <w:r w:rsidRPr="00EB2A24">
          <w:t>Head of service believes public servant no longer eligible person</w:t>
        </w:r>
        <w:r>
          <w:tab/>
        </w:r>
        <w:r>
          <w:fldChar w:fldCharType="begin"/>
        </w:r>
        <w:r>
          <w:instrText xml:space="preserve"> PAGEREF _Toc158126461 \h </w:instrText>
        </w:r>
        <w:r>
          <w:fldChar w:fldCharType="separate"/>
        </w:r>
        <w:r w:rsidR="00007FD7">
          <w:t>19</w:t>
        </w:r>
        <w:r>
          <w:fldChar w:fldCharType="end"/>
        </w:r>
      </w:hyperlink>
    </w:p>
    <w:p w14:paraId="62559814" w14:textId="0B7B0FF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2" w:history="1">
        <w:r w:rsidRPr="00EB2A24">
          <w:t>31</w:t>
        </w:r>
        <w:r>
          <w:rPr>
            <w:rFonts w:asciiTheme="minorHAnsi" w:eastAsiaTheme="minorEastAsia" w:hAnsiTheme="minorHAnsi" w:cstheme="minorBidi"/>
            <w:kern w:val="2"/>
            <w:sz w:val="22"/>
            <w:szCs w:val="22"/>
            <w:lang w:eastAsia="en-AU"/>
            <w14:ligatures w14:val="standardContextual"/>
          </w:rPr>
          <w:tab/>
        </w:r>
        <w:r w:rsidRPr="00EB2A24">
          <w:t>Anticipated reduction in classification or retirement—officers</w:t>
        </w:r>
        <w:r>
          <w:tab/>
        </w:r>
        <w:r>
          <w:fldChar w:fldCharType="begin"/>
        </w:r>
        <w:r>
          <w:instrText xml:space="preserve"> PAGEREF _Toc158126462 \h </w:instrText>
        </w:r>
        <w:r>
          <w:fldChar w:fldCharType="separate"/>
        </w:r>
        <w:r w:rsidR="00007FD7">
          <w:t>20</w:t>
        </w:r>
        <w:r>
          <w:fldChar w:fldCharType="end"/>
        </w:r>
      </w:hyperlink>
    </w:p>
    <w:p w14:paraId="08B82F14" w14:textId="7516AE8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3" w:history="1">
        <w:r w:rsidRPr="00EB2A24">
          <w:t>32</w:t>
        </w:r>
        <w:r>
          <w:rPr>
            <w:rFonts w:asciiTheme="minorHAnsi" w:eastAsiaTheme="minorEastAsia" w:hAnsiTheme="minorHAnsi" w:cstheme="minorBidi"/>
            <w:kern w:val="2"/>
            <w:sz w:val="22"/>
            <w:szCs w:val="22"/>
            <w:lang w:eastAsia="en-AU"/>
            <w14:ligatures w14:val="standardContextual"/>
          </w:rPr>
          <w:tab/>
        </w:r>
        <w:r w:rsidRPr="00EB2A24">
          <w:t>Loss etc of working with vulnerable people registration</w:t>
        </w:r>
        <w:r>
          <w:tab/>
        </w:r>
        <w:r>
          <w:fldChar w:fldCharType="begin"/>
        </w:r>
        <w:r>
          <w:instrText xml:space="preserve"> PAGEREF _Toc158126463 \h </w:instrText>
        </w:r>
        <w:r>
          <w:fldChar w:fldCharType="separate"/>
        </w:r>
        <w:r w:rsidR="00007FD7">
          <w:t>21</w:t>
        </w:r>
        <w:r>
          <w:fldChar w:fldCharType="end"/>
        </w:r>
      </w:hyperlink>
    </w:p>
    <w:p w14:paraId="1CF2D6C1" w14:textId="140A419E"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64" w:history="1">
        <w:r w:rsidR="00D4434C" w:rsidRPr="00EB2A24">
          <w:t>Division 3.3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Assessment of incapacity</w:t>
        </w:r>
        <w:r w:rsidR="00D4434C" w:rsidRPr="00D4434C">
          <w:rPr>
            <w:vanish/>
          </w:rPr>
          <w:tab/>
        </w:r>
        <w:r w:rsidR="00D4434C" w:rsidRPr="00D4434C">
          <w:rPr>
            <w:vanish/>
          </w:rPr>
          <w:fldChar w:fldCharType="begin"/>
        </w:r>
        <w:r w:rsidR="00D4434C" w:rsidRPr="00D4434C">
          <w:rPr>
            <w:vanish/>
          </w:rPr>
          <w:instrText xml:space="preserve"> PAGEREF _Toc158126464 \h </w:instrText>
        </w:r>
        <w:r w:rsidR="00D4434C" w:rsidRPr="00D4434C">
          <w:rPr>
            <w:vanish/>
          </w:rPr>
        </w:r>
        <w:r w:rsidR="00D4434C" w:rsidRPr="00D4434C">
          <w:rPr>
            <w:vanish/>
          </w:rPr>
          <w:fldChar w:fldCharType="separate"/>
        </w:r>
        <w:r w:rsidR="00007FD7">
          <w:rPr>
            <w:vanish/>
          </w:rPr>
          <w:t>22</w:t>
        </w:r>
        <w:r w:rsidR="00D4434C" w:rsidRPr="00D4434C">
          <w:rPr>
            <w:vanish/>
          </w:rPr>
          <w:fldChar w:fldCharType="end"/>
        </w:r>
      </w:hyperlink>
    </w:p>
    <w:p w14:paraId="2B255E57" w14:textId="07E74D5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5" w:history="1">
        <w:r w:rsidRPr="00EB2A24">
          <w:t>33</w:t>
        </w:r>
        <w:r>
          <w:rPr>
            <w:rFonts w:asciiTheme="minorHAnsi" w:eastAsiaTheme="minorEastAsia" w:hAnsiTheme="minorHAnsi" w:cstheme="minorBidi"/>
            <w:kern w:val="2"/>
            <w:sz w:val="22"/>
            <w:szCs w:val="22"/>
            <w:lang w:eastAsia="en-AU"/>
            <w14:ligatures w14:val="standardContextual"/>
          </w:rPr>
          <w:tab/>
        </w:r>
        <w:r w:rsidRPr="00EB2A24">
          <w:t>Definitions—div 3.3</w:t>
        </w:r>
        <w:r>
          <w:tab/>
        </w:r>
        <w:r>
          <w:fldChar w:fldCharType="begin"/>
        </w:r>
        <w:r>
          <w:instrText xml:space="preserve"> PAGEREF _Toc158126465 \h </w:instrText>
        </w:r>
        <w:r>
          <w:fldChar w:fldCharType="separate"/>
        </w:r>
        <w:r w:rsidR="00007FD7">
          <w:t>22</w:t>
        </w:r>
        <w:r>
          <w:fldChar w:fldCharType="end"/>
        </w:r>
      </w:hyperlink>
    </w:p>
    <w:p w14:paraId="53A0FA3C" w14:textId="5AD8551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6" w:history="1">
        <w:r w:rsidRPr="00EB2A24">
          <w:t>34</w:t>
        </w:r>
        <w:r>
          <w:rPr>
            <w:rFonts w:asciiTheme="minorHAnsi" w:eastAsiaTheme="minorEastAsia" w:hAnsiTheme="minorHAnsi" w:cstheme="minorBidi"/>
            <w:kern w:val="2"/>
            <w:sz w:val="22"/>
            <w:szCs w:val="22"/>
            <w:lang w:eastAsia="en-AU"/>
            <w14:ligatures w14:val="standardContextual"/>
          </w:rPr>
          <w:tab/>
        </w:r>
        <w:r w:rsidRPr="00EB2A24">
          <w:t>Head of service believes public servant has physical or mental incapacity</w:t>
        </w:r>
        <w:r>
          <w:tab/>
        </w:r>
        <w:r>
          <w:fldChar w:fldCharType="begin"/>
        </w:r>
        <w:r>
          <w:instrText xml:space="preserve"> PAGEREF _Toc158126466 \h </w:instrText>
        </w:r>
        <w:r>
          <w:fldChar w:fldCharType="separate"/>
        </w:r>
        <w:r w:rsidR="00007FD7">
          <w:t>22</w:t>
        </w:r>
        <w:r>
          <w:fldChar w:fldCharType="end"/>
        </w:r>
      </w:hyperlink>
    </w:p>
    <w:p w14:paraId="61ACA656" w14:textId="0D13C51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7" w:history="1">
        <w:r w:rsidRPr="00EB2A24">
          <w:t>35</w:t>
        </w:r>
        <w:r>
          <w:rPr>
            <w:rFonts w:asciiTheme="minorHAnsi" w:eastAsiaTheme="minorEastAsia" w:hAnsiTheme="minorHAnsi" w:cstheme="minorBidi"/>
            <w:kern w:val="2"/>
            <w:sz w:val="22"/>
            <w:szCs w:val="22"/>
            <w:lang w:eastAsia="en-AU"/>
            <w14:ligatures w14:val="standardContextual"/>
          </w:rPr>
          <w:tab/>
        </w:r>
        <w:r w:rsidRPr="00EB2A24">
          <w:t>Requirement to undergo health assessment</w:t>
        </w:r>
        <w:r>
          <w:tab/>
        </w:r>
        <w:r>
          <w:fldChar w:fldCharType="begin"/>
        </w:r>
        <w:r>
          <w:instrText xml:space="preserve"> PAGEREF _Toc158126467 \h </w:instrText>
        </w:r>
        <w:r>
          <w:fldChar w:fldCharType="separate"/>
        </w:r>
        <w:r w:rsidR="00007FD7">
          <w:t>24</w:t>
        </w:r>
        <w:r>
          <w:fldChar w:fldCharType="end"/>
        </w:r>
      </w:hyperlink>
    </w:p>
    <w:p w14:paraId="37762994" w14:textId="44D34EA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8" w:history="1">
        <w:r w:rsidRPr="00EB2A24">
          <w:t>36</w:t>
        </w:r>
        <w:r>
          <w:rPr>
            <w:rFonts w:asciiTheme="minorHAnsi" w:eastAsiaTheme="minorEastAsia" w:hAnsiTheme="minorHAnsi" w:cstheme="minorBidi"/>
            <w:kern w:val="2"/>
            <w:sz w:val="22"/>
            <w:szCs w:val="22"/>
            <w:lang w:eastAsia="en-AU"/>
            <w14:ligatures w14:val="standardContextual"/>
          </w:rPr>
          <w:tab/>
        </w:r>
        <w:r w:rsidRPr="00EB2A24">
          <w:t>Health assessment requirements</w:t>
        </w:r>
        <w:r>
          <w:tab/>
        </w:r>
        <w:r>
          <w:fldChar w:fldCharType="begin"/>
        </w:r>
        <w:r>
          <w:instrText xml:space="preserve"> PAGEREF _Toc158126468 \h </w:instrText>
        </w:r>
        <w:r>
          <w:fldChar w:fldCharType="separate"/>
        </w:r>
        <w:r w:rsidR="00007FD7">
          <w:t>25</w:t>
        </w:r>
        <w:r>
          <w:fldChar w:fldCharType="end"/>
        </w:r>
      </w:hyperlink>
    </w:p>
    <w:p w14:paraId="4B25E1AA" w14:textId="3918428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69" w:history="1">
        <w:r w:rsidRPr="00EB2A24">
          <w:t>37</w:t>
        </w:r>
        <w:r>
          <w:rPr>
            <w:rFonts w:asciiTheme="minorHAnsi" w:eastAsiaTheme="minorEastAsia" w:hAnsiTheme="minorHAnsi" w:cstheme="minorBidi"/>
            <w:kern w:val="2"/>
            <w:sz w:val="22"/>
            <w:szCs w:val="22"/>
            <w:lang w:eastAsia="en-AU"/>
            <w14:ligatures w14:val="standardContextual"/>
          </w:rPr>
          <w:tab/>
        </w:r>
        <w:r w:rsidRPr="00EB2A24">
          <w:t>Response to health assessment</w:t>
        </w:r>
        <w:r>
          <w:tab/>
        </w:r>
        <w:r>
          <w:fldChar w:fldCharType="begin"/>
        </w:r>
        <w:r>
          <w:instrText xml:space="preserve"> PAGEREF _Toc158126469 \h </w:instrText>
        </w:r>
        <w:r>
          <w:fldChar w:fldCharType="separate"/>
        </w:r>
        <w:r w:rsidR="00007FD7">
          <w:t>25</w:t>
        </w:r>
        <w:r>
          <w:fldChar w:fldCharType="end"/>
        </w:r>
      </w:hyperlink>
    </w:p>
    <w:p w14:paraId="074F1ADE" w14:textId="7143D69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70" w:history="1">
        <w:r w:rsidRPr="00EB2A24">
          <w:t>38</w:t>
        </w:r>
        <w:r>
          <w:rPr>
            <w:rFonts w:asciiTheme="minorHAnsi" w:eastAsiaTheme="minorEastAsia" w:hAnsiTheme="minorHAnsi" w:cstheme="minorBidi"/>
            <w:kern w:val="2"/>
            <w:sz w:val="22"/>
            <w:szCs w:val="22"/>
            <w:lang w:eastAsia="en-AU"/>
            <w14:ligatures w14:val="standardContextual"/>
          </w:rPr>
          <w:tab/>
        </w:r>
        <w:r w:rsidRPr="00EB2A24">
          <w:t>Health assessment by medical review panel</w:t>
        </w:r>
        <w:r>
          <w:tab/>
        </w:r>
        <w:r>
          <w:fldChar w:fldCharType="begin"/>
        </w:r>
        <w:r>
          <w:instrText xml:space="preserve"> PAGEREF _Toc158126470 \h </w:instrText>
        </w:r>
        <w:r>
          <w:fldChar w:fldCharType="separate"/>
        </w:r>
        <w:r w:rsidR="00007FD7">
          <w:t>27</w:t>
        </w:r>
        <w:r>
          <w:fldChar w:fldCharType="end"/>
        </w:r>
      </w:hyperlink>
    </w:p>
    <w:p w14:paraId="00C65D8A" w14:textId="0ED62C94"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471" w:history="1">
        <w:r w:rsidR="00D4434C" w:rsidRPr="00EB2A24">
          <w:t>Part 4</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Notifications</w:t>
        </w:r>
        <w:r w:rsidR="00D4434C" w:rsidRPr="00D4434C">
          <w:rPr>
            <w:vanish/>
          </w:rPr>
          <w:tab/>
        </w:r>
        <w:r w:rsidR="00D4434C" w:rsidRPr="00D4434C">
          <w:rPr>
            <w:vanish/>
          </w:rPr>
          <w:fldChar w:fldCharType="begin"/>
        </w:r>
        <w:r w:rsidR="00D4434C" w:rsidRPr="00D4434C">
          <w:rPr>
            <w:vanish/>
          </w:rPr>
          <w:instrText xml:space="preserve"> PAGEREF _Toc158126471 \h </w:instrText>
        </w:r>
        <w:r w:rsidR="00D4434C" w:rsidRPr="00D4434C">
          <w:rPr>
            <w:vanish/>
          </w:rPr>
        </w:r>
        <w:r w:rsidR="00D4434C" w:rsidRPr="00D4434C">
          <w:rPr>
            <w:vanish/>
          </w:rPr>
          <w:fldChar w:fldCharType="separate"/>
        </w:r>
        <w:r w:rsidR="00007FD7">
          <w:rPr>
            <w:vanish/>
          </w:rPr>
          <w:t>29</w:t>
        </w:r>
        <w:r w:rsidR="00D4434C" w:rsidRPr="00D4434C">
          <w:rPr>
            <w:vanish/>
          </w:rPr>
          <w:fldChar w:fldCharType="end"/>
        </w:r>
      </w:hyperlink>
    </w:p>
    <w:p w14:paraId="54FF3506" w14:textId="6DB824B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72" w:history="1">
        <w:r w:rsidR="00D4434C" w:rsidRPr="00EB2A24">
          <w:t>Division 4.1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Gazette notifications</w:t>
        </w:r>
        <w:r w:rsidR="00D4434C" w:rsidRPr="00D4434C">
          <w:rPr>
            <w:vanish/>
          </w:rPr>
          <w:tab/>
        </w:r>
        <w:r w:rsidR="00D4434C" w:rsidRPr="00D4434C">
          <w:rPr>
            <w:vanish/>
          </w:rPr>
          <w:fldChar w:fldCharType="begin"/>
        </w:r>
        <w:r w:rsidR="00D4434C" w:rsidRPr="00D4434C">
          <w:rPr>
            <w:vanish/>
          </w:rPr>
          <w:instrText xml:space="preserve"> PAGEREF _Toc158126472 \h </w:instrText>
        </w:r>
        <w:r w:rsidR="00D4434C" w:rsidRPr="00D4434C">
          <w:rPr>
            <w:vanish/>
          </w:rPr>
        </w:r>
        <w:r w:rsidR="00D4434C" w:rsidRPr="00D4434C">
          <w:rPr>
            <w:vanish/>
          </w:rPr>
          <w:fldChar w:fldCharType="separate"/>
        </w:r>
        <w:r w:rsidR="00007FD7">
          <w:rPr>
            <w:vanish/>
          </w:rPr>
          <w:t>29</w:t>
        </w:r>
        <w:r w:rsidR="00D4434C" w:rsidRPr="00D4434C">
          <w:rPr>
            <w:vanish/>
          </w:rPr>
          <w:fldChar w:fldCharType="end"/>
        </w:r>
      </w:hyperlink>
    </w:p>
    <w:p w14:paraId="5DA2025E" w14:textId="7428909E"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73" w:history="1">
        <w:r w:rsidRPr="00EB2A24">
          <w:t>39</w:t>
        </w:r>
        <w:r>
          <w:rPr>
            <w:rFonts w:asciiTheme="minorHAnsi" w:eastAsiaTheme="minorEastAsia" w:hAnsiTheme="minorHAnsi" w:cstheme="minorBidi"/>
            <w:kern w:val="2"/>
            <w:sz w:val="22"/>
            <w:szCs w:val="22"/>
            <w:lang w:eastAsia="en-AU"/>
            <w14:ligatures w14:val="standardContextual"/>
          </w:rPr>
          <w:tab/>
        </w:r>
        <w:r w:rsidRPr="00EB2A24">
          <w:t>Notification of direct appointment or promotion</w:t>
        </w:r>
        <w:r>
          <w:tab/>
        </w:r>
        <w:r>
          <w:fldChar w:fldCharType="begin"/>
        </w:r>
        <w:r>
          <w:instrText xml:space="preserve"> PAGEREF _Toc158126473 \h </w:instrText>
        </w:r>
        <w:r>
          <w:fldChar w:fldCharType="separate"/>
        </w:r>
        <w:r w:rsidR="00007FD7">
          <w:t>29</w:t>
        </w:r>
        <w:r>
          <w:fldChar w:fldCharType="end"/>
        </w:r>
      </w:hyperlink>
    </w:p>
    <w:p w14:paraId="2B41B7A0" w14:textId="32E8448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74" w:history="1">
        <w:r w:rsidRPr="00EB2A24">
          <w:t>40</w:t>
        </w:r>
        <w:r>
          <w:rPr>
            <w:rFonts w:asciiTheme="minorHAnsi" w:eastAsiaTheme="minorEastAsia" w:hAnsiTheme="minorHAnsi" w:cstheme="minorBidi"/>
            <w:kern w:val="2"/>
            <w:sz w:val="22"/>
            <w:szCs w:val="22"/>
            <w:lang w:eastAsia="en-AU"/>
            <w14:ligatures w14:val="standardContextual"/>
          </w:rPr>
          <w:tab/>
        </w:r>
        <w:r w:rsidRPr="00EB2A24">
          <w:t>Gazette notification of employment matter with errors</w:t>
        </w:r>
        <w:r>
          <w:tab/>
        </w:r>
        <w:r>
          <w:fldChar w:fldCharType="begin"/>
        </w:r>
        <w:r>
          <w:instrText xml:space="preserve"> PAGEREF _Toc158126474 \h </w:instrText>
        </w:r>
        <w:r>
          <w:fldChar w:fldCharType="separate"/>
        </w:r>
        <w:r w:rsidR="00007FD7">
          <w:t>29</w:t>
        </w:r>
        <w:r>
          <w:fldChar w:fldCharType="end"/>
        </w:r>
      </w:hyperlink>
    </w:p>
    <w:p w14:paraId="132E490C" w14:textId="7911954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75" w:history="1">
        <w:r w:rsidR="00D4434C" w:rsidRPr="00EB2A24">
          <w:t>Division 4.2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Notification of public servant</w:t>
        </w:r>
        <w:r w:rsidR="00D4434C" w:rsidRPr="00D4434C">
          <w:rPr>
            <w:vanish/>
          </w:rPr>
          <w:tab/>
        </w:r>
        <w:r w:rsidR="00D4434C" w:rsidRPr="00D4434C">
          <w:rPr>
            <w:vanish/>
          </w:rPr>
          <w:fldChar w:fldCharType="begin"/>
        </w:r>
        <w:r w:rsidR="00D4434C" w:rsidRPr="00D4434C">
          <w:rPr>
            <w:vanish/>
          </w:rPr>
          <w:instrText xml:space="preserve"> PAGEREF _Toc158126475 \h </w:instrText>
        </w:r>
        <w:r w:rsidR="00D4434C" w:rsidRPr="00D4434C">
          <w:rPr>
            <w:vanish/>
          </w:rPr>
        </w:r>
        <w:r w:rsidR="00D4434C" w:rsidRPr="00D4434C">
          <w:rPr>
            <w:vanish/>
          </w:rPr>
          <w:fldChar w:fldCharType="separate"/>
        </w:r>
        <w:r w:rsidR="00007FD7">
          <w:rPr>
            <w:vanish/>
          </w:rPr>
          <w:t>29</w:t>
        </w:r>
        <w:r w:rsidR="00D4434C" w:rsidRPr="00D4434C">
          <w:rPr>
            <w:vanish/>
          </w:rPr>
          <w:fldChar w:fldCharType="end"/>
        </w:r>
      </w:hyperlink>
    </w:p>
    <w:p w14:paraId="71B5159E" w14:textId="74194F4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76" w:history="1">
        <w:r w:rsidRPr="00EB2A24">
          <w:t>41</w:t>
        </w:r>
        <w:r>
          <w:rPr>
            <w:rFonts w:asciiTheme="minorHAnsi" w:eastAsiaTheme="minorEastAsia" w:hAnsiTheme="minorHAnsi" w:cstheme="minorBidi"/>
            <w:kern w:val="2"/>
            <w:sz w:val="22"/>
            <w:szCs w:val="22"/>
            <w:lang w:eastAsia="en-AU"/>
            <w14:ligatures w14:val="standardContextual"/>
          </w:rPr>
          <w:tab/>
        </w:r>
        <w:r w:rsidRPr="00EB2A24">
          <w:t>Certain records must be given to public servant</w:t>
        </w:r>
        <w:r>
          <w:tab/>
        </w:r>
        <w:r>
          <w:fldChar w:fldCharType="begin"/>
        </w:r>
        <w:r>
          <w:instrText xml:space="preserve"> PAGEREF _Toc158126476 \h </w:instrText>
        </w:r>
        <w:r>
          <w:fldChar w:fldCharType="separate"/>
        </w:r>
        <w:r w:rsidR="00007FD7">
          <w:t>29</w:t>
        </w:r>
        <w:r>
          <w:fldChar w:fldCharType="end"/>
        </w:r>
      </w:hyperlink>
    </w:p>
    <w:p w14:paraId="4B0B3A72" w14:textId="57DDF85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77" w:history="1">
        <w:r w:rsidRPr="00EB2A24">
          <w:t>42</w:t>
        </w:r>
        <w:r>
          <w:rPr>
            <w:rFonts w:asciiTheme="minorHAnsi" w:eastAsiaTheme="minorEastAsia" w:hAnsiTheme="minorHAnsi" w:cstheme="minorBidi"/>
            <w:kern w:val="2"/>
            <w:sz w:val="22"/>
            <w:szCs w:val="22"/>
            <w:lang w:eastAsia="en-AU"/>
            <w14:ligatures w14:val="standardContextual"/>
          </w:rPr>
          <w:tab/>
        </w:r>
        <w:r w:rsidRPr="00EB2A24">
          <w:t>Notice of retirement—officers</w:t>
        </w:r>
        <w:r>
          <w:tab/>
        </w:r>
        <w:r>
          <w:fldChar w:fldCharType="begin"/>
        </w:r>
        <w:r>
          <w:instrText xml:space="preserve"> PAGEREF _Toc158126477 \h </w:instrText>
        </w:r>
        <w:r>
          <w:fldChar w:fldCharType="separate"/>
        </w:r>
        <w:r w:rsidR="00007FD7">
          <w:t>31</w:t>
        </w:r>
        <w:r>
          <w:fldChar w:fldCharType="end"/>
        </w:r>
      </w:hyperlink>
    </w:p>
    <w:p w14:paraId="08CDFE8F" w14:textId="06C581CE"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478" w:history="1">
        <w:r w:rsidR="00D4434C" w:rsidRPr="00EB2A24">
          <w:t>Part 5</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SES members</w:t>
        </w:r>
        <w:r w:rsidR="00D4434C" w:rsidRPr="00D4434C">
          <w:rPr>
            <w:vanish/>
          </w:rPr>
          <w:tab/>
        </w:r>
        <w:r w:rsidR="00D4434C" w:rsidRPr="00D4434C">
          <w:rPr>
            <w:vanish/>
          </w:rPr>
          <w:fldChar w:fldCharType="begin"/>
        </w:r>
        <w:r w:rsidR="00D4434C" w:rsidRPr="00D4434C">
          <w:rPr>
            <w:vanish/>
          </w:rPr>
          <w:instrText xml:space="preserve"> PAGEREF _Toc158126478 \h </w:instrText>
        </w:r>
        <w:r w:rsidR="00D4434C" w:rsidRPr="00D4434C">
          <w:rPr>
            <w:vanish/>
          </w:rPr>
        </w:r>
        <w:r w:rsidR="00D4434C" w:rsidRPr="00D4434C">
          <w:rPr>
            <w:vanish/>
          </w:rPr>
          <w:fldChar w:fldCharType="separate"/>
        </w:r>
        <w:r w:rsidR="00007FD7">
          <w:rPr>
            <w:vanish/>
          </w:rPr>
          <w:t>32</w:t>
        </w:r>
        <w:r w:rsidR="00D4434C" w:rsidRPr="00D4434C">
          <w:rPr>
            <w:vanish/>
          </w:rPr>
          <w:fldChar w:fldCharType="end"/>
        </w:r>
      </w:hyperlink>
    </w:p>
    <w:p w14:paraId="61AB70F0" w14:textId="7DFA61B5"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79" w:history="1">
        <w:r w:rsidR="00D4434C" w:rsidRPr="00EB2A24">
          <w:t>Division 5.1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Important concepts—pt 5</w:t>
        </w:r>
        <w:r w:rsidR="00D4434C" w:rsidRPr="00D4434C">
          <w:rPr>
            <w:vanish/>
          </w:rPr>
          <w:tab/>
        </w:r>
        <w:r w:rsidR="00D4434C" w:rsidRPr="00D4434C">
          <w:rPr>
            <w:vanish/>
          </w:rPr>
          <w:fldChar w:fldCharType="begin"/>
        </w:r>
        <w:r w:rsidR="00D4434C" w:rsidRPr="00D4434C">
          <w:rPr>
            <w:vanish/>
          </w:rPr>
          <w:instrText xml:space="preserve"> PAGEREF _Toc158126479 \h </w:instrText>
        </w:r>
        <w:r w:rsidR="00D4434C" w:rsidRPr="00D4434C">
          <w:rPr>
            <w:vanish/>
          </w:rPr>
        </w:r>
        <w:r w:rsidR="00D4434C" w:rsidRPr="00D4434C">
          <w:rPr>
            <w:vanish/>
          </w:rPr>
          <w:fldChar w:fldCharType="separate"/>
        </w:r>
        <w:r w:rsidR="00007FD7">
          <w:rPr>
            <w:vanish/>
          </w:rPr>
          <w:t>32</w:t>
        </w:r>
        <w:r w:rsidR="00D4434C" w:rsidRPr="00D4434C">
          <w:rPr>
            <w:vanish/>
          </w:rPr>
          <w:fldChar w:fldCharType="end"/>
        </w:r>
      </w:hyperlink>
    </w:p>
    <w:p w14:paraId="0918A1D9" w14:textId="1EB5852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0" w:history="1">
        <w:r w:rsidRPr="00EB2A24">
          <w:t>43</w:t>
        </w:r>
        <w:r>
          <w:rPr>
            <w:rFonts w:asciiTheme="minorHAnsi" w:eastAsiaTheme="minorEastAsia" w:hAnsiTheme="minorHAnsi" w:cstheme="minorBidi"/>
            <w:kern w:val="2"/>
            <w:sz w:val="22"/>
            <w:szCs w:val="22"/>
            <w:lang w:eastAsia="en-AU"/>
            <w14:ligatures w14:val="standardContextual"/>
          </w:rPr>
          <w:tab/>
        </w:r>
        <w:r w:rsidRPr="00EB2A24">
          <w:t>Definitions—pt 5</w:t>
        </w:r>
        <w:r>
          <w:tab/>
        </w:r>
        <w:r>
          <w:fldChar w:fldCharType="begin"/>
        </w:r>
        <w:r>
          <w:instrText xml:space="preserve"> PAGEREF _Toc158126480 \h </w:instrText>
        </w:r>
        <w:r>
          <w:fldChar w:fldCharType="separate"/>
        </w:r>
        <w:r w:rsidR="00007FD7">
          <w:t>32</w:t>
        </w:r>
        <w:r>
          <w:fldChar w:fldCharType="end"/>
        </w:r>
      </w:hyperlink>
    </w:p>
    <w:p w14:paraId="1105C293" w14:textId="5610200B"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81" w:history="1">
        <w:r w:rsidR="00D4434C" w:rsidRPr="00EB2A24">
          <w:t>Division 5.2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Management of SES employment</w:t>
        </w:r>
        <w:r w:rsidR="00D4434C" w:rsidRPr="00D4434C">
          <w:rPr>
            <w:vanish/>
          </w:rPr>
          <w:tab/>
        </w:r>
        <w:r w:rsidR="00D4434C" w:rsidRPr="00D4434C">
          <w:rPr>
            <w:vanish/>
          </w:rPr>
          <w:fldChar w:fldCharType="begin"/>
        </w:r>
        <w:r w:rsidR="00D4434C" w:rsidRPr="00D4434C">
          <w:rPr>
            <w:vanish/>
          </w:rPr>
          <w:instrText xml:space="preserve"> PAGEREF _Toc158126481 \h </w:instrText>
        </w:r>
        <w:r w:rsidR="00D4434C" w:rsidRPr="00D4434C">
          <w:rPr>
            <w:vanish/>
          </w:rPr>
        </w:r>
        <w:r w:rsidR="00D4434C" w:rsidRPr="00D4434C">
          <w:rPr>
            <w:vanish/>
          </w:rPr>
          <w:fldChar w:fldCharType="separate"/>
        </w:r>
        <w:r w:rsidR="00007FD7">
          <w:rPr>
            <w:vanish/>
          </w:rPr>
          <w:t>33</w:t>
        </w:r>
        <w:r w:rsidR="00D4434C" w:rsidRPr="00D4434C">
          <w:rPr>
            <w:vanish/>
          </w:rPr>
          <w:fldChar w:fldCharType="end"/>
        </w:r>
      </w:hyperlink>
    </w:p>
    <w:p w14:paraId="2506327B" w14:textId="29D517D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2" w:history="1">
        <w:r w:rsidRPr="00EB2A24">
          <w:t>44</w:t>
        </w:r>
        <w:r>
          <w:rPr>
            <w:rFonts w:asciiTheme="minorHAnsi" w:eastAsiaTheme="minorEastAsia" w:hAnsiTheme="minorHAnsi" w:cstheme="minorBidi"/>
            <w:kern w:val="2"/>
            <w:sz w:val="22"/>
            <w:szCs w:val="22"/>
            <w:lang w:eastAsia="en-AU"/>
            <w14:ligatures w14:val="standardContextual"/>
          </w:rPr>
          <w:tab/>
        </w:r>
        <w:r w:rsidRPr="00EB2A24">
          <w:t>SES performance</w:t>
        </w:r>
        <w:r>
          <w:tab/>
        </w:r>
        <w:r>
          <w:fldChar w:fldCharType="begin"/>
        </w:r>
        <w:r>
          <w:instrText xml:space="preserve"> PAGEREF _Toc158126482 \h </w:instrText>
        </w:r>
        <w:r>
          <w:fldChar w:fldCharType="separate"/>
        </w:r>
        <w:r w:rsidR="00007FD7">
          <w:t>33</w:t>
        </w:r>
        <w:r>
          <w:fldChar w:fldCharType="end"/>
        </w:r>
      </w:hyperlink>
    </w:p>
    <w:p w14:paraId="79CB718C" w14:textId="6246C65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3" w:history="1">
        <w:r w:rsidRPr="00EB2A24">
          <w:t>45</w:t>
        </w:r>
        <w:r>
          <w:rPr>
            <w:rFonts w:asciiTheme="minorHAnsi" w:eastAsiaTheme="minorEastAsia" w:hAnsiTheme="minorHAnsi" w:cstheme="minorBidi"/>
            <w:kern w:val="2"/>
            <w:sz w:val="22"/>
            <w:szCs w:val="22"/>
            <w:lang w:eastAsia="en-AU"/>
            <w14:ligatures w14:val="standardContextual"/>
          </w:rPr>
          <w:tab/>
        </w:r>
        <w:r w:rsidRPr="00EB2A24">
          <w:t>SES under-performance procedure</w:t>
        </w:r>
        <w:r>
          <w:tab/>
        </w:r>
        <w:r>
          <w:fldChar w:fldCharType="begin"/>
        </w:r>
        <w:r>
          <w:instrText xml:space="preserve"> PAGEREF _Toc158126483 \h </w:instrText>
        </w:r>
        <w:r>
          <w:fldChar w:fldCharType="separate"/>
        </w:r>
        <w:r w:rsidR="00007FD7">
          <w:t>33</w:t>
        </w:r>
        <w:r>
          <w:fldChar w:fldCharType="end"/>
        </w:r>
      </w:hyperlink>
    </w:p>
    <w:p w14:paraId="0CCFF209" w14:textId="4B0543A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4" w:history="1">
        <w:r w:rsidRPr="00EB2A24">
          <w:t>46</w:t>
        </w:r>
        <w:r>
          <w:rPr>
            <w:rFonts w:asciiTheme="minorHAnsi" w:eastAsiaTheme="minorEastAsia" w:hAnsiTheme="minorHAnsi" w:cstheme="minorBidi"/>
            <w:kern w:val="2"/>
            <w:sz w:val="22"/>
            <w:szCs w:val="22"/>
            <w:lang w:eastAsia="en-AU"/>
            <w14:ligatures w14:val="standardContextual"/>
          </w:rPr>
          <w:tab/>
        </w:r>
        <w:r w:rsidRPr="00EB2A24">
          <w:t>SES member must disclose material interest</w:t>
        </w:r>
        <w:r>
          <w:tab/>
        </w:r>
        <w:r>
          <w:fldChar w:fldCharType="begin"/>
        </w:r>
        <w:r>
          <w:instrText xml:space="preserve"> PAGEREF _Toc158126484 \h </w:instrText>
        </w:r>
        <w:r>
          <w:fldChar w:fldCharType="separate"/>
        </w:r>
        <w:r w:rsidR="00007FD7">
          <w:t>35</w:t>
        </w:r>
        <w:r>
          <w:fldChar w:fldCharType="end"/>
        </w:r>
      </w:hyperlink>
    </w:p>
    <w:p w14:paraId="20850595" w14:textId="3F343CE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5" w:history="1">
        <w:r w:rsidRPr="00EB2A24">
          <w:t>47</w:t>
        </w:r>
        <w:r>
          <w:rPr>
            <w:rFonts w:asciiTheme="minorHAnsi" w:eastAsiaTheme="minorEastAsia" w:hAnsiTheme="minorHAnsi" w:cstheme="minorBidi"/>
            <w:kern w:val="2"/>
            <w:sz w:val="22"/>
            <w:szCs w:val="22"/>
            <w:lang w:eastAsia="en-AU"/>
            <w14:ligatures w14:val="standardContextual"/>
          </w:rPr>
          <w:tab/>
        </w:r>
        <w:r w:rsidRPr="00EB2A24">
          <w:t>SES misconduct procedure</w:t>
        </w:r>
        <w:r>
          <w:tab/>
        </w:r>
        <w:r>
          <w:fldChar w:fldCharType="begin"/>
        </w:r>
        <w:r>
          <w:instrText xml:space="preserve"> PAGEREF _Toc158126485 \h </w:instrText>
        </w:r>
        <w:r>
          <w:fldChar w:fldCharType="separate"/>
        </w:r>
        <w:r w:rsidR="00007FD7">
          <w:t>36</w:t>
        </w:r>
        <w:r>
          <w:fldChar w:fldCharType="end"/>
        </w:r>
      </w:hyperlink>
    </w:p>
    <w:p w14:paraId="2A33F574" w14:textId="1A07FAF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6" w:history="1">
        <w:r w:rsidRPr="00EB2A24">
          <w:t>48</w:t>
        </w:r>
        <w:r>
          <w:rPr>
            <w:rFonts w:asciiTheme="minorHAnsi" w:eastAsiaTheme="minorEastAsia" w:hAnsiTheme="minorHAnsi" w:cstheme="minorBidi"/>
            <w:kern w:val="2"/>
            <w:sz w:val="22"/>
            <w:szCs w:val="22"/>
            <w:lang w:eastAsia="en-AU"/>
            <w14:ligatures w14:val="standardContextual"/>
          </w:rPr>
          <w:tab/>
        </w:r>
        <w:r w:rsidRPr="00EB2A24">
          <w:t>Disciplinary action for SES misconduct</w:t>
        </w:r>
        <w:r>
          <w:tab/>
        </w:r>
        <w:r>
          <w:fldChar w:fldCharType="begin"/>
        </w:r>
        <w:r>
          <w:instrText xml:space="preserve"> PAGEREF _Toc158126486 \h </w:instrText>
        </w:r>
        <w:r>
          <w:fldChar w:fldCharType="separate"/>
        </w:r>
        <w:r w:rsidR="00007FD7">
          <w:t>37</w:t>
        </w:r>
        <w:r>
          <w:fldChar w:fldCharType="end"/>
        </w:r>
      </w:hyperlink>
    </w:p>
    <w:p w14:paraId="265C3231" w14:textId="5CC62AD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87" w:history="1">
        <w:r w:rsidR="00D4434C" w:rsidRPr="00EB2A24">
          <w:t>Division 5.3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Classification, salary and other entitlements</w:t>
        </w:r>
        <w:r w:rsidR="00D4434C" w:rsidRPr="00D4434C">
          <w:rPr>
            <w:vanish/>
          </w:rPr>
          <w:tab/>
        </w:r>
        <w:r w:rsidR="00D4434C" w:rsidRPr="00D4434C">
          <w:rPr>
            <w:vanish/>
          </w:rPr>
          <w:fldChar w:fldCharType="begin"/>
        </w:r>
        <w:r w:rsidR="00D4434C" w:rsidRPr="00D4434C">
          <w:rPr>
            <w:vanish/>
          </w:rPr>
          <w:instrText xml:space="preserve"> PAGEREF _Toc158126487 \h </w:instrText>
        </w:r>
        <w:r w:rsidR="00D4434C" w:rsidRPr="00D4434C">
          <w:rPr>
            <w:vanish/>
          </w:rPr>
        </w:r>
        <w:r w:rsidR="00D4434C" w:rsidRPr="00D4434C">
          <w:rPr>
            <w:vanish/>
          </w:rPr>
          <w:fldChar w:fldCharType="separate"/>
        </w:r>
        <w:r w:rsidR="00007FD7">
          <w:rPr>
            <w:vanish/>
          </w:rPr>
          <w:t>38</w:t>
        </w:r>
        <w:r w:rsidR="00D4434C" w:rsidRPr="00D4434C">
          <w:rPr>
            <w:vanish/>
          </w:rPr>
          <w:fldChar w:fldCharType="end"/>
        </w:r>
      </w:hyperlink>
    </w:p>
    <w:p w14:paraId="39FE4D7B" w14:textId="303017D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8" w:history="1">
        <w:r w:rsidRPr="00EB2A24">
          <w:t>49</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relevant base salary</w:t>
        </w:r>
        <w:r w:rsidRPr="00EB2A24">
          <w:t>—div 5.3</w:t>
        </w:r>
        <w:r>
          <w:tab/>
        </w:r>
        <w:r>
          <w:fldChar w:fldCharType="begin"/>
        </w:r>
        <w:r>
          <w:instrText xml:space="preserve"> PAGEREF _Toc158126488 \h </w:instrText>
        </w:r>
        <w:r>
          <w:fldChar w:fldCharType="separate"/>
        </w:r>
        <w:r w:rsidR="00007FD7">
          <w:t>38</w:t>
        </w:r>
        <w:r>
          <w:fldChar w:fldCharType="end"/>
        </w:r>
      </w:hyperlink>
    </w:p>
    <w:p w14:paraId="6BEF2CB1" w14:textId="0CDE555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89" w:history="1">
        <w:r w:rsidRPr="00EB2A24">
          <w:t>50</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SES classification</w:t>
        </w:r>
        <w:r w:rsidRPr="00EB2A24">
          <w:t>—pt 5</w:t>
        </w:r>
        <w:r>
          <w:tab/>
        </w:r>
        <w:r>
          <w:fldChar w:fldCharType="begin"/>
        </w:r>
        <w:r>
          <w:instrText xml:space="preserve"> PAGEREF _Toc158126489 \h </w:instrText>
        </w:r>
        <w:r>
          <w:fldChar w:fldCharType="separate"/>
        </w:r>
        <w:r w:rsidR="00007FD7">
          <w:t>38</w:t>
        </w:r>
        <w:r>
          <w:fldChar w:fldCharType="end"/>
        </w:r>
      </w:hyperlink>
    </w:p>
    <w:p w14:paraId="5192674E" w14:textId="2491551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0" w:history="1">
        <w:r w:rsidRPr="00EB2A24">
          <w:t>50A</w:t>
        </w:r>
        <w:r>
          <w:rPr>
            <w:rFonts w:asciiTheme="minorHAnsi" w:eastAsiaTheme="minorEastAsia" w:hAnsiTheme="minorHAnsi" w:cstheme="minorBidi"/>
            <w:kern w:val="2"/>
            <w:sz w:val="22"/>
            <w:szCs w:val="22"/>
            <w:lang w:eastAsia="en-AU"/>
            <w14:ligatures w14:val="standardContextual"/>
          </w:rPr>
          <w:tab/>
        </w:r>
        <w:r w:rsidRPr="00EB2A24">
          <w:t>SES classifications for SES members</w:t>
        </w:r>
        <w:r>
          <w:tab/>
        </w:r>
        <w:r>
          <w:fldChar w:fldCharType="begin"/>
        </w:r>
        <w:r>
          <w:instrText xml:space="preserve"> PAGEREF _Toc158126490 \h </w:instrText>
        </w:r>
        <w:r>
          <w:fldChar w:fldCharType="separate"/>
        </w:r>
        <w:r w:rsidR="00007FD7">
          <w:t>39</w:t>
        </w:r>
        <w:r>
          <w:fldChar w:fldCharType="end"/>
        </w:r>
      </w:hyperlink>
    </w:p>
    <w:p w14:paraId="7891EF7A" w14:textId="7559138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1" w:history="1">
        <w:r w:rsidRPr="00EB2A24">
          <w:t>50B</w:t>
        </w:r>
        <w:r>
          <w:rPr>
            <w:rFonts w:asciiTheme="minorHAnsi" w:eastAsiaTheme="minorEastAsia" w:hAnsiTheme="minorHAnsi" w:cstheme="minorBidi"/>
            <w:kern w:val="2"/>
            <w:sz w:val="22"/>
            <w:szCs w:val="22"/>
            <w:lang w:eastAsia="en-AU"/>
            <w14:ligatures w14:val="standardContextual"/>
          </w:rPr>
          <w:tab/>
        </w:r>
        <w:r w:rsidRPr="00EB2A24">
          <w:t>SES classifications for acting engagements</w:t>
        </w:r>
        <w:r>
          <w:tab/>
        </w:r>
        <w:r>
          <w:fldChar w:fldCharType="begin"/>
        </w:r>
        <w:r>
          <w:instrText xml:space="preserve"> PAGEREF _Toc158126491 \h </w:instrText>
        </w:r>
        <w:r>
          <w:fldChar w:fldCharType="separate"/>
        </w:r>
        <w:r w:rsidR="00007FD7">
          <w:t>40</w:t>
        </w:r>
        <w:r>
          <w:fldChar w:fldCharType="end"/>
        </w:r>
      </w:hyperlink>
    </w:p>
    <w:p w14:paraId="119D1ADA" w14:textId="22414C5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2" w:history="1">
        <w:r w:rsidRPr="00EB2A24">
          <w:t>51</w:t>
        </w:r>
        <w:r>
          <w:rPr>
            <w:rFonts w:asciiTheme="minorHAnsi" w:eastAsiaTheme="minorEastAsia" w:hAnsiTheme="minorHAnsi" w:cstheme="minorBidi"/>
            <w:kern w:val="2"/>
            <w:sz w:val="22"/>
            <w:szCs w:val="22"/>
            <w:lang w:eastAsia="en-AU"/>
            <w14:ligatures w14:val="standardContextual"/>
          </w:rPr>
          <w:tab/>
        </w:r>
        <w:r w:rsidRPr="00EB2A24">
          <w:t>SES salary</w:t>
        </w:r>
        <w:r>
          <w:tab/>
        </w:r>
        <w:r>
          <w:fldChar w:fldCharType="begin"/>
        </w:r>
        <w:r>
          <w:instrText xml:space="preserve"> PAGEREF _Toc158126492 \h </w:instrText>
        </w:r>
        <w:r>
          <w:fldChar w:fldCharType="separate"/>
        </w:r>
        <w:r w:rsidR="00007FD7">
          <w:t>40</w:t>
        </w:r>
        <w:r>
          <w:fldChar w:fldCharType="end"/>
        </w:r>
      </w:hyperlink>
    </w:p>
    <w:p w14:paraId="531BD6AA" w14:textId="48D4C80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3" w:history="1">
        <w:r w:rsidRPr="00EB2A24">
          <w:t>52</w:t>
        </w:r>
        <w:r>
          <w:rPr>
            <w:rFonts w:asciiTheme="minorHAnsi" w:eastAsiaTheme="minorEastAsia" w:hAnsiTheme="minorHAnsi" w:cstheme="minorBidi"/>
            <w:kern w:val="2"/>
            <w:sz w:val="22"/>
            <w:szCs w:val="22"/>
            <w:lang w:eastAsia="en-AU"/>
            <w14:ligatures w14:val="standardContextual"/>
          </w:rPr>
          <w:tab/>
        </w:r>
        <w:r w:rsidRPr="00EB2A24">
          <w:t>Salary above base salary in certain circumstances</w:t>
        </w:r>
        <w:r>
          <w:tab/>
        </w:r>
        <w:r>
          <w:fldChar w:fldCharType="begin"/>
        </w:r>
        <w:r>
          <w:instrText xml:space="preserve"> PAGEREF _Toc158126493 \h </w:instrText>
        </w:r>
        <w:r>
          <w:fldChar w:fldCharType="separate"/>
        </w:r>
        <w:r w:rsidR="00007FD7">
          <w:t>41</w:t>
        </w:r>
        <w:r>
          <w:fldChar w:fldCharType="end"/>
        </w:r>
      </w:hyperlink>
    </w:p>
    <w:p w14:paraId="6E071DCF" w14:textId="48E03AB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4" w:history="1">
        <w:r w:rsidRPr="00EB2A24">
          <w:t>52A</w:t>
        </w:r>
        <w:r>
          <w:rPr>
            <w:rFonts w:asciiTheme="minorHAnsi" w:eastAsiaTheme="minorEastAsia" w:hAnsiTheme="minorHAnsi" w:cstheme="minorBidi"/>
            <w:kern w:val="2"/>
            <w:sz w:val="22"/>
            <w:szCs w:val="22"/>
            <w:lang w:eastAsia="en-AU"/>
            <w14:ligatures w14:val="standardContextual"/>
          </w:rPr>
          <w:tab/>
        </w:r>
        <w:r w:rsidRPr="00EB2A24">
          <w:t>Parking</w:t>
        </w:r>
        <w:r>
          <w:tab/>
        </w:r>
        <w:r>
          <w:fldChar w:fldCharType="begin"/>
        </w:r>
        <w:r>
          <w:instrText xml:space="preserve"> PAGEREF _Toc158126494 \h </w:instrText>
        </w:r>
        <w:r>
          <w:fldChar w:fldCharType="separate"/>
        </w:r>
        <w:r w:rsidR="00007FD7">
          <w:t>42</w:t>
        </w:r>
        <w:r>
          <w:fldChar w:fldCharType="end"/>
        </w:r>
      </w:hyperlink>
    </w:p>
    <w:p w14:paraId="220F772D" w14:textId="5875F78B" w:rsidR="00D4434C" w:rsidRDefault="00D443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126495" w:history="1">
        <w:r w:rsidRPr="00EB2A24">
          <w:t>53</w:t>
        </w:r>
        <w:r>
          <w:rPr>
            <w:rFonts w:asciiTheme="minorHAnsi" w:eastAsiaTheme="minorEastAsia" w:hAnsiTheme="minorHAnsi" w:cstheme="minorBidi"/>
            <w:kern w:val="2"/>
            <w:sz w:val="22"/>
            <w:szCs w:val="22"/>
            <w:lang w:eastAsia="en-AU"/>
            <w14:ligatures w14:val="standardContextual"/>
          </w:rPr>
          <w:tab/>
        </w:r>
        <w:r w:rsidRPr="00EB2A24">
          <w:t>SES superannuation</w:t>
        </w:r>
        <w:r>
          <w:tab/>
        </w:r>
        <w:r>
          <w:fldChar w:fldCharType="begin"/>
        </w:r>
        <w:r>
          <w:instrText xml:space="preserve"> PAGEREF _Toc158126495 \h </w:instrText>
        </w:r>
        <w:r>
          <w:fldChar w:fldCharType="separate"/>
        </w:r>
        <w:r w:rsidR="00007FD7">
          <w:t>42</w:t>
        </w:r>
        <w:r>
          <w:fldChar w:fldCharType="end"/>
        </w:r>
      </w:hyperlink>
    </w:p>
    <w:p w14:paraId="465BBF41" w14:textId="2A3444D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496" w:history="1">
        <w:r w:rsidR="00D4434C" w:rsidRPr="00EB2A24">
          <w:t>Division 5.4</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Long-term or short-term SES employment</w:t>
        </w:r>
        <w:r w:rsidR="00D4434C" w:rsidRPr="00D4434C">
          <w:rPr>
            <w:vanish/>
          </w:rPr>
          <w:tab/>
        </w:r>
        <w:r w:rsidR="00D4434C" w:rsidRPr="00D4434C">
          <w:rPr>
            <w:vanish/>
          </w:rPr>
          <w:fldChar w:fldCharType="begin"/>
        </w:r>
        <w:r w:rsidR="00D4434C" w:rsidRPr="00D4434C">
          <w:rPr>
            <w:vanish/>
          </w:rPr>
          <w:instrText xml:space="preserve"> PAGEREF _Toc158126496 \h </w:instrText>
        </w:r>
        <w:r w:rsidR="00D4434C" w:rsidRPr="00D4434C">
          <w:rPr>
            <w:vanish/>
          </w:rPr>
        </w:r>
        <w:r w:rsidR="00D4434C" w:rsidRPr="00D4434C">
          <w:rPr>
            <w:vanish/>
          </w:rPr>
          <w:fldChar w:fldCharType="separate"/>
        </w:r>
        <w:r w:rsidR="00007FD7">
          <w:rPr>
            <w:vanish/>
          </w:rPr>
          <w:t>43</w:t>
        </w:r>
        <w:r w:rsidR="00D4434C" w:rsidRPr="00D4434C">
          <w:rPr>
            <w:vanish/>
          </w:rPr>
          <w:fldChar w:fldCharType="end"/>
        </w:r>
      </w:hyperlink>
    </w:p>
    <w:p w14:paraId="48C50C83" w14:textId="05F4355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7" w:history="1">
        <w:r w:rsidRPr="00EB2A24">
          <w:t>54</w:t>
        </w:r>
        <w:r>
          <w:rPr>
            <w:rFonts w:asciiTheme="minorHAnsi" w:eastAsiaTheme="minorEastAsia" w:hAnsiTheme="minorHAnsi" w:cstheme="minorBidi"/>
            <w:kern w:val="2"/>
            <w:sz w:val="22"/>
            <w:szCs w:val="22"/>
            <w:lang w:eastAsia="en-AU"/>
            <w14:ligatures w14:val="standardContextual"/>
          </w:rPr>
          <w:tab/>
        </w:r>
        <w:r w:rsidRPr="00EB2A24">
          <w:t>Long-term and short-term SES members</w:t>
        </w:r>
        <w:r>
          <w:tab/>
        </w:r>
        <w:r>
          <w:fldChar w:fldCharType="begin"/>
        </w:r>
        <w:r>
          <w:instrText xml:space="preserve"> PAGEREF _Toc158126497 \h </w:instrText>
        </w:r>
        <w:r>
          <w:fldChar w:fldCharType="separate"/>
        </w:r>
        <w:r w:rsidR="00007FD7">
          <w:t>43</w:t>
        </w:r>
        <w:r>
          <w:fldChar w:fldCharType="end"/>
        </w:r>
      </w:hyperlink>
    </w:p>
    <w:p w14:paraId="4A7DC6A5" w14:textId="7A51436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8" w:history="1">
        <w:r w:rsidRPr="00EB2A24">
          <w:t>55</w:t>
        </w:r>
        <w:r>
          <w:rPr>
            <w:rFonts w:asciiTheme="minorHAnsi" w:eastAsiaTheme="minorEastAsia" w:hAnsiTheme="minorHAnsi" w:cstheme="minorBidi"/>
            <w:kern w:val="2"/>
            <w:sz w:val="22"/>
            <w:szCs w:val="22"/>
            <w:lang w:eastAsia="en-AU"/>
            <w14:ligatures w14:val="standardContextual"/>
          </w:rPr>
          <w:tab/>
        </w:r>
        <w:r w:rsidRPr="00EB2A24">
          <w:t>Consecutive long-term SES member engagement</w:t>
        </w:r>
        <w:r>
          <w:tab/>
        </w:r>
        <w:r>
          <w:fldChar w:fldCharType="begin"/>
        </w:r>
        <w:r>
          <w:instrText xml:space="preserve"> PAGEREF _Toc158126498 \h </w:instrText>
        </w:r>
        <w:r>
          <w:fldChar w:fldCharType="separate"/>
        </w:r>
        <w:r w:rsidR="00007FD7">
          <w:t>43</w:t>
        </w:r>
        <w:r>
          <w:fldChar w:fldCharType="end"/>
        </w:r>
      </w:hyperlink>
    </w:p>
    <w:p w14:paraId="563A859A" w14:textId="320B2B2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499" w:history="1">
        <w:r w:rsidRPr="00EB2A24">
          <w:t>56</w:t>
        </w:r>
        <w:r>
          <w:rPr>
            <w:rFonts w:asciiTheme="minorHAnsi" w:eastAsiaTheme="minorEastAsia" w:hAnsiTheme="minorHAnsi" w:cstheme="minorBidi"/>
            <w:kern w:val="2"/>
            <w:sz w:val="22"/>
            <w:szCs w:val="22"/>
            <w:lang w:eastAsia="en-AU"/>
            <w14:ligatures w14:val="standardContextual"/>
          </w:rPr>
          <w:tab/>
        </w:r>
        <w:r w:rsidRPr="00EB2A24">
          <w:t>Certain long-term SES member SETs must be presented</w:t>
        </w:r>
        <w:r>
          <w:tab/>
        </w:r>
        <w:r>
          <w:fldChar w:fldCharType="begin"/>
        </w:r>
        <w:r>
          <w:instrText xml:space="preserve"> PAGEREF _Toc158126499 \h </w:instrText>
        </w:r>
        <w:r>
          <w:fldChar w:fldCharType="separate"/>
        </w:r>
        <w:r w:rsidR="00007FD7">
          <w:t>44</w:t>
        </w:r>
        <w:r>
          <w:fldChar w:fldCharType="end"/>
        </w:r>
      </w:hyperlink>
    </w:p>
    <w:p w14:paraId="1E2440BC" w14:textId="11BE0AC9"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00" w:history="1">
        <w:r w:rsidR="00D4434C" w:rsidRPr="00EB2A24">
          <w:t>Division 5.6</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Application of industrial instrument</w:t>
        </w:r>
        <w:r w:rsidR="00D4434C" w:rsidRPr="00D4434C">
          <w:rPr>
            <w:vanish/>
          </w:rPr>
          <w:tab/>
        </w:r>
        <w:r w:rsidR="00D4434C" w:rsidRPr="00D4434C">
          <w:rPr>
            <w:vanish/>
          </w:rPr>
          <w:fldChar w:fldCharType="begin"/>
        </w:r>
        <w:r w:rsidR="00D4434C" w:rsidRPr="00D4434C">
          <w:rPr>
            <w:vanish/>
          </w:rPr>
          <w:instrText xml:space="preserve"> PAGEREF _Toc158126500 \h </w:instrText>
        </w:r>
        <w:r w:rsidR="00D4434C" w:rsidRPr="00D4434C">
          <w:rPr>
            <w:vanish/>
          </w:rPr>
        </w:r>
        <w:r w:rsidR="00D4434C" w:rsidRPr="00D4434C">
          <w:rPr>
            <w:vanish/>
          </w:rPr>
          <w:fldChar w:fldCharType="separate"/>
        </w:r>
        <w:r w:rsidR="00007FD7">
          <w:rPr>
            <w:vanish/>
          </w:rPr>
          <w:t>45</w:t>
        </w:r>
        <w:r w:rsidR="00D4434C" w:rsidRPr="00D4434C">
          <w:rPr>
            <w:vanish/>
          </w:rPr>
          <w:fldChar w:fldCharType="end"/>
        </w:r>
      </w:hyperlink>
    </w:p>
    <w:p w14:paraId="6FD43354" w14:textId="7A9C0A4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1" w:history="1">
        <w:r w:rsidRPr="00EB2A24">
          <w:t>63</w:t>
        </w:r>
        <w:r>
          <w:rPr>
            <w:rFonts w:asciiTheme="minorHAnsi" w:eastAsiaTheme="minorEastAsia" w:hAnsiTheme="minorHAnsi" w:cstheme="minorBidi"/>
            <w:kern w:val="2"/>
            <w:sz w:val="22"/>
            <w:szCs w:val="22"/>
            <w:lang w:eastAsia="en-AU"/>
            <w14:ligatures w14:val="standardContextual"/>
          </w:rPr>
          <w:tab/>
        </w:r>
        <w:r w:rsidRPr="00EB2A24">
          <w:t>SES leave entitlements</w:t>
        </w:r>
        <w:r>
          <w:tab/>
        </w:r>
        <w:r>
          <w:fldChar w:fldCharType="begin"/>
        </w:r>
        <w:r>
          <w:instrText xml:space="preserve"> PAGEREF _Toc158126501 \h </w:instrText>
        </w:r>
        <w:r>
          <w:fldChar w:fldCharType="separate"/>
        </w:r>
        <w:r w:rsidR="00007FD7">
          <w:t>45</w:t>
        </w:r>
        <w:r>
          <w:fldChar w:fldCharType="end"/>
        </w:r>
      </w:hyperlink>
    </w:p>
    <w:p w14:paraId="3AC1FED9" w14:textId="27EC99C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2" w:history="1">
        <w:r w:rsidRPr="00EB2A24">
          <w:t>64</w:t>
        </w:r>
        <w:r>
          <w:rPr>
            <w:rFonts w:asciiTheme="minorHAnsi" w:eastAsiaTheme="minorEastAsia" w:hAnsiTheme="minorHAnsi" w:cstheme="minorBidi"/>
            <w:kern w:val="2"/>
            <w:sz w:val="22"/>
            <w:szCs w:val="22"/>
            <w:lang w:eastAsia="en-AU"/>
            <w14:ligatures w14:val="standardContextual"/>
          </w:rPr>
          <w:tab/>
        </w:r>
        <w:r w:rsidRPr="00EB2A24">
          <w:t>SES salary sacrifice arrangements</w:t>
        </w:r>
        <w:r>
          <w:tab/>
        </w:r>
        <w:r>
          <w:fldChar w:fldCharType="begin"/>
        </w:r>
        <w:r>
          <w:instrText xml:space="preserve"> PAGEREF _Toc158126502 \h </w:instrText>
        </w:r>
        <w:r>
          <w:fldChar w:fldCharType="separate"/>
        </w:r>
        <w:r w:rsidR="00007FD7">
          <w:t>45</w:t>
        </w:r>
        <w:r>
          <w:fldChar w:fldCharType="end"/>
        </w:r>
      </w:hyperlink>
    </w:p>
    <w:p w14:paraId="3F5AA2E0" w14:textId="2B84B80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3" w:history="1">
        <w:r w:rsidRPr="00EB2A24">
          <w:t>65</w:t>
        </w:r>
        <w:r>
          <w:rPr>
            <w:rFonts w:asciiTheme="minorHAnsi" w:eastAsiaTheme="minorEastAsia" w:hAnsiTheme="minorHAnsi" w:cstheme="minorBidi"/>
            <w:kern w:val="2"/>
            <w:sz w:val="22"/>
            <w:szCs w:val="22"/>
            <w:lang w:eastAsia="en-AU"/>
            <w14:ligatures w14:val="standardContextual"/>
          </w:rPr>
          <w:tab/>
        </w:r>
        <w:r w:rsidRPr="00EB2A24">
          <w:t xml:space="preserve">SES </w:t>
        </w:r>
        <w:r w:rsidRPr="00EB2A24">
          <w:rPr>
            <w:lang w:eastAsia="en-AU"/>
          </w:rPr>
          <w:t>vacation childcare subsidy</w:t>
        </w:r>
        <w:r>
          <w:tab/>
        </w:r>
        <w:r>
          <w:fldChar w:fldCharType="begin"/>
        </w:r>
        <w:r>
          <w:instrText xml:space="preserve"> PAGEREF _Toc158126503 \h </w:instrText>
        </w:r>
        <w:r>
          <w:fldChar w:fldCharType="separate"/>
        </w:r>
        <w:r w:rsidR="00007FD7">
          <w:t>46</w:t>
        </w:r>
        <w:r>
          <w:fldChar w:fldCharType="end"/>
        </w:r>
      </w:hyperlink>
    </w:p>
    <w:p w14:paraId="13272F43" w14:textId="7F122B1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4" w:history="1">
        <w:r w:rsidRPr="00EB2A24">
          <w:t>66</w:t>
        </w:r>
        <w:r>
          <w:rPr>
            <w:rFonts w:asciiTheme="minorHAnsi" w:eastAsiaTheme="minorEastAsia" w:hAnsiTheme="minorHAnsi" w:cstheme="minorBidi"/>
            <w:kern w:val="2"/>
            <w:sz w:val="22"/>
            <w:szCs w:val="22"/>
            <w:lang w:eastAsia="en-AU"/>
            <w14:ligatures w14:val="standardContextual"/>
          </w:rPr>
          <w:tab/>
        </w:r>
        <w:r w:rsidRPr="00EB2A24">
          <w:t>Disapplication of Legislation Act, s 47 (6)</w:t>
        </w:r>
        <w:r>
          <w:tab/>
        </w:r>
        <w:r>
          <w:fldChar w:fldCharType="begin"/>
        </w:r>
        <w:r>
          <w:instrText xml:space="preserve"> PAGEREF _Toc158126504 \h </w:instrText>
        </w:r>
        <w:r>
          <w:fldChar w:fldCharType="separate"/>
        </w:r>
        <w:r w:rsidR="00007FD7">
          <w:t>46</w:t>
        </w:r>
        <w:r>
          <w:fldChar w:fldCharType="end"/>
        </w:r>
      </w:hyperlink>
    </w:p>
    <w:p w14:paraId="614CE68B" w14:textId="01F0C404"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05" w:history="1">
        <w:r w:rsidR="00D4434C" w:rsidRPr="00EB2A24">
          <w:t>Division 5.7</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Change to SES member SETs</w:t>
        </w:r>
        <w:r w:rsidR="00D4434C" w:rsidRPr="00D4434C">
          <w:rPr>
            <w:vanish/>
          </w:rPr>
          <w:tab/>
        </w:r>
        <w:r w:rsidR="00D4434C" w:rsidRPr="00D4434C">
          <w:rPr>
            <w:vanish/>
          </w:rPr>
          <w:fldChar w:fldCharType="begin"/>
        </w:r>
        <w:r w:rsidR="00D4434C" w:rsidRPr="00D4434C">
          <w:rPr>
            <w:vanish/>
          </w:rPr>
          <w:instrText xml:space="preserve"> PAGEREF _Toc158126505 \h </w:instrText>
        </w:r>
        <w:r w:rsidR="00D4434C" w:rsidRPr="00D4434C">
          <w:rPr>
            <w:vanish/>
          </w:rPr>
        </w:r>
        <w:r w:rsidR="00D4434C" w:rsidRPr="00D4434C">
          <w:rPr>
            <w:vanish/>
          </w:rPr>
          <w:fldChar w:fldCharType="separate"/>
        </w:r>
        <w:r w:rsidR="00007FD7">
          <w:rPr>
            <w:vanish/>
          </w:rPr>
          <w:t>46</w:t>
        </w:r>
        <w:r w:rsidR="00D4434C" w:rsidRPr="00D4434C">
          <w:rPr>
            <w:vanish/>
          </w:rPr>
          <w:fldChar w:fldCharType="end"/>
        </w:r>
      </w:hyperlink>
    </w:p>
    <w:p w14:paraId="5E354E17" w14:textId="309AF364"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6" w:history="1">
        <w:r w:rsidRPr="00EB2A24">
          <w:t>67</w:t>
        </w:r>
        <w:r>
          <w:rPr>
            <w:rFonts w:asciiTheme="minorHAnsi" w:eastAsiaTheme="minorEastAsia" w:hAnsiTheme="minorHAnsi" w:cstheme="minorBidi"/>
            <w:kern w:val="2"/>
            <w:sz w:val="22"/>
            <w:szCs w:val="22"/>
            <w:lang w:eastAsia="en-AU"/>
            <w14:ligatures w14:val="standardContextual"/>
          </w:rPr>
          <w:tab/>
        </w:r>
        <w:r w:rsidRPr="00EB2A24">
          <w:t>SES member’s SETs must be changed—increased responsibility</w:t>
        </w:r>
        <w:r>
          <w:tab/>
        </w:r>
        <w:r>
          <w:fldChar w:fldCharType="begin"/>
        </w:r>
        <w:r>
          <w:instrText xml:space="preserve"> PAGEREF _Toc158126506 \h </w:instrText>
        </w:r>
        <w:r>
          <w:fldChar w:fldCharType="separate"/>
        </w:r>
        <w:r w:rsidR="00007FD7">
          <w:t>46</w:t>
        </w:r>
        <w:r>
          <w:fldChar w:fldCharType="end"/>
        </w:r>
      </w:hyperlink>
    </w:p>
    <w:p w14:paraId="3E01C244" w14:textId="6F11939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7" w:history="1">
        <w:r w:rsidRPr="00EB2A24">
          <w:t>68</w:t>
        </w:r>
        <w:r>
          <w:rPr>
            <w:rFonts w:asciiTheme="minorHAnsi" w:eastAsiaTheme="minorEastAsia" w:hAnsiTheme="minorHAnsi" w:cstheme="minorBidi"/>
            <w:kern w:val="2"/>
            <w:sz w:val="22"/>
            <w:szCs w:val="22"/>
            <w:lang w:eastAsia="en-AU"/>
            <w14:ligatures w14:val="standardContextual"/>
          </w:rPr>
          <w:tab/>
        </w:r>
        <w:r w:rsidRPr="00EB2A24">
          <w:t>SES member’s SETs must be changed—misconduct procedure</w:t>
        </w:r>
        <w:r>
          <w:tab/>
        </w:r>
        <w:r>
          <w:fldChar w:fldCharType="begin"/>
        </w:r>
        <w:r>
          <w:instrText xml:space="preserve"> PAGEREF _Toc158126507 \h </w:instrText>
        </w:r>
        <w:r>
          <w:fldChar w:fldCharType="separate"/>
        </w:r>
        <w:r w:rsidR="00007FD7">
          <w:t>47</w:t>
        </w:r>
        <w:r>
          <w:fldChar w:fldCharType="end"/>
        </w:r>
      </w:hyperlink>
    </w:p>
    <w:p w14:paraId="6486727C" w14:textId="254A966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08" w:history="1">
        <w:r w:rsidRPr="00EB2A24">
          <w:t>69</w:t>
        </w:r>
        <w:r>
          <w:rPr>
            <w:rFonts w:asciiTheme="minorHAnsi" w:eastAsiaTheme="minorEastAsia" w:hAnsiTheme="minorHAnsi" w:cstheme="minorBidi"/>
            <w:kern w:val="2"/>
            <w:sz w:val="22"/>
            <w:szCs w:val="22"/>
            <w:lang w:eastAsia="en-AU"/>
            <w14:ligatures w14:val="standardContextual"/>
          </w:rPr>
          <w:tab/>
        </w:r>
        <w:r w:rsidRPr="00EB2A24">
          <w:t>Consultation requirements—change to SETs</w:t>
        </w:r>
        <w:r>
          <w:tab/>
        </w:r>
        <w:r>
          <w:fldChar w:fldCharType="begin"/>
        </w:r>
        <w:r>
          <w:instrText xml:space="preserve"> PAGEREF _Toc158126508 \h </w:instrText>
        </w:r>
        <w:r>
          <w:fldChar w:fldCharType="separate"/>
        </w:r>
        <w:r w:rsidR="00007FD7">
          <w:t>47</w:t>
        </w:r>
        <w:r>
          <w:fldChar w:fldCharType="end"/>
        </w:r>
      </w:hyperlink>
    </w:p>
    <w:p w14:paraId="14E2D957" w14:textId="47C0404C"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09" w:history="1">
        <w:r w:rsidR="00D4434C" w:rsidRPr="00EB2A24">
          <w:t>Division 5.8</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End of engagement</w:t>
        </w:r>
        <w:r w:rsidR="00D4434C" w:rsidRPr="00D4434C">
          <w:rPr>
            <w:vanish/>
          </w:rPr>
          <w:tab/>
        </w:r>
        <w:r w:rsidR="00D4434C" w:rsidRPr="00D4434C">
          <w:rPr>
            <w:vanish/>
          </w:rPr>
          <w:fldChar w:fldCharType="begin"/>
        </w:r>
        <w:r w:rsidR="00D4434C" w:rsidRPr="00D4434C">
          <w:rPr>
            <w:vanish/>
          </w:rPr>
          <w:instrText xml:space="preserve"> PAGEREF _Toc158126509 \h </w:instrText>
        </w:r>
        <w:r w:rsidR="00D4434C" w:rsidRPr="00D4434C">
          <w:rPr>
            <w:vanish/>
          </w:rPr>
        </w:r>
        <w:r w:rsidR="00D4434C" w:rsidRPr="00D4434C">
          <w:rPr>
            <w:vanish/>
          </w:rPr>
          <w:fldChar w:fldCharType="separate"/>
        </w:r>
        <w:r w:rsidR="00007FD7">
          <w:rPr>
            <w:vanish/>
          </w:rPr>
          <w:t>48</w:t>
        </w:r>
        <w:r w:rsidR="00D4434C" w:rsidRPr="00D4434C">
          <w:rPr>
            <w:vanish/>
          </w:rPr>
          <w:fldChar w:fldCharType="end"/>
        </w:r>
      </w:hyperlink>
    </w:p>
    <w:p w14:paraId="5DB88D5C" w14:textId="7FE2F29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0" w:history="1">
        <w:r w:rsidRPr="00EB2A24">
          <w:t>70</w:t>
        </w:r>
        <w:r>
          <w:rPr>
            <w:rFonts w:asciiTheme="minorHAnsi" w:eastAsiaTheme="minorEastAsia" w:hAnsiTheme="minorHAnsi" w:cstheme="minorBidi"/>
            <w:kern w:val="2"/>
            <w:sz w:val="22"/>
            <w:szCs w:val="22"/>
            <w:lang w:eastAsia="en-AU"/>
            <w14:ligatures w14:val="standardContextual"/>
          </w:rPr>
          <w:tab/>
        </w:r>
        <w:r w:rsidRPr="00EB2A24">
          <w:t>Notice period for ending engagement</w:t>
        </w:r>
        <w:r>
          <w:tab/>
        </w:r>
        <w:r>
          <w:fldChar w:fldCharType="begin"/>
        </w:r>
        <w:r>
          <w:instrText xml:space="preserve"> PAGEREF _Toc158126510 \h </w:instrText>
        </w:r>
        <w:r>
          <w:fldChar w:fldCharType="separate"/>
        </w:r>
        <w:r w:rsidR="00007FD7">
          <w:t>48</w:t>
        </w:r>
        <w:r>
          <w:fldChar w:fldCharType="end"/>
        </w:r>
      </w:hyperlink>
    </w:p>
    <w:p w14:paraId="0C13E974" w14:textId="7C8F993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1" w:history="1">
        <w:r w:rsidRPr="00EB2A24">
          <w:t>71</w:t>
        </w:r>
        <w:r>
          <w:rPr>
            <w:rFonts w:asciiTheme="minorHAnsi" w:eastAsiaTheme="minorEastAsia" w:hAnsiTheme="minorHAnsi" w:cstheme="minorBidi"/>
            <w:kern w:val="2"/>
            <w:sz w:val="22"/>
            <w:szCs w:val="22"/>
            <w:lang w:eastAsia="en-AU"/>
            <w14:ligatures w14:val="standardContextual"/>
          </w:rPr>
          <w:tab/>
        </w:r>
        <w:r w:rsidRPr="00EB2A24">
          <w:t>Notice period for resignation by SES member</w:t>
        </w:r>
        <w:r>
          <w:tab/>
        </w:r>
        <w:r>
          <w:fldChar w:fldCharType="begin"/>
        </w:r>
        <w:r>
          <w:instrText xml:space="preserve"> PAGEREF _Toc158126511 \h </w:instrText>
        </w:r>
        <w:r>
          <w:fldChar w:fldCharType="separate"/>
        </w:r>
        <w:r w:rsidR="00007FD7">
          <w:t>48</w:t>
        </w:r>
        <w:r>
          <w:fldChar w:fldCharType="end"/>
        </w:r>
      </w:hyperlink>
    </w:p>
    <w:p w14:paraId="72EFB13F" w14:textId="6B02E29E"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2" w:history="1">
        <w:r w:rsidRPr="00EB2A24">
          <w:t>72</w:t>
        </w:r>
        <w:r>
          <w:rPr>
            <w:rFonts w:asciiTheme="minorHAnsi" w:eastAsiaTheme="minorEastAsia" w:hAnsiTheme="minorHAnsi" w:cstheme="minorBidi"/>
            <w:kern w:val="2"/>
            <w:sz w:val="22"/>
            <w:szCs w:val="22"/>
            <w:lang w:eastAsia="en-AU"/>
            <w14:ligatures w14:val="standardContextual"/>
          </w:rPr>
          <w:tab/>
        </w:r>
        <w:r w:rsidRPr="00EB2A24">
          <w:t>Payment at end of SES member’s employment</w:t>
        </w:r>
        <w:r>
          <w:tab/>
        </w:r>
        <w:r>
          <w:fldChar w:fldCharType="begin"/>
        </w:r>
        <w:r>
          <w:instrText xml:space="preserve"> PAGEREF _Toc158126512 \h </w:instrText>
        </w:r>
        <w:r>
          <w:fldChar w:fldCharType="separate"/>
        </w:r>
        <w:r w:rsidR="00007FD7">
          <w:t>49</w:t>
        </w:r>
        <w:r>
          <w:fldChar w:fldCharType="end"/>
        </w:r>
      </w:hyperlink>
    </w:p>
    <w:p w14:paraId="706FC13C" w14:textId="75CA70B4"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13" w:history="1">
        <w:r w:rsidR="00D4434C" w:rsidRPr="00EB2A24">
          <w:t>Part 6</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Officers</w:t>
        </w:r>
        <w:r w:rsidR="00D4434C" w:rsidRPr="00D4434C">
          <w:rPr>
            <w:vanish/>
          </w:rPr>
          <w:tab/>
        </w:r>
        <w:r w:rsidR="00D4434C" w:rsidRPr="00D4434C">
          <w:rPr>
            <w:vanish/>
          </w:rPr>
          <w:fldChar w:fldCharType="begin"/>
        </w:r>
        <w:r w:rsidR="00D4434C" w:rsidRPr="00D4434C">
          <w:rPr>
            <w:vanish/>
          </w:rPr>
          <w:instrText xml:space="preserve"> PAGEREF _Toc158126513 \h </w:instrText>
        </w:r>
        <w:r w:rsidR="00D4434C" w:rsidRPr="00D4434C">
          <w:rPr>
            <w:vanish/>
          </w:rPr>
        </w:r>
        <w:r w:rsidR="00D4434C" w:rsidRPr="00D4434C">
          <w:rPr>
            <w:vanish/>
          </w:rPr>
          <w:fldChar w:fldCharType="separate"/>
        </w:r>
        <w:r w:rsidR="00007FD7">
          <w:rPr>
            <w:vanish/>
          </w:rPr>
          <w:t>50</w:t>
        </w:r>
        <w:r w:rsidR="00D4434C" w:rsidRPr="00D4434C">
          <w:rPr>
            <w:vanish/>
          </w:rPr>
          <w:fldChar w:fldCharType="end"/>
        </w:r>
      </w:hyperlink>
    </w:p>
    <w:p w14:paraId="0A5504AD" w14:textId="1E2C28B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4" w:history="1">
        <w:r w:rsidRPr="00EB2A24">
          <w:t>73</w:t>
        </w:r>
        <w:r>
          <w:rPr>
            <w:rFonts w:asciiTheme="minorHAnsi" w:eastAsiaTheme="minorEastAsia" w:hAnsiTheme="minorHAnsi" w:cstheme="minorBidi"/>
            <w:kern w:val="2"/>
            <w:sz w:val="22"/>
            <w:szCs w:val="22"/>
            <w:lang w:eastAsia="en-AU"/>
            <w14:ligatures w14:val="standardContextual"/>
          </w:rPr>
          <w:tab/>
        </w:r>
        <w:r w:rsidRPr="00EB2A24">
          <w:t>Selected for multiple positions</w:t>
        </w:r>
        <w:r>
          <w:tab/>
        </w:r>
        <w:r>
          <w:fldChar w:fldCharType="begin"/>
        </w:r>
        <w:r>
          <w:instrText xml:space="preserve"> PAGEREF _Toc158126514 \h </w:instrText>
        </w:r>
        <w:r>
          <w:fldChar w:fldCharType="separate"/>
        </w:r>
        <w:r w:rsidR="00007FD7">
          <w:t>50</w:t>
        </w:r>
        <w:r>
          <w:fldChar w:fldCharType="end"/>
        </w:r>
      </w:hyperlink>
    </w:p>
    <w:p w14:paraId="7AA10748" w14:textId="4F63AD0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5" w:history="1">
        <w:r w:rsidRPr="00EB2A24">
          <w:t>74</w:t>
        </w:r>
        <w:r>
          <w:rPr>
            <w:rFonts w:asciiTheme="minorHAnsi" w:eastAsiaTheme="minorEastAsia" w:hAnsiTheme="minorHAnsi" w:cstheme="minorBidi"/>
            <w:kern w:val="2"/>
            <w:sz w:val="22"/>
            <w:szCs w:val="22"/>
            <w:lang w:eastAsia="en-AU"/>
            <w14:ligatures w14:val="standardContextual"/>
          </w:rPr>
          <w:tab/>
        </w:r>
        <w:r w:rsidRPr="00EB2A24">
          <w:t>When appointment starts</w:t>
        </w:r>
        <w:r>
          <w:tab/>
        </w:r>
        <w:r>
          <w:fldChar w:fldCharType="begin"/>
        </w:r>
        <w:r>
          <w:instrText xml:space="preserve"> PAGEREF _Toc158126515 \h </w:instrText>
        </w:r>
        <w:r>
          <w:fldChar w:fldCharType="separate"/>
        </w:r>
        <w:r w:rsidR="00007FD7">
          <w:t>50</w:t>
        </w:r>
        <w:r>
          <w:fldChar w:fldCharType="end"/>
        </w:r>
      </w:hyperlink>
    </w:p>
    <w:p w14:paraId="0EA15C55" w14:textId="2500B1E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6" w:history="1">
        <w:r w:rsidRPr="00EB2A24">
          <w:t>75</w:t>
        </w:r>
        <w:r>
          <w:rPr>
            <w:rFonts w:asciiTheme="minorHAnsi" w:eastAsiaTheme="minorEastAsia" w:hAnsiTheme="minorHAnsi" w:cstheme="minorBidi"/>
            <w:kern w:val="2"/>
            <w:sz w:val="22"/>
            <w:szCs w:val="22"/>
            <w:lang w:eastAsia="en-AU"/>
            <w14:ligatures w14:val="standardContextual"/>
          </w:rPr>
          <w:tab/>
        </w:r>
        <w:r w:rsidRPr="00EB2A24">
          <w:t>When promotion starts</w:t>
        </w:r>
        <w:r>
          <w:tab/>
        </w:r>
        <w:r>
          <w:fldChar w:fldCharType="begin"/>
        </w:r>
        <w:r>
          <w:instrText xml:space="preserve"> PAGEREF _Toc158126516 \h </w:instrText>
        </w:r>
        <w:r>
          <w:fldChar w:fldCharType="separate"/>
        </w:r>
        <w:r w:rsidR="00007FD7">
          <w:t>50</w:t>
        </w:r>
        <w:r>
          <w:fldChar w:fldCharType="end"/>
        </w:r>
      </w:hyperlink>
    </w:p>
    <w:p w14:paraId="5F5FD011" w14:textId="37B8A5D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7" w:history="1">
        <w:r w:rsidRPr="00EB2A24">
          <w:t>76</w:t>
        </w:r>
        <w:r>
          <w:rPr>
            <w:rFonts w:asciiTheme="minorHAnsi" w:eastAsiaTheme="minorEastAsia" w:hAnsiTheme="minorHAnsi" w:cstheme="minorBidi"/>
            <w:kern w:val="2"/>
            <w:sz w:val="22"/>
            <w:szCs w:val="22"/>
            <w:lang w:eastAsia="en-AU"/>
            <w14:ligatures w14:val="standardContextual"/>
          </w:rPr>
          <w:tab/>
        </w:r>
        <w:r w:rsidRPr="00EB2A24">
          <w:t>Cancellation of promotion</w:t>
        </w:r>
        <w:r>
          <w:tab/>
        </w:r>
        <w:r>
          <w:fldChar w:fldCharType="begin"/>
        </w:r>
        <w:r>
          <w:instrText xml:space="preserve"> PAGEREF _Toc158126517 \h </w:instrText>
        </w:r>
        <w:r>
          <w:fldChar w:fldCharType="separate"/>
        </w:r>
        <w:r w:rsidR="00007FD7">
          <w:t>51</w:t>
        </w:r>
        <w:r>
          <w:fldChar w:fldCharType="end"/>
        </w:r>
      </w:hyperlink>
    </w:p>
    <w:p w14:paraId="79BDF5F0" w14:textId="7447B94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8" w:history="1">
        <w:r w:rsidRPr="00EB2A24">
          <w:t>77</w:t>
        </w:r>
        <w:r>
          <w:rPr>
            <w:rFonts w:asciiTheme="minorHAnsi" w:eastAsiaTheme="minorEastAsia" w:hAnsiTheme="minorHAnsi" w:cstheme="minorBidi"/>
            <w:kern w:val="2"/>
            <w:sz w:val="22"/>
            <w:szCs w:val="22"/>
            <w:lang w:eastAsia="en-AU"/>
            <w14:ligatures w14:val="standardContextual"/>
          </w:rPr>
          <w:tab/>
        </w:r>
        <w:r w:rsidRPr="00EB2A24">
          <w:t>When transfer starts</w:t>
        </w:r>
        <w:r>
          <w:tab/>
        </w:r>
        <w:r>
          <w:fldChar w:fldCharType="begin"/>
        </w:r>
        <w:r>
          <w:instrText xml:space="preserve"> PAGEREF _Toc158126518 \h </w:instrText>
        </w:r>
        <w:r>
          <w:fldChar w:fldCharType="separate"/>
        </w:r>
        <w:r w:rsidR="00007FD7">
          <w:t>51</w:t>
        </w:r>
        <w:r>
          <w:fldChar w:fldCharType="end"/>
        </w:r>
      </w:hyperlink>
    </w:p>
    <w:p w14:paraId="0790E942" w14:textId="6821984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19" w:history="1">
        <w:r w:rsidRPr="00EB2A24">
          <w:t>78</w:t>
        </w:r>
        <w:r>
          <w:rPr>
            <w:rFonts w:asciiTheme="minorHAnsi" w:eastAsiaTheme="minorEastAsia" w:hAnsiTheme="minorHAnsi" w:cstheme="minorBidi"/>
            <w:kern w:val="2"/>
            <w:sz w:val="22"/>
            <w:szCs w:val="22"/>
            <w:lang w:eastAsia="en-AU"/>
            <w14:ligatures w14:val="standardContextual"/>
          </w:rPr>
          <w:tab/>
        </w:r>
        <w:r w:rsidRPr="00EB2A24">
          <w:t>Cancellation of transfer</w:t>
        </w:r>
        <w:r>
          <w:tab/>
        </w:r>
        <w:r>
          <w:fldChar w:fldCharType="begin"/>
        </w:r>
        <w:r>
          <w:instrText xml:space="preserve"> PAGEREF _Toc158126519 \h </w:instrText>
        </w:r>
        <w:r>
          <w:fldChar w:fldCharType="separate"/>
        </w:r>
        <w:r w:rsidR="00007FD7">
          <w:t>52</w:t>
        </w:r>
        <w:r>
          <w:fldChar w:fldCharType="end"/>
        </w:r>
      </w:hyperlink>
    </w:p>
    <w:p w14:paraId="5D514032" w14:textId="27C7EE4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0" w:history="1">
        <w:r w:rsidRPr="00EB2A24">
          <w:t>79</w:t>
        </w:r>
        <w:r>
          <w:rPr>
            <w:rFonts w:asciiTheme="minorHAnsi" w:eastAsiaTheme="minorEastAsia" w:hAnsiTheme="minorHAnsi" w:cstheme="minorBidi"/>
            <w:kern w:val="2"/>
            <w:sz w:val="22"/>
            <w:szCs w:val="22"/>
            <w:lang w:eastAsia="en-AU"/>
            <w14:ligatures w14:val="standardContextual"/>
          </w:rPr>
          <w:tab/>
        </w:r>
        <w:r w:rsidRPr="00EB2A24">
          <w:t>Salary on transfer</w:t>
        </w:r>
        <w:r>
          <w:tab/>
        </w:r>
        <w:r>
          <w:fldChar w:fldCharType="begin"/>
        </w:r>
        <w:r>
          <w:instrText xml:space="preserve"> PAGEREF _Toc158126520 \h </w:instrText>
        </w:r>
        <w:r>
          <w:fldChar w:fldCharType="separate"/>
        </w:r>
        <w:r w:rsidR="00007FD7">
          <w:t>52</w:t>
        </w:r>
        <w:r>
          <w:fldChar w:fldCharType="end"/>
        </w:r>
      </w:hyperlink>
    </w:p>
    <w:p w14:paraId="1118B959" w14:textId="777F17D4"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1" w:history="1">
        <w:r w:rsidRPr="00EB2A24">
          <w:t>80</w:t>
        </w:r>
        <w:r>
          <w:rPr>
            <w:rFonts w:asciiTheme="minorHAnsi" w:eastAsiaTheme="minorEastAsia" w:hAnsiTheme="minorHAnsi" w:cstheme="minorBidi"/>
            <w:kern w:val="2"/>
            <w:sz w:val="22"/>
            <w:szCs w:val="22"/>
            <w:lang w:eastAsia="en-AU"/>
            <w14:ligatures w14:val="standardContextual"/>
          </w:rPr>
          <w:tab/>
        </w:r>
        <w:r w:rsidRPr="00EB2A24">
          <w:t>Agreement required for transfer to lower classification</w:t>
        </w:r>
        <w:r>
          <w:tab/>
        </w:r>
        <w:r>
          <w:fldChar w:fldCharType="begin"/>
        </w:r>
        <w:r>
          <w:instrText xml:space="preserve"> PAGEREF _Toc158126521 \h </w:instrText>
        </w:r>
        <w:r>
          <w:fldChar w:fldCharType="separate"/>
        </w:r>
        <w:r w:rsidR="00007FD7">
          <w:t>53</w:t>
        </w:r>
        <w:r>
          <w:fldChar w:fldCharType="end"/>
        </w:r>
      </w:hyperlink>
    </w:p>
    <w:p w14:paraId="7C8B567B" w14:textId="7B78868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2" w:history="1">
        <w:r w:rsidRPr="00EB2A24">
          <w:t>81</w:t>
        </w:r>
        <w:r>
          <w:rPr>
            <w:rFonts w:asciiTheme="minorHAnsi" w:eastAsiaTheme="minorEastAsia" w:hAnsiTheme="minorHAnsi" w:cstheme="minorBidi"/>
            <w:kern w:val="2"/>
            <w:sz w:val="22"/>
            <w:szCs w:val="22"/>
            <w:lang w:eastAsia="en-AU"/>
            <w14:ligatures w14:val="standardContextual"/>
          </w:rPr>
          <w:tab/>
        </w:r>
        <w:r w:rsidRPr="00EB2A24">
          <w:t>Officer engaged as short-term SES member</w:t>
        </w:r>
        <w:r>
          <w:tab/>
        </w:r>
        <w:r>
          <w:fldChar w:fldCharType="begin"/>
        </w:r>
        <w:r>
          <w:instrText xml:space="preserve"> PAGEREF _Toc158126522 \h </w:instrText>
        </w:r>
        <w:r>
          <w:fldChar w:fldCharType="separate"/>
        </w:r>
        <w:r w:rsidR="00007FD7">
          <w:t>53</w:t>
        </w:r>
        <w:r>
          <w:fldChar w:fldCharType="end"/>
        </w:r>
      </w:hyperlink>
    </w:p>
    <w:p w14:paraId="0881B402" w14:textId="73C8DA6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3" w:history="1">
        <w:r w:rsidRPr="00EB2A24">
          <w:t>82</w:t>
        </w:r>
        <w:r>
          <w:rPr>
            <w:rFonts w:asciiTheme="minorHAnsi" w:eastAsiaTheme="minorEastAsia" w:hAnsiTheme="minorHAnsi" w:cstheme="minorBidi"/>
            <w:kern w:val="2"/>
            <w:sz w:val="22"/>
            <w:szCs w:val="22"/>
            <w:lang w:eastAsia="en-AU"/>
            <w14:ligatures w14:val="standardContextual"/>
          </w:rPr>
          <w:tab/>
        </w:r>
        <w:r w:rsidRPr="00EB2A24">
          <w:t>When reappointment starts</w:t>
        </w:r>
        <w:r>
          <w:tab/>
        </w:r>
        <w:r>
          <w:fldChar w:fldCharType="begin"/>
        </w:r>
        <w:r>
          <w:instrText xml:space="preserve"> PAGEREF _Toc158126523 \h </w:instrText>
        </w:r>
        <w:r>
          <w:fldChar w:fldCharType="separate"/>
        </w:r>
        <w:r w:rsidR="00007FD7">
          <w:t>53</w:t>
        </w:r>
        <w:r>
          <w:fldChar w:fldCharType="end"/>
        </w:r>
      </w:hyperlink>
    </w:p>
    <w:p w14:paraId="72E365FF" w14:textId="3A75195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4" w:history="1">
        <w:r w:rsidRPr="00EB2A24">
          <w:t>83</w:t>
        </w:r>
        <w:r>
          <w:rPr>
            <w:rFonts w:asciiTheme="minorHAnsi" w:eastAsiaTheme="minorEastAsia" w:hAnsiTheme="minorHAnsi" w:cstheme="minorBidi"/>
            <w:kern w:val="2"/>
            <w:sz w:val="22"/>
            <w:szCs w:val="22"/>
            <w:lang w:eastAsia="en-AU"/>
            <w14:ligatures w14:val="standardContextual"/>
          </w:rPr>
          <w:tab/>
        </w:r>
        <w:r w:rsidRPr="00EB2A24">
          <w:t>Consideration of unsuitability criteria—officer on probation</w:t>
        </w:r>
        <w:r>
          <w:tab/>
        </w:r>
        <w:r>
          <w:fldChar w:fldCharType="begin"/>
        </w:r>
        <w:r>
          <w:instrText xml:space="preserve"> PAGEREF _Toc158126524 \h </w:instrText>
        </w:r>
        <w:r>
          <w:fldChar w:fldCharType="separate"/>
        </w:r>
        <w:r w:rsidR="00007FD7">
          <w:t>53</w:t>
        </w:r>
        <w:r>
          <w:fldChar w:fldCharType="end"/>
        </w:r>
      </w:hyperlink>
    </w:p>
    <w:p w14:paraId="18CCED76" w14:textId="2053679E"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5" w:history="1">
        <w:r w:rsidRPr="00EB2A24">
          <w:t>84</w:t>
        </w:r>
        <w:r>
          <w:rPr>
            <w:rFonts w:asciiTheme="minorHAnsi" w:eastAsiaTheme="minorEastAsia" w:hAnsiTheme="minorHAnsi" w:cstheme="minorBidi"/>
            <w:kern w:val="2"/>
            <w:sz w:val="22"/>
            <w:szCs w:val="22"/>
            <w:lang w:eastAsia="en-AU"/>
            <w14:ligatures w14:val="standardContextual"/>
          </w:rPr>
          <w:tab/>
        </w:r>
        <w:r w:rsidRPr="00EB2A24">
          <w:t>Reappointment on probation in certain circumstances</w:t>
        </w:r>
        <w:r>
          <w:tab/>
        </w:r>
        <w:r>
          <w:fldChar w:fldCharType="begin"/>
        </w:r>
        <w:r>
          <w:instrText xml:space="preserve"> PAGEREF _Toc158126525 \h </w:instrText>
        </w:r>
        <w:r>
          <w:fldChar w:fldCharType="separate"/>
        </w:r>
        <w:r w:rsidR="00007FD7">
          <w:t>54</w:t>
        </w:r>
        <w:r>
          <w:fldChar w:fldCharType="end"/>
        </w:r>
      </w:hyperlink>
    </w:p>
    <w:p w14:paraId="08BE8B3B" w14:textId="1E036879"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26" w:history="1">
        <w:r w:rsidR="00D4434C" w:rsidRPr="00EB2A24">
          <w:t>Part 7</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Public servant entitlements</w:t>
        </w:r>
        <w:r w:rsidR="00D4434C" w:rsidRPr="00D4434C">
          <w:rPr>
            <w:vanish/>
          </w:rPr>
          <w:tab/>
        </w:r>
        <w:r w:rsidR="00D4434C" w:rsidRPr="00D4434C">
          <w:rPr>
            <w:vanish/>
          </w:rPr>
          <w:fldChar w:fldCharType="begin"/>
        </w:r>
        <w:r w:rsidR="00D4434C" w:rsidRPr="00D4434C">
          <w:rPr>
            <w:vanish/>
          </w:rPr>
          <w:instrText xml:space="preserve"> PAGEREF _Toc158126526 \h </w:instrText>
        </w:r>
        <w:r w:rsidR="00D4434C" w:rsidRPr="00D4434C">
          <w:rPr>
            <w:vanish/>
          </w:rPr>
        </w:r>
        <w:r w:rsidR="00D4434C" w:rsidRPr="00D4434C">
          <w:rPr>
            <w:vanish/>
          </w:rPr>
          <w:fldChar w:fldCharType="separate"/>
        </w:r>
        <w:r w:rsidR="00007FD7">
          <w:rPr>
            <w:vanish/>
          </w:rPr>
          <w:t>55</w:t>
        </w:r>
        <w:r w:rsidR="00D4434C" w:rsidRPr="00D4434C">
          <w:rPr>
            <w:vanish/>
          </w:rPr>
          <w:fldChar w:fldCharType="end"/>
        </w:r>
      </w:hyperlink>
    </w:p>
    <w:p w14:paraId="10F0153A" w14:textId="58408525"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27" w:history="1">
        <w:r w:rsidR="00D4434C" w:rsidRPr="00EB2A24">
          <w:t>Division 7.1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Important concepts—pt 7</w:t>
        </w:r>
        <w:r w:rsidR="00D4434C" w:rsidRPr="00D4434C">
          <w:rPr>
            <w:vanish/>
          </w:rPr>
          <w:tab/>
        </w:r>
        <w:r w:rsidR="00D4434C" w:rsidRPr="00D4434C">
          <w:rPr>
            <w:vanish/>
          </w:rPr>
          <w:fldChar w:fldCharType="begin"/>
        </w:r>
        <w:r w:rsidR="00D4434C" w:rsidRPr="00D4434C">
          <w:rPr>
            <w:vanish/>
          </w:rPr>
          <w:instrText xml:space="preserve"> PAGEREF _Toc158126527 \h </w:instrText>
        </w:r>
        <w:r w:rsidR="00D4434C" w:rsidRPr="00D4434C">
          <w:rPr>
            <w:vanish/>
          </w:rPr>
        </w:r>
        <w:r w:rsidR="00D4434C" w:rsidRPr="00D4434C">
          <w:rPr>
            <w:vanish/>
          </w:rPr>
          <w:fldChar w:fldCharType="separate"/>
        </w:r>
        <w:r w:rsidR="00007FD7">
          <w:rPr>
            <w:vanish/>
          </w:rPr>
          <w:t>55</w:t>
        </w:r>
        <w:r w:rsidR="00D4434C" w:rsidRPr="00D4434C">
          <w:rPr>
            <w:vanish/>
          </w:rPr>
          <w:fldChar w:fldCharType="end"/>
        </w:r>
      </w:hyperlink>
    </w:p>
    <w:p w14:paraId="656B0DC9" w14:textId="253BF12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28" w:history="1">
        <w:r w:rsidRPr="00EB2A24">
          <w:t>85</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accrual method</w:t>
        </w:r>
        <w:r w:rsidRPr="00EB2A24">
          <w:t>—pt 7</w:t>
        </w:r>
        <w:r>
          <w:tab/>
        </w:r>
        <w:r>
          <w:fldChar w:fldCharType="begin"/>
        </w:r>
        <w:r>
          <w:instrText xml:space="preserve"> PAGEREF _Toc158126528 \h </w:instrText>
        </w:r>
        <w:r>
          <w:fldChar w:fldCharType="separate"/>
        </w:r>
        <w:r w:rsidR="00007FD7">
          <w:t>55</w:t>
        </w:r>
        <w:r>
          <w:fldChar w:fldCharType="end"/>
        </w:r>
      </w:hyperlink>
    </w:p>
    <w:p w14:paraId="56FCCF4E" w14:textId="390256DB"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29" w:history="1">
        <w:r w:rsidR="00D4434C" w:rsidRPr="00EB2A24">
          <w:t>Division 7.2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Eligible employment for working out certain entitlements</w:t>
        </w:r>
        <w:r w:rsidR="00D4434C" w:rsidRPr="00D4434C">
          <w:rPr>
            <w:vanish/>
          </w:rPr>
          <w:tab/>
        </w:r>
        <w:r w:rsidR="00D4434C" w:rsidRPr="00D4434C">
          <w:rPr>
            <w:vanish/>
          </w:rPr>
          <w:fldChar w:fldCharType="begin"/>
        </w:r>
        <w:r w:rsidR="00D4434C" w:rsidRPr="00D4434C">
          <w:rPr>
            <w:vanish/>
          </w:rPr>
          <w:instrText xml:space="preserve"> PAGEREF _Toc158126529 \h </w:instrText>
        </w:r>
        <w:r w:rsidR="00D4434C" w:rsidRPr="00D4434C">
          <w:rPr>
            <w:vanish/>
          </w:rPr>
        </w:r>
        <w:r w:rsidR="00D4434C" w:rsidRPr="00D4434C">
          <w:rPr>
            <w:vanish/>
          </w:rPr>
          <w:fldChar w:fldCharType="separate"/>
        </w:r>
        <w:r w:rsidR="00007FD7">
          <w:rPr>
            <w:vanish/>
          </w:rPr>
          <w:t>55</w:t>
        </w:r>
        <w:r w:rsidR="00D4434C" w:rsidRPr="00D4434C">
          <w:rPr>
            <w:vanish/>
          </w:rPr>
          <w:fldChar w:fldCharType="end"/>
        </w:r>
      </w:hyperlink>
    </w:p>
    <w:p w14:paraId="3BA9C3C5" w14:textId="61BEBB6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0" w:history="1">
        <w:r w:rsidRPr="00EB2A24">
          <w:t>86</w:t>
        </w:r>
        <w:r>
          <w:rPr>
            <w:rFonts w:asciiTheme="minorHAnsi" w:eastAsiaTheme="minorEastAsia" w:hAnsiTheme="minorHAnsi" w:cstheme="minorBidi"/>
            <w:kern w:val="2"/>
            <w:sz w:val="22"/>
            <w:szCs w:val="22"/>
            <w:lang w:eastAsia="en-AU"/>
            <w14:ligatures w14:val="standardContextual"/>
          </w:rPr>
          <w:tab/>
        </w:r>
        <w:r w:rsidRPr="00EB2A24">
          <w:t>Application—div 7.2</w:t>
        </w:r>
        <w:r>
          <w:tab/>
        </w:r>
        <w:r>
          <w:fldChar w:fldCharType="begin"/>
        </w:r>
        <w:r>
          <w:instrText xml:space="preserve"> PAGEREF _Toc158126530 \h </w:instrText>
        </w:r>
        <w:r>
          <w:fldChar w:fldCharType="separate"/>
        </w:r>
        <w:r w:rsidR="00007FD7">
          <w:t>55</w:t>
        </w:r>
        <w:r>
          <w:fldChar w:fldCharType="end"/>
        </w:r>
      </w:hyperlink>
    </w:p>
    <w:p w14:paraId="7AC82DA3" w14:textId="1AE0403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1" w:history="1">
        <w:r w:rsidRPr="00EB2A24">
          <w:t>87</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eligible employment</w:t>
        </w:r>
        <w:r>
          <w:tab/>
        </w:r>
        <w:r>
          <w:fldChar w:fldCharType="begin"/>
        </w:r>
        <w:r>
          <w:instrText xml:space="preserve"> PAGEREF _Toc158126531 \h </w:instrText>
        </w:r>
        <w:r>
          <w:fldChar w:fldCharType="separate"/>
        </w:r>
        <w:r w:rsidR="00007FD7">
          <w:t>56</w:t>
        </w:r>
        <w:r>
          <w:fldChar w:fldCharType="end"/>
        </w:r>
      </w:hyperlink>
    </w:p>
    <w:p w14:paraId="6C8BB495" w14:textId="5BB98C4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2" w:history="1">
        <w:r w:rsidRPr="00EB2A24">
          <w:t>88</w:t>
        </w:r>
        <w:r>
          <w:rPr>
            <w:rFonts w:asciiTheme="minorHAnsi" w:eastAsiaTheme="minorEastAsia" w:hAnsiTheme="minorHAnsi" w:cstheme="minorBidi"/>
            <w:kern w:val="2"/>
            <w:sz w:val="22"/>
            <w:szCs w:val="22"/>
            <w:lang w:eastAsia="en-AU"/>
            <w14:ligatures w14:val="standardContextual"/>
          </w:rPr>
          <w:tab/>
        </w:r>
        <w:r w:rsidRPr="00EB2A24">
          <w:t>Other eligible employment</w:t>
        </w:r>
        <w:r>
          <w:tab/>
        </w:r>
        <w:r>
          <w:fldChar w:fldCharType="begin"/>
        </w:r>
        <w:r>
          <w:instrText xml:space="preserve"> PAGEREF _Toc158126532 \h </w:instrText>
        </w:r>
        <w:r>
          <w:fldChar w:fldCharType="separate"/>
        </w:r>
        <w:r w:rsidR="00007FD7">
          <w:t>58</w:t>
        </w:r>
        <w:r>
          <w:fldChar w:fldCharType="end"/>
        </w:r>
      </w:hyperlink>
    </w:p>
    <w:p w14:paraId="469BA766" w14:textId="4CE83E3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3" w:history="1">
        <w:r w:rsidRPr="00EB2A24">
          <w:t>89</w:t>
        </w:r>
        <w:r>
          <w:rPr>
            <w:rFonts w:asciiTheme="minorHAnsi" w:eastAsiaTheme="minorEastAsia" w:hAnsiTheme="minorHAnsi" w:cstheme="minorBidi"/>
            <w:kern w:val="2"/>
            <w:sz w:val="22"/>
            <w:szCs w:val="22"/>
            <w:lang w:eastAsia="en-AU"/>
            <w14:ligatures w14:val="standardContextual"/>
          </w:rPr>
          <w:tab/>
        </w:r>
        <w:r w:rsidRPr="00EB2A24">
          <w:t>Working out accrual of entitlements</w:t>
        </w:r>
        <w:r>
          <w:tab/>
        </w:r>
        <w:r>
          <w:fldChar w:fldCharType="begin"/>
        </w:r>
        <w:r>
          <w:instrText xml:space="preserve"> PAGEREF _Toc158126533 \h </w:instrText>
        </w:r>
        <w:r>
          <w:fldChar w:fldCharType="separate"/>
        </w:r>
        <w:r w:rsidR="00007FD7">
          <w:t>59</w:t>
        </w:r>
        <w:r>
          <w:fldChar w:fldCharType="end"/>
        </w:r>
      </w:hyperlink>
    </w:p>
    <w:p w14:paraId="5C71C3DA" w14:textId="3F5F91BD"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34" w:history="1">
        <w:r w:rsidR="00D4434C" w:rsidRPr="00EB2A24">
          <w:t>Division 7.3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Cash out of certain entitlements</w:t>
        </w:r>
        <w:r w:rsidR="00D4434C" w:rsidRPr="00D4434C">
          <w:rPr>
            <w:vanish/>
          </w:rPr>
          <w:tab/>
        </w:r>
        <w:r w:rsidR="00D4434C" w:rsidRPr="00D4434C">
          <w:rPr>
            <w:vanish/>
          </w:rPr>
          <w:fldChar w:fldCharType="begin"/>
        </w:r>
        <w:r w:rsidR="00D4434C" w:rsidRPr="00D4434C">
          <w:rPr>
            <w:vanish/>
          </w:rPr>
          <w:instrText xml:space="preserve"> PAGEREF _Toc158126534 \h </w:instrText>
        </w:r>
        <w:r w:rsidR="00D4434C" w:rsidRPr="00D4434C">
          <w:rPr>
            <w:vanish/>
          </w:rPr>
        </w:r>
        <w:r w:rsidR="00D4434C" w:rsidRPr="00D4434C">
          <w:rPr>
            <w:vanish/>
          </w:rPr>
          <w:fldChar w:fldCharType="separate"/>
        </w:r>
        <w:r w:rsidR="00007FD7">
          <w:rPr>
            <w:vanish/>
          </w:rPr>
          <w:t>61</w:t>
        </w:r>
        <w:r w:rsidR="00D4434C" w:rsidRPr="00D4434C">
          <w:rPr>
            <w:vanish/>
          </w:rPr>
          <w:fldChar w:fldCharType="end"/>
        </w:r>
      </w:hyperlink>
    </w:p>
    <w:p w14:paraId="13736D32" w14:textId="23D54DAF"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5" w:history="1">
        <w:r w:rsidRPr="00EB2A24">
          <w:t>90</w:t>
        </w:r>
        <w:r>
          <w:rPr>
            <w:rFonts w:asciiTheme="minorHAnsi" w:eastAsiaTheme="minorEastAsia" w:hAnsiTheme="minorHAnsi" w:cstheme="minorBidi"/>
            <w:kern w:val="2"/>
            <w:sz w:val="22"/>
            <w:szCs w:val="22"/>
            <w:lang w:eastAsia="en-AU"/>
            <w14:ligatures w14:val="standardContextual"/>
          </w:rPr>
          <w:tab/>
        </w:r>
        <w:r w:rsidRPr="00EB2A24">
          <w:t>Definitions—div 7.3</w:t>
        </w:r>
        <w:r>
          <w:tab/>
        </w:r>
        <w:r>
          <w:fldChar w:fldCharType="begin"/>
        </w:r>
        <w:r>
          <w:instrText xml:space="preserve"> PAGEREF _Toc158126535 \h </w:instrText>
        </w:r>
        <w:r>
          <w:fldChar w:fldCharType="separate"/>
        </w:r>
        <w:r w:rsidR="00007FD7">
          <w:t>61</w:t>
        </w:r>
        <w:r>
          <w:fldChar w:fldCharType="end"/>
        </w:r>
      </w:hyperlink>
    </w:p>
    <w:p w14:paraId="4E30D953" w14:textId="41C7362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6" w:history="1">
        <w:r w:rsidRPr="00EB2A24">
          <w:t>91</w:t>
        </w:r>
        <w:r>
          <w:rPr>
            <w:rFonts w:asciiTheme="minorHAnsi" w:eastAsiaTheme="minorEastAsia" w:hAnsiTheme="minorHAnsi" w:cstheme="minorBidi"/>
            <w:kern w:val="2"/>
            <w:sz w:val="22"/>
            <w:szCs w:val="22"/>
            <w:lang w:eastAsia="en-AU"/>
            <w14:ligatures w14:val="standardContextual"/>
          </w:rPr>
          <w:tab/>
        </w:r>
        <w:r w:rsidRPr="00EB2A24">
          <w:t>Annual leave cash out</w:t>
        </w:r>
        <w:r>
          <w:tab/>
        </w:r>
        <w:r>
          <w:fldChar w:fldCharType="begin"/>
        </w:r>
        <w:r>
          <w:instrText xml:space="preserve"> PAGEREF _Toc158126536 \h </w:instrText>
        </w:r>
        <w:r>
          <w:fldChar w:fldCharType="separate"/>
        </w:r>
        <w:r w:rsidR="00007FD7">
          <w:t>61</w:t>
        </w:r>
        <w:r>
          <w:fldChar w:fldCharType="end"/>
        </w:r>
      </w:hyperlink>
    </w:p>
    <w:p w14:paraId="430E2DE7" w14:textId="4C059BC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7" w:history="1">
        <w:r w:rsidRPr="00EB2A24">
          <w:t>92</w:t>
        </w:r>
        <w:r>
          <w:rPr>
            <w:rFonts w:asciiTheme="minorHAnsi" w:eastAsiaTheme="minorEastAsia" w:hAnsiTheme="minorHAnsi" w:cstheme="minorBidi"/>
            <w:kern w:val="2"/>
            <w:sz w:val="22"/>
            <w:szCs w:val="22"/>
            <w:lang w:eastAsia="en-AU"/>
            <w14:ligatures w14:val="standardContextual"/>
          </w:rPr>
          <w:tab/>
        </w:r>
        <w:r w:rsidRPr="00EB2A24">
          <w:t>Annual leave loading cash out—officers</w:t>
        </w:r>
        <w:r>
          <w:tab/>
        </w:r>
        <w:r>
          <w:fldChar w:fldCharType="begin"/>
        </w:r>
        <w:r>
          <w:instrText xml:space="preserve"> PAGEREF _Toc158126537 \h </w:instrText>
        </w:r>
        <w:r>
          <w:fldChar w:fldCharType="separate"/>
        </w:r>
        <w:r w:rsidR="00007FD7">
          <w:t>62</w:t>
        </w:r>
        <w:r>
          <w:fldChar w:fldCharType="end"/>
        </w:r>
      </w:hyperlink>
    </w:p>
    <w:p w14:paraId="1203CE36" w14:textId="2E59FDF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38" w:history="1">
        <w:r w:rsidRPr="00EB2A24">
          <w:t>93</w:t>
        </w:r>
        <w:r>
          <w:rPr>
            <w:rFonts w:asciiTheme="minorHAnsi" w:eastAsiaTheme="minorEastAsia" w:hAnsiTheme="minorHAnsi" w:cstheme="minorBidi"/>
            <w:kern w:val="2"/>
            <w:sz w:val="22"/>
            <w:szCs w:val="22"/>
            <w:lang w:eastAsia="en-AU"/>
            <w14:ligatures w14:val="standardContextual"/>
          </w:rPr>
          <w:tab/>
        </w:r>
        <w:r w:rsidRPr="00EB2A24">
          <w:t>Annual leave cash out following death</w:t>
        </w:r>
        <w:r>
          <w:tab/>
        </w:r>
        <w:r>
          <w:fldChar w:fldCharType="begin"/>
        </w:r>
        <w:r>
          <w:instrText xml:space="preserve"> PAGEREF _Toc158126538 \h </w:instrText>
        </w:r>
        <w:r>
          <w:fldChar w:fldCharType="separate"/>
        </w:r>
        <w:r w:rsidR="00007FD7">
          <w:t>62</w:t>
        </w:r>
        <w:r>
          <w:fldChar w:fldCharType="end"/>
        </w:r>
      </w:hyperlink>
    </w:p>
    <w:p w14:paraId="370AB88C" w14:textId="3DBF4CAC"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39" w:history="1">
        <w:r w:rsidR="00D4434C" w:rsidRPr="00EB2A24">
          <w:t>Division 7.4</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Entitlements in certain circumstances—public servants</w:t>
        </w:r>
        <w:r w:rsidR="00D4434C" w:rsidRPr="00D4434C">
          <w:rPr>
            <w:vanish/>
          </w:rPr>
          <w:tab/>
        </w:r>
        <w:r w:rsidR="00D4434C" w:rsidRPr="00D4434C">
          <w:rPr>
            <w:vanish/>
          </w:rPr>
          <w:fldChar w:fldCharType="begin"/>
        </w:r>
        <w:r w:rsidR="00D4434C" w:rsidRPr="00D4434C">
          <w:rPr>
            <w:vanish/>
          </w:rPr>
          <w:instrText xml:space="preserve"> PAGEREF _Toc158126539 \h </w:instrText>
        </w:r>
        <w:r w:rsidR="00D4434C" w:rsidRPr="00D4434C">
          <w:rPr>
            <w:vanish/>
          </w:rPr>
        </w:r>
        <w:r w:rsidR="00D4434C" w:rsidRPr="00D4434C">
          <w:rPr>
            <w:vanish/>
          </w:rPr>
          <w:fldChar w:fldCharType="separate"/>
        </w:r>
        <w:r w:rsidR="00007FD7">
          <w:rPr>
            <w:vanish/>
          </w:rPr>
          <w:t>63</w:t>
        </w:r>
        <w:r w:rsidR="00D4434C" w:rsidRPr="00D4434C">
          <w:rPr>
            <w:vanish/>
          </w:rPr>
          <w:fldChar w:fldCharType="end"/>
        </w:r>
      </w:hyperlink>
    </w:p>
    <w:p w14:paraId="31569EEA" w14:textId="7F81818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0" w:history="1">
        <w:r w:rsidRPr="00EB2A24">
          <w:t>94</w:t>
        </w:r>
        <w:r>
          <w:rPr>
            <w:rFonts w:asciiTheme="minorHAnsi" w:eastAsiaTheme="minorEastAsia" w:hAnsiTheme="minorHAnsi" w:cstheme="minorBidi"/>
            <w:kern w:val="2"/>
            <w:sz w:val="22"/>
            <w:szCs w:val="22"/>
            <w:lang w:eastAsia="en-AU"/>
            <w14:ligatures w14:val="standardContextual"/>
          </w:rPr>
          <w:tab/>
        </w:r>
        <w:r w:rsidRPr="00EB2A24">
          <w:t>Lease of Territory dwelling</w:t>
        </w:r>
        <w:r>
          <w:tab/>
        </w:r>
        <w:r>
          <w:fldChar w:fldCharType="begin"/>
        </w:r>
        <w:r>
          <w:instrText xml:space="preserve"> PAGEREF _Toc158126540 \h </w:instrText>
        </w:r>
        <w:r>
          <w:fldChar w:fldCharType="separate"/>
        </w:r>
        <w:r w:rsidR="00007FD7">
          <w:t>63</w:t>
        </w:r>
        <w:r>
          <w:fldChar w:fldCharType="end"/>
        </w:r>
      </w:hyperlink>
    </w:p>
    <w:p w14:paraId="631B387E" w14:textId="142620C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1" w:history="1">
        <w:r w:rsidRPr="00EB2A24">
          <w:t>95</w:t>
        </w:r>
        <w:r>
          <w:rPr>
            <w:rFonts w:asciiTheme="minorHAnsi" w:eastAsiaTheme="minorEastAsia" w:hAnsiTheme="minorHAnsi" w:cstheme="minorBidi"/>
            <w:kern w:val="2"/>
            <w:sz w:val="22"/>
            <w:szCs w:val="22"/>
            <w:lang w:eastAsia="en-AU"/>
            <w14:ligatures w14:val="standardContextual"/>
          </w:rPr>
          <w:tab/>
        </w:r>
        <w:r w:rsidRPr="00EB2A24">
          <w:t>Payment in relation to life insurance</w:t>
        </w:r>
        <w:r>
          <w:tab/>
        </w:r>
        <w:r>
          <w:fldChar w:fldCharType="begin"/>
        </w:r>
        <w:r>
          <w:instrText xml:space="preserve"> PAGEREF _Toc158126541 \h </w:instrText>
        </w:r>
        <w:r>
          <w:fldChar w:fldCharType="separate"/>
        </w:r>
        <w:r w:rsidR="00007FD7">
          <w:t>63</w:t>
        </w:r>
        <w:r>
          <w:fldChar w:fldCharType="end"/>
        </w:r>
      </w:hyperlink>
    </w:p>
    <w:p w14:paraId="26533089" w14:textId="543B0BA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2" w:history="1">
        <w:r w:rsidRPr="00EB2A24">
          <w:t>96</w:t>
        </w:r>
        <w:r>
          <w:rPr>
            <w:rFonts w:asciiTheme="minorHAnsi" w:eastAsiaTheme="minorEastAsia" w:hAnsiTheme="minorHAnsi" w:cstheme="minorBidi"/>
            <w:kern w:val="2"/>
            <w:sz w:val="22"/>
            <w:szCs w:val="22"/>
            <w:lang w:eastAsia="en-AU"/>
            <w14:ligatures w14:val="standardContextual"/>
          </w:rPr>
          <w:tab/>
        </w:r>
        <w:r w:rsidRPr="00EB2A24">
          <w:t>Reimbursement for loss or damage</w:t>
        </w:r>
        <w:r>
          <w:tab/>
        </w:r>
        <w:r>
          <w:fldChar w:fldCharType="begin"/>
        </w:r>
        <w:r>
          <w:instrText xml:space="preserve"> PAGEREF _Toc158126542 \h </w:instrText>
        </w:r>
        <w:r>
          <w:fldChar w:fldCharType="separate"/>
        </w:r>
        <w:r w:rsidR="00007FD7">
          <w:t>64</w:t>
        </w:r>
        <w:r>
          <w:fldChar w:fldCharType="end"/>
        </w:r>
      </w:hyperlink>
    </w:p>
    <w:p w14:paraId="6079CDC9" w14:textId="665F0D3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3" w:history="1">
        <w:r w:rsidRPr="00EB2A24">
          <w:t>97</w:t>
        </w:r>
        <w:r>
          <w:rPr>
            <w:rFonts w:asciiTheme="minorHAnsi" w:eastAsiaTheme="minorEastAsia" w:hAnsiTheme="minorHAnsi" w:cstheme="minorBidi"/>
            <w:kern w:val="2"/>
            <w:sz w:val="22"/>
            <w:szCs w:val="22"/>
            <w:lang w:eastAsia="en-AU"/>
            <w14:ligatures w14:val="standardContextual"/>
          </w:rPr>
          <w:tab/>
        </w:r>
        <w:r w:rsidRPr="00EB2A24">
          <w:t>Retrospective salary payment</w:t>
        </w:r>
        <w:r>
          <w:tab/>
        </w:r>
        <w:r>
          <w:fldChar w:fldCharType="begin"/>
        </w:r>
        <w:r>
          <w:instrText xml:space="preserve"> PAGEREF _Toc158126543 \h </w:instrText>
        </w:r>
        <w:r>
          <w:fldChar w:fldCharType="separate"/>
        </w:r>
        <w:r w:rsidR="00007FD7">
          <w:t>64</w:t>
        </w:r>
        <w:r>
          <w:fldChar w:fldCharType="end"/>
        </w:r>
      </w:hyperlink>
    </w:p>
    <w:p w14:paraId="3BD885F1" w14:textId="02761AB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4" w:history="1">
        <w:r w:rsidRPr="00EB2A24">
          <w:t>98</w:t>
        </w:r>
        <w:r>
          <w:rPr>
            <w:rFonts w:asciiTheme="minorHAnsi" w:eastAsiaTheme="minorEastAsia" w:hAnsiTheme="minorHAnsi" w:cstheme="minorBidi"/>
            <w:kern w:val="2"/>
            <w:sz w:val="22"/>
            <w:szCs w:val="22"/>
            <w:lang w:eastAsia="en-AU"/>
            <w14:ligatures w14:val="standardContextual"/>
          </w:rPr>
          <w:tab/>
        </w:r>
        <w:r w:rsidRPr="00EB2A24">
          <w:t>Work outside ordinary hours</w:t>
        </w:r>
        <w:r>
          <w:tab/>
        </w:r>
        <w:r>
          <w:fldChar w:fldCharType="begin"/>
        </w:r>
        <w:r>
          <w:instrText xml:space="preserve"> PAGEREF _Toc158126544 \h </w:instrText>
        </w:r>
        <w:r>
          <w:fldChar w:fldCharType="separate"/>
        </w:r>
        <w:r w:rsidR="00007FD7">
          <w:t>65</w:t>
        </w:r>
        <w:r>
          <w:fldChar w:fldCharType="end"/>
        </w:r>
      </w:hyperlink>
    </w:p>
    <w:p w14:paraId="7C9733EE" w14:textId="1FE4CE2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5" w:history="1">
        <w:r w:rsidRPr="00EB2A24">
          <w:t>99</w:t>
        </w:r>
        <w:r>
          <w:rPr>
            <w:rFonts w:asciiTheme="minorHAnsi" w:eastAsiaTheme="minorEastAsia" w:hAnsiTheme="minorHAnsi" w:cstheme="minorBidi"/>
            <w:kern w:val="2"/>
            <w:sz w:val="22"/>
            <w:szCs w:val="22"/>
            <w:lang w:eastAsia="en-AU"/>
            <w14:ligatures w14:val="standardContextual"/>
          </w:rPr>
          <w:tab/>
        </w:r>
        <w:r w:rsidRPr="00EB2A24">
          <w:t>Personal leave if health danger to others</w:t>
        </w:r>
        <w:r>
          <w:tab/>
        </w:r>
        <w:r>
          <w:fldChar w:fldCharType="begin"/>
        </w:r>
        <w:r>
          <w:instrText xml:space="preserve"> PAGEREF _Toc158126545 \h </w:instrText>
        </w:r>
        <w:r>
          <w:fldChar w:fldCharType="separate"/>
        </w:r>
        <w:r w:rsidR="00007FD7">
          <w:t>65</w:t>
        </w:r>
        <w:r>
          <w:fldChar w:fldCharType="end"/>
        </w:r>
      </w:hyperlink>
    </w:p>
    <w:p w14:paraId="4FB0394E" w14:textId="55B03E7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6" w:history="1">
        <w:r w:rsidRPr="00EB2A24">
          <w:t>100</w:t>
        </w:r>
        <w:r>
          <w:rPr>
            <w:rFonts w:asciiTheme="minorHAnsi" w:eastAsiaTheme="minorEastAsia" w:hAnsiTheme="minorHAnsi" w:cstheme="minorBidi"/>
            <w:kern w:val="2"/>
            <w:sz w:val="22"/>
            <w:szCs w:val="22"/>
            <w:lang w:eastAsia="en-AU"/>
            <w14:ligatures w14:val="standardContextual"/>
          </w:rPr>
          <w:tab/>
        </w:r>
        <w:r w:rsidRPr="00EB2A24">
          <w:t>Non-continuous primary caregiver leave</w:t>
        </w:r>
        <w:r>
          <w:tab/>
        </w:r>
        <w:r>
          <w:fldChar w:fldCharType="begin"/>
        </w:r>
        <w:r>
          <w:instrText xml:space="preserve"> PAGEREF _Toc158126546 \h </w:instrText>
        </w:r>
        <w:r>
          <w:fldChar w:fldCharType="separate"/>
        </w:r>
        <w:r w:rsidR="00007FD7">
          <w:t>66</w:t>
        </w:r>
        <w:r>
          <w:fldChar w:fldCharType="end"/>
        </w:r>
      </w:hyperlink>
    </w:p>
    <w:p w14:paraId="36934B50" w14:textId="13424070"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47" w:history="1">
        <w:r w:rsidR="00D4434C" w:rsidRPr="00EB2A24">
          <w:t>Division 7.5</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Entitlements in certain circumstances—officers and employees</w:t>
        </w:r>
        <w:r w:rsidR="00D4434C" w:rsidRPr="00D4434C">
          <w:rPr>
            <w:vanish/>
          </w:rPr>
          <w:tab/>
        </w:r>
        <w:r w:rsidR="00D4434C" w:rsidRPr="00D4434C">
          <w:rPr>
            <w:vanish/>
          </w:rPr>
          <w:fldChar w:fldCharType="begin"/>
        </w:r>
        <w:r w:rsidR="00D4434C" w:rsidRPr="00D4434C">
          <w:rPr>
            <w:vanish/>
          </w:rPr>
          <w:instrText xml:space="preserve"> PAGEREF _Toc158126547 \h </w:instrText>
        </w:r>
        <w:r w:rsidR="00D4434C" w:rsidRPr="00D4434C">
          <w:rPr>
            <w:vanish/>
          </w:rPr>
        </w:r>
        <w:r w:rsidR="00D4434C" w:rsidRPr="00D4434C">
          <w:rPr>
            <w:vanish/>
          </w:rPr>
          <w:fldChar w:fldCharType="separate"/>
        </w:r>
        <w:r w:rsidR="00007FD7">
          <w:rPr>
            <w:vanish/>
          </w:rPr>
          <w:t>66</w:t>
        </w:r>
        <w:r w:rsidR="00D4434C" w:rsidRPr="00D4434C">
          <w:rPr>
            <w:vanish/>
          </w:rPr>
          <w:fldChar w:fldCharType="end"/>
        </w:r>
      </w:hyperlink>
    </w:p>
    <w:p w14:paraId="4BBD1E11" w14:textId="2AA2B16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8" w:history="1">
        <w:r w:rsidRPr="00EB2A24">
          <w:t>101</w:t>
        </w:r>
        <w:r>
          <w:rPr>
            <w:rFonts w:asciiTheme="minorHAnsi" w:eastAsiaTheme="minorEastAsia" w:hAnsiTheme="minorHAnsi" w:cstheme="minorBidi"/>
            <w:kern w:val="2"/>
            <w:sz w:val="22"/>
            <w:szCs w:val="22"/>
            <w:lang w:eastAsia="en-AU"/>
            <w14:ligatures w14:val="standardContextual"/>
          </w:rPr>
          <w:tab/>
        </w:r>
        <w:r w:rsidRPr="00EB2A24">
          <w:t>Payment of skills and qualifications allowance in certain circumstances</w:t>
        </w:r>
        <w:r>
          <w:tab/>
        </w:r>
        <w:r>
          <w:fldChar w:fldCharType="begin"/>
        </w:r>
        <w:r>
          <w:instrText xml:space="preserve"> PAGEREF _Toc158126548 \h </w:instrText>
        </w:r>
        <w:r>
          <w:fldChar w:fldCharType="separate"/>
        </w:r>
        <w:r w:rsidR="00007FD7">
          <w:t>66</w:t>
        </w:r>
        <w:r>
          <w:fldChar w:fldCharType="end"/>
        </w:r>
      </w:hyperlink>
    </w:p>
    <w:p w14:paraId="3137627F" w14:textId="387E3B4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49" w:history="1">
        <w:r w:rsidRPr="00EB2A24">
          <w:t>102</w:t>
        </w:r>
        <w:r>
          <w:rPr>
            <w:rFonts w:asciiTheme="minorHAnsi" w:eastAsiaTheme="minorEastAsia" w:hAnsiTheme="minorHAnsi" w:cstheme="minorBidi"/>
            <w:kern w:val="2"/>
            <w:sz w:val="22"/>
            <w:szCs w:val="22"/>
            <w:lang w:eastAsia="en-AU"/>
            <w14:ligatures w14:val="standardContextual"/>
          </w:rPr>
          <w:tab/>
        </w:r>
        <w:r w:rsidRPr="00EB2A24">
          <w:t>Sunday salary</w:t>
        </w:r>
        <w:r>
          <w:tab/>
        </w:r>
        <w:r>
          <w:fldChar w:fldCharType="begin"/>
        </w:r>
        <w:r>
          <w:instrText xml:space="preserve"> PAGEREF _Toc158126549 \h </w:instrText>
        </w:r>
        <w:r>
          <w:fldChar w:fldCharType="separate"/>
        </w:r>
        <w:r w:rsidR="00007FD7">
          <w:t>67</w:t>
        </w:r>
        <w:r>
          <w:fldChar w:fldCharType="end"/>
        </w:r>
      </w:hyperlink>
    </w:p>
    <w:p w14:paraId="34CA6054" w14:textId="3E8B7B94"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0" w:history="1">
        <w:r w:rsidRPr="00EB2A24">
          <w:t>103</w:t>
        </w:r>
        <w:r>
          <w:rPr>
            <w:rFonts w:asciiTheme="minorHAnsi" w:eastAsiaTheme="minorEastAsia" w:hAnsiTheme="minorHAnsi" w:cstheme="minorBidi"/>
            <w:kern w:val="2"/>
            <w:sz w:val="22"/>
            <w:szCs w:val="22"/>
            <w:lang w:eastAsia="en-AU"/>
            <w14:ligatures w14:val="standardContextual"/>
          </w:rPr>
          <w:tab/>
        </w:r>
        <w:r w:rsidRPr="00EB2A24">
          <w:t>Public holiday salary</w:t>
        </w:r>
        <w:r>
          <w:tab/>
        </w:r>
        <w:r>
          <w:fldChar w:fldCharType="begin"/>
        </w:r>
        <w:r>
          <w:instrText xml:space="preserve"> PAGEREF _Toc158126550 \h </w:instrText>
        </w:r>
        <w:r>
          <w:fldChar w:fldCharType="separate"/>
        </w:r>
        <w:r w:rsidR="00007FD7">
          <w:t>67</w:t>
        </w:r>
        <w:r>
          <w:fldChar w:fldCharType="end"/>
        </w:r>
      </w:hyperlink>
    </w:p>
    <w:p w14:paraId="52DE4736" w14:textId="517F3C2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1" w:history="1">
        <w:r w:rsidRPr="00EB2A24">
          <w:t>104</w:t>
        </w:r>
        <w:r>
          <w:rPr>
            <w:rFonts w:asciiTheme="minorHAnsi" w:eastAsiaTheme="minorEastAsia" w:hAnsiTheme="minorHAnsi" w:cstheme="minorBidi"/>
            <w:kern w:val="2"/>
            <w:sz w:val="22"/>
            <w:szCs w:val="22"/>
            <w:lang w:eastAsia="en-AU"/>
            <w14:ligatures w14:val="standardContextual"/>
          </w:rPr>
          <w:tab/>
        </w:r>
        <w:r w:rsidRPr="00EB2A24">
          <w:t>Salary increment delayed by leave in certain circumstances</w:t>
        </w:r>
        <w:r>
          <w:tab/>
        </w:r>
        <w:r>
          <w:fldChar w:fldCharType="begin"/>
        </w:r>
        <w:r>
          <w:instrText xml:space="preserve"> PAGEREF _Toc158126551 \h </w:instrText>
        </w:r>
        <w:r>
          <w:fldChar w:fldCharType="separate"/>
        </w:r>
        <w:r w:rsidR="00007FD7">
          <w:t>68</w:t>
        </w:r>
        <w:r>
          <w:fldChar w:fldCharType="end"/>
        </w:r>
      </w:hyperlink>
    </w:p>
    <w:p w14:paraId="345ED482" w14:textId="4F43583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2" w:history="1">
        <w:r w:rsidRPr="00EB2A24">
          <w:t>105</w:t>
        </w:r>
        <w:r>
          <w:rPr>
            <w:rFonts w:asciiTheme="minorHAnsi" w:eastAsiaTheme="minorEastAsia" w:hAnsiTheme="minorHAnsi" w:cstheme="minorBidi"/>
            <w:kern w:val="2"/>
            <w:sz w:val="22"/>
            <w:szCs w:val="22"/>
            <w:lang w:eastAsia="en-AU"/>
            <w14:ligatures w14:val="standardContextual"/>
          </w:rPr>
          <w:tab/>
        </w:r>
        <w:r w:rsidRPr="00EB2A24">
          <w:t>PSSAP eligibility</w:t>
        </w:r>
        <w:r>
          <w:tab/>
        </w:r>
        <w:r>
          <w:fldChar w:fldCharType="begin"/>
        </w:r>
        <w:r>
          <w:instrText xml:space="preserve"> PAGEREF _Toc158126552 \h </w:instrText>
        </w:r>
        <w:r>
          <w:fldChar w:fldCharType="separate"/>
        </w:r>
        <w:r w:rsidR="00007FD7">
          <w:t>68</w:t>
        </w:r>
        <w:r>
          <w:fldChar w:fldCharType="end"/>
        </w:r>
      </w:hyperlink>
    </w:p>
    <w:p w14:paraId="350B5CAA" w14:textId="2A34E18F"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3" w:history="1">
        <w:r w:rsidRPr="00EB2A24">
          <w:t>106</w:t>
        </w:r>
        <w:r>
          <w:rPr>
            <w:rFonts w:asciiTheme="minorHAnsi" w:eastAsiaTheme="minorEastAsia" w:hAnsiTheme="minorHAnsi" w:cstheme="minorBidi"/>
            <w:kern w:val="2"/>
            <w:sz w:val="22"/>
            <w:szCs w:val="22"/>
            <w:lang w:eastAsia="en-AU"/>
            <w14:ligatures w14:val="standardContextual"/>
          </w:rPr>
          <w:tab/>
        </w:r>
        <w:r w:rsidRPr="00EB2A24">
          <w:t>Unauthorised absences</w:t>
        </w:r>
        <w:r>
          <w:tab/>
        </w:r>
        <w:r>
          <w:fldChar w:fldCharType="begin"/>
        </w:r>
        <w:r>
          <w:instrText xml:space="preserve"> PAGEREF _Toc158126553 \h </w:instrText>
        </w:r>
        <w:r>
          <w:fldChar w:fldCharType="separate"/>
        </w:r>
        <w:r w:rsidR="00007FD7">
          <w:t>69</w:t>
        </w:r>
        <w:r>
          <w:fldChar w:fldCharType="end"/>
        </w:r>
      </w:hyperlink>
    </w:p>
    <w:p w14:paraId="0FEEACA5" w14:textId="05BAE2AA"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54" w:history="1">
        <w:r w:rsidR="00D4434C" w:rsidRPr="00EB2A24">
          <w:t>Part 7A</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Statutory office-holder financial entitlements</w:t>
        </w:r>
        <w:r w:rsidR="00D4434C" w:rsidRPr="00D4434C">
          <w:rPr>
            <w:vanish/>
          </w:rPr>
          <w:tab/>
        </w:r>
        <w:r w:rsidR="00D4434C" w:rsidRPr="00D4434C">
          <w:rPr>
            <w:vanish/>
          </w:rPr>
          <w:fldChar w:fldCharType="begin"/>
        </w:r>
        <w:r w:rsidR="00D4434C" w:rsidRPr="00D4434C">
          <w:rPr>
            <w:vanish/>
          </w:rPr>
          <w:instrText xml:space="preserve"> PAGEREF _Toc158126554 \h </w:instrText>
        </w:r>
        <w:r w:rsidR="00D4434C" w:rsidRPr="00D4434C">
          <w:rPr>
            <w:vanish/>
          </w:rPr>
        </w:r>
        <w:r w:rsidR="00D4434C" w:rsidRPr="00D4434C">
          <w:rPr>
            <w:vanish/>
          </w:rPr>
          <w:fldChar w:fldCharType="separate"/>
        </w:r>
        <w:r w:rsidR="00007FD7">
          <w:rPr>
            <w:vanish/>
          </w:rPr>
          <w:t>71</w:t>
        </w:r>
        <w:r w:rsidR="00D4434C" w:rsidRPr="00D4434C">
          <w:rPr>
            <w:vanish/>
          </w:rPr>
          <w:fldChar w:fldCharType="end"/>
        </w:r>
      </w:hyperlink>
    </w:p>
    <w:p w14:paraId="5261E2F9" w14:textId="756E805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5" w:history="1">
        <w:r w:rsidRPr="00EB2A24">
          <w:t>106A</w:t>
        </w:r>
        <w:r>
          <w:rPr>
            <w:rFonts w:asciiTheme="minorHAnsi" w:eastAsiaTheme="minorEastAsia" w:hAnsiTheme="minorHAnsi" w:cstheme="minorBidi"/>
            <w:kern w:val="2"/>
            <w:sz w:val="22"/>
            <w:szCs w:val="22"/>
            <w:lang w:eastAsia="en-AU"/>
            <w14:ligatures w14:val="standardContextual"/>
          </w:rPr>
          <w:tab/>
        </w:r>
        <w:r w:rsidRPr="00EB2A24">
          <w:t>Application—pt 7A</w:t>
        </w:r>
        <w:r>
          <w:tab/>
        </w:r>
        <w:r>
          <w:fldChar w:fldCharType="begin"/>
        </w:r>
        <w:r>
          <w:instrText xml:space="preserve"> PAGEREF _Toc158126555 \h </w:instrText>
        </w:r>
        <w:r>
          <w:fldChar w:fldCharType="separate"/>
        </w:r>
        <w:r w:rsidR="00007FD7">
          <w:t>71</w:t>
        </w:r>
        <w:r>
          <w:fldChar w:fldCharType="end"/>
        </w:r>
      </w:hyperlink>
    </w:p>
    <w:p w14:paraId="104D4AAB" w14:textId="1C912CBA" w:rsidR="00D4434C" w:rsidRDefault="00D443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126556" w:history="1">
        <w:r w:rsidRPr="00EB2A24">
          <w:t>106B</w:t>
        </w:r>
        <w:r>
          <w:rPr>
            <w:rFonts w:asciiTheme="minorHAnsi" w:eastAsiaTheme="minorEastAsia" w:hAnsiTheme="minorHAnsi" w:cstheme="minorBidi"/>
            <w:kern w:val="2"/>
            <w:sz w:val="22"/>
            <w:szCs w:val="22"/>
            <w:lang w:eastAsia="en-AU"/>
            <w14:ligatures w14:val="standardContextual"/>
          </w:rPr>
          <w:tab/>
        </w:r>
        <w:r w:rsidRPr="00EB2A24">
          <w:t>Interpretation—pt 7A</w:t>
        </w:r>
        <w:r>
          <w:tab/>
        </w:r>
        <w:r>
          <w:fldChar w:fldCharType="begin"/>
        </w:r>
        <w:r>
          <w:instrText xml:space="preserve"> PAGEREF _Toc158126556 \h </w:instrText>
        </w:r>
        <w:r>
          <w:fldChar w:fldCharType="separate"/>
        </w:r>
        <w:r w:rsidR="00007FD7">
          <w:t>72</w:t>
        </w:r>
        <w:r>
          <w:fldChar w:fldCharType="end"/>
        </w:r>
      </w:hyperlink>
    </w:p>
    <w:p w14:paraId="00363E4B" w14:textId="3F03716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7" w:history="1">
        <w:r w:rsidRPr="00EB2A24">
          <w:t>106C</w:t>
        </w:r>
        <w:r>
          <w:rPr>
            <w:rFonts w:asciiTheme="minorHAnsi" w:eastAsiaTheme="minorEastAsia" w:hAnsiTheme="minorHAnsi" w:cstheme="minorBidi"/>
            <w:kern w:val="2"/>
            <w:sz w:val="22"/>
            <w:szCs w:val="22"/>
            <w:lang w:eastAsia="en-AU"/>
            <w14:ligatures w14:val="standardContextual"/>
          </w:rPr>
          <w:tab/>
        </w:r>
        <w:r w:rsidRPr="00EB2A24">
          <w:t>Payment in lieu of notice period—statutory office</w:t>
        </w:r>
        <w:r w:rsidRPr="00EB2A24">
          <w:noBreakHyphen/>
          <w:t>holders</w:t>
        </w:r>
        <w:r>
          <w:tab/>
        </w:r>
        <w:r>
          <w:fldChar w:fldCharType="begin"/>
        </w:r>
        <w:r>
          <w:instrText xml:space="preserve"> PAGEREF _Toc158126557 \h </w:instrText>
        </w:r>
        <w:r>
          <w:fldChar w:fldCharType="separate"/>
        </w:r>
        <w:r w:rsidR="00007FD7">
          <w:t>73</w:t>
        </w:r>
        <w:r>
          <w:fldChar w:fldCharType="end"/>
        </w:r>
      </w:hyperlink>
    </w:p>
    <w:p w14:paraId="3C007141" w14:textId="3517316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8" w:history="1">
        <w:r w:rsidRPr="00EB2A24">
          <w:t>106D</w:t>
        </w:r>
        <w:r>
          <w:rPr>
            <w:rFonts w:asciiTheme="minorHAnsi" w:eastAsiaTheme="minorEastAsia" w:hAnsiTheme="minorHAnsi" w:cstheme="minorBidi"/>
            <w:kern w:val="2"/>
            <w:sz w:val="22"/>
            <w:szCs w:val="22"/>
            <w:lang w:eastAsia="en-AU"/>
            <w14:ligatures w14:val="standardContextual"/>
          </w:rPr>
          <w:tab/>
        </w:r>
        <w:r w:rsidRPr="00EB2A24">
          <w:t>Special benefits on early termination of appointment—statutory office</w:t>
        </w:r>
        <w:r w:rsidRPr="00EB2A24">
          <w:noBreakHyphen/>
          <w:t>holders</w:t>
        </w:r>
        <w:r>
          <w:tab/>
        </w:r>
        <w:r>
          <w:fldChar w:fldCharType="begin"/>
        </w:r>
        <w:r>
          <w:instrText xml:space="preserve"> PAGEREF _Toc158126558 \h </w:instrText>
        </w:r>
        <w:r>
          <w:fldChar w:fldCharType="separate"/>
        </w:r>
        <w:r w:rsidR="00007FD7">
          <w:t>73</w:t>
        </w:r>
        <w:r>
          <w:fldChar w:fldCharType="end"/>
        </w:r>
      </w:hyperlink>
    </w:p>
    <w:p w14:paraId="78059251" w14:textId="3D3A1E4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59" w:history="1">
        <w:r w:rsidRPr="00EB2A24">
          <w:t>106E</w:t>
        </w:r>
        <w:r>
          <w:rPr>
            <w:rFonts w:asciiTheme="minorHAnsi" w:eastAsiaTheme="minorEastAsia" w:hAnsiTheme="minorHAnsi" w:cstheme="minorBidi"/>
            <w:kern w:val="2"/>
            <w:sz w:val="22"/>
            <w:szCs w:val="22"/>
            <w:lang w:eastAsia="en-AU"/>
            <w14:ligatures w14:val="standardContextual"/>
          </w:rPr>
          <w:tab/>
        </w:r>
        <w:r w:rsidRPr="00EB2A24">
          <w:t>Appointment or engagement of former statutory office</w:t>
        </w:r>
        <w:r w:rsidRPr="00EB2A24">
          <w:noBreakHyphen/>
          <w:t>holders</w:t>
        </w:r>
        <w:r>
          <w:tab/>
        </w:r>
        <w:r>
          <w:fldChar w:fldCharType="begin"/>
        </w:r>
        <w:r>
          <w:instrText xml:space="preserve"> PAGEREF _Toc158126559 \h </w:instrText>
        </w:r>
        <w:r>
          <w:fldChar w:fldCharType="separate"/>
        </w:r>
        <w:r w:rsidR="00007FD7">
          <w:t>74</w:t>
        </w:r>
        <w:r>
          <w:fldChar w:fldCharType="end"/>
        </w:r>
      </w:hyperlink>
    </w:p>
    <w:p w14:paraId="08CB3580" w14:textId="2605AF48"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60" w:history="1">
        <w:r w:rsidR="00D4434C" w:rsidRPr="00EB2A24">
          <w:t>Part 8</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Public sector standards</w:t>
        </w:r>
        <w:r w:rsidR="00D4434C" w:rsidRPr="00D4434C">
          <w:rPr>
            <w:vanish/>
          </w:rPr>
          <w:tab/>
        </w:r>
        <w:r w:rsidR="00D4434C" w:rsidRPr="00D4434C">
          <w:rPr>
            <w:vanish/>
          </w:rPr>
          <w:fldChar w:fldCharType="begin"/>
        </w:r>
        <w:r w:rsidR="00D4434C" w:rsidRPr="00D4434C">
          <w:rPr>
            <w:vanish/>
          </w:rPr>
          <w:instrText xml:space="preserve"> PAGEREF _Toc158126560 \h </w:instrText>
        </w:r>
        <w:r w:rsidR="00D4434C" w:rsidRPr="00D4434C">
          <w:rPr>
            <w:vanish/>
          </w:rPr>
        </w:r>
        <w:r w:rsidR="00D4434C" w:rsidRPr="00D4434C">
          <w:rPr>
            <w:vanish/>
          </w:rPr>
          <w:fldChar w:fldCharType="separate"/>
        </w:r>
        <w:r w:rsidR="00007FD7">
          <w:rPr>
            <w:vanish/>
          </w:rPr>
          <w:t>75</w:t>
        </w:r>
        <w:r w:rsidR="00D4434C" w:rsidRPr="00D4434C">
          <w:rPr>
            <w:vanish/>
          </w:rPr>
          <w:fldChar w:fldCharType="end"/>
        </w:r>
      </w:hyperlink>
    </w:p>
    <w:p w14:paraId="76D01D94" w14:textId="5CAC52AC"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61" w:history="1">
        <w:r w:rsidRPr="00EB2A24">
          <w:t>107</w:t>
        </w:r>
        <w:r>
          <w:rPr>
            <w:rFonts w:asciiTheme="minorHAnsi" w:eastAsiaTheme="minorEastAsia" w:hAnsiTheme="minorHAnsi" w:cstheme="minorBidi"/>
            <w:kern w:val="2"/>
            <w:sz w:val="22"/>
            <w:szCs w:val="22"/>
            <w:lang w:eastAsia="en-AU"/>
            <w14:ligatures w14:val="standardContextual"/>
          </w:rPr>
          <w:tab/>
        </w:r>
        <w:r w:rsidRPr="00EB2A24">
          <w:t>Codes of conduct</w:t>
        </w:r>
        <w:r>
          <w:tab/>
        </w:r>
        <w:r>
          <w:fldChar w:fldCharType="begin"/>
        </w:r>
        <w:r>
          <w:instrText xml:space="preserve"> PAGEREF _Toc158126561 \h </w:instrText>
        </w:r>
        <w:r>
          <w:fldChar w:fldCharType="separate"/>
        </w:r>
        <w:r w:rsidR="00007FD7">
          <w:t>75</w:t>
        </w:r>
        <w:r>
          <w:fldChar w:fldCharType="end"/>
        </w:r>
      </w:hyperlink>
    </w:p>
    <w:p w14:paraId="290BABCE" w14:textId="318A750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62" w:history="1">
        <w:r w:rsidRPr="00EB2A24">
          <w:t>108</w:t>
        </w:r>
        <w:r>
          <w:rPr>
            <w:rFonts w:asciiTheme="minorHAnsi" w:eastAsiaTheme="minorEastAsia" w:hAnsiTheme="minorHAnsi" w:cstheme="minorBidi"/>
            <w:kern w:val="2"/>
            <w:sz w:val="22"/>
            <w:szCs w:val="22"/>
            <w:lang w:eastAsia="en-AU"/>
            <w14:ligatures w14:val="standardContextual"/>
          </w:rPr>
          <w:tab/>
        </w:r>
        <w:r w:rsidRPr="00EB2A24">
          <w:t>Second jobs</w:t>
        </w:r>
        <w:r>
          <w:tab/>
        </w:r>
        <w:r>
          <w:fldChar w:fldCharType="begin"/>
        </w:r>
        <w:r>
          <w:instrText xml:space="preserve"> PAGEREF _Toc158126562 \h </w:instrText>
        </w:r>
        <w:r>
          <w:fldChar w:fldCharType="separate"/>
        </w:r>
        <w:r w:rsidR="00007FD7">
          <w:t>75</w:t>
        </w:r>
        <w:r>
          <w:fldChar w:fldCharType="end"/>
        </w:r>
      </w:hyperlink>
    </w:p>
    <w:p w14:paraId="3FCACD2F" w14:textId="13CE71F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63" w:history="1">
        <w:r w:rsidRPr="00EB2A24">
          <w:t>109</w:t>
        </w:r>
        <w:r>
          <w:rPr>
            <w:rFonts w:asciiTheme="minorHAnsi" w:eastAsiaTheme="minorEastAsia" w:hAnsiTheme="minorHAnsi" w:cstheme="minorBidi"/>
            <w:kern w:val="2"/>
            <w:sz w:val="22"/>
            <w:szCs w:val="22"/>
            <w:lang w:eastAsia="en-AU"/>
            <w14:ligatures w14:val="standardContextual"/>
          </w:rPr>
          <w:tab/>
        </w:r>
        <w:r w:rsidRPr="00EB2A24">
          <w:t>Unauthorised disclosure of information</w:t>
        </w:r>
        <w:r>
          <w:tab/>
        </w:r>
        <w:r>
          <w:fldChar w:fldCharType="begin"/>
        </w:r>
        <w:r>
          <w:instrText xml:space="preserve"> PAGEREF _Toc158126563 \h </w:instrText>
        </w:r>
        <w:r>
          <w:fldChar w:fldCharType="separate"/>
        </w:r>
        <w:r w:rsidR="00007FD7">
          <w:t>76</w:t>
        </w:r>
        <w:r>
          <w:fldChar w:fldCharType="end"/>
        </w:r>
      </w:hyperlink>
    </w:p>
    <w:p w14:paraId="622E6BA0" w14:textId="6E7B83A9"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64" w:history="1">
        <w:r w:rsidR="00D4434C" w:rsidRPr="00EB2A24">
          <w:t>Part 9</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Investigations by commissioner</w:t>
        </w:r>
        <w:r w:rsidR="00D4434C" w:rsidRPr="00D4434C">
          <w:rPr>
            <w:vanish/>
          </w:rPr>
          <w:tab/>
        </w:r>
        <w:r w:rsidR="00D4434C" w:rsidRPr="00D4434C">
          <w:rPr>
            <w:vanish/>
          </w:rPr>
          <w:fldChar w:fldCharType="begin"/>
        </w:r>
        <w:r w:rsidR="00D4434C" w:rsidRPr="00D4434C">
          <w:rPr>
            <w:vanish/>
          </w:rPr>
          <w:instrText xml:space="preserve"> PAGEREF _Toc158126564 \h </w:instrText>
        </w:r>
        <w:r w:rsidR="00D4434C" w:rsidRPr="00D4434C">
          <w:rPr>
            <w:vanish/>
          </w:rPr>
        </w:r>
        <w:r w:rsidR="00D4434C" w:rsidRPr="00D4434C">
          <w:rPr>
            <w:vanish/>
          </w:rPr>
          <w:fldChar w:fldCharType="separate"/>
        </w:r>
        <w:r w:rsidR="00007FD7">
          <w:rPr>
            <w:vanish/>
          </w:rPr>
          <w:t>77</w:t>
        </w:r>
        <w:r w:rsidR="00D4434C" w:rsidRPr="00D4434C">
          <w:rPr>
            <w:vanish/>
          </w:rPr>
          <w:fldChar w:fldCharType="end"/>
        </w:r>
      </w:hyperlink>
    </w:p>
    <w:p w14:paraId="29E3B404" w14:textId="38FB357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65" w:history="1">
        <w:r w:rsidRPr="00EB2A24">
          <w:t>110</w:t>
        </w:r>
        <w:r>
          <w:rPr>
            <w:rFonts w:asciiTheme="minorHAnsi" w:eastAsiaTheme="minorEastAsia" w:hAnsiTheme="minorHAnsi" w:cstheme="minorBidi"/>
            <w:kern w:val="2"/>
            <w:sz w:val="22"/>
            <w:szCs w:val="22"/>
            <w:lang w:eastAsia="en-AU"/>
            <w14:ligatures w14:val="standardContextual"/>
          </w:rPr>
          <w:tab/>
        </w:r>
        <w:r w:rsidRPr="00EB2A24">
          <w:t>Commissioner’s powers for investigation</w:t>
        </w:r>
        <w:r>
          <w:tab/>
        </w:r>
        <w:r>
          <w:fldChar w:fldCharType="begin"/>
        </w:r>
        <w:r>
          <w:instrText xml:space="preserve"> PAGEREF _Toc158126565 \h </w:instrText>
        </w:r>
        <w:r>
          <w:fldChar w:fldCharType="separate"/>
        </w:r>
        <w:r w:rsidR="00007FD7">
          <w:t>77</w:t>
        </w:r>
        <w:r>
          <w:fldChar w:fldCharType="end"/>
        </w:r>
      </w:hyperlink>
    </w:p>
    <w:p w14:paraId="1F7DBD98" w14:textId="56136E2E"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66" w:history="1">
        <w:r w:rsidR="00D4434C" w:rsidRPr="00EB2A24">
          <w:t>Part 10</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Industrial matters in transition</w:t>
        </w:r>
        <w:r w:rsidR="00D4434C" w:rsidRPr="00D4434C">
          <w:rPr>
            <w:vanish/>
          </w:rPr>
          <w:tab/>
        </w:r>
        <w:r w:rsidR="00D4434C" w:rsidRPr="00D4434C">
          <w:rPr>
            <w:vanish/>
          </w:rPr>
          <w:fldChar w:fldCharType="begin"/>
        </w:r>
        <w:r w:rsidR="00D4434C" w:rsidRPr="00D4434C">
          <w:rPr>
            <w:vanish/>
          </w:rPr>
          <w:instrText xml:space="preserve"> PAGEREF _Toc158126566 \h </w:instrText>
        </w:r>
        <w:r w:rsidR="00D4434C" w:rsidRPr="00D4434C">
          <w:rPr>
            <w:vanish/>
          </w:rPr>
        </w:r>
        <w:r w:rsidR="00D4434C" w:rsidRPr="00D4434C">
          <w:rPr>
            <w:vanish/>
          </w:rPr>
          <w:fldChar w:fldCharType="separate"/>
        </w:r>
        <w:r w:rsidR="00007FD7">
          <w:rPr>
            <w:vanish/>
          </w:rPr>
          <w:t>79</w:t>
        </w:r>
        <w:r w:rsidR="00D4434C" w:rsidRPr="00D4434C">
          <w:rPr>
            <w:vanish/>
          </w:rPr>
          <w:fldChar w:fldCharType="end"/>
        </w:r>
      </w:hyperlink>
    </w:p>
    <w:p w14:paraId="35DF3647" w14:textId="67DBDB09"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67" w:history="1">
        <w:r w:rsidR="00D4434C" w:rsidRPr="00EB2A24">
          <w:t>Division 10.1</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Preliminary—pt 10</w:t>
        </w:r>
        <w:r w:rsidR="00D4434C" w:rsidRPr="00D4434C">
          <w:rPr>
            <w:vanish/>
          </w:rPr>
          <w:tab/>
        </w:r>
        <w:r w:rsidR="00D4434C" w:rsidRPr="00D4434C">
          <w:rPr>
            <w:vanish/>
          </w:rPr>
          <w:fldChar w:fldCharType="begin"/>
        </w:r>
        <w:r w:rsidR="00D4434C" w:rsidRPr="00D4434C">
          <w:rPr>
            <w:vanish/>
          </w:rPr>
          <w:instrText xml:space="preserve"> PAGEREF _Toc158126567 \h </w:instrText>
        </w:r>
        <w:r w:rsidR="00D4434C" w:rsidRPr="00D4434C">
          <w:rPr>
            <w:vanish/>
          </w:rPr>
        </w:r>
        <w:r w:rsidR="00D4434C" w:rsidRPr="00D4434C">
          <w:rPr>
            <w:vanish/>
          </w:rPr>
          <w:fldChar w:fldCharType="separate"/>
        </w:r>
        <w:r w:rsidR="00007FD7">
          <w:rPr>
            <w:vanish/>
          </w:rPr>
          <w:t>79</w:t>
        </w:r>
        <w:r w:rsidR="00D4434C" w:rsidRPr="00D4434C">
          <w:rPr>
            <w:vanish/>
          </w:rPr>
          <w:fldChar w:fldCharType="end"/>
        </w:r>
      </w:hyperlink>
    </w:p>
    <w:p w14:paraId="4F321543" w14:textId="536FDA5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68" w:history="1">
        <w:r w:rsidRPr="00EB2A24">
          <w:t>111</w:t>
        </w:r>
        <w:r>
          <w:rPr>
            <w:rFonts w:asciiTheme="minorHAnsi" w:eastAsiaTheme="minorEastAsia" w:hAnsiTheme="minorHAnsi" w:cstheme="minorBidi"/>
            <w:kern w:val="2"/>
            <w:sz w:val="22"/>
            <w:szCs w:val="22"/>
            <w:lang w:eastAsia="en-AU"/>
            <w14:ligatures w14:val="standardContextual"/>
          </w:rPr>
          <w:tab/>
        </w:r>
        <w:r w:rsidRPr="00EB2A24">
          <w:t>Inconsistency with new industrial instrument</w:t>
        </w:r>
        <w:r>
          <w:tab/>
        </w:r>
        <w:r>
          <w:fldChar w:fldCharType="begin"/>
        </w:r>
        <w:r>
          <w:instrText xml:space="preserve"> PAGEREF _Toc158126568 \h </w:instrText>
        </w:r>
        <w:r>
          <w:fldChar w:fldCharType="separate"/>
        </w:r>
        <w:r w:rsidR="00007FD7">
          <w:t>79</w:t>
        </w:r>
        <w:r>
          <w:fldChar w:fldCharType="end"/>
        </w:r>
      </w:hyperlink>
    </w:p>
    <w:p w14:paraId="4F669284" w14:textId="3748E9D8"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69" w:history="1">
        <w:r w:rsidR="00D4434C" w:rsidRPr="00EB2A24">
          <w:t>Division 10.2</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Repealed standards</w:t>
        </w:r>
        <w:r w:rsidR="00D4434C" w:rsidRPr="00D4434C">
          <w:rPr>
            <w:vanish/>
          </w:rPr>
          <w:tab/>
        </w:r>
        <w:r w:rsidR="00D4434C" w:rsidRPr="00D4434C">
          <w:rPr>
            <w:vanish/>
          </w:rPr>
          <w:fldChar w:fldCharType="begin"/>
        </w:r>
        <w:r w:rsidR="00D4434C" w:rsidRPr="00D4434C">
          <w:rPr>
            <w:vanish/>
          </w:rPr>
          <w:instrText xml:space="preserve"> PAGEREF _Toc158126569 \h </w:instrText>
        </w:r>
        <w:r w:rsidR="00D4434C" w:rsidRPr="00D4434C">
          <w:rPr>
            <w:vanish/>
          </w:rPr>
        </w:r>
        <w:r w:rsidR="00D4434C" w:rsidRPr="00D4434C">
          <w:rPr>
            <w:vanish/>
          </w:rPr>
          <w:fldChar w:fldCharType="separate"/>
        </w:r>
        <w:r w:rsidR="00007FD7">
          <w:rPr>
            <w:vanish/>
          </w:rPr>
          <w:t>79</w:t>
        </w:r>
        <w:r w:rsidR="00D4434C" w:rsidRPr="00D4434C">
          <w:rPr>
            <w:vanish/>
          </w:rPr>
          <w:fldChar w:fldCharType="end"/>
        </w:r>
      </w:hyperlink>
    </w:p>
    <w:p w14:paraId="2D0FB05D" w14:textId="6603B4AA"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0" w:history="1">
        <w:r w:rsidRPr="00EB2A24">
          <w:t>112</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repealed standards</w:t>
        </w:r>
        <w:r w:rsidRPr="00EB2A24">
          <w:t>—div 10.2</w:t>
        </w:r>
        <w:r>
          <w:tab/>
        </w:r>
        <w:r>
          <w:fldChar w:fldCharType="begin"/>
        </w:r>
        <w:r>
          <w:instrText xml:space="preserve"> PAGEREF _Toc158126570 \h </w:instrText>
        </w:r>
        <w:r>
          <w:fldChar w:fldCharType="separate"/>
        </w:r>
        <w:r w:rsidR="00007FD7">
          <w:t>79</w:t>
        </w:r>
        <w:r>
          <w:fldChar w:fldCharType="end"/>
        </w:r>
      </w:hyperlink>
    </w:p>
    <w:p w14:paraId="4DEDB487" w14:textId="17F5574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1" w:history="1">
        <w:r w:rsidRPr="00EB2A24">
          <w:t>113</w:t>
        </w:r>
        <w:r>
          <w:rPr>
            <w:rFonts w:asciiTheme="minorHAnsi" w:eastAsiaTheme="minorEastAsia" w:hAnsiTheme="minorHAnsi" w:cstheme="minorBidi"/>
            <w:kern w:val="2"/>
            <w:sz w:val="22"/>
            <w:szCs w:val="22"/>
            <w:lang w:eastAsia="en-AU"/>
            <w14:ligatures w14:val="standardContextual"/>
          </w:rPr>
          <w:tab/>
        </w:r>
        <w:r w:rsidRPr="00EB2A24">
          <w:t>Certain repealed standards continue to apply</w:t>
        </w:r>
        <w:r>
          <w:tab/>
        </w:r>
        <w:r>
          <w:fldChar w:fldCharType="begin"/>
        </w:r>
        <w:r>
          <w:instrText xml:space="preserve"> PAGEREF _Toc158126571 \h </w:instrText>
        </w:r>
        <w:r>
          <w:fldChar w:fldCharType="separate"/>
        </w:r>
        <w:r w:rsidR="00007FD7">
          <w:t>79</w:t>
        </w:r>
        <w:r>
          <w:fldChar w:fldCharType="end"/>
        </w:r>
      </w:hyperlink>
    </w:p>
    <w:p w14:paraId="33338998" w14:textId="5E092981"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2" w:history="1">
        <w:r w:rsidRPr="00EB2A24">
          <w:t>113A</w:t>
        </w:r>
        <w:r>
          <w:rPr>
            <w:rFonts w:asciiTheme="minorHAnsi" w:eastAsiaTheme="minorEastAsia" w:hAnsiTheme="minorHAnsi" w:cstheme="minorBidi"/>
            <w:kern w:val="2"/>
            <w:sz w:val="22"/>
            <w:szCs w:val="22"/>
            <w:lang w:eastAsia="en-AU"/>
            <w14:ligatures w14:val="standardContextual"/>
          </w:rPr>
          <w:tab/>
        </w:r>
        <w:r w:rsidRPr="00EB2A24">
          <w:t>Pro rata payment instead of long service leave—certain termination circumstances</w:t>
        </w:r>
        <w:r>
          <w:tab/>
        </w:r>
        <w:r>
          <w:fldChar w:fldCharType="begin"/>
        </w:r>
        <w:r>
          <w:instrText xml:space="preserve"> PAGEREF _Toc158126572 \h </w:instrText>
        </w:r>
        <w:r>
          <w:fldChar w:fldCharType="separate"/>
        </w:r>
        <w:r w:rsidR="00007FD7">
          <w:t>80</w:t>
        </w:r>
        <w:r>
          <w:fldChar w:fldCharType="end"/>
        </w:r>
      </w:hyperlink>
    </w:p>
    <w:p w14:paraId="5B324AEF" w14:textId="2FB4E04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3" w:history="1">
        <w:r w:rsidRPr="00EB2A24">
          <w:t>114</w:t>
        </w:r>
        <w:r>
          <w:rPr>
            <w:rFonts w:asciiTheme="minorHAnsi" w:eastAsiaTheme="minorEastAsia" w:hAnsiTheme="minorHAnsi" w:cstheme="minorBidi"/>
            <w:kern w:val="2"/>
            <w:sz w:val="22"/>
            <w:szCs w:val="22"/>
            <w:lang w:eastAsia="en-AU"/>
            <w14:ligatures w14:val="standardContextual"/>
          </w:rPr>
          <w:tab/>
        </w:r>
        <w:r w:rsidRPr="00EB2A24">
          <w:t>Existing requirements for classifications continue to apply</w:t>
        </w:r>
        <w:r>
          <w:tab/>
        </w:r>
        <w:r>
          <w:fldChar w:fldCharType="begin"/>
        </w:r>
        <w:r>
          <w:instrText xml:space="preserve"> PAGEREF _Toc158126573 \h </w:instrText>
        </w:r>
        <w:r>
          <w:fldChar w:fldCharType="separate"/>
        </w:r>
        <w:r w:rsidR="00007FD7">
          <w:t>81</w:t>
        </w:r>
        <w:r>
          <w:fldChar w:fldCharType="end"/>
        </w:r>
      </w:hyperlink>
    </w:p>
    <w:p w14:paraId="33718DF0" w14:textId="1842A9C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4" w:history="1">
        <w:r w:rsidRPr="00EB2A24">
          <w:t>115</w:t>
        </w:r>
        <w:r>
          <w:rPr>
            <w:rFonts w:asciiTheme="minorHAnsi" w:eastAsiaTheme="minorEastAsia" w:hAnsiTheme="minorHAnsi" w:cstheme="minorBidi"/>
            <w:kern w:val="2"/>
            <w:sz w:val="22"/>
            <w:szCs w:val="22"/>
            <w:lang w:eastAsia="en-AU"/>
            <w14:ligatures w14:val="standardContextual"/>
          </w:rPr>
          <w:tab/>
        </w:r>
        <w:r w:rsidRPr="00EB2A24">
          <w:t>Certain repealed standards continue to apply—statutory office-holders</w:t>
        </w:r>
        <w:r>
          <w:tab/>
        </w:r>
        <w:r>
          <w:fldChar w:fldCharType="begin"/>
        </w:r>
        <w:r>
          <w:instrText xml:space="preserve"> PAGEREF _Toc158126574 \h </w:instrText>
        </w:r>
        <w:r>
          <w:fldChar w:fldCharType="separate"/>
        </w:r>
        <w:r w:rsidR="00007FD7">
          <w:t>82</w:t>
        </w:r>
        <w:r>
          <w:fldChar w:fldCharType="end"/>
        </w:r>
      </w:hyperlink>
    </w:p>
    <w:p w14:paraId="265F053C" w14:textId="57250A68"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75" w:history="1">
        <w:r w:rsidR="00D4434C" w:rsidRPr="00EB2A24">
          <w:t>Division 10.3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Certain matters in relation to payments</w:t>
        </w:r>
        <w:r w:rsidR="00D4434C" w:rsidRPr="00D4434C">
          <w:rPr>
            <w:vanish/>
          </w:rPr>
          <w:tab/>
        </w:r>
        <w:r w:rsidR="00D4434C" w:rsidRPr="00D4434C">
          <w:rPr>
            <w:vanish/>
          </w:rPr>
          <w:fldChar w:fldCharType="begin"/>
        </w:r>
        <w:r w:rsidR="00D4434C" w:rsidRPr="00D4434C">
          <w:rPr>
            <w:vanish/>
          </w:rPr>
          <w:instrText xml:space="preserve"> PAGEREF _Toc158126575 \h </w:instrText>
        </w:r>
        <w:r w:rsidR="00D4434C" w:rsidRPr="00D4434C">
          <w:rPr>
            <w:vanish/>
          </w:rPr>
        </w:r>
        <w:r w:rsidR="00D4434C" w:rsidRPr="00D4434C">
          <w:rPr>
            <w:vanish/>
          </w:rPr>
          <w:fldChar w:fldCharType="separate"/>
        </w:r>
        <w:r w:rsidR="00007FD7">
          <w:rPr>
            <w:vanish/>
          </w:rPr>
          <w:t>83</w:t>
        </w:r>
        <w:r w:rsidR="00D4434C" w:rsidRPr="00D4434C">
          <w:rPr>
            <w:vanish/>
          </w:rPr>
          <w:fldChar w:fldCharType="end"/>
        </w:r>
      </w:hyperlink>
    </w:p>
    <w:p w14:paraId="2658887E" w14:textId="5E84846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6" w:history="1">
        <w:r w:rsidRPr="00EB2A24">
          <w:t>116</w:t>
        </w:r>
        <w:r>
          <w:rPr>
            <w:rFonts w:asciiTheme="minorHAnsi" w:eastAsiaTheme="minorEastAsia" w:hAnsiTheme="minorHAnsi" w:cstheme="minorBidi"/>
            <w:kern w:val="2"/>
            <w:sz w:val="22"/>
            <w:szCs w:val="22"/>
            <w:lang w:eastAsia="en-AU"/>
            <w14:ligatures w14:val="standardContextual"/>
          </w:rPr>
          <w:tab/>
        </w:r>
        <w:r w:rsidRPr="00EB2A24">
          <w:t>First aid allowance for officer with certain qualifications</w:t>
        </w:r>
        <w:r>
          <w:tab/>
        </w:r>
        <w:r>
          <w:fldChar w:fldCharType="begin"/>
        </w:r>
        <w:r>
          <w:instrText xml:space="preserve"> PAGEREF _Toc158126576 \h </w:instrText>
        </w:r>
        <w:r>
          <w:fldChar w:fldCharType="separate"/>
        </w:r>
        <w:r w:rsidR="00007FD7">
          <w:t>83</w:t>
        </w:r>
        <w:r>
          <w:fldChar w:fldCharType="end"/>
        </w:r>
      </w:hyperlink>
    </w:p>
    <w:p w14:paraId="2D791E5E" w14:textId="1ABE5F3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7" w:history="1">
        <w:r w:rsidRPr="00EB2A24">
          <w:t>117</w:t>
        </w:r>
        <w:r>
          <w:rPr>
            <w:rFonts w:asciiTheme="minorHAnsi" w:eastAsiaTheme="minorEastAsia" w:hAnsiTheme="minorHAnsi" w:cstheme="minorBidi"/>
            <w:kern w:val="2"/>
            <w:sz w:val="22"/>
            <w:szCs w:val="22"/>
            <w:lang w:eastAsia="en-AU"/>
            <w14:ligatures w14:val="standardContextual"/>
          </w:rPr>
          <w:tab/>
        </w:r>
        <w:r w:rsidRPr="00EB2A24">
          <w:t>Salary deduction</w:t>
        </w:r>
        <w:r>
          <w:tab/>
        </w:r>
        <w:r>
          <w:fldChar w:fldCharType="begin"/>
        </w:r>
        <w:r>
          <w:instrText xml:space="preserve"> PAGEREF _Toc158126577 \h </w:instrText>
        </w:r>
        <w:r>
          <w:fldChar w:fldCharType="separate"/>
        </w:r>
        <w:r w:rsidR="00007FD7">
          <w:t>83</w:t>
        </w:r>
        <w:r>
          <w:fldChar w:fldCharType="end"/>
        </w:r>
      </w:hyperlink>
    </w:p>
    <w:p w14:paraId="1A8ED8C3" w14:textId="62F8CCE9"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78" w:history="1">
        <w:r w:rsidR="00D4434C" w:rsidRPr="00EB2A24">
          <w:t>Division 10.4</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Certain matters in relation to overtime</w:t>
        </w:r>
        <w:r w:rsidR="00D4434C" w:rsidRPr="00D4434C">
          <w:rPr>
            <w:vanish/>
          </w:rPr>
          <w:tab/>
        </w:r>
        <w:r w:rsidR="00D4434C" w:rsidRPr="00D4434C">
          <w:rPr>
            <w:vanish/>
          </w:rPr>
          <w:fldChar w:fldCharType="begin"/>
        </w:r>
        <w:r w:rsidR="00D4434C" w:rsidRPr="00D4434C">
          <w:rPr>
            <w:vanish/>
          </w:rPr>
          <w:instrText xml:space="preserve"> PAGEREF _Toc158126578 \h </w:instrText>
        </w:r>
        <w:r w:rsidR="00D4434C" w:rsidRPr="00D4434C">
          <w:rPr>
            <w:vanish/>
          </w:rPr>
        </w:r>
        <w:r w:rsidR="00D4434C" w:rsidRPr="00D4434C">
          <w:rPr>
            <w:vanish/>
          </w:rPr>
          <w:fldChar w:fldCharType="separate"/>
        </w:r>
        <w:r w:rsidR="00007FD7">
          <w:rPr>
            <w:vanish/>
          </w:rPr>
          <w:t>83</w:t>
        </w:r>
        <w:r w:rsidR="00D4434C" w:rsidRPr="00D4434C">
          <w:rPr>
            <w:vanish/>
          </w:rPr>
          <w:fldChar w:fldCharType="end"/>
        </w:r>
      </w:hyperlink>
    </w:p>
    <w:p w14:paraId="751E77CB" w14:textId="2B4EFA4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79" w:history="1">
        <w:r w:rsidRPr="00EB2A24">
          <w:t>118</w:t>
        </w:r>
        <w:r>
          <w:rPr>
            <w:rFonts w:asciiTheme="minorHAnsi" w:eastAsiaTheme="minorEastAsia" w:hAnsiTheme="minorHAnsi" w:cstheme="minorBidi"/>
            <w:kern w:val="2"/>
            <w:sz w:val="22"/>
            <w:szCs w:val="22"/>
            <w:lang w:eastAsia="en-AU"/>
            <w14:ligatures w14:val="standardContextual"/>
          </w:rPr>
          <w:tab/>
        </w:r>
        <w:r w:rsidRPr="00EB2A24">
          <w:t>Payment for overtime in certain circumstances</w:t>
        </w:r>
        <w:r>
          <w:tab/>
        </w:r>
        <w:r>
          <w:fldChar w:fldCharType="begin"/>
        </w:r>
        <w:r>
          <w:instrText xml:space="preserve"> PAGEREF _Toc158126579 \h </w:instrText>
        </w:r>
        <w:r>
          <w:fldChar w:fldCharType="separate"/>
        </w:r>
        <w:r w:rsidR="00007FD7">
          <w:t>83</w:t>
        </w:r>
        <w:r>
          <w:fldChar w:fldCharType="end"/>
        </w:r>
      </w:hyperlink>
    </w:p>
    <w:p w14:paraId="2CE6A779" w14:textId="01E50CA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0" w:history="1">
        <w:r w:rsidRPr="00EB2A24">
          <w:t>119</w:t>
        </w:r>
        <w:r>
          <w:rPr>
            <w:rFonts w:asciiTheme="minorHAnsi" w:eastAsiaTheme="minorEastAsia" w:hAnsiTheme="minorHAnsi" w:cstheme="minorBidi"/>
            <w:kern w:val="2"/>
            <w:sz w:val="22"/>
            <w:szCs w:val="22"/>
            <w:lang w:eastAsia="en-AU"/>
            <w14:ligatures w14:val="standardContextual"/>
          </w:rPr>
          <w:tab/>
        </w:r>
        <w:r w:rsidRPr="00EB2A24">
          <w:t>Payment for meal break in certain circumstances</w:t>
        </w:r>
        <w:r>
          <w:tab/>
        </w:r>
        <w:r>
          <w:fldChar w:fldCharType="begin"/>
        </w:r>
        <w:r>
          <w:instrText xml:space="preserve"> PAGEREF _Toc158126580 \h </w:instrText>
        </w:r>
        <w:r>
          <w:fldChar w:fldCharType="separate"/>
        </w:r>
        <w:r w:rsidR="00007FD7">
          <w:t>84</w:t>
        </w:r>
        <w:r>
          <w:fldChar w:fldCharType="end"/>
        </w:r>
      </w:hyperlink>
    </w:p>
    <w:p w14:paraId="27B3A932" w14:textId="54AB4E8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1" w:history="1">
        <w:r w:rsidRPr="00EB2A24">
          <w:t>120</w:t>
        </w:r>
        <w:r>
          <w:rPr>
            <w:rFonts w:asciiTheme="minorHAnsi" w:eastAsiaTheme="minorEastAsia" w:hAnsiTheme="minorHAnsi" w:cstheme="minorBidi"/>
            <w:kern w:val="2"/>
            <w:sz w:val="22"/>
            <w:szCs w:val="22"/>
            <w:lang w:eastAsia="en-AU"/>
            <w14:ligatures w14:val="standardContextual"/>
          </w:rPr>
          <w:tab/>
        </w:r>
        <w:r w:rsidRPr="00EB2A24">
          <w:t>Payment for travel in certain circumstances</w:t>
        </w:r>
        <w:r>
          <w:tab/>
        </w:r>
        <w:r>
          <w:fldChar w:fldCharType="begin"/>
        </w:r>
        <w:r>
          <w:instrText xml:space="preserve"> PAGEREF _Toc158126581 \h </w:instrText>
        </w:r>
        <w:r>
          <w:fldChar w:fldCharType="separate"/>
        </w:r>
        <w:r w:rsidR="00007FD7">
          <w:t>84</w:t>
        </w:r>
        <w:r>
          <w:fldChar w:fldCharType="end"/>
        </w:r>
      </w:hyperlink>
    </w:p>
    <w:p w14:paraId="326EADA5" w14:textId="384F40C8" w:rsidR="00D4434C" w:rsidRDefault="00EA3B0C">
      <w:pPr>
        <w:pStyle w:val="TOC3"/>
        <w:rPr>
          <w:rFonts w:asciiTheme="minorHAnsi" w:eastAsiaTheme="minorEastAsia" w:hAnsiTheme="minorHAnsi" w:cstheme="minorBidi"/>
          <w:b w:val="0"/>
          <w:kern w:val="2"/>
          <w:sz w:val="22"/>
          <w:szCs w:val="22"/>
          <w:lang w:eastAsia="en-AU"/>
          <w14:ligatures w14:val="standardContextual"/>
        </w:rPr>
      </w:pPr>
      <w:hyperlink w:anchor="_Toc158126582" w:history="1">
        <w:r w:rsidR="00D4434C" w:rsidRPr="00EB2A24">
          <w:t>Division 10.5</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Certain matters in relation to people covered by ACT Public Sector Medical Practitioners Enterprise Agreement 2013-2017</w:t>
        </w:r>
        <w:r w:rsidR="00D4434C" w:rsidRPr="00D4434C">
          <w:rPr>
            <w:vanish/>
          </w:rPr>
          <w:tab/>
        </w:r>
        <w:r w:rsidR="00D4434C" w:rsidRPr="00D4434C">
          <w:rPr>
            <w:vanish/>
          </w:rPr>
          <w:fldChar w:fldCharType="begin"/>
        </w:r>
        <w:r w:rsidR="00D4434C" w:rsidRPr="00D4434C">
          <w:rPr>
            <w:vanish/>
          </w:rPr>
          <w:instrText xml:space="preserve"> PAGEREF _Toc158126582 \h </w:instrText>
        </w:r>
        <w:r w:rsidR="00D4434C" w:rsidRPr="00D4434C">
          <w:rPr>
            <w:vanish/>
          </w:rPr>
        </w:r>
        <w:r w:rsidR="00D4434C" w:rsidRPr="00D4434C">
          <w:rPr>
            <w:vanish/>
          </w:rPr>
          <w:fldChar w:fldCharType="separate"/>
        </w:r>
        <w:r w:rsidR="00007FD7">
          <w:rPr>
            <w:vanish/>
          </w:rPr>
          <w:t>85</w:t>
        </w:r>
        <w:r w:rsidR="00D4434C" w:rsidRPr="00D4434C">
          <w:rPr>
            <w:vanish/>
          </w:rPr>
          <w:fldChar w:fldCharType="end"/>
        </w:r>
      </w:hyperlink>
    </w:p>
    <w:p w14:paraId="5B085B8C" w14:textId="5BF473BB"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3" w:history="1">
        <w:r w:rsidRPr="00EB2A24">
          <w:t>121</w:t>
        </w:r>
        <w:r>
          <w:rPr>
            <w:rFonts w:asciiTheme="minorHAnsi" w:eastAsiaTheme="minorEastAsia" w:hAnsiTheme="minorHAnsi" w:cstheme="minorBidi"/>
            <w:kern w:val="2"/>
            <w:sz w:val="22"/>
            <w:szCs w:val="22"/>
            <w:lang w:eastAsia="en-AU"/>
            <w14:ligatures w14:val="standardContextual"/>
          </w:rPr>
          <w:tab/>
        </w:r>
        <w:r w:rsidRPr="00EB2A24">
          <w:t>Definitions—div 10.5</w:t>
        </w:r>
        <w:r>
          <w:tab/>
        </w:r>
        <w:r>
          <w:fldChar w:fldCharType="begin"/>
        </w:r>
        <w:r>
          <w:instrText xml:space="preserve"> PAGEREF _Toc158126583 \h </w:instrText>
        </w:r>
        <w:r>
          <w:fldChar w:fldCharType="separate"/>
        </w:r>
        <w:r w:rsidR="00007FD7">
          <w:t>85</w:t>
        </w:r>
        <w:r>
          <w:fldChar w:fldCharType="end"/>
        </w:r>
      </w:hyperlink>
    </w:p>
    <w:p w14:paraId="6AACE412" w14:textId="30DA0B71" w:rsidR="00D4434C" w:rsidRDefault="00D443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8126584" w:history="1">
        <w:r w:rsidRPr="00EB2A24">
          <w:t>122</w:t>
        </w:r>
        <w:r>
          <w:rPr>
            <w:rFonts w:asciiTheme="minorHAnsi" w:eastAsiaTheme="minorEastAsia" w:hAnsiTheme="minorHAnsi" w:cstheme="minorBidi"/>
            <w:kern w:val="2"/>
            <w:sz w:val="22"/>
            <w:szCs w:val="22"/>
            <w:lang w:eastAsia="en-AU"/>
            <w14:ligatures w14:val="standardContextual"/>
          </w:rPr>
          <w:tab/>
        </w:r>
        <w:r w:rsidRPr="00EB2A24">
          <w:t>Pathologist allowance</w:t>
        </w:r>
        <w:r>
          <w:tab/>
        </w:r>
        <w:r>
          <w:fldChar w:fldCharType="begin"/>
        </w:r>
        <w:r>
          <w:instrText xml:space="preserve"> PAGEREF _Toc158126584 \h </w:instrText>
        </w:r>
        <w:r>
          <w:fldChar w:fldCharType="separate"/>
        </w:r>
        <w:r w:rsidR="00007FD7">
          <w:t>85</w:t>
        </w:r>
        <w:r>
          <w:fldChar w:fldCharType="end"/>
        </w:r>
      </w:hyperlink>
    </w:p>
    <w:p w14:paraId="05B67B0E" w14:textId="610462D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5" w:history="1">
        <w:r w:rsidRPr="00EB2A24">
          <w:t>123</w:t>
        </w:r>
        <w:r>
          <w:rPr>
            <w:rFonts w:asciiTheme="minorHAnsi" w:eastAsiaTheme="minorEastAsia" w:hAnsiTheme="minorHAnsi" w:cstheme="minorBidi"/>
            <w:kern w:val="2"/>
            <w:sz w:val="22"/>
            <w:szCs w:val="22"/>
            <w:lang w:eastAsia="en-AU"/>
            <w14:ligatures w14:val="standardContextual"/>
          </w:rPr>
          <w:tab/>
        </w:r>
        <w:r w:rsidRPr="00EB2A24">
          <w:t>Specialist allowance</w:t>
        </w:r>
        <w:r>
          <w:tab/>
        </w:r>
        <w:r>
          <w:fldChar w:fldCharType="begin"/>
        </w:r>
        <w:r>
          <w:instrText xml:space="preserve"> PAGEREF _Toc158126585 \h </w:instrText>
        </w:r>
        <w:r>
          <w:fldChar w:fldCharType="separate"/>
        </w:r>
        <w:r w:rsidR="00007FD7">
          <w:t>86</w:t>
        </w:r>
        <w:r>
          <w:fldChar w:fldCharType="end"/>
        </w:r>
      </w:hyperlink>
    </w:p>
    <w:p w14:paraId="449B8CDF" w14:textId="640DFF7F"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6" w:history="1">
        <w:r w:rsidRPr="00EB2A24">
          <w:t>124</w:t>
        </w:r>
        <w:r>
          <w:rPr>
            <w:rFonts w:asciiTheme="minorHAnsi" w:eastAsiaTheme="minorEastAsia" w:hAnsiTheme="minorHAnsi" w:cstheme="minorBidi"/>
            <w:kern w:val="2"/>
            <w:sz w:val="22"/>
            <w:szCs w:val="22"/>
            <w:lang w:eastAsia="en-AU"/>
            <w14:ligatures w14:val="standardContextual"/>
          </w:rPr>
          <w:tab/>
        </w:r>
        <w:r w:rsidRPr="00EB2A24">
          <w:t>Additional leave for medical officers</w:t>
        </w:r>
        <w:r>
          <w:tab/>
        </w:r>
        <w:r>
          <w:fldChar w:fldCharType="begin"/>
        </w:r>
        <w:r>
          <w:instrText xml:space="preserve"> PAGEREF _Toc158126586 \h </w:instrText>
        </w:r>
        <w:r>
          <w:fldChar w:fldCharType="separate"/>
        </w:r>
        <w:r w:rsidR="00007FD7">
          <w:t>86</w:t>
        </w:r>
        <w:r>
          <w:fldChar w:fldCharType="end"/>
        </w:r>
      </w:hyperlink>
    </w:p>
    <w:p w14:paraId="1E78171D" w14:textId="0E1AF650"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7" w:history="1">
        <w:r w:rsidRPr="00EB2A24">
          <w:t>125</w:t>
        </w:r>
        <w:r>
          <w:rPr>
            <w:rFonts w:asciiTheme="minorHAnsi" w:eastAsiaTheme="minorEastAsia" w:hAnsiTheme="minorHAnsi" w:cstheme="minorBidi"/>
            <w:kern w:val="2"/>
            <w:sz w:val="22"/>
            <w:szCs w:val="22"/>
            <w:lang w:eastAsia="en-AU"/>
            <w14:ligatures w14:val="standardContextual"/>
          </w:rPr>
          <w:tab/>
        </w:r>
        <w:r w:rsidRPr="00EB2A24">
          <w:t>Conference leave for specialists</w:t>
        </w:r>
        <w:r>
          <w:tab/>
        </w:r>
        <w:r>
          <w:fldChar w:fldCharType="begin"/>
        </w:r>
        <w:r>
          <w:instrText xml:space="preserve"> PAGEREF _Toc158126587 \h </w:instrText>
        </w:r>
        <w:r>
          <w:fldChar w:fldCharType="separate"/>
        </w:r>
        <w:r w:rsidR="00007FD7">
          <w:t>87</w:t>
        </w:r>
        <w:r>
          <w:fldChar w:fldCharType="end"/>
        </w:r>
      </w:hyperlink>
    </w:p>
    <w:p w14:paraId="001B6DAF" w14:textId="77CC503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88" w:history="1">
        <w:r w:rsidRPr="00EB2A24">
          <w:t>126</w:t>
        </w:r>
        <w:r>
          <w:rPr>
            <w:rFonts w:asciiTheme="minorHAnsi" w:eastAsiaTheme="minorEastAsia" w:hAnsiTheme="minorHAnsi" w:cstheme="minorBidi"/>
            <w:kern w:val="2"/>
            <w:sz w:val="22"/>
            <w:szCs w:val="22"/>
            <w:lang w:eastAsia="en-AU"/>
            <w14:ligatures w14:val="standardContextual"/>
          </w:rPr>
          <w:tab/>
        </w:r>
        <w:r w:rsidRPr="00EB2A24">
          <w:t>Medical study leave for specialists</w:t>
        </w:r>
        <w:r>
          <w:tab/>
        </w:r>
        <w:r>
          <w:fldChar w:fldCharType="begin"/>
        </w:r>
        <w:r>
          <w:instrText xml:space="preserve"> PAGEREF _Toc158126588 \h </w:instrText>
        </w:r>
        <w:r>
          <w:fldChar w:fldCharType="separate"/>
        </w:r>
        <w:r w:rsidR="00007FD7">
          <w:t>88</w:t>
        </w:r>
        <w:r>
          <w:fldChar w:fldCharType="end"/>
        </w:r>
      </w:hyperlink>
    </w:p>
    <w:p w14:paraId="374B8441" w14:textId="2DE8F536" w:rsidR="00D4434C" w:rsidRDefault="00EA3B0C">
      <w:pPr>
        <w:pStyle w:val="TOC2"/>
        <w:rPr>
          <w:rFonts w:asciiTheme="minorHAnsi" w:eastAsiaTheme="minorEastAsia" w:hAnsiTheme="minorHAnsi" w:cstheme="minorBidi"/>
          <w:b w:val="0"/>
          <w:kern w:val="2"/>
          <w:sz w:val="22"/>
          <w:szCs w:val="22"/>
          <w:lang w:eastAsia="en-AU"/>
          <w14:ligatures w14:val="standardContextual"/>
        </w:rPr>
      </w:pPr>
      <w:hyperlink w:anchor="_Toc158126589" w:history="1">
        <w:r w:rsidR="00D4434C" w:rsidRPr="00EB2A24">
          <w:t>Part 13</w:t>
        </w:r>
        <w:r w:rsidR="00D4434C">
          <w:rPr>
            <w:rFonts w:asciiTheme="minorHAnsi" w:eastAsiaTheme="minorEastAsia" w:hAnsiTheme="minorHAnsi" w:cstheme="minorBidi"/>
            <w:b w:val="0"/>
            <w:kern w:val="2"/>
            <w:sz w:val="22"/>
            <w:szCs w:val="22"/>
            <w:lang w:eastAsia="en-AU"/>
            <w14:ligatures w14:val="standardContextual"/>
          </w:rPr>
          <w:tab/>
        </w:r>
        <w:r w:rsidR="00D4434C" w:rsidRPr="00EB2A24">
          <w:t>Transitional—Public Sector Management Amendment Standards 2021 (No 1)</w:t>
        </w:r>
        <w:r w:rsidR="00D4434C" w:rsidRPr="00D4434C">
          <w:rPr>
            <w:vanish/>
          </w:rPr>
          <w:tab/>
        </w:r>
        <w:r w:rsidR="00D4434C" w:rsidRPr="00D4434C">
          <w:rPr>
            <w:vanish/>
          </w:rPr>
          <w:fldChar w:fldCharType="begin"/>
        </w:r>
        <w:r w:rsidR="00D4434C" w:rsidRPr="00D4434C">
          <w:rPr>
            <w:vanish/>
          </w:rPr>
          <w:instrText xml:space="preserve"> PAGEREF _Toc158126589 \h </w:instrText>
        </w:r>
        <w:r w:rsidR="00D4434C" w:rsidRPr="00D4434C">
          <w:rPr>
            <w:vanish/>
          </w:rPr>
        </w:r>
        <w:r w:rsidR="00D4434C" w:rsidRPr="00D4434C">
          <w:rPr>
            <w:vanish/>
          </w:rPr>
          <w:fldChar w:fldCharType="separate"/>
        </w:r>
        <w:r w:rsidR="00007FD7">
          <w:rPr>
            <w:vanish/>
          </w:rPr>
          <w:t>90</w:t>
        </w:r>
        <w:r w:rsidR="00D4434C" w:rsidRPr="00D4434C">
          <w:rPr>
            <w:vanish/>
          </w:rPr>
          <w:fldChar w:fldCharType="end"/>
        </w:r>
      </w:hyperlink>
    </w:p>
    <w:p w14:paraId="671D757F" w14:textId="4AF43C33"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0" w:history="1">
        <w:r w:rsidRPr="00EB2A24">
          <w:t>133</w:t>
        </w:r>
        <w:r>
          <w:rPr>
            <w:rFonts w:asciiTheme="minorHAnsi" w:eastAsiaTheme="minorEastAsia" w:hAnsiTheme="minorHAnsi" w:cstheme="minorBidi"/>
            <w:kern w:val="2"/>
            <w:sz w:val="22"/>
            <w:szCs w:val="22"/>
            <w:lang w:eastAsia="en-AU"/>
            <w14:ligatures w14:val="standardContextual"/>
          </w:rPr>
          <w:tab/>
        </w:r>
        <w:r w:rsidRPr="00EB2A24">
          <w:t xml:space="preserve">Meaning of </w:t>
        </w:r>
        <w:r w:rsidRPr="00EB2A24">
          <w:rPr>
            <w:i/>
          </w:rPr>
          <w:t>commencement day</w:t>
        </w:r>
        <w:r w:rsidRPr="00EB2A24">
          <w:t>—pt 13</w:t>
        </w:r>
        <w:r>
          <w:tab/>
        </w:r>
        <w:r>
          <w:fldChar w:fldCharType="begin"/>
        </w:r>
        <w:r>
          <w:instrText xml:space="preserve"> PAGEREF _Toc158126590 \h </w:instrText>
        </w:r>
        <w:r>
          <w:fldChar w:fldCharType="separate"/>
        </w:r>
        <w:r w:rsidR="00007FD7">
          <w:t>90</w:t>
        </w:r>
        <w:r>
          <w:fldChar w:fldCharType="end"/>
        </w:r>
      </w:hyperlink>
    </w:p>
    <w:p w14:paraId="70318717" w14:textId="3F8F45F9"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1" w:history="1">
        <w:r w:rsidRPr="00EB2A24">
          <w:t>134</w:t>
        </w:r>
        <w:r>
          <w:rPr>
            <w:rFonts w:asciiTheme="minorHAnsi" w:eastAsiaTheme="minorEastAsia" w:hAnsiTheme="minorHAnsi" w:cstheme="minorBidi"/>
            <w:kern w:val="2"/>
            <w:sz w:val="22"/>
            <w:szCs w:val="22"/>
            <w:lang w:eastAsia="en-AU"/>
            <w14:ligatures w14:val="standardContextual"/>
          </w:rPr>
          <w:tab/>
        </w:r>
        <w:r w:rsidRPr="00EB2A24">
          <w:t>SES members with existing vehicle leases</w:t>
        </w:r>
        <w:r>
          <w:tab/>
        </w:r>
        <w:r>
          <w:fldChar w:fldCharType="begin"/>
        </w:r>
        <w:r>
          <w:instrText xml:space="preserve"> PAGEREF _Toc158126591 \h </w:instrText>
        </w:r>
        <w:r>
          <w:fldChar w:fldCharType="separate"/>
        </w:r>
        <w:r w:rsidR="00007FD7">
          <w:t>90</w:t>
        </w:r>
        <w:r>
          <w:fldChar w:fldCharType="end"/>
        </w:r>
      </w:hyperlink>
    </w:p>
    <w:p w14:paraId="37186428" w14:textId="241FA4B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2" w:history="1">
        <w:r w:rsidRPr="00EB2A24">
          <w:t>135</w:t>
        </w:r>
        <w:r>
          <w:rPr>
            <w:rFonts w:asciiTheme="minorHAnsi" w:eastAsiaTheme="minorEastAsia" w:hAnsiTheme="minorHAnsi" w:cstheme="minorBidi"/>
            <w:kern w:val="2"/>
            <w:sz w:val="22"/>
            <w:szCs w:val="22"/>
            <w:lang w:eastAsia="en-AU"/>
            <w14:ligatures w14:val="standardContextual"/>
          </w:rPr>
          <w:tab/>
        </w:r>
        <w:r w:rsidRPr="00EB2A24">
          <w:t>Expiry—pt 13</w:t>
        </w:r>
        <w:r>
          <w:tab/>
        </w:r>
        <w:r>
          <w:fldChar w:fldCharType="begin"/>
        </w:r>
        <w:r>
          <w:instrText xml:space="preserve"> PAGEREF _Toc158126592 \h </w:instrText>
        </w:r>
        <w:r>
          <w:fldChar w:fldCharType="separate"/>
        </w:r>
        <w:r w:rsidR="00007FD7">
          <w:t>90</w:t>
        </w:r>
        <w:r>
          <w:fldChar w:fldCharType="end"/>
        </w:r>
      </w:hyperlink>
    </w:p>
    <w:p w14:paraId="3DC73477" w14:textId="31951E35" w:rsidR="00D4434C" w:rsidRDefault="00EA3B0C">
      <w:pPr>
        <w:pStyle w:val="TOC6"/>
        <w:rPr>
          <w:rFonts w:asciiTheme="minorHAnsi" w:eastAsiaTheme="minorEastAsia" w:hAnsiTheme="minorHAnsi" w:cstheme="minorBidi"/>
          <w:b w:val="0"/>
          <w:kern w:val="2"/>
          <w:sz w:val="22"/>
          <w:szCs w:val="22"/>
          <w:lang w:eastAsia="en-AU"/>
          <w14:ligatures w14:val="standardContextual"/>
        </w:rPr>
      </w:pPr>
      <w:hyperlink w:anchor="_Toc158126593" w:history="1">
        <w:r w:rsidR="00D4434C" w:rsidRPr="00EB2A24">
          <w:t>Dictionary</w:t>
        </w:r>
        <w:r w:rsidR="00D4434C">
          <w:tab/>
        </w:r>
        <w:r w:rsidR="00D4434C">
          <w:tab/>
        </w:r>
        <w:r w:rsidR="00D4434C" w:rsidRPr="00D4434C">
          <w:rPr>
            <w:b w:val="0"/>
            <w:sz w:val="20"/>
          </w:rPr>
          <w:fldChar w:fldCharType="begin"/>
        </w:r>
        <w:r w:rsidR="00D4434C" w:rsidRPr="00D4434C">
          <w:rPr>
            <w:b w:val="0"/>
            <w:sz w:val="20"/>
          </w:rPr>
          <w:instrText xml:space="preserve"> PAGEREF _Toc158126593 \h </w:instrText>
        </w:r>
        <w:r w:rsidR="00D4434C" w:rsidRPr="00D4434C">
          <w:rPr>
            <w:b w:val="0"/>
            <w:sz w:val="20"/>
          </w:rPr>
        </w:r>
        <w:r w:rsidR="00D4434C" w:rsidRPr="00D4434C">
          <w:rPr>
            <w:b w:val="0"/>
            <w:sz w:val="20"/>
          </w:rPr>
          <w:fldChar w:fldCharType="separate"/>
        </w:r>
        <w:r w:rsidR="00007FD7">
          <w:rPr>
            <w:b w:val="0"/>
            <w:sz w:val="20"/>
          </w:rPr>
          <w:t>91</w:t>
        </w:r>
        <w:r w:rsidR="00D4434C" w:rsidRPr="00D4434C">
          <w:rPr>
            <w:b w:val="0"/>
            <w:sz w:val="20"/>
          </w:rPr>
          <w:fldChar w:fldCharType="end"/>
        </w:r>
      </w:hyperlink>
    </w:p>
    <w:p w14:paraId="1E347C38" w14:textId="3A7C871A" w:rsidR="00D4434C" w:rsidRDefault="00EA3B0C" w:rsidP="00D4434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8126594" w:history="1">
        <w:r w:rsidR="00D4434C">
          <w:t>Endnotes</w:t>
        </w:r>
        <w:r w:rsidR="00D4434C" w:rsidRPr="00D4434C">
          <w:rPr>
            <w:vanish/>
          </w:rPr>
          <w:tab/>
        </w:r>
        <w:r w:rsidR="00D4434C">
          <w:rPr>
            <w:vanish/>
          </w:rPr>
          <w:tab/>
        </w:r>
        <w:r w:rsidR="00D4434C" w:rsidRPr="00D4434C">
          <w:rPr>
            <w:b w:val="0"/>
            <w:vanish/>
          </w:rPr>
          <w:fldChar w:fldCharType="begin"/>
        </w:r>
        <w:r w:rsidR="00D4434C" w:rsidRPr="00D4434C">
          <w:rPr>
            <w:b w:val="0"/>
            <w:vanish/>
          </w:rPr>
          <w:instrText xml:space="preserve"> PAGEREF _Toc158126594 \h </w:instrText>
        </w:r>
        <w:r w:rsidR="00D4434C" w:rsidRPr="00D4434C">
          <w:rPr>
            <w:b w:val="0"/>
            <w:vanish/>
          </w:rPr>
        </w:r>
        <w:r w:rsidR="00D4434C" w:rsidRPr="00D4434C">
          <w:rPr>
            <w:b w:val="0"/>
            <w:vanish/>
          </w:rPr>
          <w:fldChar w:fldCharType="separate"/>
        </w:r>
        <w:r w:rsidR="00007FD7">
          <w:rPr>
            <w:b w:val="0"/>
            <w:vanish/>
          </w:rPr>
          <w:t>97</w:t>
        </w:r>
        <w:r w:rsidR="00D4434C" w:rsidRPr="00D4434C">
          <w:rPr>
            <w:b w:val="0"/>
            <w:vanish/>
          </w:rPr>
          <w:fldChar w:fldCharType="end"/>
        </w:r>
      </w:hyperlink>
    </w:p>
    <w:p w14:paraId="5E8E32A7" w14:textId="5D7161E2"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5" w:history="1">
        <w:r w:rsidRPr="00EB2A24">
          <w:t>1</w:t>
        </w:r>
        <w:r>
          <w:rPr>
            <w:rFonts w:asciiTheme="minorHAnsi" w:eastAsiaTheme="minorEastAsia" w:hAnsiTheme="minorHAnsi" w:cstheme="minorBidi"/>
            <w:kern w:val="2"/>
            <w:sz w:val="22"/>
            <w:szCs w:val="22"/>
            <w:lang w:eastAsia="en-AU"/>
            <w14:ligatures w14:val="standardContextual"/>
          </w:rPr>
          <w:tab/>
        </w:r>
        <w:r w:rsidRPr="00EB2A24">
          <w:t>About the endnotes</w:t>
        </w:r>
        <w:r>
          <w:tab/>
        </w:r>
        <w:r>
          <w:fldChar w:fldCharType="begin"/>
        </w:r>
        <w:r>
          <w:instrText xml:space="preserve"> PAGEREF _Toc158126595 \h </w:instrText>
        </w:r>
        <w:r>
          <w:fldChar w:fldCharType="separate"/>
        </w:r>
        <w:r w:rsidR="00007FD7">
          <w:t>97</w:t>
        </w:r>
        <w:r>
          <w:fldChar w:fldCharType="end"/>
        </w:r>
      </w:hyperlink>
    </w:p>
    <w:p w14:paraId="103A275C" w14:textId="602EF59D"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6" w:history="1">
        <w:r w:rsidRPr="00EB2A24">
          <w:t>2</w:t>
        </w:r>
        <w:r>
          <w:rPr>
            <w:rFonts w:asciiTheme="minorHAnsi" w:eastAsiaTheme="minorEastAsia" w:hAnsiTheme="minorHAnsi" w:cstheme="minorBidi"/>
            <w:kern w:val="2"/>
            <w:sz w:val="22"/>
            <w:szCs w:val="22"/>
            <w:lang w:eastAsia="en-AU"/>
            <w14:ligatures w14:val="standardContextual"/>
          </w:rPr>
          <w:tab/>
        </w:r>
        <w:r w:rsidRPr="00EB2A24">
          <w:t>Abbreviation key</w:t>
        </w:r>
        <w:r>
          <w:tab/>
        </w:r>
        <w:r>
          <w:fldChar w:fldCharType="begin"/>
        </w:r>
        <w:r>
          <w:instrText xml:space="preserve"> PAGEREF _Toc158126596 \h </w:instrText>
        </w:r>
        <w:r>
          <w:fldChar w:fldCharType="separate"/>
        </w:r>
        <w:r w:rsidR="00007FD7">
          <w:t>97</w:t>
        </w:r>
        <w:r>
          <w:fldChar w:fldCharType="end"/>
        </w:r>
      </w:hyperlink>
    </w:p>
    <w:p w14:paraId="22049D1C" w14:textId="0B2959B7"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7" w:history="1">
        <w:r w:rsidRPr="00EB2A24">
          <w:t>3</w:t>
        </w:r>
        <w:r>
          <w:rPr>
            <w:rFonts w:asciiTheme="minorHAnsi" w:eastAsiaTheme="minorEastAsia" w:hAnsiTheme="minorHAnsi" w:cstheme="minorBidi"/>
            <w:kern w:val="2"/>
            <w:sz w:val="22"/>
            <w:szCs w:val="22"/>
            <w:lang w:eastAsia="en-AU"/>
            <w14:ligatures w14:val="standardContextual"/>
          </w:rPr>
          <w:tab/>
        </w:r>
        <w:r w:rsidRPr="00EB2A24">
          <w:t>Legislation history</w:t>
        </w:r>
        <w:r>
          <w:tab/>
        </w:r>
        <w:r>
          <w:fldChar w:fldCharType="begin"/>
        </w:r>
        <w:r>
          <w:instrText xml:space="preserve"> PAGEREF _Toc158126597 \h </w:instrText>
        </w:r>
        <w:r>
          <w:fldChar w:fldCharType="separate"/>
        </w:r>
        <w:r w:rsidR="00007FD7">
          <w:t>98</w:t>
        </w:r>
        <w:r>
          <w:fldChar w:fldCharType="end"/>
        </w:r>
      </w:hyperlink>
    </w:p>
    <w:p w14:paraId="260C06DA" w14:textId="4CD351B6"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8" w:history="1">
        <w:r w:rsidRPr="00EB2A24">
          <w:t>4</w:t>
        </w:r>
        <w:r>
          <w:rPr>
            <w:rFonts w:asciiTheme="minorHAnsi" w:eastAsiaTheme="minorEastAsia" w:hAnsiTheme="minorHAnsi" w:cstheme="minorBidi"/>
            <w:kern w:val="2"/>
            <w:sz w:val="22"/>
            <w:szCs w:val="22"/>
            <w:lang w:eastAsia="en-AU"/>
            <w14:ligatures w14:val="standardContextual"/>
          </w:rPr>
          <w:tab/>
        </w:r>
        <w:r w:rsidRPr="00EB2A24">
          <w:t>Amendment history</w:t>
        </w:r>
        <w:r>
          <w:tab/>
        </w:r>
        <w:r>
          <w:fldChar w:fldCharType="begin"/>
        </w:r>
        <w:r>
          <w:instrText xml:space="preserve"> PAGEREF _Toc158126598 \h </w:instrText>
        </w:r>
        <w:r>
          <w:fldChar w:fldCharType="separate"/>
        </w:r>
        <w:r w:rsidR="00007FD7">
          <w:t>99</w:t>
        </w:r>
        <w:r>
          <w:fldChar w:fldCharType="end"/>
        </w:r>
      </w:hyperlink>
    </w:p>
    <w:p w14:paraId="366F9E35" w14:textId="23CB0748"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599" w:history="1">
        <w:r w:rsidRPr="00EB2A24">
          <w:t>5</w:t>
        </w:r>
        <w:r>
          <w:rPr>
            <w:rFonts w:asciiTheme="minorHAnsi" w:eastAsiaTheme="minorEastAsia" w:hAnsiTheme="minorHAnsi" w:cstheme="minorBidi"/>
            <w:kern w:val="2"/>
            <w:sz w:val="22"/>
            <w:szCs w:val="22"/>
            <w:lang w:eastAsia="en-AU"/>
            <w14:ligatures w14:val="standardContextual"/>
          </w:rPr>
          <w:tab/>
        </w:r>
        <w:r w:rsidRPr="00EB2A24">
          <w:t>Earlier republications</w:t>
        </w:r>
        <w:r>
          <w:tab/>
        </w:r>
        <w:r>
          <w:fldChar w:fldCharType="begin"/>
        </w:r>
        <w:r>
          <w:instrText xml:space="preserve"> PAGEREF _Toc158126599 \h </w:instrText>
        </w:r>
        <w:r>
          <w:fldChar w:fldCharType="separate"/>
        </w:r>
        <w:r w:rsidR="00007FD7">
          <w:t>102</w:t>
        </w:r>
        <w:r>
          <w:fldChar w:fldCharType="end"/>
        </w:r>
      </w:hyperlink>
    </w:p>
    <w:p w14:paraId="731515E4" w14:textId="0C33E435" w:rsidR="00D4434C" w:rsidRDefault="00D4434C">
      <w:pPr>
        <w:pStyle w:val="TOC5"/>
        <w:rPr>
          <w:rFonts w:asciiTheme="minorHAnsi" w:eastAsiaTheme="minorEastAsia" w:hAnsiTheme="minorHAnsi" w:cstheme="minorBidi"/>
          <w:kern w:val="2"/>
          <w:sz w:val="22"/>
          <w:szCs w:val="22"/>
          <w:lang w:eastAsia="en-AU"/>
          <w14:ligatures w14:val="standardContextual"/>
        </w:rPr>
      </w:pPr>
      <w:r>
        <w:tab/>
      </w:r>
      <w:hyperlink w:anchor="_Toc158126600" w:history="1">
        <w:r w:rsidRPr="00EB2A24">
          <w:t>6</w:t>
        </w:r>
        <w:r>
          <w:rPr>
            <w:rFonts w:asciiTheme="minorHAnsi" w:eastAsiaTheme="minorEastAsia" w:hAnsiTheme="minorHAnsi" w:cstheme="minorBidi"/>
            <w:kern w:val="2"/>
            <w:sz w:val="22"/>
            <w:szCs w:val="22"/>
            <w:lang w:eastAsia="en-AU"/>
            <w14:ligatures w14:val="standardContextual"/>
          </w:rPr>
          <w:tab/>
        </w:r>
        <w:r w:rsidRPr="00EB2A24">
          <w:t>Expired transitional or validating provisions</w:t>
        </w:r>
        <w:r>
          <w:tab/>
        </w:r>
        <w:r>
          <w:fldChar w:fldCharType="begin"/>
        </w:r>
        <w:r>
          <w:instrText xml:space="preserve"> PAGEREF _Toc158126600 \h </w:instrText>
        </w:r>
        <w:r>
          <w:fldChar w:fldCharType="separate"/>
        </w:r>
        <w:r w:rsidR="00007FD7">
          <w:t>103</w:t>
        </w:r>
        <w:r>
          <w:fldChar w:fldCharType="end"/>
        </w:r>
      </w:hyperlink>
    </w:p>
    <w:p w14:paraId="6C21D770" w14:textId="0AF5C657" w:rsidR="00490A87" w:rsidRDefault="00D4434C" w:rsidP="00490A87">
      <w:pPr>
        <w:pStyle w:val="BillBasic"/>
      </w:pPr>
      <w:r>
        <w:fldChar w:fldCharType="end"/>
      </w:r>
    </w:p>
    <w:p w14:paraId="6952D175" w14:textId="77777777"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3A5364" w14:textId="77777777" w:rsidR="00490A87" w:rsidRDefault="00490A87" w:rsidP="00490A87">
      <w:pPr>
        <w:jc w:val="center"/>
      </w:pPr>
      <w:r>
        <w:rPr>
          <w:noProof/>
          <w:lang w:eastAsia="en-AU"/>
        </w:rPr>
        <w:lastRenderedPageBreak/>
        <w:drawing>
          <wp:inline distT="0" distB="0" distL="0" distR="0" wp14:anchorId="23D4AE30" wp14:editId="312B1CF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DEDA8" w14:textId="77777777" w:rsidR="00490A87" w:rsidRDefault="00490A87" w:rsidP="00490A87">
      <w:pPr>
        <w:jc w:val="center"/>
        <w:rPr>
          <w:rFonts w:ascii="Arial" w:hAnsi="Arial"/>
        </w:rPr>
      </w:pPr>
      <w:r>
        <w:rPr>
          <w:rFonts w:ascii="Arial" w:hAnsi="Arial"/>
        </w:rPr>
        <w:t>Australian Capital Territory</w:t>
      </w:r>
    </w:p>
    <w:p w14:paraId="6EB32710" w14:textId="00652621" w:rsidR="00490A87" w:rsidRDefault="00AF65DC" w:rsidP="00490A87">
      <w:pPr>
        <w:pStyle w:val="Billname"/>
      </w:pPr>
      <w:bookmarkStart w:id="6" w:name="Citation"/>
      <w:r>
        <w:t>Public Sector Management Standards 2016</w:t>
      </w:r>
      <w:bookmarkEnd w:id="6"/>
      <w:r w:rsidR="00490A87">
        <w:t xml:space="preserve">     </w:t>
      </w:r>
    </w:p>
    <w:p w14:paraId="69EE7344" w14:textId="77777777" w:rsidR="00490A87" w:rsidRDefault="00490A87" w:rsidP="00490A87">
      <w:pPr>
        <w:spacing w:before="240" w:after="60"/>
        <w:rPr>
          <w:rFonts w:ascii="Arial" w:hAnsi="Arial"/>
        </w:rPr>
      </w:pPr>
    </w:p>
    <w:p w14:paraId="7BC8EB9D" w14:textId="77777777" w:rsidR="00490A87" w:rsidRDefault="00490A87" w:rsidP="00490A87">
      <w:pPr>
        <w:pStyle w:val="N-line3"/>
      </w:pPr>
    </w:p>
    <w:p w14:paraId="6603E629" w14:textId="77777777" w:rsidR="00490A87" w:rsidRDefault="00490A87" w:rsidP="00490A87">
      <w:pPr>
        <w:pStyle w:val="CoverInForce"/>
      </w:pPr>
      <w:r>
        <w:t>made under the</w:t>
      </w:r>
    </w:p>
    <w:bookmarkStart w:id="7" w:name="ActName"/>
    <w:p w14:paraId="3EA1A41D" w14:textId="5A026A0B" w:rsidR="00490A87" w:rsidRDefault="005A629E" w:rsidP="00490A87">
      <w:pPr>
        <w:pStyle w:val="CoverActName"/>
      </w:pPr>
      <w:r w:rsidRPr="00157CD2">
        <w:rPr>
          <w:rStyle w:val="charCitHyperlinkAbbrev"/>
        </w:rPr>
        <w:fldChar w:fldCharType="begin"/>
      </w:r>
      <w:r w:rsidR="00AF65DC">
        <w:rPr>
          <w:rStyle w:val="charCitHyperlinkAbbrev"/>
        </w:rPr>
        <w:instrText>HYPERLINK "http://www.legislation.act.gov.au/a/1994-37" \o "A1994-37"</w:instrText>
      </w:r>
      <w:r w:rsidRPr="00157CD2">
        <w:rPr>
          <w:rStyle w:val="charCitHyperlinkAbbrev"/>
        </w:rPr>
      </w:r>
      <w:r w:rsidRPr="00157CD2">
        <w:rPr>
          <w:rStyle w:val="charCitHyperlinkAbbrev"/>
        </w:rPr>
        <w:fldChar w:fldCharType="separate"/>
      </w:r>
      <w:r w:rsidR="00AF65DC">
        <w:rPr>
          <w:rStyle w:val="charCitHyperlinkAbbrev"/>
        </w:rPr>
        <w:t>Public Sector Management Act 1994</w:t>
      </w:r>
      <w:r w:rsidRPr="00157CD2">
        <w:rPr>
          <w:rStyle w:val="charCitHyperlinkAbbrev"/>
        </w:rPr>
        <w:fldChar w:fldCharType="end"/>
      </w:r>
      <w:bookmarkEnd w:id="7"/>
    </w:p>
    <w:p w14:paraId="5A21B19E" w14:textId="77777777" w:rsidR="00490A87" w:rsidRDefault="00490A87" w:rsidP="00490A87">
      <w:pPr>
        <w:pStyle w:val="N-line3"/>
      </w:pPr>
    </w:p>
    <w:p w14:paraId="59A7E65E" w14:textId="77777777" w:rsidR="00490A87" w:rsidRDefault="00490A87" w:rsidP="00490A87">
      <w:pPr>
        <w:pStyle w:val="Placeholder"/>
      </w:pPr>
      <w:r>
        <w:rPr>
          <w:rStyle w:val="charContents"/>
          <w:sz w:val="16"/>
        </w:rPr>
        <w:t xml:space="preserve">  </w:t>
      </w:r>
      <w:r>
        <w:rPr>
          <w:rStyle w:val="charPage"/>
        </w:rPr>
        <w:t xml:space="preserve">  </w:t>
      </w:r>
    </w:p>
    <w:p w14:paraId="193D9A8A" w14:textId="77777777" w:rsidR="00490A87" w:rsidRDefault="00490A87" w:rsidP="00490A87">
      <w:pPr>
        <w:pStyle w:val="Placeholder"/>
      </w:pPr>
      <w:r>
        <w:rPr>
          <w:rStyle w:val="CharChapNo"/>
        </w:rPr>
        <w:t xml:space="preserve">  </w:t>
      </w:r>
      <w:r>
        <w:rPr>
          <w:rStyle w:val="CharChapText"/>
        </w:rPr>
        <w:t xml:space="preserve">  </w:t>
      </w:r>
    </w:p>
    <w:p w14:paraId="6B5E534E" w14:textId="77777777" w:rsidR="00490A87" w:rsidRDefault="00490A87" w:rsidP="00490A87">
      <w:pPr>
        <w:pStyle w:val="Placeholder"/>
      </w:pPr>
      <w:r>
        <w:rPr>
          <w:rStyle w:val="CharPartNo"/>
        </w:rPr>
        <w:t xml:space="preserve">  </w:t>
      </w:r>
      <w:r>
        <w:rPr>
          <w:rStyle w:val="CharPartText"/>
        </w:rPr>
        <w:t xml:space="preserve">  </w:t>
      </w:r>
    </w:p>
    <w:p w14:paraId="1CAED9DD" w14:textId="77777777" w:rsidR="00490A87" w:rsidRDefault="00490A87" w:rsidP="00490A87">
      <w:pPr>
        <w:pStyle w:val="Placeholder"/>
      </w:pPr>
      <w:r>
        <w:rPr>
          <w:rStyle w:val="CharDivNo"/>
        </w:rPr>
        <w:t xml:space="preserve">  </w:t>
      </w:r>
      <w:r>
        <w:rPr>
          <w:rStyle w:val="CharDivText"/>
        </w:rPr>
        <w:t xml:space="preserve">  </w:t>
      </w:r>
    </w:p>
    <w:p w14:paraId="7AE8B6F1" w14:textId="77777777" w:rsidR="00490A87" w:rsidRDefault="00490A87" w:rsidP="00490A87">
      <w:pPr>
        <w:pStyle w:val="Placeholder"/>
      </w:pPr>
      <w:r>
        <w:rPr>
          <w:rStyle w:val="CharSectNo"/>
        </w:rPr>
        <w:t xml:space="preserve">  </w:t>
      </w:r>
    </w:p>
    <w:p w14:paraId="4CBF3C94" w14:textId="77777777" w:rsidR="00490A87" w:rsidRPr="00BB6F39" w:rsidRDefault="00490A87" w:rsidP="00490A87">
      <w:pPr>
        <w:pStyle w:val="PageBreak"/>
      </w:pPr>
      <w:r>
        <w:br w:type="page"/>
      </w:r>
    </w:p>
    <w:p w14:paraId="5F83CB83" w14:textId="77777777" w:rsidR="00075ABD" w:rsidRPr="00182566" w:rsidRDefault="002049AC" w:rsidP="002049AC">
      <w:pPr>
        <w:pStyle w:val="AH2Part"/>
      </w:pPr>
      <w:bookmarkStart w:id="8" w:name="_Toc158126423"/>
      <w:r w:rsidRPr="00182566">
        <w:rPr>
          <w:rStyle w:val="CharPartNo"/>
        </w:rPr>
        <w:lastRenderedPageBreak/>
        <w:t>Part 1</w:t>
      </w:r>
      <w:r>
        <w:tab/>
      </w:r>
      <w:r w:rsidR="00075ABD" w:rsidRPr="00182566">
        <w:rPr>
          <w:rStyle w:val="CharPartText"/>
        </w:rPr>
        <w:t>Preliminary</w:t>
      </w:r>
      <w:bookmarkEnd w:id="8"/>
    </w:p>
    <w:p w14:paraId="5E2340F2" w14:textId="77777777" w:rsidR="00640D01" w:rsidRPr="00B35579" w:rsidRDefault="002049AC" w:rsidP="002049AC">
      <w:pPr>
        <w:pStyle w:val="AH5Sec"/>
      </w:pPr>
      <w:bookmarkStart w:id="9" w:name="_Toc158126424"/>
      <w:r w:rsidRPr="00182566">
        <w:rPr>
          <w:rStyle w:val="CharSectNo"/>
        </w:rPr>
        <w:t>1</w:t>
      </w:r>
      <w:r w:rsidRPr="00B35579">
        <w:tab/>
      </w:r>
      <w:r w:rsidR="00640D01" w:rsidRPr="00B35579">
        <w:t>Name of standard</w:t>
      </w:r>
      <w:bookmarkEnd w:id="9"/>
    </w:p>
    <w:p w14:paraId="097F7463" w14:textId="77777777"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14:paraId="79A09FBA" w14:textId="77777777" w:rsidR="00640D01" w:rsidRPr="00B35579" w:rsidRDefault="002049AC" w:rsidP="002049AC">
      <w:pPr>
        <w:pStyle w:val="AH5Sec"/>
      </w:pPr>
      <w:bookmarkStart w:id="10" w:name="_Toc158126425"/>
      <w:r w:rsidRPr="00182566">
        <w:rPr>
          <w:rStyle w:val="CharSectNo"/>
        </w:rPr>
        <w:t>3</w:t>
      </w:r>
      <w:r w:rsidRPr="00B35579">
        <w:tab/>
      </w:r>
      <w:r w:rsidR="00640D01" w:rsidRPr="00B35579">
        <w:t>Dictionary</w:t>
      </w:r>
      <w:bookmarkEnd w:id="10"/>
    </w:p>
    <w:p w14:paraId="221C9164" w14:textId="77777777" w:rsidR="00640D01" w:rsidRPr="00B35579" w:rsidRDefault="00640D01" w:rsidP="00764D19">
      <w:pPr>
        <w:pStyle w:val="Amainreturn"/>
        <w:keepNext/>
      </w:pPr>
      <w:r w:rsidRPr="00B35579">
        <w:t>The dictionary at the end of this standard is part of this standard.</w:t>
      </w:r>
    </w:p>
    <w:p w14:paraId="3D0275AE" w14:textId="77777777"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14:paraId="22697193" w14:textId="55D7AED1"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14:paraId="4236D451" w14:textId="7D3FE40B"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14:paraId="4C7BFEF1" w14:textId="77777777" w:rsidR="00640D01" w:rsidRPr="00B35579" w:rsidRDefault="002049AC" w:rsidP="002049AC">
      <w:pPr>
        <w:pStyle w:val="AH5Sec"/>
      </w:pPr>
      <w:bookmarkStart w:id="11" w:name="_Toc158126426"/>
      <w:r w:rsidRPr="00182566">
        <w:rPr>
          <w:rStyle w:val="CharSectNo"/>
        </w:rPr>
        <w:t>4</w:t>
      </w:r>
      <w:r w:rsidRPr="00B35579">
        <w:tab/>
      </w:r>
      <w:r w:rsidR="00640D01" w:rsidRPr="00B35579">
        <w:t>Notes</w:t>
      </w:r>
      <w:bookmarkEnd w:id="11"/>
    </w:p>
    <w:p w14:paraId="4BF04362" w14:textId="77777777" w:rsidR="00640D01" w:rsidRPr="00B35579" w:rsidRDefault="00640D01" w:rsidP="00764D19">
      <w:pPr>
        <w:pStyle w:val="Amainreturn"/>
        <w:keepNext/>
      </w:pPr>
      <w:r w:rsidRPr="00B35579">
        <w:t>A note included in this standard is explanatory and is not part of this standard.</w:t>
      </w:r>
    </w:p>
    <w:p w14:paraId="5B55ECA7" w14:textId="398613EA"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14:paraId="0A64ABA5" w14:textId="77777777" w:rsidR="00640D01" w:rsidRPr="00B35579" w:rsidRDefault="00640D01" w:rsidP="00764D19">
      <w:pPr>
        <w:pStyle w:val="PageBreak"/>
      </w:pPr>
      <w:r w:rsidRPr="00B35579">
        <w:br w:type="page"/>
      </w:r>
    </w:p>
    <w:p w14:paraId="53199EC6" w14:textId="77777777" w:rsidR="00644A4C" w:rsidRPr="00182566" w:rsidRDefault="002049AC" w:rsidP="002049AC">
      <w:pPr>
        <w:pStyle w:val="AH2Part"/>
      </w:pPr>
      <w:bookmarkStart w:id="12" w:name="_Toc158126427"/>
      <w:r w:rsidRPr="00182566">
        <w:rPr>
          <w:rStyle w:val="CharPartNo"/>
        </w:rPr>
        <w:lastRenderedPageBreak/>
        <w:t>Part 2</w:t>
      </w:r>
      <w:r w:rsidRPr="00B35579">
        <w:tab/>
      </w:r>
      <w:r w:rsidR="00C34E60" w:rsidRPr="00182566">
        <w:rPr>
          <w:rStyle w:val="CharPartText"/>
        </w:rPr>
        <w:t>Selection process</w:t>
      </w:r>
      <w:bookmarkEnd w:id="12"/>
    </w:p>
    <w:p w14:paraId="18ECF6DC" w14:textId="77777777" w:rsidR="00F87B2B" w:rsidRPr="00182566" w:rsidRDefault="002049AC" w:rsidP="002049AC">
      <w:pPr>
        <w:pStyle w:val="AH3Div"/>
      </w:pPr>
      <w:bookmarkStart w:id="13" w:name="_Toc158126428"/>
      <w:r w:rsidRPr="00182566">
        <w:rPr>
          <w:rStyle w:val="CharDivNo"/>
        </w:rPr>
        <w:t>Division 2.1</w:t>
      </w:r>
      <w:r w:rsidRPr="00B35579">
        <w:tab/>
      </w:r>
      <w:r w:rsidR="00AE6D5E" w:rsidRPr="00182566">
        <w:rPr>
          <w:rStyle w:val="CharDivText"/>
        </w:rPr>
        <w:t>Important concepts</w:t>
      </w:r>
      <w:r w:rsidR="00F87B2B" w:rsidRPr="00182566">
        <w:rPr>
          <w:rStyle w:val="CharDivText"/>
        </w:rPr>
        <w:t>—pt 2</w:t>
      </w:r>
      <w:bookmarkEnd w:id="13"/>
    </w:p>
    <w:p w14:paraId="55C72319" w14:textId="77777777" w:rsidR="00524D54" w:rsidRPr="00B35579" w:rsidRDefault="002049AC" w:rsidP="002049AC">
      <w:pPr>
        <w:pStyle w:val="AH5Sec"/>
      </w:pPr>
      <w:bookmarkStart w:id="14" w:name="_Toc158126429"/>
      <w:r w:rsidRPr="00182566">
        <w:rPr>
          <w:rStyle w:val="CharSectNo"/>
        </w:rPr>
        <w:t>5</w:t>
      </w:r>
      <w:r w:rsidRPr="00B35579">
        <w:tab/>
      </w:r>
      <w:r w:rsidR="00AE6D5E" w:rsidRPr="00B35579">
        <w:t>Definitions</w:t>
      </w:r>
      <w:r w:rsidR="00524D54" w:rsidRPr="00931B69">
        <w:t>—</w:t>
      </w:r>
      <w:r w:rsidR="00F87B2B" w:rsidRPr="00931B69">
        <w:t>pt 2</w:t>
      </w:r>
      <w:bookmarkEnd w:id="14"/>
    </w:p>
    <w:p w14:paraId="539A535E" w14:textId="77777777" w:rsidR="00524D54" w:rsidRPr="00B35579" w:rsidRDefault="00524D54" w:rsidP="00764D19">
      <w:pPr>
        <w:pStyle w:val="Amainreturn"/>
      </w:pPr>
      <w:r w:rsidRPr="00B35579">
        <w:t xml:space="preserve">In this </w:t>
      </w:r>
      <w:r w:rsidR="00636F35" w:rsidRPr="00B35579">
        <w:t>part</w:t>
      </w:r>
      <w:r w:rsidRPr="00B35579">
        <w:t>:</w:t>
      </w:r>
    </w:p>
    <w:p w14:paraId="627D1C75" w14:textId="6AAEAE3C"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14:paraId="74B99023" w14:textId="77777777" w:rsidR="000E7CD0" w:rsidRPr="00B35579" w:rsidRDefault="000E7CD0" w:rsidP="002049AC">
      <w:pPr>
        <w:pStyle w:val="aDef"/>
      </w:pPr>
      <w:r w:rsidRPr="00B35579">
        <w:rPr>
          <w:rStyle w:val="charBoldItals"/>
        </w:rPr>
        <w:t xml:space="preserve">employ </w:t>
      </w:r>
      <w:r w:rsidRPr="00B35579">
        <w:t>includes engage or appoint.</w:t>
      </w:r>
    </w:p>
    <w:p w14:paraId="0DDB948A" w14:textId="40CDDC02"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14:paraId="3BDE357E" w14:textId="650DE5AA"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14:paraId="56B707ED" w14:textId="77777777"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14:paraId="46B7F12E" w14:textId="77777777"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14:paraId="19AC42A3" w14:textId="77777777"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14:paraId="0085214A" w14:textId="77777777" w:rsidR="00F87B2B" w:rsidRPr="00182566" w:rsidRDefault="002049AC" w:rsidP="002049AC">
      <w:pPr>
        <w:pStyle w:val="AH3Div"/>
      </w:pPr>
      <w:bookmarkStart w:id="15" w:name="_Toc158126430"/>
      <w:r w:rsidRPr="00182566">
        <w:rPr>
          <w:rStyle w:val="CharDivNo"/>
        </w:rPr>
        <w:t>Division 2.2</w:t>
      </w:r>
      <w:r w:rsidRPr="00B35579">
        <w:tab/>
      </w:r>
      <w:r w:rsidR="00D74735" w:rsidRPr="00182566">
        <w:rPr>
          <w:rStyle w:val="CharDivText"/>
        </w:rPr>
        <w:t>Prescribed s</w:t>
      </w:r>
      <w:r w:rsidR="00F87B2B" w:rsidRPr="00182566">
        <w:rPr>
          <w:rStyle w:val="CharDivText"/>
        </w:rPr>
        <w:t xml:space="preserve">election </w:t>
      </w:r>
      <w:r w:rsidR="00035F2C" w:rsidRPr="00182566">
        <w:rPr>
          <w:rStyle w:val="CharDivText"/>
        </w:rPr>
        <w:t>method</w:t>
      </w:r>
      <w:bookmarkEnd w:id="15"/>
    </w:p>
    <w:p w14:paraId="0E5ABE98" w14:textId="77777777" w:rsidR="005B7853" w:rsidRPr="00B35579" w:rsidRDefault="002049AC" w:rsidP="002049AC">
      <w:pPr>
        <w:pStyle w:val="AH5Sec"/>
      </w:pPr>
      <w:bookmarkStart w:id="16" w:name="_Toc158126431"/>
      <w:r w:rsidRPr="00182566">
        <w:rPr>
          <w:rStyle w:val="CharSectNo"/>
        </w:rPr>
        <w:t>6</w:t>
      </w:r>
      <w:r w:rsidRPr="00B35579">
        <w:tab/>
      </w:r>
      <w:r w:rsidR="005B7853" w:rsidRPr="00B35579">
        <w:t>Prescribed selection process</w:t>
      </w:r>
      <w:bookmarkEnd w:id="16"/>
    </w:p>
    <w:p w14:paraId="4A4E953A" w14:textId="1E1C4A97"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14:paraId="43BFA667" w14:textId="77777777" w:rsidR="00524D54" w:rsidRPr="00B35579" w:rsidRDefault="002049AC" w:rsidP="002049AC">
      <w:pPr>
        <w:pStyle w:val="AH5Sec"/>
      </w:pPr>
      <w:bookmarkStart w:id="17" w:name="_Toc158126432"/>
      <w:r w:rsidRPr="00182566">
        <w:rPr>
          <w:rStyle w:val="CharSectNo"/>
        </w:rPr>
        <w:t>7</w:t>
      </w:r>
      <w:r w:rsidRPr="00B35579">
        <w:tab/>
      </w:r>
      <w:r w:rsidR="00524D54" w:rsidRPr="00B35579">
        <w:t>Advertising</w:t>
      </w:r>
      <w:bookmarkEnd w:id="17"/>
    </w:p>
    <w:p w14:paraId="2A5F94C9" w14:textId="77777777"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14:paraId="2FDBB4EB" w14:textId="77777777"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14:paraId="1AB8634E" w14:textId="77777777"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14:paraId="2EC66933" w14:textId="77777777"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14:paraId="0CBE9668" w14:textId="77777777"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14:paraId="069CD533" w14:textId="77777777"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14:paraId="49ABA898" w14:textId="77777777"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14:paraId="596FA95B" w14:textId="77777777"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14:paraId="2BC0F59B" w14:textId="77777777"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14:paraId="249B0437" w14:textId="77777777" w:rsidR="00524D54" w:rsidRPr="00B35579" w:rsidRDefault="002049AC" w:rsidP="002049AC">
      <w:pPr>
        <w:pStyle w:val="AH5Sec"/>
      </w:pPr>
      <w:bookmarkStart w:id="18" w:name="_Toc158126433"/>
      <w:r w:rsidRPr="00182566">
        <w:rPr>
          <w:rStyle w:val="CharSectNo"/>
        </w:rPr>
        <w:t>8</w:t>
      </w:r>
      <w:r w:rsidRPr="00B35579">
        <w:tab/>
      </w:r>
      <w:r w:rsidR="00524D54" w:rsidRPr="00B35579">
        <w:t>Comparative assessment</w:t>
      </w:r>
      <w:bookmarkEnd w:id="18"/>
    </w:p>
    <w:p w14:paraId="69FD81B4" w14:textId="77777777"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14:paraId="3D65BA6C" w14:textId="77777777" w:rsidR="00524D54" w:rsidRPr="00B35579" w:rsidRDefault="002049AC" w:rsidP="002049AC">
      <w:pPr>
        <w:pStyle w:val="Apara"/>
      </w:pPr>
      <w:r>
        <w:tab/>
      </w:r>
      <w:r w:rsidRPr="00B35579">
        <w:t>(a)</w:t>
      </w:r>
      <w:r w:rsidRPr="00B35579">
        <w:tab/>
      </w:r>
      <w:r w:rsidR="00524D54" w:rsidRPr="00B35579">
        <w:t>must—</w:t>
      </w:r>
    </w:p>
    <w:p w14:paraId="02AD8785" w14:textId="77777777"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14:paraId="5634BB54" w14:textId="77777777"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14:paraId="40036055" w14:textId="77777777"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14:paraId="5C936D0D" w14:textId="77777777"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14:paraId="1ECB7333" w14:textId="77777777"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14:paraId="7E0F3F72" w14:textId="77777777" w:rsidR="00524D54" w:rsidRPr="00B35579" w:rsidRDefault="002049AC" w:rsidP="002049AC">
      <w:pPr>
        <w:pStyle w:val="Apara"/>
      </w:pPr>
      <w:r>
        <w:tab/>
      </w:r>
      <w:r w:rsidRPr="00B35579">
        <w:t>(b)</w:t>
      </w:r>
      <w:r w:rsidRPr="00B35579">
        <w:tab/>
      </w:r>
      <w:r w:rsidR="00D74735" w:rsidRPr="00B35579">
        <w:t>a resume</w:t>
      </w:r>
      <w:r w:rsidR="00524D54" w:rsidRPr="00B35579">
        <w:t>;</w:t>
      </w:r>
    </w:p>
    <w:p w14:paraId="2A01E30A" w14:textId="77777777" w:rsidR="00524D54" w:rsidRPr="00B35579" w:rsidRDefault="002049AC" w:rsidP="002049AC">
      <w:pPr>
        <w:pStyle w:val="Apara"/>
      </w:pPr>
      <w:r>
        <w:tab/>
      </w:r>
      <w:r w:rsidRPr="00B35579">
        <w:t>(c)</w:t>
      </w:r>
      <w:r w:rsidRPr="00B35579">
        <w:tab/>
      </w:r>
      <w:r w:rsidR="00524D54" w:rsidRPr="00B35579">
        <w:t>referee comments;</w:t>
      </w:r>
    </w:p>
    <w:p w14:paraId="256FBC65" w14:textId="77777777" w:rsidR="00524D54" w:rsidRPr="00B35579" w:rsidRDefault="002049AC" w:rsidP="002049AC">
      <w:pPr>
        <w:pStyle w:val="Apara"/>
      </w:pPr>
      <w:r>
        <w:tab/>
      </w:r>
      <w:r w:rsidRPr="00B35579">
        <w:t>(d)</w:t>
      </w:r>
      <w:r w:rsidRPr="00B35579">
        <w:tab/>
      </w:r>
      <w:r w:rsidR="00D74735" w:rsidRPr="00B35579">
        <w:t>an interview</w:t>
      </w:r>
      <w:r w:rsidR="00524D54" w:rsidRPr="00B35579">
        <w:t>;</w:t>
      </w:r>
    </w:p>
    <w:p w14:paraId="4A9B264A" w14:textId="77777777" w:rsidR="00524D54" w:rsidRPr="00B35579" w:rsidRDefault="002049AC" w:rsidP="002049AC">
      <w:pPr>
        <w:pStyle w:val="Apara"/>
      </w:pPr>
      <w:r>
        <w:lastRenderedPageBreak/>
        <w:tab/>
      </w:r>
      <w:r w:rsidRPr="00B35579">
        <w:t>(e)</w:t>
      </w:r>
      <w:r w:rsidRPr="00B35579">
        <w:tab/>
      </w:r>
      <w:r w:rsidR="00524D54" w:rsidRPr="00B35579">
        <w:t>practical skills testing;</w:t>
      </w:r>
    </w:p>
    <w:p w14:paraId="3D18B62E" w14:textId="77777777"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14:paraId="7811DF9E" w14:textId="77777777"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14:paraId="60BCB997" w14:textId="77777777"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14:paraId="4328C62C" w14:textId="77777777"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14:paraId="0E476A8B" w14:textId="77777777"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14:paraId="64CF00D4" w14:textId="77777777"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14:paraId="745FB6E7" w14:textId="77777777" w:rsidR="00FC0CB3" w:rsidRPr="00182566" w:rsidRDefault="002049AC" w:rsidP="002049AC">
      <w:pPr>
        <w:pStyle w:val="AH3Div"/>
      </w:pPr>
      <w:bookmarkStart w:id="19" w:name="_Toc158126434"/>
      <w:r w:rsidRPr="00182566">
        <w:rPr>
          <w:rStyle w:val="CharDivNo"/>
        </w:rPr>
        <w:t>Division 2.3</w:t>
      </w:r>
      <w:r w:rsidRPr="00B35579">
        <w:tab/>
      </w:r>
      <w:r w:rsidR="00FC0CB3" w:rsidRPr="00182566">
        <w:rPr>
          <w:rStyle w:val="CharDivText"/>
        </w:rPr>
        <w:t>Selection method for short-term employment</w:t>
      </w:r>
      <w:bookmarkEnd w:id="19"/>
    </w:p>
    <w:p w14:paraId="16F8BFB8" w14:textId="77777777" w:rsidR="00FC0CB3" w:rsidRPr="00B35579" w:rsidRDefault="002049AC" w:rsidP="002049AC">
      <w:pPr>
        <w:pStyle w:val="AH5Sec"/>
      </w:pPr>
      <w:bookmarkStart w:id="20" w:name="_Toc158126435"/>
      <w:r w:rsidRPr="00182566">
        <w:rPr>
          <w:rStyle w:val="CharSectNo"/>
        </w:rPr>
        <w:t>9</w:t>
      </w:r>
      <w:r w:rsidRPr="00B35579">
        <w:tab/>
      </w:r>
      <w:r w:rsidR="00FC0CB3" w:rsidRPr="00B35579">
        <w:t>Definitions—div 2.3</w:t>
      </w:r>
      <w:bookmarkEnd w:id="20"/>
    </w:p>
    <w:p w14:paraId="5FDFBCCD" w14:textId="77777777" w:rsidR="00FC0CB3" w:rsidRPr="00B35579" w:rsidRDefault="00FC0CB3" w:rsidP="00C15BDF">
      <w:pPr>
        <w:pStyle w:val="Amainreturn"/>
      </w:pPr>
      <w:r w:rsidRPr="00B35579">
        <w:t>In this division:</w:t>
      </w:r>
    </w:p>
    <w:p w14:paraId="255ADED7" w14:textId="77777777"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14:paraId="2A2393D5" w14:textId="77777777"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14:paraId="31EB0EEC" w14:textId="77777777" w:rsidR="00524D54" w:rsidRPr="00B35579" w:rsidRDefault="002049AC" w:rsidP="002049AC">
      <w:pPr>
        <w:pStyle w:val="AH5Sec"/>
      </w:pPr>
      <w:bookmarkStart w:id="21" w:name="_Toc158126436"/>
      <w:r w:rsidRPr="00182566">
        <w:rPr>
          <w:rStyle w:val="CharSectNo"/>
        </w:rPr>
        <w:t>10</w:t>
      </w:r>
      <w:r w:rsidRPr="00B35579">
        <w:tab/>
      </w:r>
      <w:r w:rsidR="00765467" w:rsidRPr="00B35579">
        <w:t>Establishment of temporary</w:t>
      </w:r>
      <w:r w:rsidR="00524D54" w:rsidRPr="00B35579">
        <w:t xml:space="preserve"> employee register</w:t>
      </w:r>
      <w:bookmarkEnd w:id="21"/>
    </w:p>
    <w:p w14:paraId="21A84496" w14:textId="77777777"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14:paraId="4F5BE198" w14:textId="77777777"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14:paraId="12EA596A" w14:textId="77777777"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14:paraId="4374FF24" w14:textId="77777777"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14:paraId="7A6CD46D" w14:textId="77777777"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14:paraId="3C1E5D52" w14:textId="77777777" w:rsidR="00524D54" w:rsidRPr="00B35579" w:rsidRDefault="002049AC" w:rsidP="002049AC">
      <w:pPr>
        <w:pStyle w:val="AH5Sec"/>
      </w:pPr>
      <w:bookmarkStart w:id="22" w:name="_Toc158126437"/>
      <w:r w:rsidRPr="00182566">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2"/>
    </w:p>
    <w:p w14:paraId="73EEF937" w14:textId="77777777"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14:paraId="31DB986F" w14:textId="77777777"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14:paraId="5073B211" w14:textId="77777777"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14:paraId="0183048E" w14:textId="77777777"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14:paraId="1A526EEA" w14:textId="77777777"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14:paraId="6775CABE" w14:textId="76CB582C"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14:paraId="2CEFC828" w14:textId="77777777" w:rsidR="00524D54" w:rsidRPr="00182566" w:rsidRDefault="002049AC" w:rsidP="002049AC">
      <w:pPr>
        <w:pStyle w:val="AH3Div"/>
      </w:pPr>
      <w:bookmarkStart w:id="23" w:name="_Toc158126438"/>
      <w:r w:rsidRPr="00182566">
        <w:rPr>
          <w:rStyle w:val="CharDivNo"/>
        </w:rPr>
        <w:t>Division 2.4</w:t>
      </w:r>
      <w:r w:rsidRPr="00B35579">
        <w:rPr>
          <w:lang w:eastAsia="en-AU"/>
        </w:rPr>
        <w:tab/>
      </w:r>
      <w:r w:rsidR="00524D54" w:rsidRPr="00182566">
        <w:rPr>
          <w:rStyle w:val="CharDivText"/>
          <w:lang w:eastAsia="en-AU"/>
        </w:rPr>
        <w:t xml:space="preserve">Circumstances when eligibility </w:t>
      </w:r>
      <w:r w:rsidR="00C34E60" w:rsidRPr="00182566">
        <w:rPr>
          <w:rStyle w:val="CharDivText"/>
          <w:lang w:eastAsia="en-AU"/>
        </w:rPr>
        <w:t xml:space="preserve">for selection </w:t>
      </w:r>
      <w:r w:rsidR="00524D54" w:rsidRPr="00182566">
        <w:rPr>
          <w:rStyle w:val="CharDivText"/>
          <w:lang w:eastAsia="en-AU"/>
        </w:rPr>
        <w:t>may be limited</w:t>
      </w:r>
      <w:bookmarkEnd w:id="23"/>
    </w:p>
    <w:p w14:paraId="05DE82B2" w14:textId="77777777" w:rsidR="001A5978" w:rsidRPr="00B35579" w:rsidRDefault="002049AC" w:rsidP="002049AC">
      <w:pPr>
        <w:pStyle w:val="AH5Sec"/>
        <w:rPr>
          <w:lang w:eastAsia="en-AU"/>
        </w:rPr>
      </w:pPr>
      <w:bookmarkStart w:id="24" w:name="_Toc158126439"/>
      <w:r w:rsidRPr="00182566">
        <w:rPr>
          <w:rStyle w:val="CharSectNo"/>
        </w:rPr>
        <w:t>12</w:t>
      </w:r>
      <w:r w:rsidRPr="00B35579">
        <w:rPr>
          <w:lang w:eastAsia="en-AU"/>
        </w:rPr>
        <w:tab/>
      </w:r>
      <w:r w:rsidR="001A5978" w:rsidRPr="00B35579">
        <w:rPr>
          <w:lang w:eastAsia="en-AU"/>
        </w:rPr>
        <w:t>Definitions—div 2.4</w:t>
      </w:r>
      <w:bookmarkEnd w:id="24"/>
    </w:p>
    <w:p w14:paraId="4448AA2D" w14:textId="77777777" w:rsidR="00AF7BF0" w:rsidRPr="00B35579" w:rsidRDefault="00AF7BF0" w:rsidP="001C12AA">
      <w:pPr>
        <w:pStyle w:val="Amainreturn"/>
        <w:rPr>
          <w:lang w:eastAsia="en-AU"/>
        </w:rPr>
      </w:pPr>
      <w:r w:rsidRPr="00B35579">
        <w:rPr>
          <w:lang w:eastAsia="en-AU"/>
        </w:rPr>
        <w:t>In this division:</w:t>
      </w:r>
    </w:p>
    <w:p w14:paraId="32B54D13" w14:textId="64689587"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14:paraId="705AABBD" w14:textId="77777777"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14:paraId="617B69B2" w14:textId="77777777"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14:paraId="5692AB34" w14:textId="77777777" w:rsidR="003F4173" w:rsidRPr="00B35579" w:rsidRDefault="002049AC" w:rsidP="002049AC">
      <w:pPr>
        <w:pStyle w:val="aDefpara"/>
      </w:pPr>
      <w:r>
        <w:tab/>
      </w:r>
      <w:r w:rsidRPr="00B35579">
        <w:t>(b)</w:t>
      </w:r>
      <w:r w:rsidRPr="00B35579">
        <w:tab/>
      </w:r>
      <w:r w:rsidR="003F4173" w:rsidRPr="00B35579">
        <w:t>a period in a higher office.</w:t>
      </w:r>
    </w:p>
    <w:p w14:paraId="53BEC60D" w14:textId="1B003A76"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14:paraId="58C0CA98" w14:textId="77777777"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14:paraId="77291C4E" w14:textId="77777777"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14:paraId="7F2FDC89" w14:textId="77777777"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14:paraId="6A2C6BE1" w14:textId="77777777" w:rsidR="00524D54" w:rsidRPr="00B35579" w:rsidRDefault="002049AC" w:rsidP="002049AC">
      <w:pPr>
        <w:pStyle w:val="AH5Sec"/>
        <w:rPr>
          <w:lang w:eastAsia="en-AU"/>
        </w:rPr>
      </w:pPr>
      <w:bookmarkStart w:id="25" w:name="_Toc158126440"/>
      <w:r w:rsidRPr="00182566">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5"/>
    </w:p>
    <w:p w14:paraId="4533772C" w14:textId="77777777"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14:paraId="626FA40E" w14:textId="77777777"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14:paraId="6FF59B74" w14:textId="77777777"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14:paraId="3C59A056" w14:textId="77777777" w:rsidR="0089277B" w:rsidRPr="00B35579" w:rsidRDefault="002049AC" w:rsidP="002049AC">
      <w:pPr>
        <w:pStyle w:val="AH5Sec"/>
      </w:pPr>
      <w:bookmarkStart w:id="26" w:name="_Toc158126441"/>
      <w:r w:rsidRPr="00182566">
        <w:rPr>
          <w:rStyle w:val="CharSectNo"/>
        </w:rPr>
        <w:t>14</w:t>
      </w:r>
      <w:r w:rsidRPr="00B35579">
        <w:tab/>
      </w:r>
      <w:r w:rsidR="0089277B" w:rsidRPr="00B35579">
        <w:t>Direct appointment of employee—general</w:t>
      </w:r>
      <w:bookmarkEnd w:id="26"/>
    </w:p>
    <w:p w14:paraId="5568CBFF" w14:textId="77777777"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14:paraId="3066DDCA" w14:textId="77777777"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14:paraId="7557544A" w14:textId="77777777"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14:paraId="324986C8" w14:textId="77777777"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14:paraId="49C46FB6"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14:paraId="0FFE76C8"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301F8C15" w14:textId="77777777" w:rsidR="00E37981" w:rsidRPr="00B35579" w:rsidRDefault="002049AC" w:rsidP="002049AC">
      <w:pPr>
        <w:pStyle w:val="Amain"/>
      </w:pPr>
      <w:r>
        <w:tab/>
      </w:r>
      <w:r w:rsidRPr="00B35579">
        <w:t>(2)</w:t>
      </w:r>
      <w:r w:rsidRPr="00B35579">
        <w:tab/>
      </w:r>
      <w:r w:rsidR="00E37981" w:rsidRPr="00B35579">
        <w:t>An appointment under this section is not appellable.</w:t>
      </w:r>
    </w:p>
    <w:p w14:paraId="454DC8A9" w14:textId="77777777" w:rsidR="00524D54" w:rsidRPr="00B35579" w:rsidRDefault="002049AC" w:rsidP="002049AC">
      <w:pPr>
        <w:pStyle w:val="AH5Sec"/>
      </w:pPr>
      <w:bookmarkStart w:id="27" w:name="_Toc158126442"/>
      <w:r w:rsidRPr="00182566">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7"/>
    </w:p>
    <w:p w14:paraId="5417DCB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14:paraId="327BA38A" w14:textId="77777777" w:rsidR="00524D54" w:rsidRPr="00B35579" w:rsidRDefault="002049AC" w:rsidP="002049AC">
      <w:pPr>
        <w:pStyle w:val="Amain"/>
      </w:pPr>
      <w:r>
        <w:tab/>
      </w:r>
      <w:r w:rsidRPr="00B35579">
        <w:t>(2)</w:t>
      </w:r>
      <w:r w:rsidRPr="00B35579">
        <w:tab/>
      </w:r>
      <w:r w:rsidR="00524D54" w:rsidRPr="00B35579">
        <w:t>The employee must—</w:t>
      </w:r>
    </w:p>
    <w:p w14:paraId="4C3DA20D" w14:textId="77777777"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14:paraId="737E9A0C" w14:textId="77777777" w:rsidR="00524D54" w:rsidRPr="00B35579" w:rsidRDefault="002049AC" w:rsidP="002049AC">
      <w:pPr>
        <w:pStyle w:val="Apara"/>
      </w:pPr>
      <w:r>
        <w:tab/>
      </w:r>
      <w:r w:rsidRPr="00B35579">
        <w:t>(b)</w:t>
      </w:r>
      <w:r w:rsidRPr="00B35579">
        <w:tab/>
      </w:r>
      <w:r w:rsidR="00524D54" w:rsidRPr="00B35579">
        <w:t>be employed at the classification—</w:t>
      </w:r>
    </w:p>
    <w:p w14:paraId="5AE8A995" w14:textId="77777777"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14:paraId="2ABE9046" w14:textId="77777777" w:rsidR="00524D54" w:rsidRPr="00B35579" w:rsidRDefault="002049AC" w:rsidP="002049AC">
      <w:pPr>
        <w:pStyle w:val="Asubpara"/>
      </w:pPr>
      <w:r>
        <w:tab/>
      </w:r>
      <w:r w:rsidRPr="00B35579">
        <w:t>(ii)</w:t>
      </w:r>
      <w:r w:rsidRPr="00B35579">
        <w:tab/>
      </w:r>
      <w:r w:rsidR="00524D54" w:rsidRPr="00B35579">
        <w:rPr>
          <w:lang w:eastAsia="en-AU"/>
        </w:rPr>
        <w:t>Indigenous Trainee.</w:t>
      </w:r>
    </w:p>
    <w:p w14:paraId="6BB18A6B" w14:textId="77777777"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14:paraId="15182588" w14:textId="77777777"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14:paraId="5A649338" w14:textId="77777777"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14:paraId="5F70A9C0"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002D25DD" w14:textId="77777777" w:rsidR="00524D54" w:rsidRPr="00B35579" w:rsidRDefault="002049AC" w:rsidP="002049AC">
      <w:pPr>
        <w:pStyle w:val="Amain"/>
      </w:pPr>
      <w:r>
        <w:tab/>
      </w:r>
      <w:r w:rsidRPr="00B35579">
        <w:t>(6)</w:t>
      </w:r>
      <w:r w:rsidRPr="00B35579">
        <w:tab/>
      </w:r>
      <w:r w:rsidR="00524D54" w:rsidRPr="00B35579">
        <w:t>In this section:</w:t>
      </w:r>
    </w:p>
    <w:p w14:paraId="5F122D1B" w14:textId="77777777"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14:paraId="575949E3" w14:textId="77777777"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14:paraId="177472F7" w14:textId="77777777" w:rsidR="00524D54" w:rsidRPr="00931B69" w:rsidRDefault="002049AC" w:rsidP="002049AC">
      <w:pPr>
        <w:pStyle w:val="AH5Sec"/>
      </w:pPr>
      <w:bookmarkStart w:id="28" w:name="_Toc158126443"/>
      <w:r w:rsidRPr="00182566">
        <w:rPr>
          <w:rStyle w:val="CharSectNo"/>
        </w:rPr>
        <w:t>16</w:t>
      </w:r>
      <w:r w:rsidRPr="00931B69">
        <w:tab/>
      </w:r>
      <w:r w:rsidR="00EF6ED9" w:rsidRPr="00B35579">
        <w:t>Direct appointment—g</w:t>
      </w:r>
      <w:r w:rsidR="00524D54" w:rsidRPr="00B35579">
        <w:t>raduate</w:t>
      </w:r>
      <w:r w:rsidR="00524D54" w:rsidRPr="00931B69">
        <w:t xml:space="preserve"> program</w:t>
      </w:r>
      <w:bookmarkEnd w:id="28"/>
    </w:p>
    <w:p w14:paraId="696B3DF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14:paraId="52358E44" w14:textId="77777777" w:rsidR="00524D54" w:rsidRPr="00B35579" w:rsidRDefault="002049AC" w:rsidP="002049AC">
      <w:pPr>
        <w:pStyle w:val="Amain"/>
      </w:pPr>
      <w:r>
        <w:tab/>
      </w:r>
      <w:r w:rsidRPr="00B35579">
        <w:t>(2)</w:t>
      </w:r>
      <w:r w:rsidRPr="00B35579">
        <w:tab/>
      </w:r>
      <w:r w:rsidR="00524D54" w:rsidRPr="00B35579">
        <w:t>The employee must—</w:t>
      </w:r>
    </w:p>
    <w:p w14:paraId="6B9F9680" w14:textId="77777777"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14:paraId="645D977F" w14:textId="77777777"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14:paraId="7589CBA9" w14:textId="77777777"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14:paraId="4256FB25" w14:textId="77777777" w:rsidR="00524D54" w:rsidRPr="00B35579" w:rsidRDefault="002049AC" w:rsidP="002049AC">
      <w:pPr>
        <w:pStyle w:val="Apara"/>
      </w:pPr>
      <w:r>
        <w:tab/>
      </w:r>
      <w:r w:rsidRPr="00B35579">
        <w:t>(c)</w:t>
      </w:r>
      <w:r w:rsidRPr="00B35579">
        <w:tab/>
      </w:r>
      <w:r w:rsidR="00524D54" w:rsidRPr="00B35579">
        <w:t>be employed with a probation period of—</w:t>
      </w:r>
    </w:p>
    <w:p w14:paraId="1DED91E3" w14:textId="77777777" w:rsidR="00524D54" w:rsidRPr="00B35579" w:rsidRDefault="002049AC" w:rsidP="002049AC">
      <w:pPr>
        <w:pStyle w:val="Asubpara"/>
      </w:pPr>
      <w:r>
        <w:tab/>
      </w:r>
      <w:r w:rsidRPr="00B35579">
        <w:t>(i)</w:t>
      </w:r>
      <w:r w:rsidRPr="00B35579">
        <w:tab/>
      </w:r>
      <w:r w:rsidR="00524D54" w:rsidRPr="00B35579">
        <w:t>more than 6 months; and</w:t>
      </w:r>
    </w:p>
    <w:p w14:paraId="3E0263F8" w14:textId="77777777"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14:paraId="7CC1E4E7" w14:textId="77777777"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14:paraId="35775A85" w14:textId="77777777" w:rsidR="00524D54" w:rsidRPr="00B35579" w:rsidRDefault="002049AC" w:rsidP="002049AC">
      <w:pPr>
        <w:pStyle w:val="Apara"/>
      </w:pPr>
      <w:r>
        <w:tab/>
      </w:r>
      <w:r w:rsidRPr="00B35579">
        <w:t>(a)</w:t>
      </w:r>
      <w:r w:rsidRPr="00B35579">
        <w:tab/>
      </w:r>
      <w:r w:rsidR="00524D54" w:rsidRPr="00B35579">
        <w:t>a classification of administrative services officer class 5; or</w:t>
      </w:r>
    </w:p>
    <w:p w14:paraId="3ED869AC" w14:textId="77777777"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14:paraId="0F5ABEA8" w14:textId="77777777"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14:paraId="2750FE56"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6939F1C5" w14:textId="77777777" w:rsidR="00EF6ED9" w:rsidRPr="00B35579" w:rsidRDefault="002049AC" w:rsidP="002049AC">
      <w:pPr>
        <w:pStyle w:val="AH5Sec"/>
      </w:pPr>
      <w:bookmarkStart w:id="29" w:name="_Toc158126444"/>
      <w:r w:rsidRPr="00182566">
        <w:rPr>
          <w:rStyle w:val="CharSectNo"/>
        </w:rPr>
        <w:t>17</w:t>
      </w:r>
      <w:r w:rsidRPr="00B35579">
        <w:tab/>
      </w:r>
      <w:r w:rsidR="00EF6ED9" w:rsidRPr="00B35579">
        <w:t>Direct appointment of employee—Health Directorate</w:t>
      </w:r>
      <w:bookmarkEnd w:id="29"/>
    </w:p>
    <w:p w14:paraId="6EFD0C2C" w14:textId="77777777"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14:paraId="7CC8EC9E" w14:textId="77777777"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14:paraId="432A5452" w14:textId="77777777"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14:paraId="49F1AF6C" w14:textId="77777777"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14:paraId="57E38FB6" w14:textId="77777777"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14:paraId="500D0BEA" w14:textId="77777777" w:rsidR="00EF6ED9" w:rsidRPr="00B35579" w:rsidRDefault="002049AC" w:rsidP="002049AC">
      <w:pPr>
        <w:pStyle w:val="Apara"/>
      </w:pPr>
      <w:r>
        <w:tab/>
      </w:r>
      <w:r w:rsidRPr="00B35579">
        <w:t>(e)</w:t>
      </w:r>
      <w:r w:rsidRPr="00B35579">
        <w:tab/>
      </w:r>
      <w:r w:rsidR="00EF6ED9" w:rsidRPr="00B35579">
        <w:t>technical officer level 1;</w:t>
      </w:r>
    </w:p>
    <w:p w14:paraId="1F8EDED6" w14:textId="77777777" w:rsidR="00EF6ED9" w:rsidRPr="00B35579" w:rsidRDefault="002049AC" w:rsidP="002049AC">
      <w:pPr>
        <w:pStyle w:val="Apara"/>
      </w:pPr>
      <w:r>
        <w:tab/>
      </w:r>
      <w:r w:rsidRPr="00B35579">
        <w:t>(f)</w:t>
      </w:r>
      <w:r w:rsidRPr="00B35579">
        <w:tab/>
      </w:r>
      <w:r w:rsidR="00EF6ED9" w:rsidRPr="00B35579">
        <w:t>facilities technical officer level 1;</w:t>
      </w:r>
    </w:p>
    <w:p w14:paraId="47076E84" w14:textId="77777777"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14:paraId="03278F54" w14:textId="77777777"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14:paraId="1FB24709" w14:textId="77777777"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14:paraId="155BDC9F" w14:textId="77777777" w:rsidR="00EF6ED9" w:rsidRPr="00B35579" w:rsidRDefault="002049AC" w:rsidP="002049AC">
      <w:pPr>
        <w:pStyle w:val="Apara"/>
      </w:pPr>
      <w:r>
        <w:tab/>
      </w:r>
      <w:r w:rsidRPr="00B35579">
        <w:t>(j)</w:t>
      </w:r>
      <w:r w:rsidRPr="00B35579">
        <w:tab/>
      </w:r>
      <w:r w:rsidR="00EF6ED9" w:rsidRPr="00B35579">
        <w:t>health professional level 1;</w:t>
      </w:r>
    </w:p>
    <w:p w14:paraId="002B7AA9" w14:textId="77777777" w:rsidR="00EF6ED9" w:rsidRPr="00B35579" w:rsidRDefault="002049AC" w:rsidP="002049AC">
      <w:pPr>
        <w:pStyle w:val="Apara"/>
      </w:pPr>
      <w:r>
        <w:tab/>
      </w:r>
      <w:r w:rsidRPr="00B35579">
        <w:t>(k)</w:t>
      </w:r>
      <w:r w:rsidRPr="00B35579">
        <w:tab/>
      </w:r>
      <w:r w:rsidR="00EF6ED9" w:rsidRPr="00B35579">
        <w:t>registered nurse level 1;</w:t>
      </w:r>
    </w:p>
    <w:p w14:paraId="1F0D5008" w14:textId="77777777" w:rsidR="00EF6ED9" w:rsidRPr="00B35579" w:rsidRDefault="002049AC" w:rsidP="002049AC">
      <w:pPr>
        <w:pStyle w:val="Apara"/>
      </w:pPr>
      <w:r>
        <w:tab/>
      </w:r>
      <w:r w:rsidRPr="00B35579">
        <w:t>(l)</w:t>
      </w:r>
      <w:r w:rsidRPr="00B35579">
        <w:tab/>
      </w:r>
      <w:r w:rsidR="00EF6ED9" w:rsidRPr="00B35579">
        <w:t>registered midwife level 1.</w:t>
      </w:r>
    </w:p>
    <w:p w14:paraId="5CC403F2" w14:textId="77777777"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14:paraId="66D83640" w14:textId="77777777" w:rsidR="00EF6ED9" w:rsidRPr="00B35579" w:rsidRDefault="002049AC" w:rsidP="002049AC">
      <w:pPr>
        <w:pStyle w:val="Apara"/>
      </w:pPr>
      <w:r>
        <w:tab/>
      </w:r>
      <w:r w:rsidRPr="00B35579">
        <w:t>(a)</w:t>
      </w:r>
      <w:r w:rsidRPr="00B35579">
        <w:tab/>
      </w:r>
      <w:r w:rsidR="00EF6ED9" w:rsidRPr="00B35579">
        <w:t>the employee meets the selection criteria for the position; and</w:t>
      </w:r>
    </w:p>
    <w:p w14:paraId="0FA61F34" w14:textId="77777777" w:rsidR="00EF6ED9" w:rsidRPr="00B35579" w:rsidRDefault="002049AC" w:rsidP="002049AC">
      <w:pPr>
        <w:pStyle w:val="Apara"/>
      </w:pPr>
      <w:r>
        <w:tab/>
      </w:r>
      <w:r w:rsidRPr="00B35579">
        <w:t>(b)</w:t>
      </w:r>
      <w:r w:rsidRPr="00B35579">
        <w:tab/>
      </w:r>
      <w:r w:rsidR="00EF6ED9" w:rsidRPr="00B35579">
        <w:t>the relevant union agrees to the appointment; and</w:t>
      </w:r>
    </w:p>
    <w:p w14:paraId="7307BB38" w14:textId="77777777"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14:paraId="0AA64F6E" w14:textId="77777777" w:rsidR="00F04A6F" w:rsidRPr="00B35579" w:rsidRDefault="002049AC" w:rsidP="002049AC">
      <w:pPr>
        <w:pStyle w:val="Apara"/>
      </w:pPr>
      <w:r>
        <w:tab/>
      </w:r>
      <w:r w:rsidRPr="00B35579">
        <w:t>(d)</w:t>
      </w:r>
      <w:r w:rsidRPr="00B35579">
        <w:tab/>
      </w:r>
      <w:r w:rsidR="00F04A6F" w:rsidRPr="00B35579">
        <w:t>there is no excess officer eligible for the office.</w:t>
      </w:r>
    </w:p>
    <w:p w14:paraId="2941DAA5"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E6DC1CF" w14:textId="77777777" w:rsidR="00EF6ED9" w:rsidRPr="00B35579" w:rsidRDefault="002049AC" w:rsidP="002049AC">
      <w:pPr>
        <w:pStyle w:val="Amain"/>
      </w:pPr>
      <w:r>
        <w:tab/>
      </w:r>
      <w:r w:rsidRPr="00B35579">
        <w:t>(4)</w:t>
      </w:r>
      <w:r w:rsidRPr="00B35579">
        <w:tab/>
      </w:r>
      <w:r w:rsidR="00EF6ED9" w:rsidRPr="00B35579">
        <w:t>In this section:</w:t>
      </w:r>
    </w:p>
    <w:p w14:paraId="33B1022F" w14:textId="1AF16E2E"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14:paraId="28AD92B4" w14:textId="77777777" w:rsidR="00EF6ED9" w:rsidRPr="00B35579" w:rsidRDefault="002049AC" w:rsidP="002049AC">
      <w:pPr>
        <w:pStyle w:val="AH5Sec"/>
      </w:pPr>
      <w:bookmarkStart w:id="30" w:name="_Toc158126445"/>
      <w:r w:rsidRPr="00182566">
        <w:rPr>
          <w:rStyle w:val="CharSectNo"/>
        </w:rPr>
        <w:t>18</w:t>
      </w:r>
      <w:r w:rsidRPr="00B35579">
        <w:tab/>
      </w:r>
      <w:r w:rsidR="00EF6ED9" w:rsidRPr="00B35579">
        <w:t>Direct appointment of employee—Education and Training Directorate</w:t>
      </w:r>
      <w:bookmarkEnd w:id="30"/>
    </w:p>
    <w:p w14:paraId="25E1BDC3" w14:textId="77777777"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14:paraId="6039A86C" w14:textId="77777777"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14:paraId="1EFF151F" w14:textId="77777777"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14:paraId="3ADA1097" w14:textId="77777777" w:rsidR="00EF6ED9" w:rsidRPr="00B35579" w:rsidRDefault="002049AC" w:rsidP="002049AC">
      <w:pPr>
        <w:pStyle w:val="Apara"/>
      </w:pPr>
      <w:r>
        <w:tab/>
      </w:r>
      <w:r w:rsidRPr="00B35579">
        <w:t>(c)</w:t>
      </w:r>
      <w:r w:rsidRPr="00B35579">
        <w:tab/>
      </w:r>
      <w:r w:rsidR="00EF6ED9" w:rsidRPr="00B35579">
        <w:t>school assistant 3.</w:t>
      </w:r>
    </w:p>
    <w:p w14:paraId="5ABB51E3" w14:textId="77777777"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14:paraId="5F4153EB" w14:textId="77777777"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14:paraId="683D5222" w14:textId="77777777" w:rsidR="00EF6ED9" w:rsidRPr="00B35579" w:rsidRDefault="002049AC" w:rsidP="002049AC">
      <w:pPr>
        <w:pStyle w:val="Apara"/>
      </w:pPr>
      <w:r>
        <w:tab/>
      </w:r>
      <w:r w:rsidRPr="00B35579">
        <w:t>(b)</w:t>
      </w:r>
      <w:r w:rsidRPr="00B35579">
        <w:tab/>
      </w:r>
      <w:r w:rsidR="00EF6ED9" w:rsidRPr="00B35579">
        <w:t>in accordance with a process—</w:t>
      </w:r>
    </w:p>
    <w:p w14:paraId="1384D48C" w14:textId="77777777"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14:paraId="69DAAB71" w14:textId="77777777"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14:paraId="04EFEAD1" w14:textId="77777777"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14:paraId="03100276"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183B14A1"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2D931AF7" w14:textId="77777777" w:rsidR="00EF6ED9" w:rsidRPr="00B35579" w:rsidRDefault="002049AC" w:rsidP="002049AC">
      <w:pPr>
        <w:pStyle w:val="Amain"/>
      </w:pPr>
      <w:r>
        <w:tab/>
      </w:r>
      <w:r w:rsidRPr="00B35579">
        <w:t>(4)</w:t>
      </w:r>
      <w:r w:rsidRPr="00B35579">
        <w:tab/>
      </w:r>
      <w:r w:rsidR="00EF6ED9" w:rsidRPr="00B35579">
        <w:t>In this section:</w:t>
      </w:r>
    </w:p>
    <w:p w14:paraId="7F7E423B" w14:textId="51FA93EF"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14:paraId="29BFBCBC" w14:textId="77777777" w:rsidR="00EF6ED9" w:rsidRPr="00B35579" w:rsidRDefault="00EF6ED9" w:rsidP="002049AC">
      <w:pPr>
        <w:pStyle w:val="aDef"/>
        <w:keepNext/>
      </w:pPr>
      <w:r w:rsidRPr="00B35579">
        <w:rPr>
          <w:rStyle w:val="charBoldItals"/>
        </w:rPr>
        <w:t>school year</w:t>
      </w:r>
      <w:r w:rsidRPr="00B35579">
        <w:t xml:space="preserve"> means the period—</w:t>
      </w:r>
    </w:p>
    <w:p w14:paraId="3BB82FF8" w14:textId="77777777"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14:paraId="2415155C" w14:textId="77777777"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14:paraId="57E14336" w14:textId="77777777" w:rsidR="00EF6ED9" w:rsidRPr="00B35579" w:rsidRDefault="002049AC" w:rsidP="002049AC">
      <w:pPr>
        <w:pStyle w:val="AH5Sec"/>
      </w:pPr>
      <w:bookmarkStart w:id="31" w:name="_Toc158126446"/>
      <w:r w:rsidRPr="00182566">
        <w:rPr>
          <w:rStyle w:val="CharSectNo"/>
        </w:rPr>
        <w:t>19</w:t>
      </w:r>
      <w:r w:rsidRPr="00B35579">
        <w:tab/>
      </w:r>
      <w:r w:rsidR="00EF6ED9" w:rsidRPr="00B35579">
        <w:t>Direct appointment</w:t>
      </w:r>
      <w:r w:rsidR="0089277B" w:rsidRPr="00B35579">
        <w:t>—</w:t>
      </w:r>
      <w:r w:rsidR="00EF6ED9" w:rsidRPr="00B35579">
        <w:t>long-term SES member</w:t>
      </w:r>
      <w:bookmarkEnd w:id="31"/>
    </w:p>
    <w:p w14:paraId="77DC51D2" w14:textId="77777777"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14:paraId="5A3BD202" w14:textId="77777777"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14:paraId="43F48625" w14:textId="77777777"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14:paraId="16CB171B" w14:textId="77777777"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14:paraId="08421C3C"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6B41F0D4"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BC0D659" w14:textId="77777777" w:rsidR="0089277B" w:rsidRPr="00B35579" w:rsidRDefault="002049AC" w:rsidP="00CB09FB">
      <w:pPr>
        <w:pStyle w:val="AH5Sec"/>
      </w:pPr>
      <w:bookmarkStart w:id="32" w:name="_Toc158126447"/>
      <w:r w:rsidRPr="00182566">
        <w:rPr>
          <w:rStyle w:val="CharSectNo"/>
        </w:rPr>
        <w:lastRenderedPageBreak/>
        <w:t>20</w:t>
      </w:r>
      <w:r w:rsidRPr="00B35579">
        <w:tab/>
      </w:r>
      <w:r w:rsidR="0089277B" w:rsidRPr="00B35579">
        <w:t>Direct promotion</w:t>
      </w:r>
      <w:r w:rsidR="001A5978" w:rsidRPr="00B35579">
        <w:t>—general</w:t>
      </w:r>
      <w:bookmarkEnd w:id="32"/>
    </w:p>
    <w:p w14:paraId="0FEBEC60" w14:textId="77777777" w:rsidR="0089277B" w:rsidRPr="00B35579" w:rsidRDefault="002049AC" w:rsidP="00CB09FB">
      <w:pPr>
        <w:pStyle w:val="Amain"/>
        <w:keepNext/>
      </w:pPr>
      <w:r>
        <w:tab/>
      </w:r>
      <w:r w:rsidRPr="00B35579">
        <w:t>(1)</w:t>
      </w:r>
      <w:r w:rsidRPr="00B35579">
        <w:tab/>
      </w:r>
      <w:r w:rsidR="0089277B" w:rsidRPr="00B35579">
        <w:t>The head of service may promote an officer to a nominally vacant office if—</w:t>
      </w:r>
    </w:p>
    <w:p w14:paraId="68D7E2C2" w14:textId="77777777" w:rsidR="0089277B" w:rsidRPr="00B35579" w:rsidRDefault="002049AC" w:rsidP="002049AC">
      <w:pPr>
        <w:pStyle w:val="Apara"/>
      </w:pPr>
      <w:r>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14:paraId="3D231C0C" w14:textId="77777777"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14:paraId="06F7BD99" w14:textId="77777777"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14:paraId="693143C3"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14:paraId="22017DFD"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2E4B06D6" w14:textId="77777777"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14:paraId="0F5214DD" w14:textId="77777777"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14:paraId="5AF722F2" w14:textId="77777777"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14:paraId="560494C0" w14:textId="77777777" w:rsidR="001A5978" w:rsidRPr="00B35579" w:rsidRDefault="002049AC" w:rsidP="002049AC">
      <w:pPr>
        <w:pStyle w:val="AH5Sec"/>
      </w:pPr>
      <w:bookmarkStart w:id="33" w:name="_Toc158126448"/>
      <w:r w:rsidRPr="00182566">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3"/>
    </w:p>
    <w:p w14:paraId="08CB66BD" w14:textId="424E0AA6"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14:paraId="7E312418" w14:textId="77777777"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14:paraId="3E4298D7" w14:textId="77777777" w:rsidR="001A5978" w:rsidRPr="00B35579" w:rsidRDefault="002049AC" w:rsidP="002049AC">
      <w:pPr>
        <w:pStyle w:val="Apara"/>
      </w:pPr>
      <w:r>
        <w:tab/>
      </w:r>
      <w:r w:rsidRPr="00B35579">
        <w:t>(b)</w:t>
      </w:r>
      <w:r w:rsidRPr="00B35579">
        <w:tab/>
      </w:r>
      <w:r w:rsidR="001A5978" w:rsidRPr="00B35579">
        <w:rPr>
          <w:lang w:eastAsia="en-AU"/>
        </w:rPr>
        <w:t>Indigenous Trainee.</w:t>
      </w:r>
    </w:p>
    <w:p w14:paraId="1BEE4E25" w14:textId="77777777" w:rsidR="001A5978" w:rsidRPr="00B35579" w:rsidRDefault="002049AC" w:rsidP="002E0D08">
      <w:pPr>
        <w:pStyle w:val="Amain"/>
        <w:keepNext/>
      </w:pPr>
      <w:r>
        <w:lastRenderedPageBreak/>
        <w:tab/>
      </w:r>
      <w:r w:rsidRPr="00B35579">
        <w:t>(2)</w:t>
      </w:r>
      <w:r w:rsidRPr="00B35579">
        <w:tab/>
      </w:r>
      <w:r w:rsidR="001A5978" w:rsidRPr="00B35579">
        <w:t>For a</w:t>
      </w:r>
      <w:r w:rsidR="00810495" w:rsidRPr="00B35579">
        <w:t>n Aboriginal and Torres Strait Islander training office</w:t>
      </w:r>
      <w:r w:rsidR="001A5978" w:rsidRPr="00B35579">
        <w:t>—</w:t>
      </w:r>
    </w:p>
    <w:p w14:paraId="20389359" w14:textId="77777777"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14:paraId="35796FC2" w14:textId="77777777" w:rsidR="001A5978" w:rsidRPr="00B35579" w:rsidRDefault="002049AC" w:rsidP="002049AC">
      <w:pPr>
        <w:pStyle w:val="Apara"/>
      </w:pPr>
      <w:r>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14:paraId="0EC148AF"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80E27EF" w14:textId="77777777"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14:paraId="421EC4CE" w14:textId="77777777" w:rsidR="001A5978" w:rsidRPr="00931B69" w:rsidRDefault="002049AC" w:rsidP="002049AC">
      <w:pPr>
        <w:pStyle w:val="AH5Sec"/>
      </w:pPr>
      <w:bookmarkStart w:id="34" w:name="_Toc158126449"/>
      <w:r w:rsidRPr="00182566">
        <w:rPr>
          <w:rStyle w:val="CharSectNo"/>
        </w:rPr>
        <w:t>22</w:t>
      </w:r>
      <w:r w:rsidRPr="00931B69">
        <w:tab/>
      </w:r>
      <w:r w:rsidR="00035F2C" w:rsidRPr="00B35579">
        <w:t>Direct promotion—g</w:t>
      </w:r>
      <w:r w:rsidR="001A5978" w:rsidRPr="00B35579">
        <w:t>raduate</w:t>
      </w:r>
      <w:r w:rsidR="001A5978" w:rsidRPr="00931B69">
        <w:t xml:space="preserve"> training office</w:t>
      </w:r>
      <w:bookmarkEnd w:id="34"/>
    </w:p>
    <w:p w14:paraId="3170E987" w14:textId="33D14BB3"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14:paraId="53BBBFF3" w14:textId="77777777"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14:paraId="64BFBA4C" w14:textId="77777777"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14:paraId="2A5ADA77" w14:textId="77777777"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14:paraId="7A7BCD6F" w14:textId="77777777"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14:paraId="7A852317" w14:textId="77777777"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14:paraId="60A02EA7"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7C2A9BE6" w14:textId="77777777"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14:paraId="09ABC197" w14:textId="77777777" w:rsidR="0089277B" w:rsidRPr="00B35579" w:rsidRDefault="002049AC" w:rsidP="002049AC">
      <w:pPr>
        <w:pStyle w:val="AH5Sec"/>
      </w:pPr>
      <w:bookmarkStart w:id="35" w:name="_Toc158126450"/>
      <w:r w:rsidRPr="00182566">
        <w:rPr>
          <w:rStyle w:val="CharSectNo"/>
        </w:rPr>
        <w:lastRenderedPageBreak/>
        <w:t>23</w:t>
      </w:r>
      <w:r w:rsidRPr="00B35579">
        <w:tab/>
      </w:r>
      <w:r w:rsidR="00035F2C" w:rsidRPr="00B35579">
        <w:t>Direct redeployment</w:t>
      </w:r>
      <w:r w:rsidR="00035F2C" w:rsidRPr="00931B69">
        <w:t>—r</w:t>
      </w:r>
      <w:r w:rsidR="00794CA8" w:rsidRPr="00931B69">
        <w:t>eduction in classification on request</w:t>
      </w:r>
      <w:bookmarkEnd w:id="35"/>
    </w:p>
    <w:p w14:paraId="1D2E7B39" w14:textId="059BAC45"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14:paraId="1B3A0A7B" w14:textId="77777777" w:rsidR="0089277B"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14:paraId="1CB0E32F" w14:textId="77777777"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14:paraId="49083506" w14:textId="77777777"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14:paraId="5AE714CC" w14:textId="77777777"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14:paraId="6E15CC58" w14:textId="77777777" w:rsidR="0089277B" w:rsidRPr="00B35579" w:rsidRDefault="002049AC" w:rsidP="002049AC">
      <w:pPr>
        <w:pStyle w:val="Amain"/>
      </w:pPr>
      <w:r>
        <w:tab/>
      </w:r>
      <w:r w:rsidRPr="00B35579">
        <w:t>(4)</w:t>
      </w:r>
      <w:r w:rsidRPr="00B35579">
        <w:tab/>
      </w:r>
      <w:r w:rsidR="0089277B" w:rsidRPr="00B35579">
        <w:t>An action taken under this section is not appellable.</w:t>
      </w:r>
    </w:p>
    <w:p w14:paraId="554D3DEF" w14:textId="77777777" w:rsidR="005B7853" w:rsidRPr="00182566" w:rsidRDefault="002049AC" w:rsidP="002049AC">
      <w:pPr>
        <w:pStyle w:val="AH3Div"/>
      </w:pPr>
      <w:bookmarkStart w:id="36" w:name="_Toc158126451"/>
      <w:r w:rsidRPr="00182566">
        <w:rPr>
          <w:rStyle w:val="CharDivNo"/>
        </w:rPr>
        <w:t>Division 2.5</w:t>
      </w:r>
      <w:r w:rsidRPr="00B35579">
        <w:tab/>
      </w:r>
      <w:r w:rsidR="005B7853" w:rsidRPr="00182566">
        <w:rPr>
          <w:rStyle w:val="CharDivText"/>
        </w:rPr>
        <w:t>Selection committee</w:t>
      </w:r>
      <w:bookmarkEnd w:id="36"/>
    </w:p>
    <w:p w14:paraId="0F4DDE4E" w14:textId="77777777" w:rsidR="005B7853" w:rsidRPr="00B35579" w:rsidRDefault="002049AC" w:rsidP="002049AC">
      <w:pPr>
        <w:pStyle w:val="AH5Sec"/>
      </w:pPr>
      <w:bookmarkStart w:id="37" w:name="_Toc158126452"/>
      <w:r w:rsidRPr="00182566">
        <w:rPr>
          <w:rStyle w:val="CharSectNo"/>
        </w:rPr>
        <w:t>24</w:t>
      </w:r>
      <w:r w:rsidRPr="00B35579">
        <w:tab/>
      </w:r>
      <w:r w:rsidR="005B7853" w:rsidRPr="00B35579">
        <w:t>Selection committees—general</w:t>
      </w:r>
      <w:bookmarkEnd w:id="37"/>
    </w:p>
    <w:p w14:paraId="39562011" w14:textId="77777777"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14:paraId="3818FBD3" w14:textId="77777777"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14:paraId="3181AAB7" w14:textId="77777777"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14:paraId="567EF8E2" w14:textId="77777777"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14:paraId="601EDE1A" w14:textId="77777777" w:rsidR="005B7853" w:rsidRPr="00B35579" w:rsidRDefault="002049AC" w:rsidP="002049AC">
      <w:pPr>
        <w:pStyle w:val="Amain"/>
      </w:pPr>
      <w:r>
        <w:tab/>
      </w:r>
      <w:r w:rsidRPr="00B35579">
        <w:t>(3)</w:t>
      </w:r>
      <w:r w:rsidRPr="00B35579">
        <w:tab/>
      </w:r>
      <w:r w:rsidR="005B7853" w:rsidRPr="00B35579">
        <w:t>The selection committee must include—</w:t>
      </w:r>
    </w:p>
    <w:p w14:paraId="1B3B69C8" w14:textId="77777777" w:rsidR="005B7853" w:rsidRPr="00B35579" w:rsidRDefault="002049AC" w:rsidP="002049AC">
      <w:pPr>
        <w:pStyle w:val="Apara"/>
      </w:pPr>
      <w:r>
        <w:tab/>
      </w:r>
      <w:r w:rsidRPr="00B35579">
        <w:t>(a)</w:t>
      </w:r>
      <w:r w:rsidRPr="00B35579">
        <w:tab/>
      </w:r>
      <w:r w:rsidR="005B7853" w:rsidRPr="00B35579">
        <w:t xml:space="preserve">a chair nominated by the head of service; and </w:t>
      </w:r>
    </w:p>
    <w:p w14:paraId="5155EB6E" w14:textId="77777777"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14:paraId="6835C9A1" w14:textId="77777777"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14:paraId="72850A30" w14:textId="77777777" w:rsidR="00F04A6F" w:rsidRPr="00B35579" w:rsidRDefault="002049AC" w:rsidP="002049AC">
      <w:pPr>
        <w:pStyle w:val="Amain"/>
      </w:pPr>
      <w:r>
        <w:lastRenderedPageBreak/>
        <w:tab/>
      </w:r>
      <w:r w:rsidRPr="00B35579">
        <w:t>(4)</w:t>
      </w:r>
      <w:r w:rsidRPr="00B35579">
        <w:tab/>
      </w:r>
      <w:r w:rsidR="00CC7AB4" w:rsidRPr="00B35579">
        <w:t>The selection committee members must, unless the head of service approves otherwise in writing—</w:t>
      </w:r>
    </w:p>
    <w:p w14:paraId="74E4D86F" w14:textId="77777777" w:rsidR="00E03548" w:rsidRPr="00B35579" w:rsidRDefault="002049AC" w:rsidP="002049AC">
      <w:pPr>
        <w:pStyle w:val="Apara"/>
      </w:pPr>
      <w:r>
        <w:tab/>
      </w:r>
      <w:r w:rsidRPr="00B35579">
        <w:t>(a)</w:t>
      </w:r>
      <w:r w:rsidRPr="00B35579">
        <w:tab/>
      </w:r>
      <w:r w:rsidR="00E03548" w:rsidRPr="00B35579">
        <w:t>be public servants or public sector members; and</w:t>
      </w:r>
    </w:p>
    <w:p w14:paraId="0A50040D" w14:textId="77777777" w:rsidR="00CC7AB4" w:rsidRPr="00B35579" w:rsidRDefault="002049AC" w:rsidP="002049AC">
      <w:pPr>
        <w:pStyle w:val="Apara"/>
      </w:pPr>
      <w:r>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14:paraId="3AB82597" w14:textId="77777777"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14:paraId="4586D48B" w14:textId="77777777"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14:paraId="6094A54C" w14:textId="77777777"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14:paraId="4196356B" w14:textId="77777777"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14:paraId="3A8C176C" w14:textId="77777777" w:rsidR="005B7853" w:rsidRPr="00B35579" w:rsidRDefault="002049AC" w:rsidP="002049AC">
      <w:pPr>
        <w:pStyle w:val="AH5Sec"/>
      </w:pPr>
      <w:bookmarkStart w:id="38" w:name="_Toc158126453"/>
      <w:r w:rsidRPr="00182566">
        <w:rPr>
          <w:rStyle w:val="CharSectNo"/>
        </w:rPr>
        <w:t>25</w:t>
      </w:r>
      <w:r w:rsidRPr="00B35579">
        <w:tab/>
      </w:r>
      <w:r w:rsidR="005B7853" w:rsidRPr="00B35579">
        <w:t>Constitution of joint selection committee</w:t>
      </w:r>
      <w:bookmarkEnd w:id="38"/>
      <w:r w:rsidR="005B7853" w:rsidRPr="00B35579">
        <w:t xml:space="preserve"> </w:t>
      </w:r>
    </w:p>
    <w:p w14:paraId="2B6B6400" w14:textId="77777777"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14:paraId="51E81EB4" w14:textId="77777777"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14:paraId="50EEBCE7" w14:textId="77777777"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14:paraId="71D1B7C4" w14:textId="77777777" w:rsidR="005B7853" w:rsidRPr="00B35579" w:rsidRDefault="002049AC" w:rsidP="002049AC">
      <w:pPr>
        <w:pStyle w:val="Apara"/>
      </w:pPr>
      <w:r>
        <w:lastRenderedPageBreak/>
        <w:tab/>
      </w:r>
      <w:r w:rsidRPr="00B35579">
        <w:t>(b)</w:t>
      </w:r>
      <w:r w:rsidRPr="00B35579">
        <w:tab/>
      </w:r>
      <w:r w:rsidR="00E73AC6">
        <w:t>one</w:t>
      </w:r>
      <w:r w:rsidR="005B7853" w:rsidRPr="00B35579">
        <w:t xml:space="preserve"> member nominated by the principal union.</w:t>
      </w:r>
    </w:p>
    <w:p w14:paraId="1583CFD8" w14:textId="77777777" w:rsidR="005B7853" w:rsidRPr="00B35579" w:rsidRDefault="002049AC" w:rsidP="002049AC">
      <w:pPr>
        <w:pStyle w:val="Amain"/>
      </w:pPr>
      <w:r>
        <w:tab/>
      </w:r>
      <w:r w:rsidRPr="00B35579">
        <w:t>(3)</w:t>
      </w:r>
      <w:r w:rsidRPr="00B35579">
        <w:tab/>
      </w:r>
      <w:r w:rsidR="005B7853" w:rsidRPr="00B35579">
        <w:t>If the chair or any other member of the joint selection committee leaves the committee before the selection process is finished, the member must be replaced by a person nominated in the same way as t</w:t>
      </w:r>
      <w:r w:rsidR="00FE5526">
        <w:t>he person leaving the committee</w:t>
      </w:r>
      <w:r w:rsidR="005B7853" w:rsidRPr="00B35579">
        <w:t>.</w:t>
      </w:r>
    </w:p>
    <w:p w14:paraId="7CC94BD6" w14:textId="77777777"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14:paraId="516F3DB0" w14:textId="77777777"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14:paraId="339E66F9" w14:textId="77777777" w:rsidR="00FE5526" w:rsidRPr="00FE5526" w:rsidRDefault="00FE5526" w:rsidP="00764D19">
      <w:pPr>
        <w:pStyle w:val="PageBreak"/>
      </w:pPr>
      <w:r w:rsidRPr="00FE5526">
        <w:br w:type="page"/>
      </w:r>
    </w:p>
    <w:p w14:paraId="5EE136B9" w14:textId="77777777" w:rsidR="00D80551" w:rsidRPr="00182566" w:rsidRDefault="002049AC" w:rsidP="002049AC">
      <w:pPr>
        <w:pStyle w:val="AH2Part"/>
      </w:pPr>
      <w:bookmarkStart w:id="39" w:name="_Toc158126454"/>
      <w:r w:rsidRPr="00182566">
        <w:rPr>
          <w:rStyle w:val="CharPartNo"/>
        </w:rPr>
        <w:lastRenderedPageBreak/>
        <w:t>Part 3</w:t>
      </w:r>
      <w:r w:rsidRPr="00B35579">
        <w:tab/>
      </w:r>
      <w:r w:rsidR="00BE432E" w:rsidRPr="00182566">
        <w:rPr>
          <w:rStyle w:val="CharPartText"/>
        </w:rPr>
        <w:t>Being an e</w:t>
      </w:r>
      <w:r w:rsidR="00D80551" w:rsidRPr="00182566">
        <w:rPr>
          <w:rStyle w:val="CharPartText"/>
        </w:rPr>
        <w:t>ligible person</w:t>
      </w:r>
      <w:bookmarkEnd w:id="39"/>
    </w:p>
    <w:p w14:paraId="00FD3000" w14:textId="77777777" w:rsidR="00BE432E" w:rsidRPr="00182566" w:rsidRDefault="002049AC" w:rsidP="002049AC">
      <w:pPr>
        <w:pStyle w:val="AH3Div"/>
      </w:pPr>
      <w:bookmarkStart w:id="40" w:name="_Toc158126455"/>
      <w:r w:rsidRPr="00182566">
        <w:rPr>
          <w:rStyle w:val="CharDivNo"/>
        </w:rPr>
        <w:t>Division 3.1</w:t>
      </w:r>
      <w:r w:rsidRPr="00B35579">
        <w:tab/>
      </w:r>
      <w:r w:rsidR="00BE432E" w:rsidRPr="00182566">
        <w:rPr>
          <w:rStyle w:val="CharDivText"/>
        </w:rPr>
        <w:t>Supporting evidence requirement</w:t>
      </w:r>
      <w:bookmarkEnd w:id="40"/>
    </w:p>
    <w:p w14:paraId="0C272CD8" w14:textId="77777777" w:rsidR="00D80551" w:rsidRPr="00B35579" w:rsidRDefault="002049AC" w:rsidP="002049AC">
      <w:pPr>
        <w:pStyle w:val="AH5Sec"/>
      </w:pPr>
      <w:bookmarkStart w:id="41" w:name="_Toc158126456"/>
      <w:r w:rsidRPr="00182566">
        <w:rPr>
          <w:rStyle w:val="CharSectNo"/>
        </w:rPr>
        <w:t>26</w:t>
      </w:r>
      <w:r w:rsidRPr="00B35579">
        <w:tab/>
      </w:r>
      <w:r w:rsidR="00D80551" w:rsidRPr="00B35579">
        <w:t>Requesting supporting evidence</w:t>
      </w:r>
      <w:bookmarkEnd w:id="41"/>
    </w:p>
    <w:p w14:paraId="55F020D4" w14:textId="77777777"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14:paraId="7828397F" w14:textId="77777777"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14:paraId="3A32A271" w14:textId="77777777"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14:paraId="438E92B5" w14:textId="77777777"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14:paraId="4F9EF26F" w14:textId="77777777" w:rsidR="00D80551" w:rsidRPr="00B35579" w:rsidRDefault="002049AC" w:rsidP="002049AC">
      <w:pPr>
        <w:pStyle w:val="AH5Sec"/>
      </w:pPr>
      <w:bookmarkStart w:id="42" w:name="_Toc158126457"/>
      <w:r w:rsidRPr="00182566">
        <w:rPr>
          <w:rStyle w:val="CharSectNo"/>
        </w:rPr>
        <w:t>27</w:t>
      </w:r>
      <w:r w:rsidRPr="00B35579">
        <w:tab/>
      </w:r>
      <w:r w:rsidR="00D80551" w:rsidRPr="00B35579">
        <w:t>False supporting evidence</w:t>
      </w:r>
      <w:bookmarkEnd w:id="42"/>
      <w:r w:rsidR="00D80551" w:rsidRPr="00B35579">
        <w:t xml:space="preserve"> </w:t>
      </w:r>
    </w:p>
    <w:p w14:paraId="1FC76D82" w14:textId="77777777"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14:paraId="40C0DE42" w14:textId="77777777"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14:paraId="421B4F23" w14:textId="77777777"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14:paraId="2CB7BE4B" w14:textId="77777777"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14:paraId="200C0F27" w14:textId="77777777" w:rsidR="00D80551" w:rsidRPr="00B35579" w:rsidRDefault="002049AC" w:rsidP="002049AC">
      <w:pPr>
        <w:pStyle w:val="AH5Sec"/>
      </w:pPr>
      <w:bookmarkStart w:id="43" w:name="_Toc158126458"/>
      <w:r w:rsidRPr="00182566">
        <w:rPr>
          <w:rStyle w:val="CharSectNo"/>
        </w:rPr>
        <w:t>28</w:t>
      </w:r>
      <w:r w:rsidRPr="00B35579">
        <w:tab/>
      </w:r>
      <w:r w:rsidR="00D80551" w:rsidRPr="00B35579">
        <w:t>Employment in anticipation of supporting evidence</w:t>
      </w:r>
      <w:bookmarkEnd w:id="43"/>
    </w:p>
    <w:p w14:paraId="09ADFEB9" w14:textId="77777777"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14:paraId="7311B17B" w14:textId="77777777"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14:paraId="08D2B752" w14:textId="77777777"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14:paraId="16CF6D2E" w14:textId="77777777"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14:paraId="2E9C2D84" w14:textId="77777777"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14:paraId="388AF672" w14:textId="77777777" w:rsidR="00D80551" w:rsidRPr="00B35579" w:rsidRDefault="002049AC" w:rsidP="002049AC">
      <w:pPr>
        <w:pStyle w:val="Amain"/>
      </w:pPr>
      <w:r>
        <w:tab/>
      </w:r>
      <w:r w:rsidRPr="00B35579">
        <w:t>(3)</w:t>
      </w:r>
      <w:r w:rsidRPr="00B35579">
        <w:tab/>
      </w:r>
      <w:r w:rsidR="00D80551" w:rsidRPr="00B35579">
        <w:t>The head of service must end the person’s employment if—</w:t>
      </w:r>
    </w:p>
    <w:p w14:paraId="461D56EB" w14:textId="77777777"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14:paraId="6E9C5799" w14:textId="77777777"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14:paraId="7ED98DCD" w14:textId="77777777" w:rsidR="002D0521" w:rsidRPr="00182566" w:rsidRDefault="002049AC" w:rsidP="002049AC">
      <w:pPr>
        <w:pStyle w:val="AH3Div"/>
      </w:pPr>
      <w:bookmarkStart w:id="44" w:name="_Toc158126459"/>
      <w:r w:rsidRPr="00182566">
        <w:rPr>
          <w:rStyle w:val="CharDivNo"/>
        </w:rPr>
        <w:t>Division 3.2</w:t>
      </w:r>
      <w:r w:rsidRPr="00B35579">
        <w:tab/>
      </w:r>
      <w:r w:rsidR="002D0521" w:rsidRPr="00182566">
        <w:rPr>
          <w:rStyle w:val="CharDivText"/>
        </w:rPr>
        <w:t>Loss of eligibility</w:t>
      </w:r>
      <w:bookmarkEnd w:id="44"/>
    </w:p>
    <w:p w14:paraId="7B21F02C" w14:textId="77777777" w:rsidR="002D0521" w:rsidRPr="00B35579" w:rsidRDefault="002049AC" w:rsidP="002049AC">
      <w:pPr>
        <w:pStyle w:val="AH5Sec"/>
      </w:pPr>
      <w:bookmarkStart w:id="45" w:name="_Toc158126460"/>
      <w:r w:rsidRPr="00182566">
        <w:rPr>
          <w:rStyle w:val="CharSectNo"/>
        </w:rPr>
        <w:t>29</w:t>
      </w:r>
      <w:r w:rsidRPr="00B35579">
        <w:tab/>
      </w:r>
      <w:r w:rsidR="002D0521" w:rsidRPr="00B35579">
        <w:t>Notifying loss of eligibility</w:t>
      </w:r>
      <w:bookmarkEnd w:id="45"/>
    </w:p>
    <w:p w14:paraId="6007CE2E" w14:textId="77777777"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14:paraId="267DA0D7" w14:textId="77777777" w:rsidR="002D0521" w:rsidRPr="00B35579" w:rsidRDefault="002049AC" w:rsidP="002049AC">
      <w:pPr>
        <w:pStyle w:val="AH5Sec"/>
      </w:pPr>
      <w:bookmarkStart w:id="46" w:name="_Toc158126461"/>
      <w:r w:rsidRPr="00182566">
        <w:rPr>
          <w:rStyle w:val="CharSectNo"/>
        </w:rPr>
        <w:t>30</w:t>
      </w:r>
      <w:r w:rsidRPr="00B35579">
        <w:tab/>
      </w:r>
      <w:r w:rsidR="002D0521" w:rsidRPr="00B35579">
        <w:t>Head of service believes public servant no longer eligible person</w:t>
      </w:r>
      <w:bookmarkEnd w:id="46"/>
    </w:p>
    <w:p w14:paraId="3C9021B0" w14:textId="77777777"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14:paraId="00691EA7" w14:textId="77777777"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14:paraId="5BC9AB9B" w14:textId="77777777"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14:paraId="62C94953" w14:textId="77777777"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14:paraId="5F0EF295" w14:textId="77777777"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14:paraId="5B7D1A84" w14:textId="09E43522"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14:paraId="696F125E" w14:textId="6044A4FA"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14:paraId="652086E0" w14:textId="16BB513D"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14:paraId="2BE31A57" w14:textId="77777777"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14:paraId="427642B6" w14:textId="77777777" w:rsidR="002D0521" w:rsidRPr="00B35579" w:rsidRDefault="002049AC" w:rsidP="002049AC">
      <w:pPr>
        <w:pStyle w:val="Apara"/>
      </w:pPr>
      <w:r>
        <w:tab/>
      </w:r>
      <w:r w:rsidRPr="00B35579">
        <w:t>(d)</w:t>
      </w:r>
      <w:r w:rsidRPr="00B35579">
        <w:tab/>
      </w:r>
      <w:r w:rsidR="002D0521" w:rsidRPr="00B35579">
        <w:t>tell the public servant that the following may be misconduct:</w:t>
      </w:r>
    </w:p>
    <w:p w14:paraId="4DEA286B" w14:textId="77777777"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14:paraId="2B1D64B8" w14:textId="77777777" w:rsidR="002D0521" w:rsidRPr="00B35579" w:rsidRDefault="002049AC" w:rsidP="002049AC">
      <w:pPr>
        <w:pStyle w:val="Asubpara"/>
      </w:pPr>
      <w:r>
        <w:tab/>
      </w:r>
      <w:r w:rsidRPr="00B35579">
        <w:t>(ii)</w:t>
      </w:r>
      <w:r w:rsidRPr="00B35579">
        <w:tab/>
      </w:r>
      <w:r w:rsidR="002D0521" w:rsidRPr="00B35579">
        <w:t>giving false supporting evidence; and</w:t>
      </w:r>
    </w:p>
    <w:p w14:paraId="21ADA423" w14:textId="77777777"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14:paraId="1D7E9C86" w14:textId="77777777" w:rsidR="007E1570" w:rsidRPr="00931B69" w:rsidRDefault="002049AC" w:rsidP="002049AC">
      <w:pPr>
        <w:pStyle w:val="AH5Sec"/>
      </w:pPr>
      <w:bookmarkStart w:id="47" w:name="_Toc158126462"/>
      <w:r w:rsidRPr="00182566">
        <w:rPr>
          <w:rStyle w:val="CharSectNo"/>
        </w:rPr>
        <w:t>31</w:t>
      </w:r>
      <w:r w:rsidRPr="00931B69">
        <w:tab/>
      </w:r>
      <w:r w:rsidR="007E1570" w:rsidRPr="00931B69">
        <w:t>Anticipated reduction in classification or retirement—officers</w:t>
      </w:r>
      <w:bookmarkEnd w:id="47"/>
    </w:p>
    <w:p w14:paraId="1D4770F0" w14:textId="424E395A"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14:paraId="58C459C3" w14:textId="77777777"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14:paraId="7FB47EFA" w14:textId="77777777" w:rsidR="002D0521" w:rsidRPr="00B35579" w:rsidRDefault="002049AC" w:rsidP="002049AC">
      <w:pPr>
        <w:pStyle w:val="AH5Sec"/>
      </w:pPr>
      <w:bookmarkStart w:id="48" w:name="_Toc158126463"/>
      <w:r w:rsidRPr="00182566">
        <w:rPr>
          <w:rStyle w:val="CharSectNo"/>
        </w:rPr>
        <w:lastRenderedPageBreak/>
        <w:t>32</w:t>
      </w:r>
      <w:r w:rsidRPr="00B35579">
        <w:tab/>
      </w:r>
      <w:r w:rsidR="002D0521" w:rsidRPr="00B35579">
        <w:t>Loss etc of working with vulnerable people registration</w:t>
      </w:r>
      <w:bookmarkEnd w:id="48"/>
    </w:p>
    <w:p w14:paraId="4A7847AA" w14:textId="77777777" w:rsidR="002D0521" w:rsidRPr="00B35579" w:rsidRDefault="002049AC" w:rsidP="001C12AA">
      <w:pPr>
        <w:pStyle w:val="Amain"/>
        <w:keepNext/>
      </w:pPr>
      <w:r>
        <w:tab/>
      </w:r>
      <w:r w:rsidRPr="00B35579">
        <w:t>(1)</w:t>
      </w:r>
      <w:r w:rsidRPr="00B35579">
        <w:tab/>
      </w:r>
      <w:r w:rsidR="002D0521" w:rsidRPr="00B35579">
        <w:t>This section applies if—</w:t>
      </w:r>
    </w:p>
    <w:p w14:paraId="03620E91" w14:textId="350740A5"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14:paraId="63D580EE" w14:textId="77777777"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14:paraId="10C00367" w14:textId="77777777" w:rsidR="002D0521" w:rsidRPr="00B35579" w:rsidRDefault="002049AC" w:rsidP="002049AC">
      <w:pPr>
        <w:pStyle w:val="Asubpara"/>
      </w:pPr>
      <w:r>
        <w:tab/>
      </w:r>
      <w:r w:rsidRPr="00B35579">
        <w:t>(i)</w:t>
      </w:r>
      <w:r w:rsidRPr="00B35579">
        <w:tab/>
      </w:r>
      <w:r w:rsidR="002D0521" w:rsidRPr="00B35579">
        <w:t>the public servant is refused registration; or</w:t>
      </w:r>
    </w:p>
    <w:p w14:paraId="314F5133" w14:textId="77777777"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14:paraId="4AEACFA4" w14:textId="77777777" w:rsidR="002D0521" w:rsidRPr="00B35579" w:rsidRDefault="002049AC" w:rsidP="002049AC">
      <w:pPr>
        <w:pStyle w:val="Asubpara"/>
      </w:pPr>
      <w:r>
        <w:tab/>
      </w:r>
      <w:r w:rsidRPr="00B35579">
        <w:t>(iii)</w:t>
      </w:r>
      <w:r w:rsidRPr="00B35579">
        <w:tab/>
      </w:r>
      <w:r w:rsidR="002D0521" w:rsidRPr="00B35579">
        <w:t>the public servant’s registration is suspended; or</w:t>
      </w:r>
    </w:p>
    <w:p w14:paraId="2D2CB6AC" w14:textId="77777777" w:rsidR="002D0521" w:rsidRPr="00B35579" w:rsidRDefault="002049AC" w:rsidP="002049AC">
      <w:pPr>
        <w:pStyle w:val="Asubpara"/>
      </w:pPr>
      <w:r>
        <w:tab/>
      </w:r>
      <w:r w:rsidRPr="00B35579">
        <w:t>(iv)</w:t>
      </w:r>
      <w:r w:rsidRPr="00B35579">
        <w:tab/>
      </w:r>
      <w:r w:rsidR="002D0521" w:rsidRPr="00B35579">
        <w:t>the public servant’s registration is cancelled; or</w:t>
      </w:r>
    </w:p>
    <w:p w14:paraId="2768B423" w14:textId="77777777"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14:paraId="76D35969" w14:textId="77777777"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14:paraId="251A01EA" w14:textId="77777777"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14:paraId="71C82FB8" w14:textId="77777777" w:rsidR="002D0521" w:rsidRPr="00B35579" w:rsidRDefault="002049AC" w:rsidP="002049AC">
      <w:pPr>
        <w:pStyle w:val="Asubpara"/>
      </w:pPr>
      <w:r>
        <w:tab/>
      </w:r>
      <w:r w:rsidRPr="00B35579">
        <w:t>(i)</w:t>
      </w:r>
      <w:r w:rsidRPr="00B35579">
        <w:tab/>
      </w:r>
      <w:r w:rsidR="002D0521" w:rsidRPr="00B35579">
        <w:t>unconditionally registered; or</w:t>
      </w:r>
    </w:p>
    <w:p w14:paraId="27DB8B26" w14:textId="77777777"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14:paraId="2C75FA76" w14:textId="49DC2296"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14:paraId="4516498C" w14:textId="14DC55A0"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14:paraId="0310610C" w14:textId="77777777" w:rsidR="002D0521" w:rsidRPr="00B35579" w:rsidRDefault="002049AC" w:rsidP="002049AC">
      <w:pPr>
        <w:pStyle w:val="Amain"/>
      </w:pPr>
      <w:r>
        <w:tab/>
      </w:r>
      <w:r w:rsidRPr="00B35579">
        <w:t>(3)</w:t>
      </w:r>
      <w:r w:rsidRPr="00B35579">
        <w:tab/>
      </w:r>
      <w:r w:rsidR="002D0521" w:rsidRPr="00B35579">
        <w:t>In this section:</w:t>
      </w:r>
    </w:p>
    <w:p w14:paraId="2667AD07" w14:textId="60DBB07E"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14:paraId="7265AAB4" w14:textId="77777777" w:rsidR="00EE4F83" w:rsidRPr="00182566" w:rsidRDefault="002049AC" w:rsidP="002049AC">
      <w:pPr>
        <w:pStyle w:val="AH3Div"/>
      </w:pPr>
      <w:bookmarkStart w:id="49" w:name="_Toc158126464"/>
      <w:r w:rsidRPr="00182566">
        <w:rPr>
          <w:rStyle w:val="CharDivNo"/>
        </w:rPr>
        <w:t>Division 3.3</w:t>
      </w:r>
      <w:r w:rsidRPr="00B35579">
        <w:tab/>
      </w:r>
      <w:r w:rsidR="00EE4F83" w:rsidRPr="00182566">
        <w:rPr>
          <w:rStyle w:val="CharDivText"/>
        </w:rPr>
        <w:t>Assessment of incapacity</w:t>
      </w:r>
      <w:bookmarkEnd w:id="49"/>
    </w:p>
    <w:p w14:paraId="41529EF8" w14:textId="77777777" w:rsidR="00EE4F83" w:rsidRPr="00931B69" w:rsidRDefault="002049AC" w:rsidP="002049AC">
      <w:pPr>
        <w:pStyle w:val="AH5Sec"/>
      </w:pPr>
      <w:bookmarkStart w:id="50" w:name="_Toc158126465"/>
      <w:r w:rsidRPr="00182566">
        <w:rPr>
          <w:rStyle w:val="CharSectNo"/>
        </w:rPr>
        <w:t>33</w:t>
      </w:r>
      <w:r w:rsidRPr="00931B69">
        <w:tab/>
      </w:r>
      <w:r w:rsidR="00E83690" w:rsidRPr="00931B69">
        <w:t>Definitions</w:t>
      </w:r>
      <w:r w:rsidR="00EE4F83" w:rsidRPr="00931B69">
        <w:t xml:space="preserve">—div </w:t>
      </w:r>
      <w:r w:rsidR="00E83690" w:rsidRPr="00931B69">
        <w:t>3.3</w:t>
      </w:r>
      <w:bookmarkEnd w:id="50"/>
    </w:p>
    <w:p w14:paraId="19A9795F" w14:textId="77777777" w:rsidR="00EE4F83" w:rsidRPr="00B35579" w:rsidRDefault="00EE4F83" w:rsidP="001C12AA">
      <w:pPr>
        <w:pStyle w:val="Amainreturn"/>
      </w:pPr>
      <w:r w:rsidRPr="00B35579">
        <w:t>In this division:</w:t>
      </w:r>
    </w:p>
    <w:p w14:paraId="15A1ECDC" w14:textId="77777777"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14:paraId="00086202" w14:textId="77777777" w:rsidR="00EE4F83" w:rsidRPr="00B35579" w:rsidRDefault="002049AC" w:rsidP="002049AC">
      <w:pPr>
        <w:pStyle w:val="aDefpara"/>
        <w:keepNext/>
      </w:pPr>
      <w:r>
        <w:tab/>
      </w:r>
      <w:r w:rsidRPr="00B35579">
        <w:t>(a)</w:t>
      </w:r>
      <w:r w:rsidRPr="00B35579">
        <w:tab/>
      </w:r>
      <w:r w:rsidR="00EE4F83" w:rsidRPr="00B35579">
        <w:t xml:space="preserve">the condition; and </w:t>
      </w:r>
    </w:p>
    <w:p w14:paraId="5CA48F09" w14:textId="77777777"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14:paraId="301041D6" w14:textId="3D2A460C"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14:paraId="7ABA6FA0" w14:textId="77777777"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14:paraId="5D5958DD" w14:textId="77777777" w:rsidR="0012385A" w:rsidRPr="00B35579" w:rsidRDefault="002049AC" w:rsidP="002049AC">
      <w:pPr>
        <w:pStyle w:val="AH5Sec"/>
      </w:pPr>
      <w:bookmarkStart w:id="51" w:name="_Toc158126466"/>
      <w:r w:rsidRPr="00182566">
        <w:rPr>
          <w:rStyle w:val="CharSectNo"/>
        </w:rPr>
        <w:t>34</w:t>
      </w:r>
      <w:r w:rsidRPr="00B35579">
        <w:tab/>
      </w:r>
      <w:r w:rsidR="006053AE" w:rsidRPr="00B35579">
        <w:t>Head of service believes public servant has physical or mental incapacity</w:t>
      </w:r>
      <w:bookmarkEnd w:id="51"/>
    </w:p>
    <w:p w14:paraId="47B30D59" w14:textId="77777777"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14:paraId="3B13DADC" w14:textId="77777777" w:rsidR="0012385A" w:rsidRPr="00B35579" w:rsidRDefault="002049AC" w:rsidP="00477356">
      <w:pPr>
        <w:pStyle w:val="Apara"/>
        <w:spacing w:before="120"/>
      </w:pPr>
      <w:r>
        <w:tab/>
      </w:r>
      <w:r w:rsidRPr="00B35579">
        <w:t>(a)</w:t>
      </w:r>
      <w:r w:rsidRPr="00B35579">
        <w:tab/>
      </w:r>
      <w:r w:rsidR="0012385A" w:rsidRPr="00B35579">
        <w:t>either—</w:t>
      </w:r>
    </w:p>
    <w:p w14:paraId="03C0075D" w14:textId="77777777"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14:paraId="78E71B4D" w14:textId="77777777"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14:paraId="550F52BB" w14:textId="77777777"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14:paraId="47E5B037" w14:textId="77777777"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14:paraId="51A6177B" w14:textId="77777777"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14:paraId="6BDF99EE" w14:textId="77777777" w:rsidR="006053AE" w:rsidRPr="00B35579" w:rsidRDefault="002049AC" w:rsidP="002049AC">
      <w:pPr>
        <w:pStyle w:val="Amain"/>
      </w:pPr>
      <w:r>
        <w:tab/>
      </w:r>
      <w:r w:rsidRPr="00B35579">
        <w:t>(2)</w:t>
      </w:r>
      <w:r w:rsidRPr="00B35579">
        <w:tab/>
      </w:r>
      <w:r w:rsidR="006053AE" w:rsidRPr="00B35579">
        <w:t>The head of service must, in writing—</w:t>
      </w:r>
    </w:p>
    <w:p w14:paraId="7C212DE7" w14:textId="77777777"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14:paraId="1FEAED3B" w14:textId="77777777"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14:paraId="129BC315" w14:textId="77777777"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14:paraId="7C97BD83" w14:textId="77777777"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14:paraId="644E5654" w14:textId="77777777"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14:paraId="2C52CB94" w14:textId="77777777"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14:paraId="7F58B84A" w14:textId="77777777"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14:paraId="09A2F2AF" w14:textId="77777777" w:rsidR="006053AE" w:rsidRPr="00B35579" w:rsidRDefault="002049AC" w:rsidP="002049AC">
      <w:pPr>
        <w:pStyle w:val="Asubpara"/>
      </w:pPr>
      <w:r>
        <w:tab/>
      </w:r>
      <w:r w:rsidRPr="00B35579">
        <w:t>(i)</w:t>
      </w:r>
      <w:r w:rsidRPr="00B35579">
        <w:tab/>
      </w:r>
      <w:r w:rsidR="00E72105" w:rsidRPr="00B35579">
        <w:t>for an SES member</w:t>
      </w:r>
      <w:r w:rsidR="006053AE" w:rsidRPr="00B35579">
        <w:t>—</w:t>
      </w:r>
    </w:p>
    <w:p w14:paraId="4B44EA88" w14:textId="10688B88"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14:paraId="2DE63DC5" w14:textId="27127D6D"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14:paraId="74DC8AA6" w14:textId="601D16C1"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14:paraId="4BC00B93" w14:textId="77777777"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14:paraId="2188D741" w14:textId="77777777" w:rsidR="006053AE" w:rsidRPr="00B35579" w:rsidRDefault="002049AC" w:rsidP="002049AC">
      <w:pPr>
        <w:pStyle w:val="AH5Sec"/>
      </w:pPr>
      <w:bookmarkStart w:id="52" w:name="_Toc158126467"/>
      <w:r w:rsidRPr="00182566">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2"/>
    </w:p>
    <w:p w14:paraId="19B68BB8" w14:textId="77777777"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14:paraId="0B1AC0AD" w14:textId="77777777"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14:paraId="1C5E747B" w14:textId="77777777"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14:paraId="6EA75F08" w14:textId="77777777" w:rsidR="002D75ED" w:rsidRPr="00B35579" w:rsidRDefault="002049AC" w:rsidP="002049AC">
      <w:pPr>
        <w:pStyle w:val="Asubpara"/>
      </w:pPr>
      <w:r>
        <w:tab/>
      </w:r>
      <w:r w:rsidRPr="00B35579">
        <w:t>(i)</w:t>
      </w:r>
      <w:r w:rsidRPr="00B35579">
        <w:tab/>
      </w:r>
      <w:r w:rsidR="002D75ED" w:rsidRPr="00B35579">
        <w:t>the time and place of the assessment; and</w:t>
      </w:r>
    </w:p>
    <w:p w14:paraId="25F5B9A2" w14:textId="77777777" w:rsidR="002D75ED" w:rsidRPr="00B35579" w:rsidRDefault="002049AC" w:rsidP="002049AC">
      <w:pPr>
        <w:pStyle w:val="Asubpara"/>
      </w:pPr>
      <w:r>
        <w:tab/>
      </w:r>
      <w:r w:rsidRPr="00B35579">
        <w:t>(ii)</w:t>
      </w:r>
      <w:r w:rsidRPr="00B35579">
        <w:tab/>
      </w:r>
      <w:r w:rsidR="002D75ED" w:rsidRPr="00B35579">
        <w:t>the purpose of the assessment; and</w:t>
      </w:r>
    </w:p>
    <w:p w14:paraId="5EDF3BEA" w14:textId="0A5F0EE6"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14:paraId="350A6576" w14:textId="77777777"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14:paraId="6AE33775" w14:textId="77777777"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14:paraId="29D36A4F" w14:textId="77777777" w:rsidR="00E83690" w:rsidRPr="00B35579" w:rsidRDefault="002049AC" w:rsidP="002049AC">
      <w:pPr>
        <w:pStyle w:val="AH5Sec"/>
      </w:pPr>
      <w:bookmarkStart w:id="53" w:name="_Toc158126468"/>
      <w:r w:rsidRPr="00182566">
        <w:rPr>
          <w:rStyle w:val="CharSectNo"/>
        </w:rPr>
        <w:lastRenderedPageBreak/>
        <w:t>36</w:t>
      </w:r>
      <w:r w:rsidRPr="00B35579">
        <w:tab/>
      </w:r>
      <w:r w:rsidR="00E83690" w:rsidRPr="00B35579">
        <w:t>Hea</w:t>
      </w:r>
      <w:r w:rsidR="00B6297B" w:rsidRPr="00B35579">
        <w:t>l</w:t>
      </w:r>
      <w:r w:rsidR="00E83690" w:rsidRPr="00B35579">
        <w:t>th assessment requirements</w:t>
      </w:r>
      <w:bookmarkEnd w:id="53"/>
    </w:p>
    <w:p w14:paraId="2EA21445" w14:textId="77777777" w:rsidR="00E83690" w:rsidRPr="00B35579" w:rsidRDefault="002049AC" w:rsidP="001C12AA">
      <w:pPr>
        <w:pStyle w:val="Amain"/>
        <w:keepNext/>
      </w:pPr>
      <w:r>
        <w:tab/>
      </w:r>
      <w:r w:rsidRPr="00B35579">
        <w:t>(1)</w:t>
      </w:r>
      <w:r w:rsidRPr="00B35579">
        <w:tab/>
      </w:r>
      <w:r w:rsidR="00E83690" w:rsidRPr="00B35579">
        <w:t>A health assessment must be undertaken by—</w:t>
      </w:r>
    </w:p>
    <w:p w14:paraId="1AF05E0E" w14:textId="77777777"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14:paraId="12550167" w14:textId="77777777"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14:paraId="62237660" w14:textId="77777777" w:rsidR="00E83690" w:rsidRPr="0049108B" w:rsidRDefault="002049AC" w:rsidP="002049AC">
      <w:pPr>
        <w:pStyle w:val="Apara"/>
      </w:pPr>
      <w:r w:rsidRPr="0049108B">
        <w:tab/>
        <w:t>(c)</w:t>
      </w:r>
      <w:r w:rsidRPr="0049108B">
        <w:tab/>
      </w:r>
      <w:r w:rsidR="00E83690" w:rsidRPr="0049108B">
        <w:t>a medical review panel.</w:t>
      </w:r>
    </w:p>
    <w:p w14:paraId="0581364B" w14:textId="77777777"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14:paraId="490C808F" w14:textId="77777777"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14:paraId="7FACD951" w14:textId="3E2071E0"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14:paraId="251A03CB" w14:textId="77777777" w:rsidR="00EE4F83" w:rsidRPr="00B35579" w:rsidRDefault="002049AC" w:rsidP="002049AC">
      <w:pPr>
        <w:pStyle w:val="AH5Sec"/>
      </w:pPr>
      <w:bookmarkStart w:id="54" w:name="_Toc158126469"/>
      <w:r w:rsidRPr="00182566">
        <w:rPr>
          <w:rStyle w:val="CharSectNo"/>
        </w:rPr>
        <w:t>37</w:t>
      </w:r>
      <w:r w:rsidRPr="00B35579">
        <w:tab/>
      </w:r>
      <w:r w:rsidR="00EE4F83" w:rsidRPr="00B35579">
        <w:t>Response to health assessment</w:t>
      </w:r>
      <w:bookmarkEnd w:id="54"/>
    </w:p>
    <w:p w14:paraId="721056E3" w14:textId="77777777"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14:paraId="77E241FD" w14:textId="77777777"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14:paraId="3E0A8D1B" w14:textId="77777777"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14:paraId="35D42AF0" w14:textId="77777777"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14:paraId="278002C5"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14:paraId="74F70147" w14:textId="77777777"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14:paraId="42F8E619" w14:textId="77777777"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14:paraId="61A016BC" w14:textId="77777777"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14:paraId="55951957" w14:textId="65FC4735"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14:paraId="53F9FFC9" w14:textId="77777777"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14:paraId="38D6B26A" w14:textId="77777777"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14:paraId="1F8751AB" w14:textId="77777777"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14:paraId="2554D9B3" w14:textId="77777777"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14:paraId="433073EE" w14:textId="77777777"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14:paraId="34DC4B6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14:paraId="02447A85" w14:textId="77777777"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14:paraId="181CEF39" w14:textId="77777777"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14:paraId="29122C50" w14:textId="77777777" w:rsidR="00EE4F83" w:rsidRPr="00B35579" w:rsidRDefault="002049AC" w:rsidP="002049AC">
      <w:pPr>
        <w:pStyle w:val="AH5Sec"/>
      </w:pPr>
      <w:bookmarkStart w:id="55" w:name="_Toc158126470"/>
      <w:r w:rsidRPr="00182566">
        <w:rPr>
          <w:rStyle w:val="CharSectNo"/>
        </w:rPr>
        <w:lastRenderedPageBreak/>
        <w:t>38</w:t>
      </w:r>
      <w:r w:rsidRPr="00B35579">
        <w:tab/>
      </w:r>
      <w:r w:rsidR="00EE4F83" w:rsidRPr="00B35579">
        <w:t>Health assessment by medical review panel</w:t>
      </w:r>
      <w:bookmarkEnd w:id="55"/>
    </w:p>
    <w:p w14:paraId="393AB1EF" w14:textId="77777777"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14:paraId="1BC8F27F" w14:textId="77777777"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14:paraId="070BAF5B" w14:textId="77777777"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14:paraId="6652F8E5" w14:textId="77777777"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14:paraId="182343EF" w14:textId="77777777"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14:paraId="1BF1DA07" w14:textId="77777777"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14:paraId="28460CD8" w14:textId="77777777"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14:paraId="22678D31" w14:textId="77777777"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14:paraId="79A058A7" w14:textId="77777777"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14:paraId="1776064A" w14:textId="77777777"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14:paraId="25DC1608" w14:textId="77777777" w:rsidR="00EE4F83" w:rsidRPr="00B35579" w:rsidRDefault="002049AC" w:rsidP="00CB09FB">
      <w:pPr>
        <w:pStyle w:val="Amain"/>
        <w:keepNext/>
        <w:keepLines/>
      </w:pPr>
      <w:r>
        <w:lastRenderedPageBreak/>
        <w:tab/>
      </w:r>
      <w:r w:rsidRPr="00B35579">
        <w:t>(5)</w:t>
      </w:r>
      <w:r w:rsidRPr="00B35579">
        <w:tab/>
      </w:r>
      <w:r w:rsidR="00EE4F83" w:rsidRPr="00B35579">
        <w:t>Having considered the health assessment and any separate report from a panel member, the head of service must—</w:t>
      </w:r>
    </w:p>
    <w:p w14:paraId="0745FFE2" w14:textId="77777777" w:rsidR="00EE4F83" w:rsidRPr="00B35579" w:rsidRDefault="002049AC" w:rsidP="00CB09FB">
      <w:pPr>
        <w:pStyle w:val="Apara"/>
        <w:keepNext/>
        <w:keepLines/>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14:paraId="237645D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14:paraId="0B6105B2" w14:textId="77777777"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14:paraId="24243BEE" w14:textId="77777777"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14:paraId="1D1BF121" w14:textId="77777777"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14:paraId="53FE4665" w14:textId="77777777"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14:paraId="5CDF6E80" w14:textId="77777777"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14:paraId="029F0E3A" w14:textId="77777777"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14:paraId="2AF185DD" w14:textId="5569DAF1"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14:paraId="0EA92B02" w14:textId="1B8F7F29"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14:paraId="0AE3AD4B" w14:textId="77777777" w:rsidR="00511420" w:rsidRPr="00511420" w:rsidRDefault="00511420" w:rsidP="00764D19">
      <w:pPr>
        <w:pStyle w:val="PageBreak"/>
      </w:pPr>
      <w:r w:rsidRPr="00511420">
        <w:br w:type="page"/>
      </w:r>
    </w:p>
    <w:p w14:paraId="5B7BC73F" w14:textId="77777777" w:rsidR="004A4C4E" w:rsidRPr="00182566" w:rsidRDefault="002049AC" w:rsidP="002049AC">
      <w:pPr>
        <w:pStyle w:val="AH2Part"/>
      </w:pPr>
      <w:bookmarkStart w:id="56" w:name="_Toc158126471"/>
      <w:r w:rsidRPr="00182566">
        <w:rPr>
          <w:rStyle w:val="CharPartNo"/>
        </w:rPr>
        <w:lastRenderedPageBreak/>
        <w:t>Part 4</w:t>
      </w:r>
      <w:r w:rsidRPr="00B35579">
        <w:tab/>
      </w:r>
      <w:r w:rsidR="004A4C4E" w:rsidRPr="00182566">
        <w:rPr>
          <w:rStyle w:val="CharPartText"/>
        </w:rPr>
        <w:t>Notification</w:t>
      </w:r>
      <w:r w:rsidR="00035F2C" w:rsidRPr="00182566">
        <w:rPr>
          <w:rStyle w:val="CharPartText"/>
        </w:rPr>
        <w:t>s</w:t>
      </w:r>
      <w:bookmarkEnd w:id="56"/>
    </w:p>
    <w:p w14:paraId="3697B426" w14:textId="77777777" w:rsidR="00035F2C" w:rsidRPr="00182566" w:rsidRDefault="002049AC" w:rsidP="002049AC">
      <w:pPr>
        <w:pStyle w:val="AH3Div"/>
      </w:pPr>
      <w:bookmarkStart w:id="57" w:name="_Toc158126472"/>
      <w:r w:rsidRPr="00182566">
        <w:rPr>
          <w:rStyle w:val="CharDivNo"/>
        </w:rPr>
        <w:t>Division 4.1</w:t>
      </w:r>
      <w:r w:rsidRPr="00B35579">
        <w:tab/>
      </w:r>
      <w:r w:rsidR="00C34E60" w:rsidRPr="00182566">
        <w:rPr>
          <w:rStyle w:val="CharDivText"/>
        </w:rPr>
        <w:t>Gazette notifications</w:t>
      </w:r>
      <w:bookmarkEnd w:id="57"/>
    </w:p>
    <w:p w14:paraId="74E6DDBC" w14:textId="77777777" w:rsidR="00C34E60" w:rsidRPr="00B35579" w:rsidRDefault="002049AC" w:rsidP="002049AC">
      <w:pPr>
        <w:pStyle w:val="AH5Sec"/>
      </w:pPr>
      <w:bookmarkStart w:id="58" w:name="_Toc158126473"/>
      <w:r w:rsidRPr="00182566">
        <w:rPr>
          <w:rStyle w:val="CharSectNo"/>
        </w:rPr>
        <w:t>39</w:t>
      </w:r>
      <w:r w:rsidRPr="00B35579">
        <w:tab/>
      </w:r>
      <w:r w:rsidR="00C34E60" w:rsidRPr="00B35579">
        <w:t>Notification of direct appointment</w:t>
      </w:r>
      <w:r w:rsidR="00415764" w:rsidRPr="00B35579">
        <w:t xml:space="preserve"> or promotion</w:t>
      </w:r>
      <w:bookmarkEnd w:id="58"/>
    </w:p>
    <w:p w14:paraId="57D55D85" w14:textId="12EFB77F"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14:paraId="2F71AAA2" w14:textId="77777777" w:rsidR="004A4C4E" w:rsidRPr="00B35579" w:rsidRDefault="002049AC" w:rsidP="002049AC">
      <w:pPr>
        <w:pStyle w:val="AH5Sec"/>
      </w:pPr>
      <w:bookmarkStart w:id="59" w:name="_Toc158126474"/>
      <w:r w:rsidRPr="00182566">
        <w:rPr>
          <w:rStyle w:val="CharSectNo"/>
        </w:rPr>
        <w:t>40</w:t>
      </w:r>
      <w:r w:rsidRPr="00B35579">
        <w:tab/>
      </w:r>
      <w:r w:rsidR="00035F2C" w:rsidRPr="00B35579">
        <w:t>Gazette n</w:t>
      </w:r>
      <w:r w:rsidR="004A4C4E" w:rsidRPr="00B35579">
        <w:t>otification of employment matter with errors</w:t>
      </w:r>
      <w:bookmarkEnd w:id="59"/>
    </w:p>
    <w:p w14:paraId="36ABD13C" w14:textId="0E45E51F"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14:paraId="7886B01A" w14:textId="77777777" w:rsidR="00EE4F83" w:rsidRPr="00182566" w:rsidRDefault="002049AC" w:rsidP="002049AC">
      <w:pPr>
        <w:pStyle w:val="AH3Div"/>
      </w:pPr>
      <w:bookmarkStart w:id="60" w:name="_Toc158126475"/>
      <w:r w:rsidRPr="00182566">
        <w:rPr>
          <w:rStyle w:val="CharDivNo"/>
        </w:rPr>
        <w:t>Division 4.2</w:t>
      </w:r>
      <w:r w:rsidRPr="00B35579">
        <w:tab/>
      </w:r>
      <w:r w:rsidR="00C34E60" w:rsidRPr="00182566">
        <w:rPr>
          <w:rStyle w:val="CharDivText"/>
        </w:rPr>
        <w:t>Notification of public servant</w:t>
      </w:r>
      <w:bookmarkEnd w:id="60"/>
    </w:p>
    <w:p w14:paraId="621ED652" w14:textId="77777777" w:rsidR="00C34E60" w:rsidRPr="00B35579" w:rsidRDefault="002049AC" w:rsidP="002049AC">
      <w:pPr>
        <w:pStyle w:val="AH5Sec"/>
      </w:pPr>
      <w:bookmarkStart w:id="61" w:name="_Toc158126476"/>
      <w:r w:rsidRPr="00182566">
        <w:rPr>
          <w:rStyle w:val="CharSectNo"/>
        </w:rPr>
        <w:t>41</w:t>
      </w:r>
      <w:r w:rsidRPr="00B35579">
        <w:tab/>
      </w:r>
      <w:r w:rsidR="00C34E60" w:rsidRPr="00B35579">
        <w:t>Certain records must be given to public servant</w:t>
      </w:r>
      <w:bookmarkEnd w:id="61"/>
    </w:p>
    <w:p w14:paraId="5410F1D0" w14:textId="77777777"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14:paraId="2919933A" w14:textId="77777777"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14:paraId="5531E9AB" w14:textId="77777777" w:rsidR="00963D9F" w:rsidRPr="00B35579" w:rsidRDefault="002049AC" w:rsidP="002049AC">
      <w:pPr>
        <w:pStyle w:val="Asubpara"/>
      </w:pPr>
      <w:r>
        <w:tab/>
      </w:r>
      <w:r w:rsidRPr="00B35579">
        <w:t>(i)</w:t>
      </w:r>
      <w:r w:rsidRPr="00B35579">
        <w:tab/>
      </w:r>
      <w:r w:rsidR="00963D9F" w:rsidRPr="00B35579">
        <w:t>the SES position in which the SES member is engaged; and</w:t>
      </w:r>
    </w:p>
    <w:p w14:paraId="76DE178A" w14:textId="77777777"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14:paraId="413A01D8" w14:textId="77777777"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14:paraId="696586EB" w14:textId="77777777"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14:paraId="76F5E233" w14:textId="77777777"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14:paraId="51F3AFE5" w14:textId="77777777"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14:paraId="0CAFB74A" w14:textId="77777777"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14:paraId="4C175638" w14:textId="77777777"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14:paraId="36536EFF" w14:textId="77777777"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14:paraId="39D5FF82" w14:textId="77777777"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14:paraId="61B7F405" w14:textId="77777777"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14:paraId="69193CD4" w14:textId="77777777"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14:paraId="083F8921" w14:textId="2FA5903E"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14:paraId="087C70FD" w14:textId="77777777"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14:paraId="29073DA7" w14:textId="77777777" w:rsidR="006520C7" w:rsidRPr="00B35579" w:rsidRDefault="006520C7" w:rsidP="00764D19">
      <w:pPr>
        <w:pStyle w:val="aExamHdgss"/>
      </w:pPr>
      <w:r w:rsidRPr="00B35579">
        <w:t>Examples</w:t>
      </w:r>
    </w:p>
    <w:p w14:paraId="15D4FBCC" w14:textId="77777777"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14:paraId="26CC8991" w14:textId="50A65BA1"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14:paraId="0FC64BF5" w14:textId="77777777"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14:paraId="455CA608" w14:textId="77777777" w:rsidR="00C34E60" w:rsidRPr="00B35579" w:rsidRDefault="00C34E60" w:rsidP="00764D19">
      <w:pPr>
        <w:pStyle w:val="aExamHdgss"/>
      </w:pPr>
      <w:r w:rsidRPr="00B35579">
        <w:t>Examples</w:t>
      </w:r>
    </w:p>
    <w:p w14:paraId="0E5A6B4F"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14:paraId="3DD3667A"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14:paraId="720F39AC"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14:paraId="4D247624" w14:textId="77777777" w:rsidR="009231CC" w:rsidRPr="00B35579" w:rsidRDefault="002049AC" w:rsidP="002049AC">
      <w:pPr>
        <w:pStyle w:val="AH5Sec"/>
      </w:pPr>
      <w:bookmarkStart w:id="62" w:name="_Toc158126477"/>
      <w:r w:rsidRPr="00182566">
        <w:rPr>
          <w:rStyle w:val="CharSectNo"/>
        </w:rPr>
        <w:lastRenderedPageBreak/>
        <w:t>42</w:t>
      </w:r>
      <w:r w:rsidRPr="00B35579">
        <w:tab/>
      </w:r>
      <w:r w:rsidR="009231CC" w:rsidRPr="00B35579">
        <w:t>Notice of retirement—officers</w:t>
      </w:r>
      <w:bookmarkEnd w:id="62"/>
    </w:p>
    <w:p w14:paraId="0AD52A42" w14:textId="77777777" w:rsidR="009231CC" w:rsidRPr="00B35579" w:rsidRDefault="009231CC" w:rsidP="00764D19">
      <w:pPr>
        <w:pStyle w:val="Amainreturn"/>
      </w:pPr>
      <w:r w:rsidRPr="00B35579">
        <w:t>If the head of service gives an officer a notice of retirement the notice must state—</w:t>
      </w:r>
    </w:p>
    <w:p w14:paraId="2EC2DE06" w14:textId="77777777" w:rsidR="009231CC" w:rsidRPr="00B35579" w:rsidRDefault="002049AC" w:rsidP="002049AC">
      <w:pPr>
        <w:pStyle w:val="Apara"/>
      </w:pPr>
      <w:r>
        <w:tab/>
      </w:r>
      <w:r w:rsidRPr="00B35579">
        <w:t>(a)</w:t>
      </w:r>
      <w:r w:rsidRPr="00B35579">
        <w:tab/>
      </w:r>
      <w:r w:rsidR="009231CC" w:rsidRPr="00B35579">
        <w:t>the reasons for the retirement; and</w:t>
      </w:r>
    </w:p>
    <w:p w14:paraId="04CC60ED" w14:textId="77777777"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14:paraId="2FAF2849" w14:textId="77777777" w:rsidR="004E16AF" w:rsidRPr="00B35579" w:rsidRDefault="004E16AF" w:rsidP="00764D19">
      <w:pPr>
        <w:pStyle w:val="PageBreak"/>
      </w:pPr>
      <w:r w:rsidRPr="00B35579">
        <w:br w:type="page"/>
      </w:r>
    </w:p>
    <w:p w14:paraId="6DA9373B" w14:textId="77777777" w:rsidR="00914F44" w:rsidRPr="00182566" w:rsidRDefault="002049AC" w:rsidP="002049AC">
      <w:pPr>
        <w:pStyle w:val="AH2Part"/>
      </w:pPr>
      <w:bookmarkStart w:id="63" w:name="_Toc158126478"/>
      <w:r w:rsidRPr="00182566">
        <w:rPr>
          <w:rStyle w:val="CharPartNo"/>
        </w:rPr>
        <w:lastRenderedPageBreak/>
        <w:t>Part 5</w:t>
      </w:r>
      <w:r w:rsidRPr="00B35579">
        <w:tab/>
      </w:r>
      <w:r w:rsidR="00F21C2C" w:rsidRPr="00182566">
        <w:rPr>
          <w:rStyle w:val="CharPartText"/>
        </w:rPr>
        <w:t>SES member</w:t>
      </w:r>
      <w:r w:rsidR="002D3B65" w:rsidRPr="00182566">
        <w:rPr>
          <w:rStyle w:val="CharPartText"/>
        </w:rPr>
        <w:t>s</w:t>
      </w:r>
      <w:bookmarkEnd w:id="63"/>
    </w:p>
    <w:p w14:paraId="0FB8D3EA" w14:textId="77777777" w:rsidR="00914F44" w:rsidRPr="00182566" w:rsidRDefault="002049AC" w:rsidP="002049AC">
      <w:pPr>
        <w:pStyle w:val="AH3Div"/>
      </w:pPr>
      <w:bookmarkStart w:id="64" w:name="_Toc158126479"/>
      <w:r w:rsidRPr="00182566">
        <w:rPr>
          <w:rStyle w:val="CharDivNo"/>
        </w:rPr>
        <w:t>Division 5.1</w:t>
      </w:r>
      <w:r w:rsidRPr="00B35579">
        <w:tab/>
      </w:r>
      <w:r w:rsidR="00914F44" w:rsidRPr="00182566">
        <w:rPr>
          <w:rStyle w:val="CharDivText"/>
        </w:rPr>
        <w:t>Important concepts</w:t>
      </w:r>
      <w:r w:rsidR="00AE6D5E" w:rsidRPr="00182566">
        <w:rPr>
          <w:rStyle w:val="CharDivText"/>
        </w:rPr>
        <w:t xml:space="preserve">—pt </w:t>
      </w:r>
      <w:r w:rsidR="00237261" w:rsidRPr="00182566">
        <w:rPr>
          <w:rStyle w:val="CharDivText"/>
        </w:rPr>
        <w:t>5</w:t>
      </w:r>
      <w:bookmarkEnd w:id="64"/>
    </w:p>
    <w:p w14:paraId="40A666B0" w14:textId="77777777" w:rsidR="00914F44" w:rsidRPr="00B35579" w:rsidRDefault="002049AC" w:rsidP="002049AC">
      <w:pPr>
        <w:pStyle w:val="AH5Sec"/>
      </w:pPr>
      <w:bookmarkStart w:id="65" w:name="_Toc158126480"/>
      <w:r w:rsidRPr="00182566">
        <w:rPr>
          <w:rStyle w:val="CharSectNo"/>
        </w:rPr>
        <w:t>43</w:t>
      </w:r>
      <w:r w:rsidRPr="00B35579">
        <w:tab/>
      </w:r>
      <w:r w:rsidR="00914F44" w:rsidRPr="00B35579">
        <w:t>Definitions—</w:t>
      </w:r>
      <w:r w:rsidR="00F86518" w:rsidRPr="00B35579">
        <w:t xml:space="preserve">pt </w:t>
      </w:r>
      <w:r w:rsidR="00237261" w:rsidRPr="00B35579">
        <w:t>5</w:t>
      </w:r>
      <w:bookmarkEnd w:id="65"/>
    </w:p>
    <w:p w14:paraId="4ABE4DFF" w14:textId="77777777" w:rsidR="00914F44" w:rsidRPr="00B35579" w:rsidRDefault="00914F44" w:rsidP="00764D19">
      <w:pPr>
        <w:pStyle w:val="Amainreturn"/>
      </w:pPr>
      <w:r w:rsidRPr="00B35579">
        <w:t>In this part:</w:t>
      </w:r>
    </w:p>
    <w:p w14:paraId="01C3043C" w14:textId="77777777"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14:paraId="3186280C" w14:textId="77777777"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14:paraId="02BB1B53" w14:textId="77777777"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14:paraId="5F13E3CA" w14:textId="77777777"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14:paraId="1916B5C6" w14:textId="77777777"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14:paraId="17481AF0" w14:textId="77777777"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14:paraId="443E30E5" w14:textId="77777777"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14:paraId="20E69484" w14:textId="77777777" w:rsidR="00914F44" w:rsidRPr="00B35579" w:rsidRDefault="00914F44" w:rsidP="00764D19">
      <w:pPr>
        <w:pStyle w:val="aExamHdgss"/>
      </w:pPr>
      <w:r w:rsidRPr="00B35579">
        <w:t>Example</w:t>
      </w:r>
    </w:p>
    <w:p w14:paraId="48DC3ED4" w14:textId="77777777"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14:paraId="446331AB" w14:textId="7C73B891"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14:paraId="2C75411E" w14:textId="77777777"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14:paraId="294FE721" w14:textId="77777777"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14:paraId="79629E8C" w14:textId="77777777" w:rsidR="00914F44" w:rsidRPr="00182566" w:rsidRDefault="002049AC" w:rsidP="002049AC">
      <w:pPr>
        <w:pStyle w:val="AH3Div"/>
      </w:pPr>
      <w:bookmarkStart w:id="66" w:name="_Toc158126481"/>
      <w:r w:rsidRPr="00182566">
        <w:rPr>
          <w:rStyle w:val="CharDivNo"/>
        </w:rPr>
        <w:t>Division 5.2</w:t>
      </w:r>
      <w:r w:rsidRPr="00B35579">
        <w:tab/>
      </w:r>
      <w:r w:rsidR="00914F44" w:rsidRPr="00182566">
        <w:rPr>
          <w:rStyle w:val="CharDivText"/>
        </w:rPr>
        <w:t xml:space="preserve">Management of </w:t>
      </w:r>
      <w:r w:rsidR="00A55B2B" w:rsidRPr="00182566">
        <w:rPr>
          <w:rStyle w:val="CharDivText"/>
        </w:rPr>
        <w:t>SES</w:t>
      </w:r>
      <w:r w:rsidR="00914F44" w:rsidRPr="00182566">
        <w:rPr>
          <w:rStyle w:val="CharDivText"/>
        </w:rPr>
        <w:t xml:space="preserve"> employment</w:t>
      </w:r>
      <w:bookmarkEnd w:id="66"/>
      <w:r w:rsidR="00914F44" w:rsidRPr="00182566">
        <w:rPr>
          <w:rStyle w:val="CharDivText"/>
        </w:rPr>
        <w:t xml:space="preserve"> </w:t>
      </w:r>
    </w:p>
    <w:p w14:paraId="57695E97" w14:textId="77777777" w:rsidR="00914F44" w:rsidRPr="00B35579" w:rsidRDefault="002049AC" w:rsidP="002049AC">
      <w:pPr>
        <w:pStyle w:val="AH5Sec"/>
      </w:pPr>
      <w:bookmarkStart w:id="67" w:name="_Toc158126482"/>
      <w:r w:rsidRPr="00182566">
        <w:rPr>
          <w:rStyle w:val="CharSectNo"/>
        </w:rPr>
        <w:t>44</w:t>
      </w:r>
      <w:r w:rsidRPr="00B35579">
        <w:tab/>
      </w:r>
      <w:r w:rsidR="00A55B2B" w:rsidRPr="00931B69">
        <w:t>SES</w:t>
      </w:r>
      <w:r w:rsidR="00914F44" w:rsidRPr="00931B69">
        <w:t xml:space="preserve"> p</w:t>
      </w:r>
      <w:r w:rsidR="00914F44" w:rsidRPr="00B35579">
        <w:t>erformance</w:t>
      </w:r>
      <w:bookmarkEnd w:id="67"/>
    </w:p>
    <w:p w14:paraId="005E98E8"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14:paraId="481CABC9"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14:paraId="0EF71E02" w14:textId="77777777" w:rsidR="00914F44" w:rsidRPr="00B35579" w:rsidRDefault="002049AC" w:rsidP="002049AC">
      <w:pPr>
        <w:pStyle w:val="Apara"/>
      </w:pPr>
      <w:r>
        <w:tab/>
      </w:r>
      <w:r w:rsidRPr="00B35579">
        <w:t>(a)</w:t>
      </w:r>
      <w:r w:rsidRPr="00B35579">
        <w:tab/>
      </w:r>
      <w:r w:rsidR="00914F44" w:rsidRPr="00B35579">
        <w:t>approve the draft performance agreement; or</w:t>
      </w:r>
    </w:p>
    <w:p w14:paraId="3946E860" w14:textId="77777777"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14:paraId="704D86CF"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14:paraId="6939AE87" w14:textId="77777777" w:rsidR="00F24723" w:rsidRPr="00B35579" w:rsidRDefault="002049AC" w:rsidP="002049AC">
      <w:pPr>
        <w:pStyle w:val="AH5Sec"/>
      </w:pPr>
      <w:bookmarkStart w:id="68" w:name="_Toc158126483"/>
      <w:r w:rsidRPr="00182566">
        <w:rPr>
          <w:rStyle w:val="CharSectNo"/>
        </w:rPr>
        <w:t>45</w:t>
      </w:r>
      <w:r w:rsidRPr="00B35579">
        <w:tab/>
      </w:r>
      <w:r w:rsidR="00F24723" w:rsidRPr="00B35579">
        <w:t>SES under-performance procedure</w:t>
      </w:r>
      <w:bookmarkEnd w:id="68"/>
    </w:p>
    <w:p w14:paraId="64E970A5" w14:textId="77777777"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14:paraId="6A935097" w14:textId="77777777" w:rsidR="00F24723" w:rsidRPr="00B35579" w:rsidRDefault="002049AC" w:rsidP="002049AC">
      <w:pPr>
        <w:pStyle w:val="Amain"/>
      </w:pPr>
      <w:r>
        <w:tab/>
      </w:r>
      <w:r w:rsidRPr="00B35579">
        <w:t>(2)</w:t>
      </w:r>
      <w:r w:rsidRPr="00B35579">
        <w:tab/>
      </w:r>
      <w:r w:rsidR="00F24723" w:rsidRPr="00B35579">
        <w:t>The engager must, in writing—</w:t>
      </w:r>
    </w:p>
    <w:p w14:paraId="3087AB37" w14:textId="77777777"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14:paraId="5FC02835" w14:textId="77777777"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14:paraId="69D3612D" w14:textId="77777777"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14:paraId="6D43F913" w14:textId="08E5787A"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14:paraId="63B74629" w14:textId="7BD691C3"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14:paraId="090B8145" w14:textId="77777777"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14:paraId="196AD689" w14:textId="77777777"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14:paraId="32B50E87" w14:textId="77777777"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14:paraId="66FB12D4" w14:textId="77777777"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14:paraId="490E3B49" w14:textId="77777777"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14:paraId="42054B6B" w14:textId="102993B7"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14:paraId="602B10ED" w14:textId="7B3CC5AD"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14:paraId="6F3531C1" w14:textId="77777777" w:rsidR="00914F44" w:rsidRPr="00B35579" w:rsidRDefault="002049AC" w:rsidP="002049AC">
      <w:pPr>
        <w:pStyle w:val="AH5Sec"/>
      </w:pPr>
      <w:bookmarkStart w:id="69" w:name="_Toc158126484"/>
      <w:r w:rsidRPr="00182566">
        <w:rPr>
          <w:rStyle w:val="CharSectNo"/>
        </w:rPr>
        <w:lastRenderedPageBreak/>
        <w:t>46</w:t>
      </w:r>
      <w:r w:rsidRPr="00B35579">
        <w:tab/>
      </w:r>
      <w:r w:rsidR="00F21C2C" w:rsidRPr="00B35579">
        <w:t>SES member</w:t>
      </w:r>
      <w:r w:rsidR="00914F44" w:rsidRPr="00B35579">
        <w:t xml:space="preserve"> must disclose material interest</w:t>
      </w:r>
      <w:bookmarkEnd w:id="69"/>
    </w:p>
    <w:p w14:paraId="66C2BB43" w14:textId="77777777"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14:paraId="5796E6CF" w14:textId="77777777" w:rsidR="00914F44" w:rsidRPr="00B35579" w:rsidRDefault="002049AC" w:rsidP="002049AC">
      <w:pPr>
        <w:pStyle w:val="Apara"/>
      </w:pPr>
      <w:r>
        <w:tab/>
      </w:r>
      <w:r w:rsidRPr="00B35579">
        <w:t>(a)</w:t>
      </w:r>
      <w:r w:rsidRPr="00B35579">
        <w:tab/>
      </w:r>
      <w:r w:rsidR="00914F44" w:rsidRPr="00B35579">
        <w:t>before the engagement begins; and</w:t>
      </w:r>
    </w:p>
    <w:p w14:paraId="53217B80" w14:textId="77777777"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14:paraId="468BB158" w14:textId="77777777"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14:paraId="781F609F" w14:textId="77777777"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14:paraId="66CAA3ED" w14:textId="77777777" w:rsidR="002F2E38" w:rsidRPr="0049108B" w:rsidRDefault="002F2E38" w:rsidP="001C12AA">
      <w:pPr>
        <w:pStyle w:val="aDef"/>
      </w:pPr>
      <w:r w:rsidRPr="00B35579">
        <w:rPr>
          <w:rStyle w:val="charBoldItals"/>
        </w:rPr>
        <w:t>associate</w:t>
      </w:r>
      <w:r w:rsidRPr="0049108B">
        <w:t>, of a person, means—</w:t>
      </w:r>
    </w:p>
    <w:p w14:paraId="06FFB828" w14:textId="77777777"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14:paraId="1B489014" w14:textId="77777777" w:rsidR="002F2E38" w:rsidRPr="0049108B" w:rsidRDefault="002049AC" w:rsidP="001C12AA">
      <w:pPr>
        <w:pStyle w:val="aDefpara"/>
      </w:pPr>
      <w:r w:rsidRPr="0049108B">
        <w:tab/>
        <w:t>(b)</w:t>
      </w:r>
      <w:r w:rsidRPr="0049108B">
        <w:tab/>
      </w:r>
      <w:r w:rsidR="002F2E38" w:rsidRPr="0049108B">
        <w:t>a close friend of the person; or</w:t>
      </w:r>
    </w:p>
    <w:p w14:paraId="49CC15EC" w14:textId="77777777" w:rsidR="002F2E38" w:rsidRPr="0049108B" w:rsidRDefault="002049AC" w:rsidP="001C12AA">
      <w:pPr>
        <w:pStyle w:val="aDefpara"/>
      </w:pPr>
      <w:r w:rsidRPr="0049108B">
        <w:tab/>
        <w:t>(c)</w:t>
      </w:r>
      <w:r w:rsidRPr="0049108B">
        <w:tab/>
      </w:r>
      <w:r w:rsidR="002F2E38" w:rsidRPr="0049108B">
        <w:t>a family member of the person.</w:t>
      </w:r>
    </w:p>
    <w:p w14:paraId="3571E397" w14:textId="77777777"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14:paraId="6D34DE10" w14:textId="77777777" w:rsidR="00914F44" w:rsidRPr="00B35579" w:rsidRDefault="002049AC" w:rsidP="001C12AA">
      <w:pPr>
        <w:pStyle w:val="aDefpara"/>
      </w:pPr>
      <w:r>
        <w:tab/>
      </w:r>
      <w:r w:rsidRPr="00B35579">
        <w:t>(a)</w:t>
      </w:r>
      <w:r w:rsidRPr="00B35579">
        <w:tab/>
      </w:r>
      <w:r w:rsidR="00914F44" w:rsidRPr="00B35579">
        <w:t>an associate of the person;</w:t>
      </w:r>
    </w:p>
    <w:p w14:paraId="2037ED39" w14:textId="77777777"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14:paraId="1C945C48" w14:textId="77777777" w:rsidR="00914F44" w:rsidRPr="00B35579" w:rsidRDefault="002049AC" w:rsidP="001C12AA">
      <w:pPr>
        <w:pStyle w:val="aDefpara"/>
      </w:pPr>
      <w:r>
        <w:tab/>
      </w:r>
      <w:r w:rsidRPr="00B35579">
        <w:t>(c)</w:t>
      </w:r>
      <w:r w:rsidRPr="00B35579">
        <w:tab/>
      </w:r>
      <w:r w:rsidR="00914F44" w:rsidRPr="00B35579">
        <w:t>a subsidiary of a corporation mentioned in paragraph (b);</w:t>
      </w:r>
    </w:p>
    <w:p w14:paraId="02A4EEF5" w14:textId="77777777"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14:paraId="0C6FD458" w14:textId="77777777" w:rsidR="00914F44" w:rsidRPr="00B35579" w:rsidRDefault="002049AC" w:rsidP="00CB09FB">
      <w:pPr>
        <w:pStyle w:val="aDefpara"/>
      </w:pPr>
      <w:r>
        <w:tab/>
      </w:r>
      <w:r w:rsidRPr="00B35579">
        <w:t>(e)</w:t>
      </w:r>
      <w:r w:rsidRPr="00B35579">
        <w:tab/>
      </w:r>
      <w:r w:rsidR="00914F44" w:rsidRPr="00B35579">
        <w:t>the trustee of a trust, if the person, or an associate of the person, is a beneficiary of the trust;</w:t>
      </w:r>
    </w:p>
    <w:p w14:paraId="3931F54F" w14:textId="77777777" w:rsidR="00914F44" w:rsidRPr="00B35579" w:rsidRDefault="002049AC" w:rsidP="001C12AA">
      <w:pPr>
        <w:pStyle w:val="aDefpara"/>
      </w:pPr>
      <w:r>
        <w:lastRenderedPageBreak/>
        <w:tab/>
      </w:r>
      <w:r w:rsidRPr="00B35579">
        <w:t>(f)</w:t>
      </w:r>
      <w:r w:rsidRPr="00B35579">
        <w:tab/>
      </w:r>
      <w:r w:rsidR="00914F44" w:rsidRPr="00B35579">
        <w:t>a member of a firm or partnership, if the person, or an associate of the person, is a member of the firm or partnership;</w:t>
      </w:r>
    </w:p>
    <w:p w14:paraId="4C9CB127" w14:textId="77777777"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14:paraId="32451171" w14:textId="77777777"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14:paraId="1EBAE196" w14:textId="77777777"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14:paraId="026D008D" w14:textId="77777777"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14:paraId="2ABAD885" w14:textId="77777777" w:rsidR="00914F44" w:rsidRPr="00B35579" w:rsidRDefault="002049AC" w:rsidP="002049AC">
      <w:pPr>
        <w:pStyle w:val="AH5Sec"/>
      </w:pPr>
      <w:bookmarkStart w:id="70" w:name="_Toc158126485"/>
      <w:r w:rsidRPr="00182566">
        <w:rPr>
          <w:rStyle w:val="CharSectNo"/>
        </w:rPr>
        <w:t>47</w:t>
      </w:r>
      <w:r w:rsidRPr="00B35579">
        <w:tab/>
      </w:r>
      <w:r w:rsidR="00A55B2B" w:rsidRPr="00B35579">
        <w:t>SES</w:t>
      </w:r>
      <w:r w:rsidR="00914F44" w:rsidRPr="00B35579">
        <w:t xml:space="preserve"> misconduct procedure</w:t>
      </w:r>
      <w:bookmarkEnd w:id="70"/>
    </w:p>
    <w:p w14:paraId="5D11421B" w14:textId="77777777"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14:paraId="7A21E3D7" w14:textId="77777777"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14:paraId="012EADBD" w14:textId="77777777"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14:paraId="76CBDE3C" w14:textId="77777777"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14:paraId="061994F2" w14:textId="77777777" w:rsidR="00914F44" w:rsidRPr="00B35579" w:rsidRDefault="002049AC" w:rsidP="002049AC">
      <w:pPr>
        <w:pStyle w:val="Apara"/>
      </w:pPr>
      <w:r>
        <w:tab/>
      </w:r>
      <w:r w:rsidRPr="00B35579">
        <w:t>(b)</w:t>
      </w:r>
      <w:r w:rsidRPr="00B35579">
        <w:tab/>
      </w:r>
      <w:r w:rsidR="00914F44" w:rsidRPr="00B35579">
        <w:t>investigate the allegation in accordance with—</w:t>
      </w:r>
    </w:p>
    <w:p w14:paraId="1E73AB35" w14:textId="77777777"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14:paraId="567BD8EF" w14:textId="77777777" w:rsidR="00914F44" w:rsidRPr="00B35579" w:rsidRDefault="002049AC" w:rsidP="002049AC">
      <w:pPr>
        <w:pStyle w:val="Asubpara"/>
        <w:keepNext/>
      </w:pPr>
      <w:r>
        <w:tab/>
      </w:r>
      <w:r w:rsidRPr="00B35579">
        <w:t>(ii)</w:t>
      </w:r>
      <w:r w:rsidRPr="00B35579">
        <w:tab/>
      </w:r>
      <w:r w:rsidR="00914F44" w:rsidRPr="00B35579">
        <w:t>principles of natural justice and procedural fairness.</w:t>
      </w:r>
    </w:p>
    <w:p w14:paraId="683E2A01" w14:textId="77777777"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14:paraId="33DE58C2" w14:textId="0A5B98B2"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serious misconduct</w:t>
      </w:r>
      <w:r w:rsidR="008F69B9" w:rsidRPr="00664DF5">
        <w:rPr>
          <w:rStyle w:val="CharSectNo"/>
        </w:rPr>
        <w:t xml:space="preserve">, serious corrupt conduct or systemic </w:t>
      </w:r>
      <w:r w:rsidR="008F69B9" w:rsidRPr="00664DF5">
        <w:rPr>
          <w:rStyle w:val="CharSectNo"/>
        </w:rPr>
        <w:lastRenderedPageBreak/>
        <w:t>corrupt conduct</w:t>
      </w:r>
      <w:r w:rsidRPr="00B35579">
        <w:t xml:space="preserve">,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14:paraId="73FFCFA2" w14:textId="77777777" w:rsidR="00483097" w:rsidRPr="00B35579" w:rsidRDefault="002049AC" w:rsidP="002049AC">
      <w:pPr>
        <w:pStyle w:val="Amain"/>
      </w:pPr>
      <w:r>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14:paraId="37CD6CCB" w14:textId="77777777" w:rsidR="00483097" w:rsidRPr="00B35579" w:rsidRDefault="002049AC" w:rsidP="002049AC">
      <w:pPr>
        <w:pStyle w:val="Apara"/>
      </w:pPr>
      <w:r>
        <w:tab/>
      </w:r>
      <w:r w:rsidRPr="00B35579">
        <w:t>(a)</w:t>
      </w:r>
      <w:r w:rsidRPr="00B35579">
        <w:tab/>
      </w:r>
      <w:r w:rsidR="00483097" w:rsidRPr="00B35579">
        <w:t>suspend the SES member; or</w:t>
      </w:r>
    </w:p>
    <w:p w14:paraId="5ED373CC" w14:textId="77777777" w:rsidR="00483097" w:rsidRPr="00B35579" w:rsidRDefault="002049AC" w:rsidP="002049AC">
      <w:pPr>
        <w:pStyle w:val="Apara"/>
      </w:pPr>
      <w:r>
        <w:tab/>
      </w:r>
      <w:r w:rsidRPr="00B35579">
        <w:t>(b)</w:t>
      </w:r>
      <w:r w:rsidRPr="00B35579">
        <w:tab/>
      </w:r>
      <w:r w:rsidR="00483097" w:rsidRPr="00B35579">
        <w:t>change the SES member’s SETs.</w:t>
      </w:r>
    </w:p>
    <w:p w14:paraId="710E40F5" w14:textId="77777777"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14:paraId="4ADEEDC4" w14:textId="77777777" w:rsidR="00483097" w:rsidRPr="00B35579" w:rsidRDefault="002049AC" w:rsidP="002049AC">
      <w:pPr>
        <w:pStyle w:val="Apara"/>
      </w:pPr>
      <w:r>
        <w:tab/>
      </w:r>
      <w:r w:rsidRPr="00B35579">
        <w:t>(a)</w:t>
      </w:r>
      <w:r w:rsidRPr="00B35579">
        <w:tab/>
      </w:r>
      <w:r w:rsidR="00483097" w:rsidRPr="00B35579">
        <w:t>change the suspension—</w:t>
      </w:r>
    </w:p>
    <w:p w14:paraId="65544E4B" w14:textId="77777777" w:rsidR="00483097" w:rsidRPr="00B35579" w:rsidRDefault="002049AC" w:rsidP="002049AC">
      <w:pPr>
        <w:pStyle w:val="Asubpara"/>
      </w:pPr>
      <w:r>
        <w:tab/>
      </w:r>
      <w:r w:rsidRPr="00B35579">
        <w:t>(i)</w:t>
      </w:r>
      <w:r w:rsidRPr="00B35579">
        <w:tab/>
      </w:r>
      <w:r w:rsidR="00483097" w:rsidRPr="00B35579">
        <w:t>for a suspension with pay—to suspension without pay; or</w:t>
      </w:r>
    </w:p>
    <w:p w14:paraId="6E4C8822" w14:textId="77777777" w:rsidR="00483097" w:rsidRPr="00B35579" w:rsidRDefault="002049AC" w:rsidP="002049AC">
      <w:pPr>
        <w:pStyle w:val="Asubpara"/>
      </w:pPr>
      <w:r>
        <w:tab/>
      </w:r>
      <w:r w:rsidRPr="00B35579">
        <w:t>(ii)</w:t>
      </w:r>
      <w:r w:rsidRPr="00B35579">
        <w:tab/>
      </w:r>
      <w:r w:rsidR="00483097" w:rsidRPr="00B35579">
        <w:t>for a suspension without pay—to suspension with pay; and</w:t>
      </w:r>
    </w:p>
    <w:p w14:paraId="090F67FB" w14:textId="77777777" w:rsidR="00483097" w:rsidRPr="00B35579" w:rsidRDefault="002049AC" w:rsidP="002049AC">
      <w:pPr>
        <w:pStyle w:val="Apara"/>
      </w:pPr>
      <w:r>
        <w:tab/>
      </w:r>
      <w:r w:rsidRPr="00B35579">
        <w:t>(b)</w:t>
      </w:r>
      <w:r w:rsidRPr="00B35579">
        <w:tab/>
      </w:r>
      <w:r w:rsidR="00483097" w:rsidRPr="00B35579">
        <w:t>change the day on which the suspension ends.</w:t>
      </w:r>
    </w:p>
    <w:p w14:paraId="2F14C3C1" w14:textId="77777777" w:rsidR="00914F44" w:rsidRPr="00B35579" w:rsidRDefault="002049AC" w:rsidP="002049AC">
      <w:pPr>
        <w:pStyle w:val="AH5Sec"/>
      </w:pPr>
      <w:bookmarkStart w:id="71" w:name="_Toc158126486"/>
      <w:r w:rsidRPr="00182566">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1"/>
    </w:p>
    <w:p w14:paraId="4AA68619" w14:textId="77777777"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14:paraId="717355C1"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14:paraId="70ADC3CC" w14:textId="77777777"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14:paraId="553D5E85" w14:textId="77777777"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14:paraId="2E60066F" w14:textId="77777777"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14:paraId="34E39C4D" w14:textId="77777777"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14:paraId="1AF016DC" w14:textId="77777777"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14:paraId="07A9A415" w14:textId="77777777" w:rsidR="00914F44" w:rsidRPr="00B35579" w:rsidRDefault="002049AC" w:rsidP="00CB09FB">
      <w:pPr>
        <w:pStyle w:val="Apara"/>
        <w:keepNext/>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14:paraId="120868E9" w14:textId="77777777" w:rsidR="00914F44" w:rsidRPr="00B35579" w:rsidRDefault="00914F44" w:rsidP="00CB09FB">
      <w:pPr>
        <w:pStyle w:val="aExamHdgss"/>
      </w:pPr>
      <w:r w:rsidRPr="00B35579">
        <w:t>Examples—par (c)</w:t>
      </w:r>
    </w:p>
    <w:p w14:paraId="67AD7DB8"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914F44" w:rsidRPr="00B35579">
        <w:t>attend training in conflict resolution</w:t>
      </w:r>
    </w:p>
    <w:p w14:paraId="05BCFC33"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14:paraId="3E23E9C6" w14:textId="575DEEF0"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14:paraId="02CC2215"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14:paraId="6C44283D" w14:textId="2FE24B40" w:rsidR="00914F44" w:rsidRPr="00182566" w:rsidRDefault="002049AC" w:rsidP="002049AC">
      <w:pPr>
        <w:pStyle w:val="AH3Div"/>
      </w:pPr>
      <w:bookmarkStart w:id="72" w:name="_Toc158126487"/>
      <w:r w:rsidRPr="00182566">
        <w:rPr>
          <w:rStyle w:val="CharDivNo"/>
        </w:rPr>
        <w:t>Division 5.3</w:t>
      </w:r>
      <w:r w:rsidRPr="00B35579">
        <w:tab/>
      </w:r>
      <w:r w:rsidR="00DA4168" w:rsidRPr="00182566">
        <w:rPr>
          <w:rStyle w:val="CharDivText"/>
        </w:rPr>
        <w:t>Classification, salary and other entitlements</w:t>
      </w:r>
      <w:bookmarkEnd w:id="72"/>
    </w:p>
    <w:p w14:paraId="0DC8973D" w14:textId="77777777" w:rsidR="00914F44" w:rsidRPr="00B35579" w:rsidRDefault="002049AC" w:rsidP="002049AC">
      <w:pPr>
        <w:pStyle w:val="AH5Sec"/>
      </w:pPr>
      <w:bookmarkStart w:id="73" w:name="_Toc158126488"/>
      <w:r w:rsidRPr="00182566">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3"/>
    </w:p>
    <w:p w14:paraId="635EB8EE" w14:textId="77777777" w:rsidR="00914F44" w:rsidRPr="00B35579" w:rsidRDefault="00914F44" w:rsidP="00764D19">
      <w:pPr>
        <w:pStyle w:val="Amainreturn"/>
      </w:pPr>
      <w:r w:rsidRPr="00B35579">
        <w:t>In this division:</w:t>
      </w:r>
    </w:p>
    <w:p w14:paraId="43E95E06" w14:textId="77777777"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14:paraId="6AC8E4AB" w14:textId="77777777" w:rsidR="00722B54" w:rsidRPr="00DA6AF0" w:rsidRDefault="00722B54" w:rsidP="00722B54">
      <w:pPr>
        <w:pStyle w:val="AH5Sec"/>
      </w:pPr>
      <w:bookmarkStart w:id="74" w:name="_Toc158126489"/>
      <w:r w:rsidRPr="00182566">
        <w:rPr>
          <w:rStyle w:val="CharSectNo"/>
        </w:rPr>
        <w:t>50</w:t>
      </w:r>
      <w:r w:rsidRPr="00DA6AF0">
        <w:tab/>
        <w:t xml:space="preserve">Meaning of </w:t>
      </w:r>
      <w:r w:rsidRPr="00DA6AF0">
        <w:rPr>
          <w:i/>
        </w:rPr>
        <w:t>SES classification</w:t>
      </w:r>
      <w:r w:rsidRPr="00DA6AF0">
        <w:t>—pt 5</w:t>
      </w:r>
      <w:bookmarkEnd w:id="74"/>
    </w:p>
    <w:p w14:paraId="37F961D1" w14:textId="77777777" w:rsidR="00722B54" w:rsidRPr="00DA6AF0" w:rsidRDefault="00722B54" w:rsidP="00722B54">
      <w:pPr>
        <w:pStyle w:val="Amainreturn"/>
        <w:keepNext/>
      </w:pPr>
      <w:r w:rsidRPr="00DA6AF0">
        <w:t>In this part:</w:t>
      </w:r>
    </w:p>
    <w:p w14:paraId="752A65C4" w14:textId="77777777" w:rsidR="00722B54" w:rsidRPr="00DA6AF0" w:rsidRDefault="00722B54" w:rsidP="00722B54">
      <w:pPr>
        <w:pStyle w:val="aDef"/>
        <w:keepNext/>
      </w:pPr>
      <w:r w:rsidRPr="00DA6AF0">
        <w:rPr>
          <w:b/>
          <w:i/>
        </w:rPr>
        <w:t>SES classification</w:t>
      </w:r>
      <w:r w:rsidRPr="00DA6AF0">
        <w:t xml:space="preserve"> means a classification mentioned in table 50, column 3.</w:t>
      </w:r>
    </w:p>
    <w:p w14:paraId="768EFE0C" w14:textId="77777777"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14:paraId="7E4BE2FD" w14:textId="77777777" w:rsidTr="004206FC">
        <w:trPr>
          <w:cantSplit/>
          <w:tblHeader/>
          <w:jc w:val="center"/>
        </w:trPr>
        <w:tc>
          <w:tcPr>
            <w:tcW w:w="1200" w:type="dxa"/>
            <w:tcBorders>
              <w:bottom w:val="single" w:sz="4" w:space="0" w:color="auto"/>
            </w:tcBorders>
          </w:tcPr>
          <w:p w14:paraId="66B4F749" w14:textId="77777777" w:rsidR="00722B54" w:rsidRPr="00DA6AF0" w:rsidRDefault="00722B54" w:rsidP="00382FA2">
            <w:pPr>
              <w:pStyle w:val="TableColHd"/>
            </w:pPr>
            <w:r w:rsidRPr="00DA6AF0">
              <w:t>column 1</w:t>
            </w:r>
          </w:p>
          <w:p w14:paraId="477F9F22" w14:textId="77777777" w:rsidR="00722B54" w:rsidRPr="00DA6AF0" w:rsidRDefault="00722B54" w:rsidP="00382FA2">
            <w:pPr>
              <w:pStyle w:val="TableColHd"/>
            </w:pPr>
            <w:r w:rsidRPr="00DA6AF0">
              <w:t>item</w:t>
            </w:r>
          </w:p>
        </w:tc>
        <w:tc>
          <w:tcPr>
            <w:tcW w:w="1928" w:type="dxa"/>
            <w:tcBorders>
              <w:bottom w:val="single" w:sz="4" w:space="0" w:color="auto"/>
            </w:tcBorders>
          </w:tcPr>
          <w:p w14:paraId="0608BF9C" w14:textId="77777777" w:rsidR="00722B54" w:rsidRPr="00DA6AF0" w:rsidRDefault="00722B54" w:rsidP="00382FA2">
            <w:pPr>
              <w:pStyle w:val="TableColHd"/>
            </w:pPr>
            <w:r w:rsidRPr="00DA6AF0">
              <w:t>column 2</w:t>
            </w:r>
          </w:p>
          <w:p w14:paraId="18AB7880" w14:textId="77777777" w:rsidR="00722B54" w:rsidRPr="00DA6AF0" w:rsidRDefault="00722B54" w:rsidP="00382FA2">
            <w:pPr>
              <w:pStyle w:val="TableColHd"/>
            </w:pPr>
            <w:r w:rsidRPr="00DA6AF0">
              <w:t>classification band</w:t>
            </w:r>
          </w:p>
        </w:tc>
        <w:tc>
          <w:tcPr>
            <w:tcW w:w="1928" w:type="dxa"/>
            <w:tcBorders>
              <w:bottom w:val="single" w:sz="4" w:space="0" w:color="auto"/>
            </w:tcBorders>
          </w:tcPr>
          <w:p w14:paraId="053A7C27" w14:textId="77777777" w:rsidR="00722B54" w:rsidRPr="00DA6AF0" w:rsidRDefault="00722B54" w:rsidP="00382FA2">
            <w:pPr>
              <w:pStyle w:val="TableColHd"/>
            </w:pPr>
            <w:r w:rsidRPr="00DA6AF0">
              <w:t>column 3</w:t>
            </w:r>
          </w:p>
          <w:p w14:paraId="2FB999BE" w14:textId="77777777" w:rsidR="00722B54" w:rsidRPr="00DA6AF0" w:rsidRDefault="00722B54" w:rsidP="00382FA2">
            <w:pPr>
              <w:pStyle w:val="TableColHd"/>
            </w:pPr>
            <w:r w:rsidRPr="00DA6AF0">
              <w:t>classification</w:t>
            </w:r>
          </w:p>
        </w:tc>
      </w:tr>
      <w:tr w:rsidR="00722B54" w:rsidRPr="00DA6AF0" w14:paraId="28264008" w14:textId="77777777" w:rsidTr="004206FC">
        <w:trPr>
          <w:cantSplit/>
          <w:jc w:val="center"/>
        </w:trPr>
        <w:tc>
          <w:tcPr>
            <w:tcW w:w="1200" w:type="dxa"/>
            <w:tcBorders>
              <w:top w:val="single" w:sz="4" w:space="0" w:color="auto"/>
            </w:tcBorders>
          </w:tcPr>
          <w:p w14:paraId="4050035D" w14:textId="77777777"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14:paraId="589DDF93" w14:textId="77777777" w:rsidR="00722B54" w:rsidRPr="00DA6AF0" w:rsidRDefault="00722B54" w:rsidP="00382FA2">
            <w:pPr>
              <w:pStyle w:val="TableText10"/>
              <w:keepNext/>
            </w:pPr>
            <w:r w:rsidRPr="00DA6AF0">
              <w:t>1</w:t>
            </w:r>
          </w:p>
        </w:tc>
        <w:tc>
          <w:tcPr>
            <w:tcW w:w="1928" w:type="dxa"/>
            <w:tcBorders>
              <w:top w:val="single" w:sz="4" w:space="0" w:color="auto"/>
            </w:tcBorders>
          </w:tcPr>
          <w:p w14:paraId="3B96ED9C" w14:textId="77777777" w:rsidR="00722B54" w:rsidRPr="00DA6AF0" w:rsidRDefault="00722B54" w:rsidP="00382FA2">
            <w:pPr>
              <w:pStyle w:val="TableText10"/>
              <w:keepNext/>
            </w:pPr>
            <w:r w:rsidRPr="00DA6AF0">
              <w:t>1.1</w:t>
            </w:r>
          </w:p>
        </w:tc>
      </w:tr>
      <w:tr w:rsidR="00722B54" w:rsidRPr="00DA6AF0" w14:paraId="11BD75B6" w14:textId="77777777" w:rsidTr="004206FC">
        <w:trPr>
          <w:cantSplit/>
          <w:jc w:val="center"/>
        </w:trPr>
        <w:tc>
          <w:tcPr>
            <w:tcW w:w="1200" w:type="dxa"/>
          </w:tcPr>
          <w:p w14:paraId="5E733BE3" w14:textId="77777777" w:rsidR="00722B54" w:rsidRPr="00DA6AF0" w:rsidRDefault="00722B54" w:rsidP="004206FC">
            <w:pPr>
              <w:pStyle w:val="TableNumbered"/>
              <w:numPr>
                <w:ilvl w:val="0"/>
                <w:numId w:val="0"/>
              </w:numPr>
              <w:ind w:left="360" w:hanging="360"/>
            </w:pPr>
            <w:r w:rsidRPr="00DA6AF0">
              <w:t xml:space="preserve">2 </w:t>
            </w:r>
          </w:p>
        </w:tc>
        <w:tc>
          <w:tcPr>
            <w:tcW w:w="1928" w:type="dxa"/>
          </w:tcPr>
          <w:p w14:paraId="05CD4A29" w14:textId="77777777" w:rsidR="00722B54" w:rsidRPr="00DA6AF0" w:rsidRDefault="00722B54" w:rsidP="004206FC">
            <w:pPr>
              <w:pStyle w:val="TableText10"/>
            </w:pPr>
            <w:r w:rsidRPr="00DA6AF0">
              <w:t>1</w:t>
            </w:r>
          </w:p>
        </w:tc>
        <w:tc>
          <w:tcPr>
            <w:tcW w:w="1928" w:type="dxa"/>
          </w:tcPr>
          <w:p w14:paraId="2FA2C071" w14:textId="77777777" w:rsidR="00722B54" w:rsidRPr="00DA6AF0" w:rsidRDefault="00722B54" w:rsidP="004206FC">
            <w:pPr>
              <w:pStyle w:val="TableText10"/>
            </w:pPr>
            <w:r w:rsidRPr="00DA6AF0">
              <w:t>1.2</w:t>
            </w:r>
          </w:p>
        </w:tc>
      </w:tr>
      <w:tr w:rsidR="00722B54" w:rsidRPr="00DA6AF0" w14:paraId="2BCD6E61" w14:textId="77777777" w:rsidTr="004206FC">
        <w:trPr>
          <w:cantSplit/>
          <w:jc w:val="center"/>
        </w:trPr>
        <w:tc>
          <w:tcPr>
            <w:tcW w:w="1200" w:type="dxa"/>
          </w:tcPr>
          <w:p w14:paraId="2C59859C" w14:textId="77777777" w:rsidR="00722B54" w:rsidRPr="00DA6AF0" w:rsidRDefault="00722B54" w:rsidP="004206FC">
            <w:pPr>
              <w:pStyle w:val="TableNumbered"/>
              <w:numPr>
                <w:ilvl w:val="0"/>
                <w:numId w:val="0"/>
              </w:numPr>
              <w:ind w:left="360" w:hanging="360"/>
            </w:pPr>
            <w:r w:rsidRPr="00DA6AF0">
              <w:t xml:space="preserve">3 </w:t>
            </w:r>
          </w:p>
        </w:tc>
        <w:tc>
          <w:tcPr>
            <w:tcW w:w="1928" w:type="dxa"/>
          </w:tcPr>
          <w:p w14:paraId="016777E2" w14:textId="77777777" w:rsidR="00722B54" w:rsidRPr="00DA6AF0" w:rsidRDefault="00722B54" w:rsidP="004206FC">
            <w:pPr>
              <w:pStyle w:val="TableText10"/>
            </w:pPr>
            <w:r w:rsidRPr="00DA6AF0">
              <w:t>1</w:t>
            </w:r>
          </w:p>
        </w:tc>
        <w:tc>
          <w:tcPr>
            <w:tcW w:w="1928" w:type="dxa"/>
          </w:tcPr>
          <w:p w14:paraId="796ED424" w14:textId="77777777" w:rsidR="00722B54" w:rsidRPr="00DA6AF0" w:rsidRDefault="00722B54" w:rsidP="004206FC">
            <w:pPr>
              <w:pStyle w:val="TableText10"/>
            </w:pPr>
            <w:r w:rsidRPr="00DA6AF0">
              <w:t>1.3</w:t>
            </w:r>
          </w:p>
        </w:tc>
      </w:tr>
      <w:tr w:rsidR="00722B54" w:rsidRPr="00DA6AF0" w14:paraId="57511600" w14:textId="77777777" w:rsidTr="004206FC">
        <w:trPr>
          <w:cantSplit/>
          <w:jc w:val="center"/>
        </w:trPr>
        <w:tc>
          <w:tcPr>
            <w:tcW w:w="1200" w:type="dxa"/>
          </w:tcPr>
          <w:p w14:paraId="031043A7" w14:textId="77777777" w:rsidR="00722B54" w:rsidRPr="00DA6AF0" w:rsidRDefault="00722B54" w:rsidP="004206FC">
            <w:pPr>
              <w:pStyle w:val="TableNumbered"/>
              <w:numPr>
                <w:ilvl w:val="0"/>
                <w:numId w:val="0"/>
              </w:numPr>
              <w:ind w:left="360" w:hanging="360"/>
            </w:pPr>
            <w:r w:rsidRPr="00DA6AF0">
              <w:lastRenderedPageBreak/>
              <w:t>4</w:t>
            </w:r>
          </w:p>
        </w:tc>
        <w:tc>
          <w:tcPr>
            <w:tcW w:w="1928" w:type="dxa"/>
          </w:tcPr>
          <w:p w14:paraId="22000AED" w14:textId="77777777" w:rsidR="00722B54" w:rsidRPr="00DA6AF0" w:rsidRDefault="00722B54" w:rsidP="004206FC">
            <w:pPr>
              <w:pStyle w:val="TableText10"/>
            </w:pPr>
            <w:r w:rsidRPr="00DA6AF0">
              <w:t>1</w:t>
            </w:r>
          </w:p>
        </w:tc>
        <w:tc>
          <w:tcPr>
            <w:tcW w:w="1928" w:type="dxa"/>
          </w:tcPr>
          <w:p w14:paraId="76AFF4D9" w14:textId="77777777" w:rsidR="00722B54" w:rsidRPr="00DA6AF0" w:rsidRDefault="00722B54" w:rsidP="004206FC">
            <w:pPr>
              <w:pStyle w:val="TableText10"/>
            </w:pPr>
            <w:r w:rsidRPr="00DA6AF0">
              <w:t>1.4</w:t>
            </w:r>
          </w:p>
        </w:tc>
      </w:tr>
      <w:tr w:rsidR="00722B54" w:rsidRPr="00DA6AF0" w14:paraId="7E700E85" w14:textId="77777777" w:rsidTr="004206FC">
        <w:trPr>
          <w:cantSplit/>
          <w:jc w:val="center"/>
        </w:trPr>
        <w:tc>
          <w:tcPr>
            <w:tcW w:w="1200" w:type="dxa"/>
          </w:tcPr>
          <w:p w14:paraId="5CC5F0DD" w14:textId="77777777" w:rsidR="00722B54" w:rsidRPr="00DA6AF0" w:rsidRDefault="00722B54" w:rsidP="004206FC">
            <w:pPr>
              <w:pStyle w:val="TableNumbered"/>
              <w:numPr>
                <w:ilvl w:val="0"/>
                <w:numId w:val="0"/>
              </w:numPr>
              <w:ind w:left="360" w:hanging="360"/>
            </w:pPr>
            <w:r w:rsidRPr="00DA6AF0">
              <w:t xml:space="preserve">5 </w:t>
            </w:r>
          </w:p>
        </w:tc>
        <w:tc>
          <w:tcPr>
            <w:tcW w:w="1928" w:type="dxa"/>
          </w:tcPr>
          <w:p w14:paraId="30B63995" w14:textId="77777777" w:rsidR="00722B54" w:rsidRPr="00DA6AF0" w:rsidRDefault="00722B54" w:rsidP="004206FC">
            <w:pPr>
              <w:pStyle w:val="TableText10"/>
            </w:pPr>
            <w:r w:rsidRPr="00DA6AF0">
              <w:t>2</w:t>
            </w:r>
          </w:p>
        </w:tc>
        <w:tc>
          <w:tcPr>
            <w:tcW w:w="1928" w:type="dxa"/>
          </w:tcPr>
          <w:p w14:paraId="59CBE72A" w14:textId="77777777" w:rsidR="00722B54" w:rsidRPr="00DA6AF0" w:rsidRDefault="00722B54" w:rsidP="004206FC">
            <w:pPr>
              <w:pStyle w:val="TableText10"/>
            </w:pPr>
            <w:r w:rsidRPr="00DA6AF0">
              <w:t>2.1</w:t>
            </w:r>
          </w:p>
        </w:tc>
      </w:tr>
      <w:tr w:rsidR="00722B54" w:rsidRPr="00DA6AF0" w14:paraId="3B004140" w14:textId="77777777" w:rsidTr="004206FC">
        <w:trPr>
          <w:cantSplit/>
          <w:jc w:val="center"/>
        </w:trPr>
        <w:tc>
          <w:tcPr>
            <w:tcW w:w="1200" w:type="dxa"/>
          </w:tcPr>
          <w:p w14:paraId="2BEA0379" w14:textId="77777777" w:rsidR="00722B54" w:rsidRPr="00DA6AF0" w:rsidRDefault="00722B54" w:rsidP="004206FC">
            <w:pPr>
              <w:pStyle w:val="TableNumbered"/>
              <w:numPr>
                <w:ilvl w:val="0"/>
                <w:numId w:val="0"/>
              </w:numPr>
              <w:ind w:left="360" w:hanging="360"/>
            </w:pPr>
            <w:r w:rsidRPr="00DA6AF0">
              <w:t xml:space="preserve">6 </w:t>
            </w:r>
          </w:p>
        </w:tc>
        <w:tc>
          <w:tcPr>
            <w:tcW w:w="1928" w:type="dxa"/>
          </w:tcPr>
          <w:p w14:paraId="4B93F5E0" w14:textId="77777777" w:rsidR="00722B54" w:rsidRPr="00DA6AF0" w:rsidRDefault="00722B54" w:rsidP="004206FC">
            <w:pPr>
              <w:pStyle w:val="TableText10"/>
            </w:pPr>
            <w:r w:rsidRPr="00DA6AF0">
              <w:t>2</w:t>
            </w:r>
          </w:p>
        </w:tc>
        <w:tc>
          <w:tcPr>
            <w:tcW w:w="1928" w:type="dxa"/>
          </w:tcPr>
          <w:p w14:paraId="064C5FB4" w14:textId="77777777" w:rsidR="00722B54" w:rsidRPr="00DA6AF0" w:rsidRDefault="00722B54" w:rsidP="004206FC">
            <w:pPr>
              <w:pStyle w:val="TableText10"/>
            </w:pPr>
            <w:r w:rsidRPr="00DA6AF0">
              <w:t>2.2</w:t>
            </w:r>
          </w:p>
        </w:tc>
      </w:tr>
      <w:tr w:rsidR="00722B54" w:rsidRPr="00DA6AF0" w14:paraId="1B40E28D" w14:textId="77777777" w:rsidTr="004206FC">
        <w:trPr>
          <w:cantSplit/>
          <w:jc w:val="center"/>
        </w:trPr>
        <w:tc>
          <w:tcPr>
            <w:tcW w:w="1200" w:type="dxa"/>
          </w:tcPr>
          <w:p w14:paraId="13D40B52" w14:textId="77777777" w:rsidR="00722B54" w:rsidRPr="00DA6AF0" w:rsidRDefault="00722B54" w:rsidP="004206FC">
            <w:pPr>
              <w:pStyle w:val="TableNumbered"/>
              <w:numPr>
                <w:ilvl w:val="0"/>
                <w:numId w:val="0"/>
              </w:numPr>
              <w:ind w:left="360" w:hanging="360"/>
            </w:pPr>
            <w:r w:rsidRPr="00DA6AF0">
              <w:t xml:space="preserve">7 </w:t>
            </w:r>
          </w:p>
        </w:tc>
        <w:tc>
          <w:tcPr>
            <w:tcW w:w="1928" w:type="dxa"/>
          </w:tcPr>
          <w:p w14:paraId="48C2FED0" w14:textId="77777777" w:rsidR="00722B54" w:rsidRPr="00DA6AF0" w:rsidRDefault="00722B54" w:rsidP="004206FC">
            <w:pPr>
              <w:pStyle w:val="TableText10"/>
            </w:pPr>
            <w:r w:rsidRPr="00DA6AF0">
              <w:t>2</w:t>
            </w:r>
          </w:p>
        </w:tc>
        <w:tc>
          <w:tcPr>
            <w:tcW w:w="1928" w:type="dxa"/>
          </w:tcPr>
          <w:p w14:paraId="7BB649F9" w14:textId="77777777" w:rsidR="00722B54" w:rsidRPr="00DA6AF0" w:rsidRDefault="00722B54" w:rsidP="004206FC">
            <w:pPr>
              <w:pStyle w:val="TableText10"/>
            </w:pPr>
            <w:r w:rsidRPr="00DA6AF0">
              <w:t>2.3</w:t>
            </w:r>
          </w:p>
        </w:tc>
      </w:tr>
      <w:tr w:rsidR="00722B54" w:rsidRPr="00DA6AF0" w14:paraId="4F36C057" w14:textId="77777777" w:rsidTr="004206FC">
        <w:trPr>
          <w:cantSplit/>
          <w:jc w:val="center"/>
        </w:trPr>
        <w:tc>
          <w:tcPr>
            <w:tcW w:w="1200" w:type="dxa"/>
          </w:tcPr>
          <w:p w14:paraId="233FEFE6" w14:textId="77777777" w:rsidR="00722B54" w:rsidRPr="00DA6AF0" w:rsidRDefault="00722B54" w:rsidP="004206FC">
            <w:pPr>
              <w:pStyle w:val="TableNumbered"/>
              <w:numPr>
                <w:ilvl w:val="0"/>
                <w:numId w:val="0"/>
              </w:numPr>
              <w:ind w:left="360" w:hanging="360"/>
            </w:pPr>
            <w:r w:rsidRPr="00DA6AF0">
              <w:t>8</w:t>
            </w:r>
          </w:p>
        </w:tc>
        <w:tc>
          <w:tcPr>
            <w:tcW w:w="1928" w:type="dxa"/>
          </w:tcPr>
          <w:p w14:paraId="66E318A1" w14:textId="77777777" w:rsidR="00722B54" w:rsidRPr="00DA6AF0" w:rsidRDefault="00722B54" w:rsidP="004206FC">
            <w:pPr>
              <w:pStyle w:val="TableText10"/>
            </w:pPr>
            <w:r w:rsidRPr="00DA6AF0">
              <w:t>2</w:t>
            </w:r>
          </w:p>
        </w:tc>
        <w:tc>
          <w:tcPr>
            <w:tcW w:w="1928" w:type="dxa"/>
          </w:tcPr>
          <w:p w14:paraId="3134BCAB" w14:textId="77777777" w:rsidR="00722B54" w:rsidRPr="00DA6AF0" w:rsidRDefault="00722B54" w:rsidP="004206FC">
            <w:pPr>
              <w:pStyle w:val="TableText10"/>
            </w:pPr>
            <w:r w:rsidRPr="00DA6AF0">
              <w:t>2.4</w:t>
            </w:r>
          </w:p>
        </w:tc>
      </w:tr>
      <w:tr w:rsidR="00722B54" w:rsidRPr="00DA6AF0" w14:paraId="2E52E4DD" w14:textId="77777777" w:rsidTr="004206FC">
        <w:trPr>
          <w:cantSplit/>
          <w:jc w:val="center"/>
        </w:trPr>
        <w:tc>
          <w:tcPr>
            <w:tcW w:w="1200" w:type="dxa"/>
          </w:tcPr>
          <w:p w14:paraId="027DA9BE" w14:textId="77777777" w:rsidR="00722B54" w:rsidRPr="00DA6AF0" w:rsidRDefault="00722B54" w:rsidP="004206FC">
            <w:pPr>
              <w:pStyle w:val="TableNumbered"/>
              <w:numPr>
                <w:ilvl w:val="0"/>
                <w:numId w:val="0"/>
              </w:numPr>
              <w:ind w:left="360" w:hanging="360"/>
            </w:pPr>
            <w:r w:rsidRPr="00DA6AF0">
              <w:t xml:space="preserve">9 </w:t>
            </w:r>
          </w:p>
        </w:tc>
        <w:tc>
          <w:tcPr>
            <w:tcW w:w="1928" w:type="dxa"/>
          </w:tcPr>
          <w:p w14:paraId="29E59339" w14:textId="77777777" w:rsidR="00722B54" w:rsidRPr="00DA6AF0" w:rsidRDefault="00722B54" w:rsidP="004206FC">
            <w:pPr>
              <w:pStyle w:val="TableText10"/>
            </w:pPr>
            <w:r w:rsidRPr="00DA6AF0">
              <w:t>3</w:t>
            </w:r>
          </w:p>
        </w:tc>
        <w:tc>
          <w:tcPr>
            <w:tcW w:w="1928" w:type="dxa"/>
          </w:tcPr>
          <w:p w14:paraId="674DCA33" w14:textId="77777777" w:rsidR="00722B54" w:rsidRPr="00DA6AF0" w:rsidRDefault="00722B54" w:rsidP="004206FC">
            <w:pPr>
              <w:pStyle w:val="TableText10"/>
            </w:pPr>
            <w:r w:rsidRPr="00DA6AF0">
              <w:t>3.1</w:t>
            </w:r>
          </w:p>
        </w:tc>
      </w:tr>
      <w:tr w:rsidR="00722B54" w:rsidRPr="00DA6AF0" w14:paraId="62B5C794" w14:textId="77777777" w:rsidTr="004206FC">
        <w:trPr>
          <w:cantSplit/>
          <w:jc w:val="center"/>
        </w:trPr>
        <w:tc>
          <w:tcPr>
            <w:tcW w:w="1200" w:type="dxa"/>
          </w:tcPr>
          <w:p w14:paraId="3D22C010" w14:textId="77777777" w:rsidR="00722B54" w:rsidRPr="00DA6AF0" w:rsidRDefault="00722B54" w:rsidP="004206FC">
            <w:pPr>
              <w:pStyle w:val="TableNumbered"/>
              <w:numPr>
                <w:ilvl w:val="0"/>
                <w:numId w:val="0"/>
              </w:numPr>
              <w:ind w:left="360" w:hanging="360"/>
            </w:pPr>
            <w:r w:rsidRPr="00DA6AF0">
              <w:t xml:space="preserve">10 </w:t>
            </w:r>
          </w:p>
        </w:tc>
        <w:tc>
          <w:tcPr>
            <w:tcW w:w="1928" w:type="dxa"/>
          </w:tcPr>
          <w:p w14:paraId="792EEE1D" w14:textId="77777777" w:rsidR="00722B54" w:rsidRPr="00DA6AF0" w:rsidRDefault="00722B54" w:rsidP="004206FC">
            <w:pPr>
              <w:pStyle w:val="TableText10"/>
            </w:pPr>
            <w:r w:rsidRPr="00DA6AF0">
              <w:t>3</w:t>
            </w:r>
          </w:p>
        </w:tc>
        <w:tc>
          <w:tcPr>
            <w:tcW w:w="1928" w:type="dxa"/>
          </w:tcPr>
          <w:p w14:paraId="1871D99B" w14:textId="77777777" w:rsidR="00722B54" w:rsidRPr="00DA6AF0" w:rsidRDefault="00722B54" w:rsidP="004206FC">
            <w:pPr>
              <w:pStyle w:val="TableText10"/>
            </w:pPr>
            <w:r w:rsidRPr="00DA6AF0">
              <w:t>3.2</w:t>
            </w:r>
          </w:p>
        </w:tc>
      </w:tr>
      <w:tr w:rsidR="00722B54" w:rsidRPr="00DA6AF0" w14:paraId="15EFEB49" w14:textId="77777777" w:rsidTr="004206FC">
        <w:trPr>
          <w:cantSplit/>
          <w:jc w:val="center"/>
        </w:trPr>
        <w:tc>
          <w:tcPr>
            <w:tcW w:w="1200" w:type="dxa"/>
          </w:tcPr>
          <w:p w14:paraId="72B66269" w14:textId="77777777" w:rsidR="00722B54" w:rsidRPr="00DA6AF0" w:rsidRDefault="00722B54" w:rsidP="004206FC">
            <w:pPr>
              <w:pStyle w:val="TableNumbered"/>
              <w:numPr>
                <w:ilvl w:val="0"/>
                <w:numId w:val="0"/>
              </w:numPr>
              <w:ind w:left="360" w:hanging="360"/>
            </w:pPr>
            <w:r w:rsidRPr="00DA6AF0">
              <w:t xml:space="preserve">11 </w:t>
            </w:r>
          </w:p>
        </w:tc>
        <w:tc>
          <w:tcPr>
            <w:tcW w:w="1928" w:type="dxa"/>
          </w:tcPr>
          <w:p w14:paraId="59EA5AB1" w14:textId="77777777" w:rsidR="00722B54" w:rsidRPr="00DA6AF0" w:rsidRDefault="00722B54" w:rsidP="004206FC">
            <w:pPr>
              <w:pStyle w:val="TableText10"/>
            </w:pPr>
            <w:r w:rsidRPr="00DA6AF0">
              <w:t>3</w:t>
            </w:r>
          </w:p>
        </w:tc>
        <w:tc>
          <w:tcPr>
            <w:tcW w:w="1928" w:type="dxa"/>
          </w:tcPr>
          <w:p w14:paraId="0EA61E95" w14:textId="77777777" w:rsidR="00722B54" w:rsidRPr="00DA6AF0" w:rsidRDefault="00722B54" w:rsidP="004206FC">
            <w:pPr>
              <w:pStyle w:val="TableText10"/>
            </w:pPr>
            <w:r w:rsidRPr="00DA6AF0">
              <w:t>3.3</w:t>
            </w:r>
          </w:p>
        </w:tc>
      </w:tr>
      <w:tr w:rsidR="00722B54" w:rsidRPr="00DA6AF0" w14:paraId="4D3492CD" w14:textId="77777777" w:rsidTr="004206FC">
        <w:trPr>
          <w:cantSplit/>
          <w:jc w:val="center"/>
        </w:trPr>
        <w:tc>
          <w:tcPr>
            <w:tcW w:w="1200" w:type="dxa"/>
          </w:tcPr>
          <w:p w14:paraId="302208FE" w14:textId="77777777" w:rsidR="00722B54" w:rsidRPr="00DA6AF0" w:rsidRDefault="00722B54" w:rsidP="004206FC">
            <w:pPr>
              <w:pStyle w:val="TableNumbered"/>
              <w:numPr>
                <w:ilvl w:val="0"/>
                <w:numId w:val="0"/>
              </w:numPr>
              <w:ind w:left="360" w:hanging="360"/>
            </w:pPr>
            <w:r w:rsidRPr="00DA6AF0">
              <w:t xml:space="preserve">12 </w:t>
            </w:r>
          </w:p>
        </w:tc>
        <w:tc>
          <w:tcPr>
            <w:tcW w:w="1928" w:type="dxa"/>
          </w:tcPr>
          <w:p w14:paraId="24BFB7F7" w14:textId="77777777" w:rsidR="00722B54" w:rsidRPr="00DA6AF0" w:rsidRDefault="00722B54" w:rsidP="004206FC">
            <w:pPr>
              <w:pStyle w:val="TableText10"/>
            </w:pPr>
            <w:r w:rsidRPr="00DA6AF0">
              <w:t>3</w:t>
            </w:r>
          </w:p>
        </w:tc>
        <w:tc>
          <w:tcPr>
            <w:tcW w:w="1928" w:type="dxa"/>
          </w:tcPr>
          <w:p w14:paraId="6A014157" w14:textId="77777777" w:rsidR="00722B54" w:rsidRPr="00DA6AF0" w:rsidRDefault="00722B54" w:rsidP="004206FC">
            <w:pPr>
              <w:pStyle w:val="TableText10"/>
            </w:pPr>
            <w:r w:rsidRPr="00DA6AF0">
              <w:t>3.4</w:t>
            </w:r>
          </w:p>
        </w:tc>
      </w:tr>
      <w:tr w:rsidR="00722B54" w:rsidRPr="00DA6AF0" w14:paraId="1712E6EB" w14:textId="77777777" w:rsidTr="004206FC">
        <w:trPr>
          <w:cantSplit/>
          <w:jc w:val="center"/>
        </w:trPr>
        <w:tc>
          <w:tcPr>
            <w:tcW w:w="1200" w:type="dxa"/>
          </w:tcPr>
          <w:p w14:paraId="74F0A766" w14:textId="77777777" w:rsidR="00722B54" w:rsidRPr="00DA6AF0" w:rsidRDefault="00722B54" w:rsidP="004206FC">
            <w:pPr>
              <w:pStyle w:val="TableNumbered"/>
              <w:numPr>
                <w:ilvl w:val="0"/>
                <w:numId w:val="0"/>
              </w:numPr>
              <w:ind w:left="360" w:hanging="360"/>
            </w:pPr>
            <w:r w:rsidRPr="00DA6AF0">
              <w:t>13</w:t>
            </w:r>
          </w:p>
        </w:tc>
        <w:tc>
          <w:tcPr>
            <w:tcW w:w="1928" w:type="dxa"/>
          </w:tcPr>
          <w:p w14:paraId="4F52E798" w14:textId="77777777" w:rsidR="00722B54" w:rsidRPr="00DA6AF0" w:rsidRDefault="00722B54" w:rsidP="004206FC">
            <w:pPr>
              <w:pStyle w:val="TableText10"/>
            </w:pPr>
            <w:r w:rsidRPr="00DA6AF0">
              <w:t>4</w:t>
            </w:r>
          </w:p>
        </w:tc>
        <w:tc>
          <w:tcPr>
            <w:tcW w:w="1928" w:type="dxa"/>
          </w:tcPr>
          <w:p w14:paraId="3A8B8FA8" w14:textId="77777777" w:rsidR="00722B54" w:rsidRPr="00DA6AF0" w:rsidRDefault="00722B54" w:rsidP="004206FC">
            <w:pPr>
              <w:pStyle w:val="TableText10"/>
            </w:pPr>
            <w:r w:rsidRPr="00DA6AF0">
              <w:t xml:space="preserve">4.1 </w:t>
            </w:r>
          </w:p>
        </w:tc>
      </w:tr>
      <w:tr w:rsidR="00722B54" w:rsidRPr="00DA6AF0" w14:paraId="1FC62E67" w14:textId="77777777" w:rsidTr="004206FC">
        <w:trPr>
          <w:cantSplit/>
          <w:jc w:val="center"/>
        </w:trPr>
        <w:tc>
          <w:tcPr>
            <w:tcW w:w="1200" w:type="dxa"/>
          </w:tcPr>
          <w:p w14:paraId="4B317267" w14:textId="77777777" w:rsidR="00722B54" w:rsidRPr="00DA6AF0" w:rsidRDefault="00722B54" w:rsidP="004206FC">
            <w:pPr>
              <w:pStyle w:val="TableNumbered"/>
              <w:numPr>
                <w:ilvl w:val="0"/>
                <w:numId w:val="0"/>
              </w:numPr>
              <w:ind w:left="360" w:hanging="360"/>
            </w:pPr>
            <w:r w:rsidRPr="00DA6AF0">
              <w:t xml:space="preserve">14 </w:t>
            </w:r>
          </w:p>
        </w:tc>
        <w:tc>
          <w:tcPr>
            <w:tcW w:w="1928" w:type="dxa"/>
          </w:tcPr>
          <w:p w14:paraId="42FEB9A0" w14:textId="77777777" w:rsidR="00722B54" w:rsidRPr="00DA6AF0" w:rsidRDefault="00722B54" w:rsidP="004206FC">
            <w:pPr>
              <w:pStyle w:val="TableText10"/>
            </w:pPr>
            <w:r w:rsidRPr="00DA6AF0">
              <w:t>4</w:t>
            </w:r>
          </w:p>
        </w:tc>
        <w:tc>
          <w:tcPr>
            <w:tcW w:w="1928" w:type="dxa"/>
          </w:tcPr>
          <w:p w14:paraId="412411A8" w14:textId="77777777" w:rsidR="00722B54" w:rsidRPr="00DA6AF0" w:rsidRDefault="00722B54" w:rsidP="004206FC">
            <w:pPr>
              <w:pStyle w:val="TableText10"/>
            </w:pPr>
            <w:r w:rsidRPr="00DA6AF0">
              <w:t xml:space="preserve">4.2 </w:t>
            </w:r>
          </w:p>
        </w:tc>
      </w:tr>
      <w:tr w:rsidR="00722B54" w:rsidRPr="00DA6AF0" w14:paraId="3F85F6D2" w14:textId="77777777" w:rsidTr="004206FC">
        <w:trPr>
          <w:cantSplit/>
          <w:jc w:val="center"/>
        </w:trPr>
        <w:tc>
          <w:tcPr>
            <w:tcW w:w="1200" w:type="dxa"/>
          </w:tcPr>
          <w:p w14:paraId="10EEED21" w14:textId="77777777" w:rsidR="00722B54" w:rsidRPr="00DA6AF0" w:rsidRDefault="00722B54" w:rsidP="004206FC">
            <w:pPr>
              <w:pStyle w:val="TableNumbered"/>
              <w:numPr>
                <w:ilvl w:val="0"/>
                <w:numId w:val="0"/>
              </w:numPr>
              <w:ind w:left="360" w:hanging="360"/>
            </w:pPr>
            <w:r w:rsidRPr="00DA6AF0">
              <w:t xml:space="preserve">15 </w:t>
            </w:r>
          </w:p>
        </w:tc>
        <w:tc>
          <w:tcPr>
            <w:tcW w:w="1928" w:type="dxa"/>
          </w:tcPr>
          <w:p w14:paraId="390BB7F2" w14:textId="77777777" w:rsidR="00722B54" w:rsidRPr="00DA6AF0" w:rsidRDefault="00722B54" w:rsidP="004206FC">
            <w:pPr>
              <w:pStyle w:val="TableText10"/>
            </w:pPr>
            <w:r w:rsidRPr="00DA6AF0">
              <w:t>4</w:t>
            </w:r>
          </w:p>
        </w:tc>
        <w:tc>
          <w:tcPr>
            <w:tcW w:w="1928" w:type="dxa"/>
          </w:tcPr>
          <w:p w14:paraId="119C9828" w14:textId="77777777" w:rsidR="00722B54" w:rsidRPr="00DA6AF0" w:rsidRDefault="00722B54" w:rsidP="004206FC">
            <w:pPr>
              <w:pStyle w:val="TableText10"/>
            </w:pPr>
            <w:r w:rsidRPr="00DA6AF0">
              <w:t xml:space="preserve">4.3 </w:t>
            </w:r>
          </w:p>
        </w:tc>
      </w:tr>
      <w:tr w:rsidR="00722B54" w:rsidRPr="00DA6AF0" w14:paraId="3C7F046E" w14:textId="77777777" w:rsidTr="004206FC">
        <w:trPr>
          <w:cantSplit/>
          <w:jc w:val="center"/>
        </w:trPr>
        <w:tc>
          <w:tcPr>
            <w:tcW w:w="1200" w:type="dxa"/>
          </w:tcPr>
          <w:p w14:paraId="115AAA49" w14:textId="77777777" w:rsidR="00722B54" w:rsidRPr="00DA6AF0" w:rsidRDefault="00722B54" w:rsidP="004206FC">
            <w:pPr>
              <w:pStyle w:val="TableNumbered"/>
              <w:numPr>
                <w:ilvl w:val="0"/>
                <w:numId w:val="0"/>
              </w:numPr>
              <w:ind w:left="360" w:hanging="360"/>
            </w:pPr>
            <w:r w:rsidRPr="00DA6AF0">
              <w:t xml:space="preserve">16 </w:t>
            </w:r>
          </w:p>
        </w:tc>
        <w:tc>
          <w:tcPr>
            <w:tcW w:w="1928" w:type="dxa"/>
          </w:tcPr>
          <w:p w14:paraId="5E437DBF" w14:textId="77777777" w:rsidR="00722B54" w:rsidRPr="00DA6AF0" w:rsidRDefault="00722B54" w:rsidP="004206FC">
            <w:pPr>
              <w:pStyle w:val="TableText10"/>
            </w:pPr>
            <w:r w:rsidRPr="00DA6AF0">
              <w:t>4</w:t>
            </w:r>
          </w:p>
        </w:tc>
        <w:tc>
          <w:tcPr>
            <w:tcW w:w="1928" w:type="dxa"/>
          </w:tcPr>
          <w:p w14:paraId="5E3BF050" w14:textId="77777777" w:rsidR="00722B54" w:rsidRPr="00DA6AF0" w:rsidRDefault="00722B54" w:rsidP="004206FC">
            <w:pPr>
              <w:pStyle w:val="TableText10"/>
            </w:pPr>
            <w:r w:rsidRPr="00DA6AF0">
              <w:t>4.4</w:t>
            </w:r>
          </w:p>
        </w:tc>
      </w:tr>
    </w:tbl>
    <w:p w14:paraId="6FD9C1DB" w14:textId="77777777" w:rsidR="00722B54" w:rsidRPr="00DA6AF0" w:rsidRDefault="00722B54" w:rsidP="00722B54">
      <w:pPr>
        <w:pStyle w:val="AH5Sec"/>
      </w:pPr>
      <w:bookmarkStart w:id="75" w:name="_Toc158126490"/>
      <w:r w:rsidRPr="00182566">
        <w:rPr>
          <w:rStyle w:val="CharSectNo"/>
        </w:rPr>
        <w:t>50A</w:t>
      </w:r>
      <w:r w:rsidRPr="00DA6AF0">
        <w:tab/>
        <w:t>SES classifications for SES members</w:t>
      </w:r>
      <w:bookmarkEnd w:id="75"/>
    </w:p>
    <w:p w14:paraId="0FEEDCDB" w14:textId="77777777"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14:paraId="599B7F6B" w14:textId="77777777"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14:paraId="3D741F1C" w14:textId="77777777"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14:paraId="2ADA5CF3" w14:textId="77777777"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14:paraId="162C9FB6" w14:textId="77777777" w:rsidR="00722B54" w:rsidRPr="00DA6AF0" w:rsidRDefault="00722B54" w:rsidP="001B09DD">
      <w:pPr>
        <w:pStyle w:val="AH5Sec"/>
      </w:pPr>
      <w:bookmarkStart w:id="76" w:name="_Toc158126491"/>
      <w:r w:rsidRPr="00182566">
        <w:rPr>
          <w:rStyle w:val="CharSectNo"/>
        </w:rPr>
        <w:lastRenderedPageBreak/>
        <w:t>50B</w:t>
      </w:r>
      <w:r w:rsidRPr="00DA6AF0">
        <w:tab/>
        <w:t xml:space="preserve">SES classifications for acting </w:t>
      </w:r>
      <w:r>
        <w:t>engagements</w:t>
      </w:r>
      <w:bookmarkEnd w:id="76"/>
    </w:p>
    <w:p w14:paraId="48F7BCE4" w14:textId="77777777" w:rsidR="00722B54" w:rsidRPr="00DA6AF0" w:rsidRDefault="00722B54" w:rsidP="001B09DD">
      <w:pPr>
        <w:pStyle w:val="Amain"/>
        <w:keepNext/>
      </w:pPr>
      <w:r w:rsidRPr="00DA6AF0">
        <w:tab/>
        <w:t>(1)</w:t>
      </w:r>
      <w:r w:rsidRPr="00DA6AF0">
        <w:tab/>
        <w:t>This section applies if—</w:t>
      </w:r>
    </w:p>
    <w:p w14:paraId="6316645F" w14:textId="77777777" w:rsidR="00722B54" w:rsidRPr="00DA6AF0" w:rsidRDefault="00722B54" w:rsidP="00722B54">
      <w:pPr>
        <w:pStyle w:val="Apara"/>
      </w:pPr>
      <w:r w:rsidRPr="00DA6AF0">
        <w:tab/>
        <w:t>(a)</w:t>
      </w:r>
      <w:r w:rsidRPr="00DA6AF0">
        <w:tab/>
        <w:t xml:space="preserve">a person is engaged as a short-term SES member to act in an SES position (an </w:t>
      </w:r>
      <w:r w:rsidRPr="00DA6AF0">
        <w:rPr>
          <w:b/>
          <w:i/>
        </w:rPr>
        <w:t>acting SES position</w:t>
      </w:r>
      <w:r w:rsidRPr="00DA6AF0">
        <w:t>)—</w:t>
      </w:r>
    </w:p>
    <w:p w14:paraId="6D157FC7" w14:textId="77777777" w:rsidR="00722B54" w:rsidRPr="00DA6AF0" w:rsidRDefault="00722B54" w:rsidP="00722B54">
      <w:pPr>
        <w:pStyle w:val="Asubpara"/>
      </w:pPr>
      <w:r w:rsidRPr="00DA6AF0">
        <w:tab/>
        <w:t>(i)</w:t>
      </w:r>
      <w:r w:rsidRPr="00DA6AF0">
        <w:tab/>
        <w:t>to undertake partial performance of the duties of the acting SES position; or</w:t>
      </w:r>
    </w:p>
    <w:p w14:paraId="6CD3EB61" w14:textId="77777777" w:rsidR="00722B54" w:rsidRPr="00DA6AF0" w:rsidRDefault="00722B54" w:rsidP="00722B54">
      <w:pPr>
        <w:pStyle w:val="Asubpara"/>
      </w:pPr>
      <w:r w:rsidRPr="00DA6AF0">
        <w:tab/>
        <w:t>(ii)</w:t>
      </w:r>
      <w:r w:rsidRPr="00DA6AF0">
        <w:tab/>
        <w:t>as a development opportunity for the person; and</w:t>
      </w:r>
    </w:p>
    <w:p w14:paraId="18F9CC45" w14:textId="77777777" w:rsidR="00722B54" w:rsidRPr="00DA6AF0" w:rsidRDefault="00722B54" w:rsidP="00722B54">
      <w:pPr>
        <w:pStyle w:val="Apara"/>
      </w:pPr>
      <w:r w:rsidRPr="00DA6AF0">
        <w:tab/>
        <w:t>(b)</w:t>
      </w:r>
      <w:r w:rsidRPr="00DA6AF0">
        <w:tab/>
        <w:t>the person is ordinarily—</w:t>
      </w:r>
    </w:p>
    <w:p w14:paraId="421E396D" w14:textId="77777777" w:rsidR="00722B54" w:rsidRPr="00DA6AF0" w:rsidRDefault="00722B54" w:rsidP="00722B54">
      <w:pPr>
        <w:pStyle w:val="Asubpara"/>
      </w:pPr>
      <w:r w:rsidRPr="00DA6AF0">
        <w:tab/>
        <w:t>(i)</w:t>
      </w:r>
      <w:r w:rsidRPr="00DA6AF0">
        <w:tab/>
        <w:t xml:space="preserve">an officer or employee; or </w:t>
      </w:r>
    </w:p>
    <w:p w14:paraId="1C8DD395" w14:textId="77777777"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14:paraId="07FAAB76" w14:textId="77777777"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14:paraId="3690876A" w14:textId="77777777" w:rsidR="00722B54" w:rsidRPr="00DA6AF0" w:rsidRDefault="00722B54" w:rsidP="00722B54">
      <w:pPr>
        <w:pStyle w:val="Amain"/>
      </w:pPr>
      <w:r w:rsidRPr="00DA6AF0">
        <w:tab/>
        <w:t>(3)</w:t>
      </w:r>
      <w:r w:rsidRPr="00DA6AF0">
        <w:tab/>
        <w:t>In this section:</w:t>
      </w:r>
    </w:p>
    <w:p w14:paraId="61A7B42A" w14:textId="77777777" w:rsidR="00722B54" w:rsidRPr="00DA6AF0" w:rsidRDefault="00722B54" w:rsidP="00722B54">
      <w:pPr>
        <w:pStyle w:val="aDef"/>
      </w:pPr>
      <w:r w:rsidRPr="00DA6AF0">
        <w:rPr>
          <w:b/>
          <w:i/>
        </w:rPr>
        <w:t>SES classification band</w:t>
      </w:r>
      <w:r w:rsidRPr="00DA6AF0">
        <w:t xml:space="preserve"> means a classification band mentioned in table 50, column 2.</w:t>
      </w:r>
    </w:p>
    <w:p w14:paraId="11C928DB" w14:textId="77777777" w:rsidR="00DA4168" w:rsidRPr="009B317B" w:rsidRDefault="00DA4168" w:rsidP="00DA4168">
      <w:pPr>
        <w:pStyle w:val="AH5Sec"/>
      </w:pPr>
      <w:bookmarkStart w:id="77" w:name="_Toc158126492"/>
      <w:r w:rsidRPr="00182566">
        <w:rPr>
          <w:rStyle w:val="CharSectNo"/>
        </w:rPr>
        <w:t>51</w:t>
      </w:r>
      <w:r w:rsidRPr="009B317B">
        <w:tab/>
        <w:t>SES salary</w:t>
      </w:r>
      <w:bookmarkEnd w:id="77"/>
    </w:p>
    <w:p w14:paraId="6D311A5E" w14:textId="77777777" w:rsidR="00DA4168" w:rsidRPr="009B317B" w:rsidRDefault="00DA4168" w:rsidP="00DA4168">
      <w:pPr>
        <w:pStyle w:val="Amainreturn"/>
      </w:pPr>
      <w:r w:rsidRPr="009B317B">
        <w:t>An SES member must be paid—</w:t>
      </w:r>
    </w:p>
    <w:p w14:paraId="0FCD8CED" w14:textId="77777777" w:rsidR="00DA4168" w:rsidRPr="009B317B" w:rsidRDefault="00DA4168" w:rsidP="00DA4168">
      <w:pPr>
        <w:pStyle w:val="Apara"/>
      </w:pPr>
      <w:r w:rsidRPr="009B317B">
        <w:tab/>
        <w:t>(a)</w:t>
      </w:r>
      <w:r w:rsidRPr="009B317B">
        <w:tab/>
        <w:t>the base salary for the SES member’s classification; and</w:t>
      </w:r>
    </w:p>
    <w:p w14:paraId="5BA40E7A" w14:textId="77777777" w:rsidR="00DA4168" w:rsidRPr="009B317B" w:rsidRDefault="00DA4168" w:rsidP="00DA4168">
      <w:pPr>
        <w:pStyle w:val="Apara"/>
      </w:pPr>
      <w:r w:rsidRPr="009B317B">
        <w:tab/>
        <w:t>(b)</w:t>
      </w:r>
      <w:r w:rsidRPr="009B317B">
        <w:tab/>
        <w:t>the following additional salary, payable in fortnightly instalments:</w:t>
      </w:r>
    </w:p>
    <w:p w14:paraId="3FCC48DE" w14:textId="77777777" w:rsidR="00DA4168" w:rsidRPr="009B317B" w:rsidRDefault="00DA4168" w:rsidP="00DA4168">
      <w:pPr>
        <w:pStyle w:val="Asubpara"/>
      </w:pPr>
      <w:r w:rsidRPr="009B317B">
        <w:tab/>
        <w:t>(i)</w:t>
      </w:r>
      <w:r w:rsidRPr="009B317B">
        <w:tab/>
        <w:t>for a band 1 executive—$24 000 each year;</w:t>
      </w:r>
    </w:p>
    <w:p w14:paraId="1B1451BB" w14:textId="77777777" w:rsidR="00DA4168" w:rsidRPr="009B317B" w:rsidRDefault="00DA4168" w:rsidP="00DA4168">
      <w:pPr>
        <w:pStyle w:val="Asubpara"/>
      </w:pPr>
      <w:r w:rsidRPr="009B317B">
        <w:tab/>
        <w:t>(ii)</w:t>
      </w:r>
      <w:r w:rsidRPr="009B317B">
        <w:tab/>
        <w:t>for a band 2 executive—$24 500 each year;</w:t>
      </w:r>
    </w:p>
    <w:p w14:paraId="759027AE" w14:textId="77777777" w:rsidR="00DA4168" w:rsidRPr="009B317B" w:rsidRDefault="00DA4168" w:rsidP="00DA4168">
      <w:pPr>
        <w:pStyle w:val="Asubpara"/>
      </w:pPr>
      <w:r w:rsidRPr="009B317B">
        <w:tab/>
        <w:t>(iii)</w:t>
      </w:r>
      <w:r w:rsidRPr="009B317B">
        <w:tab/>
        <w:t>for a band 3 executive—$25 000 each year;</w:t>
      </w:r>
    </w:p>
    <w:p w14:paraId="364F399E" w14:textId="77777777" w:rsidR="00DA4168" w:rsidRPr="009B317B" w:rsidRDefault="00DA4168" w:rsidP="00F41ED3">
      <w:pPr>
        <w:pStyle w:val="Asubpara"/>
        <w:keepNext/>
      </w:pPr>
      <w:r w:rsidRPr="009B317B">
        <w:lastRenderedPageBreak/>
        <w:tab/>
        <w:t>(iv)</w:t>
      </w:r>
      <w:r w:rsidRPr="009B317B">
        <w:tab/>
        <w:t>for a band 4 executive—$25 500 each year.</w:t>
      </w:r>
    </w:p>
    <w:p w14:paraId="18624289" w14:textId="77777777" w:rsidR="00DA4168" w:rsidRPr="009B317B" w:rsidRDefault="00DA4168" w:rsidP="00DA4168">
      <w:pPr>
        <w:pStyle w:val="aNote"/>
      </w:pPr>
      <w:r w:rsidRPr="009B317B">
        <w:rPr>
          <w:rStyle w:val="charItals"/>
        </w:rPr>
        <w:t>Note</w:t>
      </w:r>
      <w:r w:rsidRPr="009B317B">
        <w:rPr>
          <w:rStyle w:val="charItals"/>
        </w:rPr>
        <w:tab/>
      </w:r>
      <w:r w:rsidRPr="009B317B">
        <w:t xml:space="preserve">A part-time SES member’s base salary is proportionate to the hours the SES member is engaged to work (see s 43, def </w:t>
      </w:r>
      <w:r w:rsidRPr="009B317B">
        <w:rPr>
          <w:rStyle w:val="charBoldItals"/>
        </w:rPr>
        <w:t>base salary</w:t>
      </w:r>
      <w:r w:rsidRPr="009B317B">
        <w:t>).</w:t>
      </w:r>
    </w:p>
    <w:p w14:paraId="003C7482" w14:textId="77777777" w:rsidR="00914F44" w:rsidRPr="00B35579" w:rsidRDefault="002049AC" w:rsidP="002049AC">
      <w:pPr>
        <w:pStyle w:val="AH5Sec"/>
      </w:pPr>
      <w:bookmarkStart w:id="78" w:name="_Toc158126493"/>
      <w:r w:rsidRPr="00182566">
        <w:rPr>
          <w:rStyle w:val="CharSectNo"/>
        </w:rPr>
        <w:t>52</w:t>
      </w:r>
      <w:r w:rsidRPr="00B35579">
        <w:tab/>
      </w:r>
      <w:r w:rsidR="00914F44" w:rsidRPr="00B35579">
        <w:t>Salary above base salary in certain circumstances</w:t>
      </w:r>
      <w:bookmarkEnd w:id="78"/>
    </w:p>
    <w:p w14:paraId="2A4E5EC4" w14:textId="77777777"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14:paraId="1B96603F" w14:textId="77777777" w:rsidR="00914F44" w:rsidRPr="00B35579" w:rsidRDefault="002049AC" w:rsidP="001B09DD">
      <w:pPr>
        <w:pStyle w:val="Amain"/>
        <w:keepNext/>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14:paraId="72F706FB" w14:textId="77777777"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14:paraId="09D3D0EF" w14:textId="77777777" w:rsidR="00914F44" w:rsidRPr="00B35579" w:rsidRDefault="002049AC" w:rsidP="002049AC">
      <w:pPr>
        <w:pStyle w:val="Apara"/>
      </w:pPr>
      <w:r>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14:paraId="1E031D25" w14:textId="77777777"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14:paraId="7881D062" w14:textId="77777777"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14:paraId="2724256E" w14:textId="77777777"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14:paraId="30BCC11B" w14:textId="77777777"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14:paraId="544901F9" w14:textId="77777777"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14:paraId="0FDD8D25" w14:textId="25694B3D" w:rsidR="00914F44" w:rsidRDefault="002049AC" w:rsidP="002049AC">
      <w:pPr>
        <w:pStyle w:val="Amain"/>
      </w:pPr>
      <w:r>
        <w:lastRenderedPageBreak/>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14:paraId="18C574EE" w14:textId="77777777" w:rsidR="00DA4168" w:rsidRPr="009B317B" w:rsidRDefault="00DA4168" w:rsidP="00DA4168">
      <w:pPr>
        <w:pStyle w:val="AH5Sec"/>
      </w:pPr>
      <w:bookmarkStart w:id="79" w:name="_Toc158126494"/>
      <w:r w:rsidRPr="00182566">
        <w:rPr>
          <w:rStyle w:val="CharSectNo"/>
        </w:rPr>
        <w:t>52A</w:t>
      </w:r>
      <w:r w:rsidRPr="009B317B">
        <w:tab/>
        <w:t>Parking</w:t>
      </w:r>
      <w:bookmarkEnd w:id="79"/>
    </w:p>
    <w:p w14:paraId="6A239F02" w14:textId="77777777" w:rsidR="00DA4168" w:rsidRPr="009B317B" w:rsidRDefault="00DA4168" w:rsidP="00DA4168">
      <w:pPr>
        <w:pStyle w:val="Amain"/>
      </w:pPr>
      <w:r w:rsidRPr="009B317B">
        <w:tab/>
        <w:t>(1)</w:t>
      </w:r>
      <w:r w:rsidRPr="009B317B">
        <w:tab/>
        <w:t>An SES member is entitled to—</w:t>
      </w:r>
    </w:p>
    <w:p w14:paraId="7397F3AE" w14:textId="77777777" w:rsidR="00DA4168" w:rsidRPr="009B317B" w:rsidRDefault="00DA4168" w:rsidP="00DA4168">
      <w:pPr>
        <w:pStyle w:val="Apara"/>
      </w:pPr>
      <w:r w:rsidRPr="009B317B">
        <w:tab/>
        <w:t>(a)</w:t>
      </w:r>
      <w:r w:rsidRPr="009B317B">
        <w:tab/>
        <w:t>a parking space at or near the SES member’s ordinary place of work; or</w:t>
      </w:r>
    </w:p>
    <w:p w14:paraId="276C3FE4" w14:textId="77777777" w:rsidR="00DA4168" w:rsidRPr="009B317B" w:rsidRDefault="00DA4168" w:rsidP="00DA4168">
      <w:pPr>
        <w:pStyle w:val="Apara"/>
      </w:pPr>
      <w:r w:rsidRPr="009B317B">
        <w:tab/>
        <w:t>(b)</w:t>
      </w:r>
      <w:r w:rsidRPr="009B317B">
        <w:tab/>
        <w:t>if the SES member requests</w:t>
      </w:r>
      <w:r w:rsidRPr="009B317B">
        <w:rPr>
          <w:lang w:eastAsia="en-AU"/>
        </w:rPr>
        <w:t xml:space="preserve"> in writing, $2 500 each year, by fortnightly instalments, instead of a parking space.</w:t>
      </w:r>
    </w:p>
    <w:p w14:paraId="7EDBD408" w14:textId="77777777" w:rsidR="00DA4168" w:rsidRPr="009B317B" w:rsidRDefault="00DA4168" w:rsidP="00DA4168">
      <w:pPr>
        <w:pStyle w:val="Amain"/>
      </w:pPr>
      <w:r w:rsidRPr="009B317B">
        <w:tab/>
        <w:t>(2)</w:t>
      </w:r>
      <w:r w:rsidRPr="009B317B">
        <w:tab/>
        <w:t>If an SES member is engaged on a part-time basis, the engager must decide whether the SES member is entitled to—</w:t>
      </w:r>
    </w:p>
    <w:p w14:paraId="52623EAD" w14:textId="77777777" w:rsidR="00DA4168" w:rsidRPr="009B317B" w:rsidRDefault="00DA4168" w:rsidP="00DA4168">
      <w:pPr>
        <w:pStyle w:val="Apara"/>
      </w:pPr>
      <w:r w:rsidRPr="009B317B">
        <w:tab/>
        <w:t>(a)</w:t>
      </w:r>
      <w:r w:rsidRPr="009B317B">
        <w:tab/>
        <w:t xml:space="preserve">a parking space under subsection (1) (a); or </w:t>
      </w:r>
    </w:p>
    <w:p w14:paraId="1E0B51C9" w14:textId="77777777" w:rsidR="00DA4168" w:rsidRPr="009B317B" w:rsidRDefault="00DA4168" w:rsidP="00DA4168">
      <w:pPr>
        <w:pStyle w:val="Apara"/>
      </w:pPr>
      <w:r w:rsidRPr="009B317B">
        <w:tab/>
        <w:t>(b)</w:t>
      </w:r>
      <w:r w:rsidRPr="009B317B">
        <w:tab/>
        <w:t>a payment under subsection (1) (b) that is in proportion to the hours for which the SES member is engaged to work.</w:t>
      </w:r>
    </w:p>
    <w:p w14:paraId="417C7632" w14:textId="77777777" w:rsidR="00914F44" w:rsidRPr="00B35579" w:rsidRDefault="002049AC" w:rsidP="002049AC">
      <w:pPr>
        <w:pStyle w:val="AH5Sec"/>
      </w:pPr>
      <w:bookmarkStart w:id="80" w:name="_Toc158126495"/>
      <w:r w:rsidRPr="00182566">
        <w:rPr>
          <w:rStyle w:val="CharSectNo"/>
        </w:rPr>
        <w:t>53</w:t>
      </w:r>
      <w:r w:rsidRPr="00B35579">
        <w:tab/>
      </w:r>
      <w:r w:rsidR="00A55B2B" w:rsidRPr="00B35579">
        <w:t>SES</w:t>
      </w:r>
      <w:r w:rsidR="00914F44" w:rsidRPr="00B35579">
        <w:t xml:space="preserve"> superannuation</w:t>
      </w:r>
      <w:bookmarkEnd w:id="80"/>
    </w:p>
    <w:p w14:paraId="5ECF2704"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14:paraId="4C18AFE6" w14:textId="77777777"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14:paraId="6A20F686" w14:textId="77777777" w:rsidR="00914F44" w:rsidRPr="00B35579" w:rsidRDefault="002049AC" w:rsidP="002049AC">
      <w:pPr>
        <w:pStyle w:val="Apara"/>
      </w:pPr>
      <w:r>
        <w:tab/>
      </w:r>
      <w:r w:rsidRPr="00B35579">
        <w:t>(b)</w:t>
      </w:r>
      <w:r w:rsidRPr="00B35579">
        <w:tab/>
      </w:r>
      <w:r w:rsidR="00914F44" w:rsidRPr="00B35579">
        <w:t>is not a Commonwealth Superannuation Scheme member; and</w:t>
      </w:r>
    </w:p>
    <w:p w14:paraId="0D9E6912" w14:textId="77777777" w:rsidR="00914F44" w:rsidRPr="00B35579" w:rsidRDefault="002049AC" w:rsidP="002049AC">
      <w:pPr>
        <w:pStyle w:val="Apara"/>
      </w:pPr>
      <w:r>
        <w:tab/>
      </w:r>
      <w:r w:rsidRPr="00B35579">
        <w:t>(c)</w:t>
      </w:r>
      <w:r w:rsidRPr="00B35579">
        <w:tab/>
      </w:r>
      <w:r w:rsidR="00914F44" w:rsidRPr="00B35579">
        <w:t>is not a Public Sector Superannuation Scheme member; and</w:t>
      </w:r>
    </w:p>
    <w:p w14:paraId="11318AB8" w14:textId="40EEEA91"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14:paraId="34A36AA5" w14:textId="77777777" w:rsidR="00914F44" w:rsidRPr="00B35579" w:rsidRDefault="002049AC" w:rsidP="002049AC">
      <w:pPr>
        <w:pStyle w:val="Asubpara"/>
      </w:pPr>
      <w:r>
        <w:tab/>
      </w:r>
      <w:r w:rsidRPr="00B35579">
        <w:t>(i)</w:t>
      </w:r>
      <w:r w:rsidRPr="00B35579">
        <w:tab/>
      </w:r>
      <w:r w:rsidR="00914F44" w:rsidRPr="00B35579">
        <w:t xml:space="preserve">after 30 June 2006; or </w:t>
      </w:r>
    </w:p>
    <w:p w14:paraId="7C3EFF73" w14:textId="77777777" w:rsidR="00914F44" w:rsidRPr="00B35579" w:rsidRDefault="002049AC" w:rsidP="002049AC">
      <w:pPr>
        <w:pStyle w:val="Asubpara"/>
      </w:pPr>
      <w:r>
        <w:tab/>
      </w:r>
      <w:r w:rsidRPr="00B35579">
        <w:t>(ii)</w:t>
      </w:r>
      <w:r w:rsidRPr="00B35579">
        <w:tab/>
      </w:r>
      <w:r w:rsidR="00914F44" w:rsidRPr="00B35579">
        <w:t>before 1 July 2006 but had a break in service after 30 June 2006.</w:t>
      </w:r>
    </w:p>
    <w:p w14:paraId="17DAD1DF" w14:textId="77777777"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14:paraId="40B20B7D" w14:textId="77777777" w:rsidR="00914F44" w:rsidRPr="00B35579" w:rsidRDefault="002049AC" w:rsidP="002049AC">
      <w:pPr>
        <w:pStyle w:val="Amain"/>
      </w:pPr>
      <w:r>
        <w:lastRenderedPageBreak/>
        <w:tab/>
      </w:r>
      <w:r w:rsidRPr="00B35579">
        <w:t>(3)</w:t>
      </w:r>
      <w:r w:rsidRPr="00B35579">
        <w:tab/>
      </w:r>
      <w:r w:rsidR="00914F44" w:rsidRPr="00B35579">
        <w:t>In this section:</w:t>
      </w:r>
    </w:p>
    <w:p w14:paraId="096F8C16" w14:textId="77777777"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14:paraId="175DDB05" w14:textId="0A4B56CC"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14:paraId="06A81D0C" w14:textId="77777777"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14:paraId="7A6EFABF" w14:textId="77777777" w:rsidR="00914F44" w:rsidRPr="00182566" w:rsidRDefault="002049AC" w:rsidP="002049AC">
      <w:pPr>
        <w:pStyle w:val="AH3Div"/>
      </w:pPr>
      <w:bookmarkStart w:id="81" w:name="_Toc158126496"/>
      <w:r w:rsidRPr="00182566">
        <w:rPr>
          <w:rStyle w:val="CharDivNo"/>
        </w:rPr>
        <w:t>Division 5.4</w:t>
      </w:r>
      <w:r w:rsidRPr="00B35579">
        <w:tab/>
      </w:r>
      <w:r w:rsidR="00914F44" w:rsidRPr="00182566">
        <w:rPr>
          <w:rStyle w:val="CharDivText"/>
        </w:rPr>
        <w:t xml:space="preserve">Long-term or short-term </w:t>
      </w:r>
      <w:r w:rsidR="00A55B2B" w:rsidRPr="00182566">
        <w:rPr>
          <w:rStyle w:val="CharDivText"/>
        </w:rPr>
        <w:t xml:space="preserve">SES </w:t>
      </w:r>
      <w:r w:rsidR="00914F44" w:rsidRPr="00182566">
        <w:rPr>
          <w:rStyle w:val="CharDivText"/>
        </w:rPr>
        <w:t>employment</w:t>
      </w:r>
      <w:bookmarkEnd w:id="81"/>
      <w:r w:rsidR="00914F44" w:rsidRPr="00182566">
        <w:rPr>
          <w:rStyle w:val="CharDivText"/>
        </w:rPr>
        <w:t xml:space="preserve"> </w:t>
      </w:r>
    </w:p>
    <w:p w14:paraId="0E9663BB" w14:textId="77777777" w:rsidR="00914F44" w:rsidRPr="00B35579" w:rsidRDefault="002049AC" w:rsidP="002049AC">
      <w:pPr>
        <w:pStyle w:val="AH5Sec"/>
      </w:pPr>
      <w:bookmarkStart w:id="82" w:name="_Toc158126497"/>
      <w:r w:rsidRPr="00182566">
        <w:rPr>
          <w:rStyle w:val="CharSectNo"/>
        </w:rPr>
        <w:t>54</w:t>
      </w:r>
      <w:r w:rsidRPr="00B35579">
        <w:tab/>
      </w:r>
      <w:r w:rsidR="00914F44" w:rsidRPr="00B35579">
        <w:t xml:space="preserve">Long-term and short-term </w:t>
      </w:r>
      <w:r w:rsidR="00F21C2C" w:rsidRPr="00B35579">
        <w:t>SES member</w:t>
      </w:r>
      <w:r w:rsidR="00914F44" w:rsidRPr="00B35579">
        <w:t>s</w:t>
      </w:r>
      <w:bookmarkEnd w:id="82"/>
    </w:p>
    <w:p w14:paraId="3A7CB79A" w14:textId="77777777"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14:paraId="5D9C7166" w14:textId="77777777"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14:paraId="55B749D1" w14:textId="77777777"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14:paraId="7397C91D" w14:textId="77777777" w:rsidR="00914F44" w:rsidRPr="00B35579" w:rsidRDefault="002049AC" w:rsidP="002049AC">
      <w:pPr>
        <w:pStyle w:val="Amain"/>
      </w:pPr>
      <w:r>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14:paraId="210B56D9" w14:textId="77777777" w:rsidR="00914F44" w:rsidRPr="00B35579" w:rsidRDefault="002049AC" w:rsidP="002049AC">
      <w:pPr>
        <w:pStyle w:val="AH5Sec"/>
      </w:pPr>
      <w:bookmarkStart w:id="83" w:name="_Toc158126498"/>
      <w:r w:rsidRPr="00182566">
        <w:rPr>
          <w:rStyle w:val="CharSectNo"/>
        </w:rPr>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3"/>
    </w:p>
    <w:p w14:paraId="4B0F794E" w14:textId="77777777"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14:paraId="2BAD8133" w14:textId="77777777"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14:paraId="3A424F87" w14:textId="77777777" w:rsidR="00914F44" w:rsidRPr="00B35579" w:rsidRDefault="002049AC" w:rsidP="002049AC">
      <w:pPr>
        <w:pStyle w:val="Apara"/>
      </w:pPr>
      <w:r>
        <w:lastRenderedPageBreak/>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14:paraId="1CF1CB42" w14:textId="77777777"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14:paraId="030F54F5" w14:textId="77777777"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14:paraId="7E3AF46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14:paraId="36BECC24" w14:textId="77777777"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14:paraId="50AA5ED0" w14:textId="77777777" w:rsidR="00914F44" w:rsidRPr="00B35579" w:rsidRDefault="002049AC" w:rsidP="001B09DD">
      <w:pPr>
        <w:pStyle w:val="Amain"/>
        <w:keepNext/>
      </w:pPr>
      <w:r>
        <w:tab/>
      </w:r>
      <w:r w:rsidRPr="00B35579">
        <w:t>(4)</w:t>
      </w:r>
      <w:r w:rsidRPr="00B35579">
        <w:tab/>
      </w:r>
      <w:r w:rsidR="00914F44" w:rsidRPr="00B35579">
        <w:t>In this section:</w:t>
      </w:r>
    </w:p>
    <w:p w14:paraId="33043452" w14:textId="77777777"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14:paraId="4357F0B3" w14:textId="77777777"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14:paraId="1FB9E4BC" w14:textId="77777777"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14:paraId="3988D4BE" w14:textId="4308CB50"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14:paraId="51564BB3" w14:textId="77777777" w:rsidR="00914F44" w:rsidRPr="00B35579" w:rsidRDefault="002049AC" w:rsidP="002049AC">
      <w:pPr>
        <w:pStyle w:val="AH5Sec"/>
      </w:pPr>
      <w:bookmarkStart w:id="84" w:name="_Toc158126499"/>
      <w:r w:rsidRPr="00182566">
        <w:rPr>
          <w:rStyle w:val="CharSectNo"/>
        </w:rPr>
        <w:t>56</w:t>
      </w:r>
      <w:r w:rsidRPr="00B35579">
        <w:tab/>
      </w:r>
      <w:r w:rsidR="00914F44" w:rsidRPr="00B35579">
        <w:t xml:space="preserve">Certain long-term </w:t>
      </w:r>
      <w:r w:rsidR="00F21C2C" w:rsidRPr="00B35579">
        <w:t>SES member</w:t>
      </w:r>
      <w:r w:rsidR="00914F44" w:rsidRPr="00B35579">
        <w:t xml:space="preserve"> SETs must be presented</w:t>
      </w:r>
      <w:bookmarkEnd w:id="84"/>
    </w:p>
    <w:p w14:paraId="76A2E139" w14:textId="77777777"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14:paraId="61A747AF" w14:textId="77777777" w:rsidR="00914F44" w:rsidRPr="00B35579" w:rsidRDefault="002049AC" w:rsidP="002049AC">
      <w:pPr>
        <w:pStyle w:val="Apara"/>
      </w:pPr>
      <w:r>
        <w:tab/>
      </w:r>
      <w:r w:rsidRPr="00B35579">
        <w:t>(a)</w:t>
      </w:r>
      <w:r w:rsidRPr="00B35579">
        <w:tab/>
      </w:r>
      <w:r w:rsidR="00914F44" w:rsidRPr="00B35579">
        <w:t>name; and</w:t>
      </w:r>
    </w:p>
    <w:p w14:paraId="6975E7B4" w14:textId="77777777" w:rsidR="00914F44" w:rsidRPr="00B35579" w:rsidRDefault="002049AC" w:rsidP="002049AC">
      <w:pPr>
        <w:pStyle w:val="Apara"/>
      </w:pPr>
      <w:r>
        <w:tab/>
      </w:r>
      <w:r w:rsidRPr="00B35579">
        <w:t>(b)</w:t>
      </w:r>
      <w:r w:rsidRPr="00B35579">
        <w:tab/>
      </w:r>
      <w:r w:rsidR="00914F44" w:rsidRPr="00B35579">
        <w:t>classification; and</w:t>
      </w:r>
    </w:p>
    <w:p w14:paraId="6B46CA24" w14:textId="77777777" w:rsidR="00914F44" w:rsidRPr="00B35579" w:rsidRDefault="002049AC" w:rsidP="002049AC">
      <w:pPr>
        <w:pStyle w:val="Apara"/>
      </w:pPr>
      <w:r>
        <w:lastRenderedPageBreak/>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14:paraId="15C5BA8C" w14:textId="77777777" w:rsidR="00914F44" w:rsidRPr="00B35579" w:rsidRDefault="002049AC" w:rsidP="00382FA2">
      <w:pPr>
        <w:pStyle w:val="Amain"/>
        <w:keepNext/>
      </w:pPr>
      <w:r>
        <w:tab/>
      </w:r>
      <w:r w:rsidRPr="00B35579">
        <w:t>(2)</w:t>
      </w:r>
      <w:r w:rsidRPr="00B35579">
        <w:tab/>
      </w:r>
      <w:r w:rsidR="00914F44" w:rsidRPr="00B35579">
        <w:t>The Chief Minister must present the information—</w:t>
      </w:r>
    </w:p>
    <w:p w14:paraId="5D923CE3" w14:textId="77777777"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14:paraId="4E36BADD" w14:textId="77777777"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14:paraId="1F20F77C" w14:textId="77777777" w:rsidR="00914F44" w:rsidRPr="00182566" w:rsidRDefault="002049AC" w:rsidP="001B09DD">
      <w:pPr>
        <w:pStyle w:val="AH3Div"/>
        <w:keepLines/>
      </w:pPr>
      <w:bookmarkStart w:id="85" w:name="_Toc158126500"/>
      <w:r w:rsidRPr="00182566">
        <w:rPr>
          <w:rStyle w:val="CharDivNo"/>
        </w:rPr>
        <w:t>Division 5.6</w:t>
      </w:r>
      <w:r w:rsidRPr="00B35579">
        <w:tab/>
      </w:r>
      <w:r w:rsidR="00914F44" w:rsidRPr="00182566">
        <w:rPr>
          <w:rStyle w:val="CharDivText"/>
        </w:rPr>
        <w:t>Application of industrial instrument</w:t>
      </w:r>
      <w:bookmarkEnd w:id="85"/>
    </w:p>
    <w:p w14:paraId="4EC302C6" w14:textId="77777777" w:rsidR="00914F44" w:rsidRPr="00B35579" w:rsidRDefault="002049AC" w:rsidP="001B09DD">
      <w:pPr>
        <w:pStyle w:val="AH5Sec"/>
        <w:keepLines/>
      </w:pPr>
      <w:bookmarkStart w:id="86" w:name="_Toc158126501"/>
      <w:r w:rsidRPr="00182566">
        <w:rPr>
          <w:rStyle w:val="CharSectNo"/>
        </w:rPr>
        <w:t>63</w:t>
      </w:r>
      <w:r w:rsidRPr="00B35579">
        <w:tab/>
      </w:r>
      <w:r w:rsidR="00A55B2B" w:rsidRPr="00B35579">
        <w:t>SES</w:t>
      </w:r>
      <w:r w:rsidR="00914F44" w:rsidRPr="00B35579">
        <w:t xml:space="preserve"> leave entitlements</w:t>
      </w:r>
      <w:bookmarkEnd w:id="86"/>
    </w:p>
    <w:p w14:paraId="2A4E3EA5" w14:textId="77777777" w:rsidR="00914F44" w:rsidRPr="00B35579" w:rsidRDefault="002049AC" w:rsidP="001B09DD">
      <w:pPr>
        <w:pStyle w:val="Amain"/>
        <w:keepNext/>
        <w:keepLines/>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14:paraId="16C61C2E" w14:textId="365840C2"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3" w:history="1">
        <w:r w:rsidR="0049108B" w:rsidRPr="0049108B">
          <w:rPr>
            <w:rStyle w:val="charCitHyperlinkAbbrev"/>
          </w:rPr>
          <w:t>www.jobs.act.gov.au</w:t>
        </w:r>
      </w:hyperlink>
      <w:r w:rsidRPr="00B35579">
        <w:t>.</w:t>
      </w:r>
    </w:p>
    <w:p w14:paraId="4933DB30" w14:textId="77777777"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14:paraId="656CAF68" w14:textId="77777777" w:rsidR="00914F44" w:rsidRPr="00B35579" w:rsidRDefault="002049AC" w:rsidP="002049AC">
      <w:pPr>
        <w:pStyle w:val="AH5Sec"/>
      </w:pPr>
      <w:bookmarkStart w:id="87" w:name="_Toc158126502"/>
      <w:r w:rsidRPr="00182566">
        <w:rPr>
          <w:rStyle w:val="CharSectNo"/>
        </w:rPr>
        <w:t>64</w:t>
      </w:r>
      <w:r w:rsidRPr="00B35579">
        <w:tab/>
      </w:r>
      <w:r w:rsidR="00A55B2B" w:rsidRPr="00B35579">
        <w:t>SES</w:t>
      </w:r>
      <w:r w:rsidR="00914F44" w:rsidRPr="00B35579">
        <w:t xml:space="preserve"> salary sacrifice arrangements</w:t>
      </w:r>
      <w:bookmarkEnd w:id="87"/>
    </w:p>
    <w:p w14:paraId="159202FF" w14:textId="77777777"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14:paraId="1D89BECA" w14:textId="418A77C4"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14:paraId="4869102B" w14:textId="77777777" w:rsidR="00914F44" w:rsidRPr="00B35579" w:rsidRDefault="002049AC" w:rsidP="002049AC">
      <w:pPr>
        <w:pStyle w:val="AH5Sec"/>
      </w:pPr>
      <w:bookmarkStart w:id="88" w:name="_Toc158126503"/>
      <w:r w:rsidRPr="00182566">
        <w:rPr>
          <w:rStyle w:val="CharSectNo"/>
        </w:rPr>
        <w:lastRenderedPageBreak/>
        <w:t>65</w:t>
      </w:r>
      <w:r w:rsidRPr="00B35579">
        <w:tab/>
      </w:r>
      <w:r w:rsidR="00A55B2B" w:rsidRPr="00B35579">
        <w:t>SES</w:t>
      </w:r>
      <w:r w:rsidR="00914F44" w:rsidRPr="00B35579">
        <w:t xml:space="preserve"> </w:t>
      </w:r>
      <w:r w:rsidR="00914F44" w:rsidRPr="00B35579">
        <w:rPr>
          <w:lang w:eastAsia="en-AU"/>
        </w:rPr>
        <w:t>vacation childcare subsidy</w:t>
      </w:r>
      <w:bookmarkEnd w:id="88"/>
    </w:p>
    <w:p w14:paraId="019E11B9" w14:textId="77777777"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14:paraId="281AA05A" w14:textId="370E946D"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14:paraId="208674BD" w14:textId="77777777" w:rsidR="00914F44" w:rsidRPr="00B35579" w:rsidRDefault="002049AC" w:rsidP="001B09DD">
      <w:pPr>
        <w:pStyle w:val="AH5Sec"/>
        <w:keepLines/>
      </w:pPr>
      <w:bookmarkStart w:id="89" w:name="_Toc158126504"/>
      <w:r w:rsidRPr="00182566">
        <w:rPr>
          <w:rStyle w:val="CharSectNo"/>
        </w:rPr>
        <w:t>66</w:t>
      </w:r>
      <w:r w:rsidRPr="00B35579">
        <w:tab/>
      </w:r>
      <w:r w:rsidR="00914F44" w:rsidRPr="00B35579">
        <w:t>Disapplication of Legislation Act, s 47 (6)</w:t>
      </w:r>
      <w:bookmarkEnd w:id="89"/>
    </w:p>
    <w:p w14:paraId="6139460C" w14:textId="334562EA" w:rsidR="00914F44" w:rsidRPr="00B35579" w:rsidRDefault="00914F44" w:rsidP="001B09DD">
      <w:pPr>
        <w:pStyle w:val="Amainreturn"/>
        <w:keepNext/>
        <w:keepLines/>
      </w:pPr>
      <w:r w:rsidRPr="00B35579">
        <w:t xml:space="preserve">The </w:t>
      </w:r>
      <w:hyperlink r:id="rId76"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14:paraId="6D411236" w14:textId="19479A85" w:rsidR="00914F44" w:rsidRPr="00B35579" w:rsidRDefault="00914F44" w:rsidP="001B09DD">
      <w:pPr>
        <w:pStyle w:val="aNote"/>
        <w:keepLines/>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7"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8"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79" w:history="1">
        <w:r w:rsidR="0049108B" w:rsidRPr="0049108B">
          <w:rPr>
            <w:rStyle w:val="charCitHyperlinkAbbrev"/>
          </w:rPr>
          <w:t>www.jobs.act.gov.au</w:t>
        </w:r>
      </w:hyperlink>
      <w:r w:rsidRPr="00B35579">
        <w:t>.</w:t>
      </w:r>
    </w:p>
    <w:p w14:paraId="74648DA9" w14:textId="77777777" w:rsidR="00914F44" w:rsidRPr="00182566" w:rsidRDefault="002049AC" w:rsidP="002049AC">
      <w:pPr>
        <w:pStyle w:val="AH3Div"/>
      </w:pPr>
      <w:bookmarkStart w:id="90" w:name="_Toc158126505"/>
      <w:r w:rsidRPr="00182566">
        <w:rPr>
          <w:rStyle w:val="CharDivNo"/>
        </w:rPr>
        <w:t>Division 5.7</w:t>
      </w:r>
      <w:r w:rsidRPr="00B35579">
        <w:tab/>
      </w:r>
      <w:r w:rsidR="00914F44" w:rsidRPr="00182566">
        <w:rPr>
          <w:rStyle w:val="CharDivText"/>
        </w:rPr>
        <w:t>Change to</w:t>
      </w:r>
      <w:r w:rsidR="00680E0D" w:rsidRPr="00182566">
        <w:rPr>
          <w:rStyle w:val="CharDivText"/>
        </w:rPr>
        <w:t xml:space="preserve"> </w:t>
      </w:r>
      <w:r w:rsidR="00F21C2C" w:rsidRPr="00182566">
        <w:rPr>
          <w:rStyle w:val="CharDivText"/>
        </w:rPr>
        <w:t>SES member</w:t>
      </w:r>
      <w:r w:rsidR="00680E0D" w:rsidRPr="00182566">
        <w:rPr>
          <w:rStyle w:val="CharDivText"/>
        </w:rPr>
        <w:t xml:space="preserve"> SETs</w:t>
      </w:r>
      <w:bookmarkEnd w:id="90"/>
    </w:p>
    <w:p w14:paraId="509B89E6" w14:textId="77777777" w:rsidR="00914F44" w:rsidRPr="00B35579" w:rsidRDefault="002049AC" w:rsidP="002049AC">
      <w:pPr>
        <w:pStyle w:val="AH5Sec"/>
      </w:pPr>
      <w:bookmarkStart w:id="91" w:name="_Toc158126506"/>
      <w:r w:rsidRPr="00182566">
        <w:rPr>
          <w:rStyle w:val="CharSectNo"/>
        </w:rPr>
        <w:t>67</w:t>
      </w:r>
      <w:r w:rsidRPr="00B35579">
        <w:tab/>
      </w:r>
      <w:r w:rsidR="00F21C2C" w:rsidRPr="00B35579">
        <w:t>SES member</w:t>
      </w:r>
      <w:r w:rsidR="00680E0D" w:rsidRPr="00B35579">
        <w:t>’s SETs must be changed—i</w:t>
      </w:r>
      <w:r w:rsidR="00914F44" w:rsidRPr="00B35579">
        <w:t>ncreased responsibility</w:t>
      </w:r>
      <w:bookmarkEnd w:id="91"/>
    </w:p>
    <w:p w14:paraId="7A061FFB"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14:paraId="5805E1CF" w14:textId="77777777"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14:paraId="74B4A554" w14:textId="77777777"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14:paraId="51376D44" w14:textId="77777777" w:rsidR="00914F44" w:rsidRPr="00B35579" w:rsidRDefault="002049AC" w:rsidP="002049AC">
      <w:pPr>
        <w:pStyle w:val="Asubpara"/>
      </w:pPr>
      <w:r>
        <w:tab/>
      </w:r>
      <w:r w:rsidRPr="00B35579">
        <w:t>(i)</w:t>
      </w:r>
      <w:r w:rsidRPr="00B35579">
        <w:tab/>
      </w:r>
      <w:r w:rsidR="00914F44" w:rsidRPr="00B35579">
        <w:t>for a band 1 executive—a higher band 1 classification; or</w:t>
      </w:r>
    </w:p>
    <w:p w14:paraId="5667BD51" w14:textId="77777777" w:rsidR="00914F44" w:rsidRPr="00B35579" w:rsidRDefault="002049AC" w:rsidP="002049AC">
      <w:pPr>
        <w:pStyle w:val="Asubpara"/>
      </w:pPr>
      <w:r>
        <w:tab/>
      </w:r>
      <w:r w:rsidRPr="00B35579">
        <w:t>(ii)</w:t>
      </w:r>
      <w:r w:rsidRPr="00B35579">
        <w:tab/>
      </w:r>
      <w:r w:rsidR="00914F44" w:rsidRPr="00B35579">
        <w:t>for a band 2 executive—a higher band 2 classification; or</w:t>
      </w:r>
    </w:p>
    <w:p w14:paraId="64D6B0AE" w14:textId="77777777" w:rsidR="00F35250" w:rsidRPr="00DA6AF0" w:rsidRDefault="00F35250" w:rsidP="00F35250">
      <w:pPr>
        <w:pStyle w:val="Asubpara"/>
      </w:pPr>
      <w:r w:rsidRPr="00DA6AF0">
        <w:tab/>
        <w:t>(iii)</w:t>
      </w:r>
      <w:r w:rsidRPr="00DA6AF0">
        <w:tab/>
        <w:t>for a band 3 executive—a higher band 3 classification; or</w:t>
      </w:r>
    </w:p>
    <w:p w14:paraId="1B44DE67" w14:textId="77777777" w:rsidR="00F35250" w:rsidRPr="00DA6AF0" w:rsidRDefault="00F35250" w:rsidP="00F35250">
      <w:pPr>
        <w:pStyle w:val="Asubpara"/>
      </w:pPr>
      <w:r w:rsidRPr="00DA6AF0">
        <w:tab/>
        <w:t>(iv)</w:t>
      </w:r>
      <w:r w:rsidRPr="00DA6AF0">
        <w:tab/>
        <w:t>for a band 4 executive—a higher band 4 classification (other than classification 4.4).</w:t>
      </w:r>
    </w:p>
    <w:p w14:paraId="3C14CB11" w14:textId="77777777" w:rsidR="00914F44" w:rsidRPr="00B35579" w:rsidRDefault="002049AC" w:rsidP="003E02E0">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14:paraId="04BF271E" w14:textId="77777777"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14:paraId="344C5881" w14:textId="77777777" w:rsidR="00914F44" w:rsidRPr="00B35579" w:rsidRDefault="002049AC" w:rsidP="002049AC">
      <w:pPr>
        <w:pStyle w:val="Asubpara"/>
      </w:pPr>
      <w:r>
        <w:tab/>
      </w:r>
      <w:r w:rsidRPr="00B35579">
        <w:t>(i)</w:t>
      </w:r>
      <w:r w:rsidRPr="00B35579">
        <w:tab/>
      </w:r>
      <w:r w:rsidR="00914F44" w:rsidRPr="00B35579">
        <w:t>classification to the recommended classification; and</w:t>
      </w:r>
    </w:p>
    <w:p w14:paraId="6FEC25F3" w14:textId="77777777"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14:paraId="5178DA5B" w14:textId="77777777" w:rsidR="00914F44" w:rsidRPr="00B35579" w:rsidRDefault="002049AC" w:rsidP="002049AC">
      <w:pPr>
        <w:pStyle w:val="Apara"/>
      </w:pPr>
      <w:r>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14:paraId="245DB14C" w14:textId="77777777" w:rsidR="00914F44" w:rsidRPr="00B35579" w:rsidRDefault="002049AC" w:rsidP="002049AC">
      <w:pPr>
        <w:pStyle w:val="AH5Sec"/>
      </w:pPr>
      <w:bookmarkStart w:id="92" w:name="_Toc158126507"/>
      <w:r w:rsidRPr="00182566">
        <w:rPr>
          <w:rStyle w:val="CharSectNo"/>
        </w:rPr>
        <w:t>68</w:t>
      </w:r>
      <w:r w:rsidRPr="00B35579">
        <w:tab/>
      </w:r>
      <w:r w:rsidR="00F21C2C" w:rsidRPr="00B35579">
        <w:t>SES member</w:t>
      </w:r>
      <w:r w:rsidR="007E51FC" w:rsidRPr="00B35579">
        <w:t>’s SETs must be changed—m</w:t>
      </w:r>
      <w:r w:rsidR="00914F44" w:rsidRPr="00B35579">
        <w:t>isconduct procedure</w:t>
      </w:r>
      <w:bookmarkEnd w:id="92"/>
    </w:p>
    <w:p w14:paraId="39677B17" w14:textId="77777777"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14:paraId="51E9E9F6" w14:textId="77777777"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14:paraId="15C15C95" w14:textId="77777777"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14:paraId="36098E48" w14:textId="77777777" w:rsidR="00914F44" w:rsidRPr="00B35579" w:rsidRDefault="002049AC" w:rsidP="002049AC">
      <w:pPr>
        <w:pStyle w:val="Asubpara"/>
      </w:pPr>
      <w:r>
        <w:tab/>
      </w:r>
      <w:r w:rsidRPr="00B35579">
        <w:t>(i)</w:t>
      </w:r>
      <w:r w:rsidRPr="00B35579">
        <w:tab/>
      </w:r>
      <w:r w:rsidR="00914F44" w:rsidRPr="00B35579">
        <w:t>to be suspended; or</w:t>
      </w:r>
    </w:p>
    <w:p w14:paraId="27A424F1" w14:textId="77777777"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14:paraId="5F2A01A6"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14:paraId="698E1DCF" w14:textId="77777777" w:rsidR="00914F44" w:rsidRPr="00B35579" w:rsidRDefault="002049AC" w:rsidP="002049AC">
      <w:pPr>
        <w:pStyle w:val="AH5Sec"/>
      </w:pPr>
      <w:bookmarkStart w:id="93" w:name="_Toc158126508"/>
      <w:r w:rsidRPr="00182566">
        <w:rPr>
          <w:rStyle w:val="CharSectNo"/>
        </w:rPr>
        <w:t>69</w:t>
      </w:r>
      <w:r w:rsidRPr="00B35579">
        <w:tab/>
      </w:r>
      <w:r w:rsidR="00914F44" w:rsidRPr="00B35579">
        <w:t xml:space="preserve">Consultation </w:t>
      </w:r>
      <w:r w:rsidR="00F21C2C" w:rsidRPr="00B35579">
        <w:t>requirements—change to SETs</w:t>
      </w:r>
      <w:bookmarkEnd w:id="93"/>
    </w:p>
    <w:p w14:paraId="0C1A8C9B" w14:textId="77777777"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14:paraId="7190DA31" w14:textId="77777777"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14:paraId="5D0F795E" w14:textId="77777777"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14:paraId="35AFF6D2" w14:textId="77777777"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14:paraId="3A9CB0CE" w14:textId="77777777" w:rsidR="00914F44" w:rsidRPr="00B35579" w:rsidRDefault="002049AC" w:rsidP="002049AC">
      <w:pPr>
        <w:pStyle w:val="Apara"/>
      </w:pPr>
      <w:r>
        <w:lastRenderedPageBreak/>
        <w:tab/>
      </w:r>
      <w:r w:rsidRPr="00B35579">
        <w:t>(d)</w:t>
      </w:r>
      <w:r w:rsidRPr="00B35579">
        <w:tab/>
      </w:r>
      <w:r w:rsidR="00914F44" w:rsidRPr="00B35579">
        <w:t xml:space="preserve">increase the </w:t>
      </w:r>
      <w:r w:rsidR="00F21C2C" w:rsidRPr="00B35579">
        <w:t>SES member</w:t>
      </w:r>
      <w:r w:rsidR="00914F44" w:rsidRPr="00B35579">
        <w:t>’s salary.</w:t>
      </w:r>
    </w:p>
    <w:p w14:paraId="2837927F"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14:paraId="76FBECCC" w14:textId="77777777"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14:paraId="39B84612" w14:textId="77777777"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14:paraId="6D64F308" w14:textId="77777777" w:rsidR="00914F44" w:rsidRPr="00B35579" w:rsidRDefault="002049AC" w:rsidP="002049AC">
      <w:pPr>
        <w:pStyle w:val="Apara"/>
      </w:pPr>
      <w:r>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14:paraId="54CC7995" w14:textId="77777777" w:rsidR="00914F44" w:rsidRPr="00182566" w:rsidRDefault="002049AC" w:rsidP="002049AC">
      <w:pPr>
        <w:pStyle w:val="AH3Div"/>
      </w:pPr>
      <w:bookmarkStart w:id="94" w:name="_Toc158126509"/>
      <w:r w:rsidRPr="00182566">
        <w:rPr>
          <w:rStyle w:val="CharDivNo"/>
        </w:rPr>
        <w:t>Division 5.8</w:t>
      </w:r>
      <w:r w:rsidRPr="00B35579">
        <w:tab/>
      </w:r>
      <w:r w:rsidR="00914F44" w:rsidRPr="00182566">
        <w:rPr>
          <w:rStyle w:val="CharDivText"/>
        </w:rPr>
        <w:t xml:space="preserve">End of </w:t>
      </w:r>
      <w:r w:rsidR="00E525AD" w:rsidRPr="00182566">
        <w:rPr>
          <w:rStyle w:val="CharDivText"/>
        </w:rPr>
        <w:t>engagement</w:t>
      </w:r>
      <w:bookmarkEnd w:id="94"/>
    </w:p>
    <w:p w14:paraId="436136C0" w14:textId="77777777" w:rsidR="00914F44" w:rsidRPr="00931B69" w:rsidRDefault="002049AC" w:rsidP="002049AC">
      <w:pPr>
        <w:pStyle w:val="AH5Sec"/>
      </w:pPr>
      <w:bookmarkStart w:id="95" w:name="_Toc158126510"/>
      <w:r w:rsidRPr="00182566">
        <w:rPr>
          <w:rStyle w:val="CharSectNo"/>
        </w:rPr>
        <w:t>70</w:t>
      </w:r>
      <w:r w:rsidRPr="00931B69">
        <w:tab/>
      </w:r>
      <w:r w:rsidR="00914F44" w:rsidRPr="00931B69">
        <w:t xml:space="preserve">Notice period for ending </w:t>
      </w:r>
      <w:r w:rsidR="00E525AD" w:rsidRPr="00931B69">
        <w:t>engagement</w:t>
      </w:r>
      <w:bookmarkEnd w:id="95"/>
    </w:p>
    <w:p w14:paraId="037E33A1" w14:textId="77777777"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14:paraId="1B8F4CBB" w14:textId="77777777" w:rsidR="00914F44" w:rsidRPr="00B35579" w:rsidRDefault="002049AC" w:rsidP="002049AC">
      <w:pPr>
        <w:pStyle w:val="Apara"/>
      </w:pPr>
      <w:r>
        <w:tab/>
      </w:r>
      <w:r w:rsidRPr="00B35579">
        <w:t>(a)</w:t>
      </w:r>
      <w:r w:rsidRPr="00B35579">
        <w:tab/>
      </w:r>
      <w:r w:rsidR="00914F44" w:rsidRPr="00B35579">
        <w:t>8 weeks; or</w:t>
      </w:r>
    </w:p>
    <w:p w14:paraId="637F5FF9" w14:textId="77777777"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14:paraId="2891BC95" w14:textId="77777777" w:rsidR="00914F44" w:rsidRPr="00B35579" w:rsidRDefault="002049AC" w:rsidP="002049AC">
      <w:pPr>
        <w:pStyle w:val="Amain"/>
      </w:pPr>
      <w:r>
        <w:tab/>
      </w:r>
      <w:r w:rsidRPr="00B35579">
        <w:t>(2)</w:t>
      </w:r>
      <w:r w:rsidRPr="00B35579">
        <w:tab/>
      </w:r>
      <w:r w:rsidR="00914F44" w:rsidRPr="00B35579">
        <w:t>However, there is no minimum notice period if—</w:t>
      </w:r>
    </w:p>
    <w:p w14:paraId="79FC73E5" w14:textId="32D2C665"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w:t>
      </w:r>
      <w:r w:rsidR="008F69B9" w:rsidRPr="00664DF5">
        <w:rPr>
          <w:rStyle w:val="CharSectNo"/>
        </w:rPr>
        <w:t>, serious corrupt conduct or systemic corrupt conduct</w:t>
      </w:r>
      <w:r w:rsidR="00914F44" w:rsidRPr="00B35579">
        <w:t xml:space="preserve">; or </w:t>
      </w:r>
    </w:p>
    <w:p w14:paraId="64F71B3D" w14:textId="77777777"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14:paraId="76DCE785" w14:textId="77777777" w:rsidR="00914F44" w:rsidRPr="00931B69" w:rsidRDefault="002049AC" w:rsidP="002049AC">
      <w:pPr>
        <w:pStyle w:val="AH5Sec"/>
      </w:pPr>
      <w:bookmarkStart w:id="96" w:name="_Toc158126511"/>
      <w:r w:rsidRPr="00182566">
        <w:rPr>
          <w:rStyle w:val="CharSectNo"/>
        </w:rPr>
        <w:t>71</w:t>
      </w:r>
      <w:r w:rsidRPr="00931B69">
        <w:tab/>
      </w:r>
      <w:r w:rsidR="00914F44" w:rsidRPr="00931B69">
        <w:t xml:space="preserve">Notice period for resignation by </w:t>
      </w:r>
      <w:r w:rsidR="00F21C2C" w:rsidRPr="00931B69">
        <w:t>SES member</w:t>
      </w:r>
      <w:bookmarkEnd w:id="96"/>
    </w:p>
    <w:p w14:paraId="13AADCE5" w14:textId="77777777"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14:paraId="1CE8EF2C" w14:textId="77777777" w:rsidR="00914F44" w:rsidRPr="00B35579" w:rsidRDefault="002049AC" w:rsidP="00E94F0F">
      <w:pPr>
        <w:pStyle w:val="Apara"/>
        <w:keepNext/>
      </w:pPr>
      <w:r>
        <w:tab/>
      </w:r>
      <w:r w:rsidRPr="00B35579">
        <w:t>(a)</w:t>
      </w:r>
      <w:r w:rsidRPr="00B35579">
        <w:tab/>
      </w:r>
      <w:r w:rsidR="00914F44" w:rsidRPr="00B35579">
        <w:t>8 weeks; or</w:t>
      </w:r>
    </w:p>
    <w:p w14:paraId="2F2C2461" w14:textId="77777777"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14:paraId="4B7C7C52" w14:textId="77777777" w:rsidR="00914F44" w:rsidRPr="00B35579" w:rsidRDefault="002049AC" w:rsidP="00382FA2">
      <w:pPr>
        <w:pStyle w:val="AH5Sec"/>
      </w:pPr>
      <w:bookmarkStart w:id="97" w:name="_Toc158126512"/>
      <w:r w:rsidRPr="00182566">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97"/>
    </w:p>
    <w:p w14:paraId="75B0933F" w14:textId="6A821CA8" w:rsidR="008F69B9" w:rsidRPr="00F04630" w:rsidRDefault="008F69B9" w:rsidP="008F69B9">
      <w:pPr>
        <w:pStyle w:val="IMain"/>
        <w:rPr>
          <w:color w:val="000000"/>
        </w:rPr>
      </w:pPr>
      <w:r w:rsidRPr="00F04630">
        <w:rPr>
          <w:color w:val="000000"/>
        </w:rPr>
        <w:tab/>
        <w:t>(</w:t>
      </w:r>
      <w:r w:rsidR="00D40EF1">
        <w:rPr>
          <w:color w:val="000000"/>
        </w:rPr>
        <w:t>1</w:t>
      </w:r>
      <w:r w:rsidRPr="00F04630">
        <w:rPr>
          <w:color w:val="000000"/>
        </w:rPr>
        <w:t>)</w:t>
      </w:r>
      <w:r w:rsidRPr="00F04630">
        <w:rPr>
          <w:color w:val="000000"/>
        </w:rPr>
        <w:tab/>
        <w:t xml:space="preserve">This section applies if an SES member’s engager ends the SES member’s engagement under the </w:t>
      </w:r>
      <w:hyperlink r:id="rId80" w:tooltip="Public Sector Management Act 1994" w:history="1">
        <w:r w:rsidR="004A3A15" w:rsidRPr="004B68D0">
          <w:rPr>
            <w:rStyle w:val="charCitHyperlinkAbbrev"/>
          </w:rPr>
          <w:t>Act</w:t>
        </w:r>
      </w:hyperlink>
      <w:r w:rsidRPr="00F04630">
        <w:rPr>
          <w:color w:val="000000"/>
        </w:rPr>
        <w:t>, section 38 (d), (e) or (f), other than if the engagement is ended—</w:t>
      </w:r>
    </w:p>
    <w:p w14:paraId="120DCA88" w14:textId="77777777" w:rsidR="008F69B9" w:rsidRPr="00F04630" w:rsidRDefault="008F69B9" w:rsidP="008F69B9">
      <w:pPr>
        <w:pStyle w:val="Ipara"/>
        <w:rPr>
          <w:color w:val="000000"/>
        </w:rPr>
      </w:pPr>
      <w:r w:rsidRPr="00F04630">
        <w:rPr>
          <w:color w:val="000000"/>
        </w:rPr>
        <w:tab/>
        <w:t>(a)</w:t>
      </w:r>
      <w:r w:rsidRPr="00F04630">
        <w:rPr>
          <w:color w:val="000000"/>
        </w:rPr>
        <w:tab/>
        <w:t>for under-performance; or</w:t>
      </w:r>
    </w:p>
    <w:p w14:paraId="361F7396" w14:textId="77777777" w:rsidR="008F69B9" w:rsidRPr="00F04630" w:rsidRDefault="008F69B9" w:rsidP="008F69B9">
      <w:pPr>
        <w:pStyle w:val="Ipara"/>
        <w:rPr>
          <w:color w:val="000000"/>
        </w:rPr>
      </w:pPr>
      <w:r w:rsidRPr="00F04630">
        <w:rPr>
          <w:color w:val="000000"/>
        </w:rPr>
        <w:tab/>
        <w:t>(b)</w:t>
      </w:r>
      <w:r w:rsidRPr="00F04630">
        <w:rPr>
          <w:color w:val="000000"/>
        </w:rPr>
        <w:tab/>
        <w:t>for serious misconduct, serious corrupt conduct or systemic corrupt conduct.</w:t>
      </w:r>
    </w:p>
    <w:p w14:paraId="6FA21376" w14:textId="77777777" w:rsidR="008F69B9" w:rsidRPr="00F04630" w:rsidRDefault="008F69B9" w:rsidP="008F69B9">
      <w:pPr>
        <w:pStyle w:val="aNote"/>
        <w:rPr>
          <w:color w:val="000000"/>
        </w:rPr>
      </w:pPr>
      <w:r w:rsidRPr="00F04630">
        <w:rPr>
          <w:i/>
          <w:color w:val="000000"/>
        </w:rPr>
        <w:t>Note 1</w:t>
      </w:r>
      <w:r w:rsidRPr="00F04630">
        <w:rPr>
          <w:i/>
          <w:color w:val="000000"/>
        </w:rPr>
        <w:tab/>
      </w:r>
      <w:r w:rsidRPr="00F04630">
        <w:rPr>
          <w:color w:val="000000"/>
        </w:rPr>
        <w:t>For ending an SES member’s engagement for underperformance, see s 45.</w:t>
      </w:r>
    </w:p>
    <w:p w14:paraId="292B8B12" w14:textId="7DBF5B08" w:rsidR="008F69B9" w:rsidRPr="008F69B9" w:rsidRDefault="008F69B9" w:rsidP="008F69B9">
      <w:pPr>
        <w:pStyle w:val="aNote"/>
        <w:rPr>
          <w:color w:val="000000"/>
        </w:rPr>
      </w:pPr>
      <w:r w:rsidRPr="00F04630">
        <w:rPr>
          <w:i/>
          <w:color w:val="000000"/>
        </w:rPr>
        <w:t>Note 2</w:t>
      </w:r>
      <w:r w:rsidRPr="00F04630">
        <w:rPr>
          <w:i/>
          <w:color w:val="000000"/>
        </w:rPr>
        <w:tab/>
      </w:r>
      <w:r w:rsidRPr="00F04630">
        <w:rPr>
          <w:color w:val="000000"/>
        </w:rPr>
        <w:t>For ending an SES member’s engagement for serious misconduct, see s 48 (2) (f) and s 70 (2).</w:t>
      </w:r>
    </w:p>
    <w:p w14:paraId="01BA42E4" w14:textId="4DE8EF0B" w:rsidR="00914F44" w:rsidRPr="00B35579" w:rsidRDefault="002049AC" w:rsidP="00382FA2">
      <w:pPr>
        <w:pStyle w:val="Amain"/>
        <w:keepNext/>
      </w:pPr>
      <w:r>
        <w:tab/>
      </w:r>
      <w:r w:rsidRPr="00B35579">
        <w:t>(</w:t>
      </w:r>
      <w:r w:rsidR="00D40EF1">
        <w:t>2</w:t>
      </w:r>
      <w:r w:rsidRPr="00B35579">
        <w:t>)</w:t>
      </w:r>
      <w:r w:rsidRPr="00B35579">
        <w:tab/>
      </w:r>
      <w:r w:rsidR="00D40EF1">
        <w:t>The</w:t>
      </w:r>
      <w:r w:rsidR="00914F44" w:rsidRPr="00B35579">
        <w:t xml:space="preserve"> </w:t>
      </w:r>
      <w:r w:rsidR="00F21C2C" w:rsidRPr="00B35579">
        <w:t>SES member</w:t>
      </w:r>
      <w:r w:rsidR="00914F44" w:rsidRPr="00B35579">
        <w:t xml:space="preserve"> must be paid</w:t>
      </w:r>
      <w:r w:rsidR="003B29B2" w:rsidRPr="00B35579">
        <w:t xml:space="preserve"> the greater of</w:t>
      </w:r>
      <w:r w:rsidR="00914F44" w:rsidRPr="00B35579">
        <w:t>—</w:t>
      </w:r>
    </w:p>
    <w:p w14:paraId="61A4C3EC" w14:textId="77777777"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14:paraId="08FD1D31" w14:textId="77777777"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14:paraId="71558CDB" w14:textId="37A4ECC5" w:rsidR="00914F44" w:rsidRPr="00B35579" w:rsidRDefault="002049AC" w:rsidP="002049AC">
      <w:pPr>
        <w:pStyle w:val="Amain"/>
      </w:pPr>
      <w:r>
        <w:tab/>
      </w:r>
      <w:r w:rsidRPr="00B35579">
        <w:t>(</w:t>
      </w:r>
      <w:r w:rsidR="00D40EF1">
        <w:t>3</w:t>
      </w:r>
      <w:r w:rsidRPr="00B35579">
        <w:t>)</w:t>
      </w:r>
      <w:r w:rsidRPr="00B35579">
        <w:tab/>
      </w:r>
      <w:r w:rsidR="00914F44" w:rsidRPr="00B35579">
        <w:t>In this section:</w:t>
      </w:r>
    </w:p>
    <w:p w14:paraId="7A09A644" w14:textId="77777777"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14:paraId="5F3C7085" w14:textId="77777777" w:rsidR="00460D77" w:rsidRPr="00460D77" w:rsidRDefault="00460D77" w:rsidP="00764D19">
      <w:pPr>
        <w:pStyle w:val="PageBreak"/>
      </w:pPr>
      <w:r w:rsidRPr="00460D77">
        <w:br w:type="page"/>
      </w:r>
    </w:p>
    <w:p w14:paraId="2CB574DC" w14:textId="77777777" w:rsidR="00202514" w:rsidRPr="00182566" w:rsidRDefault="002049AC" w:rsidP="002049AC">
      <w:pPr>
        <w:pStyle w:val="AH2Part"/>
      </w:pPr>
      <w:bookmarkStart w:id="98" w:name="_Toc158126513"/>
      <w:r w:rsidRPr="00182566">
        <w:rPr>
          <w:rStyle w:val="CharPartNo"/>
        </w:rPr>
        <w:lastRenderedPageBreak/>
        <w:t>Part 6</w:t>
      </w:r>
      <w:r w:rsidRPr="00B35579">
        <w:tab/>
      </w:r>
      <w:r w:rsidR="007F4E2F" w:rsidRPr="00182566">
        <w:rPr>
          <w:rStyle w:val="CharPartText"/>
        </w:rPr>
        <w:t>O</w:t>
      </w:r>
      <w:r w:rsidR="007953EC" w:rsidRPr="00182566">
        <w:rPr>
          <w:rStyle w:val="CharPartText"/>
        </w:rPr>
        <w:t>fficers</w:t>
      </w:r>
      <w:bookmarkEnd w:id="98"/>
    </w:p>
    <w:p w14:paraId="4850EDE5" w14:textId="77777777" w:rsidR="004B26EA" w:rsidRDefault="004B26EA" w:rsidP="00764D19">
      <w:pPr>
        <w:pStyle w:val="Placeholder"/>
        <w:suppressLineNumbers/>
      </w:pPr>
      <w:r>
        <w:rPr>
          <w:rStyle w:val="CharDivNo"/>
        </w:rPr>
        <w:t xml:space="preserve">  </w:t>
      </w:r>
      <w:r>
        <w:rPr>
          <w:rStyle w:val="CharDivText"/>
        </w:rPr>
        <w:t xml:space="preserve">  </w:t>
      </w:r>
    </w:p>
    <w:p w14:paraId="63C33917" w14:textId="77777777" w:rsidR="007F4E2F" w:rsidRPr="00931B69" w:rsidRDefault="002049AC" w:rsidP="002049AC">
      <w:pPr>
        <w:pStyle w:val="AH5Sec"/>
      </w:pPr>
      <w:bookmarkStart w:id="99" w:name="_Toc158126514"/>
      <w:r w:rsidRPr="00182566">
        <w:rPr>
          <w:rStyle w:val="CharSectNo"/>
        </w:rPr>
        <w:t>73</w:t>
      </w:r>
      <w:r w:rsidRPr="00931B69">
        <w:tab/>
      </w:r>
      <w:r w:rsidR="007F4E2F" w:rsidRPr="00931B69">
        <w:t>Selected for multiple positions</w:t>
      </w:r>
      <w:bookmarkEnd w:id="99"/>
    </w:p>
    <w:p w14:paraId="53720B75" w14:textId="77777777" w:rsidR="007F4E2F" w:rsidRPr="00B35579" w:rsidRDefault="002049AC" w:rsidP="002049AC">
      <w:pPr>
        <w:pStyle w:val="Amain"/>
      </w:pPr>
      <w:r>
        <w:tab/>
      </w:r>
      <w:r w:rsidRPr="00B35579">
        <w:t>(1)</w:t>
      </w:r>
      <w:r w:rsidRPr="00B35579">
        <w:tab/>
      </w:r>
      <w:r w:rsidR="007F4E2F" w:rsidRPr="00B35579">
        <w:t>This section applies if—</w:t>
      </w:r>
    </w:p>
    <w:p w14:paraId="592E7B1E" w14:textId="77777777"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14:paraId="67361227" w14:textId="77777777"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14:paraId="20633D5C" w14:textId="77777777"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14:paraId="1A35A813" w14:textId="77777777"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14:paraId="177D967B" w14:textId="77777777"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14:paraId="48029B4A" w14:textId="77777777"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14:paraId="270C3EF9" w14:textId="32DB4279"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1" w:tooltip="Public Sector Management Act 1994" w:history="1">
        <w:r w:rsidR="00DE4A9B" w:rsidRPr="004B68D0">
          <w:rPr>
            <w:rStyle w:val="charCitHyperlinkAbbrev"/>
          </w:rPr>
          <w:t>Act</w:t>
        </w:r>
      </w:hyperlink>
      <w:r w:rsidRPr="00B35579">
        <w:t>, s 8 (3</w:t>
      </w:r>
      <w:r w:rsidR="00DA11D3" w:rsidRPr="00B35579">
        <w:t>)</w:t>
      </w:r>
      <w:r w:rsidRPr="00B35579">
        <w:t>).</w:t>
      </w:r>
    </w:p>
    <w:p w14:paraId="1BD8AF2D" w14:textId="77777777" w:rsidR="00FD252D" w:rsidRPr="00931B69" w:rsidRDefault="002049AC" w:rsidP="002049AC">
      <w:pPr>
        <w:pStyle w:val="AH5Sec"/>
      </w:pPr>
      <w:bookmarkStart w:id="100" w:name="_Toc158126515"/>
      <w:r w:rsidRPr="00182566">
        <w:rPr>
          <w:rStyle w:val="CharSectNo"/>
        </w:rPr>
        <w:t>74</w:t>
      </w:r>
      <w:r w:rsidRPr="00931B69">
        <w:tab/>
      </w:r>
      <w:r w:rsidR="00FD252D" w:rsidRPr="00B35579">
        <w:t>When</w:t>
      </w:r>
      <w:r w:rsidR="00FD252D" w:rsidRPr="00931B69">
        <w:t xml:space="preserve"> appointment </w:t>
      </w:r>
      <w:r w:rsidR="000B0A7C" w:rsidRPr="00B35579">
        <w:t>starts</w:t>
      </w:r>
      <w:bookmarkEnd w:id="100"/>
    </w:p>
    <w:p w14:paraId="62C50738" w14:textId="77777777"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14:paraId="3BB2E030" w14:textId="77777777"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14:paraId="584F5A0B" w14:textId="77777777" w:rsidR="00FD252D" w:rsidRPr="00B35579" w:rsidRDefault="002049AC" w:rsidP="002049AC">
      <w:pPr>
        <w:pStyle w:val="Apara"/>
      </w:pPr>
      <w:r>
        <w:tab/>
      </w:r>
      <w:r w:rsidRPr="00B35579">
        <w:t>(b)</w:t>
      </w:r>
      <w:r w:rsidRPr="00B35579">
        <w:tab/>
      </w:r>
      <w:r w:rsidR="00FD252D" w:rsidRPr="00B35579">
        <w:t>the day stated, in writing, by the head of service.</w:t>
      </w:r>
    </w:p>
    <w:p w14:paraId="773E3235" w14:textId="77777777" w:rsidR="00FD252D" w:rsidRPr="00B35579" w:rsidRDefault="002049AC" w:rsidP="002049AC">
      <w:pPr>
        <w:pStyle w:val="AH5Sec"/>
      </w:pPr>
      <w:bookmarkStart w:id="101" w:name="_Toc158126516"/>
      <w:r w:rsidRPr="00182566">
        <w:rPr>
          <w:rStyle w:val="CharSectNo"/>
        </w:rPr>
        <w:t>75</w:t>
      </w:r>
      <w:r w:rsidRPr="00B35579">
        <w:tab/>
      </w:r>
      <w:r w:rsidR="00FD252D" w:rsidRPr="00B35579">
        <w:t xml:space="preserve">When promotion </w:t>
      </w:r>
      <w:r w:rsidR="000B0A7C" w:rsidRPr="00B35579">
        <w:t>starts</w:t>
      </w:r>
      <w:bookmarkEnd w:id="101"/>
    </w:p>
    <w:p w14:paraId="28190FC5" w14:textId="77777777"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14:paraId="647EBD6C" w14:textId="77777777"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14:paraId="6D35D5A9" w14:textId="77777777"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14:paraId="4552B725" w14:textId="77777777" w:rsidR="00FD252D" w:rsidRPr="00B35579" w:rsidRDefault="002049AC" w:rsidP="002049AC">
      <w:pPr>
        <w:pStyle w:val="Apara"/>
      </w:pPr>
      <w:r>
        <w:tab/>
      </w:r>
      <w:r w:rsidRPr="00B35579">
        <w:t>(c)</w:t>
      </w:r>
      <w:r w:rsidRPr="00B35579">
        <w:tab/>
      </w:r>
      <w:r w:rsidR="00FD252D" w:rsidRPr="00B35579">
        <w:t>for an appellable promotion—</w:t>
      </w:r>
    </w:p>
    <w:p w14:paraId="1148DEEF" w14:textId="77777777"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14:paraId="339D3E28" w14:textId="77777777"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14:paraId="32665B60" w14:textId="77777777"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14:paraId="1BCC395C" w14:textId="77777777"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14:paraId="04C13CD7" w14:textId="77777777"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14:paraId="0447C359" w14:textId="77777777" w:rsidR="000B0A7C" w:rsidRPr="00B35579" w:rsidRDefault="002049AC" w:rsidP="002049AC">
      <w:pPr>
        <w:pStyle w:val="AH5Sec"/>
      </w:pPr>
      <w:bookmarkStart w:id="102" w:name="_Toc158126517"/>
      <w:r w:rsidRPr="00182566">
        <w:rPr>
          <w:rStyle w:val="CharSectNo"/>
        </w:rPr>
        <w:t>76</w:t>
      </w:r>
      <w:r w:rsidRPr="00B35579">
        <w:tab/>
      </w:r>
      <w:r w:rsidR="000B0A7C" w:rsidRPr="00B35579">
        <w:t>Cance</w:t>
      </w:r>
      <w:r w:rsidR="006117E4" w:rsidRPr="00B35579">
        <w:t>l</w:t>
      </w:r>
      <w:r w:rsidR="000B0A7C" w:rsidRPr="00B35579">
        <w:t>lation of promotion</w:t>
      </w:r>
      <w:bookmarkEnd w:id="102"/>
      <w:r w:rsidR="000B0A7C" w:rsidRPr="00B35579">
        <w:t xml:space="preserve"> </w:t>
      </w:r>
    </w:p>
    <w:p w14:paraId="501DEC7F"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14:paraId="2706A2B3" w14:textId="77777777"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14:paraId="449C6958" w14:textId="77777777"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14:paraId="3F823746"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018F5E43" w14:textId="1A0B2ABC"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2" w:tooltip="Public Sector Management Act 1994" w:history="1">
        <w:r w:rsidR="00DE4A9B" w:rsidRPr="004B68D0">
          <w:rPr>
            <w:rStyle w:val="charCitHyperlinkAbbrev"/>
          </w:rPr>
          <w:t>Act</w:t>
        </w:r>
      </w:hyperlink>
      <w:r w:rsidR="006117E4" w:rsidRPr="00B35579">
        <w:t>, section 90 (1)</w:t>
      </w:r>
      <w:r w:rsidR="000B0A7C" w:rsidRPr="00B35579">
        <w:t>; or</w:t>
      </w:r>
    </w:p>
    <w:p w14:paraId="741FDE0B" w14:textId="77777777" w:rsidR="000B0A7C" w:rsidRPr="00B35579" w:rsidRDefault="002049AC" w:rsidP="002049AC">
      <w:pPr>
        <w:pStyle w:val="Apara"/>
      </w:pPr>
      <w:r>
        <w:tab/>
      </w:r>
      <w:r w:rsidRPr="00B35579">
        <w:t>(b)</w:t>
      </w:r>
      <w:r w:rsidRPr="00B35579">
        <w:tab/>
      </w:r>
      <w:r w:rsidR="000B0A7C" w:rsidRPr="00B35579">
        <w:t xml:space="preserve">confirm the promotion. </w:t>
      </w:r>
    </w:p>
    <w:p w14:paraId="05964490" w14:textId="77777777" w:rsidR="00FD252D" w:rsidRPr="00B35579" w:rsidRDefault="002049AC" w:rsidP="002049AC">
      <w:pPr>
        <w:pStyle w:val="AH5Sec"/>
      </w:pPr>
      <w:bookmarkStart w:id="103" w:name="_Toc158126518"/>
      <w:r w:rsidRPr="00182566">
        <w:rPr>
          <w:rStyle w:val="CharSectNo"/>
        </w:rPr>
        <w:t>77</w:t>
      </w:r>
      <w:r w:rsidRPr="00B35579">
        <w:tab/>
      </w:r>
      <w:r w:rsidR="00FD252D" w:rsidRPr="00B35579">
        <w:t xml:space="preserve">When transfer </w:t>
      </w:r>
      <w:r w:rsidR="000B0A7C" w:rsidRPr="00B35579">
        <w:t>starts</w:t>
      </w:r>
      <w:bookmarkEnd w:id="103"/>
    </w:p>
    <w:p w14:paraId="70D0EB00" w14:textId="77777777"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14:paraId="19D46307" w14:textId="77777777" w:rsidR="00FD252D" w:rsidRPr="00B35579" w:rsidRDefault="002049AC" w:rsidP="002049AC">
      <w:pPr>
        <w:pStyle w:val="Apara"/>
      </w:pPr>
      <w:r>
        <w:tab/>
      </w:r>
      <w:r w:rsidRPr="00B35579">
        <w:t>(a)</w:t>
      </w:r>
      <w:r w:rsidRPr="00B35579">
        <w:tab/>
      </w:r>
      <w:r w:rsidR="00FD252D" w:rsidRPr="00B35579">
        <w:t>a day agreed between the officer and the head of service;</w:t>
      </w:r>
    </w:p>
    <w:p w14:paraId="03E7B91F" w14:textId="77777777"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14:paraId="6BB588DD" w14:textId="77777777"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14:paraId="2E5085BD" w14:textId="77777777" w:rsidR="00FD252D" w:rsidRPr="00B35579" w:rsidRDefault="002049AC" w:rsidP="002049AC">
      <w:pPr>
        <w:pStyle w:val="Apara"/>
      </w:pPr>
      <w:r>
        <w:tab/>
      </w:r>
      <w:r w:rsidRPr="00B35579">
        <w:t>(d)</w:t>
      </w:r>
      <w:r w:rsidRPr="00B35579">
        <w:tab/>
      </w:r>
      <w:r w:rsidR="00FD252D" w:rsidRPr="00B35579">
        <w:t>the day the office becomes vacant;</w:t>
      </w:r>
    </w:p>
    <w:p w14:paraId="62277C73" w14:textId="77777777"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14:paraId="1FDE2AFC" w14:textId="77777777" w:rsidR="000B0A7C" w:rsidRPr="00B35579" w:rsidRDefault="002049AC" w:rsidP="002049AC">
      <w:pPr>
        <w:pStyle w:val="AH5Sec"/>
      </w:pPr>
      <w:bookmarkStart w:id="104" w:name="_Toc158126519"/>
      <w:r w:rsidRPr="00182566">
        <w:rPr>
          <w:rStyle w:val="CharSectNo"/>
        </w:rPr>
        <w:t>78</w:t>
      </w:r>
      <w:r w:rsidRPr="00B35579">
        <w:tab/>
      </w:r>
      <w:r w:rsidR="000B0A7C" w:rsidRPr="00B35579">
        <w:t>Cancel</w:t>
      </w:r>
      <w:r w:rsidR="006117E4" w:rsidRPr="00B35579">
        <w:t>l</w:t>
      </w:r>
      <w:r w:rsidR="000B0A7C" w:rsidRPr="00B35579">
        <w:t>ation of transfer</w:t>
      </w:r>
      <w:bookmarkEnd w:id="104"/>
      <w:r w:rsidR="000B0A7C" w:rsidRPr="00B35579">
        <w:t xml:space="preserve"> </w:t>
      </w:r>
    </w:p>
    <w:p w14:paraId="2923CBE8"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14:paraId="5D524C43"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39447D08" w14:textId="107BFF43"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96D</w:t>
      </w:r>
      <w:r w:rsidR="000B0A7C" w:rsidRPr="00B35579">
        <w:t>; or</w:t>
      </w:r>
    </w:p>
    <w:p w14:paraId="137D7BD1" w14:textId="77777777" w:rsidR="000B0A7C" w:rsidRPr="00B35579" w:rsidRDefault="002049AC" w:rsidP="002049AC">
      <w:pPr>
        <w:pStyle w:val="Apara"/>
      </w:pPr>
      <w:r>
        <w:tab/>
      </w:r>
      <w:r w:rsidRPr="00B35579">
        <w:t>(b)</w:t>
      </w:r>
      <w:r w:rsidRPr="00B35579">
        <w:tab/>
      </w:r>
      <w:r w:rsidR="000B0A7C" w:rsidRPr="00B35579">
        <w:t xml:space="preserve">confirm the transfer. </w:t>
      </w:r>
    </w:p>
    <w:p w14:paraId="5003C795" w14:textId="77777777" w:rsidR="00472E99" w:rsidRPr="00B35579" w:rsidRDefault="002049AC" w:rsidP="002049AC">
      <w:pPr>
        <w:pStyle w:val="AH5Sec"/>
      </w:pPr>
      <w:bookmarkStart w:id="105" w:name="_Toc158126520"/>
      <w:r w:rsidRPr="00182566">
        <w:rPr>
          <w:rStyle w:val="CharSectNo"/>
        </w:rPr>
        <w:t>79</w:t>
      </w:r>
      <w:r w:rsidRPr="00B35579">
        <w:tab/>
      </w:r>
      <w:r w:rsidR="00472E99" w:rsidRPr="00B35579">
        <w:t>Salary on transfer</w:t>
      </w:r>
      <w:bookmarkEnd w:id="105"/>
    </w:p>
    <w:p w14:paraId="3C0C83FC" w14:textId="77777777"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14:paraId="473020C1" w14:textId="77777777"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14:paraId="1C656D86" w14:textId="77777777"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14:paraId="7A27663F" w14:textId="77777777"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14:paraId="548A8468" w14:textId="77777777"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14:paraId="61067DFE" w14:textId="77777777"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14:paraId="511C6EE9" w14:textId="77777777"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14:paraId="4AD7C13A" w14:textId="77777777"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14:paraId="521CAD14" w14:textId="77777777"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14:paraId="3128BE65" w14:textId="77777777" w:rsidR="00472E99" w:rsidRPr="00B35579" w:rsidRDefault="002049AC" w:rsidP="002049AC">
      <w:pPr>
        <w:pStyle w:val="AH5Sec"/>
      </w:pPr>
      <w:bookmarkStart w:id="106" w:name="_Toc158126521"/>
      <w:r w:rsidRPr="00182566">
        <w:rPr>
          <w:rStyle w:val="CharSectNo"/>
        </w:rPr>
        <w:t>80</w:t>
      </w:r>
      <w:r w:rsidRPr="00B35579">
        <w:tab/>
      </w:r>
      <w:r w:rsidR="00472E99" w:rsidRPr="00931B69">
        <w:t xml:space="preserve">Agreement required for transfer to lower </w:t>
      </w:r>
      <w:r w:rsidR="00472E99" w:rsidRPr="00B35579">
        <w:t>classification</w:t>
      </w:r>
      <w:bookmarkEnd w:id="106"/>
    </w:p>
    <w:p w14:paraId="031CF246" w14:textId="77777777"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14:paraId="08872925" w14:textId="0F464D2C"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4" w:tooltip="Public Sector Management Act 1994" w:history="1">
        <w:r w:rsidR="00DE4A9B" w:rsidRPr="004B68D0">
          <w:rPr>
            <w:rStyle w:val="charCitHyperlinkAbbrev"/>
          </w:rPr>
          <w:t>Act</w:t>
        </w:r>
      </w:hyperlink>
      <w:r w:rsidRPr="00B35579">
        <w:t>, s 8 (3)).</w:t>
      </w:r>
    </w:p>
    <w:p w14:paraId="44422F62" w14:textId="77777777" w:rsidR="00D4164E" w:rsidRPr="00B35579" w:rsidRDefault="002049AC" w:rsidP="002049AC">
      <w:pPr>
        <w:pStyle w:val="AH5Sec"/>
      </w:pPr>
      <w:bookmarkStart w:id="107" w:name="_Toc158126522"/>
      <w:r w:rsidRPr="00182566">
        <w:rPr>
          <w:rStyle w:val="CharSectNo"/>
        </w:rPr>
        <w:t>81</w:t>
      </w:r>
      <w:r w:rsidRPr="00B35579">
        <w:tab/>
      </w:r>
      <w:r w:rsidR="00D4164E" w:rsidRPr="00B35579">
        <w:t>Officer engaged as short-term SES member</w:t>
      </w:r>
      <w:bookmarkEnd w:id="107"/>
    </w:p>
    <w:p w14:paraId="3A20A340" w14:textId="77777777"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14:paraId="1123A4F2" w14:textId="77777777"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14:paraId="1F7B9176" w14:textId="77777777" w:rsidR="00FD252D" w:rsidRPr="00931B69" w:rsidRDefault="002049AC" w:rsidP="002049AC">
      <w:pPr>
        <w:pStyle w:val="AH5Sec"/>
      </w:pPr>
      <w:bookmarkStart w:id="108" w:name="_Toc158126523"/>
      <w:r w:rsidRPr="00182566">
        <w:rPr>
          <w:rStyle w:val="CharSectNo"/>
        </w:rPr>
        <w:t>82</w:t>
      </w:r>
      <w:r w:rsidRPr="00931B69">
        <w:tab/>
      </w:r>
      <w:r w:rsidR="00FD252D" w:rsidRPr="00931B69">
        <w:t xml:space="preserve">When reappointment </w:t>
      </w:r>
      <w:r w:rsidR="000B0A7C" w:rsidRPr="00B35579">
        <w:t>starts</w:t>
      </w:r>
      <w:bookmarkEnd w:id="108"/>
    </w:p>
    <w:p w14:paraId="62882286" w14:textId="77777777"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14:paraId="1BA15389" w14:textId="77777777" w:rsidR="00FD252D" w:rsidRPr="00B35579" w:rsidRDefault="002049AC" w:rsidP="002049AC">
      <w:pPr>
        <w:pStyle w:val="Apara"/>
      </w:pPr>
      <w:r>
        <w:tab/>
      </w:r>
      <w:r w:rsidRPr="00B35579">
        <w:t>(a)</w:t>
      </w:r>
      <w:r w:rsidRPr="00B35579">
        <w:tab/>
      </w:r>
      <w:r w:rsidR="00FD252D" w:rsidRPr="00B35579">
        <w:t>the day on which the former officer starts work in the office;</w:t>
      </w:r>
    </w:p>
    <w:p w14:paraId="170E74FB" w14:textId="77777777" w:rsidR="009655EA" w:rsidRPr="00B35579" w:rsidRDefault="002049AC" w:rsidP="002049AC">
      <w:pPr>
        <w:pStyle w:val="Apara"/>
      </w:pPr>
      <w:r>
        <w:tab/>
      </w:r>
      <w:r w:rsidRPr="00B35579">
        <w:t>(b)</w:t>
      </w:r>
      <w:r w:rsidRPr="00B35579">
        <w:tab/>
      </w:r>
      <w:r w:rsidR="00FD252D" w:rsidRPr="00B35579">
        <w:t>the day stated, in writing, by the head of service.</w:t>
      </w:r>
    </w:p>
    <w:p w14:paraId="20AA7C3B" w14:textId="77777777" w:rsidR="003E3E26" w:rsidRPr="00931B69" w:rsidRDefault="002049AC" w:rsidP="002049AC">
      <w:pPr>
        <w:pStyle w:val="AH5Sec"/>
      </w:pPr>
      <w:bookmarkStart w:id="109" w:name="_Toc158126524"/>
      <w:r w:rsidRPr="00182566">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09"/>
    </w:p>
    <w:p w14:paraId="476C9C01" w14:textId="77777777"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14:paraId="2CA9B186" w14:textId="25F238AE"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5"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14:paraId="050C2F62" w14:textId="77777777"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14:paraId="3F8283F0" w14:textId="77777777"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14:paraId="0D0C7704" w14:textId="77777777"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14:paraId="323E8C5A" w14:textId="77777777"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14:paraId="249B1F81" w14:textId="77777777" w:rsidR="003E3E26" w:rsidRPr="00B35579" w:rsidRDefault="002049AC" w:rsidP="002049AC">
      <w:pPr>
        <w:pStyle w:val="Amain"/>
      </w:pPr>
      <w:r>
        <w:tab/>
      </w:r>
      <w:r w:rsidRPr="00B35579">
        <w:t>(3)</w:t>
      </w:r>
      <w:r w:rsidRPr="00B35579">
        <w:tab/>
      </w:r>
      <w:r w:rsidR="00DE260E" w:rsidRPr="00B35579">
        <w:t>In this section:</w:t>
      </w:r>
    </w:p>
    <w:p w14:paraId="6E14644A" w14:textId="2299BB6B" w:rsidR="00004DC5" w:rsidRPr="00B35579" w:rsidRDefault="00DE260E" w:rsidP="002049AC">
      <w:pPr>
        <w:pStyle w:val="aDef"/>
      </w:pPr>
      <w:r w:rsidRPr="0049108B">
        <w:rPr>
          <w:rStyle w:val="charBoldItals"/>
        </w:rPr>
        <w:t>unsuitability criteria</w:t>
      </w:r>
      <w:r w:rsidRPr="00B35579">
        <w:t xml:space="preserve">—see the </w:t>
      </w:r>
      <w:hyperlink r:id="rId86"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14:paraId="1F584F37" w14:textId="77777777" w:rsidR="00555C03" w:rsidRPr="00B35579" w:rsidRDefault="002049AC" w:rsidP="002049AC">
      <w:pPr>
        <w:pStyle w:val="AH5Sec"/>
      </w:pPr>
      <w:bookmarkStart w:id="110" w:name="_Toc158126525"/>
      <w:r w:rsidRPr="00182566">
        <w:rPr>
          <w:rStyle w:val="CharSectNo"/>
        </w:rPr>
        <w:t>84</w:t>
      </w:r>
      <w:r w:rsidRPr="00B35579">
        <w:tab/>
      </w:r>
      <w:r w:rsidR="00555C03" w:rsidRPr="00B35579">
        <w:t>Reappointment on probation in certain circumstances</w:t>
      </w:r>
      <w:bookmarkEnd w:id="110"/>
    </w:p>
    <w:p w14:paraId="19E3ACDA" w14:textId="77777777"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14:paraId="4E6ADFB1" w14:textId="77777777"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14:paraId="7514617D" w14:textId="77777777" w:rsidR="00747DE4" w:rsidRPr="00B35579" w:rsidRDefault="00747DE4" w:rsidP="00764D19">
      <w:pPr>
        <w:pStyle w:val="PageBreak"/>
      </w:pPr>
      <w:r w:rsidRPr="00B35579">
        <w:br w:type="page"/>
      </w:r>
    </w:p>
    <w:p w14:paraId="29ECF099" w14:textId="77777777" w:rsidR="005A1F78" w:rsidRPr="00182566" w:rsidRDefault="002049AC" w:rsidP="002049AC">
      <w:pPr>
        <w:pStyle w:val="AH2Part"/>
      </w:pPr>
      <w:bookmarkStart w:id="111" w:name="_Toc158126526"/>
      <w:r w:rsidRPr="00182566">
        <w:rPr>
          <w:rStyle w:val="CharPartNo"/>
        </w:rPr>
        <w:lastRenderedPageBreak/>
        <w:t>Part 7</w:t>
      </w:r>
      <w:r w:rsidRPr="00931B69">
        <w:tab/>
      </w:r>
      <w:r w:rsidR="005A1F78" w:rsidRPr="00182566">
        <w:rPr>
          <w:rStyle w:val="CharPartText"/>
        </w:rPr>
        <w:t xml:space="preserve">Public servant </w:t>
      </w:r>
      <w:r w:rsidR="001B58C7" w:rsidRPr="00182566">
        <w:rPr>
          <w:rStyle w:val="CharPartText"/>
        </w:rPr>
        <w:t>entitlements</w:t>
      </w:r>
      <w:bookmarkEnd w:id="111"/>
    </w:p>
    <w:p w14:paraId="01D6DE8D" w14:textId="77777777" w:rsidR="005A1F78" w:rsidRPr="00182566" w:rsidRDefault="002049AC" w:rsidP="002049AC">
      <w:pPr>
        <w:pStyle w:val="AH3Div"/>
      </w:pPr>
      <w:bookmarkStart w:id="112" w:name="_Toc158126527"/>
      <w:r w:rsidRPr="00182566">
        <w:rPr>
          <w:rStyle w:val="CharDivNo"/>
        </w:rPr>
        <w:t>Division 7.1</w:t>
      </w:r>
      <w:r w:rsidRPr="00931B69">
        <w:tab/>
      </w:r>
      <w:r w:rsidR="005A1F78" w:rsidRPr="00182566">
        <w:rPr>
          <w:rStyle w:val="CharDivText"/>
        </w:rPr>
        <w:t>Important concepts</w:t>
      </w:r>
      <w:r w:rsidR="00237261" w:rsidRPr="00182566">
        <w:rPr>
          <w:rStyle w:val="CharDivText"/>
        </w:rPr>
        <w:t>—pt 7</w:t>
      </w:r>
      <w:bookmarkEnd w:id="112"/>
    </w:p>
    <w:p w14:paraId="2B2466D8" w14:textId="77777777" w:rsidR="005A1F78" w:rsidRPr="00B35579" w:rsidRDefault="002049AC" w:rsidP="002049AC">
      <w:pPr>
        <w:pStyle w:val="AH5Sec"/>
      </w:pPr>
      <w:bookmarkStart w:id="113" w:name="_Toc158126528"/>
      <w:r w:rsidRPr="00182566">
        <w:rPr>
          <w:rStyle w:val="CharSectNo"/>
        </w:rPr>
        <w:t>85</w:t>
      </w:r>
      <w:r w:rsidRPr="00B35579">
        <w:tab/>
      </w:r>
      <w:r w:rsidR="00460D77">
        <w:t xml:space="preserve">Meaning of </w:t>
      </w:r>
      <w:r w:rsidR="00460D77" w:rsidRPr="0049108B">
        <w:rPr>
          <w:rStyle w:val="charItals"/>
        </w:rPr>
        <w:t>accrual method</w:t>
      </w:r>
      <w:r w:rsidR="00460D77">
        <w:t>—pt 7</w:t>
      </w:r>
      <w:bookmarkEnd w:id="113"/>
    </w:p>
    <w:p w14:paraId="2E8A38F9" w14:textId="77777777" w:rsidR="005A1F78" w:rsidRPr="00B35579" w:rsidRDefault="005A1F78" w:rsidP="00764D19">
      <w:pPr>
        <w:pStyle w:val="Amainreturn"/>
      </w:pPr>
      <w:r w:rsidRPr="00B35579">
        <w:t>In this part:</w:t>
      </w:r>
    </w:p>
    <w:p w14:paraId="07B88466" w14:textId="77777777"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14:paraId="4CBBEBA9" w14:textId="77777777"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14:paraId="604C8B7C" w14:textId="77777777" w:rsidR="007B46A5" w:rsidRPr="00B35579" w:rsidRDefault="002049AC" w:rsidP="002049AC">
      <w:pPr>
        <w:pStyle w:val="aDefpara"/>
      </w:pPr>
      <w:r>
        <w:tab/>
      </w:r>
      <w:r w:rsidRPr="00B35579">
        <w:t>(b)</w:t>
      </w:r>
      <w:r w:rsidRPr="00B35579">
        <w:tab/>
      </w:r>
      <w:r w:rsidR="005A1F78" w:rsidRPr="00B35579">
        <w:t>in any other case—</w:t>
      </w:r>
    </w:p>
    <w:p w14:paraId="738FECC2" w14:textId="77777777"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14:paraId="737AD113" w14:textId="77777777"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14:paraId="49B3B6D2" w14:textId="77777777" w:rsidR="005A1F78" w:rsidRPr="00182566" w:rsidRDefault="002049AC" w:rsidP="002049AC">
      <w:pPr>
        <w:pStyle w:val="AH3Div"/>
      </w:pPr>
      <w:bookmarkStart w:id="114" w:name="_Toc158126529"/>
      <w:r w:rsidRPr="00182566">
        <w:rPr>
          <w:rStyle w:val="CharDivNo"/>
        </w:rPr>
        <w:t>Division 7.2</w:t>
      </w:r>
      <w:r w:rsidRPr="00931B69">
        <w:tab/>
      </w:r>
      <w:r w:rsidR="00A01B1E" w:rsidRPr="00182566">
        <w:rPr>
          <w:rStyle w:val="CharDivText"/>
        </w:rPr>
        <w:t>Eligible employment</w:t>
      </w:r>
      <w:r w:rsidR="005A1F78" w:rsidRPr="00182566">
        <w:rPr>
          <w:rStyle w:val="CharDivText"/>
        </w:rPr>
        <w:t xml:space="preserve"> </w:t>
      </w:r>
      <w:r w:rsidR="00A01B1E" w:rsidRPr="00182566">
        <w:rPr>
          <w:rStyle w:val="CharDivText"/>
        </w:rPr>
        <w:t xml:space="preserve">for working out </w:t>
      </w:r>
      <w:r w:rsidR="005A1F78" w:rsidRPr="00182566">
        <w:rPr>
          <w:rStyle w:val="CharDivText"/>
        </w:rPr>
        <w:t>certain entitlements</w:t>
      </w:r>
      <w:bookmarkEnd w:id="114"/>
    </w:p>
    <w:p w14:paraId="0E7965F1" w14:textId="77777777" w:rsidR="00125167" w:rsidRPr="00B35579" w:rsidRDefault="002049AC" w:rsidP="002049AC">
      <w:pPr>
        <w:pStyle w:val="AH5Sec"/>
      </w:pPr>
      <w:bookmarkStart w:id="115" w:name="_Toc158126530"/>
      <w:r w:rsidRPr="00182566">
        <w:rPr>
          <w:rStyle w:val="CharSectNo"/>
        </w:rPr>
        <w:t>86</w:t>
      </w:r>
      <w:r w:rsidRPr="00B35579">
        <w:tab/>
      </w:r>
      <w:r w:rsidR="005A1F78" w:rsidRPr="00B35579">
        <w:t xml:space="preserve">Application—div </w:t>
      </w:r>
      <w:r w:rsidR="00237261" w:rsidRPr="00931B69">
        <w:t>7</w:t>
      </w:r>
      <w:r w:rsidR="005A1F78" w:rsidRPr="00B35579">
        <w:t>.2</w:t>
      </w:r>
      <w:bookmarkEnd w:id="115"/>
    </w:p>
    <w:p w14:paraId="6248853F" w14:textId="77777777"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14:paraId="132CB2A8" w14:textId="77777777"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14:paraId="34CE98AB" w14:textId="77777777"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14:paraId="74C3B674" w14:textId="77777777"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14:paraId="133B7448" w14:textId="77777777"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14:paraId="6AE8B69C" w14:textId="6A7CA13D"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7" w:tooltip="A2016-52" w:history="1">
        <w:r w:rsidR="00F66E88" w:rsidRPr="00F66E88">
          <w:rPr>
            <w:rStyle w:val="charCitHyperlinkItal"/>
          </w:rPr>
          <w:t>Public Sector Management Amendment Act 2016</w:t>
        </w:r>
      </w:hyperlink>
      <w:r w:rsidR="005A1F78" w:rsidRPr="00B35579">
        <w:t>, section 3 commences.</w:t>
      </w:r>
    </w:p>
    <w:p w14:paraId="7CB2714F" w14:textId="77777777"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14:paraId="64B1E09A" w14:textId="770D5749"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8"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14:paraId="17026C5C" w14:textId="77777777" w:rsidR="005A1F78" w:rsidRPr="00B35579" w:rsidRDefault="002049AC" w:rsidP="002049AC">
      <w:pPr>
        <w:pStyle w:val="AH5Sec"/>
      </w:pPr>
      <w:bookmarkStart w:id="116" w:name="_Toc158126531"/>
      <w:r w:rsidRPr="00182566">
        <w:rPr>
          <w:rStyle w:val="CharSectNo"/>
        </w:rPr>
        <w:t>87</w:t>
      </w:r>
      <w:r w:rsidRPr="00B35579">
        <w:tab/>
      </w:r>
      <w:r w:rsidR="005A1F78" w:rsidRPr="00B35579">
        <w:t xml:space="preserve">Meaning of </w:t>
      </w:r>
      <w:r w:rsidR="002821BE" w:rsidRPr="0049108B">
        <w:rPr>
          <w:rStyle w:val="charItals"/>
        </w:rPr>
        <w:t>eligible employment</w:t>
      </w:r>
      <w:bookmarkEnd w:id="116"/>
    </w:p>
    <w:p w14:paraId="5303B4ED" w14:textId="77777777"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14:paraId="5040C815" w14:textId="77777777"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14:paraId="60489B41" w14:textId="77777777"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14:paraId="5C78ED58" w14:textId="77777777"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14:paraId="12F5370F" w14:textId="77777777" w:rsidTr="005A1F78">
        <w:trPr>
          <w:cantSplit/>
          <w:tblHeader/>
        </w:trPr>
        <w:tc>
          <w:tcPr>
            <w:tcW w:w="1101" w:type="dxa"/>
            <w:tcBorders>
              <w:bottom w:val="single" w:sz="4" w:space="0" w:color="auto"/>
            </w:tcBorders>
          </w:tcPr>
          <w:p w14:paraId="263635EB" w14:textId="77777777" w:rsidR="005A1F78" w:rsidRPr="00B35579" w:rsidRDefault="005A1F78" w:rsidP="00764D19">
            <w:pPr>
              <w:pStyle w:val="TableColHd"/>
            </w:pPr>
            <w:r w:rsidRPr="00B35579">
              <w:t>column 1</w:t>
            </w:r>
          </w:p>
          <w:p w14:paraId="08BF2FE6" w14:textId="77777777" w:rsidR="005A1F78" w:rsidRPr="00B35579" w:rsidRDefault="005A1F78" w:rsidP="00764D19">
            <w:pPr>
              <w:pStyle w:val="TableColHd"/>
            </w:pPr>
            <w:r w:rsidRPr="00B35579">
              <w:t>item</w:t>
            </w:r>
          </w:p>
        </w:tc>
        <w:tc>
          <w:tcPr>
            <w:tcW w:w="1842" w:type="dxa"/>
            <w:tcBorders>
              <w:bottom w:val="single" w:sz="4" w:space="0" w:color="auto"/>
            </w:tcBorders>
          </w:tcPr>
          <w:p w14:paraId="299D2E86" w14:textId="77777777" w:rsidR="005A1F78" w:rsidRPr="00B35579" w:rsidRDefault="005A1F78" w:rsidP="00764D19">
            <w:pPr>
              <w:pStyle w:val="TableColHd"/>
            </w:pPr>
            <w:r w:rsidRPr="00B35579">
              <w:t>column 2</w:t>
            </w:r>
          </w:p>
          <w:p w14:paraId="0E0E855A" w14:textId="77777777" w:rsidR="005A1F78" w:rsidRPr="00B35579" w:rsidRDefault="005A1F78" w:rsidP="00764D19">
            <w:pPr>
              <w:pStyle w:val="TableColHd"/>
            </w:pPr>
            <w:r w:rsidRPr="00B35579">
              <w:t>entitlement</w:t>
            </w:r>
          </w:p>
        </w:tc>
        <w:tc>
          <w:tcPr>
            <w:tcW w:w="3119" w:type="dxa"/>
            <w:tcBorders>
              <w:bottom w:val="single" w:sz="4" w:space="0" w:color="auto"/>
            </w:tcBorders>
          </w:tcPr>
          <w:p w14:paraId="5E1E89C9" w14:textId="77777777" w:rsidR="005A1F78" w:rsidRPr="00B35579" w:rsidRDefault="005A1F78" w:rsidP="00764D19">
            <w:pPr>
              <w:pStyle w:val="TableColHd"/>
            </w:pPr>
            <w:r w:rsidRPr="00B35579">
              <w:t>column 3</w:t>
            </w:r>
          </w:p>
          <w:p w14:paraId="5498D7C8" w14:textId="77777777" w:rsidR="005A1F78" w:rsidRPr="00B35579" w:rsidRDefault="005A1F78" w:rsidP="00764D19">
            <w:pPr>
              <w:pStyle w:val="TableColHd"/>
            </w:pPr>
            <w:r w:rsidRPr="00B35579">
              <w:t>eligible employment</w:t>
            </w:r>
          </w:p>
        </w:tc>
        <w:tc>
          <w:tcPr>
            <w:tcW w:w="1875" w:type="dxa"/>
            <w:tcBorders>
              <w:bottom w:val="single" w:sz="4" w:space="0" w:color="auto"/>
            </w:tcBorders>
          </w:tcPr>
          <w:p w14:paraId="069B05DA" w14:textId="77777777" w:rsidR="005A1F78" w:rsidRPr="00B35579" w:rsidRDefault="005A1F78" w:rsidP="00764D19">
            <w:pPr>
              <w:pStyle w:val="TableColHd"/>
            </w:pPr>
            <w:r w:rsidRPr="00B35579">
              <w:t>column 4</w:t>
            </w:r>
          </w:p>
          <w:p w14:paraId="043C28C8" w14:textId="77777777" w:rsidR="005A1F78" w:rsidRPr="00B35579" w:rsidRDefault="005A1F78" w:rsidP="00764D19">
            <w:pPr>
              <w:pStyle w:val="TableColHd"/>
            </w:pPr>
            <w:r w:rsidRPr="00B35579">
              <w:t>period</w:t>
            </w:r>
          </w:p>
        </w:tc>
      </w:tr>
      <w:tr w:rsidR="005A1F78" w:rsidRPr="00B35579" w14:paraId="663F1FD1" w14:textId="77777777" w:rsidTr="005A1F78">
        <w:trPr>
          <w:cantSplit/>
        </w:trPr>
        <w:tc>
          <w:tcPr>
            <w:tcW w:w="1101" w:type="dxa"/>
          </w:tcPr>
          <w:p w14:paraId="644DE8FA" w14:textId="77777777" w:rsidR="005A1F78" w:rsidRPr="00B35579" w:rsidRDefault="00FA3E87" w:rsidP="00764D19">
            <w:pPr>
              <w:pStyle w:val="TableNumbered"/>
              <w:numPr>
                <w:ilvl w:val="0"/>
                <w:numId w:val="0"/>
              </w:numPr>
              <w:ind w:left="142"/>
            </w:pPr>
            <w:r w:rsidRPr="00B35579">
              <w:t>1</w:t>
            </w:r>
          </w:p>
        </w:tc>
        <w:tc>
          <w:tcPr>
            <w:tcW w:w="1842" w:type="dxa"/>
          </w:tcPr>
          <w:p w14:paraId="1BEFB74F" w14:textId="77777777" w:rsidR="005A1F78" w:rsidRPr="00B35579" w:rsidRDefault="005A1F78" w:rsidP="00764D19">
            <w:pPr>
              <w:pStyle w:val="TableText10"/>
            </w:pPr>
            <w:r w:rsidRPr="00B35579">
              <w:t>personal leave</w:t>
            </w:r>
          </w:p>
        </w:tc>
        <w:tc>
          <w:tcPr>
            <w:tcW w:w="3119" w:type="dxa"/>
          </w:tcPr>
          <w:p w14:paraId="5658082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0A3E5BD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155661D6"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14:paraId="2DF4059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14:paraId="05874A3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14:paraId="32363FEC" w14:textId="77777777" w:rsidR="005A1F78" w:rsidRPr="00B35579" w:rsidRDefault="005A1F78" w:rsidP="00764D19">
            <w:pPr>
              <w:pStyle w:val="TableText10"/>
            </w:pPr>
            <w:r w:rsidRPr="00B35579">
              <w:t>2 months</w:t>
            </w:r>
          </w:p>
        </w:tc>
      </w:tr>
      <w:tr w:rsidR="005A1F78" w:rsidRPr="00B35579" w14:paraId="2DA858B9"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1EB48206" w14:textId="77777777"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14:paraId="0DECE5A4" w14:textId="77777777"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14:paraId="543286A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165098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0C2BCE8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14:paraId="079F9B6B"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14:paraId="111A0116" w14:textId="77777777" w:rsidR="005A1F78" w:rsidRPr="00931B69" w:rsidRDefault="005A1F78" w:rsidP="00764D19">
            <w:pPr>
              <w:pStyle w:val="TableText10"/>
            </w:pPr>
            <w:r w:rsidRPr="00931B69">
              <w:t>part of working day</w:t>
            </w:r>
          </w:p>
        </w:tc>
      </w:tr>
      <w:tr w:rsidR="005A1F78" w:rsidRPr="00B35579" w14:paraId="0CB2E81E"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E607FBC" w14:textId="77777777"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14:paraId="4711108F" w14:textId="77777777"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14:paraId="74B51FCD"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392043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73B89ED9" w14:textId="77777777" w:rsidR="005A1F78" w:rsidRPr="00931B69" w:rsidRDefault="005A1F78" w:rsidP="00764D19">
            <w:pPr>
              <w:pStyle w:val="TableText10"/>
            </w:pPr>
            <w:r w:rsidRPr="00931B69">
              <w:t>part of working day</w:t>
            </w:r>
          </w:p>
        </w:tc>
      </w:tr>
      <w:tr w:rsidR="005A1F78" w:rsidRPr="00B35579" w14:paraId="4FC71190"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467F6EFC" w14:textId="77777777"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14:paraId="21D19A35" w14:textId="77777777"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14:paraId="0115A2D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61600A8"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523F6FE" w14:textId="77777777" w:rsidR="005A1F78" w:rsidRPr="00931B69" w:rsidRDefault="005A1F78" w:rsidP="00764D19">
            <w:pPr>
              <w:pStyle w:val="TableText10"/>
            </w:pPr>
            <w:r w:rsidRPr="00931B69">
              <w:t>part of working day</w:t>
            </w:r>
          </w:p>
        </w:tc>
      </w:tr>
      <w:tr w:rsidR="005A1F78" w:rsidRPr="00B35579" w14:paraId="70EF4104"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2F9B05C" w14:textId="77777777"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14:paraId="5FEF743D" w14:textId="77777777"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14:paraId="004B388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0C564B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FB6BFF8" w14:textId="77777777" w:rsidR="005A1F78" w:rsidRPr="00931B69" w:rsidRDefault="005A1F78" w:rsidP="00764D19">
            <w:pPr>
              <w:pStyle w:val="TableText10"/>
            </w:pPr>
            <w:r w:rsidRPr="00931B69">
              <w:t>part of working day</w:t>
            </w:r>
          </w:p>
        </w:tc>
      </w:tr>
    </w:tbl>
    <w:p w14:paraId="259E31F0" w14:textId="77777777" w:rsidR="005A1F78" w:rsidRPr="00B35579" w:rsidRDefault="002049AC" w:rsidP="002049AC">
      <w:pPr>
        <w:pStyle w:val="Amain"/>
      </w:pPr>
      <w:r>
        <w:tab/>
      </w:r>
      <w:r w:rsidRPr="00B35579">
        <w:t>(2)</w:t>
      </w:r>
      <w:r w:rsidRPr="00B35579">
        <w:tab/>
      </w:r>
      <w:r w:rsidR="005A1F78" w:rsidRPr="00B35579">
        <w:t>In this section:</w:t>
      </w:r>
    </w:p>
    <w:p w14:paraId="40EE84DA" w14:textId="77777777"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14:paraId="196B6FAC" w14:textId="77777777" w:rsidR="005A1F78" w:rsidRPr="00B35579" w:rsidRDefault="002049AC" w:rsidP="002049AC">
      <w:pPr>
        <w:pStyle w:val="aDefpara"/>
        <w:keepNext/>
      </w:pPr>
      <w:r>
        <w:tab/>
      </w:r>
      <w:r w:rsidRPr="00B35579">
        <w:t>(a)</w:t>
      </w:r>
      <w:r w:rsidRPr="00B35579">
        <w:tab/>
      </w:r>
      <w:r w:rsidR="005A1F78" w:rsidRPr="00B35579">
        <w:t>the service; or</w:t>
      </w:r>
    </w:p>
    <w:p w14:paraId="49A7D01B" w14:textId="77777777" w:rsidR="005A1F78" w:rsidRPr="00B35579" w:rsidRDefault="002049AC" w:rsidP="002049AC">
      <w:pPr>
        <w:pStyle w:val="aDefpara"/>
        <w:keepNext/>
      </w:pPr>
      <w:r>
        <w:tab/>
      </w:r>
      <w:r w:rsidRPr="00B35579">
        <w:t>(b)</w:t>
      </w:r>
      <w:r w:rsidRPr="00B35579">
        <w:tab/>
      </w:r>
      <w:r w:rsidR="005A1F78" w:rsidRPr="00B35579">
        <w:t>a public sector body; or</w:t>
      </w:r>
    </w:p>
    <w:p w14:paraId="45E7859B" w14:textId="77777777" w:rsidR="005A1F78" w:rsidRPr="0049108B" w:rsidRDefault="002049AC" w:rsidP="002049AC">
      <w:pPr>
        <w:pStyle w:val="aDefpara"/>
      </w:pPr>
      <w:r w:rsidRPr="0049108B">
        <w:tab/>
        <w:t>(c)</w:t>
      </w:r>
      <w:r w:rsidRPr="0049108B">
        <w:tab/>
      </w:r>
      <w:r w:rsidR="005A1F78" w:rsidRPr="00B35579">
        <w:t>a territory-owned corporation.</w:t>
      </w:r>
    </w:p>
    <w:p w14:paraId="5DFD776E" w14:textId="77777777"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14:paraId="5FDB94EB" w14:textId="39F5E390" w:rsidR="005A1F78" w:rsidRPr="0049108B" w:rsidRDefault="005A1F78" w:rsidP="002049AC">
      <w:pPr>
        <w:pStyle w:val="aDef"/>
      </w:pPr>
      <w:r w:rsidRPr="00B35579">
        <w:rPr>
          <w:rStyle w:val="charBoldItals"/>
        </w:rPr>
        <w:t>Australian Public Service</w:t>
      </w:r>
      <w:r w:rsidRPr="0049108B">
        <w:t xml:space="preserve">—see the </w:t>
      </w:r>
      <w:hyperlink r:id="rId89" w:tooltip="Act 1999 No 147 (Cwlth)" w:history="1">
        <w:r w:rsidR="009B4A6D" w:rsidRPr="009B4A6D">
          <w:rPr>
            <w:rStyle w:val="charCitHyperlinkItal"/>
          </w:rPr>
          <w:t>Public Service Act 1999</w:t>
        </w:r>
      </w:hyperlink>
      <w:r w:rsidRPr="0049108B">
        <w:t xml:space="preserve"> (Cwlth), section 9.</w:t>
      </w:r>
    </w:p>
    <w:p w14:paraId="05ECF309" w14:textId="77777777"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14:paraId="6E3456D1" w14:textId="77777777"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14:paraId="68F372C1" w14:textId="77777777" w:rsidR="005A1F78" w:rsidRPr="00B35579" w:rsidRDefault="002049AC" w:rsidP="002049AC">
      <w:pPr>
        <w:pStyle w:val="aDefpara"/>
        <w:keepNext/>
      </w:pPr>
      <w:r>
        <w:tab/>
      </w:r>
      <w:r w:rsidRPr="00B35579">
        <w:t>(b)</w:t>
      </w:r>
      <w:r w:rsidRPr="00B35579">
        <w:tab/>
      </w:r>
      <w:r w:rsidR="005A1F78" w:rsidRPr="00B35579">
        <w:t>a local governing body.</w:t>
      </w:r>
    </w:p>
    <w:p w14:paraId="5E86466E" w14:textId="7755DFF4"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0" w:tooltip="A2001-14" w:history="1">
        <w:r w:rsidR="0049108B" w:rsidRPr="0049108B">
          <w:rPr>
            <w:rStyle w:val="charCitHyperlinkAbbrev"/>
          </w:rPr>
          <w:t>Legislation Act</w:t>
        </w:r>
      </w:hyperlink>
      <w:r w:rsidRPr="00B35579">
        <w:t>, dict, pt 1).</w:t>
      </w:r>
    </w:p>
    <w:p w14:paraId="6048CE83" w14:textId="4F924351"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1" w:tooltip="A2001-14" w:history="1">
        <w:r w:rsidR="0049108B" w:rsidRPr="0049108B">
          <w:rPr>
            <w:rStyle w:val="charCitHyperlinkAbbrev"/>
          </w:rPr>
          <w:t>Legislation Act</w:t>
        </w:r>
      </w:hyperlink>
      <w:r w:rsidRPr="00B35579">
        <w:rPr>
          <w:lang w:eastAsia="en-AU"/>
        </w:rPr>
        <w:t>, dict, pt 1).</w:t>
      </w:r>
    </w:p>
    <w:p w14:paraId="64276EA6" w14:textId="77777777"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14:paraId="57CCC832" w14:textId="77777777"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14:paraId="66290399" w14:textId="77777777" w:rsidR="005A1F78" w:rsidRPr="00B35579" w:rsidRDefault="002049AC" w:rsidP="002049AC">
      <w:pPr>
        <w:pStyle w:val="aDefpara"/>
        <w:keepNext/>
      </w:pPr>
      <w:r>
        <w:tab/>
      </w:r>
      <w:r w:rsidRPr="00B35579">
        <w:t>(a)</w:t>
      </w:r>
      <w:r w:rsidRPr="00B35579">
        <w:tab/>
      </w:r>
      <w:r w:rsidR="005A1F78" w:rsidRPr="00B35579">
        <w:t>a State public service; or</w:t>
      </w:r>
    </w:p>
    <w:p w14:paraId="4E7BF1D4" w14:textId="77777777" w:rsidR="005A1F78" w:rsidRPr="00B35579" w:rsidRDefault="002049AC" w:rsidP="002049AC">
      <w:pPr>
        <w:pStyle w:val="aDefpara"/>
      </w:pPr>
      <w:r>
        <w:tab/>
      </w:r>
      <w:r w:rsidRPr="00B35579">
        <w:t>(b)</w:t>
      </w:r>
      <w:r w:rsidRPr="00B35579">
        <w:tab/>
      </w:r>
      <w:r w:rsidR="005A1F78" w:rsidRPr="00B35579">
        <w:t>a State public authority.</w:t>
      </w:r>
    </w:p>
    <w:p w14:paraId="03F9256A" w14:textId="77777777" w:rsidR="005A1F78" w:rsidRPr="00B35579" w:rsidRDefault="002049AC" w:rsidP="002049AC">
      <w:pPr>
        <w:pStyle w:val="AH5Sec"/>
      </w:pPr>
      <w:bookmarkStart w:id="117" w:name="_Toc158126532"/>
      <w:r w:rsidRPr="00182566">
        <w:rPr>
          <w:rStyle w:val="CharSectNo"/>
        </w:rPr>
        <w:t>88</w:t>
      </w:r>
      <w:r w:rsidRPr="00B35579">
        <w:tab/>
      </w:r>
      <w:r w:rsidR="005A1F78" w:rsidRPr="00B35579">
        <w:t>Other eligible employment</w:t>
      </w:r>
      <w:bookmarkEnd w:id="117"/>
      <w:r w:rsidR="005A1F78" w:rsidRPr="00B35579">
        <w:t xml:space="preserve"> </w:t>
      </w:r>
    </w:p>
    <w:p w14:paraId="081D0D5B" w14:textId="77777777"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14:paraId="5D961839" w14:textId="77777777" w:rsidR="005A1F78" w:rsidRPr="00B35579" w:rsidRDefault="002049AC" w:rsidP="002049AC">
      <w:pPr>
        <w:pStyle w:val="Apara"/>
      </w:pPr>
      <w:r>
        <w:tab/>
      </w:r>
      <w:r w:rsidRPr="00B35579">
        <w:t>(a)</w:t>
      </w:r>
      <w:r w:rsidRPr="00B35579">
        <w:tab/>
      </w:r>
      <w:r w:rsidR="005A1F78" w:rsidRPr="00B35579">
        <w:t xml:space="preserve">employment predominantly for a public purpose; </w:t>
      </w:r>
    </w:p>
    <w:p w14:paraId="622C3D70" w14:textId="77777777" w:rsidR="005A1F78" w:rsidRPr="00B35579" w:rsidRDefault="002049AC" w:rsidP="002049AC">
      <w:pPr>
        <w:pStyle w:val="Apara"/>
      </w:pPr>
      <w:r>
        <w:tab/>
      </w:r>
      <w:r w:rsidRPr="00B35579">
        <w:t>(b)</w:t>
      </w:r>
      <w:r w:rsidRPr="00B35579">
        <w:tab/>
      </w:r>
      <w:r w:rsidR="005A1F78" w:rsidRPr="00B35579">
        <w:t xml:space="preserve">employment before an ineligible break period. </w:t>
      </w:r>
    </w:p>
    <w:p w14:paraId="563DDFC2" w14:textId="77777777"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14:paraId="1EBDE8CD" w14:textId="77777777" w:rsidR="005A1F78" w:rsidRPr="00B35579" w:rsidRDefault="002049AC" w:rsidP="002049AC">
      <w:pPr>
        <w:pStyle w:val="Amain"/>
      </w:pPr>
      <w:r>
        <w:tab/>
      </w:r>
      <w:r w:rsidRPr="00B35579">
        <w:t>(3)</w:t>
      </w:r>
      <w:r w:rsidRPr="00B35579">
        <w:tab/>
      </w:r>
      <w:r w:rsidR="005A1F78" w:rsidRPr="00B35579">
        <w:t>In this section:</w:t>
      </w:r>
    </w:p>
    <w:p w14:paraId="7698B359" w14:textId="77777777"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14:paraId="5B2543FC" w14:textId="77777777" w:rsidR="005A1F78" w:rsidRPr="00B35579" w:rsidRDefault="002049AC" w:rsidP="002049AC">
      <w:pPr>
        <w:pStyle w:val="AH5Sec"/>
      </w:pPr>
      <w:bookmarkStart w:id="118" w:name="_Toc158126533"/>
      <w:r w:rsidRPr="00182566">
        <w:rPr>
          <w:rStyle w:val="CharSectNo"/>
        </w:rPr>
        <w:lastRenderedPageBreak/>
        <w:t>89</w:t>
      </w:r>
      <w:r w:rsidRPr="00B35579">
        <w:tab/>
      </w:r>
      <w:r w:rsidR="005A1F78" w:rsidRPr="00B35579">
        <w:t>Working out accrual of entitlements</w:t>
      </w:r>
      <w:bookmarkEnd w:id="118"/>
      <w:r w:rsidR="005A1F78" w:rsidRPr="00B35579">
        <w:t xml:space="preserve"> </w:t>
      </w:r>
    </w:p>
    <w:p w14:paraId="3FADEEB1" w14:textId="77777777" w:rsidR="005A1F78" w:rsidRPr="00B35579" w:rsidRDefault="002049AC" w:rsidP="00D762B7">
      <w:pPr>
        <w:pStyle w:val="Amain"/>
        <w:keepNext/>
      </w:pPr>
      <w:r>
        <w:tab/>
      </w:r>
      <w:r w:rsidRPr="00B35579">
        <w:t>(1)</w:t>
      </w:r>
      <w:r w:rsidRPr="00B35579">
        <w:tab/>
      </w:r>
      <w:r w:rsidR="005A1F78" w:rsidRPr="00B35579">
        <w:t>A public servant’s entitlement is worked out—</w:t>
      </w:r>
    </w:p>
    <w:p w14:paraId="0EAAD578" w14:textId="77777777"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14:paraId="4ACC15EA" w14:textId="77777777" w:rsidR="005A1F78" w:rsidRPr="00B35579" w:rsidRDefault="002049AC" w:rsidP="002049AC">
      <w:pPr>
        <w:pStyle w:val="Apara"/>
      </w:pPr>
      <w:r>
        <w:tab/>
      </w:r>
      <w:r w:rsidRPr="00B35579">
        <w:t>(b)</w:t>
      </w:r>
      <w:r w:rsidRPr="00B35579">
        <w:tab/>
      </w:r>
      <w:r w:rsidR="005A1F78" w:rsidRPr="00B35579">
        <w:t>in accordance with the accrual method; and</w:t>
      </w:r>
    </w:p>
    <w:p w14:paraId="12718A20" w14:textId="77777777" w:rsidR="005A1F78" w:rsidRPr="00B35579" w:rsidRDefault="002049AC" w:rsidP="002049AC">
      <w:pPr>
        <w:pStyle w:val="Apara"/>
      </w:pPr>
      <w:r>
        <w:tab/>
      </w:r>
      <w:r w:rsidRPr="00B35579">
        <w:t>(c)</w:t>
      </w:r>
      <w:r w:rsidRPr="00B35579">
        <w:tab/>
      </w:r>
      <w:r w:rsidR="005A1F78" w:rsidRPr="00B35579">
        <w:t>from the employee’s entitlement day.</w:t>
      </w:r>
    </w:p>
    <w:p w14:paraId="28CCB87B" w14:textId="77777777"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14:paraId="50CE0BC4" w14:textId="77777777" w:rsidR="005A1F78" w:rsidRPr="00B35579" w:rsidRDefault="002049AC" w:rsidP="002049AC">
      <w:pPr>
        <w:pStyle w:val="Amain"/>
      </w:pPr>
      <w:r>
        <w:tab/>
      </w:r>
      <w:r w:rsidRPr="00B35579">
        <w:t>(3)</w:t>
      </w:r>
      <w:r w:rsidRPr="00B35579">
        <w:tab/>
      </w:r>
      <w:r w:rsidR="005A1F78" w:rsidRPr="00B35579">
        <w:t>In this section:</w:t>
      </w:r>
    </w:p>
    <w:p w14:paraId="0BA64A2E" w14:textId="77777777"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14:paraId="05787060" w14:textId="77777777"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14:paraId="787BC60C" w14:textId="77777777"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14:paraId="3F69BCE3" w14:textId="1CFD8FBF"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2" w:tooltip="Act 1976 No 192 (Cwlth)" w:history="1">
        <w:r w:rsidR="00B52178" w:rsidRPr="00B52178">
          <w:rPr>
            <w:rStyle w:val="charCitHyperlinkItal"/>
          </w:rPr>
          <w:t>Long Service Leave (Commonwealth Employees) Act 1976</w:t>
        </w:r>
      </w:hyperlink>
      <w:r w:rsidRPr="00B35579">
        <w:t xml:space="preserve"> (Cwlth), section 12 (6).</w:t>
      </w:r>
    </w:p>
    <w:p w14:paraId="56801420" w14:textId="77777777"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14:paraId="0A90EA4B" w14:textId="77777777"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14:paraId="7478EA7A" w14:textId="77777777" w:rsidR="005A1F78" w:rsidRPr="00B35579" w:rsidRDefault="002049AC" w:rsidP="002049AC">
      <w:pPr>
        <w:pStyle w:val="aDefsubpara"/>
      </w:pPr>
      <w:r>
        <w:tab/>
      </w:r>
      <w:r w:rsidRPr="00B35579">
        <w:t>(i)</w:t>
      </w:r>
      <w:r w:rsidRPr="00B35579">
        <w:tab/>
      </w:r>
      <w:r w:rsidR="005A1F78" w:rsidRPr="00B35579">
        <w:t>the public sector;</w:t>
      </w:r>
    </w:p>
    <w:p w14:paraId="5DC8431A" w14:textId="77777777" w:rsidR="005A1F78" w:rsidRPr="00B35579" w:rsidRDefault="002049AC" w:rsidP="002049AC">
      <w:pPr>
        <w:pStyle w:val="aDefsubpara"/>
      </w:pPr>
      <w:r>
        <w:tab/>
      </w:r>
      <w:r w:rsidRPr="00B35579">
        <w:t>(ii)</w:t>
      </w:r>
      <w:r w:rsidRPr="00B35579">
        <w:tab/>
      </w:r>
      <w:r w:rsidR="005A1F78" w:rsidRPr="00B35579">
        <w:t>the Australian Public Service;</w:t>
      </w:r>
    </w:p>
    <w:p w14:paraId="66C33527" w14:textId="77777777" w:rsidR="005A1F78" w:rsidRPr="00B35579" w:rsidRDefault="002049AC" w:rsidP="002049AC">
      <w:pPr>
        <w:pStyle w:val="aDefsubpara"/>
      </w:pPr>
      <w:r>
        <w:tab/>
      </w:r>
      <w:r w:rsidRPr="00B35579">
        <w:t>(iii)</w:t>
      </w:r>
      <w:r w:rsidRPr="00B35579">
        <w:tab/>
      </w:r>
      <w:r w:rsidR="005A1F78" w:rsidRPr="00B35579">
        <w:t>a State public service or authority;</w:t>
      </w:r>
    </w:p>
    <w:p w14:paraId="69DB0AE8" w14:textId="431BD46A"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3" w:tooltip="A2001-14" w:history="1">
        <w:r w:rsidR="0049108B" w:rsidRPr="0049108B">
          <w:rPr>
            <w:rStyle w:val="charCitHyperlinkAbbrev"/>
          </w:rPr>
          <w:t>Legislation Act</w:t>
        </w:r>
      </w:hyperlink>
      <w:r w:rsidRPr="00B35579">
        <w:rPr>
          <w:lang w:eastAsia="en-AU"/>
        </w:rPr>
        <w:t>, dict, pt 1).</w:t>
      </w:r>
    </w:p>
    <w:p w14:paraId="133E5C26" w14:textId="77777777"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14:paraId="5A61C690" w14:textId="77777777"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14:paraId="740B7B52" w14:textId="77777777"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14:paraId="7786E00A" w14:textId="1E54A496"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4"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14:paraId="0C4DC52A" w14:textId="77777777" w:rsidR="005A1F78" w:rsidRPr="00B35579" w:rsidRDefault="002049AC" w:rsidP="002049AC">
      <w:pPr>
        <w:pStyle w:val="aDefpara"/>
      </w:pPr>
      <w:r>
        <w:tab/>
      </w:r>
      <w:r w:rsidRPr="00B35579">
        <w:t>(b)</w:t>
      </w:r>
      <w:r w:rsidRPr="00B35579">
        <w:tab/>
      </w:r>
      <w:r w:rsidR="005A1F78" w:rsidRPr="00B35579">
        <w:t>for working out personal leave accrual—</w:t>
      </w:r>
    </w:p>
    <w:p w14:paraId="1E919488" w14:textId="77777777" w:rsidR="005A1F78" w:rsidRPr="00B35579" w:rsidRDefault="002049AC" w:rsidP="002049AC">
      <w:pPr>
        <w:pStyle w:val="aDefsubpara"/>
      </w:pPr>
      <w:r>
        <w:tab/>
      </w:r>
      <w:r w:rsidRPr="00B35579">
        <w:t>(i)</w:t>
      </w:r>
      <w:r w:rsidRPr="00B35579">
        <w:tab/>
      </w:r>
      <w:r w:rsidR="005A1F78" w:rsidRPr="00B35579">
        <w:t>any period of full-time training in the break; and</w:t>
      </w:r>
    </w:p>
    <w:p w14:paraId="51FBE8B1" w14:textId="77777777"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14:paraId="481AAC7C" w14:textId="77777777" w:rsidR="005A1F78" w:rsidRPr="00B35579" w:rsidRDefault="005A1F78" w:rsidP="002049AC">
      <w:pPr>
        <w:pStyle w:val="aDef"/>
        <w:keepNext/>
      </w:pPr>
      <w:r w:rsidRPr="0049108B">
        <w:rPr>
          <w:rStyle w:val="charBoldItals"/>
        </w:rPr>
        <w:t>non-accrual period</w:t>
      </w:r>
      <w:r w:rsidRPr="00B35579">
        <w:t>, in a period of eligible employment, means the following:</w:t>
      </w:r>
    </w:p>
    <w:p w14:paraId="4257F740" w14:textId="77777777"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14:paraId="43B522CC" w14:textId="77777777" w:rsidR="005A1F78" w:rsidRPr="00B35579" w:rsidRDefault="002049AC" w:rsidP="002049AC">
      <w:pPr>
        <w:pStyle w:val="aDefpara"/>
        <w:keepNext/>
      </w:pPr>
      <w:r>
        <w:tab/>
      </w:r>
      <w:r w:rsidRPr="00B35579">
        <w:t>(b)</w:t>
      </w:r>
      <w:r w:rsidRPr="00B35579">
        <w:tab/>
      </w:r>
      <w:r w:rsidR="005A1F78" w:rsidRPr="00B35579">
        <w:t>a period of unapproved absence;</w:t>
      </w:r>
    </w:p>
    <w:p w14:paraId="1704D011" w14:textId="77777777" w:rsidR="005A1F78" w:rsidRPr="00B35579" w:rsidRDefault="002049AC" w:rsidP="002049AC">
      <w:pPr>
        <w:pStyle w:val="aDefpara"/>
      </w:pPr>
      <w:r>
        <w:tab/>
      </w:r>
      <w:r w:rsidRPr="00B35579">
        <w:t>(c)</w:t>
      </w:r>
      <w:r w:rsidRPr="00B35579">
        <w:tab/>
      </w:r>
      <w:r w:rsidR="005A1F78" w:rsidRPr="00B35579">
        <w:t>for the accrual of a particular kind of leave—</w:t>
      </w:r>
    </w:p>
    <w:p w14:paraId="2EAEDB7E" w14:textId="77777777" w:rsidR="005A1F78" w:rsidRPr="00B35579" w:rsidRDefault="002049AC" w:rsidP="002049AC">
      <w:pPr>
        <w:pStyle w:val="aDefsubpara"/>
      </w:pPr>
      <w:r>
        <w:tab/>
      </w:r>
      <w:r w:rsidRPr="00B35579">
        <w:t>(i)</w:t>
      </w:r>
      <w:r w:rsidRPr="00B35579">
        <w:tab/>
      </w:r>
      <w:r w:rsidR="005A1F78" w:rsidRPr="00B35579">
        <w:t>any period of the leave taken; or</w:t>
      </w:r>
    </w:p>
    <w:p w14:paraId="052736E9" w14:textId="77777777"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14:paraId="4C723CB8" w14:textId="77777777"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14:paraId="559041E6" w14:textId="77777777" w:rsidR="005A1F78" w:rsidRPr="00182566" w:rsidRDefault="002049AC" w:rsidP="002049AC">
      <w:pPr>
        <w:pStyle w:val="AH3Div"/>
      </w:pPr>
      <w:bookmarkStart w:id="119" w:name="_Toc158126534"/>
      <w:r w:rsidRPr="00182566">
        <w:rPr>
          <w:rStyle w:val="CharDivNo"/>
        </w:rPr>
        <w:lastRenderedPageBreak/>
        <w:t>Division 7.3</w:t>
      </w:r>
      <w:r w:rsidRPr="00931B69">
        <w:tab/>
      </w:r>
      <w:r w:rsidR="005A1F78" w:rsidRPr="00182566">
        <w:rPr>
          <w:rStyle w:val="CharDivText"/>
        </w:rPr>
        <w:t>Cash out of certain entitlements</w:t>
      </w:r>
      <w:bookmarkEnd w:id="119"/>
    </w:p>
    <w:p w14:paraId="1A3CF357" w14:textId="77777777" w:rsidR="005A1F78" w:rsidRPr="00B35579" w:rsidRDefault="002049AC" w:rsidP="002049AC">
      <w:pPr>
        <w:pStyle w:val="AH5Sec"/>
      </w:pPr>
      <w:bookmarkStart w:id="120" w:name="_Toc158126535"/>
      <w:r w:rsidRPr="00182566">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0"/>
    </w:p>
    <w:p w14:paraId="2F5021D4" w14:textId="77777777" w:rsidR="005A1F78" w:rsidRPr="00B35579" w:rsidRDefault="005A1F78" w:rsidP="00764D19">
      <w:pPr>
        <w:pStyle w:val="Amainreturn"/>
        <w:keepNext/>
      </w:pPr>
      <w:r w:rsidRPr="00B35579">
        <w:t>In this division:</w:t>
      </w:r>
    </w:p>
    <w:p w14:paraId="302E97F6" w14:textId="77777777" w:rsidR="005A1F78" w:rsidRPr="00B35579" w:rsidRDefault="005A1F78" w:rsidP="002049AC">
      <w:pPr>
        <w:pStyle w:val="aDef"/>
        <w:keepNext/>
      </w:pPr>
      <w:r w:rsidRPr="00B35579">
        <w:rPr>
          <w:rStyle w:val="charBoldItals"/>
        </w:rPr>
        <w:t>dependant</w:t>
      </w:r>
      <w:r w:rsidRPr="00B35579">
        <w:t>, of a public servant, includes the following:</w:t>
      </w:r>
    </w:p>
    <w:p w14:paraId="068878F6" w14:textId="77777777"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14:paraId="3C951882" w14:textId="77777777"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14:paraId="3EDA1456" w14:textId="77777777" w:rsidR="005A1F78" w:rsidRPr="00B35579" w:rsidRDefault="002049AC" w:rsidP="002049AC">
      <w:pPr>
        <w:pStyle w:val="aDefpara"/>
        <w:keepNext/>
      </w:pPr>
      <w:r>
        <w:tab/>
      </w:r>
      <w:r w:rsidRPr="00B35579">
        <w:t>(c)</w:t>
      </w:r>
      <w:r w:rsidRPr="00B35579">
        <w:tab/>
      </w:r>
      <w:r w:rsidR="005A1F78" w:rsidRPr="00B35579">
        <w:t xml:space="preserve">a child of the public servant; </w:t>
      </w:r>
    </w:p>
    <w:p w14:paraId="4F4AEA4D" w14:textId="77777777"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14:paraId="080B7B9F" w14:textId="77777777"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14:paraId="3B92289A" w14:textId="77777777"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14:paraId="712C6B5E" w14:textId="77777777"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14:paraId="501FE3AB" w14:textId="77777777"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14:paraId="726DEDF6" w14:textId="77777777" w:rsidR="005A1F78" w:rsidRPr="00B35579" w:rsidRDefault="002049AC" w:rsidP="002049AC">
      <w:pPr>
        <w:pStyle w:val="AH5Sec"/>
      </w:pPr>
      <w:bookmarkStart w:id="121" w:name="_Toc158126536"/>
      <w:r w:rsidRPr="00182566">
        <w:rPr>
          <w:rStyle w:val="CharSectNo"/>
        </w:rPr>
        <w:t>91</w:t>
      </w:r>
      <w:r w:rsidRPr="00B35579">
        <w:tab/>
      </w:r>
      <w:r w:rsidR="005A1F78" w:rsidRPr="00B35579">
        <w:t>Annual leave cash out</w:t>
      </w:r>
      <w:bookmarkEnd w:id="121"/>
    </w:p>
    <w:p w14:paraId="7E4EE435" w14:textId="77777777" w:rsidR="005A1F78" w:rsidRPr="00B35579" w:rsidRDefault="002049AC" w:rsidP="002049AC">
      <w:pPr>
        <w:pStyle w:val="Amain"/>
      </w:pPr>
      <w:r>
        <w:tab/>
      </w:r>
      <w:r w:rsidRPr="00B35579">
        <w:t>(1)</w:t>
      </w:r>
      <w:r w:rsidRPr="00B35579">
        <w:tab/>
      </w:r>
      <w:r w:rsidR="005A1F78" w:rsidRPr="00B35579">
        <w:t>This section applies to a public servant who leaves the service.</w:t>
      </w:r>
    </w:p>
    <w:p w14:paraId="3395D08C" w14:textId="77777777" w:rsidR="005A1F78" w:rsidRPr="00B35579" w:rsidRDefault="005A1F78" w:rsidP="00764D19">
      <w:pPr>
        <w:pStyle w:val="aExamHdgss"/>
      </w:pPr>
      <w:r w:rsidRPr="00B35579">
        <w:t>Example</w:t>
      </w:r>
    </w:p>
    <w:p w14:paraId="156E581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14:paraId="45370E6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14:paraId="6C3146C8"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14:paraId="39756908" w14:textId="77777777"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14:paraId="684B33D7" w14:textId="5D604887"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5" w:tooltip="A2001-14" w:history="1">
        <w:r w:rsidR="0049108B" w:rsidRPr="0049108B">
          <w:rPr>
            <w:rStyle w:val="charCitHyperlinkAbbrev"/>
          </w:rPr>
          <w:t>Legislation Act</w:t>
        </w:r>
      </w:hyperlink>
      <w:r w:rsidRPr="00B35579">
        <w:t>, s 126 and s 132).</w:t>
      </w:r>
    </w:p>
    <w:p w14:paraId="2810BA70" w14:textId="77777777"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14:paraId="24CD33C7" w14:textId="77777777"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14:paraId="6F483201" w14:textId="77777777"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14:paraId="3FB352F7" w14:textId="77777777"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14:paraId="5D829848"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14:paraId="7618F817" w14:textId="77777777" w:rsidR="005A1F78" w:rsidRPr="00B35579" w:rsidRDefault="002049AC" w:rsidP="002049AC">
      <w:pPr>
        <w:pStyle w:val="AH5Sec"/>
      </w:pPr>
      <w:bookmarkStart w:id="122" w:name="_Toc158126537"/>
      <w:r w:rsidRPr="00182566">
        <w:rPr>
          <w:rStyle w:val="CharSectNo"/>
        </w:rPr>
        <w:t>92</w:t>
      </w:r>
      <w:r w:rsidRPr="00B35579">
        <w:tab/>
      </w:r>
      <w:r w:rsidR="005A1F78" w:rsidRPr="00B35579">
        <w:t>Annual leave loading cash out—officers</w:t>
      </w:r>
      <w:bookmarkEnd w:id="122"/>
    </w:p>
    <w:p w14:paraId="36F286D0" w14:textId="77777777" w:rsidR="005A1F78" w:rsidRPr="00B35579" w:rsidRDefault="002049AC" w:rsidP="002049AC">
      <w:pPr>
        <w:pStyle w:val="Amain"/>
      </w:pPr>
      <w:r>
        <w:tab/>
      </w:r>
      <w:r w:rsidRPr="00B35579">
        <w:t>(1)</w:t>
      </w:r>
      <w:r w:rsidRPr="00B35579">
        <w:tab/>
      </w:r>
      <w:r w:rsidR="005A1F78" w:rsidRPr="00B35579">
        <w:t>This section applies to an officer who leaves the service.</w:t>
      </w:r>
    </w:p>
    <w:p w14:paraId="112AA82A" w14:textId="77777777" w:rsidR="005A1F78" w:rsidRPr="00B35579" w:rsidRDefault="002049AC" w:rsidP="002049AC">
      <w:pPr>
        <w:pStyle w:val="Amain"/>
      </w:pPr>
      <w:r>
        <w:tab/>
      </w:r>
      <w:r w:rsidRPr="00B35579">
        <w:t>(2)</w:t>
      </w:r>
      <w:r w:rsidRPr="00B35579">
        <w:tab/>
      </w:r>
      <w:r w:rsidR="005A1F78" w:rsidRPr="00B35579">
        <w:t>The officer must be paid any unpaid annual leave loading.</w:t>
      </w:r>
    </w:p>
    <w:p w14:paraId="2C821B7D" w14:textId="77777777"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14:paraId="16656826" w14:textId="77777777"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14:paraId="4B593632" w14:textId="77777777"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14:paraId="38810570" w14:textId="77777777" w:rsidR="005A1F78" w:rsidRPr="00B35579" w:rsidRDefault="002049AC" w:rsidP="002049AC">
      <w:pPr>
        <w:pStyle w:val="AH5Sec"/>
      </w:pPr>
      <w:bookmarkStart w:id="123" w:name="_Toc158126538"/>
      <w:r w:rsidRPr="00182566">
        <w:rPr>
          <w:rStyle w:val="CharSectNo"/>
        </w:rPr>
        <w:t>93</w:t>
      </w:r>
      <w:r w:rsidRPr="00B35579">
        <w:tab/>
      </w:r>
      <w:r w:rsidR="005A1F78" w:rsidRPr="00B35579">
        <w:t>Annual leave cash out following death</w:t>
      </w:r>
      <w:bookmarkEnd w:id="123"/>
    </w:p>
    <w:p w14:paraId="48BA7B65" w14:textId="77777777"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14:paraId="351CA623" w14:textId="77777777"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14:paraId="271E5B64" w14:textId="77777777" w:rsidR="005A1F78" w:rsidRPr="00B35579" w:rsidRDefault="002049AC" w:rsidP="002049AC">
      <w:pPr>
        <w:pStyle w:val="Apara"/>
      </w:pPr>
      <w:r>
        <w:tab/>
      </w:r>
      <w:r w:rsidRPr="00B35579">
        <w:t>(b)</w:t>
      </w:r>
      <w:r w:rsidRPr="00B35579">
        <w:tab/>
      </w:r>
      <w:r w:rsidR="005A1F78" w:rsidRPr="00B35579">
        <w:t>the public servant has at least 1 dependant.</w:t>
      </w:r>
    </w:p>
    <w:p w14:paraId="52A4DA87" w14:textId="77777777"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14:paraId="196046A9" w14:textId="77777777"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14:paraId="1D837E2A" w14:textId="77777777"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14:paraId="588BD0A5" w14:textId="77777777"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14:paraId="06D03D69" w14:textId="77777777" w:rsidR="005A1F78" w:rsidRPr="00B35579" w:rsidRDefault="002049AC" w:rsidP="002049AC">
      <w:pPr>
        <w:pStyle w:val="Apara"/>
      </w:pPr>
      <w:r>
        <w:tab/>
      </w:r>
      <w:r w:rsidRPr="00B35579">
        <w:t>(a)</w:t>
      </w:r>
      <w:r w:rsidRPr="00B35579">
        <w:tab/>
      </w:r>
      <w:r w:rsidR="005A1F78" w:rsidRPr="00B35579">
        <w:t>a trustee for the benefit of the dependant; or</w:t>
      </w:r>
    </w:p>
    <w:p w14:paraId="7DD09518" w14:textId="77777777" w:rsidR="005A1F78" w:rsidRPr="00B35579" w:rsidRDefault="002049AC" w:rsidP="002049AC">
      <w:pPr>
        <w:pStyle w:val="Apara"/>
      </w:pPr>
      <w:r>
        <w:tab/>
      </w:r>
      <w:r w:rsidRPr="00B35579">
        <w:t>(b)</w:t>
      </w:r>
      <w:r w:rsidRPr="00B35579">
        <w:tab/>
      </w:r>
      <w:r w:rsidR="005A1F78" w:rsidRPr="00B35579">
        <w:t>the legal personal representative of the public servant.</w:t>
      </w:r>
    </w:p>
    <w:p w14:paraId="45F4C383"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14:paraId="59FD53ED" w14:textId="77777777" w:rsidR="005A1F78" w:rsidRPr="00182566" w:rsidRDefault="002049AC" w:rsidP="002049AC">
      <w:pPr>
        <w:pStyle w:val="AH3Div"/>
      </w:pPr>
      <w:bookmarkStart w:id="124" w:name="_Toc158126539"/>
      <w:r w:rsidRPr="00182566">
        <w:rPr>
          <w:rStyle w:val="CharDivNo"/>
        </w:rPr>
        <w:t>Division 7.4</w:t>
      </w:r>
      <w:r w:rsidRPr="00B35579">
        <w:tab/>
      </w:r>
      <w:r w:rsidR="00C06490" w:rsidRPr="00182566">
        <w:rPr>
          <w:rStyle w:val="CharDivText"/>
        </w:rPr>
        <w:t>E</w:t>
      </w:r>
      <w:r w:rsidR="005A1F78" w:rsidRPr="00182566">
        <w:rPr>
          <w:rStyle w:val="CharDivText"/>
        </w:rPr>
        <w:t xml:space="preserve">ntitlements </w:t>
      </w:r>
      <w:r w:rsidR="00C06490" w:rsidRPr="00182566">
        <w:rPr>
          <w:rStyle w:val="CharDivText"/>
        </w:rPr>
        <w:t>in certain circumstances</w:t>
      </w:r>
      <w:r w:rsidR="005A1F78" w:rsidRPr="00182566">
        <w:rPr>
          <w:rStyle w:val="CharDivText"/>
        </w:rPr>
        <w:t>—public servants</w:t>
      </w:r>
      <w:bookmarkEnd w:id="124"/>
    </w:p>
    <w:p w14:paraId="6689950B" w14:textId="77777777" w:rsidR="00237261" w:rsidRPr="00B35579" w:rsidRDefault="002049AC" w:rsidP="002049AC">
      <w:pPr>
        <w:pStyle w:val="AH5Sec"/>
      </w:pPr>
      <w:bookmarkStart w:id="125" w:name="_Toc158126540"/>
      <w:r w:rsidRPr="00182566">
        <w:rPr>
          <w:rStyle w:val="CharSectNo"/>
        </w:rPr>
        <w:t>94</w:t>
      </w:r>
      <w:r w:rsidRPr="00B35579">
        <w:tab/>
      </w:r>
      <w:r w:rsidR="00237261" w:rsidRPr="00B35579">
        <w:t>Lease of Territory dwelling</w:t>
      </w:r>
      <w:bookmarkEnd w:id="125"/>
    </w:p>
    <w:p w14:paraId="4727C10E" w14:textId="77777777"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14:paraId="5B260BCD" w14:textId="77777777" w:rsidR="00237261" w:rsidRPr="00B35579" w:rsidRDefault="002049AC" w:rsidP="002049AC">
      <w:pPr>
        <w:pStyle w:val="Amain"/>
      </w:pPr>
      <w:r>
        <w:tab/>
      </w:r>
      <w:r w:rsidRPr="00B35579">
        <w:t>(2)</w:t>
      </w:r>
      <w:r w:rsidRPr="00B35579">
        <w:tab/>
      </w:r>
      <w:r w:rsidR="00237261" w:rsidRPr="00B35579">
        <w:t>In this section:</w:t>
      </w:r>
    </w:p>
    <w:p w14:paraId="5D9FAFE2" w14:textId="77777777"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14:paraId="522B46F8" w14:textId="77777777" w:rsidR="00237261" w:rsidRPr="00B35579" w:rsidRDefault="002049AC" w:rsidP="002049AC">
      <w:pPr>
        <w:pStyle w:val="AH5Sec"/>
      </w:pPr>
      <w:bookmarkStart w:id="126" w:name="_Toc158126541"/>
      <w:r w:rsidRPr="00182566">
        <w:rPr>
          <w:rStyle w:val="CharSectNo"/>
        </w:rPr>
        <w:t>95</w:t>
      </w:r>
      <w:r w:rsidRPr="00B35579">
        <w:tab/>
      </w:r>
      <w:r w:rsidR="00237261" w:rsidRPr="00B35579">
        <w:t>Payment in relation to life insurance</w:t>
      </w:r>
      <w:bookmarkEnd w:id="126"/>
    </w:p>
    <w:p w14:paraId="614E7813" w14:textId="77777777"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14:paraId="1A6164E5" w14:textId="77777777"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14:paraId="25685F90" w14:textId="77777777"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14:paraId="3026DDE5" w14:textId="77777777" w:rsidR="00237261" w:rsidRPr="00B35579" w:rsidRDefault="002049AC" w:rsidP="002049AC">
      <w:pPr>
        <w:pStyle w:val="Apara"/>
      </w:pPr>
      <w:r>
        <w:tab/>
      </w:r>
      <w:r w:rsidRPr="00B35579">
        <w:t>(a)</w:t>
      </w:r>
      <w:r w:rsidRPr="00B35579">
        <w:tab/>
      </w:r>
      <w:r w:rsidR="00237261" w:rsidRPr="00B35579">
        <w:t>the public servant;</w:t>
      </w:r>
    </w:p>
    <w:p w14:paraId="5E1B7813" w14:textId="77777777" w:rsidR="00237261" w:rsidRPr="00B35579" w:rsidRDefault="002049AC" w:rsidP="002049AC">
      <w:pPr>
        <w:pStyle w:val="Apara"/>
      </w:pPr>
      <w:r>
        <w:tab/>
      </w:r>
      <w:r w:rsidRPr="00B35579">
        <w:t>(b)</w:t>
      </w:r>
      <w:r w:rsidRPr="00B35579">
        <w:tab/>
      </w:r>
      <w:r w:rsidR="00237261" w:rsidRPr="00B35579">
        <w:t>a beneficiary of an insurance policy;</w:t>
      </w:r>
    </w:p>
    <w:p w14:paraId="5EDA6198" w14:textId="77777777" w:rsidR="00237261" w:rsidRPr="00B35579" w:rsidRDefault="002049AC" w:rsidP="002049AC">
      <w:pPr>
        <w:pStyle w:val="Apara"/>
      </w:pPr>
      <w:r>
        <w:tab/>
      </w:r>
      <w:r w:rsidRPr="00B35579">
        <w:t>(c)</w:t>
      </w:r>
      <w:r w:rsidRPr="00B35579">
        <w:tab/>
      </w:r>
      <w:r w:rsidR="00237261" w:rsidRPr="00B35579">
        <w:t>a legal representative for the public servant’s estate.</w:t>
      </w:r>
    </w:p>
    <w:p w14:paraId="7ADEE53F" w14:textId="77777777" w:rsidR="00237261" w:rsidRPr="00B35579" w:rsidRDefault="002049AC" w:rsidP="002049AC">
      <w:pPr>
        <w:pStyle w:val="Amain"/>
      </w:pPr>
      <w:r>
        <w:tab/>
      </w:r>
      <w:r w:rsidRPr="00B35579">
        <w:t>(4)</w:t>
      </w:r>
      <w:r w:rsidRPr="00B35579">
        <w:tab/>
      </w:r>
      <w:r w:rsidR="00080144">
        <w:t>In this</w:t>
      </w:r>
      <w:r w:rsidR="00237261" w:rsidRPr="00B35579">
        <w:t xml:space="preserve"> section:</w:t>
      </w:r>
    </w:p>
    <w:p w14:paraId="540DAAB4" w14:textId="7C75A113"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6"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14:paraId="2B5AAF4E" w14:textId="77777777" w:rsidR="00237261" w:rsidRPr="00B35579" w:rsidRDefault="002049AC" w:rsidP="002049AC">
      <w:pPr>
        <w:pStyle w:val="AH5Sec"/>
      </w:pPr>
      <w:bookmarkStart w:id="127" w:name="_Toc158126542"/>
      <w:r w:rsidRPr="00182566">
        <w:rPr>
          <w:rStyle w:val="CharSectNo"/>
        </w:rPr>
        <w:t>96</w:t>
      </w:r>
      <w:r w:rsidRPr="00B35579">
        <w:tab/>
      </w:r>
      <w:r w:rsidR="00237261" w:rsidRPr="00B35579">
        <w:t>Reimbursement for loss or damage</w:t>
      </w:r>
      <w:bookmarkEnd w:id="127"/>
    </w:p>
    <w:p w14:paraId="51041D19" w14:textId="77777777"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14:paraId="25DD3927" w14:textId="77777777"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14:paraId="32E64451" w14:textId="77777777"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14:paraId="46D7A547" w14:textId="77777777"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14:paraId="59EC6411" w14:textId="77777777" w:rsidR="005A1F78" w:rsidRPr="00931B69" w:rsidRDefault="002049AC" w:rsidP="002049AC">
      <w:pPr>
        <w:pStyle w:val="AH5Sec"/>
      </w:pPr>
      <w:bookmarkStart w:id="128" w:name="_Toc158126543"/>
      <w:r w:rsidRPr="00182566">
        <w:rPr>
          <w:rStyle w:val="CharSectNo"/>
        </w:rPr>
        <w:t>97</w:t>
      </w:r>
      <w:r w:rsidRPr="00931B69">
        <w:tab/>
      </w:r>
      <w:r w:rsidR="005A1F78" w:rsidRPr="00B35579">
        <w:t>Retrospective</w:t>
      </w:r>
      <w:r w:rsidR="005A1F78" w:rsidRPr="00931B69">
        <w:t xml:space="preserve"> salary payment</w:t>
      </w:r>
      <w:bookmarkEnd w:id="128"/>
      <w:r w:rsidR="005A1F78" w:rsidRPr="00931B69">
        <w:t xml:space="preserve"> </w:t>
      </w:r>
    </w:p>
    <w:p w14:paraId="5CC7C0C2" w14:textId="77777777"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14:paraId="763AB17C" w14:textId="77777777" w:rsidR="005A1F78" w:rsidRPr="00B35579" w:rsidRDefault="002049AC" w:rsidP="002049AC">
      <w:pPr>
        <w:pStyle w:val="AH5Sec"/>
      </w:pPr>
      <w:bookmarkStart w:id="129" w:name="_Toc158126544"/>
      <w:r w:rsidRPr="00182566">
        <w:rPr>
          <w:rStyle w:val="CharSectNo"/>
        </w:rPr>
        <w:lastRenderedPageBreak/>
        <w:t>98</w:t>
      </w:r>
      <w:r w:rsidRPr="00B35579">
        <w:tab/>
      </w:r>
      <w:r w:rsidR="005A1F78" w:rsidRPr="00B35579">
        <w:t>Work outside ordinary hours</w:t>
      </w:r>
      <w:bookmarkEnd w:id="129"/>
    </w:p>
    <w:p w14:paraId="44B7C82D" w14:textId="77777777"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14:paraId="59873000" w14:textId="77777777"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14:paraId="32495F0B" w14:textId="75C323B3"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7" w:tooltip="Act 2009 No 28 (Cwlth)" w:history="1">
        <w:r w:rsidR="00B52178" w:rsidRPr="00B52178">
          <w:rPr>
            <w:rStyle w:val="charCitHyperlinkItal"/>
          </w:rPr>
          <w:t>Fair Work Act 2009</w:t>
        </w:r>
      </w:hyperlink>
      <w:r w:rsidRPr="00B35579">
        <w:t xml:space="preserve"> (Cwlth).</w:t>
      </w:r>
    </w:p>
    <w:p w14:paraId="43D00A2E" w14:textId="77777777" w:rsidR="005A1F78" w:rsidRPr="00B35579" w:rsidRDefault="002049AC" w:rsidP="002049AC">
      <w:pPr>
        <w:pStyle w:val="Amain"/>
      </w:pPr>
      <w:r>
        <w:tab/>
      </w:r>
      <w:r w:rsidRPr="00B35579">
        <w:t>(3)</w:t>
      </w:r>
      <w:r w:rsidRPr="00B35579">
        <w:tab/>
      </w:r>
      <w:r w:rsidR="005A1F78" w:rsidRPr="00B35579">
        <w:t>In this section:</w:t>
      </w:r>
    </w:p>
    <w:p w14:paraId="1F2350BE" w14:textId="77777777" w:rsidR="005A1F78" w:rsidRPr="00B35579" w:rsidRDefault="005A1F78" w:rsidP="002049AC">
      <w:pPr>
        <w:pStyle w:val="aDef"/>
        <w:keepNext/>
      </w:pPr>
      <w:r w:rsidRPr="0049108B">
        <w:rPr>
          <w:rStyle w:val="charBoldItals"/>
        </w:rPr>
        <w:t>ordinary hours</w:t>
      </w:r>
      <w:r w:rsidRPr="00B35579">
        <w:t>, for a public servant, means—</w:t>
      </w:r>
    </w:p>
    <w:p w14:paraId="28DD4E2F" w14:textId="77777777"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14:paraId="4D0D2DA7" w14:textId="77777777"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14:paraId="0D9D2B93" w14:textId="77777777"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14:paraId="619D59F4" w14:textId="77777777"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14:paraId="6C90BE47" w14:textId="77777777" w:rsidR="005A1F78" w:rsidRPr="00B35579" w:rsidRDefault="002049AC" w:rsidP="002049AC">
      <w:pPr>
        <w:pStyle w:val="AH5Sec"/>
      </w:pPr>
      <w:bookmarkStart w:id="130" w:name="_Toc158126545"/>
      <w:r w:rsidRPr="00182566">
        <w:rPr>
          <w:rStyle w:val="CharSectNo"/>
        </w:rPr>
        <w:t>99</w:t>
      </w:r>
      <w:r w:rsidRPr="00B35579">
        <w:tab/>
      </w:r>
      <w:r w:rsidR="005A1F78" w:rsidRPr="00B35579">
        <w:t>Personal leave if health danger to others</w:t>
      </w:r>
      <w:bookmarkEnd w:id="130"/>
    </w:p>
    <w:p w14:paraId="07E0A56E" w14:textId="77777777"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14:paraId="50371559" w14:textId="77777777"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14:paraId="6C3ACD7F" w14:textId="77777777" w:rsidR="005A1F78" w:rsidRPr="00B35579" w:rsidRDefault="002049AC" w:rsidP="002049AC">
      <w:pPr>
        <w:pStyle w:val="Apara"/>
      </w:pPr>
      <w:r>
        <w:tab/>
      </w:r>
      <w:r w:rsidRPr="00B35579">
        <w:t>(a)</w:t>
      </w:r>
      <w:r w:rsidRPr="00B35579">
        <w:tab/>
      </w:r>
      <w:r w:rsidR="005A1F78" w:rsidRPr="00B35579">
        <w:t xml:space="preserve">be examined by an authorised doctor; and </w:t>
      </w:r>
    </w:p>
    <w:p w14:paraId="26EA7CFF" w14:textId="77777777" w:rsidR="005A1F78" w:rsidRPr="00B35579" w:rsidRDefault="002049AC" w:rsidP="002049AC">
      <w:pPr>
        <w:pStyle w:val="Apara"/>
      </w:pPr>
      <w:r>
        <w:tab/>
      </w:r>
      <w:r w:rsidRPr="00B35579">
        <w:t>(b)</w:t>
      </w:r>
      <w:r w:rsidRPr="00B35579">
        <w:tab/>
      </w:r>
      <w:r w:rsidR="005A1F78" w:rsidRPr="00B35579">
        <w:t>give the medical report to the head of service.</w:t>
      </w:r>
    </w:p>
    <w:p w14:paraId="0CC9FFDB" w14:textId="77777777" w:rsidR="005A1F78" w:rsidRPr="00B35579" w:rsidRDefault="002049AC" w:rsidP="002049AC">
      <w:pPr>
        <w:pStyle w:val="Amain"/>
      </w:pPr>
      <w:r>
        <w:tab/>
      </w:r>
      <w:r w:rsidRPr="00B35579">
        <w:t>(3)</w:t>
      </w:r>
      <w:r w:rsidRPr="00B35579">
        <w:tab/>
      </w:r>
      <w:r w:rsidR="005A1F78" w:rsidRPr="00B35579">
        <w:t>The head of service—</w:t>
      </w:r>
    </w:p>
    <w:p w14:paraId="3C693765" w14:textId="77777777" w:rsidR="005A1F78" w:rsidRPr="00B35579" w:rsidRDefault="002049AC" w:rsidP="002049AC">
      <w:pPr>
        <w:pStyle w:val="Apara"/>
      </w:pPr>
      <w:r>
        <w:tab/>
      </w:r>
      <w:r w:rsidRPr="00B35579">
        <w:t>(a)</w:t>
      </w:r>
      <w:r w:rsidRPr="00B35579">
        <w:tab/>
      </w:r>
      <w:r w:rsidR="005A1F78" w:rsidRPr="00B35579">
        <w:t xml:space="preserve">must review the medical report; and </w:t>
      </w:r>
    </w:p>
    <w:p w14:paraId="2B7EF86E" w14:textId="77777777"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14:paraId="410D6C87" w14:textId="77777777" w:rsidR="005A1F78" w:rsidRPr="00B35579" w:rsidRDefault="002049AC" w:rsidP="002049AC">
      <w:pPr>
        <w:pStyle w:val="AH5Sec"/>
      </w:pPr>
      <w:bookmarkStart w:id="131" w:name="_Toc158126546"/>
      <w:r w:rsidRPr="00182566">
        <w:rPr>
          <w:rStyle w:val="CharSectNo"/>
        </w:rPr>
        <w:t>100</w:t>
      </w:r>
      <w:r w:rsidRPr="00B35579">
        <w:tab/>
      </w:r>
      <w:r w:rsidR="005A1F78" w:rsidRPr="00B35579">
        <w:t>Non-continuous primary caregiver leave</w:t>
      </w:r>
      <w:bookmarkEnd w:id="131"/>
    </w:p>
    <w:p w14:paraId="3B094558" w14:textId="77777777"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14:paraId="6DB613B0" w14:textId="77777777" w:rsidR="005A1F78" w:rsidRPr="00B35579" w:rsidRDefault="002049AC" w:rsidP="002049AC">
      <w:pPr>
        <w:pStyle w:val="Amain"/>
      </w:pPr>
      <w:r>
        <w:tab/>
      </w:r>
      <w:r w:rsidRPr="00B35579">
        <w:t>(2)</w:t>
      </w:r>
      <w:r w:rsidRPr="00B35579">
        <w:tab/>
      </w:r>
      <w:r w:rsidR="005A1F78" w:rsidRPr="00B35579">
        <w:t>The head of service—</w:t>
      </w:r>
    </w:p>
    <w:p w14:paraId="7D1E3527" w14:textId="77777777"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14:paraId="0AEA20DE" w14:textId="77777777"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14:paraId="52FB9653" w14:textId="77777777" w:rsidR="00747DE4" w:rsidRPr="00182566" w:rsidRDefault="002049AC" w:rsidP="002049AC">
      <w:pPr>
        <w:pStyle w:val="AH3Div"/>
      </w:pPr>
      <w:bookmarkStart w:id="132" w:name="_Toc158126547"/>
      <w:r w:rsidRPr="00182566">
        <w:rPr>
          <w:rStyle w:val="CharDivNo"/>
        </w:rPr>
        <w:t>Division 7.5</w:t>
      </w:r>
      <w:r w:rsidRPr="00B35579">
        <w:tab/>
      </w:r>
      <w:r w:rsidR="00C06490" w:rsidRPr="00182566">
        <w:rPr>
          <w:rStyle w:val="CharDivText"/>
        </w:rPr>
        <w:t>Entitlements in certain circumstances—</w:t>
      </w:r>
      <w:r w:rsidR="005A1F78" w:rsidRPr="00182566">
        <w:rPr>
          <w:rStyle w:val="CharDivText"/>
        </w:rPr>
        <w:t>officers and employees</w:t>
      </w:r>
      <w:bookmarkEnd w:id="132"/>
    </w:p>
    <w:p w14:paraId="18C2D867" w14:textId="77777777" w:rsidR="00577FD5" w:rsidRPr="00B35579" w:rsidRDefault="002049AC" w:rsidP="002049AC">
      <w:pPr>
        <w:pStyle w:val="AH5Sec"/>
      </w:pPr>
      <w:bookmarkStart w:id="133" w:name="_Toc158126548"/>
      <w:r w:rsidRPr="00182566">
        <w:rPr>
          <w:rStyle w:val="CharSectNo"/>
        </w:rPr>
        <w:t>101</w:t>
      </w:r>
      <w:r w:rsidRPr="00B35579">
        <w:tab/>
      </w:r>
      <w:r w:rsidR="00577FD5" w:rsidRPr="00B35579">
        <w:t>Payment of skills and qualifications allowance in certain circumstances</w:t>
      </w:r>
      <w:bookmarkEnd w:id="133"/>
    </w:p>
    <w:p w14:paraId="05F4B0A0" w14:textId="77777777"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14:paraId="1728AF5D" w14:textId="77777777"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14:paraId="0EDC2FF8" w14:textId="77777777"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14:paraId="302904E0" w14:textId="77777777" w:rsidR="00845C5F" w:rsidRPr="00B35579" w:rsidRDefault="002049AC" w:rsidP="002049AC">
      <w:pPr>
        <w:pStyle w:val="AH5Sec"/>
      </w:pPr>
      <w:bookmarkStart w:id="134" w:name="_Toc158126549"/>
      <w:r w:rsidRPr="00182566">
        <w:rPr>
          <w:rStyle w:val="CharSectNo"/>
        </w:rPr>
        <w:lastRenderedPageBreak/>
        <w:t>102</w:t>
      </w:r>
      <w:r w:rsidRPr="00B35579">
        <w:tab/>
      </w:r>
      <w:r w:rsidR="00845C5F" w:rsidRPr="00B35579">
        <w:t>Sunday salary</w:t>
      </w:r>
      <w:bookmarkEnd w:id="134"/>
    </w:p>
    <w:p w14:paraId="30ACDFAA" w14:textId="77777777"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730D51E0" w14:textId="77777777" w:rsidR="00845C5F" w:rsidRPr="00B35579" w:rsidRDefault="002049AC" w:rsidP="00D762B7">
      <w:pPr>
        <w:pStyle w:val="Apara"/>
        <w:keepNext/>
      </w:pPr>
      <w:r>
        <w:tab/>
      </w:r>
      <w:r w:rsidRPr="00B35579">
        <w:t>(a)</w:t>
      </w:r>
      <w:r w:rsidRPr="00B35579">
        <w:tab/>
      </w:r>
      <w:r w:rsidR="00845C5F" w:rsidRPr="00B35579">
        <w:t>works on a Sunday; and</w:t>
      </w:r>
    </w:p>
    <w:p w14:paraId="610AE566" w14:textId="77777777"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14:paraId="7A0F70F6" w14:textId="77777777"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14:paraId="3D6D97AF" w14:textId="77777777"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14:paraId="3060FA67" w14:textId="77777777"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14:paraId="1373157E" w14:textId="77777777" w:rsidR="00845C5F" w:rsidRPr="00B35579" w:rsidRDefault="002049AC" w:rsidP="002049AC">
      <w:pPr>
        <w:pStyle w:val="AH5Sec"/>
      </w:pPr>
      <w:bookmarkStart w:id="135" w:name="_Toc158126550"/>
      <w:r w:rsidRPr="00182566">
        <w:rPr>
          <w:rStyle w:val="CharSectNo"/>
        </w:rPr>
        <w:t>103</w:t>
      </w:r>
      <w:r w:rsidRPr="00B35579">
        <w:tab/>
      </w:r>
      <w:r w:rsidR="00845C5F" w:rsidRPr="00931B69">
        <w:t>P</w:t>
      </w:r>
      <w:r w:rsidR="00845C5F" w:rsidRPr="00B35579">
        <w:t>ublic holiday salary</w:t>
      </w:r>
      <w:bookmarkEnd w:id="135"/>
    </w:p>
    <w:p w14:paraId="410C2E9B" w14:textId="77777777"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0B64D41E" w14:textId="77777777" w:rsidR="00845C5F" w:rsidRPr="00B35579" w:rsidRDefault="002049AC" w:rsidP="002049AC">
      <w:pPr>
        <w:pStyle w:val="Apara"/>
      </w:pPr>
      <w:r>
        <w:tab/>
      </w:r>
      <w:r w:rsidRPr="00B35579">
        <w:t>(a)</w:t>
      </w:r>
      <w:r w:rsidRPr="00B35579">
        <w:tab/>
      </w:r>
      <w:r w:rsidR="00845C5F" w:rsidRPr="00B35579">
        <w:t>works on a public holiday; and</w:t>
      </w:r>
    </w:p>
    <w:p w14:paraId="362A3447" w14:textId="77777777"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14:paraId="0C24562C" w14:textId="77777777"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14:paraId="690A894F" w14:textId="77777777"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14:paraId="544285CC" w14:textId="77777777"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14:paraId="1713C4BE" w14:textId="77777777" w:rsidR="00AF358C" w:rsidRPr="00B35579" w:rsidRDefault="002049AC" w:rsidP="002049AC">
      <w:pPr>
        <w:pStyle w:val="AH5Sec"/>
      </w:pPr>
      <w:bookmarkStart w:id="136" w:name="_Toc158126551"/>
      <w:r w:rsidRPr="00182566">
        <w:rPr>
          <w:rStyle w:val="CharSectNo"/>
        </w:rPr>
        <w:t>104</w:t>
      </w:r>
      <w:r w:rsidRPr="00B35579">
        <w:tab/>
      </w:r>
      <w:r w:rsidR="00AF358C" w:rsidRPr="00B35579">
        <w:t xml:space="preserve">Salary increment delayed by leave </w:t>
      </w:r>
      <w:r w:rsidR="0004575F" w:rsidRPr="00B35579">
        <w:t>in certain circumstances</w:t>
      </w:r>
      <w:bookmarkEnd w:id="136"/>
    </w:p>
    <w:p w14:paraId="6C6F7A7F" w14:textId="77777777"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14:paraId="0BBB534D" w14:textId="77777777"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14:paraId="2C775983" w14:textId="77777777"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14:paraId="79B1B454" w14:textId="77777777"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14:paraId="315FEE22" w14:textId="77777777" w:rsidR="00FD3E3E" w:rsidRPr="00931B69" w:rsidRDefault="002049AC" w:rsidP="002049AC">
      <w:pPr>
        <w:pStyle w:val="AH5Sec"/>
      </w:pPr>
      <w:bookmarkStart w:id="137" w:name="_Toc158126552"/>
      <w:r w:rsidRPr="00182566">
        <w:rPr>
          <w:rStyle w:val="CharSectNo"/>
        </w:rPr>
        <w:t>105</w:t>
      </w:r>
      <w:r w:rsidRPr="00931B69">
        <w:tab/>
      </w:r>
      <w:r w:rsidR="00FD3E3E" w:rsidRPr="00931B69">
        <w:t>PSSAP eligibility</w:t>
      </w:r>
      <w:bookmarkEnd w:id="137"/>
    </w:p>
    <w:p w14:paraId="483F4C51" w14:textId="77777777"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14:paraId="3F5FA195" w14:textId="77777777"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14:paraId="52C6A905" w14:textId="77777777"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14:paraId="2A4F0121" w14:textId="77777777"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14:paraId="33EB2070" w14:textId="77777777"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14:paraId="5E482D2C" w14:textId="77777777"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14:paraId="11F9CB93" w14:textId="77777777"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14:paraId="37039108" w14:textId="77777777" w:rsidR="00FD3E3E" w:rsidRPr="00B35579" w:rsidRDefault="002049AC" w:rsidP="002049AC">
      <w:pPr>
        <w:pStyle w:val="Amain"/>
      </w:pPr>
      <w:r>
        <w:tab/>
      </w:r>
      <w:r w:rsidRPr="00B35579">
        <w:t>(3)</w:t>
      </w:r>
      <w:r w:rsidRPr="00B35579">
        <w:tab/>
      </w:r>
      <w:r w:rsidR="00FD3E3E" w:rsidRPr="00B35579">
        <w:t>In this section:</w:t>
      </w:r>
    </w:p>
    <w:p w14:paraId="1EDFB673" w14:textId="77777777"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14:paraId="07672BC1" w14:textId="02749339"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8" w:tooltip="Act 2005 No 80 (Cwlth)" w:history="1">
        <w:r w:rsidR="00B52178" w:rsidRPr="00B52178">
          <w:rPr>
            <w:rStyle w:val="charCitHyperlinkItal"/>
          </w:rPr>
          <w:t>Superannuation Act 2005</w:t>
        </w:r>
      </w:hyperlink>
      <w:r w:rsidRPr="00B35579">
        <w:t xml:space="preserve"> (Cwlth).</w:t>
      </w:r>
    </w:p>
    <w:p w14:paraId="1C0633A7" w14:textId="77777777"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14:paraId="34F84B69" w14:textId="77777777" w:rsidR="00FD3E3E" w:rsidRPr="00B35579" w:rsidRDefault="002049AC" w:rsidP="002049AC">
      <w:pPr>
        <w:pStyle w:val="aDefpara"/>
      </w:pPr>
      <w:r>
        <w:tab/>
      </w:r>
      <w:r w:rsidRPr="00B35579">
        <w:t>(a)</w:t>
      </w:r>
      <w:r w:rsidRPr="00B35579">
        <w:tab/>
      </w:r>
      <w:r w:rsidR="00FD3E3E" w:rsidRPr="00B35579">
        <w:t>means the employee—</w:t>
      </w:r>
    </w:p>
    <w:p w14:paraId="3471C866" w14:textId="77777777"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14:paraId="0C21AEF3" w14:textId="77777777"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14:paraId="0341551B" w14:textId="77777777"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14:paraId="7C6AA274" w14:textId="77777777" w:rsidR="00CB39CD" w:rsidRPr="00B35579" w:rsidRDefault="002049AC" w:rsidP="002049AC">
      <w:pPr>
        <w:pStyle w:val="AH5Sec"/>
      </w:pPr>
      <w:bookmarkStart w:id="138" w:name="_Toc158126553"/>
      <w:r w:rsidRPr="00182566">
        <w:rPr>
          <w:rStyle w:val="CharSectNo"/>
        </w:rPr>
        <w:t>106</w:t>
      </w:r>
      <w:r w:rsidRPr="00B35579">
        <w:tab/>
      </w:r>
      <w:r w:rsidR="00CB39CD" w:rsidRPr="00B35579">
        <w:t>Unauthorised absences</w:t>
      </w:r>
      <w:bookmarkEnd w:id="138"/>
    </w:p>
    <w:p w14:paraId="21E73E72" w14:textId="77777777"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14:paraId="3F536106" w14:textId="77777777"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14:paraId="7CBDF333" w14:textId="77777777"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14:paraId="1E27EB6F" w14:textId="77777777"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14:paraId="7C7FB732" w14:textId="77777777"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14:paraId="4AA3EA01" w14:textId="77777777" w:rsidR="00CB39CD" w:rsidRPr="00B35579" w:rsidRDefault="002049AC" w:rsidP="00D762B7">
      <w:pPr>
        <w:pStyle w:val="Amain"/>
        <w:keepNext/>
      </w:pPr>
      <w:r>
        <w:tab/>
      </w:r>
      <w:r w:rsidRPr="00B35579">
        <w:t>(3)</w:t>
      </w:r>
      <w:r w:rsidRPr="00B35579">
        <w:tab/>
      </w:r>
      <w:r w:rsidR="00CB39CD" w:rsidRPr="00B35579">
        <w:t>In this section:</w:t>
      </w:r>
    </w:p>
    <w:p w14:paraId="0D55177C" w14:textId="77777777"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14:paraId="1472B1D6" w14:textId="77777777"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14:paraId="0F1D24A7" w14:textId="77777777" w:rsidR="002D3B65" w:rsidRPr="00B35579" w:rsidRDefault="002D3B65" w:rsidP="00764D19">
      <w:pPr>
        <w:pStyle w:val="PageBreak"/>
      </w:pPr>
      <w:r w:rsidRPr="00B35579">
        <w:br w:type="page"/>
      </w:r>
    </w:p>
    <w:p w14:paraId="0B2C1AB4" w14:textId="77777777" w:rsidR="00D40EF1" w:rsidRDefault="00D40EF1" w:rsidP="00182566">
      <w:pPr>
        <w:pStyle w:val="AH2Part"/>
        <w:spacing w:before="120"/>
        <w:ind w:left="2603" w:hanging="2603"/>
        <w:rPr>
          <w:rStyle w:val="CharPartText"/>
        </w:rPr>
      </w:pPr>
      <w:bookmarkStart w:id="139" w:name="_Toc158126554"/>
      <w:r w:rsidRPr="00182566">
        <w:rPr>
          <w:rStyle w:val="CharPartNo"/>
        </w:rPr>
        <w:lastRenderedPageBreak/>
        <w:t>Part 7A</w:t>
      </w:r>
      <w:r w:rsidRPr="00143E96">
        <w:rPr>
          <w:rStyle w:val="CharPartNo"/>
        </w:rPr>
        <w:tab/>
      </w:r>
      <w:r w:rsidRPr="00182566">
        <w:rPr>
          <w:rStyle w:val="CharPartText"/>
        </w:rPr>
        <w:t>Statutory office-holder financial entitlements</w:t>
      </w:r>
      <w:bookmarkEnd w:id="139"/>
    </w:p>
    <w:p w14:paraId="17BB46E8" w14:textId="77777777" w:rsidR="00AF46D2" w:rsidRDefault="00AF46D2" w:rsidP="00AF46D2">
      <w:pPr>
        <w:pStyle w:val="Placeholder"/>
        <w:suppressLineNumbers/>
      </w:pPr>
      <w:bookmarkStart w:id="140" w:name="_Toc158126555"/>
      <w:r>
        <w:rPr>
          <w:rStyle w:val="CharDivNo"/>
        </w:rPr>
        <w:t xml:space="preserve">  </w:t>
      </w:r>
      <w:r>
        <w:rPr>
          <w:rStyle w:val="CharDivText"/>
        </w:rPr>
        <w:t xml:space="preserve">  </w:t>
      </w:r>
    </w:p>
    <w:p w14:paraId="36093040" w14:textId="77777777" w:rsidR="00D40EF1" w:rsidRPr="00A60D3E" w:rsidRDefault="00D40EF1" w:rsidP="00143E96">
      <w:pPr>
        <w:pStyle w:val="AH5Sec"/>
      </w:pPr>
      <w:r w:rsidRPr="00182566">
        <w:rPr>
          <w:rStyle w:val="CharSectNo"/>
        </w:rPr>
        <w:t>106A</w:t>
      </w:r>
      <w:r w:rsidRPr="00143E96">
        <w:rPr>
          <w:rStyle w:val="CharSectNo"/>
        </w:rPr>
        <w:tab/>
      </w:r>
      <w:r w:rsidRPr="00A60D3E">
        <w:t>Application—pt 7A</w:t>
      </w:r>
      <w:bookmarkEnd w:id="140"/>
    </w:p>
    <w:p w14:paraId="198CDE52" w14:textId="77777777" w:rsidR="00D40EF1" w:rsidRPr="00143E96" w:rsidRDefault="00D40EF1" w:rsidP="00143E96">
      <w:pPr>
        <w:pStyle w:val="Amainreturn"/>
        <w:keepLines/>
      </w:pPr>
      <w:r w:rsidRPr="00143E96">
        <w:t>This part applies to the following:</w:t>
      </w:r>
    </w:p>
    <w:p w14:paraId="4C39A5D0" w14:textId="77777777" w:rsidR="00D40EF1" w:rsidRPr="00143E96" w:rsidRDefault="00D40EF1" w:rsidP="00143E96">
      <w:pPr>
        <w:pStyle w:val="Apara"/>
      </w:pPr>
      <w:r w:rsidRPr="00143E96">
        <w:tab/>
        <w:t>(a)</w:t>
      </w:r>
      <w:r w:rsidRPr="00143E96">
        <w:tab/>
        <w:t xml:space="preserve">Aboriginal and Torres Strait Islander Children and Young People Commissioner; </w:t>
      </w:r>
    </w:p>
    <w:p w14:paraId="5A9AF4FA" w14:textId="77777777" w:rsidR="00D40EF1" w:rsidRPr="00143E96" w:rsidRDefault="00D40EF1" w:rsidP="00143E96">
      <w:pPr>
        <w:pStyle w:val="Apara"/>
      </w:pPr>
      <w:r w:rsidRPr="00143E96">
        <w:tab/>
        <w:t>(b)</w:t>
      </w:r>
      <w:r w:rsidRPr="00143E96">
        <w:tab/>
        <w:t>Assistant Executive Officer, Legal Aid Commission (ACT);</w:t>
      </w:r>
    </w:p>
    <w:p w14:paraId="05B5018D" w14:textId="77777777" w:rsidR="00D40EF1" w:rsidRPr="00143E96" w:rsidRDefault="00D40EF1" w:rsidP="00143E96">
      <w:pPr>
        <w:pStyle w:val="Apara"/>
      </w:pPr>
      <w:r w:rsidRPr="00143E96">
        <w:tab/>
        <w:t>(c)</w:t>
      </w:r>
      <w:r w:rsidRPr="00143E96">
        <w:tab/>
        <w:t>Auditor-General;</w:t>
      </w:r>
    </w:p>
    <w:p w14:paraId="0C0932D3" w14:textId="77777777" w:rsidR="00D40EF1" w:rsidRPr="00143E96" w:rsidRDefault="00D40EF1" w:rsidP="00143E96">
      <w:pPr>
        <w:pStyle w:val="Apara"/>
      </w:pPr>
      <w:r w:rsidRPr="00143E96">
        <w:tab/>
        <w:t>(d)</w:t>
      </w:r>
      <w:r w:rsidRPr="00143E96">
        <w:tab/>
        <w:t>Chief Executive Officer, Canberra Institute of Technology;</w:t>
      </w:r>
    </w:p>
    <w:p w14:paraId="57EF8FC2" w14:textId="77777777" w:rsidR="00D40EF1" w:rsidRPr="00143E96" w:rsidRDefault="00D40EF1" w:rsidP="00143E96">
      <w:pPr>
        <w:pStyle w:val="Apara"/>
      </w:pPr>
      <w:r w:rsidRPr="00143E96">
        <w:tab/>
        <w:t>(e)</w:t>
      </w:r>
      <w:r w:rsidRPr="00143E96">
        <w:tab/>
        <w:t>Chief Executive Officer, Legal Aid Commission (ACT) ;</w:t>
      </w:r>
    </w:p>
    <w:p w14:paraId="1C6AEDC7" w14:textId="77777777" w:rsidR="00D40EF1" w:rsidRPr="00143E96" w:rsidRDefault="00D40EF1" w:rsidP="00143E96">
      <w:pPr>
        <w:pStyle w:val="Apara"/>
      </w:pPr>
      <w:r w:rsidRPr="00143E96">
        <w:tab/>
        <w:t>(f)</w:t>
      </w:r>
      <w:r w:rsidRPr="00143E96">
        <w:tab/>
        <w:t>Chair, Therapeutic Support Panel for Children and Young People;</w:t>
      </w:r>
    </w:p>
    <w:p w14:paraId="4D30BF23" w14:textId="77777777" w:rsidR="00D40EF1" w:rsidRPr="00143E96" w:rsidRDefault="00D40EF1" w:rsidP="00143E96">
      <w:pPr>
        <w:pStyle w:val="Apara"/>
      </w:pPr>
      <w:r w:rsidRPr="00143E96">
        <w:tab/>
        <w:t>(g)</w:t>
      </w:r>
      <w:r w:rsidRPr="00143E96">
        <w:tab/>
        <w:t>Chief Executive Officer, City Renewal Authority;</w:t>
      </w:r>
    </w:p>
    <w:p w14:paraId="6221855E" w14:textId="77777777" w:rsidR="00D40EF1" w:rsidRPr="00143E96" w:rsidRDefault="00D40EF1" w:rsidP="00143E96">
      <w:pPr>
        <w:pStyle w:val="Apara"/>
      </w:pPr>
      <w:r w:rsidRPr="00143E96">
        <w:tab/>
        <w:t>(h)</w:t>
      </w:r>
      <w:r w:rsidRPr="00143E96">
        <w:tab/>
        <w:t>Chief Executive Officer, Suburban Land Agency;</w:t>
      </w:r>
    </w:p>
    <w:p w14:paraId="3B065751" w14:textId="77777777" w:rsidR="00D40EF1" w:rsidRPr="00143E96" w:rsidRDefault="00D40EF1" w:rsidP="00143E96">
      <w:pPr>
        <w:pStyle w:val="Apara"/>
      </w:pPr>
      <w:r w:rsidRPr="00143E96">
        <w:tab/>
        <w:t>(i)</w:t>
      </w:r>
      <w:r w:rsidRPr="00143E96">
        <w:tab/>
        <w:t>Children and Young People Commissioner;</w:t>
      </w:r>
    </w:p>
    <w:p w14:paraId="7D50950A" w14:textId="77777777" w:rsidR="00D40EF1" w:rsidRPr="00143E96" w:rsidRDefault="00D40EF1" w:rsidP="00143E96">
      <w:pPr>
        <w:pStyle w:val="Apara"/>
      </w:pPr>
      <w:r w:rsidRPr="00143E96">
        <w:tab/>
        <w:t>(j)</w:t>
      </w:r>
      <w:r w:rsidRPr="00143E96">
        <w:tab/>
        <w:t>Clerk of the Legislative Assembly, subject to the Act, section 52;</w:t>
      </w:r>
    </w:p>
    <w:p w14:paraId="17729FF0" w14:textId="77777777" w:rsidR="00D40EF1" w:rsidRPr="00143E96" w:rsidRDefault="00D40EF1" w:rsidP="00143E96">
      <w:pPr>
        <w:pStyle w:val="Apara"/>
      </w:pPr>
      <w:r w:rsidRPr="00143E96">
        <w:tab/>
        <w:t>(k)</w:t>
      </w:r>
      <w:r w:rsidRPr="00143E96">
        <w:tab/>
        <w:t>Commissioner for Sustainability and the Environment;</w:t>
      </w:r>
    </w:p>
    <w:p w14:paraId="236E850B" w14:textId="77777777" w:rsidR="00D40EF1" w:rsidRPr="00143E96" w:rsidRDefault="00D40EF1" w:rsidP="00143E96">
      <w:pPr>
        <w:pStyle w:val="Apara"/>
      </w:pPr>
      <w:r w:rsidRPr="00143E96">
        <w:tab/>
        <w:t>(l)</w:t>
      </w:r>
      <w:r w:rsidRPr="00143E96">
        <w:tab/>
        <w:t>Director of Public Prosecutions;</w:t>
      </w:r>
    </w:p>
    <w:p w14:paraId="61F2BC14" w14:textId="77777777" w:rsidR="00D40EF1" w:rsidRPr="00143E96" w:rsidRDefault="00D40EF1" w:rsidP="00143E96">
      <w:pPr>
        <w:pStyle w:val="Apara"/>
      </w:pPr>
      <w:r w:rsidRPr="00143E96">
        <w:tab/>
        <w:t>(m)</w:t>
      </w:r>
      <w:r w:rsidRPr="00143E96">
        <w:tab/>
        <w:t>Disability and Community Services Commissioner;</w:t>
      </w:r>
    </w:p>
    <w:p w14:paraId="3826373D" w14:textId="77777777" w:rsidR="00D40EF1" w:rsidRPr="00143E96" w:rsidRDefault="00D40EF1" w:rsidP="00143E96">
      <w:pPr>
        <w:pStyle w:val="Apara"/>
      </w:pPr>
      <w:r w:rsidRPr="00143E96">
        <w:tab/>
        <w:t>(n)</w:t>
      </w:r>
      <w:r w:rsidRPr="00143E96">
        <w:tab/>
        <w:t>Discrimination Commissioner;</w:t>
      </w:r>
    </w:p>
    <w:p w14:paraId="2D21EF2F" w14:textId="77777777" w:rsidR="00D40EF1" w:rsidRPr="00143E96" w:rsidRDefault="00D40EF1" w:rsidP="00143E96">
      <w:pPr>
        <w:pStyle w:val="Apara"/>
      </w:pPr>
      <w:r w:rsidRPr="00143E96">
        <w:tab/>
        <w:t>(o)</w:t>
      </w:r>
      <w:r w:rsidRPr="00143E96">
        <w:tab/>
        <w:t>Electoral Commissioner; and</w:t>
      </w:r>
    </w:p>
    <w:p w14:paraId="09E1B79E" w14:textId="77777777" w:rsidR="00D40EF1" w:rsidRPr="00143E96" w:rsidRDefault="00D40EF1" w:rsidP="00143E96">
      <w:pPr>
        <w:pStyle w:val="Apara"/>
      </w:pPr>
      <w:r w:rsidRPr="00143E96">
        <w:tab/>
        <w:t>(p)</w:t>
      </w:r>
      <w:r w:rsidRPr="00143E96">
        <w:tab/>
        <w:t>Health Services Commissioner;</w:t>
      </w:r>
    </w:p>
    <w:p w14:paraId="334DDE33" w14:textId="77777777" w:rsidR="00D40EF1" w:rsidRPr="00143E96" w:rsidRDefault="00D40EF1" w:rsidP="00143E96">
      <w:pPr>
        <w:pStyle w:val="Apara"/>
      </w:pPr>
      <w:r w:rsidRPr="00143E96">
        <w:tab/>
        <w:t>(q)</w:t>
      </w:r>
      <w:r w:rsidRPr="00143E96">
        <w:tab/>
        <w:t>Human Rights Commissioner;</w:t>
      </w:r>
    </w:p>
    <w:p w14:paraId="4D520E0A" w14:textId="77777777" w:rsidR="00D40EF1" w:rsidRPr="00143E96" w:rsidRDefault="00D40EF1" w:rsidP="00143E96">
      <w:pPr>
        <w:pStyle w:val="Apara"/>
      </w:pPr>
      <w:r w:rsidRPr="00143E96">
        <w:lastRenderedPageBreak/>
        <w:tab/>
        <w:t>(r)</w:t>
      </w:r>
      <w:r w:rsidRPr="00143E96">
        <w:tab/>
        <w:t>Presidential Members of the ACT Civil and Administrative Tribunal;</w:t>
      </w:r>
    </w:p>
    <w:p w14:paraId="5FF1625C" w14:textId="77777777" w:rsidR="00D40EF1" w:rsidRPr="00143E96" w:rsidRDefault="00D40EF1" w:rsidP="00143E96">
      <w:pPr>
        <w:pStyle w:val="Apara"/>
      </w:pPr>
      <w:r w:rsidRPr="00143E96">
        <w:tab/>
        <w:t>(s)</w:t>
      </w:r>
      <w:r w:rsidRPr="00143E96">
        <w:tab/>
        <w:t>Public Advocate;</w:t>
      </w:r>
    </w:p>
    <w:p w14:paraId="4A573D43" w14:textId="77777777" w:rsidR="00D40EF1" w:rsidRPr="00143E96" w:rsidRDefault="00D40EF1" w:rsidP="00143E96">
      <w:pPr>
        <w:pStyle w:val="Apara"/>
      </w:pPr>
      <w:r w:rsidRPr="00143E96">
        <w:tab/>
        <w:t>(t)</w:t>
      </w:r>
      <w:r w:rsidRPr="00143E96">
        <w:tab/>
        <w:t>Victims of Crime Commissioner;</w:t>
      </w:r>
    </w:p>
    <w:p w14:paraId="0FD60504" w14:textId="77777777" w:rsidR="00D40EF1" w:rsidRPr="00143E96" w:rsidRDefault="00D40EF1" w:rsidP="00143E96">
      <w:pPr>
        <w:pStyle w:val="Apara"/>
      </w:pPr>
      <w:r w:rsidRPr="00143E96">
        <w:tab/>
        <w:t>(u)</w:t>
      </w:r>
      <w:r w:rsidRPr="00143E96">
        <w:tab/>
        <w:t>Work Health and Safety Commissioner;</w:t>
      </w:r>
    </w:p>
    <w:p w14:paraId="208B1D7B" w14:textId="77777777" w:rsidR="00D40EF1" w:rsidRPr="00143E96" w:rsidRDefault="00D40EF1" w:rsidP="00143E96">
      <w:pPr>
        <w:pStyle w:val="Apara"/>
      </w:pPr>
      <w:r w:rsidRPr="00143E96">
        <w:tab/>
        <w:t>(v)</w:t>
      </w:r>
      <w:r w:rsidRPr="00143E96">
        <w:tab/>
        <w:t>a statutory office</w:t>
      </w:r>
      <w:r w:rsidRPr="00143E96">
        <w:noBreakHyphen/>
        <w:t>holder covered by Remuneration Tribunal Determination 3 of 2010 – Full-time Holders of Public Office, effective 1 July 2010, as varied and any determination of the Remuneration Tribunal which supersedes Determination 3 of 2010 and applies to full-time statutory office</w:t>
      </w:r>
      <w:r w:rsidRPr="00143E96">
        <w:noBreakHyphen/>
        <w:t>holders.</w:t>
      </w:r>
    </w:p>
    <w:p w14:paraId="13F6C5E9" w14:textId="41700BE2" w:rsidR="00D40EF1" w:rsidRPr="00F04630" w:rsidRDefault="00D40EF1" w:rsidP="00D40EF1">
      <w:pPr>
        <w:pStyle w:val="aNote"/>
        <w:rPr>
          <w:color w:val="000000"/>
          <w:lang w:eastAsia="en-AU"/>
        </w:rPr>
      </w:pPr>
      <w:r w:rsidRPr="00F04630">
        <w:rPr>
          <w:i/>
          <w:color w:val="000000"/>
          <w:lang w:eastAsia="en-AU"/>
        </w:rPr>
        <w:t>Note</w:t>
      </w:r>
      <w:r w:rsidRPr="00F04630">
        <w:rPr>
          <w:i/>
          <w:color w:val="000000"/>
          <w:lang w:eastAsia="en-AU"/>
        </w:rPr>
        <w:tab/>
      </w:r>
      <w:r w:rsidRPr="00F04630">
        <w:rPr>
          <w:color w:val="000000"/>
          <w:lang w:eastAsia="en-AU"/>
        </w:rPr>
        <w:t xml:space="preserve">Remuneration Tribunal determinations are available at </w:t>
      </w:r>
      <w:hyperlink r:id="rId99" w:tooltip="www.remunerationtribunal.act.gov.au" w:history="1">
        <w:r w:rsidR="006A75E4">
          <w:rPr>
            <w:rStyle w:val="charCitHyperlinkAbbrev"/>
          </w:rPr>
          <w:t>www.remunerationtribunal.act.gov.au</w:t>
        </w:r>
      </w:hyperlink>
      <w:r w:rsidRPr="002A7D96">
        <w:t>.</w:t>
      </w:r>
    </w:p>
    <w:p w14:paraId="7D134765" w14:textId="77777777" w:rsidR="00D40EF1" w:rsidRPr="00A60D3E" w:rsidRDefault="00D40EF1" w:rsidP="00143E96">
      <w:pPr>
        <w:pStyle w:val="AH5Sec"/>
      </w:pPr>
      <w:bookmarkStart w:id="141" w:name="_Toc158126556"/>
      <w:r w:rsidRPr="00182566">
        <w:rPr>
          <w:rStyle w:val="CharSectNo"/>
        </w:rPr>
        <w:t>106B</w:t>
      </w:r>
      <w:r w:rsidRPr="00143E96">
        <w:rPr>
          <w:rStyle w:val="CharSectNo"/>
        </w:rPr>
        <w:tab/>
      </w:r>
      <w:r w:rsidRPr="00A60D3E">
        <w:t>Interpretation—pt 7A</w:t>
      </w:r>
      <w:bookmarkEnd w:id="141"/>
    </w:p>
    <w:p w14:paraId="67A6E008" w14:textId="7DFF2EC4" w:rsidR="00D40EF1" w:rsidRPr="00143E96" w:rsidRDefault="00D40EF1" w:rsidP="00143E96">
      <w:pPr>
        <w:pStyle w:val="Amainreturn"/>
        <w:keepLines/>
      </w:pPr>
      <w:r w:rsidRPr="00143E96">
        <w:t>In this division:</w:t>
      </w:r>
    </w:p>
    <w:p w14:paraId="07ED73F1" w14:textId="77777777" w:rsidR="00D40EF1" w:rsidRPr="00F04630" w:rsidRDefault="00D40EF1" w:rsidP="00143E96">
      <w:pPr>
        <w:pStyle w:val="aDef"/>
      </w:pPr>
      <w:bookmarkStart w:id="142" w:name="_Hlk157762165"/>
      <w:r w:rsidRPr="00F04630">
        <w:rPr>
          <w:b/>
          <w:i/>
        </w:rPr>
        <w:t>continuous recognised service</w:t>
      </w:r>
      <w:r w:rsidRPr="00F04630">
        <w:t xml:space="preserve"> is calculated in the same way as an officer’s period of service is calculated for long service leave under the repealed standards, section 64.</w:t>
      </w:r>
    </w:p>
    <w:p w14:paraId="3B85A0A5" w14:textId="77777777" w:rsidR="00D40EF1" w:rsidRPr="00F04630" w:rsidRDefault="00D40EF1" w:rsidP="00143E96">
      <w:pPr>
        <w:pStyle w:val="aDef"/>
      </w:pPr>
      <w:r w:rsidRPr="00F04630">
        <w:rPr>
          <w:b/>
          <w:i/>
        </w:rPr>
        <w:t>remuneration</w:t>
      </w:r>
      <w:r w:rsidRPr="00F04630">
        <w:t xml:space="preserve"> means the cash salary remuneration payable to full</w:t>
      </w:r>
      <w:r w:rsidRPr="00F04630">
        <w:noBreakHyphen/>
        <w:t>time statutory office</w:t>
      </w:r>
      <w:r w:rsidRPr="00F04630">
        <w:noBreakHyphen/>
        <w:t>holders as set out in table 1.1, column 2 of Remuneration Tribunal Determination 3 of 2010 ‘Full-time Holders of Public Office’, effective 1 July 2010, as varied or any determination of the Remuneration Tribunal, which supersedes Determination 3 of 2010, and applies to full-time statutory office</w:t>
      </w:r>
      <w:r w:rsidRPr="00F04630">
        <w:noBreakHyphen/>
        <w:t xml:space="preserve">holders. </w:t>
      </w:r>
    </w:p>
    <w:p w14:paraId="1070A758" w14:textId="77777777" w:rsidR="00D40EF1" w:rsidRPr="00F04630" w:rsidRDefault="00D40EF1" w:rsidP="00143E96">
      <w:pPr>
        <w:pStyle w:val="aNote"/>
      </w:pPr>
      <w:r w:rsidRPr="00F04630">
        <w:rPr>
          <w:i/>
        </w:rPr>
        <w:t>Note</w:t>
      </w:r>
      <w:r w:rsidRPr="00F04630">
        <w:rPr>
          <w:i/>
        </w:rPr>
        <w:tab/>
      </w:r>
      <w:r w:rsidRPr="00F04630">
        <w:t>Table 1.1, column 2 of Remuneration Tribunal Determination 3 of 2010 ‘Full-time Holders of Public Office’, effective 1 July 2010, sets out the cash salary component of full-time statutory office</w:t>
      </w:r>
      <w:r w:rsidRPr="00F04630">
        <w:noBreakHyphen/>
        <w:t>holder remuneration.</w:t>
      </w:r>
    </w:p>
    <w:p w14:paraId="4CD0A6CC" w14:textId="77777777" w:rsidR="00D40EF1" w:rsidRPr="00F04630" w:rsidRDefault="00D40EF1" w:rsidP="00143E96">
      <w:pPr>
        <w:pStyle w:val="aDef"/>
      </w:pPr>
      <w:r w:rsidRPr="00F04630">
        <w:rPr>
          <w:b/>
          <w:i/>
        </w:rPr>
        <w:t>special benefit</w:t>
      </w:r>
      <w:r w:rsidRPr="00F04630">
        <w:t xml:space="preserve"> means an amount worked out under section 106D (2).</w:t>
      </w:r>
    </w:p>
    <w:p w14:paraId="7B9BB30D" w14:textId="77777777" w:rsidR="00D40EF1" w:rsidRPr="00A60D3E" w:rsidRDefault="00D40EF1" w:rsidP="00143E96">
      <w:pPr>
        <w:pStyle w:val="AH5Sec"/>
      </w:pPr>
      <w:bookmarkStart w:id="143" w:name="_Toc158126557"/>
      <w:bookmarkEnd w:id="142"/>
      <w:r w:rsidRPr="00182566">
        <w:rPr>
          <w:rStyle w:val="CharSectNo"/>
        </w:rPr>
        <w:lastRenderedPageBreak/>
        <w:t>106C</w:t>
      </w:r>
      <w:r w:rsidRPr="00A60D3E">
        <w:tab/>
        <w:t>Payment in lieu of notice period—statutory office</w:t>
      </w:r>
      <w:r w:rsidRPr="00A60D3E">
        <w:noBreakHyphen/>
        <w:t>holders</w:t>
      </w:r>
      <w:bookmarkEnd w:id="143"/>
    </w:p>
    <w:p w14:paraId="1F30FCD9" w14:textId="77777777" w:rsidR="00D40EF1" w:rsidRPr="00607DB4" w:rsidRDefault="00D40EF1" w:rsidP="00607DB4">
      <w:pPr>
        <w:pStyle w:val="Amain"/>
        <w:keepNext/>
      </w:pPr>
      <w:r w:rsidRPr="00607DB4">
        <w:tab/>
        <w:t>(1)</w:t>
      </w:r>
      <w:r w:rsidRPr="00607DB4">
        <w:tab/>
        <w:t>This section applies if the appointment of a statutory office</w:t>
      </w:r>
      <w:r w:rsidRPr="00607DB4">
        <w:noBreakHyphen/>
        <w:t>holder is to end before the appointment is due to end, but does not apply if the appointment ends—</w:t>
      </w:r>
    </w:p>
    <w:p w14:paraId="3560E5E0" w14:textId="77777777" w:rsidR="00D40EF1" w:rsidRPr="00607DB4" w:rsidRDefault="00D40EF1" w:rsidP="00607DB4">
      <w:pPr>
        <w:pStyle w:val="Apara"/>
      </w:pPr>
      <w:r w:rsidRPr="00607DB4">
        <w:tab/>
        <w:t>(a)</w:t>
      </w:r>
      <w:r w:rsidRPr="00607DB4">
        <w:tab/>
        <w:t>by expiry of the term of appointment; or</w:t>
      </w:r>
    </w:p>
    <w:p w14:paraId="615FA26E" w14:textId="77777777" w:rsidR="00D40EF1" w:rsidRPr="00607DB4" w:rsidRDefault="00D40EF1" w:rsidP="00607DB4">
      <w:pPr>
        <w:pStyle w:val="Apara"/>
      </w:pPr>
      <w:r w:rsidRPr="00607DB4">
        <w:tab/>
        <w:t>(b)</w:t>
      </w:r>
      <w:r w:rsidRPr="00607DB4">
        <w:tab/>
        <w:t>under the Act by which the statutory officer-holder is appointed and the ending of the appointment relates to removal from office, termination of appointment or retirement provisions under that Act; or</w:t>
      </w:r>
    </w:p>
    <w:p w14:paraId="2CE750EB" w14:textId="77777777" w:rsidR="00D40EF1" w:rsidRPr="00607DB4" w:rsidRDefault="00D40EF1" w:rsidP="00607DB4">
      <w:pPr>
        <w:pStyle w:val="Apara"/>
      </w:pPr>
      <w:r w:rsidRPr="00607DB4">
        <w:tab/>
        <w:t>(c)</w:t>
      </w:r>
      <w:r w:rsidRPr="00607DB4">
        <w:tab/>
        <w:t>by the appointer and the ending of the appointment relates to serious misconduct, serious corrupt conduct or systemic corrupt conduct.</w:t>
      </w:r>
    </w:p>
    <w:p w14:paraId="411823FC" w14:textId="77777777" w:rsidR="00D40EF1" w:rsidRPr="00607DB4" w:rsidRDefault="00D40EF1" w:rsidP="00182566">
      <w:pPr>
        <w:pStyle w:val="Amain"/>
      </w:pPr>
      <w:r w:rsidRPr="00607DB4">
        <w:tab/>
        <w:t>(2)</w:t>
      </w:r>
      <w:r w:rsidRPr="00607DB4">
        <w:tab/>
        <w:t>The appointer must give the statutory office</w:t>
      </w:r>
      <w:r w:rsidRPr="00607DB4">
        <w:noBreakHyphen/>
        <w:t>holder at least 8 weeks notice in writing that the appointment will end.</w:t>
      </w:r>
    </w:p>
    <w:p w14:paraId="56294181" w14:textId="77777777" w:rsidR="00D40EF1" w:rsidRPr="00607DB4" w:rsidRDefault="00D40EF1" w:rsidP="00182566">
      <w:pPr>
        <w:pStyle w:val="Amain"/>
      </w:pPr>
      <w:r w:rsidRPr="00607DB4">
        <w:tab/>
        <w:t>(3)</w:t>
      </w:r>
      <w:r w:rsidRPr="00607DB4">
        <w:tab/>
        <w:t>At the election of the appointer or the statutory office</w:t>
      </w:r>
      <w:r w:rsidRPr="00607DB4">
        <w:noBreakHyphen/>
        <w:t>holder, a payment equal to the remuneration for the 8 weeks notice period may be made in lieu of notice.</w:t>
      </w:r>
    </w:p>
    <w:p w14:paraId="07C2CC3B" w14:textId="77777777" w:rsidR="00D40EF1" w:rsidRPr="00607DB4" w:rsidRDefault="00D40EF1" w:rsidP="00182566">
      <w:pPr>
        <w:pStyle w:val="Amain"/>
      </w:pPr>
      <w:r w:rsidRPr="00607DB4">
        <w:tab/>
        <w:t>(4)</w:t>
      </w:r>
      <w:r w:rsidRPr="00607DB4">
        <w:tab/>
        <w:t>A payment made in lieu of notice under this section is in addition to a special benefit.</w:t>
      </w:r>
    </w:p>
    <w:p w14:paraId="5721A928" w14:textId="77777777" w:rsidR="00D40EF1" w:rsidRPr="00A60D3E" w:rsidRDefault="00D40EF1" w:rsidP="00182566">
      <w:pPr>
        <w:pStyle w:val="AH5Sec"/>
        <w:keepNext w:val="0"/>
      </w:pPr>
      <w:bookmarkStart w:id="144" w:name="_Toc158126558"/>
      <w:r w:rsidRPr="00182566">
        <w:rPr>
          <w:rStyle w:val="CharSectNo"/>
        </w:rPr>
        <w:t>106D</w:t>
      </w:r>
      <w:r w:rsidRPr="00A60D3E">
        <w:tab/>
        <w:t>Special benefits on early termination of appointment—statutory office</w:t>
      </w:r>
      <w:r w:rsidRPr="00A60D3E">
        <w:noBreakHyphen/>
        <w:t>holders</w:t>
      </w:r>
      <w:bookmarkEnd w:id="144"/>
    </w:p>
    <w:p w14:paraId="41634670" w14:textId="77777777" w:rsidR="00D40EF1" w:rsidRPr="00607DB4" w:rsidRDefault="00D40EF1" w:rsidP="00182566">
      <w:pPr>
        <w:pStyle w:val="Amain"/>
      </w:pPr>
      <w:r w:rsidRPr="00607DB4">
        <w:tab/>
        <w:t>(1)</w:t>
      </w:r>
      <w:r w:rsidRPr="00607DB4">
        <w:tab/>
        <w:t>This section applies to a statutory office-holder whose appointment ends before their appointment is due to end, other than in a circumstance mentioned in section 106C (1) (a) to (c).</w:t>
      </w:r>
    </w:p>
    <w:p w14:paraId="1892078A" w14:textId="77777777" w:rsidR="00D40EF1" w:rsidRPr="00607DB4" w:rsidRDefault="00D40EF1" w:rsidP="00182566">
      <w:pPr>
        <w:pStyle w:val="Amain"/>
        <w:keepNext/>
        <w:keepLines/>
      </w:pPr>
      <w:r w:rsidRPr="00607DB4">
        <w:lastRenderedPageBreak/>
        <w:tab/>
        <w:t>(2)</w:t>
      </w:r>
      <w:r w:rsidRPr="00607DB4">
        <w:tab/>
        <w:t>The statutory office-holder must be paid an amount equivalent to the greater of—</w:t>
      </w:r>
    </w:p>
    <w:p w14:paraId="3537EC3C" w14:textId="77777777" w:rsidR="00D40EF1" w:rsidRPr="00607DB4" w:rsidRDefault="00D40EF1" w:rsidP="00182566">
      <w:pPr>
        <w:pStyle w:val="Apara"/>
        <w:keepLines/>
      </w:pPr>
      <w:r w:rsidRPr="00607DB4">
        <w:tab/>
        <w:t>(a)</w:t>
      </w:r>
      <w:r w:rsidRPr="00607DB4">
        <w:tab/>
        <w:t>2 weeks of remuneration for every completed year of continuous recognised service (excluding any period of service for which the statutory office</w:t>
      </w:r>
      <w:r w:rsidRPr="00607DB4">
        <w:noBreakHyphen/>
        <w:t>holder has received a special benefit or redundancy type payment in the ACTPS or another jurisdiction), but mot more than 44 weeks of remuneration; and</w:t>
      </w:r>
    </w:p>
    <w:p w14:paraId="3D6E8EFE" w14:textId="77777777" w:rsidR="00D40EF1" w:rsidRPr="00607DB4" w:rsidRDefault="00D40EF1" w:rsidP="00607DB4">
      <w:pPr>
        <w:pStyle w:val="Apara"/>
      </w:pPr>
      <w:r w:rsidRPr="00607DB4">
        <w:tab/>
        <w:t>(b)</w:t>
      </w:r>
      <w:r w:rsidRPr="00607DB4">
        <w:tab/>
        <w:t>an amount equivalent to 6 months of the statutory office</w:t>
      </w:r>
      <w:r w:rsidRPr="00607DB4">
        <w:noBreakHyphen/>
        <w:t>holder’s remuneration.</w:t>
      </w:r>
    </w:p>
    <w:p w14:paraId="55706DE7" w14:textId="77777777" w:rsidR="00D40EF1" w:rsidRPr="00A60D3E" w:rsidRDefault="00D40EF1" w:rsidP="00143E96">
      <w:pPr>
        <w:pStyle w:val="AH5Sec"/>
      </w:pPr>
      <w:bookmarkStart w:id="145" w:name="_Toc158126559"/>
      <w:r w:rsidRPr="00182566">
        <w:rPr>
          <w:rStyle w:val="CharSectNo"/>
        </w:rPr>
        <w:t>106E</w:t>
      </w:r>
      <w:r w:rsidRPr="00143E96">
        <w:rPr>
          <w:rStyle w:val="CharSectNo"/>
        </w:rPr>
        <w:tab/>
      </w:r>
      <w:r w:rsidRPr="00A60D3E">
        <w:t>Appointment or engagement of former statutory office</w:t>
      </w:r>
      <w:r w:rsidRPr="00A60D3E">
        <w:noBreakHyphen/>
        <w:t>holders</w:t>
      </w:r>
      <w:bookmarkEnd w:id="145"/>
    </w:p>
    <w:p w14:paraId="553529A2" w14:textId="77777777" w:rsidR="00D40EF1" w:rsidRPr="00607DB4" w:rsidRDefault="00D40EF1" w:rsidP="00607DB4">
      <w:pPr>
        <w:pStyle w:val="Amain"/>
        <w:keepNext/>
      </w:pPr>
      <w:r w:rsidRPr="00607DB4">
        <w:tab/>
        <w:t>(1)</w:t>
      </w:r>
      <w:r w:rsidRPr="00607DB4">
        <w:tab/>
        <w:t>This section applies to a person</w:t>
      </w:r>
      <w:r w:rsidRPr="00607DB4">
        <w:sym w:font="Symbol" w:char="F0BE"/>
      </w:r>
    </w:p>
    <w:p w14:paraId="738B0936" w14:textId="77777777" w:rsidR="00D40EF1" w:rsidRPr="00607DB4" w:rsidRDefault="00D40EF1" w:rsidP="00607DB4">
      <w:pPr>
        <w:pStyle w:val="Apara"/>
      </w:pPr>
      <w:r w:rsidRPr="00607DB4">
        <w:tab/>
        <w:t>(a)</w:t>
      </w:r>
      <w:r w:rsidRPr="00607DB4">
        <w:tab/>
        <w:t>whose appointment as a statutory office-holder ends before their appointment is due to end for any reason other than their resignation; and</w:t>
      </w:r>
    </w:p>
    <w:p w14:paraId="37ED42E5" w14:textId="77777777" w:rsidR="00D40EF1" w:rsidRPr="00607DB4" w:rsidRDefault="00D40EF1" w:rsidP="00607DB4">
      <w:pPr>
        <w:pStyle w:val="Apara"/>
      </w:pPr>
      <w:r w:rsidRPr="00607DB4">
        <w:tab/>
        <w:t>(b)</w:t>
      </w:r>
      <w:r w:rsidRPr="00607DB4">
        <w:tab/>
        <w:t>who must be paid a special benefit.</w:t>
      </w:r>
    </w:p>
    <w:p w14:paraId="242C22C9" w14:textId="77777777" w:rsidR="00D40EF1" w:rsidRPr="00607DB4" w:rsidRDefault="00D40EF1" w:rsidP="00607DB4">
      <w:pPr>
        <w:pStyle w:val="Amain"/>
        <w:keepNext/>
      </w:pPr>
      <w:r w:rsidRPr="00607DB4">
        <w:tab/>
        <w:t>(2)</w:t>
      </w:r>
      <w:r w:rsidRPr="00607DB4">
        <w:tab/>
        <w:t>The person cannot be appointed as a statutory office</w:t>
      </w:r>
      <w:r w:rsidRPr="00607DB4">
        <w:noBreakHyphen/>
        <w:t xml:space="preserve">holder or an officer </w:t>
      </w:r>
      <w:bookmarkStart w:id="146" w:name="_Hlk157781076"/>
      <w:r w:rsidRPr="00607DB4">
        <w:t>for a period equivalent to the period used to work out the special benefit for the person, beginning immediately after the end of their appointment, without the written consent of the head of service.</w:t>
      </w:r>
      <w:bookmarkEnd w:id="146"/>
      <w:r w:rsidRPr="00607DB4">
        <w:t xml:space="preserve"> </w:t>
      </w:r>
    </w:p>
    <w:p w14:paraId="4C3F3975" w14:textId="77777777" w:rsidR="00D40EF1" w:rsidRPr="00607DB4" w:rsidRDefault="00D40EF1" w:rsidP="00607DB4">
      <w:pPr>
        <w:pStyle w:val="Amain"/>
        <w:keepNext/>
      </w:pPr>
      <w:r w:rsidRPr="00607DB4">
        <w:tab/>
        <w:t>(3)</w:t>
      </w:r>
      <w:r w:rsidRPr="00607DB4">
        <w:tab/>
        <w:t>The person cannot be engaged as an employee for a period equivalent to the period used to work out the special benefit for the person, beginning immediately after the end of their appointment, without the written consent of the head of service.</w:t>
      </w:r>
    </w:p>
    <w:p w14:paraId="308C1F70" w14:textId="77777777" w:rsidR="00D40EF1" w:rsidRPr="00607DB4" w:rsidRDefault="00D40EF1" w:rsidP="00607DB4">
      <w:pPr>
        <w:pStyle w:val="Amain"/>
        <w:keepNext/>
      </w:pPr>
      <w:r w:rsidRPr="00607DB4">
        <w:tab/>
        <w:t>(4)</w:t>
      </w:r>
      <w:r w:rsidRPr="00607DB4">
        <w:tab/>
        <w:t>The head of service—</w:t>
      </w:r>
    </w:p>
    <w:p w14:paraId="0A9ECEAD" w14:textId="77777777" w:rsidR="00D40EF1" w:rsidRPr="00607DB4" w:rsidRDefault="00D40EF1" w:rsidP="00607DB4">
      <w:pPr>
        <w:pStyle w:val="Apara"/>
      </w:pPr>
      <w:r w:rsidRPr="00607DB4">
        <w:tab/>
        <w:t>(a)</w:t>
      </w:r>
      <w:r w:rsidRPr="00607DB4">
        <w:tab/>
        <w:t>must consult with the commissioner before giving written consent under this section; and</w:t>
      </w:r>
    </w:p>
    <w:p w14:paraId="096B852A" w14:textId="77777777" w:rsidR="00D40EF1" w:rsidRPr="00607DB4" w:rsidRDefault="00D40EF1" w:rsidP="00607DB4">
      <w:pPr>
        <w:pStyle w:val="Apara"/>
      </w:pPr>
      <w:r w:rsidRPr="00607DB4">
        <w:tab/>
        <w:t>(b)</w:t>
      </w:r>
      <w:r w:rsidRPr="00607DB4">
        <w:tab/>
        <w:t>may impose conditions on the consent.</w:t>
      </w:r>
    </w:p>
    <w:p w14:paraId="7B0DED60" w14:textId="77777777" w:rsidR="00D40EF1" w:rsidRPr="00B35579" w:rsidRDefault="00D40EF1" w:rsidP="00D40EF1">
      <w:pPr>
        <w:pStyle w:val="PageBreak"/>
      </w:pPr>
      <w:r w:rsidRPr="00B35579">
        <w:br w:type="page"/>
      </w:r>
    </w:p>
    <w:p w14:paraId="6C13E033" w14:textId="77777777" w:rsidR="00CB3405" w:rsidRPr="00182566" w:rsidRDefault="002049AC" w:rsidP="002049AC">
      <w:pPr>
        <w:pStyle w:val="AH2Part"/>
      </w:pPr>
      <w:bookmarkStart w:id="147" w:name="_Toc158126560"/>
      <w:r w:rsidRPr="00182566">
        <w:rPr>
          <w:rStyle w:val="CharPartNo"/>
        </w:rPr>
        <w:lastRenderedPageBreak/>
        <w:t>Part 8</w:t>
      </w:r>
      <w:r w:rsidRPr="00B35579">
        <w:tab/>
      </w:r>
      <w:r w:rsidR="00CB3405" w:rsidRPr="00182566">
        <w:rPr>
          <w:rStyle w:val="CharPartText"/>
        </w:rPr>
        <w:t>Public sector standards</w:t>
      </w:r>
      <w:bookmarkEnd w:id="147"/>
    </w:p>
    <w:p w14:paraId="518CF3F2" w14:textId="77777777" w:rsidR="004B26EA" w:rsidRDefault="004B26EA" w:rsidP="00764D19">
      <w:pPr>
        <w:pStyle w:val="Placeholder"/>
        <w:suppressLineNumbers/>
      </w:pPr>
      <w:r>
        <w:rPr>
          <w:rStyle w:val="CharDivNo"/>
        </w:rPr>
        <w:t xml:space="preserve">  </w:t>
      </w:r>
      <w:r>
        <w:rPr>
          <w:rStyle w:val="CharDivText"/>
        </w:rPr>
        <w:t xml:space="preserve">  </w:t>
      </w:r>
    </w:p>
    <w:p w14:paraId="277768A7" w14:textId="77777777" w:rsidR="00CB3405" w:rsidRPr="00B35579" w:rsidRDefault="002049AC" w:rsidP="002049AC">
      <w:pPr>
        <w:pStyle w:val="AH5Sec"/>
      </w:pPr>
      <w:bookmarkStart w:id="148" w:name="_Toc158126561"/>
      <w:r w:rsidRPr="00182566">
        <w:rPr>
          <w:rStyle w:val="CharSectNo"/>
        </w:rPr>
        <w:t>107</w:t>
      </w:r>
      <w:r w:rsidRPr="00B35579">
        <w:tab/>
      </w:r>
      <w:r w:rsidR="00CB3405" w:rsidRPr="00B35579">
        <w:t>Code</w:t>
      </w:r>
      <w:r w:rsidR="00180E25" w:rsidRPr="00B35579">
        <w:t>s</w:t>
      </w:r>
      <w:r w:rsidR="00CB3405" w:rsidRPr="00B35579">
        <w:t xml:space="preserve"> of conduct</w:t>
      </w:r>
      <w:bookmarkEnd w:id="148"/>
    </w:p>
    <w:p w14:paraId="2AF68B10" w14:textId="77777777"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14:paraId="4F41A7B9" w14:textId="77777777"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14:paraId="24CC45EA" w14:textId="77777777"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14:paraId="4BA2F674" w14:textId="77777777"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14:paraId="45D58ED1" w14:textId="77777777"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14:paraId="2CD4B720" w14:textId="77777777"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14:paraId="7782203C" w14:textId="77777777" w:rsidR="00CB3405" w:rsidRPr="00B35579" w:rsidRDefault="002049AC" w:rsidP="002049AC">
      <w:pPr>
        <w:pStyle w:val="Amain"/>
        <w:keepNext/>
      </w:pPr>
      <w:r>
        <w:tab/>
      </w:r>
      <w:r w:rsidRPr="00B35579">
        <w:t>(3)</w:t>
      </w:r>
      <w:r w:rsidRPr="00B35579">
        <w:tab/>
      </w:r>
      <w:r w:rsidR="00CB3405" w:rsidRPr="00B35579">
        <w:t>A code of conduct is a notifiable instrument.</w:t>
      </w:r>
    </w:p>
    <w:p w14:paraId="561BA74A" w14:textId="3637A692"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100" w:tooltip="A2001-14" w:history="1">
        <w:r w:rsidR="0049108B" w:rsidRPr="0049108B">
          <w:rPr>
            <w:rStyle w:val="charCitHyperlinkAbbrev"/>
          </w:rPr>
          <w:t>Legislation Act</w:t>
        </w:r>
      </w:hyperlink>
      <w:r w:rsidRPr="00B35579">
        <w:t>.</w:t>
      </w:r>
    </w:p>
    <w:p w14:paraId="7DEDA7B5" w14:textId="77777777" w:rsidR="00B859E9" w:rsidRPr="00B35579" w:rsidRDefault="002049AC" w:rsidP="002049AC">
      <w:pPr>
        <w:pStyle w:val="AH5Sec"/>
      </w:pPr>
      <w:bookmarkStart w:id="149" w:name="_Toc158126562"/>
      <w:r w:rsidRPr="00182566">
        <w:rPr>
          <w:rStyle w:val="CharSectNo"/>
        </w:rPr>
        <w:t>108</w:t>
      </w:r>
      <w:r w:rsidRPr="00B35579">
        <w:tab/>
      </w:r>
      <w:r w:rsidR="00B859E9" w:rsidRPr="00B35579">
        <w:t>Second jobs</w:t>
      </w:r>
      <w:bookmarkEnd w:id="149"/>
    </w:p>
    <w:p w14:paraId="2147C530" w14:textId="1FE6C592"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1" w:tooltip="Public Sector Management Act 1994" w:history="1">
        <w:r w:rsidR="00DE4A9B" w:rsidRPr="004B68D0">
          <w:rPr>
            <w:rStyle w:val="charCitHyperlinkAbbrev"/>
          </w:rPr>
          <w:t>Act</w:t>
        </w:r>
      </w:hyperlink>
      <w:r w:rsidR="00B859E9" w:rsidRPr="00B35579">
        <w:t>, section 244 (1).</w:t>
      </w:r>
    </w:p>
    <w:p w14:paraId="596494C8" w14:textId="77777777"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14:paraId="02ACAE67" w14:textId="77777777"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14:paraId="35AB4E8E" w14:textId="77777777"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14:paraId="07F16CB7" w14:textId="77777777"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14:paraId="53E46BC4" w14:textId="77777777"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14:paraId="7D071C62" w14:textId="77777777"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14:paraId="14D8E82C" w14:textId="77777777" w:rsidR="00E660D0" w:rsidRPr="00B35579" w:rsidRDefault="002049AC" w:rsidP="002049AC">
      <w:pPr>
        <w:pStyle w:val="Amain"/>
      </w:pPr>
      <w:r>
        <w:tab/>
      </w:r>
      <w:r w:rsidRPr="00B35579">
        <w:t>(5)</w:t>
      </w:r>
      <w:r w:rsidRPr="00B35579">
        <w:tab/>
      </w:r>
      <w:r w:rsidR="00E660D0" w:rsidRPr="00B35579">
        <w:t>A decision under this section is reviewable.</w:t>
      </w:r>
    </w:p>
    <w:p w14:paraId="604F8A2B" w14:textId="77777777" w:rsidR="00B859E9" w:rsidRPr="00B35579" w:rsidRDefault="002049AC" w:rsidP="002049AC">
      <w:pPr>
        <w:pStyle w:val="AH5Sec"/>
      </w:pPr>
      <w:bookmarkStart w:id="150" w:name="_Toc158126563"/>
      <w:r w:rsidRPr="00182566">
        <w:rPr>
          <w:rStyle w:val="CharSectNo"/>
        </w:rPr>
        <w:t>109</w:t>
      </w:r>
      <w:r w:rsidRPr="00B35579">
        <w:tab/>
      </w:r>
      <w:r w:rsidR="00B859E9" w:rsidRPr="00B35579">
        <w:t>Unauthorised disclosure of information</w:t>
      </w:r>
      <w:bookmarkEnd w:id="150"/>
    </w:p>
    <w:p w14:paraId="66747793" w14:textId="77777777"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14:paraId="1D1C2815" w14:textId="77777777" w:rsidR="00CB3405" w:rsidRPr="00B35579" w:rsidRDefault="00CB3405" w:rsidP="00764D19">
      <w:pPr>
        <w:pStyle w:val="PageBreak"/>
      </w:pPr>
      <w:r w:rsidRPr="00B35579">
        <w:br w:type="page"/>
      </w:r>
    </w:p>
    <w:p w14:paraId="5C3A73C3" w14:textId="77777777" w:rsidR="002D3B65" w:rsidRPr="00182566" w:rsidRDefault="002049AC" w:rsidP="002049AC">
      <w:pPr>
        <w:pStyle w:val="AH2Part"/>
      </w:pPr>
      <w:bookmarkStart w:id="151" w:name="_Toc158126564"/>
      <w:r w:rsidRPr="00182566">
        <w:rPr>
          <w:rStyle w:val="CharPartNo"/>
        </w:rPr>
        <w:lastRenderedPageBreak/>
        <w:t>Part 9</w:t>
      </w:r>
      <w:r w:rsidRPr="00B35579">
        <w:tab/>
      </w:r>
      <w:r w:rsidR="002D3B65" w:rsidRPr="00182566">
        <w:rPr>
          <w:rStyle w:val="CharPartText"/>
        </w:rPr>
        <w:t>Investigations by commissioner</w:t>
      </w:r>
      <w:bookmarkEnd w:id="151"/>
    </w:p>
    <w:p w14:paraId="4977DA47" w14:textId="77777777" w:rsidR="002D3B65" w:rsidRPr="00B35579" w:rsidRDefault="002049AC" w:rsidP="002049AC">
      <w:pPr>
        <w:pStyle w:val="AH5Sec"/>
      </w:pPr>
      <w:bookmarkStart w:id="152" w:name="_Toc158126565"/>
      <w:r w:rsidRPr="00182566">
        <w:rPr>
          <w:rStyle w:val="CharSectNo"/>
        </w:rPr>
        <w:t>110</w:t>
      </w:r>
      <w:r w:rsidRPr="00B35579">
        <w:tab/>
      </w:r>
      <w:r w:rsidR="002D3B65" w:rsidRPr="00B35579">
        <w:t>Commissioner’s powers for investigation</w:t>
      </w:r>
      <w:bookmarkEnd w:id="152"/>
    </w:p>
    <w:p w14:paraId="15FDB8DA" w14:textId="77777777" w:rsidR="002D3B65" w:rsidRPr="00B35579" w:rsidRDefault="002049AC" w:rsidP="002049AC">
      <w:pPr>
        <w:pStyle w:val="Amain"/>
      </w:pPr>
      <w:r>
        <w:tab/>
      </w:r>
      <w:r w:rsidRPr="00B35579">
        <w:t>(1)</w:t>
      </w:r>
      <w:r w:rsidRPr="00B35579">
        <w:tab/>
      </w:r>
      <w:r w:rsidR="002D3B65" w:rsidRPr="00B35579">
        <w:t>This section applies if the commissioner wants to—</w:t>
      </w:r>
    </w:p>
    <w:p w14:paraId="41A93B9E" w14:textId="77777777" w:rsidR="002D3B65" w:rsidRPr="00B35579" w:rsidRDefault="002049AC" w:rsidP="002049AC">
      <w:pPr>
        <w:pStyle w:val="Apara"/>
      </w:pPr>
      <w:r>
        <w:tab/>
      </w:r>
      <w:r w:rsidRPr="00B35579">
        <w:t>(a)</w:t>
      </w:r>
      <w:r w:rsidRPr="00B35579">
        <w:tab/>
      </w:r>
      <w:r w:rsidR="002D3B65" w:rsidRPr="00B35579">
        <w:t>conduct an investigation; or</w:t>
      </w:r>
    </w:p>
    <w:p w14:paraId="1460EDA0" w14:textId="77777777"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14:paraId="6588C2B4" w14:textId="77777777" w:rsidR="002D3B65" w:rsidRPr="00B35579" w:rsidRDefault="002049AC" w:rsidP="002049AC">
      <w:pPr>
        <w:pStyle w:val="Amain"/>
      </w:pPr>
      <w:r>
        <w:tab/>
      </w:r>
      <w:r w:rsidRPr="00B35579">
        <w:t>(2)</w:t>
      </w:r>
      <w:r w:rsidRPr="00B35579">
        <w:tab/>
      </w:r>
      <w:r w:rsidR="002D3B65" w:rsidRPr="00B35579">
        <w:t>The commissioner may do 1 or more of the following:</w:t>
      </w:r>
    </w:p>
    <w:p w14:paraId="4AA25A57" w14:textId="77777777"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14:paraId="5170AB79" w14:textId="77777777"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14:paraId="6A6F2210" w14:textId="77777777" w:rsidR="002D3B65" w:rsidRPr="00B35579" w:rsidRDefault="002049AC" w:rsidP="002049AC">
      <w:pPr>
        <w:pStyle w:val="Apara"/>
      </w:pPr>
      <w:r>
        <w:tab/>
      </w:r>
      <w:r w:rsidRPr="00B35579">
        <w:t>(c)</w:t>
      </w:r>
      <w:r w:rsidRPr="00B35579">
        <w:tab/>
      </w:r>
      <w:r w:rsidR="002D3B65" w:rsidRPr="00B35579">
        <w:t>access records about employment in the service;</w:t>
      </w:r>
    </w:p>
    <w:p w14:paraId="447AA93D" w14:textId="77777777"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14:paraId="30BB5271" w14:textId="77777777" w:rsidR="002D3B65" w:rsidRPr="00B35579" w:rsidRDefault="002049AC" w:rsidP="002049AC">
      <w:pPr>
        <w:pStyle w:val="Asubpara"/>
      </w:pPr>
      <w:r>
        <w:tab/>
      </w:r>
      <w:r w:rsidRPr="00B35579">
        <w:t>(i)</w:t>
      </w:r>
      <w:r w:rsidRPr="00B35579">
        <w:tab/>
      </w:r>
      <w:r w:rsidR="002D3B65" w:rsidRPr="00B35579">
        <w:t>taking an oath;</w:t>
      </w:r>
    </w:p>
    <w:p w14:paraId="1D568541" w14:textId="77777777" w:rsidR="002D3B65" w:rsidRPr="00B35579" w:rsidRDefault="002049AC" w:rsidP="002049AC">
      <w:pPr>
        <w:pStyle w:val="Asubpara"/>
      </w:pPr>
      <w:r>
        <w:tab/>
      </w:r>
      <w:r w:rsidRPr="00B35579">
        <w:t>(ii)</w:t>
      </w:r>
      <w:r w:rsidRPr="00B35579">
        <w:tab/>
      </w:r>
      <w:r w:rsidR="002D3B65" w:rsidRPr="00B35579">
        <w:t xml:space="preserve">answering a question; </w:t>
      </w:r>
    </w:p>
    <w:p w14:paraId="1B42DE0A" w14:textId="77777777"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14:paraId="6F4CEDC9" w14:textId="018610E5"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2" w:tooltip="A2001-14" w:history="1">
        <w:r w:rsidR="0049108B" w:rsidRPr="0049108B">
          <w:rPr>
            <w:rStyle w:val="charCitHyperlinkAbbrev"/>
          </w:rPr>
          <w:t>Legislation Act</w:t>
        </w:r>
      </w:hyperlink>
      <w:r w:rsidRPr="00B35579">
        <w:t>, dict, pt 1).</w:t>
      </w:r>
    </w:p>
    <w:p w14:paraId="754B3526" w14:textId="0FAC4F67"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3"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14:paraId="6142D9D4" w14:textId="77777777" w:rsidR="002D3B65" w:rsidRPr="00B35579" w:rsidRDefault="002049AC" w:rsidP="002049AC">
      <w:pPr>
        <w:pStyle w:val="Amain"/>
      </w:pPr>
      <w:r>
        <w:tab/>
      </w:r>
      <w:r w:rsidRPr="00B35579">
        <w:t>(3)</w:t>
      </w:r>
      <w:r w:rsidRPr="00B35579">
        <w:tab/>
      </w:r>
      <w:r w:rsidR="002D3B65" w:rsidRPr="00B35579">
        <w:t>If a person is required to give evidence—</w:t>
      </w:r>
    </w:p>
    <w:p w14:paraId="5CAB90ED" w14:textId="77777777"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14:paraId="3CE3B80D" w14:textId="77777777"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14:paraId="0718B067" w14:textId="77777777" w:rsidR="002D3B65" w:rsidRPr="00B35579" w:rsidRDefault="002049AC" w:rsidP="002049AC">
      <w:pPr>
        <w:pStyle w:val="Asubpara"/>
      </w:pPr>
      <w:r>
        <w:tab/>
      </w:r>
      <w:r w:rsidRPr="00B35579">
        <w:t>(i)</w:t>
      </w:r>
      <w:r w:rsidRPr="00B35579">
        <w:tab/>
      </w:r>
      <w:r w:rsidR="002D3B65" w:rsidRPr="00B35579">
        <w:t xml:space="preserve">when the notice is given to the person; or </w:t>
      </w:r>
    </w:p>
    <w:p w14:paraId="5934258D" w14:textId="77777777"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14:paraId="40916CA9" w14:textId="77777777"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14:paraId="26027274" w14:textId="77777777"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14:paraId="46ED8490" w14:textId="77777777" w:rsidR="002D3B65" w:rsidRPr="00B35579" w:rsidRDefault="002049AC" w:rsidP="002049AC">
      <w:pPr>
        <w:pStyle w:val="Apara"/>
      </w:pPr>
      <w:r>
        <w:tab/>
      </w:r>
      <w:r w:rsidRPr="00B35579">
        <w:t>(a)</w:t>
      </w:r>
      <w:r w:rsidRPr="00B35579">
        <w:tab/>
      </w:r>
      <w:r w:rsidR="002D3B65" w:rsidRPr="00B35579">
        <w:t xml:space="preserve">is not subject to direction by anyone; and </w:t>
      </w:r>
    </w:p>
    <w:p w14:paraId="21035989" w14:textId="77777777"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14:paraId="188EB2B7" w14:textId="77777777" w:rsidR="00135580" w:rsidRPr="00135580" w:rsidRDefault="00135580" w:rsidP="00135580">
      <w:pPr>
        <w:pStyle w:val="PageBreak"/>
      </w:pPr>
      <w:r w:rsidRPr="00135580">
        <w:br w:type="page"/>
      </w:r>
    </w:p>
    <w:p w14:paraId="356AD712" w14:textId="77777777" w:rsidR="00480208" w:rsidRPr="00182566" w:rsidRDefault="002049AC" w:rsidP="002049AC">
      <w:pPr>
        <w:pStyle w:val="AH2Part"/>
      </w:pPr>
      <w:bookmarkStart w:id="153" w:name="_Toc158126566"/>
      <w:r w:rsidRPr="00182566">
        <w:rPr>
          <w:rStyle w:val="CharPartNo"/>
        </w:rPr>
        <w:lastRenderedPageBreak/>
        <w:t>Part 10</w:t>
      </w:r>
      <w:r>
        <w:tab/>
      </w:r>
      <w:r w:rsidR="00766410" w:rsidRPr="00182566">
        <w:rPr>
          <w:rStyle w:val="CharPartText"/>
        </w:rPr>
        <w:t>Industrial m</w:t>
      </w:r>
      <w:r w:rsidR="0044693B" w:rsidRPr="00182566">
        <w:rPr>
          <w:rStyle w:val="CharPartText"/>
        </w:rPr>
        <w:t>atters in t</w:t>
      </w:r>
      <w:r w:rsidR="00480208" w:rsidRPr="00182566">
        <w:rPr>
          <w:rStyle w:val="CharPartText"/>
        </w:rPr>
        <w:t>ransition</w:t>
      </w:r>
      <w:bookmarkEnd w:id="153"/>
    </w:p>
    <w:p w14:paraId="5EC9970B" w14:textId="1A452EF1"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4"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14:paraId="76B4621A" w14:textId="77777777" w:rsidR="00431CC7" w:rsidRPr="00182566" w:rsidRDefault="002049AC" w:rsidP="002049AC">
      <w:pPr>
        <w:pStyle w:val="AH3Div"/>
      </w:pPr>
      <w:bookmarkStart w:id="154" w:name="_Toc158126567"/>
      <w:r w:rsidRPr="00182566">
        <w:rPr>
          <w:rStyle w:val="CharDivNo"/>
        </w:rPr>
        <w:t>Division 10.1</w:t>
      </w:r>
      <w:r w:rsidRPr="00764D19">
        <w:tab/>
      </w:r>
      <w:r w:rsidR="00673EA9" w:rsidRPr="00182566">
        <w:rPr>
          <w:rStyle w:val="CharDivText"/>
        </w:rPr>
        <w:t>Preliminary</w:t>
      </w:r>
      <w:r w:rsidR="00431CC7" w:rsidRPr="00182566">
        <w:rPr>
          <w:rStyle w:val="CharDivText"/>
        </w:rPr>
        <w:t>—pt 10</w:t>
      </w:r>
      <w:bookmarkEnd w:id="154"/>
    </w:p>
    <w:p w14:paraId="012468E0" w14:textId="77777777" w:rsidR="00431CC7" w:rsidRPr="00764D19" w:rsidRDefault="002049AC" w:rsidP="002049AC">
      <w:pPr>
        <w:pStyle w:val="AH5Sec"/>
      </w:pPr>
      <w:bookmarkStart w:id="155" w:name="_Toc158126568"/>
      <w:r w:rsidRPr="00182566">
        <w:rPr>
          <w:rStyle w:val="CharSectNo"/>
        </w:rPr>
        <w:t>111</w:t>
      </w:r>
      <w:r w:rsidRPr="00764D19">
        <w:tab/>
      </w:r>
      <w:r w:rsidR="00673EA9" w:rsidRPr="00764D19">
        <w:t>Inconsistency with new industrial instrument</w:t>
      </w:r>
      <w:bookmarkEnd w:id="155"/>
    </w:p>
    <w:p w14:paraId="6CD7FC5D" w14:textId="77777777"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14:paraId="34F97552" w14:textId="77777777"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14:paraId="6116A1A1" w14:textId="77777777" w:rsidR="0044693B" w:rsidRPr="00182566" w:rsidRDefault="002049AC" w:rsidP="002049AC">
      <w:pPr>
        <w:pStyle w:val="AH3Div"/>
      </w:pPr>
      <w:bookmarkStart w:id="156" w:name="_Toc158126569"/>
      <w:r w:rsidRPr="00182566">
        <w:rPr>
          <w:rStyle w:val="CharDivNo"/>
        </w:rPr>
        <w:t>Division 10.2</w:t>
      </w:r>
      <w:r w:rsidRPr="00B35579">
        <w:tab/>
      </w:r>
      <w:r w:rsidR="000D769B" w:rsidRPr="00182566">
        <w:rPr>
          <w:rStyle w:val="CharDivText"/>
        </w:rPr>
        <w:t>Repealed standards</w:t>
      </w:r>
      <w:bookmarkEnd w:id="156"/>
    </w:p>
    <w:p w14:paraId="3C438B55" w14:textId="77777777" w:rsidR="000012EB" w:rsidRPr="00B35579" w:rsidRDefault="002049AC" w:rsidP="002049AC">
      <w:pPr>
        <w:pStyle w:val="AH5Sec"/>
      </w:pPr>
      <w:bookmarkStart w:id="157" w:name="_Toc158126570"/>
      <w:r w:rsidRPr="00182566">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7"/>
    </w:p>
    <w:p w14:paraId="064520A9" w14:textId="77777777" w:rsidR="000012EB" w:rsidRPr="00B35579" w:rsidRDefault="000012EB" w:rsidP="00764D19">
      <w:pPr>
        <w:pStyle w:val="Amainreturn"/>
      </w:pPr>
      <w:r w:rsidRPr="00B35579">
        <w:t>In this division:</w:t>
      </w:r>
    </w:p>
    <w:p w14:paraId="2502B2A3" w14:textId="77777777"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14:paraId="738BD660" w14:textId="77777777" w:rsidR="0044693B" w:rsidRPr="00B35579" w:rsidRDefault="002049AC" w:rsidP="002049AC">
      <w:pPr>
        <w:pStyle w:val="AH5Sec"/>
      </w:pPr>
      <w:bookmarkStart w:id="158" w:name="_Toc158126571"/>
      <w:r w:rsidRPr="00182566">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8"/>
      <w:r w:rsidR="0044693B" w:rsidRPr="00B35579">
        <w:t xml:space="preserve"> </w:t>
      </w:r>
    </w:p>
    <w:p w14:paraId="56AC25CC" w14:textId="44CB5307" w:rsidR="0044693B" w:rsidRPr="00B35579" w:rsidRDefault="002049AC" w:rsidP="002049AC">
      <w:pPr>
        <w:pStyle w:val="Amain"/>
      </w:pPr>
      <w:r>
        <w:tab/>
      </w:r>
      <w:r w:rsidRPr="00B35579">
        <w:t>(1)</w:t>
      </w:r>
      <w:r w:rsidRPr="00B35579">
        <w:tab/>
      </w:r>
      <w:r w:rsidR="0044693B" w:rsidRPr="00B35579">
        <w:t xml:space="preserve">The following provisions of the </w:t>
      </w:r>
      <w:hyperlink r:id="rId105"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14:paraId="2532E5F1" w14:textId="77777777"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14:paraId="2CAC186E" w14:textId="77777777"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14:paraId="6132118B" w14:textId="77777777"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14:paraId="58D7FCAD" w14:textId="77777777"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14:paraId="71056A5D" w14:textId="77777777"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14:paraId="77CE52BD" w14:textId="77777777"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14:paraId="41491EA9" w14:textId="77777777" w:rsidR="002105C3" w:rsidRPr="00B35579" w:rsidRDefault="002049AC" w:rsidP="002049AC">
      <w:pPr>
        <w:pStyle w:val="Apara"/>
      </w:pPr>
      <w:r>
        <w:tab/>
      </w:r>
      <w:r w:rsidRPr="00B35579">
        <w:t>(g)</w:t>
      </w:r>
      <w:r w:rsidRPr="00B35579">
        <w:tab/>
      </w:r>
      <w:r w:rsidR="002105C3" w:rsidRPr="00B35579">
        <w:t>section 256 (Continuity of service—long service leave);</w:t>
      </w:r>
    </w:p>
    <w:p w14:paraId="2D2A18EE" w14:textId="77777777" w:rsidR="00542CF7" w:rsidRPr="00B35579" w:rsidRDefault="002049AC" w:rsidP="002049AC">
      <w:pPr>
        <w:pStyle w:val="Apara"/>
      </w:pPr>
      <w:r>
        <w:tab/>
      </w:r>
      <w:r w:rsidRPr="00B35579">
        <w:t>(h)</w:t>
      </w:r>
      <w:r w:rsidRPr="00B35579">
        <w:tab/>
      </w:r>
      <w:r w:rsidR="00542CF7" w:rsidRPr="00B35579">
        <w:t>part 4.3 (Long service leave);</w:t>
      </w:r>
    </w:p>
    <w:p w14:paraId="430B2CA4" w14:textId="77777777"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14:paraId="1EBC62AD" w14:textId="77777777" w:rsidR="000D64BA" w:rsidRPr="00B35579" w:rsidRDefault="002049AC" w:rsidP="002049AC">
      <w:pPr>
        <w:pStyle w:val="Apara"/>
      </w:pPr>
      <w:r>
        <w:tab/>
      </w:r>
      <w:r w:rsidRPr="00B35579">
        <w:t>(j)</w:t>
      </w:r>
      <w:r w:rsidRPr="00B35579">
        <w:tab/>
      </w:r>
      <w:r w:rsidR="000D64BA" w:rsidRPr="00B35579">
        <w:t>section 308 (Payment in lieu of long service leave—death);</w:t>
      </w:r>
    </w:p>
    <w:p w14:paraId="3C224B2F" w14:textId="77777777"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14:paraId="0AAB16BB" w14:textId="77777777"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14:paraId="6093B070" w14:textId="77777777"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14:paraId="1CE4B4D9" w14:textId="77777777"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14:paraId="0CFA9B7D" w14:textId="77777777"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14:paraId="052BB5CC" w14:textId="77777777"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14:paraId="78EA0D1A" w14:textId="77777777" w:rsidR="0034644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14:paraId="46058EEA" w14:textId="77777777" w:rsidR="00AD6D00" w:rsidRPr="00D06CA2" w:rsidRDefault="00AD6D00" w:rsidP="00AD6D00">
      <w:pPr>
        <w:pStyle w:val="AH5Sec"/>
      </w:pPr>
      <w:bookmarkStart w:id="159" w:name="_Toc158126572"/>
      <w:r w:rsidRPr="00182566">
        <w:rPr>
          <w:rStyle w:val="CharSectNo"/>
        </w:rPr>
        <w:t>113A</w:t>
      </w:r>
      <w:r w:rsidRPr="00D06CA2">
        <w:tab/>
        <w:t>Pro rata payment instead of long service leave—certain termination circumstances</w:t>
      </w:r>
      <w:bookmarkEnd w:id="159"/>
    </w:p>
    <w:p w14:paraId="5E487335" w14:textId="77777777" w:rsidR="00AD6D00" w:rsidRPr="00D06CA2" w:rsidRDefault="00AD6D00" w:rsidP="00AD6D00">
      <w:pPr>
        <w:pStyle w:val="Amain"/>
      </w:pPr>
      <w:r w:rsidRPr="00D06CA2">
        <w:tab/>
        <w:t>(1)</w:t>
      </w:r>
      <w:r w:rsidRPr="00D06CA2">
        <w:tab/>
        <w:t xml:space="preserve">This section applies if— </w:t>
      </w:r>
    </w:p>
    <w:p w14:paraId="1C78AE0B" w14:textId="77777777" w:rsidR="00AD6D00" w:rsidRPr="00D06CA2" w:rsidRDefault="00AD6D00" w:rsidP="00AD6D00">
      <w:pPr>
        <w:pStyle w:val="Apara"/>
      </w:pPr>
      <w:r w:rsidRPr="00D06CA2">
        <w:tab/>
        <w:t>(a)</w:t>
      </w:r>
      <w:r w:rsidRPr="00D06CA2">
        <w:tab/>
        <w:t>an officer’s employment is ended other than for—</w:t>
      </w:r>
    </w:p>
    <w:p w14:paraId="5CB9A427" w14:textId="77777777" w:rsidR="00AD6D00" w:rsidRPr="00D06CA2" w:rsidRDefault="00AD6D00" w:rsidP="00AD6D00">
      <w:pPr>
        <w:pStyle w:val="Asubpara"/>
      </w:pPr>
      <w:r w:rsidRPr="00D06CA2">
        <w:tab/>
        <w:t>(i)</w:t>
      </w:r>
      <w:r w:rsidRPr="00D06CA2">
        <w:tab/>
        <w:t>serious misconduct; or</w:t>
      </w:r>
    </w:p>
    <w:p w14:paraId="58DB42EF" w14:textId="77777777" w:rsidR="00AD6D00" w:rsidRPr="00D06CA2" w:rsidRDefault="00AD6D00" w:rsidP="00AD6D00">
      <w:pPr>
        <w:pStyle w:val="Asubpara"/>
      </w:pPr>
      <w:r w:rsidRPr="00D06CA2">
        <w:tab/>
        <w:t>(ii)</w:t>
      </w:r>
      <w:r w:rsidRPr="00D06CA2">
        <w:tab/>
        <w:t>a circumstance mentioned in the repealed standards, section 307 (3) (a) (Payment in lieu of long service leave—cessation of employment); and</w:t>
      </w:r>
    </w:p>
    <w:p w14:paraId="6EA3B1B3" w14:textId="77777777" w:rsidR="00AD6D00" w:rsidRPr="00D06CA2" w:rsidRDefault="00AD6D00" w:rsidP="00AD6D00">
      <w:pPr>
        <w:pStyle w:val="Apara"/>
      </w:pPr>
      <w:r w:rsidRPr="00D06CA2">
        <w:lastRenderedPageBreak/>
        <w:tab/>
        <w:t>(b)</w:t>
      </w:r>
      <w:r w:rsidRPr="00D06CA2">
        <w:tab/>
        <w:t>on the day the employment ends, the officer’s eligible employment for working out the officer’s long service leave entitlement is at least 5 years but less than 7 years.</w:t>
      </w:r>
    </w:p>
    <w:p w14:paraId="18E508EE" w14:textId="77777777" w:rsidR="00AD6D00" w:rsidRPr="00D06CA2" w:rsidRDefault="00AD6D00" w:rsidP="00AD6D00">
      <w:pPr>
        <w:pStyle w:val="aNote"/>
      </w:pPr>
      <w:r w:rsidRPr="00D06CA2">
        <w:rPr>
          <w:rStyle w:val="charItals"/>
        </w:rPr>
        <w:t>Note</w:t>
      </w:r>
      <w:r w:rsidRPr="00D06CA2">
        <w:rPr>
          <w:rStyle w:val="charItals"/>
        </w:rPr>
        <w:tab/>
      </w:r>
      <w:r w:rsidRPr="00D06CA2">
        <w:t xml:space="preserve">This section applies in addition to repealed provisions dealing with long service leave entitlements that have been preserved under s 113. </w:t>
      </w:r>
    </w:p>
    <w:p w14:paraId="25945154" w14:textId="77777777" w:rsidR="00AD6D00" w:rsidRPr="00D06CA2" w:rsidRDefault="00AD6D00" w:rsidP="00AD6D00">
      <w:pPr>
        <w:pStyle w:val="Amain"/>
      </w:pPr>
      <w:r w:rsidRPr="00D06CA2">
        <w:tab/>
        <w:t>(2)</w:t>
      </w:r>
      <w:r w:rsidRPr="00D06CA2">
        <w:tab/>
        <w:t>The officer must be paid an amount equal to the amount of remuneration the officer would have been paid if the officer—</w:t>
      </w:r>
    </w:p>
    <w:p w14:paraId="4600C634" w14:textId="77777777" w:rsidR="00AD6D00" w:rsidRPr="00D06CA2" w:rsidRDefault="00AD6D00" w:rsidP="00AD6D00">
      <w:pPr>
        <w:pStyle w:val="Apara"/>
      </w:pPr>
      <w:r w:rsidRPr="00D06CA2">
        <w:tab/>
        <w:t>(a)</w:t>
      </w:r>
      <w:r w:rsidRPr="00D06CA2">
        <w:tab/>
        <w:t>were eligible to take long service leave on the day the officer’s employment ended; and</w:t>
      </w:r>
    </w:p>
    <w:p w14:paraId="26C085B2" w14:textId="77777777" w:rsidR="00AD6D00" w:rsidRPr="00D06CA2" w:rsidRDefault="00AD6D00" w:rsidP="00AD6D00">
      <w:pPr>
        <w:pStyle w:val="Apara"/>
      </w:pPr>
      <w:r w:rsidRPr="00D06CA2">
        <w:tab/>
        <w:t>(b)</w:t>
      </w:r>
      <w:r w:rsidRPr="00D06CA2">
        <w:tab/>
        <w:t>had taken all the long service leave accrued to the officer on that day.</w:t>
      </w:r>
    </w:p>
    <w:p w14:paraId="42D5B81C" w14:textId="77777777" w:rsidR="00AD6D00" w:rsidRPr="00D06CA2" w:rsidRDefault="00AD6D00" w:rsidP="00AD6D00">
      <w:pPr>
        <w:pStyle w:val="Amain"/>
      </w:pPr>
      <w:r w:rsidRPr="00D06CA2">
        <w:tab/>
        <w:t>(3)</w:t>
      </w:r>
      <w:r w:rsidRPr="00D06CA2">
        <w:tab/>
        <w:t>In this section:</w:t>
      </w:r>
    </w:p>
    <w:p w14:paraId="1C04D7BA" w14:textId="77777777" w:rsidR="00AD6D00" w:rsidRPr="00D06CA2" w:rsidRDefault="00AD6D00" w:rsidP="00AD6D00">
      <w:pPr>
        <w:pStyle w:val="Amainreturn"/>
      </w:pPr>
      <w:r w:rsidRPr="00D06CA2">
        <w:rPr>
          <w:rStyle w:val="charBoldItals"/>
        </w:rPr>
        <w:t>officer</w:t>
      </w:r>
      <w:r w:rsidRPr="00D06CA2">
        <w:t xml:space="preserve"> includes an employee.</w:t>
      </w:r>
    </w:p>
    <w:p w14:paraId="00D4ADFA" w14:textId="0C1A7B92" w:rsidR="00AD6D00" w:rsidRPr="00D06CA2" w:rsidRDefault="00AD6D00" w:rsidP="00AD6D00">
      <w:pPr>
        <w:pStyle w:val="Amainreturn"/>
      </w:pPr>
      <w:r w:rsidRPr="00D06CA2">
        <w:rPr>
          <w:rStyle w:val="charBoldItals"/>
        </w:rPr>
        <w:t>serious misconduct</w:t>
      </w:r>
      <w:r w:rsidRPr="00D06CA2">
        <w:t xml:space="preserve">—see the </w:t>
      </w:r>
      <w:hyperlink r:id="rId106" w:tooltip="SLI 2009 No 112 (Cwlth)" w:history="1">
        <w:r w:rsidRPr="00D06CA2">
          <w:rPr>
            <w:rStyle w:val="charCitHyperlinkItal"/>
          </w:rPr>
          <w:t>Fair Work Regulations 2009</w:t>
        </w:r>
      </w:hyperlink>
      <w:r w:rsidRPr="00D06CA2">
        <w:t xml:space="preserve"> (Cwlth), regulation 1.07.</w:t>
      </w:r>
    </w:p>
    <w:p w14:paraId="7A22F428" w14:textId="77777777" w:rsidR="00346449" w:rsidRPr="00B35579" w:rsidRDefault="002049AC" w:rsidP="002049AC">
      <w:pPr>
        <w:pStyle w:val="AH5Sec"/>
      </w:pPr>
      <w:bookmarkStart w:id="160" w:name="_Toc158126573"/>
      <w:r w:rsidRPr="00182566">
        <w:rPr>
          <w:rStyle w:val="CharSectNo"/>
        </w:rPr>
        <w:t>114</w:t>
      </w:r>
      <w:r w:rsidRPr="00B35579">
        <w:tab/>
      </w:r>
      <w:r w:rsidR="00346449" w:rsidRPr="00B35579">
        <w:t>Existing requirements for classifications continue to apply</w:t>
      </w:r>
      <w:bookmarkEnd w:id="160"/>
    </w:p>
    <w:p w14:paraId="29FDA668" w14:textId="4D58737C"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7" w:tooltip="Public Sector Management Act 1994" w:history="1">
        <w:r w:rsidR="00DE4A9B" w:rsidRPr="004B68D0">
          <w:rPr>
            <w:rStyle w:val="charCitHyperlinkAbbrev"/>
          </w:rPr>
          <w:t>Act</w:t>
        </w:r>
      </w:hyperlink>
      <w:r w:rsidR="00702872" w:rsidRPr="00B35579">
        <w:t xml:space="preserve">, section 68 or employs a person under the </w:t>
      </w:r>
      <w:hyperlink r:id="rId108"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14:paraId="02E5BD2D" w14:textId="7255CD82"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9"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14:paraId="42970F36" w14:textId="77777777"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14:paraId="382F565F" w14:textId="566D6DF4" w:rsidR="00702872" w:rsidRPr="00B35579" w:rsidRDefault="002049AC" w:rsidP="00EB4978">
      <w:pPr>
        <w:pStyle w:val="Apara"/>
        <w:keepNext/>
      </w:pPr>
      <w:r>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10" w:tooltip="Public Sector Management Act 1994" w:history="1">
        <w:r w:rsidR="00DE4A9B" w:rsidRPr="004B68D0">
          <w:rPr>
            <w:rStyle w:val="charCitHyperlinkAbbrev"/>
          </w:rPr>
          <w:t>Act</w:t>
        </w:r>
      </w:hyperlink>
      <w:r w:rsidR="00346449" w:rsidRPr="00B35579">
        <w:t>, section 106 (1) (a)—</w:t>
      </w:r>
    </w:p>
    <w:p w14:paraId="0B115D7F" w14:textId="77777777"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14:paraId="343C8297" w14:textId="77777777" w:rsidR="00346449" w:rsidRPr="00B35579" w:rsidRDefault="002049AC" w:rsidP="002049AC">
      <w:pPr>
        <w:pStyle w:val="Asubpara"/>
      </w:pPr>
      <w:r>
        <w:lastRenderedPageBreak/>
        <w:tab/>
      </w:r>
      <w:r w:rsidRPr="00B35579">
        <w:t>(ii)</w:t>
      </w:r>
      <w:r w:rsidRPr="00B35579">
        <w:tab/>
      </w:r>
      <w:r w:rsidR="00346449" w:rsidRPr="00B35579">
        <w:t>the training is required training for the class of office.</w:t>
      </w:r>
    </w:p>
    <w:p w14:paraId="106AB034" w14:textId="77777777"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14:paraId="67F66A18" w14:textId="77777777" w:rsidR="00573CAD" w:rsidRPr="00B35579" w:rsidRDefault="002049AC" w:rsidP="002049AC">
      <w:pPr>
        <w:pStyle w:val="Apara"/>
      </w:pPr>
      <w:r>
        <w:tab/>
      </w:r>
      <w:r w:rsidRPr="00B35579">
        <w:t>(a)</w:t>
      </w:r>
      <w:r w:rsidRPr="00B35579">
        <w:tab/>
      </w:r>
      <w:r w:rsidR="00573CAD" w:rsidRPr="00B35579">
        <w:t>must be applied with any necessary changes; and</w:t>
      </w:r>
    </w:p>
    <w:p w14:paraId="73510530"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064106EA" w14:textId="77777777" w:rsidR="0044693B" w:rsidRPr="00B35579" w:rsidRDefault="002049AC" w:rsidP="002049AC">
      <w:pPr>
        <w:pStyle w:val="AH5Sec"/>
      </w:pPr>
      <w:bookmarkStart w:id="161" w:name="_Toc158126574"/>
      <w:r w:rsidRPr="00182566">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61"/>
    </w:p>
    <w:p w14:paraId="07B2F7E2" w14:textId="77777777"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14:paraId="77DC4767" w14:textId="77777777" w:rsidR="0044693B" w:rsidRPr="00B35579" w:rsidRDefault="002049AC" w:rsidP="00484F5C">
      <w:pPr>
        <w:pStyle w:val="aDefpara"/>
      </w:pPr>
      <w:r>
        <w:tab/>
      </w:r>
      <w:r w:rsidRPr="00B35579">
        <w:t>(a)</w:t>
      </w:r>
      <w:r w:rsidRPr="00B35579">
        <w:tab/>
      </w:r>
      <w:r w:rsidR="0044693B" w:rsidRPr="00B35579">
        <w:t xml:space="preserve">part 3.6 (Recognition of prior service on appointment or engagement); </w:t>
      </w:r>
    </w:p>
    <w:p w14:paraId="58AC445C" w14:textId="77777777" w:rsidR="0044693B" w:rsidRPr="00B35579" w:rsidRDefault="002049AC" w:rsidP="00484F5C">
      <w:pPr>
        <w:pStyle w:val="aDefpara"/>
      </w:pPr>
      <w:r>
        <w:tab/>
      </w:r>
      <w:r w:rsidRPr="00B35579">
        <w:t>(b)</w:t>
      </w:r>
      <w:r w:rsidRPr="00B35579">
        <w:tab/>
      </w:r>
      <w:r w:rsidR="0044693B" w:rsidRPr="00B35579">
        <w:t xml:space="preserve">part 4.1 (Continuity of service); </w:t>
      </w:r>
    </w:p>
    <w:p w14:paraId="63C766B2" w14:textId="77777777" w:rsidR="0044693B" w:rsidRPr="00B35579" w:rsidRDefault="002049AC" w:rsidP="00484F5C">
      <w:pPr>
        <w:pStyle w:val="aDefpara"/>
      </w:pPr>
      <w:r>
        <w:tab/>
      </w:r>
      <w:r w:rsidRPr="00B35579">
        <w:t>(c)</w:t>
      </w:r>
      <w:r w:rsidRPr="00B35579">
        <w:tab/>
      </w:r>
      <w:r w:rsidR="0044693B" w:rsidRPr="00B35579">
        <w:t xml:space="preserve">part 5.5 (Payment in lieu of entitlements on cessation of employment or death); </w:t>
      </w:r>
    </w:p>
    <w:p w14:paraId="3CDFD1C1" w14:textId="52B85C2A" w:rsidR="0044693B" w:rsidRPr="00B35579" w:rsidRDefault="002049AC" w:rsidP="002049AC">
      <w:pPr>
        <w:pStyle w:val="aDefpara"/>
      </w:pPr>
      <w:r>
        <w:tab/>
      </w:r>
      <w:r w:rsidRPr="00B35579">
        <w:t>(</w:t>
      </w:r>
      <w:r w:rsidR="00DF5F78">
        <w:t>d</w:t>
      </w:r>
      <w:r w:rsidRPr="00B35579">
        <w:t>)</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14:paraId="717EAF5A" w14:textId="77777777" w:rsidR="00573CAD" w:rsidRPr="00B35579" w:rsidRDefault="002049AC" w:rsidP="005C006D">
      <w:pPr>
        <w:pStyle w:val="Amain"/>
        <w:keepNext/>
      </w:pPr>
      <w:r>
        <w:tab/>
      </w:r>
      <w:r w:rsidRPr="00B35579">
        <w:t>(2)</w:t>
      </w:r>
      <w:r w:rsidRPr="00B35579">
        <w:tab/>
      </w:r>
      <w:r w:rsidR="00573CAD" w:rsidRPr="00B35579">
        <w:t xml:space="preserve">In giving effect to this section, the </w:t>
      </w:r>
      <w:r w:rsidR="000D769B" w:rsidRPr="00B35579">
        <w:t>repealed standards</w:t>
      </w:r>
      <w:r w:rsidR="007643F8">
        <w:t>—</w:t>
      </w:r>
    </w:p>
    <w:p w14:paraId="241A1286" w14:textId="77777777" w:rsidR="00573CAD" w:rsidRPr="00B35579" w:rsidRDefault="002049AC" w:rsidP="005C006D">
      <w:pPr>
        <w:pStyle w:val="Apara"/>
        <w:keepNext/>
      </w:pPr>
      <w:r>
        <w:tab/>
      </w:r>
      <w:r w:rsidRPr="00B35579">
        <w:t>(a)</w:t>
      </w:r>
      <w:r w:rsidRPr="00B35579">
        <w:tab/>
      </w:r>
      <w:r w:rsidR="00573CAD" w:rsidRPr="00B35579">
        <w:t>must be applied with any necessary changes; and</w:t>
      </w:r>
    </w:p>
    <w:p w14:paraId="174557DA"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5A48105F" w14:textId="77777777" w:rsidR="008D3B05" w:rsidRPr="00182566" w:rsidRDefault="002049AC" w:rsidP="002049AC">
      <w:pPr>
        <w:pStyle w:val="AH3Div"/>
      </w:pPr>
      <w:bookmarkStart w:id="162" w:name="_Toc158126575"/>
      <w:r w:rsidRPr="00182566">
        <w:rPr>
          <w:rStyle w:val="CharDivNo"/>
        </w:rPr>
        <w:lastRenderedPageBreak/>
        <w:t>Division 10.3</w:t>
      </w:r>
      <w:r w:rsidRPr="00B35579">
        <w:tab/>
      </w:r>
      <w:r w:rsidR="00EB6685" w:rsidRPr="00182566">
        <w:rPr>
          <w:rStyle w:val="CharDivText"/>
        </w:rPr>
        <w:t>Certain m</w:t>
      </w:r>
      <w:r w:rsidR="008D3B05" w:rsidRPr="00182566">
        <w:rPr>
          <w:rStyle w:val="CharDivText"/>
        </w:rPr>
        <w:t>atters</w:t>
      </w:r>
      <w:r w:rsidR="00D220B9" w:rsidRPr="00182566">
        <w:rPr>
          <w:rStyle w:val="CharDivText"/>
        </w:rPr>
        <w:t xml:space="preserve"> in relation to payments</w:t>
      </w:r>
      <w:bookmarkEnd w:id="162"/>
    </w:p>
    <w:p w14:paraId="19A905F9" w14:textId="77777777" w:rsidR="008D3B05" w:rsidRPr="00B35579" w:rsidRDefault="002049AC" w:rsidP="002049AC">
      <w:pPr>
        <w:pStyle w:val="AH5Sec"/>
      </w:pPr>
      <w:bookmarkStart w:id="163" w:name="_Toc158126576"/>
      <w:r w:rsidRPr="00182566">
        <w:rPr>
          <w:rStyle w:val="CharSectNo"/>
        </w:rPr>
        <w:t>116</w:t>
      </w:r>
      <w:r w:rsidRPr="00B35579">
        <w:tab/>
      </w:r>
      <w:r w:rsidR="008D3B05" w:rsidRPr="00B35579">
        <w:t>First aid allowance for officer with certain qualifications</w:t>
      </w:r>
      <w:bookmarkEnd w:id="163"/>
    </w:p>
    <w:p w14:paraId="0456E5CC" w14:textId="77777777"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14:paraId="14BA6967" w14:textId="77777777"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14:paraId="4E6A40ED" w14:textId="77777777"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14:paraId="5D4999E4" w14:textId="77777777" w:rsidR="008D3B05" w:rsidRPr="00B35579" w:rsidRDefault="002049AC" w:rsidP="002049AC">
      <w:pPr>
        <w:pStyle w:val="AH5Sec"/>
      </w:pPr>
      <w:bookmarkStart w:id="164" w:name="_Toc158126577"/>
      <w:r w:rsidRPr="00182566">
        <w:rPr>
          <w:rStyle w:val="CharSectNo"/>
        </w:rPr>
        <w:t>117</w:t>
      </w:r>
      <w:r w:rsidRPr="00B35579">
        <w:tab/>
      </w:r>
      <w:r w:rsidR="008D3B05" w:rsidRPr="00B35579">
        <w:t>Salary deduction</w:t>
      </w:r>
      <w:bookmarkEnd w:id="164"/>
    </w:p>
    <w:p w14:paraId="6BA198D7" w14:textId="77777777" w:rsidR="008D3B05" w:rsidRPr="00B35579" w:rsidRDefault="008D3B05" w:rsidP="00764D19">
      <w:pPr>
        <w:pStyle w:val="Amainreturn"/>
      </w:pPr>
      <w:r w:rsidRPr="00B35579">
        <w:t>An officer or employee may, in writing, authorise a deduction from the officer’s or employee’s salary.</w:t>
      </w:r>
    </w:p>
    <w:p w14:paraId="31716837" w14:textId="77777777" w:rsidR="008D3B05" w:rsidRPr="00182566" w:rsidRDefault="002049AC" w:rsidP="002049AC">
      <w:pPr>
        <w:pStyle w:val="AH3Div"/>
      </w:pPr>
      <w:bookmarkStart w:id="165" w:name="_Toc158126578"/>
      <w:r w:rsidRPr="00182566">
        <w:rPr>
          <w:rStyle w:val="CharDivNo"/>
        </w:rPr>
        <w:t>Division 10.4</w:t>
      </w:r>
      <w:r w:rsidRPr="00B35579">
        <w:tab/>
      </w:r>
      <w:r w:rsidR="00EB6685" w:rsidRPr="00182566">
        <w:rPr>
          <w:rStyle w:val="CharDivText"/>
        </w:rPr>
        <w:t xml:space="preserve">Certain matters in relation to </w:t>
      </w:r>
      <w:r w:rsidR="008D3B05" w:rsidRPr="00182566">
        <w:rPr>
          <w:rStyle w:val="CharDivText"/>
        </w:rPr>
        <w:t>overtime</w:t>
      </w:r>
      <w:bookmarkEnd w:id="165"/>
    </w:p>
    <w:p w14:paraId="66B7E669" w14:textId="77777777" w:rsidR="00F92E13" w:rsidRPr="00B35579" w:rsidRDefault="002049AC" w:rsidP="002049AC">
      <w:pPr>
        <w:pStyle w:val="AH5Sec"/>
      </w:pPr>
      <w:bookmarkStart w:id="166" w:name="_Toc158126579"/>
      <w:r w:rsidRPr="00182566">
        <w:rPr>
          <w:rStyle w:val="CharSectNo"/>
        </w:rPr>
        <w:t>118</w:t>
      </w:r>
      <w:r w:rsidRPr="00B35579">
        <w:tab/>
      </w:r>
      <w:r w:rsidR="00F92E13" w:rsidRPr="00B35579">
        <w:t>Payment for overtime in certain circumstances</w:t>
      </w:r>
      <w:bookmarkEnd w:id="166"/>
    </w:p>
    <w:p w14:paraId="380F4195" w14:textId="77777777"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14:paraId="3C53B923" w14:textId="77777777" w:rsidR="00F92E13" w:rsidRPr="00B35579" w:rsidRDefault="002049AC" w:rsidP="002049AC">
      <w:pPr>
        <w:pStyle w:val="Amain"/>
      </w:pPr>
      <w:r>
        <w:tab/>
      </w:r>
      <w:r w:rsidRPr="00B35579">
        <w:t>(2)</w:t>
      </w:r>
      <w:r w:rsidRPr="00B35579">
        <w:tab/>
      </w:r>
      <w:r w:rsidR="00F92E13" w:rsidRPr="00B35579">
        <w:t>Payment for working overtime is paid—</w:t>
      </w:r>
    </w:p>
    <w:p w14:paraId="72F23C8B" w14:textId="77777777" w:rsidR="00F92E13" w:rsidRPr="00B35579" w:rsidRDefault="002049AC" w:rsidP="002049AC">
      <w:pPr>
        <w:pStyle w:val="Apara"/>
      </w:pPr>
      <w:r>
        <w:tab/>
      </w:r>
      <w:r w:rsidRPr="00B35579">
        <w:t>(a)</w:t>
      </w:r>
      <w:r w:rsidRPr="00B35579">
        <w:tab/>
      </w:r>
      <w:r w:rsidR="00F92E13" w:rsidRPr="00B35579">
        <w:t>if the period of overtime covers more than 1 day—</w:t>
      </w:r>
    </w:p>
    <w:p w14:paraId="52098F9D" w14:textId="77777777" w:rsidR="00F92E13" w:rsidRPr="00B35579" w:rsidRDefault="002049AC" w:rsidP="002049AC">
      <w:pPr>
        <w:pStyle w:val="Asubpara"/>
      </w:pPr>
      <w:r>
        <w:tab/>
      </w:r>
      <w:r w:rsidRPr="00B35579">
        <w:t>(i)</w:t>
      </w:r>
      <w:r w:rsidRPr="00B35579">
        <w:tab/>
      </w:r>
      <w:r w:rsidR="00F92E13" w:rsidRPr="00B35579">
        <w:t>on each day at the relevant rate for that day; or</w:t>
      </w:r>
    </w:p>
    <w:p w14:paraId="53D76242" w14:textId="77777777" w:rsidR="00F92E13" w:rsidRPr="00B35579" w:rsidRDefault="002049AC" w:rsidP="002049AC">
      <w:pPr>
        <w:pStyle w:val="Asubpara"/>
      </w:pPr>
      <w:r>
        <w:tab/>
      </w:r>
      <w:r w:rsidRPr="00B35579">
        <w:t>(ii)</w:t>
      </w:r>
      <w:r w:rsidRPr="00B35579">
        <w:tab/>
      </w:r>
      <w:r w:rsidR="00F92E13" w:rsidRPr="00B35579">
        <w:t xml:space="preserve">if the period starts on a Sunday and ends on a Monday—at the Sunday overtime rate; and </w:t>
      </w:r>
    </w:p>
    <w:p w14:paraId="08E17138" w14:textId="77777777"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14:paraId="4BC132C1" w14:textId="77777777" w:rsidR="00F92E13" w:rsidRPr="00B35579" w:rsidRDefault="002049AC" w:rsidP="002049AC">
      <w:pPr>
        <w:pStyle w:val="Apara"/>
      </w:pPr>
      <w:r>
        <w:lastRenderedPageBreak/>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14:paraId="4DC505E8" w14:textId="77777777" w:rsidR="00F92E13" w:rsidRPr="00B35579" w:rsidRDefault="002049AC" w:rsidP="002049AC">
      <w:pPr>
        <w:pStyle w:val="Apara"/>
      </w:pPr>
      <w:r>
        <w:tab/>
      </w:r>
      <w:r w:rsidRPr="00B35579">
        <w:t>(d)</w:t>
      </w:r>
      <w:r w:rsidRPr="00B35579">
        <w:tab/>
      </w:r>
      <w:r w:rsidR="00F92E13" w:rsidRPr="00B35579">
        <w:t>if the period of overtime is on a public holiday—</w:t>
      </w:r>
    </w:p>
    <w:p w14:paraId="1A806F6C" w14:textId="77777777"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14:paraId="4C3F496A" w14:textId="77777777" w:rsidR="00F92E13" w:rsidRPr="00B35579" w:rsidRDefault="002049AC" w:rsidP="002049AC">
      <w:pPr>
        <w:pStyle w:val="Asubpara"/>
        <w:keepNext/>
      </w:pPr>
      <w:r>
        <w:tab/>
      </w:r>
      <w:r w:rsidRPr="00B35579">
        <w:t>(ii)</w:t>
      </w:r>
      <w:r w:rsidRPr="00B35579">
        <w:tab/>
      </w:r>
      <w:r w:rsidR="00F92E13" w:rsidRPr="00B35579">
        <w:t>for a part-time employee—for the hours worked.</w:t>
      </w:r>
    </w:p>
    <w:p w14:paraId="32F056C7" w14:textId="77777777"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14:paraId="493DE004" w14:textId="77777777" w:rsidR="00F92E13" w:rsidRPr="00B35579" w:rsidRDefault="002049AC" w:rsidP="002049AC">
      <w:pPr>
        <w:pStyle w:val="AH5Sec"/>
      </w:pPr>
      <w:bookmarkStart w:id="167" w:name="_Toc158126580"/>
      <w:r w:rsidRPr="00182566">
        <w:rPr>
          <w:rStyle w:val="CharSectNo"/>
        </w:rPr>
        <w:t>119</w:t>
      </w:r>
      <w:r w:rsidRPr="00B35579">
        <w:tab/>
      </w:r>
      <w:r w:rsidR="00F92E13" w:rsidRPr="00B35579">
        <w:t>Payment for meal break in certain circumstances</w:t>
      </w:r>
      <w:bookmarkEnd w:id="167"/>
    </w:p>
    <w:p w14:paraId="65C7DD7B" w14:textId="77777777"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14:paraId="3F88A454" w14:textId="77777777" w:rsidR="00F92E13" w:rsidRPr="00B35579" w:rsidRDefault="002049AC" w:rsidP="002049AC">
      <w:pPr>
        <w:pStyle w:val="AH5Sec"/>
      </w:pPr>
      <w:bookmarkStart w:id="168" w:name="_Toc158126581"/>
      <w:r w:rsidRPr="00182566">
        <w:rPr>
          <w:rStyle w:val="CharSectNo"/>
        </w:rPr>
        <w:t>120</w:t>
      </w:r>
      <w:r w:rsidRPr="00B35579">
        <w:tab/>
      </w:r>
      <w:r w:rsidR="00F92E13" w:rsidRPr="00B35579">
        <w:t>Payment for travel in certain circumstances</w:t>
      </w:r>
      <w:bookmarkEnd w:id="168"/>
    </w:p>
    <w:p w14:paraId="781512E3" w14:textId="77777777"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14:paraId="5B828FA4" w14:textId="77777777"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14:paraId="3ACD661D" w14:textId="77777777" w:rsidR="00F92E13" w:rsidRPr="00B35579" w:rsidRDefault="002049AC" w:rsidP="002049AC">
      <w:pPr>
        <w:pStyle w:val="Apara"/>
      </w:pPr>
      <w:r>
        <w:tab/>
      </w:r>
      <w:r w:rsidRPr="00B35579">
        <w:t>(b)</w:t>
      </w:r>
      <w:r w:rsidRPr="00B35579">
        <w:tab/>
      </w:r>
      <w:r w:rsidR="00F92E13" w:rsidRPr="00B35579">
        <w:t>relates to the exercise of an emergency function.</w:t>
      </w:r>
    </w:p>
    <w:p w14:paraId="74D330B6" w14:textId="77777777" w:rsidR="008D3B05" w:rsidRPr="00182566" w:rsidRDefault="002049AC" w:rsidP="00250AF3">
      <w:pPr>
        <w:pStyle w:val="AH3Div"/>
        <w:keepLines/>
      </w:pPr>
      <w:bookmarkStart w:id="169" w:name="_Toc158126582"/>
      <w:r w:rsidRPr="00182566">
        <w:rPr>
          <w:rStyle w:val="CharDivNo"/>
        </w:rPr>
        <w:lastRenderedPageBreak/>
        <w:t>Division 10.5</w:t>
      </w:r>
      <w:r w:rsidRPr="00B35579">
        <w:tab/>
      </w:r>
      <w:r w:rsidR="00DC6F09" w:rsidRPr="00182566">
        <w:rPr>
          <w:rStyle w:val="CharDivText"/>
        </w:rPr>
        <w:t xml:space="preserve">Certain matters in relation to </w:t>
      </w:r>
      <w:r w:rsidR="008D3B05" w:rsidRPr="00182566">
        <w:rPr>
          <w:rStyle w:val="CharDivText"/>
        </w:rPr>
        <w:t>people covered by ACT Public Sector Medical Practitioners Enterprise Agreement 2013-2017</w:t>
      </w:r>
      <w:bookmarkEnd w:id="169"/>
    </w:p>
    <w:p w14:paraId="6500AF93" w14:textId="4D265558" w:rsidR="008D3B05" w:rsidRPr="00B35579" w:rsidRDefault="008D3B05" w:rsidP="00250AF3">
      <w:pPr>
        <w:pStyle w:val="aNote"/>
        <w:keepNext/>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1" w:history="1">
        <w:r w:rsidR="0049108B" w:rsidRPr="0049108B">
          <w:rPr>
            <w:rStyle w:val="charCitHyperlinkAbbrev"/>
          </w:rPr>
          <w:t>www.jobs.act.gov.au</w:t>
        </w:r>
      </w:hyperlink>
      <w:r w:rsidRPr="00B35579">
        <w:t>.</w:t>
      </w:r>
    </w:p>
    <w:p w14:paraId="665C852C" w14:textId="77777777" w:rsidR="0001717A" w:rsidRPr="00931B69" w:rsidRDefault="002049AC" w:rsidP="00250AF3">
      <w:pPr>
        <w:pStyle w:val="AH5Sec"/>
      </w:pPr>
      <w:bookmarkStart w:id="170" w:name="_Toc158126583"/>
      <w:r w:rsidRPr="00182566">
        <w:rPr>
          <w:rStyle w:val="CharSectNo"/>
        </w:rPr>
        <w:t>121</w:t>
      </w:r>
      <w:r w:rsidRPr="00931B69">
        <w:tab/>
      </w:r>
      <w:r w:rsidR="0001717A" w:rsidRPr="00931B69">
        <w:t>Definitions—div 1</w:t>
      </w:r>
      <w:r w:rsidR="00964E79">
        <w:t>0.5</w:t>
      </w:r>
      <w:bookmarkEnd w:id="170"/>
    </w:p>
    <w:p w14:paraId="066DE2F9" w14:textId="77777777" w:rsidR="0001717A" w:rsidRPr="00B35579" w:rsidRDefault="0001717A" w:rsidP="00250AF3">
      <w:pPr>
        <w:pStyle w:val="Amainreturn"/>
        <w:keepNext/>
      </w:pPr>
      <w:r w:rsidRPr="00B35579">
        <w:t>In this division:</w:t>
      </w:r>
    </w:p>
    <w:p w14:paraId="40A912D8" w14:textId="77777777" w:rsidR="0001717A" w:rsidRPr="00B35579" w:rsidRDefault="0001717A" w:rsidP="002049AC">
      <w:pPr>
        <w:pStyle w:val="aDef"/>
      </w:pPr>
      <w:r w:rsidRPr="0049108B">
        <w:rPr>
          <w:rStyle w:val="charBoldItals"/>
        </w:rPr>
        <w:t>pathologist</w:t>
      </w:r>
      <w:r w:rsidRPr="00B35579">
        <w:t xml:space="preserve"> means a person who is qualified as a pathologist and—</w:t>
      </w:r>
    </w:p>
    <w:p w14:paraId="3144BEA3" w14:textId="77777777"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14:paraId="355248B6" w14:textId="77777777"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14:paraId="30BC2B43" w14:textId="77777777" w:rsidR="00751A71" w:rsidRPr="00B35579" w:rsidRDefault="00751A71" w:rsidP="002049AC">
      <w:pPr>
        <w:pStyle w:val="aDef"/>
      </w:pPr>
      <w:r w:rsidRPr="0049108B">
        <w:rPr>
          <w:rStyle w:val="charBoldItals"/>
        </w:rPr>
        <w:t>specialist</w:t>
      </w:r>
      <w:r w:rsidRPr="00B35579">
        <w:t xml:space="preserve"> means a person—</w:t>
      </w:r>
    </w:p>
    <w:p w14:paraId="3DD46535" w14:textId="77777777"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14:paraId="183B811E" w14:textId="77777777"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14:paraId="3DD50DBA" w14:textId="77777777" w:rsidR="008D3B05" w:rsidRPr="00B35579" w:rsidRDefault="002049AC" w:rsidP="002049AC">
      <w:pPr>
        <w:pStyle w:val="AH5Sec"/>
      </w:pPr>
      <w:bookmarkStart w:id="171" w:name="_Toc158126584"/>
      <w:r w:rsidRPr="00182566">
        <w:rPr>
          <w:rStyle w:val="CharSectNo"/>
        </w:rPr>
        <w:t>122</w:t>
      </w:r>
      <w:r w:rsidRPr="00B35579">
        <w:tab/>
      </w:r>
      <w:r w:rsidR="008D3B05" w:rsidRPr="00931B69">
        <w:t>Pathologist a</w:t>
      </w:r>
      <w:r w:rsidR="008D3B05" w:rsidRPr="00B35579">
        <w:t>llowance</w:t>
      </w:r>
      <w:bookmarkEnd w:id="171"/>
    </w:p>
    <w:p w14:paraId="317C6A65" w14:textId="77777777" w:rsidR="008D3B05" w:rsidRPr="00B35579" w:rsidRDefault="008D3B05" w:rsidP="00605C3C">
      <w:pPr>
        <w:pStyle w:val="Amainreturn"/>
      </w:pPr>
      <w:r w:rsidRPr="00B35579">
        <w:t>A pathologist must be paid an allowance the higher of—</w:t>
      </w:r>
    </w:p>
    <w:p w14:paraId="0D0A65A8" w14:textId="77777777" w:rsidR="008D3B05" w:rsidRPr="00B35579" w:rsidRDefault="002049AC" w:rsidP="002049AC">
      <w:pPr>
        <w:pStyle w:val="Apara"/>
      </w:pPr>
      <w:r>
        <w:tab/>
      </w:r>
      <w:r w:rsidRPr="00B35579">
        <w:t>(a)</w:t>
      </w:r>
      <w:r w:rsidRPr="00B35579">
        <w:tab/>
      </w:r>
      <w:r w:rsidR="008D3B05" w:rsidRPr="00B35579">
        <w:t>35% of the pathologist’s gross annual salary; and</w:t>
      </w:r>
    </w:p>
    <w:p w14:paraId="62EAA403" w14:textId="77777777"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14:paraId="5EA2F9F4" w14:textId="77777777" w:rsidR="008D3B05" w:rsidRPr="00B35579" w:rsidRDefault="002049AC" w:rsidP="002049AC">
      <w:pPr>
        <w:pStyle w:val="AH5Sec"/>
      </w:pPr>
      <w:bookmarkStart w:id="172" w:name="_Toc158126585"/>
      <w:r w:rsidRPr="00182566">
        <w:rPr>
          <w:rStyle w:val="CharSectNo"/>
        </w:rPr>
        <w:lastRenderedPageBreak/>
        <w:t>123</w:t>
      </w:r>
      <w:r w:rsidRPr="00B35579">
        <w:tab/>
      </w:r>
      <w:r w:rsidR="008D3B05" w:rsidRPr="00931B69">
        <w:t>Specialist a</w:t>
      </w:r>
      <w:r w:rsidR="008D3B05" w:rsidRPr="00B35579">
        <w:t>llowance</w:t>
      </w:r>
      <w:bookmarkEnd w:id="172"/>
      <w:r w:rsidR="008D3B05" w:rsidRPr="00B35579">
        <w:t xml:space="preserve"> </w:t>
      </w:r>
    </w:p>
    <w:p w14:paraId="2D5BF0F0" w14:textId="77777777"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14:paraId="3B370539" w14:textId="77777777"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14:paraId="48D033F9" w14:textId="77777777" w:rsidR="008D3B05" w:rsidRPr="00B35579" w:rsidRDefault="002049AC" w:rsidP="002049AC">
      <w:pPr>
        <w:pStyle w:val="AH5Sec"/>
      </w:pPr>
      <w:bookmarkStart w:id="173" w:name="_Toc158126586"/>
      <w:r w:rsidRPr="00182566">
        <w:rPr>
          <w:rStyle w:val="CharSectNo"/>
        </w:rPr>
        <w:t>124</w:t>
      </w:r>
      <w:r w:rsidRPr="00B35579">
        <w:tab/>
      </w:r>
      <w:r w:rsidR="008D3B05" w:rsidRPr="00B35579">
        <w:t>Additional leave for medical officer</w:t>
      </w:r>
      <w:r w:rsidR="000121A9" w:rsidRPr="00B35579">
        <w:t>s</w:t>
      </w:r>
      <w:bookmarkEnd w:id="173"/>
    </w:p>
    <w:p w14:paraId="7666B03E" w14:textId="77777777"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14:paraId="5C844417" w14:textId="77777777" w:rsidR="002B2C97" w:rsidRPr="00B35579" w:rsidRDefault="00EA3B0C"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14:paraId="59351313" w14:textId="77777777"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14:paraId="6429AF3E" w14:textId="77777777" w:rsidR="007B41C0" w:rsidRPr="00B35579" w:rsidRDefault="002049AC" w:rsidP="002049AC">
      <w:pPr>
        <w:pStyle w:val="Amain"/>
      </w:pPr>
      <w:r>
        <w:tab/>
      </w:r>
      <w:r w:rsidRPr="00B35579">
        <w:t>(3)</w:t>
      </w:r>
      <w:r w:rsidRPr="00B35579">
        <w:tab/>
      </w:r>
      <w:r w:rsidR="007B41C0" w:rsidRPr="00B35579">
        <w:t>Leave accrued under this section is taken to be annual leave.</w:t>
      </w:r>
    </w:p>
    <w:p w14:paraId="2E34DA95" w14:textId="77777777" w:rsidR="002B2C97" w:rsidRPr="00B35579" w:rsidRDefault="002049AC" w:rsidP="002049AC">
      <w:pPr>
        <w:pStyle w:val="Amain"/>
      </w:pPr>
      <w:r>
        <w:tab/>
      </w:r>
      <w:r w:rsidRPr="00B35579">
        <w:t>(4)</w:t>
      </w:r>
      <w:r w:rsidRPr="00B35579">
        <w:tab/>
      </w:r>
      <w:r w:rsidR="002B2C97" w:rsidRPr="00B35579">
        <w:t>In this section:</w:t>
      </w:r>
    </w:p>
    <w:p w14:paraId="3CB23FAD" w14:textId="77777777"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14:paraId="1D419682" w14:textId="77777777" w:rsidR="00751A71" w:rsidRPr="00B35579" w:rsidRDefault="00751A71" w:rsidP="002049AC">
      <w:pPr>
        <w:pStyle w:val="aDef"/>
        <w:keepNext/>
      </w:pPr>
      <w:r w:rsidRPr="0049108B">
        <w:rPr>
          <w:rStyle w:val="charBoldItals"/>
        </w:rPr>
        <w:t xml:space="preserve">medical officer </w:t>
      </w:r>
      <w:r w:rsidRPr="00B35579">
        <w:t>means a person—</w:t>
      </w:r>
    </w:p>
    <w:p w14:paraId="7837B7B7" w14:textId="77777777"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14:paraId="0C8FD40E" w14:textId="77777777"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14:paraId="04C6D835" w14:textId="77777777"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14:paraId="5B6128CB" w14:textId="77777777" w:rsidR="002B2C97" w:rsidRPr="00B35579" w:rsidRDefault="002049AC" w:rsidP="00605C3C">
      <w:pPr>
        <w:pStyle w:val="aDefpara"/>
      </w:pPr>
      <w:r>
        <w:tab/>
      </w:r>
      <w:r w:rsidRPr="00B35579">
        <w:t>(a)</w:t>
      </w:r>
      <w:r w:rsidRPr="00B35579">
        <w:tab/>
      </w:r>
      <w:r w:rsidR="002B2C97" w:rsidRPr="00B35579">
        <w:t>Resident Medical Officer 1;</w:t>
      </w:r>
    </w:p>
    <w:p w14:paraId="3966CEC9" w14:textId="77777777" w:rsidR="002B2C97" w:rsidRPr="00B35579" w:rsidRDefault="002049AC" w:rsidP="00605C3C">
      <w:pPr>
        <w:pStyle w:val="aDefpara"/>
      </w:pPr>
      <w:r>
        <w:tab/>
      </w:r>
      <w:r w:rsidRPr="00B35579">
        <w:t>(b)</w:t>
      </w:r>
      <w:r w:rsidRPr="00B35579">
        <w:tab/>
      </w:r>
      <w:r w:rsidR="002B2C97" w:rsidRPr="00B35579">
        <w:t>Senior Resident Medical Officer 1;</w:t>
      </w:r>
    </w:p>
    <w:p w14:paraId="3817C318" w14:textId="77777777" w:rsidR="002B2C97" w:rsidRPr="00B35579" w:rsidRDefault="002049AC" w:rsidP="00605C3C">
      <w:pPr>
        <w:pStyle w:val="aDefpara"/>
      </w:pPr>
      <w:r>
        <w:lastRenderedPageBreak/>
        <w:tab/>
      </w:r>
      <w:r w:rsidRPr="00B35579">
        <w:t>(c)</w:t>
      </w:r>
      <w:r w:rsidRPr="00B35579">
        <w:tab/>
      </w:r>
      <w:r w:rsidR="002B2C97" w:rsidRPr="00B35579">
        <w:t>Senior Resident Medical Officer 2;</w:t>
      </w:r>
    </w:p>
    <w:p w14:paraId="02A453E7" w14:textId="77777777" w:rsidR="002B2C97" w:rsidRPr="00B35579" w:rsidRDefault="002049AC" w:rsidP="00605C3C">
      <w:pPr>
        <w:pStyle w:val="aDefpara"/>
      </w:pPr>
      <w:r>
        <w:tab/>
      </w:r>
      <w:r w:rsidRPr="00B35579">
        <w:t>(d)</w:t>
      </w:r>
      <w:r w:rsidRPr="00B35579">
        <w:tab/>
      </w:r>
      <w:r w:rsidR="002B2C97" w:rsidRPr="00B35579">
        <w:t>Senior Resident Medical Officer 3;</w:t>
      </w:r>
    </w:p>
    <w:p w14:paraId="753372C5" w14:textId="77777777" w:rsidR="002B2C97" w:rsidRPr="00B35579" w:rsidRDefault="002049AC" w:rsidP="00605C3C">
      <w:pPr>
        <w:pStyle w:val="aDefpara"/>
      </w:pPr>
      <w:r>
        <w:tab/>
      </w:r>
      <w:r w:rsidRPr="00B35579">
        <w:t>(e)</w:t>
      </w:r>
      <w:r w:rsidRPr="00B35579">
        <w:tab/>
      </w:r>
      <w:r w:rsidR="002B2C97" w:rsidRPr="00B35579">
        <w:t>Registrar 1;</w:t>
      </w:r>
    </w:p>
    <w:p w14:paraId="51C6F610" w14:textId="77777777" w:rsidR="002B2C97" w:rsidRPr="00B35579" w:rsidRDefault="002049AC" w:rsidP="00605C3C">
      <w:pPr>
        <w:pStyle w:val="aDefpara"/>
      </w:pPr>
      <w:r>
        <w:tab/>
      </w:r>
      <w:r w:rsidRPr="00B35579">
        <w:t>(f)</w:t>
      </w:r>
      <w:r w:rsidRPr="00B35579">
        <w:tab/>
      </w:r>
      <w:r w:rsidR="002B2C97" w:rsidRPr="00B35579">
        <w:t>Registrar 2;</w:t>
      </w:r>
    </w:p>
    <w:p w14:paraId="58DAB660" w14:textId="77777777" w:rsidR="002B2C97" w:rsidRPr="00B35579" w:rsidRDefault="002049AC" w:rsidP="00605C3C">
      <w:pPr>
        <w:pStyle w:val="aDefpara"/>
      </w:pPr>
      <w:r>
        <w:tab/>
      </w:r>
      <w:r w:rsidRPr="00B35579">
        <w:t>(g)</w:t>
      </w:r>
      <w:r w:rsidRPr="00B35579">
        <w:tab/>
      </w:r>
      <w:r w:rsidR="002B2C97" w:rsidRPr="00B35579">
        <w:t>Registrar 3;</w:t>
      </w:r>
    </w:p>
    <w:p w14:paraId="599376A9" w14:textId="77777777" w:rsidR="002B2C97" w:rsidRPr="00B35579" w:rsidRDefault="002049AC" w:rsidP="00605C3C">
      <w:pPr>
        <w:pStyle w:val="aDefpara"/>
      </w:pPr>
      <w:r>
        <w:tab/>
      </w:r>
      <w:r w:rsidRPr="00B35579">
        <w:t>(h)</w:t>
      </w:r>
      <w:r w:rsidRPr="00B35579">
        <w:tab/>
      </w:r>
      <w:r w:rsidR="002B2C97" w:rsidRPr="00B35579">
        <w:t>Registrar 4;</w:t>
      </w:r>
    </w:p>
    <w:p w14:paraId="093C1FEB" w14:textId="77777777" w:rsidR="002B2C97" w:rsidRPr="00B35579" w:rsidRDefault="002049AC" w:rsidP="00605C3C">
      <w:pPr>
        <w:pStyle w:val="aDefpara"/>
      </w:pPr>
      <w:r>
        <w:tab/>
      </w:r>
      <w:r w:rsidRPr="00B35579">
        <w:t>(i)</w:t>
      </w:r>
      <w:r w:rsidRPr="00B35579">
        <w:tab/>
      </w:r>
      <w:r w:rsidR="002B2C97" w:rsidRPr="00B35579">
        <w:t>Senior Registrar;</w:t>
      </w:r>
    </w:p>
    <w:p w14:paraId="62A12AC6" w14:textId="77777777" w:rsidR="002B2C97" w:rsidRPr="00B35579" w:rsidRDefault="002049AC" w:rsidP="00605C3C">
      <w:pPr>
        <w:pStyle w:val="aDefpara"/>
      </w:pPr>
      <w:r>
        <w:tab/>
      </w:r>
      <w:r w:rsidRPr="00B35579">
        <w:t>(j)</w:t>
      </w:r>
      <w:r w:rsidRPr="00B35579">
        <w:tab/>
      </w:r>
      <w:r w:rsidR="002B2C97" w:rsidRPr="00B35579">
        <w:t>Career Medical Officer 1;</w:t>
      </w:r>
    </w:p>
    <w:p w14:paraId="5BF2D4CE" w14:textId="77777777" w:rsidR="002B2C97" w:rsidRPr="00B35579" w:rsidRDefault="002049AC" w:rsidP="00605C3C">
      <w:pPr>
        <w:pStyle w:val="aDefpara"/>
      </w:pPr>
      <w:r>
        <w:tab/>
      </w:r>
      <w:r w:rsidRPr="00B35579">
        <w:t>(k)</w:t>
      </w:r>
      <w:r w:rsidRPr="00B35579">
        <w:tab/>
      </w:r>
      <w:r w:rsidR="002B2C97" w:rsidRPr="00B35579">
        <w:t>Career Medical Officer 2;</w:t>
      </w:r>
    </w:p>
    <w:p w14:paraId="0DDACBBD" w14:textId="77777777" w:rsidR="002B2C97" w:rsidRPr="00B35579" w:rsidRDefault="002049AC" w:rsidP="00605C3C">
      <w:pPr>
        <w:pStyle w:val="aDefpara"/>
      </w:pPr>
      <w:r>
        <w:tab/>
      </w:r>
      <w:r w:rsidRPr="00B35579">
        <w:t>(l)</w:t>
      </w:r>
      <w:r w:rsidRPr="00B35579">
        <w:tab/>
      </w:r>
      <w:r w:rsidR="002B2C97" w:rsidRPr="00B35579">
        <w:t>Senior Career Medical Officer;</w:t>
      </w:r>
    </w:p>
    <w:p w14:paraId="1DC6D087" w14:textId="77777777" w:rsidR="002B2C97" w:rsidRPr="00B35579" w:rsidRDefault="002049AC" w:rsidP="00605C3C">
      <w:pPr>
        <w:pStyle w:val="aDefpara"/>
      </w:pPr>
      <w:r>
        <w:tab/>
      </w:r>
      <w:r w:rsidRPr="00B35579">
        <w:t>(m)</w:t>
      </w:r>
      <w:r w:rsidRPr="00B35579">
        <w:tab/>
      </w:r>
      <w:r w:rsidR="002B2C97" w:rsidRPr="00B35579">
        <w:t>Transitional Career Medical Officer Grade 1;</w:t>
      </w:r>
    </w:p>
    <w:p w14:paraId="6F3A8DBA" w14:textId="77777777" w:rsidR="002B2C97" w:rsidRPr="00B35579" w:rsidRDefault="002049AC" w:rsidP="00605C3C">
      <w:pPr>
        <w:pStyle w:val="aDefpara"/>
      </w:pPr>
      <w:r>
        <w:tab/>
      </w:r>
      <w:r w:rsidRPr="00B35579">
        <w:t>(n)</w:t>
      </w:r>
      <w:r w:rsidRPr="00B35579">
        <w:tab/>
      </w:r>
      <w:r w:rsidR="002B2C97" w:rsidRPr="00B35579">
        <w:t>Transitional Career Medical Officer Grade 2;</w:t>
      </w:r>
    </w:p>
    <w:p w14:paraId="345C0BBC" w14:textId="77777777" w:rsidR="002B2C97" w:rsidRPr="00B35579" w:rsidRDefault="002049AC" w:rsidP="002049AC">
      <w:pPr>
        <w:pStyle w:val="aDefpara"/>
      </w:pPr>
      <w:r>
        <w:tab/>
      </w:r>
      <w:r w:rsidRPr="00B35579">
        <w:t>(o)</w:t>
      </w:r>
      <w:r w:rsidRPr="00B35579">
        <w:tab/>
      </w:r>
      <w:r w:rsidR="002B2C97" w:rsidRPr="00B35579">
        <w:t>Transitional Career Medical Officer Grade 3.</w:t>
      </w:r>
    </w:p>
    <w:p w14:paraId="4A3B0C2E" w14:textId="77777777" w:rsidR="008D3B05" w:rsidRPr="00B35579" w:rsidRDefault="002049AC" w:rsidP="002049AC">
      <w:pPr>
        <w:pStyle w:val="AH5Sec"/>
      </w:pPr>
      <w:bookmarkStart w:id="174" w:name="_Toc158126587"/>
      <w:r w:rsidRPr="00182566">
        <w:rPr>
          <w:rStyle w:val="CharSectNo"/>
        </w:rPr>
        <w:t>125</w:t>
      </w:r>
      <w:r w:rsidRPr="00B35579">
        <w:tab/>
      </w:r>
      <w:r w:rsidR="00C42BDB" w:rsidRPr="00931B69">
        <w:t>C</w:t>
      </w:r>
      <w:r w:rsidR="008D3B05" w:rsidRPr="00B35579">
        <w:t>onference leave</w:t>
      </w:r>
      <w:r w:rsidR="00C42BDB" w:rsidRPr="00B35579">
        <w:t xml:space="preserve"> for specialists</w:t>
      </w:r>
      <w:bookmarkEnd w:id="174"/>
    </w:p>
    <w:p w14:paraId="564F153B" w14:textId="77777777"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14:paraId="32EE4E14" w14:textId="77777777" w:rsidR="004E2BED" w:rsidRPr="00B35579" w:rsidRDefault="002049AC" w:rsidP="002049AC">
      <w:pPr>
        <w:pStyle w:val="Apara"/>
      </w:pPr>
      <w:r>
        <w:tab/>
      </w:r>
      <w:r w:rsidRPr="00B35579">
        <w:t>(a)</w:t>
      </w:r>
      <w:r w:rsidRPr="00B35579">
        <w:tab/>
      </w:r>
      <w:r w:rsidR="004E2BED" w:rsidRPr="00B35579">
        <w:t>on the day the specialist begins employment as a specialist; and</w:t>
      </w:r>
    </w:p>
    <w:p w14:paraId="7B362057" w14:textId="77777777"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14:paraId="6683A9F5" w14:textId="77777777"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14:paraId="641BFBAF" w14:textId="77777777"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14:paraId="2093670E" w14:textId="77777777"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14:paraId="51E54EF0" w14:textId="77777777" w:rsidR="00C42BDB" w:rsidRPr="00B35579" w:rsidRDefault="002049AC" w:rsidP="005C006D">
      <w:pPr>
        <w:pStyle w:val="Apara"/>
        <w:keepNext/>
      </w:pPr>
      <w:r>
        <w:tab/>
      </w:r>
      <w:r w:rsidRPr="00B35579">
        <w:t>(a)</w:t>
      </w:r>
      <w:r w:rsidRPr="00B35579">
        <w:tab/>
      </w:r>
      <w:r w:rsidR="00C42BDB" w:rsidRPr="00B35579">
        <w:t>the period of the leave—</w:t>
      </w:r>
    </w:p>
    <w:p w14:paraId="651238A2" w14:textId="77777777" w:rsidR="008D3B05" w:rsidRPr="00B35579" w:rsidRDefault="002049AC" w:rsidP="002049AC">
      <w:pPr>
        <w:pStyle w:val="Asubpara"/>
      </w:pPr>
      <w:r>
        <w:tab/>
      </w:r>
      <w:r w:rsidRPr="00B35579">
        <w:t>(i)</w:t>
      </w:r>
      <w:r w:rsidRPr="00B35579">
        <w:tab/>
      </w:r>
      <w:r w:rsidR="00C42BDB" w:rsidRPr="00B35579">
        <w:t xml:space="preserve">must be paid; and </w:t>
      </w:r>
    </w:p>
    <w:p w14:paraId="07138AD4" w14:textId="77777777"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14:paraId="13C190AE" w14:textId="77777777"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14:paraId="03D81664" w14:textId="77777777"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14:paraId="13DFB021" w14:textId="77777777"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14:paraId="0774A581" w14:textId="77777777" w:rsidR="008D3B05" w:rsidRPr="00B35579" w:rsidRDefault="002049AC" w:rsidP="002049AC">
      <w:pPr>
        <w:pStyle w:val="AH5Sec"/>
      </w:pPr>
      <w:bookmarkStart w:id="175" w:name="_Toc158126588"/>
      <w:r w:rsidRPr="00182566">
        <w:rPr>
          <w:rStyle w:val="CharSectNo"/>
        </w:rPr>
        <w:t>126</w:t>
      </w:r>
      <w:r w:rsidRPr="00B35579">
        <w:tab/>
      </w:r>
      <w:r w:rsidR="00944CA5" w:rsidRPr="00B35579">
        <w:t>Medical study leave for specialists</w:t>
      </w:r>
      <w:bookmarkEnd w:id="175"/>
    </w:p>
    <w:p w14:paraId="20FDEC3B" w14:textId="77777777"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14:paraId="485C46E9" w14:textId="77777777"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14:paraId="17192A52" w14:textId="77777777"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14:paraId="3B793ED1" w14:textId="77777777"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14:paraId="356BA627" w14:textId="77777777"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14:paraId="7DD1F1EB" w14:textId="77777777"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14:paraId="7A3AB6B5" w14:textId="77777777"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14:paraId="39804526" w14:textId="77777777"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14:paraId="08E9A557" w14:textId="77777777"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14:paraId="0678A89E" w14:textId="77777777"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14:paraId="5DE956BD" w14:textId="77777777"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14:paraId="5BB18A58" w14:textId="77777777" w:rsidR="00F35250" w:rsidRPr="00135580" w:rsidRDefault="00F35250" w:rsidP="00F35250">
      <w:pPr>
        <w:pStyle w:val="PageBreak"/>
      </w:pPr>
      <w:r w:rsidRPr="00135580">
        <w:br w:type="page"/>
      </w:r>
    </w:p>
    <w:p w14:paraId="5A007426" w14:textId="516A3022" w:rsidR="00B47D2B" w:rsidRPr="00182566" w:rsidRDefault="00B47D2B" w:rsidP="00B47D2B">
      <w:pPr>
        <w:pStyle w:val="AH2Part"/>
      </w:pPr>
      <w:bookmarkStart w:id="176" w:name="_Toc158126589"/>
      <w:r w:rsidRPr="00182566">
        <w:rPr>
          <w:rStyle w:val="CharPartNo"/>
        </w:rPr>
        <w:lastRenderedPageBreak/>
        <w:t>Part 13</w:t>
      </w:r>
      <w:r w:rsidRPr="009B317B">
        <w:tab/>
      </w:r>
      <w:r w:rsidRPr="00182566">
        <w:rPr>
          <w:rStyle w:val="CharPartText"/>
        </w:rPr>
        <w:t>Transitional—Public Sector Management Amendment Standards</w:t>
      </w:r>
      <w:r w:rsidR="005B0E51" w:rsidRPr="00182566">
        <w:rPr>
          <w:rStyle w:val="CharPartText"/>
        </w:rPr>
        <w:t xml:space="preserve"> </w:t>
      </w:r>
      <w:r w:rsidRPr="00182566">
        <w:rPr>
          <w:rStyle w:val="CharPartText"/>
        </w:rPr>
        <w:t>2021</w:t>
      </w:r>
      <w:r w:rsidR="005B0E51" w:rsidRPr="00182566">
        <w:rPr>
          <w:rStyle w:val="CharPartText"/>
        </w:rPr>
        <w:t xml:space="preserve"> </w:t>
      </w:r>
      <w:r w:rsidRPr="00182566">
        <w:rPr>
          <w:rStyle w:val="CharPartText"/>
        </w:rPr>
        <w:t>(No</w:t>
      </w:r>
      <w:r w:rsidR="005B0E51" w:rsidRPr="00182566">
        <w:rPr>
          <w:rStyle w:val="CharPartText"/>
        </w:rPr>
        <w:t xml:space="preserve"> </w:t>
      </w:r>
      <w:r w:rsidRPr="00182566">
        <w:rPr>
          <w:rStyle w:val="CharPartText"/>
        </w:rPr>
        <w:t>1)</w:t>
      </w:r>
      <w:bookmarkEnd w:id="176"/>
    </w:p>
    <w:p w14:paraId="44A03D18" w14:textId="77777777" w:rsidR="00AC08D6" w:rsidRDefault="00AC08D6" w:rsidP="00AC08D6">
      <w:pPr>
        <w:pStyle w:val="Placeholder"/>
        <w:suppressLineNumbers/>
      </w:pPr>
      <w:r>
        <w:rPr>
          <w:rStyle w:val="CharDivNo"/>
        </w:rPr>
        <w:t xml:space="preserve">  </w:t>
      </w:r>
      <w:r>
        <w:rPr>
          <w:rStyle w:val="CharDivText"/>
        </w:rPr>
        <w:t xml:space="preserve">  </w:t>
      </w:r>
    </w:p>
    <w:p w14:paraId="5E74B809" w14:textId="77777777" w:rsidR="00B47D2B" w:rsidRPr="009B317B" w:rsidRDefault="00B47D2B" w:rsidP="00B47D2B">
      <w:pPr>
        <w:pStyle w:val="AH5Sec"/>
      </w:pPr>
      <w:bookmarkStart w:id="177" w:name="_Toc158126590"/>
      <w:r w:rsidRPr="00182566">
        <w:rPr>
          <w:rStyle w:val="CharSectNo"/>
        </w:rPr>
        <w:t>133</w:t>
      </w:r>
      <w:r w:rsidRPr="009B317B">
        <w:tab/>
        <w:t xml:space="preserve">Meaning of </w:t>
      </w:r>
      <w:r w:rsidRPr="009B317B">
        <w:rPr>
          <w:rStyle w:val="charItals"/>
        </w:rPr>
        <w:t>commencement day</w:t>
      </w:r>
      <w:r w:rsidRPr="009B317B">
        <w:t>—pt 13</w:t>
      </w:r>
      <w:bookmarkEnd w:id="177"/>
    </w:p>
    <w:p w14:paraId="3EC51021" w14:textId="77777777" w:rsidR="00B47D2B" w:rsidRPr="009B317B" w:rsidRDefault="00B47D2B" w:rsidP="00B47D2B">
      <w:pPr>
        <w:pStyle w:val="Amainreturn"/>
      </w:pPr>
      <w:r w:rsidRPr="009B317B">
        <w:t>In this part:</w:t>
      </w:r>
    </w:p>
    <w:p w14:paraId="29089A2E" w14:textId="77777777" w:rsidR="00B47D2B" w:rsidRPr="009B317B" w:rsidRDefault="00B47D2B" w:rsidP="00B47D2B">
      <w:pPr>
        <w:pStyle w:val="aDef"/>
      </w:pPr>
      <w:r w:rsidRPr="009B317B">
        <w:rPr>
          <w:rStyle w:val="charBoldItals"/>
        </w:rPr>
        <w:t>commencement day</w:t>
      </w:r>
      <w:r w:rsidRPr="009B317B">
        <w:rPr>
          <w:b/>
        </w:rPr>
        <w:t xml:space="preserve"> </w:t>
      </w:r>
      <w:r w:rsidRPr="009B317B">
        <w:t xml:space="preserve">means the day the </w:t>
      </w:r>
      <w:r w:rsidRPr="009B317B">
        <w:rPr>
          <w:rStyle w:val="charItals"/>
        </w:rPr>
        <w:t>Public Sector Management Amendment Standards 2021 (No 1)</w:t>
      </w:r>
      <w:r w:rsidRPr="009B317B">
        <w:t>, section 3 commences.</w:t>
      </w:r>
    </w:p>
    <w:p w14:paraId="4A0FA888" w14:textId="77777777" w:rsidR="00B47D2B" w:rsidRPr="009B317B" w:rsidRDefault="00B47D2B" w:rsidP="00B47D2B">
      <w:pPr>
        <w:pStyle w:val="AH5Sec"/>
      </w:pPr>
      <w:bookmarkStart w:id="178" w:name="_Toc158126591"/>
      <w:r w:rsidRPr="00182566">
        <w:rPr>
          <w:rStyle w:val="CharSectNo"/>
        </w:rPr>
        <w:t>134</w:t>
      </w:r>
      <w:r w:rsidRPr="009B317B">
        <w:tab/>
        <w:t>SES members with existing vehicle leases</w:t>
      </w:r>
      <w:bookmarkEnd w:id="178"/>
    </w:p>
    <w:p w14:paraId="55C150BB" w14:textId="77777777" w:rsidR="00B47D2B" w:rsidRPr="009B317B" w:rsidRDefault="00B47D2B" w:rsidP="00B47D2B">
      <w:pPr>
        <w:pStyle w:val="Amain"/>
      </w:pPr>
      <w:r w:rsidRPr="009B317B">
        <w:tab/>
        <w:t>(1)</w:t>
      </w:r>
      <w:r w:rsidRPr="009B317B">
        <w:tab/>
        <w:t>This section applies if—</w:t>
      </w:r>
    </w:p>
    <w:p w14:paraId="74430247" w14:textId="77777777" w:rsidR="00B47D2B" w:rsidRPr="009B317B" w:rsidRDefault="00B47D2B" w:rsidP="00B47D2B">
      <w:pPr>
        <w:pStyle w:val="Apara"/>
      </w:pPr>
      <w:r w:rsidRPr="009B317B">
        <w:tab/>
        <w:t>(a)</w:t>
      </w:r>
      <w:r w:rsidRPr="009B317B">
        <w:tab/>
        <w:t>an SES member leased a vehicle under repealed section 58; and</w:t>
      </w:r>
    </w:p>
    <w:p w14:paraId="49BB50A8" w14:textId="77777777" w:rsidR="00B47D2B" w:rsidRPr="009B317B" w:rsidRDefault="00B47D2B" w:rsidP="00B47D2B">
      <w:pPr>
        <w:pStyle w:val="Apara"/>
      </w:pPr>
      <w:r w:rsidRPr="009B317B">
        <w:tab/>
        <w:t>(b)</w:t>
      </w:r>
      <w:r w:rsidRPr="009B317B">
        <w:tab/>
        <w:t>the lease is in force on or after the commencement day.</w:t>
      </w:r>
    </w:p>
    <w:p w14:paraId="32122868" w14:textId="77777777" w:rsidR="00B47D2B" w:rsidRPr="009B317B" w:rsidRDefault="00B47D2B" w:rsidP="00B47D2B">
      <w:pPr>
        <w:pStyle w:val="Amain"/>
      </w:pPr>
      <w:r w:rsidRPr="009B317B">
        <w:tab/>
        <w:t>(2)</w:t>
      </w:r>
      <w:r w:rsidRPr="009B317B">
        <w:tab/>
        <w:t>The additional salary mentioned in section 51 (b) is not payable to the SES member for the period the lease is in force.</w:t>
      </w:r>
    </w:p>
    <w:p w14:paraId="7DA4DC6B" w14:textId="77777777" w:rsidR="00B47D2B" w:rsidRPr="009B317B" w:rsidRDefault="00B47D2B" w:rsidP="00B47D2B">
      <w:pPr>
        <w:pStyle w:val="Amain"/>
      </w:pPr>
      <w:r w:rsidRPr="009B317B">
        <w:tab/>
        <w:t>(3)</w:t>
      </w:r>
      <w:r w:rsidRPr="009B317B">
        <w:tab/>
        <w:t>In this section:</w:t>
      </w:r>
    </w:p>
    <w:p w14:paraId="38A8EF61" w14:textId="77777777" w:rsidR="00B47D2B" w:rsidRPr="009B317B" w:rsidRDefault="00B47D2B" w:rsidP="00B47D2B">
      <w:pPr>
        <w:pStyle w:val="Amainreturn"/>
      </w:pPr>
      <w:r w:rsidRPr="009B317B">
        <w:rPr>
          <w:rStyle w:val="charBoldItals"/>
        </w:rPr>
        <w:t>repealed section 58</w:t>
      </w:r>
      <w:r w:rsidRPr="009B317B">
        <w:t xml:space="preserve"> means section 58 of these standards as in force immediately before the commencement day.</w:t>
      </w:r>
    </w:p>
    <w:p w14:paraId="43F4357A" w14:textId="77777777" w:rsidR="00B47D2B" w:rsidRPr="009B317B" w:rsidRDefault="00B47D2B" w:rsidP="00B47D2B">
      <w:pPr>
        <w:pStyle w:val="AH5Sec"/>
      </w:pPr>
      <w:bookmarkStart w:id="179" w:name="_Toc158126592"/>
      <w:r w:rsidRPr="00182566">
        <w:rPr>
          <w:rStyle w:val="CharSectNo"/>
        </w:rPr>
        <w:t>135</w:t>
      </w:r>
      <w:r w:rsidRPr="009B317B">
        <w:tab/>
        <w:t>Expiry—pt 13</w:t>
      </w:r>
      <w:bookmarkEnd w:id="179"/>
    </w:p>
    <w:p w14:paraId="0AB46FFA" w14:textId="77777777" w:rsidR="00B47D2B" w:rsidRPr="009B317B" w:rsidRDefault="00B47D2B" w:rsidP="00B47D2B">
      <w:pPr>
        <w:pStyle w:val="Amainreturn"/>
        <w:keepNext/>
      </w:pPr>
      <w:r w:rsidRPr="009B317B">
        <w:t>This part expires 5 years after the commencement day.</w:t>
      </w:r>
    </w:p>
    <w:p w14:paraId="47387774" w14:textId="1A4CCA55" w:rsidR="00B47D2B" w:rsidRPr="009B317B" w:rsidRDefault="00B47D2B" w:rsidP="00B47D2B">
      <w:pPr>
        <w:pStyle w:val="aNote"/>
      </w:pPr>
      <w:r w:rsidRPr="009B317B">
        <w:rPr>
          <w:rStyle w:val="charItals"/>
        </w:rPr>
        <w:t>Note</w:t>
      </w:r>
      <w:r w:rsidRPr="009B317B">
        <w:rPr>
          <w:rStyle w:val="charItals"/>
        </w:rPr>
        <w:tab/>
      </w:r>
      <w:r w:rsidRPr="009B317B">
        <w:t xml:space="preserve">A transitional provision is repealed on its expiry but continues to have effect after its repeal (see </w:t>
      </w:r>
      <w:hyperlink r:id="rId112" w:tooltip="A2001-14" w:history="1">
        <w:r w:rsidRPr="009B317B">
          <w:rPr>
            <w:rStyle w:val="charCitHyperlinkAbbrev"/>
          </w:rPr>
          <w:t>Legislation Act</w:t>
        </w:r>
      </w:hyperlink>
      <w:r w:rsidRPr="009B317B">
        <w:t>, s 88).</w:t>
      </w:r>
    </w:p>
    <w:p w14:paraId="1C929278" w14:textId="77777777" w:rsidR="007358DD" w:rsidRDefault="007358DD">
      <w:pPr>
        <w:pStyle w:val="02Text"/>
        <w:sectPr w:rsidR="007358DD">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2A62E327" w14:textId="77777777" w:rsidR="005B7853" w:rsidRPr="00B35579" w:rsidRDefault="005B7853" w:rsidP="00764D19">
      <w:pPr>
        <w:pStyle w:val="PageBreak"/>
      </w:pPr>
      <w:r w:rsidRPr="00B35579">
        <w:br w:type="page"/>
      </w:r>
    </w:p>
    <w:p w14:paraId="2EB11407" w14:textId="77777777" w:rsidR="005B7853" w:rsidRPr="00B35579" w:rsidRDefault="005B7853" w:rsidP="00764D19">
      <w:pPr>
        <w:pStyle w:val="Dict-Heading"/>
      </w:pPr>
      <w:bookmarkStart w:id="180" w:name="_Toc158126593"/>
      <w:r w:rsidRPr="00B35579">
        <w:lastRenderedPageBreak/>
        <w:t>Dictionary</w:t>
      </w:r>
      <w:bookmarkEnd w:id="180"/>
    </w:p>
    <w:p w14:paraId="5A5A279C" w14:textId="77777777" w:rsidR="005B7853" w:rsidRPr="00B35579" w:rsidRDefault="005B7853" w:rsidP="002049AC">
      <w:pPr>
        <w:pStyle w:val="ref"/>
        <w:keepNext/>
      </w:pPr>
      <w:r w:rsidRPr="00B35579">
        <w:t>(see s 3)</w:t>
      </w:r>
    </w:p>
    <w:p w14:paraId="4FAE680F" w14:textId="4A363E45"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18"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14:paraId="70DADFDD" w14:textId="763E1245"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19" w:tooltip="A2001-14" w:history="1">
        <w:r w:rsidR="0049108B" w:rsidRPr="0049108B">
          <w:rPr>
            <w:rStyle w:val="charCitHyperlinkAbbrev"/>
          </w:rPr>
          <w:t>Legislation Act</w:t>
        </w:r>
      </w:hyperlink>
      <w:r w:rsidRPr="00B35579">
        <w:t>, dict, pt 1 defines the following terms:</w:t>
      </w:r>
    </w:p>
    <w:p w14:paraId="17CB080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14:paraId="62FF362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14:paraId="73CC5E1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14:paraId="02416FFF"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14:paraId="23723792"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14:paraId="6FCA9CC7"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14:paraId="4AED6CB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14:paraId="11715E9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14:paraId="4547593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14:paraId="5D377FC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14:paraId="352EEB56"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14:paraId="6407127D" w14:textId="77777777"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14:paraId="7E5D33DA"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14:paraId="589B285B"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14:paraId="53681621"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14:paraId="5B25DF7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14:paraId="56FB5650" w14:textId="77777777"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14:paraId="032B12BC"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14:paraId="267A5758"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14:paraId="3E75826B" w14:textId="77777777"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14:paraId="3D191D3C" w14:textId="77777777"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14:paraId="078362E3" w14:textId="0EF610F6"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20" w:tooltip="A1994-37" w:history="1">
        <w:r w:rsidR="0049108B" w:rsidRPr="0049108B">
          <w:rPr>
            <w:rStyle w:val="charCitHyperlinkItal"/>
          </w:rPr>
          <w:t>Public Sector Management Act 1994</w:t>
        </w:r>
      </w:hyperlink>
      <w:r w:rsidRPr="00B35579">
        <w:rPr>
          <w:iCs/>
        </w:rPr>
        <w:t xml:space="preserve"> (see </w:t>
      </w:r>
      <w:hyperlink r:id="rId121" w:tooltip="A2001-14" w:history="1">
        <w:r w:rsidR="0049108B" w:rsidRPr="0049108B">
          <w:rPr>
            <w:rStyle w:val="charCitHyperlinkAbbrev"/>
          </w:rPr>
          <w:t>Legislation Act</w:t>
        </w:r>
      </w:hyperlink>
      <w:r w:rsidRPr="00B35579">
        <w:rPr>
          <w:iCs/>
        </w:rPr>
        <w:t xml:space="preserve">, s 148.)  For example, the following terms are defined in the </w:t>
      </w:r>
      <w:hyperlink r:id="rId122" w:tooltip="A1994-37" w:history="1">
        <w:r w:rsidR="0049108B" w:rsidRPr="0049108B">
          <w:rPr>
            <w:rStyle w:val="charCitHyperlinkItal"/>
          </w:rPr>
          <w:t>Public Sector Management Act 1994</w:t>
        </w:r>
      </w:hyperlink>
      <w:r w:rsidRPr="00B35579">
        <w:rPr>
          <w:iCs/>
        </w:rPr>
        <w:t>, dict:</w:t>
      </w:r>
    </w:p>
    <w:p w14:paraId="56755B0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14:paraId="6F312C9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14:paraId="4C87DCDE"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14:paraId="133105FF" w14:textId="77777777"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14:paraId="5ABFB6D7"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14:paraId="07D64095" w14:textId="77777777"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14:paraId="41784BE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14:paraId="3F03AF9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14:paraId="0B74C85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14:paraId="1A36953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14:paraId="3B06154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14:paraId="736AF9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14:paraId="69E5BF2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14:paraId="2DE462E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14:paraId="2DB27F2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14:paraId="33C3AE3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14:paraId="75003C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14:paraId="2511079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14:paraId="195C770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14:paraId="0B4F459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14:paraId="7B2CDFC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14:paraId="0392E60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14:paraId="358EC47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14:paraId="411354E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14:paraId="1DAE108B"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14:paraId="39BD756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14:paraId="344E6A4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14:paraId="3F51036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14:paraId="21FC9B2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14:paraId="72D8EFF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14:paraId="077BF8C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14:paraId="3A02EC5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14:paraId="1D31927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14:paraId="11CD607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14:paraId="0EFA584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14:paraId="351A35C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14:paraId="498CCDE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14:paraId="39C512B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14:paraId="586C5FA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14:paraId="509E940F" w14:textId="77777777"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EA2F018" w14:textId="77777777"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14:paraId="7BE1B117" w14:textId="77777777" w:rsidR="008C4B9A" w:rsidRPr="00B35579" w:rsidRDefault="008C4B9A" w:rsidP="002049AC">
      <w:pPr>
        <w:pStyle w:val="aDef"/>
        <w:keepNext/>
      </w:pPr>
      <w:r w:rsidRPr="0049108B">
        <w:rPr>
          <w:rStyle w:val="charBoldItals"/>
        </w:rPr>
        <w:t>appellable promotion</w:t>
      </w:r>
      <w:r w:rsidRPr="00B35579">
        <w:t xml:space="preserve"> means a promotion—</w:t>
      </w:r>
    </w:p>
    <w:p w14:paraId="1C53C09C" w14:textId="77777777" w:rsidR="008C4B9A" w:rsidRPr="00B35579" w:rsidRDefault="002049AC" w:rsidP="002049AC">
      <w:pPr>
        <w:pStyle w:val="aDefpara"/>
        <w:keepNext/>
      </w:pPr>
      <w:r>
        <w:tab/>
      </w:r>
      <w:r w:rsidRPr="00B35579">
        <w:t>(a)</w:t>
      </w:r>
      <w:r w:rsidRPr="00B35579">
        <w:tab/>
      </w:r>
      <w:r w:rsidR="008C4B9A" w:rsidRPr="00B35579">
        <w:t>to an appellable classification; and</w:t>
      </w:r>
    </w:p>
    <w:p w14:paraId="5410E0E2" w14:textId="77777777" w:rsidR="008C4B9A" w:rsidRPr="00B35579" w:rsidRDefault="002049AC" w:rsidP="002049AC">
      <w:pPr>
        <w:pStyle w:val="aDefpara"/>
      </w:pPr>
      <w:r>
        <w:tab/>
      </w:r>
      <w:r w:rsidRPr="00B35579">
        <w:t>(b)</w:t>
      </w:r>
      <w:r w:rsidRPr="00B35579">
        <w:tab/>
      </w:r>
      <w:r w:rsidR="008C4B9A" w:rsidRPr="00B35579">
        <w:t>for which there is an appeal process.</w:t>
      </w:r>
    </w:p>
    <w:p w14:paraId="2690317E" w14:textId="77777777"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14:paraId="04C77E20" w14:textId="77777777"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14:paraId="743E52CF" w14:textId="77777777"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14:paraId="15FBD074" w14:textId="77777777" w:rsidR="00180864" w:rsidRPr="00DA6AF0" w:rsidRDefault="00180864" w:rsidP="00180864">
      <w:pPr>
        <w:pStyle w:val="aDef"/>
      </w:pPr>
      <w:r w:rsidRPr="00DA6AF0">
        <w:rPr>
          <w:b/>
          <w:i/>
        </w:rPr>
        <w:t>band 4 executive</w:t>
      </w:r>
      <w:r w:rsidRPr="00DA6AF0">
        <w:t xml:space="preserve">, for part 5 (SES members)—see section 43. </w:t>
      </w:r>
    </w:p>
    <w:p w14:paraId="7878B25A" w14:textId="77777777"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14:paraId="60788D57" w14:textId="77777777" w:rsidR="007F43AB"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03FB6FBC" w14:textId="77777777" w:rsidR="00AF46D2" w:rsidRPr="00B35579" w:rsidRDefault="00AF46D2" w:rsidP="00AF46D2">
      <w:pPr>
        <w:pStyle w:val="aDef"/>
      </w:pPr>
      <w:r w:rsidRPr="00B35579">
        <w:rPr>
          <w:rStyle w:val="charBoldItals"/>
        </w:rPr>
        <w:t>continuous period</w:t>
      </w:r>
      <w:r w:rsidRPr="00B35579">
        <w:rPr>
          <w:bCs/>
          <w:iCs/>
          <w:szCs w:val="24"/>
          <w:lang w:eastAsia="en-AU"/>
        </w:rPr>
        <w:t>, in an office, for division 2.4 (</w:t>
      </w:r>
      <w:r w:rsidRPr="00B35579">
        <w:rPr>
          <w:lang w:eastAsia="en-AU"/>
        </w:rPr>
        <w:t>Circumstances when eligibility for selection may be limited</w:t>
      </w:r>
      <w:r w:rsidRPr="00B35579">
        <w:rPr>
          <w:bCs/>
          <w:iCs/>
          <w:szCs w:val="24"/>
          <w:lang w:eastAsia="en-AU"/>
        </w:rPr>
        <w:t xml:space="preserve">)—see section </w:t>
      </w:r>
      <w:r w:rsidRPr="004B26EA">
        <w:rPr>
          <w:bCs/>
          <w:iCs/>
          <w:szCs w:val="24"/>
          <w:lang w:eastAsia="en-AU"/>
        </w:rPr>
        <w:t>12</w:t>
      </w:r>
      <w:r w:rsidRPr="00B35579">
        <w:rPr>
          <w:lang w:eastAsia="en-AU"/>
        </w:rPr>
        <w:t>.</w:t>
      </w:r>
    </w:p>
    <w:p w14:paraId="0CAD6525" w14:textId="4D6CE535" w:rsidR="00F76878" w:rsidRPr="00B35579" w:rsidRDefault="00F76878" w:rsidP="00F76878">
      <w:pPr>
        <w:pStyle w:val="aDef"/>
      </w:pPr>
      <w:r w:rsidRPr="00F76878">
        <w:rPr>
          <w:rStyle w:val="charBoldItals"/>
        </w:rPr>
        <w:t>continuous recognised service</w:t>
      </w:r>
      <w:r w:rsidRPr="00664DF5">
        <w:t>, for part 7A (Statutory office-holder financial entitlements)—see section 106B.</w:t>
      </w:r>
    </w:p>
    <w:p w14:paraId="3F051B6B" w14:textId="77777777"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14:paraId="41F9BE60" w14:textId="3020F530" w:rsidR="007F43AB" w:rsidRPr="0049108B" w:rsidRDefault="007F43AB" w:rsidP="002049AC">
      <w:pPr>
        <w:pStyle w:val="aDef"/>
      </w:pPr>
      <w:r w:rsidRPr="00B35579">
        <w:rPr>
          <w:rStyle w:val="charBoldItals"/>
        </w:rPr>
        <w:t>disability</w:t>
      </w:r>
      <w:r w:rsidRPr="0049108B">
        <w:t xml:space="preserve">—see the </w:t>
      </w:r>
      <w:hyperlink r:id="rId123" w:tooltip="A1991-81" w:history="1">
        <w:r w:rsidR="0049108B" w:rsidRPr="0049108B">
          <w:rPr>
            <w:rStyle w:val="charCitHyperlinkItal"/>
          </w:rPr>
          <w:t>Discrimination Act 1991</w:t>
        </w:r>
      </w:hyperlink>
      <w:r w:rsidRPr="0049108B">
        <w:t>, section 5AA.</w:t>
      </w:r>
    </w:p>
    <w:p w14:paraId="25092EEF" w14:textId="77777777"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14:paraId="6C5A5A4B" w14:textId="77777777"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14:paraId="759CCBB7" w14:textId="77777777"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B402D8F" w14:textId="77777777" w:rsidR="007F43AB" w:rsidRPr="00B35579" w:rsidRDefault="007F43AB" w:rsidP="002049AC">
      <w:pPr>
        <w:pStyle w:val="aDef"/>
      </w:pPr>
      <w:r w:rsidRPr="00B35579">
        <w:rPr>
          <w:rStyle w:val="charBoldItals"/>
        </w:rPr>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14:paraId="08208704" w14:textId="77777777" w:rsidR="007F43AB" w:rsidRPr="0049108B" w:rsidRDefault="007F43AB" w:rsidP="002049AC">
      <w:pPr>
        <w:pStyle w:val="aDef"/>
      </w:pPr>
      <w:r w:rsidRPr="0049108B">
        <w:rPr>
          <w:rStyle w:val="charBoldItals"/>
        </w:rPr>
        <w:lastRenderedPageBreak/>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2E8638A" w14:textId="77777777" w:rsidR="007F43AB" w:rsidRPr="00B35579" w:rsidRDefault="005835BC" w:rsidP="002049AC">
      <w:pPr>
        <w:pStyle w:val="aDef"/>
        <w:rPr>
          <w:lang w:eastAsia="en-AU"/>
        </w:rPr>
      </w:pPr>
      <w:r w:rsidRPr="0049108B">
        <w:rPr>
          <w:rStyle w:val="charBoldItals"/>
        </w:rPr>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14:paraId="083FA317" w14:textId="77777777"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14:paraId="0C6069CC" w14:textId="77777777"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14:paraId="69C772AD" w14:textId="77777777"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14:paraId="23874033" w14:textId="77777777"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6B6A6D7" w14:textId="77777777"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14:paraId="782B566D" w14:textId="77777777"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14:paraId="319F8903" w14:textId="77777777"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14:paraId="505803D7" w14:textId="77777777"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14:paraId="5B984172" w14:textId="61FDDD99" w:rsidR="007A075F" w:rsidRDefault="007A075F" w:rsidP="002049AC">
      <w:pPr>
        <w:pStyle w:val="aDef"/>
      </w:pPr>
      <w:r w:rsidRPr="0049108B">
        <w:rPr>
          <w:rStyle w:val="charBoldItals"/>
        </w:rPr>
        <w:t>relevant base salary</w:t>
      </w:r>
      <w:r w:rsidRPr="00B35579">
        <w:t xml:space="preserve">, for a person, for division 5.3 </w:t>
      </w:r>
      <w:r w:rsidR="00B47D2B" w:rsidRPr="009B317B">
        <w:t>(Classification, salary and other entitlements)</w:t>
      </w:r>
      <w:r w:rsidRPr="00B35579">
        <w:t xml:space="preserve">—see section </w:t>
      </w:r>
      <w:r w:rsidR="004B26EA">
        <w:t>49</w:t>
      </w:r>
      <w:r w:rsidRPr="00B35579">
        <w:t xml:space="preserve">. </w:t>
      </w:r>
    </w:p>
    <w:p w14:paraId="121778FB" w14:textId="600E2D8F" w:rsidR="00F76878" w:rsidRPr="00B35579" w:rsidRDefault="00F76878" w:rsidP="00F76878">
      <w:pPr>
        <w:pStyle w:val="aDef"/>
      </w:pPr>
      <w:r w:rsidRPr="00F76878">
        <w:rPr>
          <w:rStyle w:val="charBoldItals"/>
        </w:rPr>
        <w:t>remuneration</w:t>
      </w:r>
      <w:r w:rsidRPr="00664DF5">
        <w:t>, for part 7A (Statutory office-holder financial entitlements)—see section 106B.</w:t>
      </w:r>
    </w:p>
    <w:p w14:paraId="7B13934B" w14:textId="77777777" w:rsidR="00B16A7F" w:rsidRPr="00B16A7F" w:rsidRDefault="00B16A7F" w:rsidP="002049AC">
      <w:pPr>
        <w:pStyle w:val="aDef"/>
      </w:pPr>
      <w:r w:rsidRPr="0049108B">
        <w:rPr>
          <w:rStyle w:val="charBoldItals"/>
        </w:rPr>
        <w:t>repealed standards</w:t>
      </w:r>
      <w:r>
        <w:t>, for division 10.2 (Repealed standards)—see section 113 (1).</w:t>
      </w:r>
    </w:p>
    <w:p w14:paraId="39069F21" w14:textId="77777777"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14:paraId="4E138AA1" w14:textId="77777777" w:rsidR="007F43AB" w:rsidRDefault="007F43AB" w:rsidP="002049AC">
      <w:pPr>
        <w:pStyle w:val="aDef"/>
        <w:rPr>
          <w:bCs/>
          <w:iCs/>
          <w:szCs w:val="24"/>
          <w:lang w:eastAsia="en-AU"/>
        </w:rPr>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14:paraId="569FC312" w14:textId="5008A7E9" w:rsidR="005F75E5" w:rsidRDefault="005F75E5" w:rsidP="005F75E5">
      <w:pPr>
        <w:pStyle w:val="aDef"/>
        <w:numPr>
          <w:ilvl w:val="5"/>
          <w:numId w:val="20"/>
        </w:numPr>
        <w:outlineLvl w:val="5"/>
      </w:pPr>
      <w:r w:rsidRPr="005F75E5">
        <w:rPr>
          <w:rStyle w:val="charBoldItals"/>
        </w:rPr>
        <w:t>serious corrupt conduct</w:t>
      </w:r>
      <w:r w:rsidRPr="00664DF5">
        <w:t xml:space="preserve">—see the </w:t>
      </w:r>
      <w:hyperlink r:id="rId124" w:tooltip="A2018-52" w:history="1">
        <w:r w:rsidR="0058780C" w:rsidRPr="0058780C">
          <w:rPr>
            <w:rStyle w:val="charCitHyperlinkItal"/>
          </w:rPr>
          <w:t>Integrity Commission Act 2018</w:t>
        </w:r>
      </w:hyperlink>
      <w:r w:rsidRPr="00664DF5">
        <w:t>, section 10.</w:t>
      </w:r>
    </w:p>
    <w:p w14:paraId="75002A2D" w14:textId="66E3EB7E" w:rsidR="005F75E5" w:rsidRPr="00664DF5" w:rsidRDefault="005F75E5" w:rsidP="005F75E5">
      <w:pPr>
        <w:pStyle w:val="aDef"/>
        <w:numPr>
          <w:ilvl w:val="5"/>
          <w:numId w:val="20"/>
        </w:numPr>
        <w:outlineLvl w:val="5"/>
      </w:pPr>
      <w:r w:rsidRPr="00F04630">
        <w:rPr>
          <w:b/>
          <w:i/>
          <w:color w:val="000000"/>
        </w:rPr>
        <w:lastRenderedPageBreak/>
        <w:t>serious misconduct</w:t>
      </w:r>
      <w:r w:rsidRPr="00F04630">
        <w:rPr>
          <w:bCs/>
          <w:iCs/>
          <w:color w:val="000000"/>
        </w:rPr>
        <w:t xml:space="preserve">—see the </w:t>
      </w:r>
      <w:hyperlink r:id="rId125" w:tooltip="SLI 2009 No 112 (Cwlth)" w:history="1">
        <w:r w:rsidR="00916D59" w:rsidRPr="00916D59">
          <w:rPr>
            <w:rStyle w:val="charCitHyperlinkItal"/>
          </w:rPr>
          <w:t>Fair Work Regulations 2009</w:t>
        </w:r>
      </w:hyperlink>
      <w:r w:rsidRPr="00F04630">
        <w:rPr>
          <w:bCs/>
          <w:iCs/>
          <w:color w:val="000000"/>
        </w:rPr>
        <w:t xml:space="preserve"> (Cwlth), section 1.07 (Meaning of Misconduct).</w:t>
      </w:r>
    </w:p>
    <w:p w14:paraId="5EBA33EE" w14:textId="77777777"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14:paraId="142F1A64" w14:textId="77777777"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14:paraId="6E14191C" w14:textId="77777777"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14:paraId="14143C83" w14:textId="77777777" w:rsidR="007F43AB" w:rsidRPr="00B35579" w:rsidRDefault="007F43AB" w:rsidP="002049AC">
      <w:pPr>
        <w:pStyle w:val="aDef"/>
      </w:pPr>
      <w:r w:rsidRPr="0049108B">
        <w:rPr>
          <w:rStyle w:val="charBoldItals"/>
        </w:rPr>
        <w:t>short-term SES member</w:t>
      </w:r>
      <w:r w:rsidRPr="00B35579">
        <w:t xml:space="preserve">—see </w:t>
      </w:r>
      <w:r w:rsidR="00D4164E" w:rsidRPr="00B35579">
        <w:t xml:space="preserve">section </w:t>
      </w:r>
      <w:r w:rsidR="004B26EA">
        <w:t>54</w:t>
      </w:r>
      <w:r w:rsidR="00D4164E" w:rsidRPr="00B35579">
        <w:t xml:space="preserve"> (1)</w:t>
      </w:r>
      <w:r w:rsidRPr="00B35579">
        <w:t>.</w:t>
      </w:r>
    </w:p>
    <w:p w14:paraId="67623272" w14:textId="77777777"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14:paraId="207C5F87" w14:textId="464B678D" w:rsidR="005F75E5" w:rsidRPr="005F75E5" w:rsidRDefault="005F75E5" w:rsidP="005F75E5">
      <w:pPr>
        <w:pStyle w:val="aDef"/>
      </w:pPr>
      <w:r w:rsidRPr="00F04630">
        <w:rPr>
          <w:b/>
          <w:i/>
        </w:rPr>
        <w:t>special benefit</w:t>
      </w:r>
      <w:r w:rsidRPr="00F04630">
        <w:rPr>
          <w:szCs w:val="24"/>
        </w:rPr>
        <w:t>, for part 7A (</w:t>
      </w:r>
      <w:r w:rsidRPr="00F04630">
        <w:t>Statutory office-holder financial entitlements)—see section 106B.</w:t>
      </w:r>
    </w:p>
    <w:p w14:paraId="3D363CD8" w14:textId="77777777"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14:paraId="64C906DA" w14:textId="77777777" w:rsidR="008C4B9A" w:rsidRPr="00B35579" w:rsidRDefault="002049AC" w:rsidP="002049AC">
      <w:pPr>
        <w:pStyle w:val="aDefpara"/>
        <w:keepNext/>
      </w:pPr>
      <w:r>
        <w:tab/>
      </w:r>
      <w:r w:rsidRPr="00B35579">
        <w:t>(a)</w:t>
      </w:r>
      <w:r w:rsidRPr="00B35579">
        <w:tab/>
      </w:r>
      <w:r w:rsidR="008C4B9A" w:rsidRPr="00B35579">
        <w:t xml:space="preserve">the person’s identity; </w:t>
      </w:r>
    </w:p>
    <w:p w14:paraId="0F18D7FA" w14:textId="77777777" w:rsidR="008C4B9A" w:rsidRPr="00B35579" w:rsidRDefault="002049AC" w:rsidP="002049AC">
      <w:pPr>
        <w:pStyle w:val="aDefpara"/>
        <w:keepNext/>
      </w:pPr>
      <w:r>
        <w:tab/>
      </w:r>
      <w:r w:rsidRPr="00B35579">
        <w:t>(b)</w:t>
      </w:r>
      <w:r w:rsidRPr="00B35579">
        <w:tab/>
      </w:r>
      <w:r w:rsidR="008C4B9A" w:rsidRPr="00B35579">
        <w:t>the person’s nationality;</w:t>
      </w:r>
    </w:p>
    <w:p w14:paraId="4722522F" w14:textId="77777777" w:rsidR="008C4B9A" w:rsidRPr="00B35579" w:rsidRDefault="002049AC" w:rsidP="002049AC">
      <w:pPr>
        <w:pStyle w:val="aDefpara"/>
      </w:pPr>
      <w:r>
        <w:tab/>
      </w:r>
      <w:r w:rsidRPr="00B35579">
        <w:t>(c)</w:t>
      </w:r>
      <w:r w:rsidRPr="00B35579">
        <w:tab/>
      </w:r>
      <w:r w:rsidR="008C4B9A" w:rsidRPr="00B35579">
        <w:t>for a person who is not an Australian citizen—the following:</w:t>
      </w:r>
    </w:p>
    <w:p w14:paraId="0AB7B00A" w14:textId="77777777" w:rsidR="008C4B9A" w:rsidRPr="00B35579" w:rsidRDefault="002049AC" w:rsidP="002049AC">
      <w:pPr>
        <w:pStyle w:val="aDefsubpara"/>
      </w:pPr>
      <w:r>
        <w:tab/>
      </w:r>
      <w:r w:rsidRPr="00B35579">
        <w:t>(i)</w:t>
      </w:r>
      <w:r w:rsidRPr="00B35579">
        <w:tab/>
      </w:r>
      <w:r w:rsidR="008C4B9A" w:rsidRPr="00B35579">
        <w:t xml:space="preserve">the person’s residency status; </w:t>
      </w:r>
    </w:p>
    <w:p w14:paraId="43E936BD" w14:textId="77777777" w:rsidR="008C4B9A" w:rsidRPr="00B35579" w:rsidRDefault="002049AC" w:rsidP="002049AC">
      <w:pPr>
        <w:pStyle w:val="aDefsubpara"/>
        <w:keepNext/>
      </w:pPr>
      <w:r>
        <w:tab/>
      </w:r>
      <w:r w:rsidRPr="00B35579">
        <w:t>(ii)</w:t>
      </w:r>
      <w:r w:rsidRPr="00B35579">
        <w:tab/>
      </w:r>
      <w:r w:rsidR="008C4B9A" w:rsidRPr="00B35579">
        <w:t>the person’s visa status;</w:t>
      </w:r>
    </w:p>
    <w:p w14:paraId="64E5D8F5" w14:textId="77777777" w:rsidR="008C4B9A" w:rsidRPr="00B35579" w:rsidRDefault="002049AC" w:rsidP="002049AC">
      <w:pPr>
        <w:pStyle w:val="aDefpara"/>
      </w:pPr>
      <w:r>
        <w:tab/>
      </w:r>
      <w:r w:rsidRPr="00B35579">
        <w:t>(d)</w:t>
      </w:r>
      <w:r w:rsidRPr="00B35579">
        <w:tab/>
      </w:r>
      <w:r w:rsidR="008C4B9A" w:rsidRPr="00B35579">
        <w:t>for a person who has had previous paid or unpaid employment—</w:t>
      </w:r>
    </w:p>
    <w:p w14:paraId="60C12936" w14:textId="77777777" w:rsidR="008C4B9A" w:rsidRPr="00B35579" w:rsidRDefault="002049AC" w:rsidP="002049AC">
      <w:pPr>
        <w:pStyle w:val="aDefsubpara"/>
      </w:pPr>
      <w:r>
        <w:tab/>
      </w:r>
      <w:r w:rsidRPr="00B35579">
        <w:t>(i)</w:t>
      </w:r>
      <w:r w:rsidRPr="00B35579">
        <w:tab/>
      </w:r>
      <w:r w:rsidR="008C4B9A" w:rsidRPr="00B35579">
        <w:t>the person’s employment history; and</w:t>
      </w:r>
    </w:p>
    <w:p w14:paraId="6D56E045" w14:textId="77777777" w:rsidR="008C4B9A" w:rsidRPr="00B35579" w:rsidRDefault="002049AC" w:rsidP="002049AC">
      <w:pPr>
        <w:pStyle w:val="aDefsubpara"/>
        <w:keepNext/>
      </w:pPr>
      <w:r>
        <w:tab/>
      </w:r>
      <w:r w:rsidRPr="00B35579">
        <w:t>(ii)</w:t>
      </w:r>
      <w:r w:rsidRPr="00B35579">
        <w:tab/>
      </w:r>
      <w:r w:rsidR="008C4B9A" w:rsidRPr="00B35579">
        <w:t>the person’s conduct during previous employment;</w:t>
      </w:r>
    </w:p>
    <w:p w14:paraId="38E6A73C" w14:textId="77777777" w:rsidR="008C4B9A" w:rsidRPr="00B35579" w:rsidRDefault="002049AC" w:rsidP="002049AC">
      <w:pPr>
        <w:pStyle w:val="aDefpara"/>
        <w:keepNext/>
      </w:pPr>
      <w:r>
        <w:tab/>
      </w:r>
      <w:r w:rsidRPr="00B35579">
        <w:t>(e)</w:t>
      </w:r>
      <w:r w:rsidRPr="00B35579">
        <w:tab/>
      </w:r>
      <w:r w:rsidR="008C4B9A" w:rsidRPr="00B35579">
        <w:t xml:space="preserve">the person’s health; </w:t>
      </w:r>
    </w:p>
    <w:p w14:paraId="03AA7F7E" w14:textId="77777777"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14:paraId="3EE9BE52" w14:textId="77777777" w:rsidR="008C4B9A" w:rsidRDefault="002049AC" w:rsidP="002049AC">
      <w:pPr>
        <w:pStyle w:val="aDefpara"/>
      </w:pPr>
      <w:r>
        <w:tab/>
      </w:r>
      <w:r w:rsidRPr="00B35579">
        <w:t>(g)</w:t>
      </w:r>
      <w:r w:rsidRPr="00B35579">
        <w:tab/>
      </w:r>
      <w:r w:rsidR="008C4B9A" w:rsidRPr="00B35579">
        <w:t>the person’s criminal convictions (if any).</w:t>
      </w:r>
    </w:p>
    <w:p w14:paraId="52EE617F" w14:textId="0EDCBF54" w:rsidR="005F75E5" w:rsidRPr="00B35579" w:rsidRDefault="005F75E5" w:rsidP="005F75E5">
      <w:pPr>
        <w:pStyle w:val="aDef"/>
      </w:pPr>
      <w:r w:rsidRPr="005F75E5">
        <w:rPr>
          <w:rStyle w:val="charBoldItals"/>
          <w:bCs/>
        </w:rPr>
        <w:t>systemic corrupt conduct</w:t>
      </w:r>
      <w:r w:rsidRPr="00F04630">
        <w:rPr>
          <w:iCs/>
        </w:rPr>
        <w:t xml:space="preserve">—see the </w:t>
      </w:r>
      <w:hyperlink r:id="rId126" w:tooltip="A2018-52" w:history="1">
        <w:r w:rsidR="00916D59" w:rsidRPr="0058780C">
          <w:rPr>
            <w:rStyle w:val="charCitHyperlinkItal"/>
          </w:rPr>
          <w:t>Integrity Commission Act 2018</w:t>
        </w:r>
      </w:hyperlink>
      <w:r w:rsidRPr="00F04630">
        <w:rPr>
          <w:iCs/>
        </w:rPr>
        <w:t>, section 11.</w:t>
      </w:r>
    </w:p>
    <w:p w14:paraId="28371673" w14:textId="77777777" w:rsidR="007F43AB" w:rsidRPr="00B35579" w:rsidRDefault="007F43AB" w:rsidP="002049AC">
      <w:pPr>
        <w:pStyle w:val="aDef"/>
      </w:pPr>
      <w:r w:rsidRPr="00B35579">
        <w:rPr>
          <w:rStyle w:val="charBoldItals"/>
        </w:rPr>
        <w:lastRenderedPageBreak/>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14:paraId="6464F844" w14:textId="77777777"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14:paraId="10953547" w14:textId="77777777" w:rsidR="002049AC" w:rsidRDefault="002049AC">
      <w:pPr>
        <w:pStyle w:val="04Dictionary"/>
        <w:sectPr w:rsidR="002049AC" w:rsidSect="00C15BDF">
          <w:headerReference w:type="even" r:id="rId127"/>
          <w:headerReference w:type="default" r:id="rId128"/>
          <w:footerReference w:type="even" r:id="rId129"/>
          <w:footerReference w:type="default" r:id="rId130"/>
          <w:type w:val="continuous"/>
          <w:pgSz w:w="11907" w:h="16839" w:code="9"/>
          <w:pgMar w:top="3000" w:right="1900" w:bottom="2500" w:left="2300" w:header="2480" w:footer="1701" w:gutter="0"/>
          <w:cols w:space="720"/>
          <w:docGrid w:linePitch="326"/>
        </w:sectPr>
      </w:pPr>
    </w:p>
    <w:p w14:paraId="47299FD6" w14:textId="77777777" w:rsidR="00490A87" w:rsidRDefault="00490A87">
      <w:pPr>
        <w:pStyle w:val="Endnote1"/>
      </w:pPr>
      <w:bookmarkStart w:id="181" w:name="_Toc158126594"/>
      <w:r>
        <w:lastRenderedPageBreak/>
        <w:t>Endnotes</w:t>
      </w:r>
      <w:bookmarkEnd w:id="181"/>
    </w:p>
    <w:p w14:paraId="22E5B3AE" w14:textId="77777777" w:rsidR="00490A87" w:rsidRPr="00182566" w:rsidRDefault="00490A87">
      <w:pPr>
        <w:pStyle w:val="Endnote20"/>
      </w:pPr>
      <w:bookmarkStart w:id="182" w:name="_Toc158126595"/>
      <w:r w:rsidRPr="00182566">
        <w:rPr>
          <w:rStyle w:val="charTableNo"/>
        </w:rPr>
        <w:t>1</w:t>
      </w:r>
      <w:r>
        <w:tab/>
      </w:r>
      <w:r w:rsidRPr="00182566">
        <w:rPr>
          <w:rStyle w:val="charTableText"/>
        </w:rPr>
        <w:t>About the endnotes</w:t>
      </w:r>
      <w:bookmarkEnd w:id="182"/>
    </w:p>
    <w:p w14:paraId="612AD301" w14:textId="77777777"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14:paraId="42EDC16D" w14:textId="5CA0FA82" w:rsidR="00490A87" w:rsidRDefault="00490A87">
      <w:pPr>
        <w:pStyle w:val="EndNoteTextPub"/>
      </w:pPr>
      <w:r>
        <w:t xml:space="preserve">Not all editorial amendments made under the </w:t>
      </w:r>
      <w:hyperlink r:id="rId131"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14:paraId="36225A4D" w14:textId="77777777"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EEEFE6F" w14:textId="77777777" w:rsidR="00490A87" w:rsidRDefault="00490A87">
      <w:pPr>
        <w:pStyle w:val="EndNoteTextPub"/>
      </w:pPr>
      <w:r>
        <w:t xml:space="preserve">If all the provisions of the law have been renumbered, a table of renumbered provisions gives details of previous and current numbering.  </w:t>
      </w:r>
    </w:p>
    <w:p w14:paraId="11A3C696" w14:textId="77777777" w:rsidR="00490A87" w:rsidRDefault="00490A87">
      <w:pPr>
        <w:pStyle w:val="EndNoteTextPub"/>
      </w:pPr>
      <w:r>
        <w:t>The endnotes also include a table of earlier republications.</w:t>
      </w:r>
    </w:p>
    <w:p w14:paraId="53062F4C" w14:textId="77777777" w:rsidR="00490A87" w:rsidRPr="00182566" w:rsidRDefault="00490A87">
      <w:pPr>
        <w:pStyle w:val="Endnote20"/>
      </w:pPr>
      <w:bookmarkStart w:id="183" w:name="_Toc158126596"/>
      <w:r w:rsidRPr="00182566">
        <w:rPr>
          <w:rStyle w:val="charTableNo"/>
        </w:rPr>
        <w:t>2</w:t>
      </w:r>
      <w:r>
        <w:tab/>
      </w:r>
      <w:r w:rsidRPr="00182566">
        <w:rPr>
          <w:rStyle w:val="charTableText"/>
        </w:rPr>
        <w:t>Abbreviation key</w:t>
      </w:r>
      <w:bookmarkEnd w:id="183"/>
    </w:p>
    <w:p w14:paraId="2F516967" w14:textId="77777777"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14:paraId="46AAF95E" w14:textId="77777777" w:rsidTr="00490A87">
        <w:tc>
          <w:tcPr>
            <w:tcW w:w="3720" w:type="dxa"/>
          </w:tcPr>
          <w:p w14:paraId="61455262" w14:textId="77777777" w:rsidR="00490A87" w:rsidRDefault="00490A87">
            <w:pPr>
              <w:pStyle w:val="EndnotesAbbrev"/>
            </w:pPr>
            <w:r>
              <w:t>A = Act</w:t>
            </w:r>
          </w:p>
        </w:tc>
        <w:tc>
          <w:tcPr>
            <w:tcW w:w="3652" w:type="dxa"/>
          </w:tcPr>
          <w:p w14:paraId="3B765BC2" w14:textId="77777777" w:rsidR="00490A87" w:rsidRDefault="00490A87" w:rsidP="00490A87">
            <w:pPr>
              <w:pStyle w:val="EndnotesAbbrev"/>
            </w:pPr>
            <w:r>
              <w:t>NI = Notifiable instrument</w:t>
            </w:r>
          </w:p>
        </w:tc>
      </w:tr>
      <w:tr w:rsidR="00490A87" w14:paraId="65DE46E9" w14:textId="77777777" w:rsidTr="00490A87">
        <w:tc>
          <w:tcPr>
            <w:tcW w:w="3720" w:type="dxa"/>
          </w:tcPr>
          <w:p w14:paraId="282D6776" w14:textId="77777777" w:rsidR="00490A87" w:rsidRDefault="00490A87" w:rsidP="00490A87">
            <w:pPr>
              <w:pStyle w:val="EndnotesAbbrev"/>
            </w:pPr>
            <w:r>
              <w:t>AF = Approved form</w:t>
            </w:r>
          </w:p>
        </w:tc>
        <w:tc>
          <w:tcPr>
            <w:tcW w:w="3652" w:type="dxa"/>
          </w:tcPr>
          <w:p w14:paraId="70E6EB50" w14:textId="77777777" w:rsidR="00490A87" w:rsidRDefault="00490A87" w:rsidP="00490A87">
            <w:pPr>
              <w:pStyle w:val="EndnotesAbbrev"/>
            </w:pPr>
            <w:r>
              <w:t>o = order</w:t>
            </w:r>
          </w:p>
        </w:tc>
      </w:tr>
      <w:tr w:rsidR="00490A87" w14:paraId="783DB2EB" w14:textId="77777777" w:rsidTr="00490A87">
        <w:tc>
          <w:tcPr>
            <w:tcW w:w="3720" w:type="dxa"/>
          </w:tcPr>
          <w:p w14:paraId="1B533363" w14:textId="77777777" w:rsidR="00490A87" w:rsidRDefault="00490A87">
            <w:pPr>
              <w:pStyle w:val="EndnotesAbbrev"/>
            </w:pPr>
            <w:r>
              <w:t>am = amended</w:t>
            </w:r>
          </w:p>
        </w:tc>
        <w:tc>
          <w:tcPr>
            <w:tcW w:w="3652" w:type="dxa"/>
          </w:tcPr>
          <w:p w14:paraId="61E70F2A" w14:textId="77777777" w:rsidR="00490A87" w:rsidRDefault="00490A87" w:rsidP="00490A87">
            <w:pPr>
              <w:pStyle w:val="EndnotesAbbrev"/>
            </w:pPr>
            <w:r>
              <w:t>om = omitted/repealed</w:t>
            </w:r>
          </w:p>
        </w:tc>
      </w:tr>
      <w:tr w:rsidR="00490A87" w14:paraId="7387E4C0" w14:textId="77777777" w:rsidTr="00490A87">
        <w:tc>
          <w:tcPr>
            <w:tcW w:w="3720" w:type="dxa"/>
          </w:tcPr>
          <w:p w14:paraId="7205DA74" w14:textId="77777777" w:rsidR="00490A87" w:rsidRDefault="00490A87">
            <w:pPr>
              <w:pStyle w:val="EndnotesAbbrev"/>
            </w:pPr>
            <w:r>
              <w:t>amdt = amendment</w:t>
            </w:r>
          </w:p>
        </w:tc>
        <w:tc>
          <w:tcPr>
            <w:tcW w:w="3652" w:type="dxa"/>
          </w:tcPr>
          <w:p w14:paraId="659A825C" w14:textId="77777777" w:rsidR="00490A87" w:rsidRDefault="00490A87" w:rsidP="00490A87">
            <w:pPr>
              <w:pStyle w:val="EndnotesAbbrev"/>
            </w:pPr>
            <w:r>
              <w:t>ord = ordinance</w:t>
            </w:r>
          </w:p>
        </w:tc>
      </w:tr>
      <w:tr w:rsidR="00490A87" w14:paraId="08BEF9EE" w14:textId="77777777" w:rsidTr="00490A87">
        <w:tc>
          <w:tcPr>
            <w:tcW w:w="3720" w:type="dxa"/>
          </w:tcPr>
          <w:p w14:paraId="3F5F9814" w14:textId="77777777" w:rsidR="00490A87" w:rsidRDefault="00490A87">
            <w:pPr>
              <w:pStyle w:val="EndnotesAbbrev"/>
            </w:pPr>
            <w:r>
              <w:t>AR = Assembly resolution</w:t>
            </w:r>
          </w:p>
        </w:tc>
        <w:tc>
          <w:tcPr>
            <w:tcW w:w="3652" w:type="dxa"/>
          </w:tcPr>
          <w:p w14:paraId="515A1AB2" w14:textId="77777777" w:rsidR="00490A87" w:rsidRDefault="00490A87" w:rsidP="00490A87">
            <w:pPr>
              <w:pStyle w:val="EndnotesAbbrev"/>
            </w:pPr>
            <w:r>
              <w:t>orig = original</w:t>
            </w:r>
          </w:p>
        </w:tc>
      </w:tr>
      <w:tr w:rsidR="00490A87" w14:paraId="5109D1F9" w14:textId="77777777" w:rsidTr="00490A87">
        <w:tc>
          <w:tcPr>
            <w:tcW w:w="3720" w:type="dxa"/>
          </w:tcPr>
          <w:p w14:paraId="2186DC15" w14:textId="77777777" w:rsidR="00490A87" w:rsidRDefault="00490A87">
            <w:pPr>
              <w:pStyle w:val="EndnotesAbbrev"/>
            </w:pPr>
            <w:r>
              <w:t>ch = chapter</w:t>
            </w:r>
          </w:p>
        </w:tc>
        <w:tc>
          <w:tcPr>
            <w:tcW w:w="3652" w:type="dxa"/>
          </w:tcPr>
          <w:p w14:paraId="4DB5C315" w14:textId="77777777" w:rsidR="00490A87" w:rsidRDefault="00490A87" w:rsidP="00490A87">
            <w:pPr>
              <w:pStyle w:val="EndnotesAbbrev"/>
            </w:pPr>
            <w:r>
              <w:t>par = paragraph/subparagraph</w:t>
            </w:r>
          </w:p>
        </w:tc>
      </w:tr>
      <w:tr w:rsidR="00490A87" w14:paraId="39F15FC8" w14:textId="77777777" w:rsidTr="00490A87">
        <w:tc>
          <w:tcPr>
            <w:tcW w:w="3720" w:type="dxa"/>
          </w:tcPr>
          <w:p w14:paraId="00C91308" w14:textId="77777777" w:rsidR="00490A87" w:rsidRDefault="00490A87">
            <w:pPr>
              <w:pStyle w:val="EndnotesAbbrev"/>
            </w:pPr>
            <w:r>
              <w:t>CN = Commencement notice</w:t>
            </w:r>
          </w:p>
        </w:tc>
        <w:tc>
          <w:tcPr>
            <w:tcW w:w="3652" w:type="dxa"/>
          </w:tcPr>
          <w:p w14:paraId="3CEBB7A7" w14:textId="77777777" w:rsidR="00490A87" w:rsidRDefault="00490A87" w:rsidP="00490A87">
            <w:pPr>
              <w:pStyle w:val="EndnotesAbbrev"/>
            </w:pPr>
            <w:r>
              <w:t>pres = present</w:t>
            </w:r>
          </w:p>
        </w:tc>
      </w:tr>
      <w:tr w:rsidR="00490A87" w14:paraId="2F9ABA0B" w14:textId="77777777" w:rsidTr="00490A87">
        <w:tc>
          <w:tcPr>
            <w:tcW w:w="3720" w:type="dxa"/>
          </w:tcPr>
          <w:p w14:paraId="7BF43FFD" w14:textId="77777777" w:rsidR="00490A87" w:rsidRDefault="00490A87">
            <w:pPr>
              <w:pStyle w:val="EndnotesAbbrev"/>
            </w:pPr>
            <w:r>
              <w:t>def = definition</w:t>
            </w:r>
          </w:p>
        </w:tc>
        <w:tc>
          <w:tcPr>
            <w:tcW w:w="3652" w:type="dxa"/>
          </w:tcPr>
          <w:p w14:paraId="6447BFEC" w14:textId="77777777" w:rsidR="00490A87" w:rsidRDefault="00490A87" w:rsidP="00490A87">
            <w:pPr>
              <w:pStyle w:val="EndnotesAbbrev"/>
            </w:pPr>
            <w:r>
              <w:t>prev = previous</w:t>
            </w:r>
          </w:p>
        </w:tc>
      </w:tr>
      <w:tr w:rsidR="00490A87" w14:paraId="4151ADA2" w14:textId="77777777" w:rsidTr="00490A87">
        <w:tc>
          <w:tcPr>
            <w:tcW w:w="3720" w:type="dxa"/>
          </w:tcPr>
          <w:p w14:paraId="5DE014C1" w14:textId="77777777" w:rsidR="00490A87" w:rsidRDefault="00490A87">
            <w:pPr>
              <w:pStyle w:val="EndnotesAbbrev"/>
            </w:pPr>
            <w:r>
              <w:t>DI = Disallowable instrument</w:t>
            </w:r>
          </w:p>
        </w:tc>
        <w:tc>
          <w:tcPr>
            <w:tcW w:w="3652" w:type="dxa"/>
          </w:tcPr>
          <w:p w14:paraId="78892B5E" w14:textId="77777777" w:rsidR="00490A87" w:rsidRDefault="00490A87" w:rsidP="00490A87">
            <w:pPr>
              <w:pStyle w:val="EndnotesAbbrev"/>
            </w:pPr>
            <w:r>
              <w:t>(prev...) = previously</w:t>
            </w:r>
          </w:p>
        </w:tc>
      </w:tr>
      <w:tr w:rsidR="00490A87" w14:paraId="4FEDD19F" w14:textId="77777777" w:rsidTr="00490A87">
        <w:tc>
          <w:tcPr>
            <w:tcW w:w="3720" w:type="dxa"/>
          </w:tcPr>
          <w:p w14:paraId="757EFCAF" w14:textId="77777777" w:rsidR="00490A87" w:rsidRDefault="00490A87">
            <w:pPr>
              <w:pStyle w:val="EndnotesAbbrev"/>
            </w:pPr>
            <w:r>
              <w:t>dict = dictionary</w:t>
            </w:r>
          </w:p>
        </w:tc>
        <w:tc>
          <w:tcPr>
            <w:tcW w:w="3652" w:type="dxa"/>
          </w:tcPr>
          <w:p w14:paraId="23B0C7CD" w14:textId="77777777" w:rsidR="00490A87" w:rsidRDefault="00490A87" w:rsidP="00490A87">
            <w:pPr>
              <w:pStyle w:val="EndnotesAbbrev"/>
            </w:pPr>
            <w:r>
              <w:t>pt = part</w:t>
            </w:r>
          </w:p>
        </w:tc>
      </w:tr>
      <w:tr w:rsidR="00490A87" w14:paraId="61282E9B" w14:textId="77777777" w:rsidTr="00490A87">
        <w:tc>
          <w:tcPr>
            <w:tcW w:w="3720" w:type="dxa"/>
          </w:tcPr>
          <w:p w14:paraId="718FABE8" w14:textId="77777777" w:rsidR="00490A87" w:rsidRDefault="00490A87">
            <w:pPr>
              <w:pStyle w:val="EndnotesAbbrev"/>
            </w:pPr>
            <w:r>
              <w:t xml:space="preserve">disallowed = disallowed by the Legislative </w:t>
            </w:r>
          </w:p>
        </w:tc>
        <w:tc>
          <w:tcPr>
            <w:tcW w:w="3652" w:type="dxa"/>
          </w:tcPr>
          <w:p w14:paraId="2FC2D9BF" w14:textId="77777777" w:rsidR="00490A87" w:rsidRDefault="00490A87" w:rsidP="00490A87">
            <w:pPr>
              <w:pStyle w:val="EndnotesAbbrev"/>
            </w:pPr>
            <w:r>
              <w:t>r = rule/subrule</w:t>
            </w:r>
          </w:p>
        </w:tc>
      </w:tr>
      <w:tr w:rsidR="00490A87" w14:paraId="7B15DD2A" w14:textId="77777777" w:rsidTr="00490A87">
        <w:tc>
          <w:tcPr>
            <w:tcW w:w="3720" w:type="dxa"/>
          </w:tcPr>
          <w:p w14:paraId="5D90CF51" w14:textId="77777777" w:rsidR="00490A87" w:rsidRDefault="00490A87">
            <w:pPr>
              <w:pStyle w:val="EndnotesAbbrev"/>
              <w:ind w:left="972"/>
            </w:pPr>
            <w:r>
              <w:t>Assembly</w:t>
            </w:r>
          </w:p>
        </w:tc>
        <w:tc>
          <w:tcPr>
            <w:tcW w:w="3652" w:type="dxa"/>
          </w:tcPr>
          <w:p w14:paraId="176E3C8E" w14:textId="77777777" w:rsidR="00490A87" w:rsidRDefault="00490A87" w:rsidP="00490A87">
            <w:pPr>
              <w:pStyle w:val="EndnotesAbbrev"/>
            </w:pPr>
            <w:r>
              <w:t>reloc = relocated</w:t>
            </w:r>
          </w:p>
        </w:tc>
      </w:tr>
      <w:tr w:rsidR="00490A87" w14:paraId="6041EA99" w14:textId="77777777" w:rsidTr="00490A87">
        <w:tc>
          <w:tcPr>
            <w:tcW w:w="3720" w:type="dxa"/>
          </w:tcPr>
          <w:p w14:paraId="10D27C56" w14:textId="77777777" w:rsidR="00490A87" w:rsidRDefault="00490A87">
            <w:pPr>
              <w:pStyle w:val="EndnotesAbbrev"/>
            </w:pPr>
            <w:r>
              <w:t>div = division</w:t>
            </w:r>
          </w:p>
        </w:tc>
        <w:tc>
          <w:tcPr>
            <w:tcW w:w="3652" w:type="dxa"/>
          </w:tcPr>
          <w:p w14:paraId="75F8AE41" w14:textId="77777777" w:rsidR="00490A87" w:rsidRDefault="00490A87" w:rsidP="00490A87">
            <w:pPr>
              <w:pStyle w:val="EndnotesAbbrev"/>
            </w:pPr>
            <w:r>
              <w:t>renum = renumbered</w:t>
            </w:r>
          </w:p>
        </w:tc>
      </w:tr>
      <w:tr w:rsidR="00490A87" w14:paraId="698ABDBD" w14:textId="77777777" w:rsidTr="00490A87">
        <w:tc>
          <w:tcPr>
            <w:tcW w:w="3720" w:type="dxa"/>
          </w:tcPr>
          <w:p w14:paraId="5BD1DA81" w14:textId="77777777" w:rsidR="00490A87" w:rsidRDefault="00490A87">
            <w:pPr>
              <w:pStyle w:val="EndnotesAbbrev"/>
            </w:pPr>
            <w:r>
              <w:t>exp = expires/expired</w:t>
            </w:r>
          </w:p>
        </w:tc>
        <w:tc>
          <w:tcPr>
            <w:tcW w:w="3652" w:type="dxa"/>
          </w:tcPr>
          <w:p w14:paraId="1CB8686C" w14:textId="77777777" w:rsidR="00490A87" w:rsidRDefault="00490A87" w:rsidP="00490A87">
            <w:pPr>
              <w:pStyle w:val="EndnotesAbbrev"/>
            </w:pPr>
            <w:r>
              <w:t>R[X] = Republication No</w:t>
            </w:r>
          </w:p>
        </w:tc>
      </w:tr>
      <w:tr w:rsidR="00490A87" w14:paraId="3CFA54A8" w14:textId="77777777" w:rsidTr="00490A87">
        <w:tc>
          <w:tcPr>
            <w:tcW w:w="3720" w:type="dxa"/>
          </w:tcPr>
          <w:p w14:paraId="0A9DF8F2" w14:textId="77777777" w:rsidR="00490A87" w:rsidRDefault="00490A87">
            <w:pPr>
              <w:pStyle w:val="EndnotesAbbrev"/>
            </w:pPr>
            <w:r>
              <w:t>Gaz = gazette</w:t>
            </w:r>
          </w:p>
        </w:tc>
        <w:tc>
          <w:tcPr>
            <w:tcW w:w="3652" w:type="dxa"/>
          </w:tcPr>
          <w:p w14:paraId="69640400" w14:textId="77777777" w:rsidR="00490A87" w:rsidRDefault="00490A87" w:rsidP="00490A87">
            <w:pPr>
              <w:pStyle w:val="EndnotesAbbrev"/>
            </w:pPr>
            <w:r>
              <w:t>RI = reissue</w:t>
            </w:r>
          </w:p>
        </w:tc>
      </w:tr>
      <w:tr w:rsidR="00490A87" w14:paraId="7C363B3F" w14:textId="77777777" w:rsidTr="00490A87">
        <w:tc>
          <w:tcPr>
            <w:tcW w:w="3720" w:type="dxa"/>
          </w:tcPr>
          <w:p w14:paraId="6A8E9702" w14:textId="77777777" w:rsidR="00490A87" w:rsidRDefault="00490A87">
            <w:pPr>
              <w:pStyle w:val="EndnotesAbbrev"/>
            </w:pPr>
            <w:r>
              <w:t>hdg = heading</w:t>
            </w:r>
          </w:p>
        </w:tc>
        <w:tc>
          <w:tcPr>
            <w:tcW w:w="3652" w:type="dxa"/>
          </w:tcPr>
          <w:p w14:paraId="7B4409BB" w14:textId="77777777" w:rsidR="00490A87" w:rsidRDefault="00490A87" w:rsidP="00490A87">
            <w:pPr>
              <w:pStyle w:val="EndnotesAbbrev"/>
            </w:pPr>
            <w:r>
              <w:t>s = section/subsection</w:t>
            </w:r>
          </w:p>
        </w:tc>
      </w:tr>
      <w:tr w:rsidR="00490A87" w14:paraId="72DFEA0E" w14:textId="77777777" w:rsidTr="00490A87">
        <w:tc>
          <w:tcPr>
            <w:tcW w:w="3720" w:type="dxa"/>
          </w:tcPr>
          <w:p w14:paraId="478BEAE1" w14:textId="77777777" w:rsidR="00490A87" w:rsidRDefault="00490A87">
            <w:pPr>
              <w:pStyle w:val="EndnotesAbbrev"/>
            </w:pPr>
            <w:r>
              <w:t>IA = Interpretation Act 1967</w:t>
            </w:r>
          </w:p>
        </w:tc>
        <w:tc>
          <w:tcPr>
            <w:tcW w:w="3652" w:type="dxa"/>
          </w:tcPr>
          <w:p w14:paraId="5DBE917A" w14:textId="77777777" w:rsidR="00490A87" w:rsidRDefault="00490A87" w:rsidP="00490A87">
            <w:pPr>
              <w:pStyle w:val="EndnotesAbbrev"/>
            </w:pPr>
            <w:r>
              <w:t>sch = schedule</w:t>
            </w:r>
          </w:p>
        </w:tc>
      </w:tr>
      <w:tr w:rsidR="00490A87" w14:paraId="3936A811" w14:textId="77777777" w:rsidTr="00490A87">
        <w:tc>
          <w:tcPr>
            <w:tcW w:w="3720" w:type="dxa"/>
          </w:tcPr>
          <w:p w14:paraId="13231B24" w14:textId="77777777" w:rsidR="00490A87" w:rsidRDefault="00490A87">
            <w:pPr>
              <w:pStyle w:val="EndnotesAbbrev"/>
            </w:pPr>
            <w:r>
              <w:t>ins = inserted/added</w:t>
            </w:r>
          </w:p>
        </w:tc>
        <w:tc>
          <w:tcPr>
            <w:tcW w:w="3652" w:type="dxa"/>
          </w:tcPr>
          <w:p w14:paraId="44D4F7E3" w14:textId="77777777" w:rsidR="00490A87" w:rsidRDefault="00490A87" w:rsidP="00490A87">
            <w:pPr>
              <w:pStyle w:val="EndnotesAbbrev"/>
            </w:pPr>
            <w:r>
              <w:t>sdiv = subdivision</w:t>
            </w:r>
          </w:p>
        </w:tc>
      </w:tr>
      <w:tr w:rsidR="00490A87" w14:paraId="2906E212" w14:textId="77777777" w:rsidTr="00490A87">
        <w:tc>
          <w:tcPr>
            <w:tcW w:w="3720" w:type="dxa"/>
          </w:tcPr>
          <w:p w14:paraId="00DA5D89" w14:textId="77777777" w:rsidR="00490A87" w:rsidRDefault="00490A87">
            <w:pPr>
              <w:pStyle w:val="EndnotesAbbrev"/>
            </w:pPr>
            <w:r>
              <w:t>LA = Legislation Act 2001</w:t>
            </w:r>
          </w:p>
        </w:tc>
        <w:tc>
          <w:tcPr>
            <w:tcW w:w="3652" w:type="dxa"/>
          </w:tcPr>
          <w:p w14:paraId="5442FD93" w14:textId="77777777" w:rsidR="00490A87" w:rsidRDefault="00490A87" w:rsidP="00490A87">
            <w:pPr>
              <w:pStyle w:val="EndnotesAbbrev"/>
            </w:pPr>
            <w:r>
              <w:t>SL = Subordinate law</w:t>
            </w:r>
          </w:p>
        </w:tc>
      </w:tr>
      <w:tr w:rsidR="00490A87" w14:paraId="0B4A8891" w14:textId="77777777" w:rsidTr="00490A87">
        <w:tc>
          <w:tcPr>
            <w:tcW w:w="3720" w:type="dxa"/>
          </w:tcPr>
          <w:p w14:paraId="081BA08A" w14:textId="77777777" w:rsidR="00490A87" w:rsidRDefault="00490A87">
            <w:pPr>
              <w:pStyle w:val="EndnotesAbbrev"/>
            </w:pPr>
            <w:r>
              <w:t>LR = legislation register</w:t>
            </w:r>
          </w:p>
        </w:tc>
        <w:tc>
          <w:tcPr>
            <w:tcW w:w="3652" w:type="dxa"/>
          </w:tcPr>
          <w:p w14:paraId="26EA7300" w14:textId="77777777" w:rsidR="00490A87" w:rsidRDefault="00490A87" w:rsidP="00490A87">
            <w:pPr>
              <w:pStyle w:val="EndnotesAbbrev"/>
            </w:pPr>
            <w:r>
              <w:t>sub = substituted</w:t>
            </w:r>
          </w:p>
        </w:tc>
      </w:tr>
      <w:tr w:rsidR="00490A87" w14:paraId="54E9D61A" w14:textId="77777777" w:rsidTr="00490A87">
        <w:tc>
          <w:tcPr>
            <w:tcW w:w="3720" w:type="dxa"/>
          </w:tcPr>
          <w:p w14:paraId="4565D3AE" w14:textId="77777777" w:rsidR="00490A87" w:rsidRDefault="00490A87">
            <w:pPr>
              <w:pStyle w:val="EndnotesAbbrev"/>
            </w:pPr>
            <w:r>
              <w:t>LRA = Legislation (Republication) Act 1996</w:t>
            </w:r>
          </w:p>
        </w:tc>
        <w:tc>
          <w:tcPr>
            <w:tcW w:w="3652" w:type="dxa"/>
          </w:tcPr>
          <w:p w14:paraId="6E768C1B" w14:textId="77777777" w:rsidR="00490A87" w:rsidRDefault="00490A87" w:rsidP="00490A87">
            <w:pPr>
              <w:pStyle w:val="EndnotesAbbrev"/>
            </w:pPr>
            <w:r>
              <w:rPr>
                <w:u w:val="single"/>
              </w:rPr>
              <w:t>underlining</w:t>
            </w:r>
            <w:r>
              <w:t xml:space="preserve"> = whole or part not commenced</w:t>
            </w:r>
          </w:p>
        </w:tc>
      </w:tr>
      <w:tr w:rsidR="00490A87" w14:paraId="063B3B34" w14:textId="77777777" w:rsidTr="00490A87">
        <w:tc>
          <w:tcPr>
            <w:tcW w:w="3720" w:type="dxa"/>
          </w:tcPr>
          <w:p w14:paraId="29C78BAC" w14:textId="77777777" w:rsidR="00490A87" w:rsidRDefault="00490A87">
            <w:pPr>
              <w:pStyle w:val="EndnotesAbbrev"/>
            </w:pPr>
            <w:r>
              <w:t>mod = modified/modification</w:t>
            </w:r>
          </w:p>
        </w:tc>
        <w:tc>
          <w:tcPr>
            <w:tcW w:w="3652" w:type="dxa"/>
          </w:tcPr>
          <w:p w14:paraId="6746125C" w14:textId="77777777" w:rsidR="00490A87" w:rsidRDefault="00490A87" w:rsidP="00490A87">
            <w:pPr>
              <w:pStyle w:val="EndnotesAbbrev"/>
              <w:ind w:left="1073"/>
            </w:pPr>
            <w:r>
              <w:t>or to be expired</w:t>
            </w:r>
          </w:p>
        </w:tc>
      </w:tr>
    </w:tbl>
    <w:p w14:paraId="295ADCF5" w14:textId="77777777" w:rsidR="00490A87" w:rsidRPr="00BB6F39" w:rsidRDefault="00490A87" w:rsidP="00490A87"/>
    <w:p w14:paraId="1DDB7D25" w14:textId="77777777" w:rsidR="00490A87" w:rsidRPr="0047411E" w:rsidRDefault="00490A87" w:rsidP="00490A87">
      <w:pPr>
        <w:pStyle w:val="PageBreak"/>
      </w:pPr>
      <w:r w:rsidRPr="0047411E">
        <w:br w:type="page"/>
      </w:r>
    </w:p>
    <w:p w14:paraId="085CBBA1" w14:textId="77777777" w:rsidR="00490A87" w:rsidRPr="00182566" w:rsidRDefault="00490A87">
      <w:pPr>
        <w:pStyle w:val="Endnote20"/>
      </w:pPr>
      <w:bookmarkStart w:id="184" w:name="_Toc158126597"/>
      <w:r w:rsidRPr="00182566">
        <w:rPr>
          <w:rStyle w:val="charTableNo"/>
        </w:rPr>
        <w:lastRenderedPageBreak/>
        <w:t>3</w:t>
      </w:r>
      <w:r>
        <w:tab/>
      </w:r>
      <w:r w:rsidRPr="00182566">
        <w:rPr>
          <w:rStyle w:val="charTableText"/>
        </w:rPr>
        <w:t>Legislation history</w:t>
      </w:r>
      <w:bookmarkEnd w:id="184"/>
    </w:p>
    <w:p w14:paraId="6896B207" w14:textId="77777777" w:rsidR="007C083F" w:rsidRDefault="007C083F" w:rsidP="007C083F">
      <w:pPr>
        <w:pStyle w:val="NewAct"/>
      </w:pPr>
      <w:r>
        <w:t>Public Sector Management Standards 2016 DI2016-251</w:t>
      </w:r>
    </w:p>
    <w:p w14:paraId="7838ACA0" w14:textId="77777777" w:rsidR="007C083F" w:rsidRDefault="007C083F" w:rsidP="007C083F">
      <w:pPr>
        <w:pStyle w:val="Actdetails"/>
      </w:pPr>
      <w:r>
        <w:t>notified LR 31 August 2016</w:t>
      </w:r>
    </w:p>
    <w:p w14:paraId="31438085" w14:textId="77777777" w:rsidR="007C083F" w:rsidRDefault="007C083F" w:rsidP="007C083F">
      <w:pPr>
        <w:pStyle w:val="Actdetails"/>
      </w:pPr>
      <w:r>
        <w:t>s 1, s 2 commenced 31 August 2016 (LA s 75 (1))</w:t>
      </w:r>
    </w:p>
    <w:p w14:paraId="05A634AE" w14:textId="77777777" w:rsidR="00490A87" w:rsidRDefault="007C083F" w:rsidP="007C083F">
      <w:pPr>
        <w:pStyle w:val="Actdetails"/>
      </w:pPr>
      <w:r>
        <w:t>remainder commenced 1 September 2</w:t>
      </w:r>
      <w:r w:rsidR="004A62A3">
        <w:t>0</w:t>
      </w:r>
      <w:r>
        <w:t>16 (s 2)</w:t>
      </w:r>
    </w:p>
    <w:p w14:paraId="543F99D4" w14:textId="77777777" w:rsidR="00A45338" w:rsidRDefault="00A45338">
      <w:pPr>
        <w:pStyle w:val="Asamby"/>
      </w:pPr>
      <w:r>
        <w:t>as amended by</w:t>
      </w:r>
    </w:p>
    <w:p w14:paraId="26FD30B6" w14:textId="5E92E41E" w:rsidR="00A45338" w:rsidRDefault="00EA3B0C" w:rsidP="00A45338">
      <w:pPr>
        <w:pStyle w:val="NewAct"/>
      </w:pPr>
      <w:hyperlink r:id="rId132"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14:paraId="5A426FA9" w14:textId="77777777" w:rsidR="00A45338" w:rsidRDefault="00A45338" w:rsidP="00A45338">
      <w:pPr>
        <w:pStyle w:val="Actdetails"/>
      </w:pPr>
      <w:r>
        <w:t>notified LR 8 May 2017</w:t>
      </w:r>
    </w:p>
    <w:p w14:paraId="41C2936A" w14:textId="77777777" w:rsidR="00A45338" w:rsidRDefault="00A45338" w:rsidP="00A45338">
      <w:pPr>
        <w:pStyle w:val="Actdetails"/>
      </w:pPr>
      <w:r>
        <w:t>s 1, s 2 commenced 8 May 2017 (LA s 75 (1))</w:t>
      </w:r>
    </w:p>
    <w:p w14:paraId="609E2E5C" w14:textId="77777777" w:rsidR="00A45338" w:rsidRDefault="00A45338" w:rsidP="00A45338">
      <w:pPr>
        <w:pStyle w:val="Actdetails"/>
      </w:pPr>
      <w:r>
        <w:t>remainder commenced 9 May 2017 (s 2)</w:t>
      </w:r>
    </w:p>
    <w:p w14:paraId="2F656BFF" w14:textId="55F24084" w:rsidR="001B054A" w:rsidRDefault="00EA3B0C" w:rsidP="001B054A">
      <w:pPr>
        <w:pStyle w:val="NewAct"/>
      </w:pPr>
      <w:hyperlink r:id="rId133" w:tooltip="DI2017-246" w:history="1">
        <w:r w:rsidR="001B054A">
          <w:rPr>
            <w:rStyle w:val="charCitHyperlinkAbbrev"/>
          </w:rPr>
          <w:t>Public Sector Management Amendment Standards 2017 (No 2)</w:t>
        </w:r>
      </w:hyperlink>
      <w:r w:rsidR="001B054A">
        <w:t xml:space="preserve"> DI2017</w:t>
      </w:r>
      <w:r w:rsidR="001B054A">
        <w:noBreakHyphen/>
        <w:t>246</w:t>
      </w:r>
    </w:p>
    <w:p w14:paraId="60ECD0AE" w14:textId="77777777" w:rsidR="001B054A" w:rsidRDefault="001B054A" w:rsidP="001B054A">
      <w:pPr>
        <w:pStyle w:val="Actdetails"/>
      </w:pPr>
      <w:r>
        <w:t>notified LR 21 September 2017</w:t>
      </w:r>
    </w:p>
    <w:p w14:paraId="780E8224" w14:textId="77777777" w:rsidR="001B054A" w:rsidRDefault="001B054A" w:rsidP="001B054A">
      <w:pPr>
        <w:pStyle w:val="Actdetails"/>
      </w:pPr>
      <w:r>
        <w:t>s 1, s 2 commenced 21 September 2017 (LA s 75 (1))</w:t>
      </w:r>
    </w:p>
    <w:p w14:paraId="5FA3A499" w14:textId="77777777" w:rsidR="001B054A" w:rsidRDefault="001B054A" w:rsidP="001B054A">
      <w:pPr>
        <w:pStyle w:val="Actdetails"/>
      </w:pPr>
      <w:r>
        <w:t>remainder commenced 22 September 2017 (s 2)</w:t>
      </w:r>
    </w:p>
    <w:p w14:paraId="23EE75CC" w14:textId="659BD52C" w:rsidR="00180864" w:rsidRDefault="00EA3B0C" w:rsidP="00180864">
      <w:pPr>
        <w:pStyle w:val="NewAct"/>
      </w:pPr>
      <w:hyperlink r:id="rId134" w:tooltip="DI2018-201" w:history="1">
        <w:r w:rsidR="00180864">
          <w:rPr>
            <w:rStyle w:val="charCitHyperlinkAbbrev"/>
          </w:rPr>
          <w:t>Public Sector Management Amendment Standards 2018 (No 1)</w:t>
        </w:r>
      </w:hyperlink>
      <w:r w:rsidR="00180864">
        <w:t xml:space="preserve"> DI2018</w:t>
      </w:r>
      <w:r w:rsidR="00180864">
        <w:noBreakHyphen/>
        <w:t>201</w:t>
      </w:r>
    </w:p>
    <w:p w14:paraId="0E29E263" w14:textId="77777777" w:rsidR="00180864" w:rsidRDefault="00180864" w:rsidP="00180864">
      <w:pPr>
        <w:pStyle w:val="Actdetails"/>
      </w:pPr>
      <w:r>
        <w:t>notified LR 28 June 2018</w:t>
      </w:r>
    </w:p>
    <w:p w14:paraId="77DEAA2E" w14:textId="77777777" w:rsidR="00180864" w:rsidRDefault="00180864" w:rsidP="00180864">
      <w:pPr>
        <w:pStyle w:val="Actdetails"/>
      </w:pPr>
      <w:r>
        <w:t>s 1, s 2 commenced 28 June 2018 (LA s 75 (1))</w:t>
      </w:r>
    </w:p>
    <w:p w14:paraId="3433AC16" w14:textId="77777777" w:rsidR="00180864" w:rsidRDefault="00180864" w:rsidP="00180864">
      <w:pPr>
        <w:pStyle w:val="Actdetails"/>
      </w:pPr>
      <w:r>
        <w:t>remainder commenced 1 July 2018 (s 2)</w:t>
      </w:r>
    </w:p>
    <w:p w14:paraId="3D5D87C2" w14:textId="12E876F7" w:rsidR="00250AF3" w:rsidRDefault="00EA3B0C" w:rsidP="00250AF3">
      <w:pPr>
        <w:pStyle w:val="NewAct"/>
      </w:pPr>
      <w:hyperlink r:id="rId135" w:tooltip="DI2019-220" w:history="1">
        <w:r w:rsidR="00250AF3">
          <w:rPr>
            <w:rStyle w:val="charCitHyperlinkAbbrev"/>
          </w:rPr>
          <w:t>Public Sector Management Amendment Standards 2019 (No 1)</w:t>
        </w:r>
      </w:hyperlink>
      <w:r w:rsidR="00250AF3">
        <w:t xml:space="preserve"> DI2019</w:t>
      </w:r>
      <w:r w:rsidR="00250AF3">
        <w:noBreakHyphen/>
        <w:t>220</w:t>
      </w:r>
    </w:p>
    <w:p w14:paraId="482DE70E" w14:textId="77777777" w:rsidR="00250AF3" w:rsidRDefault="00250AF3" w:rsidP="00250AF3">
      <w:pPr>
        <w:pStyle w:val="Actdetails"/>
      </w:pPr>
      <w:r>
        <w:t>notified LR 26 September 2019</w:t>
      </w:r>
    </w:p>
    <w:p w14:paraId="2405EC2A" w14:textId="77777777" w:rsidR="00250AF3" w:rsidRDefault="00250AF3" w:rsidP="00250AF3">
      <w:pPr>
        <w:pStyle w:val="Actdetails"/>
      </w:pPr>
      <w:r>
        <w:t>s 1, s 2 commenced 26 September 2019 (LA s 75 (1))</w:t>
      </w:r>
    </w:p>
    <w:p w14:paraId="1241C633" w14:textId="601056FE" w:rsidR="00250AF3" w:rsidRDefault="00250AF3" w:rsidP="00180864">
      <w:pPr>
        <w:pStyle w:val="Actdetails"/>
      </w:pPr>
      <w:r>
        <w:t>remainder commenced 11 October 2019 (s 2</w:t>
      </w:r>
      <w:r w:rsidR="00F52646">
        <w:t xml:space="preserve"> and see </w:t>
      </w:r>
      <w:hyperlink r:id="rId136" w:tooltip="A2019-36" w:history="1">
        <w:r w:rsidR="00D94E93" w:rsidRPr="00D94E93">
          <w:rPr>
            <w:rStyle w:val="charCitHyperlinkAbbrev"/>
          </w:rPr>
          <w:t>Public Sector Management Amendment Act 2019</w:t>
        </w:r>
      </w:hyperlink>
      <w:r w:rsidR="00D94E93">
        <w:t xml:space="preserve"> A2019-36 s 2</w:t>
      </w:r>
      <w:r>
        <w:t>)</w:t>
      </w:r>
    </w:p>
    <w:p w14:paraId="64B43B5A" w14:textId="330DA1A8" w:rsidR="00696BCF" w:rsidRDefault="00EA3B0C" w:rsidP="00696BCF">
      <w:pPr>
        <w:pStyle w:val="NewAct"/>
      </w:pPr>
      <w:hyperlink r:id="rId137" w:tooltip="DI2021-298" w:history="1">
        <w:r w:rsidR="00696BCF">
          <w:rPr>
            <w:rStyle w:val="charCitHyperlinkAbbrev"/>
          </w:rPr>
          <w:t>Public Sector Management Amendment Standards 2021 (No 1)</w:t>
        </w:r>
      </w:hyperlink>
      <w:r w:rsidR="00696BCF">
        <w:t xml:space="preserve"> DI2021</w:t>
      </w:r>
      <w:r w:rsidR="00696BCF">
        <w:noBreakHyphen/>
        <w:t>298</w:t>
      </w:r>
    </w:p>
    <w:p w14:paraId="7155CFDF" w14:textId="017D4C87" w:rsidR="00696BCF" w:rsidRDefault="00696BCF" w:rsidP="00696BCF">
      <w:pPr>
        <w:pStyle w:val="Actdetails"/>
      </w:pPr>
      <w:r>
        <w:t>notified LR 22 December 2021</w:t>
      </w:r>
    </w:p>
    <w:p w14:paraId="04149899" w14:textId="3AA604E6" w:rsidR="00696BCF" w:rsidRDefault="00696BCF" w:rsidP="00696BCF">
      <w:pPr>
        <w:pStyle w:val="Actdetails"/>
      </w:pPr>
      <w:r>
        <w:t>s 1, s 2 commenced 22 December 2021 (LA s 75 (1))</w:t>
      </w:r>
    </w:p>
    <w:p w14:paraId="252EDF5B" w14:textId="5A9E8C96" w:rsidR="00696BCF" w:rsidRDefault="00696BCF" w:rsidP="00696BCF">
      <w:pPr>
        <w:pStyle w:val="Actdetails"/>
      </w:pPr>
      <w:r>
        <w:t>remainder commenced 23 December 2021 (s 2)</w:t>
      </w:r>
    </w:p>
    <w:p w14:paraId="2B36FCC1" w14:textId="5D1785DC" w:rsidR="008E4A1C" w:rsidRDefault="00EA3B0C" w:rsidP="008E4A1C">
      <w:pPr>
        <w:pStyle w:val="NewAct"/>
      </w:pPr>
      <w:hyperlink r:id="rId138" w:tooltip="DI2022-227" w:history="1">
        <w:r w:rsidR="008E4A1C">
          <w:rPr>
            <w:rStyle w:val="charCitHyperlinkAbbrev"/>
          </w:rPr>
          <w:t>Public Sector Management Amendment Standards 2022 (No 1)</w:t>
        </w:r>
      </w:hyperlink>
      <w:r w:rsidR="008E4A1C">
        <w:t xml:space="preserve"> DI2022</w:t>
      </w:r>
      <w:r w:rsidR="008E4A1C">
        <w:noBreakHyphen/>
        <w:t>227</w:t>
      </w:r>
    </w:p>
    <w:p w14:paraId="778B3434" w14:textId="4133B6C4" w:rsidR="008E4A1C" w:rsidRDefault="008E4A1C" w:rsidP="008E4A1C">
      <w:pPr>
        <w:pStyle w:val="Actdetails"/>
      </w:pPr>
      <w:r>
        <w:t>notified LR 6 October 2022</w:t>
      </w:r>
    </w:p>
    <w:p w14:paraId="325EA2A8" w14:textId="420D53CA" w:rsidR="008E4A1C" w:rsidRDefault="008E4A1C" w:rsidP="008E4A1C">
      <w:pPr>
        <w:pStyle w:val="Actdetails"/>
      </w:pPr>
      <w:r>
        <w:t>s 1, s 2 commenced 6 October 2022 (LA s 75 (1))</w:t>
      </w:r>
    </w:p>
    <w:p w14:paraId="7392D2EE" w14:textId="7E7E1DA8" w:rsidR="008E4A1C" w:rsidRDefault="008E4A1C" w:rsidP="008E4A1C">
      <w:pPr>
        <w:pStyle w:val="Actdetails"/>
      </w:pPr>
      <w:r>
        <w:t>remainder commenced 7 October 2022 (s 2)</w:t>
      </w:r>
    </w:p>
    <w:p w14:paraId="7517F549" w14:textId="7B547847" w:rsidR="004F6481" w:rsidRDefault="00EA3B0C" w:rsidP="004F6481">
      <w:pPr>
        <w:pStyle w:val="NewAct"/>
      </w:pPr>
      <w:hyperlink r:id="rId139" w:tooltip="DI2024-19" w:history="1">
        <w:r w:rsidR="004F6481">
          <w:rPr>
            <w:rStyle w:val="charCitHyperlinkAbbrev"/>
          </w:rPr>
          <w:t>Public Sector Management Amendment Standards 2024 (No 1)</w:t>
        </w:r>
      </w:hyperlink>
      <w:r w:rsidR="004F6481">
        <w:t xml:space="preserve"> DI2024</w:t>
      </w:r>
      <w:r w:rsidR="004F6481">
        <w:noBreakHyphen/>
        <w:t>19</w:t>
      </w:r>
    </w:p>
    <w:p w14:paraId="3329F180" w14:textId="5F1E5B31" w:rsidR="004F6481" w:rsidRDefault="004F6481" w:rsidP="004F6481">
      <w:pPr>
        <w:pStyle w:val="Actdetails"/>
      </w:pPr>
      <w:r>
        <w:t>notified LR 6 February 2024</w:t>
      </w:r>
    </w:p>
    <w:p w14:paraId="6B227844" w14:textId="04596768" w:rsidR="004F6481" w:rsidRDefault="004F6481" w:rsidP="004F6481">
      <w:pPr>
        <w:pStyle w:val="Actdetails"/>
      </w:pPr>
      <w:r>
        <w:t>s 1, s 2 commenced 6 February 2024 (LA s 75 (1))</w:t>
      </w:r>
    </w:p>
    <w:p w14:paraId="12040172" w14:textId="4AA3CB92" w:rsidR="004F6481" w:rsidRDefault="004F6481" w:rsidP="004F6481">
      <w:pPr>
        <w:pStyle w:val="Actdetails"/>
      </w:pPr>
      <w:r>
        <w:t>remainder commenced 7 February 2024 (s 2)</w:t>
      </w:r>
    </w:p>
    <w:p w14:paraId="18A63FC2" w14:textId="77777777" w:rsidR="00490A87" w:rsidRPr="00182566" w:rsidRDefault="00490A87">
      <w:pPr>
        <w:pStyle w:val="Endnote20"/>
      </w:pPr>
      <w:bookmarkStart w:id="185" w:name="_Toc158126598"/>
      <w:r w:rsidRPr="00182566">
        <w:rPr>
          <w:rStyle w:val="charTableNo"/>
        </w:rPr>
        <w:t>4</w:t>
      </w:r>
      <w:r>
        <w:tab/>
      </w:r>
      <w:r w:rsidRPr="00182566">
        <w:rPr>
          <w:rStyle w:val="charTableText"/>
        </w:rPr>
        <w:t>Amendment history</w:t>
      </w:r>
      <w:bookmarkEnd w:id="185"/>
    </w:p>
    <w:p w14:paraId="3CE8B04C" w14:textId="77777777" w:rsidR="00490A87" w:rsidRDefault="007C083F" w:rsidP="00490A87">
      <w:pPr>
        <w:pStyle w:val="AmdtsEntryHd"/>
      </w:pPr>
      <w:r>
        <w:t>Commencement</w:t>
      </w:r>
    </w:p>
    <w:p w14:paraId="45C02C02" w14:textId="77777777" w:rsidR="007C083F" w:rsidRDefault="007C083F" w:rsidP="007C083F">
      <w:pPr>
        <w:pStyle w:val="AmdtsEntries"/>
      </w:pPr>
      <w:r>
        <w:t>s 2</w:t>
      </w:r>
      <w:r>
        <w:tab/>
        <w:t>om LA s 89 (4)</w:t>
      </w:r>
    </w:p>
    <w:p w14:paraId="786510F4" w14:textId="77777777" w:rsidR="008C6539" w:rsidRDefault="008C6539" w:rsidP="008C6539">
      <w:pPr>
        <w:pStyle w:val="AmdtsEntryHd"/>
      </w:pPr>
      <w:r w:rsidRPr="00B35579">
        <w:t>Definitions—pt 5</w:t>
      </w:r>
    </w:p>
    <w:p w14:paraId="584864BD" w14:textId="305566D5"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40" w:tooltip="Public Sector Management Amendment Standards 2018 (No 1)" w:history="1">
        <w:r w:rsidR="008C6539">
          <w:rPr>
            <w:rStyle w:val="charCitHyperlinkAbbrev"/>
          </w:rPr>
          <w:t>DI2018-201</w:t>
        </w:r>
      </w:hyperlink>
      <w:r w:rsidR="008C6539">
        <w:t xml:space="preserve"> s 4</w:t>
      </w:r>
    </w:p>
    <w:p w14:paraId="6C4D897D" w14:textId="77777777" w:rsidR="00A45338" w:rsidRDefault="00A45338" w:rsidP="00C0445F">
      <w:pPr>
        <w:pStyle w:val="AmdtsEntryHd"/>
      </w:pPr>
      <w:r w:rsidRPr="00B35579">
        <w:t>SES member must disclose material interest</w:t>
      </w:r>
    </w:p>
    <w:p w14:paraId="75A070A6" w14:textId="359F034C" w:rsidR="00A45338" w:rsidRDefault="00A45338" w:rsidP="00A45338">
      <w:pPr>
        <w:pStyle w:val="AmdtsEntries"/>
      </w:pPr>
      <w:r>
        <w:t>s 46</w:t>
      </w:r>
      <w:r>
        <w:tab/>
        <w:t xml:space="preserve">am </w:t>
      </w:r>
      <w:hyperlink r:id="rId141" w:tooltip="Public Sector Management Amendment Standards 2017 (No 1)" w:history="1">
        <w:r w:rsidR="00E163EC" w:rsidRPr="00E163EC">
          <w:rPr>
            <w:rStyle w:val="charCitHyperlinkAbbrev"/>
          </w:rPr>
          <w:t>DI2017-38</w:t>
        </w:r>
      </w:hyperlink>
      <w:r>
        <w:t xml:space="preserve"> s 4, s 5</w:t>
      </w:r>
      <w:r w:rsidR="00323336">
        <w:t>; ss renum R2 LA</w:t>
      </w:r>
    </w:p>
    <w:p w14:paraId="54C3F9AF" w14:textId="24202DBF" w:rsidR="004F6481" w:rsidRDefault="00765EF7" w:rsidP="00765EF7">
      <w:pPr>
        <w:pStyle w:val="AmdtsEntryHd"/>
      </w:pPr>
      <w:r w:rsidRPr="00765EF7">
        <w:t>SES misconduct procedure</w:t>
      </w:r>
    </w:p>
    <w:p w14:paraId="585AF808" w14:textId="46CE5FAD" w:rsidR="004F6481" w:rsidRDefault="00765EF7" w:rsidP="00A45338">
      <w:pPr>
        <w:pStyle w:val="AmdtsEntries"/>
      </w:pPr>
      <w:r>
        <w:t>s 47</w:t>
      </w:r>
      <w:r>
        <w:tab/>
        <w:t xml:space="preserve">am </w:t>
      </w:r>
      <w:hyperlink r:id="rId142" w:tooltip="Public Sector Management Amendment Standards 2024 (No 1)" w:history="1">
        <w:r>
          <w:rPr>
            <w:rStyle w:val="charCitHyperlinkAbbrev"/>
          </w:rPr>
          <w:t>DI2024-19</w:t>
        </w:r>
      </w:hyperlink>
      <w:r w:rsidRPr="00765EF7">
        <w:t xml:space="preserve"> s 4</w:t>
      </w:r>
    </w:p>
    <w:p w14:paraId="3B26267E" w14:textId="3A131947" w:rsidR="001645F3" w:rsidRDefault="001645F3" w:rsidP="00B46D8A">
      <w:pPr>
        <w:pStyle w:val="AmdtsEntryHd"/>
      </w:pPr>
      <w:r w:rsidRPr="009B317B">
        <w:t>Classification, salary and other entitlements</w:t>
      </w:r>
    </w:p>
    <w:p w14:paraId="09BD90FD" w14:textId="0DAD438C" w:rsidR="001645F3" w:rsidRPr="001645F3" w:rsidRDefault="001645F3" w:rsidP="001645F3">
      <w:pPr>
        <w:pStyle w:val="AmdtsEntries"/>
      </w:pPr>
      <w:r>
        <w:t>div 5.3 hdg</w:t>
      </w:r>
      <w:r>
        <w:tab/>
        <w:t xml:space="preserve">sub </w:t>
      </w:r>
      <w:hyperlink r:id="rId143" w:tooltip="Public Sector Management Amendment Standards 2021 (No 1)" w:history="1">
        <w:r>
          <w:rPr>
            <w:rStyle w:val="charCitHyperlinkAbbrev"/>
          </w:rPr>
          <w:t>DI2021-298</w:t>
        </w:r>
      </w:hyperlink>
      <w:r>
        <w:t xml:space="preserve"> s 4</w:t>
      </w:r>
    </w:p>
    <w:p w14:paraId="270E9468" w14:textId="3AAA87BD" w:rsidR="00B46D8A" w:rsidRDefault="00B46D8A" w:rsidP="00B46D8A">
      <w:pPr>
        <w:pStyle w:val="AmdtsEntryHd"/>
      </w:pPr>
      <w:r w:rsidRPr="00DA6AF0">
        <w:t xml:space="preserve">Meaning of </w:t>
      </w:r>
      <w:r w:rsidRPr="004922E4">
        <w:rPr>
          <w:i/>
        </w:rPr>
        <w:t>SES classification</w:t>
      </w:r>
      <w:r w:rsidRPr="00DA6AF0">
        <w:t>—pt 5</w:t>
      </w:r>
    </w:p>
    <w:p w14:paraId="7560163F" w14:textId="19239781" w:rsidR="00B46D8A" w:rsidRDefault="00B46D8A" w:rsidP="00A45338">
      <w:pPr>
        <w:pStyle w:val="AmdtsEntries"/>
      </w:pPr>
      <w:r>
        <w:t>s 50</w:t>
      </w:r>
      <w:r>
        <w:tab/>
        <w:t xml:space="preserve">sub </w:t>
      </w:r>
      <w:hyperlink r:id="rId144" w:tooltip="Public Sector Management Amendment Standards 2018 (No 1)" w:history="1">
        <w:r>
          <w:rPr>
            <w:rStyle w:val="charCitHyperlinkAbbrev"/>
          </w:rPr>
          <w:t>DI2018-201</w:t>
        </w:r>
      </w:hyperlink>
      <w:r>
        <w:t xml:space="preserve"> s 5</w:t>
      </w:r>
    </w:p>
    <w:p w14:paraId="02425F22" w14:textId="77777777" w:rsidR="00B46D8A" w:rsidRDefault="00B46D8A" w:rsidP="00B46D8A">
      <w:pPr>
        <w:pStyle w:val="AmdtsEntryHd"/>
      </w:pPr>
      <w:r w:rsidRPr="00DA6AF0">
        <w:t>SES classifications for SES members</w:t>
      </w:r>
    </w:p>
    <w:p w14:paraId="474852B9" w14:textId="66C8EAB4" w:rsidR="00B46D8A" w:rsidRDefault="00B46D8A" w:rsidP="00A45338">
      <w:pPr>
        <w:pStyle w:val="AmdtsEntries"/>
      </w:pPr>
      <w:r>
        <w:t>s 50A</w:t>
      </w:r>
      <w:r>
        <w:tab/>
        <w:t xml:space="preserve">ins </w:t>
      </w:r>
      <w:hyperlink r:id="rId145" w:tooltip="Public Sector Management Amendment Standards 2018 (No 1)" w:history="1">
        <w:r>
          <w:rPr>
            <w:rStyle w:val="charCitHyperlinkAbbrev"/>
          </w:rPr>
          <w:t>DI2018-201</w:t>
        </w:r>
      </w:hyperlink>
      <w:r>
        <w:t xml:space="preserve"> s 5</w:t>
      </w:r>
    </w:p>
    <w:p w14:paraId="3C9A65F7" w14:textId="77777777" w:rsidR="00B46D8A" w:rsidRDefault="00B46D8A" w:rsidP="00B46D8A">
      <w:pPr>
        <w:pStyle w:val="AmdtsEntryHd"/>
      </w:pPr>
      <w:r w:rsidRPr="00DA6AF0">
        <w:t xml:space="preserve">SES classifications for acting </w:t>
      </w:r>
      <w:r>
        <w:t>engagements</w:t>
      </w:r>
    </w:p>
    <w:p w14:paraId="0A468EA6" w14:textId="010D825A" w:rsidR="00B46D8A" w:rsidRDefault="00B46D8A" w:rsidP="00A45338">
      <w:pPr>
        <w:pStyle w:val="AmdtsEntries"/>
      </w:pPr>
      <w:r>
        <w:t>s 50B</w:t>
      </w:r>
      <w:r>
        <w:tab/>
        <w:t xml:space="preserve">ins </w:t>
      </w:r>
      <w:hyperlink r:id="rId146" w:tooltip="Public Sector Management Amendment Standards 2018 (No 1)" w:history="1">
        <w:r>
          <w:rPr>
            <w:rStyle w:val="charCitHyperlinkAbbrev"/>
          </w:rPr>
          <w:t>DI2018-201</w:t>
        </w:r>
      </w:hyperlink>
      <w:r>
        <w:t xml:space="preserve"> s 5</w:t>
      </w:r>
    </w:p>
    <w:p w14:paraId="0FFD989E" w14:textId="01689F26" w:rsidR="001645F3" w:rsidRDefault="00F62736" w:rsidP="008B3486">
      <w:pPr>
        <w:pStyle w:val="AmdtsEntryHd"/>
      </w:pPr>
      <w:r w:rsidRPr="009B317B">
        <w:t>SES salary</w:t>
      </w:r>
    </w:p>
    <w:p w14:paraId="62A63ADF" w14:textId="1EAB49EC" w:rsidR="001645F3" w:rsidRPr="001645F3" w:rsidRDefault="001645F3" w:rsidP="001645F3">
      <w:pPr>
        <w:pStyle w:val="AmdtsEntries"/>
      </w:pPr>
      <w:r>
        <w:t>s 51</w:t>
      </w:r>
      <w:r>
        <w:tab/>
        <w:t xml:space="preserve">sub </w:t>
      </w:r>
      <w:hyperlink r:id="rId147" w:tooltip="Public Sector Management Amendment Standards 2021 (No 1)" w:history="1">
        <w:r>
          <w:rPr>
            <w:rStyle w:val="charCitHyperlinkAbbrev"/>
          </w:rPr>
          <w:t>DI2021-298</w:t>
        </w:r>
      </w:hyperlink>
      <w:r>
        <w:t xml:space="preserve"> s </w:t>
      </w:r>
      <w:r w:rsidR="00F62736">
        <w:t>5</w:t>
      </w:r>
    </w:p>
    <w:p w14:paraId="4AD05D03" w14:textId="27881EEE" w:rsidR="00F62736" w:rsidRDefault="00F62736" w:rsidP="008B3486">
      <w:pPr>
        <w:pStyle w:val="AmdtsEntryHd"/>
      </w:pPr>
      <w:r w:rsidRPr="009B317B">
        <w:t>Parking</w:t>
      </w:r>
    </w:p>
    <w:p w14:paraId="2C175852" w14:textId="20E50B19" w:rsidR="00F62736" w:rsidRPr="00F62736" w:rsidRDefault="00F62736" w:rsidP="00F62736">
      <w:pPr>
        <w:pStyle w:val="AmdtsEntries"/>
      </w:pPr>
      <w:r>
        <w:t>s 52A</w:t>
      </w:r>
      <w:r>
        <w:tab/>
        <w:t xml:space="preserve">ins </w:t>
      </w:r>
      <w:hyperlink r:id="rId148" w:tooltip="Public Sector Management Amendment Standards 2021 (No 1)" w:history="1">
        <w:r w:rsidR="00F17329">
          <w:rPr>
            <w:rStyle w:val="charCitHyperlinkAbbrev"/>
          </w:rPr>
          <w:t>DI2021-298</w:t>
        </w:r>
      </w:hyperlink>
      <w:r w:rsidR="00F17329">
        <w:t xml:space="preserve"> s 6</w:t>
      </w:r>
    </w:p>
    <w:p w14:paraId="342EE8BE" w14:textId="0CE87B8B" w:rsidR="00F62736" w:rsidRDefault="00F62736" w:rsidP="008B3486">
      <w:pPr>
        <w:pStyle w:val="AmdtsEntryHd"/>
      </w:pPr>
      <w:r w:rsidRPr="00F62736">
        <w:t>Executive vehicles and parking</w:t>
      </w:r>
    </w:p>
    <w:p w14:paraId="4DD84402" w14:textId="0643A6DD" w:rsidR="00F62736" w:rsidRPr="00F62736" w:rsidRDefault="00F62736" w:rsidP="00F62736">
      <w:pPr>
        <w:pStyle w:val="AmdtsEntries"/>
      </w:pPr>
      <w:r>
        <w:t>div 5.5</w:t>
      </w:r>
      <w:r w:rsidR="00F17329">
        <w:t xml:space="preserve"> hdg</w:t>
      </w:r>
      <w:r w:rsidR="00F17329">
        <w:tab/>
        <w:t xml:space="preserve">om </w:t>
      </w:r>
      <w:hyperlink r:id="rId149" w:tooltip="Public Sector Management Amendment Standards 2021 (No 1)" w:history="1">
        <w:r w:rsidR="00F17329">
          <w:rPr>
            <w:rStyle w:val="charCitHyperlinkAbbrev"/>
          </w:rPr>
          <w:t>DI2021-298</w:t>
        </w:r>
      </w:hyperlink>
      <w:r w:rsidR="00F17329">
        <w:t xml:space="preserve"> s 7</w:t>
      </w:r>
    </w:p>
    <w:p w14:paraId="4DDD6DDC" w14:textId="097D5311" w:rsidR="00F62736" w:rsidRDefault="00F17329" w:rsidP="008B3486">
      <w:pPr>
        <w:pStyle w:val="AmdtsEntryHd"/>
      </w:pPr>
      <w:r>
        <w:t>Definitions—div 5.5</w:t>
      </w:r>
    </w:p>
    <w:p w14:paraId="2C7A828D" w14:textId="7C52A699" w:rsidR="00F62736" w:rsidRPr="00F62736" w:rsidRDefault="00F62736" w:rsidP="00F62736">
      <w:pPr>
        <w:pStyle w:val="AmdtsEntries"/>
      </w:pPr>
      <w:r>
        <w:t>s 57</w:t>
      </w:r>
      <w:r>
        <w:tab/>
        <w:t xml:space="preserve">om </w:t>
      </w:r>
      <w:hyperlink r:id="rId150" w:tooltip="Public Sector Management Amendment Standards 2021 (No 1)" w:history="1">
        <w:r w:rsidR="00F17329">
          <w:rPr>
            <w:rStyle w:val="charCitHyperlinkAbbrev"/>
          </w:rPr>
          <w:t>DI2021-298</w:t>
        </w:r>
      </w:hyperlink>
      <w:r w:rsidR="00F17329">
        <w:t xml:space="preserve"> s 7</w:t>
      </w:r>
    </w:p>
    <w:p w14:paraId="4FDB2895" w14:textId="4AF5AC3D" w:rsidR="008B3486" w:rsidRDefault="008B3486" w:rsidP="008B3486">
      <w:pPr>
        <w:pStyle w:val="AmdtsEntryHd"/>
      </w:pPr>
      <w:r w:rsidRPr="00DA6AF0">
        <w:lastRenderedPageBreak/>
        <w:t>Executive vehicles</w:t>
      </w:r>
    </w:p>
    <w:p w14:paraId="25B0B166" w14:textId="46DB6B26" w:rsidR="008B3486" w:rsidRDefault="008B3486" w:rsidP="00A45338">
      <w:pPr>
        <w:pStyle w:val="AmdtsEntries"/>
      </w:pPr>
      <w:r>
        <w:t>s 58</w:t>
      </w:r>
      <w:r>
        <w:tab/>
        <w:t xml:space="preserve">sub </w:t>
      </w:r>
      <w:hyperlink r:id="rId151" w:tooltip="Public Sector Management Amendment Standards 2018 (No 1)" w:history="1">
        <w:r>
          <w:rPr>
            <w:rStyle w:val="charCitHyperlinkAbbrev"/>
          </w:rPr>
          <w:t>DI2018-201</w:t>
        </w:r>
      </w:hyperlink>
      <w:r>
        <w:t xml:space="preserve"> s 6</w:t>
      </w:r>
    </w:p>
    <w:p w14:paraId="2054E2EC" w14:textId="249F4693" w:rsidR="00F17329" w:rsidRDefault="00F17329" w:rsidP="00A45338">
      <w:pPr>
        <w:pStyle w:val="AmdtsEntries"/>
      </w:pPr>
      <w:r>
        <w:tab/>
        <w:t>om</w:t>
      </w:r>
      <w:r w:rsidR="000579DE">
        <w:t xml:space="preserve"> </w:t>
      </w:r>
      <w:hyperlink r:id="rId152" w:tooltip="Public Sector Management Amendment Standards 2021 (No 1)" w:history="1">
        <w:r w:rsidR="000579DE">
          <w:rPr>
            <w:rStyle w:val="charCitHyperlinkAbbrev"/>
          </w:rPr>
          <w:t>DI2021-298</w:t>
        </w:r>
      </w:hyperlink>
      <w:r w:rsidR="000579DE">
        <w:t xml:space="preserve"> s 7</w:t>
      </w:r>
    </w:p>
    <w:p w14:paraId="069264A9" w14:textId="77777777" w:rsidR="008B3486" w:rsidRDefault="008B3486" w:rsidP="008B3486">
      <w:pPr>
        <w:pStyle w:val="AmdtsEntryHd"/>
      </w:pPr>
      <w:r w:rsidRPr="00DA6AF0">
        <w:t>Executive vehicle obligations</w:t>
      </w:r>
    </w:p>
    <w:p w14:paraId="392C4943" w14:textId="3448C1B1" w:rsidR="008B3486" w:rsidRDefault="008B3486" w:rsidP="00A45338">
      <w:pPr>
        <w:pStyle w:val="AmdtsEntries"/>
      </w:pPr>
      <w:r>
        <w:rPr>
          <w:lang w:eastAsia="en-AU"/>
        </w:rPr>
        <w:t>s 58A</w:t>
      </w:r>
      <w:r>
        <w:rPr>
          <w:lang w:eastAsia="en-AU"/>
        </w:rPr>
        <w:tab/>
      </w:r>
      <w:r>
        <w:t xml:space="preserve">ins </w:t>
      </w:r>
      <w:hyperlink r:id="rId153" w:tooltip="Public Sector Management Amendment Standards 2018 (No 1)" w:history="1">
        <w:r>
          <w:rPr>
            <w:rStyle w:val="charCitHyperlinkAbbrev"/>
          </w:rPr>
          <w:t>DI2018-201</w:t>
        </w:r>
      </w:hyperlink>
      <w:r>
        <w:t xml:space="preserve"> s 6</w:t>
      </w:r>
    </w:p>
    <w:p w14:paraId="4D5A94EB" w14:textId="0F7F6AD2" w:rsidR="00F17329" w:rsidRDefault="00F17329" w:rsidP="00A45338">
      <w:pPr>
        <w:pStyle w:val="AmdtsEntries"/>
      </w:pPr>
      <w:r>
        <w:tab/>
        <w:t xml:space="preserve">om </w:t>
      </w:r>
      <w:hyperlink r:id="rId154" w:tooltip="Public Sector Management Amendment Standards 2021 (No 1)" w:history="1">
        <w:r>
          <w:rPr>
            <w:rStyle w:val="charCitHyperlinkAbbrev"/>
          </w:rPr>
          <w:t>DI2021-298</w:t>
        </w:r>
      </w:hyperlink>
      <w:r>
        <w:t xml:space="preserve"> s 7</w:t>
      </w:r>
    </w:p>
    <w:p w14:paraId="73036D13" w14:textId="77777777" w:rsidR="008B3486" w:rsidRDefault="008B3486" w:rsidP="008B3486">
      <w:pPr>
        <w:pStyle w:val="AmdtsEntryHd"/>
      </w:pPr>
      <w:r w:rsidRPr="00931B69">
        <w:t>Payment instead of vehicle</w:t>
      </w:r>
    </w:p>
    <w:p w14:paraId="657C54A8" w14:textId="598279C8" w:rsidR="008B3486" w:rsidRDefault="008B3486" w:rsidP="00A45338">
      <w:pPr>
        <w:pStyle w:val="AmdtsEntries"/>
      </w:pPr>
      <w:r>
        <w:t>s 59</w:t>
      </w:r>
      <w:r>
        <w:tab/>
        <w:t xml:space="preserve">am </w:t>
      </w:r>
      <w:hyperlink r:id="rId155" w:tooltip="Public Sector Management Amendment Standards 2018 (No 1)" w:history="1">
        <w:r>
          <w:rPr>
            <w:rStyle w:val="charCitHyperlinkAbbrev"/>
          </w:rPr>
          <w:t>DI2018-201</w:t>
        </w:r>
      </w:hyperlink>
      <w:r>
        <w:t xml:space="preserve"> s 7</w:t>
      </w:r>
    </w:p>
    <w:p w14:paraId="427BAF1C" w14:textId="37C8377D" w:rsidR="00F17329" w:rsidRDefault="00F17329" w:rsidP="00A45338">
      <w:pPr>
        <w:pStyle w:val="AmdtsEntries"/>
      </w:pPr>
      <w:r>
        <w:tab/>
        <w:t xml:space="preserve">om </w:t>
      </w:r>
      <w:hyperlink r:id="rId156" w:tooltip="Public Sector Management Amendment Standards 2021 (No 1)" w:history="1">
        <w:r>
          <w:rPr>
            <w:rStyle w:val="charCitHyperlinkAbbrev"/>
          </w:rPr>
          <w:t>DI2021-298</w:t>
        </w:r>
      </w:hyperlink>
      <w:r>
        <w:t xml:space="preserve"> s 7</w:t>
      </w:r>
    </w:p>
    <w:p w14:paraId="6DC89A74" w14:textId="77777777" w:rsidR="008B3486" w:rsidRDefault="008B3486" w:rsidP="00B133AD">
      <w:pPr>
        <w:pStyle w:val="AmdtsEntryHd"/>
      </w:pPr>
      <w:r w:rsidRPr="00DA6AF0">
        <w:t>Part-time SES member</w:t>
      </w:r>
    </w:p>
    <w:p w14:paraId="43DA43C9" w14:textId="4B0E7DD6" w:rsidR="008B3486" w:rsidRDefault="008B3486" w:rsidP="00A45338">
      <w:pPr>
        <w:pStyle w:val="AmdtsEntries"/>
      </w:pPr>
      <w:r>
        <w:t>s 60</w:t>
      </w:r>
      <w:r>
        <w:tab/>
        <w:t xml:space="preserve">sub </w:t>
      </w:r>
      <w:hyperlink r:id="rId157" w:tooltip="Public Sector Management Amendment Standards 2018 (No 1)" w:history="1">
        <w:r>
          <w:rPr>
            <w:rStyle w:val="charCitHyperlinkAbbrev"/>
          </w:rPr>
          <w:t>DI2018-201</w:t>
        </w:r>
      </w:hyperlink>
      <w:r>
        <w:t xml:space="preserve"> s </w:t>
      </w:r>
      <w:r w:rsidR="00B133AD">
        <w:t>8</w:t>
      </w:r>
    </w:p>
    <w:p w14:paraId="7E612F9C" w14:textId="09672526" w:rsidR="00F17329" w:rsidRDefault="00F17329" w:rsidP="00A45338">
      <w:pPr>
        <w:pStyle w:val="AmdtsEntries"/>
      </w:pPr>
      <w:r>
        <w:tab/>
        <w:t xml:space="preserve">om </w:t>
      </w:r>
      <w:hyperlink r:id="rId158" w:tooltip="Public Sector Management Amendment Standards 2021 (No 1)" w:history="1">
        <w:r>
          <w:rPr>
            <w:rStyle w:val="charCitHyperlinkAbbrev"/>
          </w:rPr>
          <w:t>DI2021-298</w:t>
        </w:r>
      </w:hyperlink>
      <w:r>
        <w:t xml:space="preserve"> s 7</w:t>
      </w:r>
    </w:p>
    <w:p w14:paraId="24F7DE01" w14:textId="6AE8B8B5" w:rsidR="00F17329" w:rsidRDefault="00F17329" w:rsidP="00B133AD">
      <w:pPr>
        <w:pStyle w:val="AmdtsEntryHd"/>
      </w:pPr>
      <w:r w:rsidRPr="00F17329">
        <w:t>Parking or payment instead of parking</w:t>
      </w:r>
    </w:p>
    <w:p w14:paraId="16569007" w14:textId="4FC391CF" w:rsidR="00F17329" w:rsidRPr="00F17329" w:rsidRDefault="00F17329" w:rsidP="00F17329">
      <w:pPr>
        <w:pStyle w:val="AmdtsEntries"/>
      </w:pPr>
      <w:r>
        <w:t>s 61</w:t>
      </w:r>
      <w:r>
        <w:tab/>
        <w:t xml:space="preserve">om </w:t>
      </w:r>
      <w:hyperlink r:id="rId159" w:tooltip="Public Sector Management Amendment Standards 2021 (No 1)" w:history="1">
        <w:r>
          <w:rPr>
            <w:rStyle w:val="charCitHyperlinkAbbrev"/>
          </w:rPr>
          <w:t>DI2021-298</w:t>
        </w:r>
      </w:hyperlink>
      <w:r>
        <w:t xml:space="preserve"> s 7</w:t>
      </w:r>
    </w:p>
    <w:p w14:paraId="2D82765E" w14:textId="111D36EF" w:rsidR="00F17329" w:rsidRDefault="00F17329" w:rsidP="00B133AD">
      <w:pPr>
        <w:pStyle w:val="AmdtsEntryHd"/>
      </w:pPr>
      <w:r>
        <w:t>Vehicle damaged by driver</w:t>
      </w:r>
    </w:p>
    <w:p w14:paraId="37FD8509" w14:textId="30951794" w:rsidR="00F17329" w:rsidRPr="00F17329" w:rsidRDefault="00F17329" w:rsidP="00F17329">
      <w:pPr>
        <w:pStyle w:val="AmdtsEntries"/>
      </w:pPr>
      <w:r>
        <w:t>s 62</w:t>
      </w:r>
      <w:r>
        <w:tab/>
        <w:t xml:space="preserve">om </w:t>
      </w:r>
      <w:hyperlink r:id="rId160" w:tooltip="Public Sector Management Amendment Standards 2021 (No 1)" w:history="1">
        <w:r>
          <w:rPr>
            <w:rStyle w:val="charCitHyperlinkAbbrev"/>
          </w:rPr>
          <w:t>DI2021-298</w:t>
        </w:r>
      </w:hyperlink>
      <w:r>
        <w:t xml:space="preserve"> s 7</w:t>
      </w:r>
    </w:p>
    <w:p w14:paraId="27674260" w14:textId="4870E15D" w:rsidR="00B133AD" w:rsidRDefault="00B133AD" w:rsidP="00B133AD">
      <w:pPr>
        <w:pStyle w:val="AmdtsEntryHd"/>
      </w:pPr>
      <w:r w:rsidRPr="00B35579">
        <w:t>SES member’s SETs must be changed—increased responsibility</w:t>
      </w:r>
    </w:p>
    <w:p w14:paraId="3F6A13DF" w14:textId="099B69DD" w:rsidR="00B133AD" w:rsidRDefault="00B133AD" w:rsidP="00A45338">
      <w:pPr>
        <w:pStyle w:val="AmdtsEntries"/>
      </w:pPr>
      <w:r>
        <w:t>s 67</w:t>
      </w:r>
      <w:r>
        <w:tab/>
        <w:t xml:space="preserve">am </w:t>
      </w:r>
      <w:hyperlink r:id="rId161" w:tooltip="Public Sector Management Amendment Standards 2018 (No 1)" w:history="1">
        <w:r>
          <w:rPr>
            <w:rStyle w:val="charCitHyperlinkAbbrev"/>
          </w:rPr>
          <w:t>DI2018-201</w:t>
        </w:r>
      </w:hyperlink>
      <w:r>
        <w:t xml:space="preserve"> s 9</w:t>
      </w:r>
    </w:p>
    <w:p w14:paraId="3F543ABD" w14:textId="086AA481" w:rsidR="00765EF7" w:rsidRDefault="00765EF7" w:rsidP="00765EF7">
      <w:pPr>
        <w:pStyle w:val="AmdtsEntryHd"/>
      </w:pPr>
      <w:r w:rsidRPr="00765EF7">
        <w:t>Notice period for ending engagement</w:t>
      </w:r>
    </w:p>
    <w:p w14:paraId="35AC540E" w14:textId="6795DA8B" w:rsidR="00765EF7" w:rsidRDefault="00765EF7" w:rsidP="00A45338">
      <w:pPr>
        <w:pStyle w:val="AmdtsEntries"/>
      </w:pPr>
      <w:r>
        <w:t>s 70</w:t>
      </w:r>
      <w:r>
        <w:tab/>
        <w:t xml:space="preserve">am </w:t>
      </w:r>
      <w:hyperlink r:id="rId162" w:tooltip="Public Sector Management Amendment Standards 2024 (No 1)" w:history="1">
        <w:r>
          <w:rPr>
            <w:rStyle w:val="charCitHyperlinkAbbrev"/>
          </w:rPr>
          <w:t>DI2024-19</w:t>
        </w:r>
      </w:hyperlink>
      <w:r w:rsidRPr="00765EF7">
        <w:t xml:space="preserve"> s 5</w:t>
      </w:r>
    </w:p>
    <w:p w14:paraId="63893849" w14:textId="77777777" w:rsidR="00DF65BD" w:rsidRDefault="00DF65BD" w:rsidP="00DF65BD">
      <w:pPr>
        <w:pStyle w:val="AmdtsEntryHd"/>
      </w:pPr>
      <w:r w:rsidRPr="00DF65BD">
        <w:t>Payment at end of SES member’s employment</w:t>
      </w:r>
    </w:p>
    <w:p w14:paraId="22414667" w14:textId="0FFDD56E" w:rsidR="00DF65BD" w:rsidRDefault="00DF65BD" w:rsidP="00DF65BD">
      <w:pPr>
        <w:pStyle w:val="AmdtsEntries"/>
      </w:pPr>
      <w:r>
        <w:t>s 72</w:t>
      </w:r>
      <w:r>
        <w:tab/>
        <w:t xml:space="preserve">am </w:t>
      </w:r>
      <w:hyperlink r:id="rId163" w:tooltip="Public Sector Management Amendment Standards 2017 (No 2)" w:history="1">
        <w:r>
          <w:rPr>
            <w:rStyle w:val="charCitHyperlinkAbbrev"/>
          </w:rPr>
          <w:t>DI2017-246</w:t>
        </w:r>
      </w:hyperlink>
      <w:r>
        <w:t xml:space="preserve"> s 4</w:t>
      </w:r>
      <w:r w:rsidR="00093EC3">
        <w:t xml:space="preserve">; </w:t>
      </w:r>
      <w:hyperlink r:id="rId164" w:tooltip="Public Sector Management Amendment Standards 2024 (No 1)" w:history="1">
        <w:r w:rsidR="00093EC3">
          <w:rPr>
            <w:rStyle w:val="charCitHyperlinkAbbrev"/>
          </w:rPr>
          <w:t>DI2024-19</w:t>
        </w:r>
      </w:hyperlink>
      <w:r w:rsidR="00093EC3" w:rsidRPr="00765EF7">
        <w:t xml:space="preserve"> s </w:t>
      </w:r>
      <w:r w:rsidR="00093EC3">
        <w:t>6, s 7</w:t>
      </w:r>
      <w:r w:rsidR="00A60D3E">
        <w:t>; ss renum R10 LA</w:t>
      </w:r>
    </w:p>
    <w:p w14:paraId="35D41514" w14:textId="5309E7C4" w:rsidR="00093EC3" w:rsidRDefault="00093EC3" w:rsidP="00093EC3">
      <w:pPr>
        <w:pStyle w:val="AmdtsEntryHd"/>
      </w:pPr>
      <w:r w:rsidRPr="00664DF5">
        <w:t>Statutory office-holder financial entitlements</w:t>
      </w:r>
    </w:p>
    <w:p w14:paraId="05118277" w14:textId="2BDF8C19" w:rsidR="00093EC3" w:rsidRDefault="00093EC3" w:rsidP="00DF65BD">
      <w:pPr>
        <w:pStyle w:val="AmdtsEntries"/>
      </w:pPr>
      <w:r>
        <w:t>pt 7A hdg</w:t>
      </w:r>
      <w:r>
        <w:tab/>
        <w:t xml:space="preserve">ins </w:t>
      </w:r>
      <w:hyperlink r:id="rId165" w:tooltip="Public Sector Management Amendment Standards 2024 (No 1)" w:history="1">
        <w:r>
          <w:rPr>
            <w:rStyle w:val="charCitHyperlinkAbbrev"/>
          </w:rPr>
          <w:t>DI2024-19</w:t>
        </w:r>
      </w:hyperlink>
      <w:r w:rsidRPr="00765EF7">
        <w:t xml:space="preserve"> s </w:t>
      </w:r>
      <w:r>
        <w:t>8</w:t>
      </w:r>
    </w:p>
    <w:p w14:paraId="7FE3C065" w14:textId="43429E90" w:rsidR="00093EC3" w:rsidRDefault="00046B7B" w:rsidP="00046B7B">
      <w:pPr>
        <w:pStyle w:val="AmdtsEntryHd"/>
      </w:pPr>
      <w:r w:rsidRPr="00046B7B">
        <w:t>Application—pt 7A</w:t>
      </w:r>
    </w:p>
    <w:p w14:paraId="511065C3" w14:textId="56CDDD3C" w:rsidR="00093EC3" w:rsidRDefault="00093EC3" w:rsidP="00DF65BD">
      <w:pPr>
        <w:pStyle w:val="AmdtsEntries"/>
      </w:pPr>
      <w:r>
        <w:t>s 106A</w:t>
      </w:r>
      <w:r>
        <w:tab/>
      </w:r>
      <w:r w:rsidR="00046B7B">
        <w:t xml:space="preserve">ins </w:t>
      </w:r>
      <w:hyperlink r:id="rId166" w:tooltip="Public Sector Management Amendment Standards 2024 (No 1)" w:history="1">
        <w:r w:rsidR="00046B7B">
          <w:rPr>
            <w:rStyle w:val="charCitHyperlinkAbbrev"/>
          </w:rPr>
          <w:t>DI2024-19</w:t>
        </w:r>
      </w:hyperlink>
      <w:r w:rsidR="00046B7B" w:rsidRPr="00765EF7">
        <w:t xml:space="preserve"> s </w:t>
      </w:r>
      <w:r w:rsidR="00046B7B">
        <w:t>8</w:t>
      </w:r>
    </w:p>
    <w:p w14:paraId="6C57E011" w14:textId="013AB502" w:rsidR="00093EC3" w:rsidRDefault="00046B7B" w:rsidP="00046B7B">
      <w:pPr>
        <w:pStyle w:val="AmdtsEntryHd"/>
      </w:pPr>
      <w:r w:rsidRPr="00046B7B">
        <w:t>Interpretation—pt 7A</w:t>
      </w:r>
    </w:p>
    <w:p w14:paraId="22EE0246" w14:textId="37AA14CD" w:rsidR="00093EC3" w:rsidRDefault="00093EC3" w:rsidP="00DF65BD">
      <w:pPr>
        <w:pStyle w:val="AmdtsEntries"/>
      </w:pPr>
      <w:r>
        <w:t>s 106B</w:t>
      </w:r>
      <w:r>
        <w:tab/>
      </w:r>
      <w:r w:rsidR="00046B7B">
        <w:t xml:space="preserve">ins </w:t>
      </w:r>
      <w:hyperlink r:id="rId167" w:tooltip="Public Sector Management Amendment Standards 2024 (No 1)" w:history="1">
        <w:r w:rsidR="00046B7B">
          <w:rPr>
            <w:rStyle w:val="charCitHyperlinkAbbrev"/>
          </w:rPr>
          <w:t>DI2024-19</w:t>
        </w:r>
      </w:hyperlink>
      <w:r w:rsidR="00046B7B" w:rsidRPr="00765EF7">
        <w:t xml:space="preserve"> s </w:t>
      </w:r>
      <w:r w:rsidR="00046B7B">
        <w:t>8</w:t>
      </w:r>
    </w:p>
    <w:p w14:paraId="236BB377" w14:textId="6DBDC431" w:rsidR="00093EC3" w:rsidRDefault="00046B7B" w:rsidP="00046B7B">
      <w:pPr>
        <w:pStyle w:val="AmdtsEntryHd"/>
      </w:pPr>
      <w:r w:rsidRPr="00046B7B">
        <w:t>Payment in lieu of notice period—statutory office</w:t>
      </w:r>
      <w:r w:rsidRPr="00046B7B">
        <w:noBreakHyphen/>
        <w:t>holders</w:t>
      </w:r>
    </w:p>
    <w:p w14:paraId="0DF8AC0A" w14:textId="20A7A69A" w:rsidR="00093EC3" w:rsidRDefault="00093EC3" w:rsidP="00DF65BD">
      <w:pPr>
        <w:pStyle w:val="AmdtsEntries"/>
      </w:pPr>
      <w:r>
        <w:t>s 106C</w:t>
      </w:r>
      <w:r>
        <w:tab/>
      </w:r>
      <w:r w:rsidR="00046B7B">
        <w:t xml:space="preserve">ins </w:t>
      </w:r>
      <w:hyperlink r:id="rId168" w:tooltip="Public Sector Management Amendment Standards 2024 (No 1)" w:history="1">
        <w:r w:rsidR="00046B7B">
          <w:rPr>
            <w:rStyle w:val="charCitHyperlinkAbbrev"/>
          </w:rPr>
          <w:t>DI2024-19</w:t>
        </w:r>
      </w:hyperlink>
      <w:r w:rsidR="00046B7B" w:rsidRPr="00765EF7">
        <w:t xml:space="preserve"> s </w:t>
      </w:r>
      <w:r w:rsidR="00046B7B">
        <w:t>8</w:t>
      </w:r>
    </w:p>
    <w:p w14:paraId="7A929621" w14:textId="699F13B0" w:rsidR="00093EC3" w:rsidRDefault="00046B7B" w:rsidP="00046B7B">
      <w:pPr>
        <w:pStyle w:val="AmdtsEntryHd"/>
      </w:pPr>
      <w:r w:rsidRPr="00046B7B">
        <w:t>Special benefits on early termination of appointment—statutory office</w:t>
      </w:r>
      <w:r w:rsidRPr="00046B7B">
        <w:noBreakHyphen/>
        <w:t>holders</w:t>
      </w:r>
    </w:p>
    <w:p w14:paraId="5D42708F" w14:textId="0C8D429D" w:rsidR="00093EC3" w:rsidRDefault="00093EC3" w:rsidP="00DF65BD">
      <w:pPr>
        <w:pStyle w:val="AmdtsEntries"/>
      </w:pPr>
      <w:r>
        <w:t>s 106D</w:t>
      </w:r>
      <w:r>
        <w:tab/>
      </w:r>
      <w:r w:rsidR="00046B7B">
        <w:t xml:space="preserve">ins </w:t>
      </w:r>
      <w:hyperlink r:id="rId169" w:tooltip="Public Sector Management Amendment Standards 2024 (No 1)" w:history="1">
        <w:r w:rsidR="00046B7B">
          <w:rPr>
            <w:rStyle w:val="charCitHyperlinkAbbrev"/>
          </w:rPr>
          <w:t>DI2024-19</w:t>
        </w:r>
      </w:hyperlink>
      <w:r w:rsidR="00046B7B" w:rsidRPr="00765EF7">
        <w:t xml:space="preserve"> s </w:t>
      </w:r>
      <w:r w:rsidR="00046B7B">
        <w:t>8</w:t>
      </w:r>
    </w:p>
    <w:p w14:paraId="62C8817B" w14:textId="209F24FE" w:rsidR="00046B7B" w:rsidRDefault="00046B7B" w:rsidP="00046B7B">
      <w:pPr>
        <w:pStyle w:val="AmdtsEntryHd"/>
      </w:pPr>
      <w:r w:rsidRPr="00046B7B">
        <w:t>Appointment or engagement of former statutory office</w:t>
      </w:r>
      <w:r w:rsidRPr="00046B7B">
        <w:noBreakHyphen/>
        <w:t>holders</w:t>
      </w:r>
    </w:p>
    <w:p w14:paraId="06534BC1" w14:textId="3A7CD7C8" w:rsidR="00046B7B" w:rsidRDefault="00046B7B" w:rsidP="00DF65BD">
      <w:pPr>
        <w:pStyle w:val="AmdtsEntries"/>
      </w:pPr>
      <w:r>
        <w:t>s 106E</w:t>
      </w:r>
      <w:r>
        <w:tab/>
        <w:t xml:space="preserve">ins </w:t>
      </w:r>
      <w:hyperlink r:id="rId170" w:tooltip="Public Sector Management Amendment Standards 2024 (No 1)" w:history="1">
        <w:r>
          <w:rPr>
            <w:rStyle w:val="charCitHyperlinkAbbrev"/>
          </w:rPr>
          <w:t>DI2024-19</w:t>
        </w:r>
      </w:hyperlink>
      <w:r w:rsidRPr="00765EF7">
        <w:t xml:space="preserve"> s </w:t>
      </w:r>
      <w:r>
        <w:t>8</w:t>
      </w:r>
    </w:p>
    <w:p w14:paraId="3D3696E3" w14:textId="77777777" w:rsidR="001441F0" w:rsidRDefault="001441F0" w:rsidP="001441F0">
      <w:pPr>
        <w:pStyle w:val="AmdtsEntryHd"/>
      </w:pPr>
      <w:r w:rsidRPr="00D06CA2">
        <w:t>Pro rata payment instead of long service leave—certain termination circumstances</w:t>
      </w:r>
    </w:p>
    <w:p w14:paraId="72476884" w14:textId="51415959" w:rsidR="001441F0" w:rsidRDefault="001441F0" w:rsidP="00DF65BD">
      <w:pPr>
        <w:pStyle w:val="AmdtsEntries"/>
      </w:pPr>
      <w:r>
        <w:t>s 113A</w:t>
      </w:r>
      <w:r>
        <w:tab/>
        <w:t xml:space="preserve">ins </w:t>
      </w:r>
      <w:hyperlink r:id="rId171" w:tooltip="Public Sector Management Amendment Standards 2019 (No 1)" w:history="1">
        <w:r>
          <w:rPr>
            <w:rStyle w:val="charCitHyperlinkAbbrev"/>
          </w:rPr>
          <w:t>DI2019-220</w:t>
        </w:r>
      </w:hyperlink>
      <w:r>
        <w:t xml:space="preserve"> s 4</w:t>
      </w:r>
    </w:p>
    <w:p w14:paraId="7A1E9F93" w14:textId="4C55AB5D" w:rsidR="00E47511" w:rsidRDefault="00E47511" w:rsidP="00E47511">
      <w:pPr>
        <w:pStyle w:val="AmdtsEntryHd"/>
      </w:pPr>
      <w:r w:rsidRPr="00E47511">
        <w:lastRenderedPageBreak/>
        <w:t>Certain</w:t>
      </w:r>
      <w:r w:rsidR="00633721">
        <w:t xml:space="preserve"> </w:t>
      </w:r>
      <w:r w:rsidRPr="00E47511">
        <w:t>repealed standards</w:t>
      </w:r>
      <w:r w:rsidR="00633721">
        <w:t xml:space="preserve"> </w:t>
      </w:r>
      <w:r w:rsidRPr="00E47511">
        <w:t>continue to apply—statutory office-holders</w:t>
      </w:r>
    </w:p>
    <w:p w14:paraId="6180E949" w14:textId="58BF3575" w:rsidR="00E47511" w:rsidRPr="00DF65BD" w:rsidRDefault="00E47511" w:rsidP="00DF65BD">
      <w:pPr>
        <w:pStyle w:val="AmdtsEntries"/>
      </w:pPr>
      <w:r>
        <w:t>s 115</w:t>
      </w:r>
      <w:r>
        <w:tab/>
        <w:t xml:space="preserve">am </w:t>
      </w:r>
      <w:hyperlink r:id="rId172" w:tooltip="Public Sector Management Amendment Standards 2022 (No 1)" w:history="1">
        <w:r>
          <w:rPr>
            <w:rStyle w:val="charCitHyperlinkAbbrev"/>
          </w:rPr>
          <w:t>DI2022-227</w:t>
        </w:r>
      </w:hyperlink>
      <w:r>
        <w:t xml:space="preserve"> s 4; pars renum R8 LA</w:t>
      </w:r>
      <w:r w:rsidR="00046B7B">
        <w:t xml:space="preserve">; </w:t>
      </w:r>
      <w:hyperlink r:id="rId173" w:tooltip="Public Sector Management Amendment Standards 2024 (No 1)" w:history="1">
        <w:r w:rsidR="00046B7B">
          <w:rPr>
            <w:rStyle w:val="charCitHyperlinkAbbrev"/>
          </w:rPr>
          <w:t>DI2024-19</w:t>
        </w:r>
      </w:hyperlink>
      <w:r w:rsidR="00046B7B" w:rsidRPr="00765EF7">
        <w:t xml:space="preserve"> s </w:t>
      </w:r>
      <w:r w:rsidR="00046B7B">
        <w:t>9; pars renum R10 LA</w:t>
      </w:r>
    </w:p>
    <w:p w14:paraId="388178EE" w14:textId="77777777" w:rsidR="00C0445F" w:rsidRDefault="00C0445F" w:rsidP="00C0445F">
      <w:pPr>
        <w:pStyle w:val="AmdtsEntryHd"/>
      </w:pPr>
      <w:r>
        <w:t>Other transitional matters</w:t>
      </w:r>
    </w:p>
    <w:p w14:paraId="5A09085E" w14:textId="77777777" w:rsidR="00C0445F" w:rsidRDefault="00C0445F" w:rsidP="00C0445F">
      <w:pPr>
        <w:pStyle w:val="AmdtsEntries"/>
        <w:rPr>
          <w:u w:val="single"/>
        </w:rPr>
      </w:pPr>
      <w:r>
        <w:t>pt 11 hdg</w:t>
      </w:r>
      <w:r>
        <w:tab/>
      </w:r>
      <w:r w:rsidRPr="002858C2">
        <w:t>exp 1 September 2017 (s 128)</w:t>
      </w:r>
    </w:p>
    <w:p w14:paraId="2792EA0C" w14:textId="77777777" w:rsidR="00C0445F" w:rsidRDefault="00C0445F" w:rsidP="00C0445F">
      <w:pPr>
        <w:pStyle w:val="AmdtsEntryHd"/>
      </w:pPr>
      <w:r>
        <w:t>Existing code of conduct</w:t>
      </w:r>
    </w:p>
    <w:p w14:paraId="4A29976A" w14:textId="77777777" w:rsidR="00C0445F" w:rsidRPr="00C0445F" w:rsidRDefault="00C0445F" w:rsidP="00C0445F">
      <w:pPr>
        <w:pStyle w:val="AmdtsEntries"/>
      </w:pPr>
      <w:r>
        <w:t>s 127</w:t>
      </w:r>
      <w:r>
        <w:tab/>
      </w:r>
      <w:r w:rsidR="005E6502" w:rsidRPr="002858C2">
        <w:t>exp 1 September 2017 (s 128)</w:t>
      </w:r>
    </w:p>
    <w:p w14:paraId="38A29B2B" w14:textId="77777777" w:rsidR="00C0445F" w:rsidRPr="00C0445F" w:rsidRDefault="005E6502" w:rsidP="00C0445F">
      <w:pPr>
        <w:pStyle w:val="AmdtsEntryHd"/>
      </w:pPr>
      <w:r>
        <w:rPr>
          <w:lang w:eastAsia="en-AU"/>
        </w:rPr>
        <w:t>Expiry—pt 11</w:t>
      </w:r>
    </w:p>
    <w:p w14:paraId="51279C68" w14:textId="77777777" w:rsidR="00C0445F" w:rsidRDefault="005E6502" w:rsidP="00C0445F">
      <w:pPr>
        <w:pStyle w:val="AmdtsEntries"/>
      </w:pPr>
      <w:r w:rsidRPr="005E6502">
        <w:t>s 128</w:t>
      </w:r>
      <w:r w:rsidRPr="005E6502">
        <w:tab/>
      </w:r>
      <w:r w:rsidRPr="002858C2">
        <w:t>exp 1 September 2017 (s 128)</w:t>
      </w:r>
    </w:p>
    <w:p w14:paraId="77A82F2C" w14:textId="77777777" w:rsidR="00B133AD" w:rsidRDefault="004206FC" w:rsidP="004206FC">
      <w:pPr>
        <w:pStyle w:val="AmdtsEntryHd"/>
        <w:rPr>
          <w:lang w:eastAsia="en-AU"/>
        </w:rPr>
      </w:pPr>
      <w:r w:rsidRPr="00DA6AF0">
        <w:rPr>
          <w:lang w:eastAsia="en-AU"/>
        </w:rPr>
        <w:t>Transitional—Public Sector Management Amendment Standards 2018 (No 1)</w:t>
      </w:r>
    </w:p>
    <w:p w14:paraId="0A26B2AF" w14:textId="5E948EBD" w:rsidR="004206FC" w:rsidRDefault="004206FC" w:rsidP="00C0445F">
      <w:pPr>
        <w:pStyle w:val="AmdtsEntries"/>
      </w:pPr>
      <w:r>
        <w:t>pt 12 hdg</w:t>
      </w:r>
      <w:r>
        <w:tab/>
        <w:t xml:space="preserve">ins </w:t>
      </w:r>
      <w:hyperlink r:id="rId174" w:tooltip="Public Sector Management Amendment Standards 2018 (No 1)" w:history="1">
        <w:r>
          <w:rPr>
            <w:rStyle w:val="charCitHyperlinkAbbrev"/>
          </w:rPr>
          <w:t>DI2018-201</w:t>
        </w:r>
      </w:hyperlink>
      <w:r>
        <w:t xml:space="preserve"> s 10</w:t>
      </w:r>
    </w:p>
    <w:p w14:paraId="09A19541" w14:textId="77777777" w:rsidR="004206FC" w:rsidRPr="00AC08D6" w:rsidRDefault="004206FC" w:rsidP="00C0445F">
      <w:pPr>
        <w:pStyle w:val="AmdtsEntries"/>
      </w:pPr>
      <w:r>
        <w:tab/>
      </w:r>
      <w:r w:rsidRPr="00AC08D6">
        <w:t>exp 1 July 2023 (s 132)</w:t>
      </w:r>
    </w:p>
    <w:p w14:paraId="16E7A280" w14:textId="77777777" w:rsidR="004206FC" w:rsidRDefault="004206FC" w:rsidP="00936581">
      <w:pPr>
        <w:pStyle w:val="AmdtsEntryHd"/>
        <w:rPr>
          <w:lang w:eastAsia="en-AU"/>
        </w:rPr>
      </w:pPr>
      <w:r w:rsidRPr="00DA6AF0">
        <w:rPr>
          <w:lang w:eastAsia="en-AU"/>
        </w:rPr>
        <w:t xml:space="preserve">Meaning of </w:t>
      </w:r>
      <w:r w:rsidRPr="00EE50A9">
        <w:rPr>
          <w:i/>
          <w:lang w:eastAsia="en-AU"/>
        </w:rPr>
        <w:t>commencement day</w:t>
      </w:r>
      <w:r w:rsidRPr="00DA6AF0">
        <w:rPr>
          <w:lang w:eastAsia="en-AU"/>
        </w:rPr>
        <w:t>—pt 12</w:t>
      </w:r>
    </w:p>
    <w:p w14:paraId="4F51D1B4" w14:textId="7824AE03" w:rsidR="004206FC" w:rsidRDefault="004206FC" w:rsidP="00631F79">
      <w:pPr>
        <w:pStyle w:val="AmdtsEntries"/>
      </w:pPr>
      <w:r>
        <w:t>s 129</w:t>
      </w:r>
      <w:r>
        <w:tab/>
        <w:t xml:space="preserve">ins </w:t>
      </w:r>
      <w:hyperlink r:id="rId175" w:tooltip="Public Sector Management Amendment Standards 2018 (No 1)" w:history="1">
        <w:r>
          <w:rPr>
            <w:rStyle w:val="charCitHyperlinkAbbrev"/>
          </w:rPr>
          <w:t>DI2018-201</w:t>
        </w:r>
      </w:hyperlink>
      <w:r>
        <w:t xml:space="preserve"> s 10</w:t>
      </w:r>
    </w:p>
    <w:p w14:paraId="10E6D1FE" w14:textId="77777777" w:rsidR="004206FC" w:rsidRPr="00AC08D6" w:rsidRDefault="004206FC" w:rsidP="00631F79">
      <w:pPr>
        <w:pStyle w:val="AmdtsEntries"/>
      </w:pPr>
      <w:r>
        <w:tab/>
      </w:r>
      <w:r w:rsidRPr="00AC08D6">
        <w:t>exp 1 July 2023 (s 132)</w:t>
      </w:r>
    </w:p>
    <w:p w14:paraId="0212AA76" w14:textId="77777777" w:rsidR="004206FC" w:rsidRDefault="004206FC" w:rsidP="00936581">
      <w:pPr>
        <w:pStyle w:val="AmdtsEntryHd"/>
        <w:rPr>
          <w:lang w:eastAsia="en-AU"/>
        </w:rPr>
      </w:pPr>
      <w:r w:rsidRPr="00DA6AF0">
        <w:rPr>
          <w:lang w:eastAsia="en-AU"/>
        </w:rPr>
        <w:t>SES classifications for existing SES members</w:t>
      </w:r>
    </w:p>
    <w:p w14:paraId="2122124A" w14:textId="28AE7B3D" w:rsidR="00936581" w:rsidRDefault="004206FC" w:rsidP="00936581">
      <w:pPr>
        <w:pStyle w:val="AmdtsEntries"/>
      </w:pPr>
      <w:r>
        <w:t>s 130</w:t>
      </w:r>
      <w:r>
        <w:tab/>
      </w:r>
      <w:r w:rsidR="00936581">
        <w:t xml:space="preserve">ins </w:t>
      </w:r>
      <w:hyperlink r:id="rId176" w:tooltip="Public Sector Management Amendment Standards 2018 (No 1)" w:history="1">
        <w:r w:rsidR="00936581">
          <w:rPr>
            <w:rStyle w:val="charCitHyperlinkAbbrev"/>
          </w:rPr>
          <w:t>DI2018-201</w:t>
        </w:r>
      </w:hyperlink>
      <w:r w:rsidR="00936581">
        <w:t xml:space="preserve"> s 10</w:t>
      </w:r>
    </w:p>
    <w:p w14:paraId="332454D0" w14:textId="77777777" w:rsidR="00936581" w:rsidRPr="00AC08D6" w:rsidRDefault="00936581" w:rsidP="00936581">
      <w:pPr>
        <w:pStyle w:val="AmdtsEntries"/>
      </w:pPr>
      <w:r>
        <w:tab/>
      </w:r>
      <w:r w:rsidRPr="00AC08D6">
        <w:t>exp 1 July 2023 (s 132)</w:t>
      </w:r>
    </w:p>
    <w:p w14:paraId="13D67553" w14:textId="77777777" w:rsidR="004206FC" w:rsidRDefault="00936581" w:rsidP="00936581">
      <w:pPr>
        <w:pStyle w:val="AmdtsEntryHd"/>
        <w:rPr>
          <w:lang w:eastAsia="en-AU"/>
        </w:rPr>
      </w:pPr>
      <w:r w:rsidRPr="00DA6AF0">
        <w:rPr>
          <w:lang w:eastAsia="en-AU"/>
        </w:rPr>
        <w:t>Existing leases of executive vehicles</w:t>
      </w:r>
    </w:p>
    <w:p w14:paraId="255FA8C0" w14:textId="37DD009A" w:rsidR="00936581" w:rsidRDefault="00936581" w:rsidP="00936581">
      <w:pPr>
        <w:pStyle w:val="AmdtsEntries"/>
      </w:pPr>
      <w:r>
        <w:t>s 131</w:t>
      </w:r>
      <w:r>
        <w:tab/>
        <w:t xml:space="preserve">ins </w:t>
      </w:r>
      <w:hyperlink r:id="rId177" w:tooltip="Public Sector Management Amendment Standards 2018 (No 1)" w:history="1">
        <w:r>
          <w:rPr>
            <w:rStyle w:val="charCitHyperlinkAbbrev"/>
          </w:rPr>
          <w:t>DI2018-201</w:t>
        </w:r>
      </w:hyperlink>
      <w:r>
        <w:t xml:space="preserve"> s 10</w:t>
      </w:r>
    </w:p>
    <w:p w14:paraId="35C01D7D" w14:textId="50ABF80C" w:rsidR="00253FBB" w:rsidRDefault="00253FBB" w:rsidP="00936581">
      <w:pPr>
        <w:pStyle w:val="AmdtsEntries"/>
      </w:pPr>
      <w:r>
        <w:tab/>
        <w:t xml:space="preserve">am </w:t>
      </w:r>
      <w:hyperlink r:id="rId178" w:tooltip="Public Sector Management Amendment Standards 2021 (No 1)" w:history="1">
        <w:r>
          <w:rPr>
            <w:rStyle w:val="charCitHyperlinkAbbrev"/>
          </w:rPr>
          <w:t>DI2021-298</w:t>
        </w:r>
      </w:hyperlink>
      <w:r>
        <w:t xml:space="preserve"> s 8</w:t>
      </w:r>
    </w:p>
    <w:p w14:paraId="61D99F0C" w14:textId="77777777" w:rsidR="00936581" w:rsidRPr="00AC08D6" w:rsidRDefault="00936581" w:rsidP="00936581">
      <w:pPr>
        <w:pStyle w:val="AmdtsEntries"/>
      </w:pPr>
      <w:r>
        <w:tab/>
      </w:r>
      <w:r w:rsidRPr="00AC08D6">
        <w:t>exp 1 July 2023 (s 132)</w:t>
      </w:r>
    </w:p>
    <w:p w14:paraId="74B76C44" w14:textId="77777777" w:rsidR="00936581" w:rsidRDefault="00936581" w:rsidP="00936581">
      <w:pPr>
        <w:pStyle w:val="AmdtsEntryHd"/>
        <w:rPr>
          <w:lang w:eastAsia="en-AU"/>
        </w:rPr>
      </w:pPr>
      <w:r w:rsidRPr="00DA6AF0">
        <w:rPr>
          <w:lang w:eastAsia="en-AU"/>
        </w:rPr>
        <w:t>Expiry—pt 12</w:t>
      </w:r>
    </w:p>
    <w:p w14:paraId="3BC175E6" w14:textId="70A72204" w:rsidR="00936581" w:rsidRDefault="00936581" w:rsidP="00936581">
      <w:pPr>
        <w:pStyle w:val="AmdtsEntries"/>
      </w:pPr>
      <w:r>
        <w:t>s 132</w:t>
      </w:r>
      <w:r>
        <w:tab/>
        <w:t xml:space="preserve">ins </w:t>
      </w:r>
      <w:hyperlink r:id="rId179" w:tooltip="Public Sector Management Amendment Standards 2018 (No 1)" w:history="1">
        <w:r>
          <w:rPr>
            <w:rStyle w:val="charCitHyperlinkAbbrev"/>
          </w:rPr>
          <w:t>DI2018-201</w:t>
        </w:r>
      </w:hyperlink>
      <w:r>
        <w:t xml:space="preserve"> s 10</w:t>
      </w:r>
    </w:p>
    <w:p w14:paraId="07D4C283" w14:textId="77777777" w:rsidR="00936581" w:rsidRPr="00AC08D6" w:rsidRDefault="00936581" w:rsidP="00936581">
      <w:pPr>
        <w:pStyle w:val="AmdtsEntries"/>
      </w:pPr>
      <w:r>
        <w:tab/>
      </w:r>
      <w:r w:rsidRPr="00AC08D6">
        <w:t>exp 1 July 2023 (s 132)</w:t>
      </w:r>
    </w:p>
    <w:p w14:paraId="49981EA1" w14:textId="7C0FD78C" w:rsidR="00253FBB" w:rsidRDefault="00253FBB" w:rsidP="00936581">
      <w:pPr>
        <w:pStyle w:val="AmdtsEntryHd"/>
      </w:pPr>
      <w:r w:rsidRPr="009B317B">
        <w:t>Transitional—Public Sector Management Amendment Standards 2021 (No 1)</w:t>
      </w:r>
    </w:p>
    <w:p w14:paraId="06CD04D5" w14:textId="281D916B" w:rsidR="00253FBB" w:rsidRDefault="00253FBB" w:rsidP="00253FBB">
      <w:pPr>
        <w:pStyle w:val="AmdtsEntries"/>
      </w:pPr>
      <w:r>
        <w:t>pt 13 hdg</w:t>
      </w:r>
      <w:r>
        <w:tab/>
        <w:t xml:space="preserve">ins </w:t>
      </w:r>
      <w:hyperlink r:id="rId180" w:tooltip="Public Sector Management Amendment Standards 2021 (No 1)" w:history="1">
        <w:r w:rsidR="00631F79">
          <w:rPr>
            <w:rStyle w:val="charCitHyperlinkAbbrev"/>
          </w:rPr>
          <w:t>DI2021-298</w:t>
        </w:r>
      </w:hyperlink>
      <w:r w:rsidR="00631F79">
        <w:t xml:space="preserve"> s 9</w:t>
      </w:r>
    </w:p>
    <w:p w14:paraId="13B01205" w14:textId="0E2DB301" w:rsidR="00253FBB" w:rsidRPr="00631F79" w:rsidRDefault="00253FBB" w:rsidP="00253FBB">
      <w:pPr>
        <w:pStyle w:val="AmdtsEntries"/>
        <w:rPr>
          <w:u w:val="single"/>
        </w:rPr>
      </w:pPr>
      <w:r>
        <w:tab/>
      </w:r>
      <w:r w:rsidRPr="00631F79">
        <w:rPr>
          <w:u w:val="single"/>
        </w:rPr>
        <w:t xml:space="preserve">exp </w:t>
      </w:r>
      <w:r w:rsidR="00631F79">
        <w:rPr>
          <w:u w:val="single"/>
        </w:rPr>
        <w:t>23 December 2026 (s 135)</w:t>
      </w:r>
    </w:p>
    <w:p w14:paraId="25253432" w14:textId="15CC1C17" w:rsidR="00253FBB" w:rsidRDefault="00253FBB" w:rsidP="00936581">
      <w:pPr>
        <w:pStyle w:val="AmdtsEntryHd"/>
        <w:rPr>
          <w:lang w:eastAsia="en-AU"/>
        </w:rPr>
      </w:pPr>
      <w:r w:rsidRPr="009B317B">
        <w:t xml:space="preserve">Meaning of </w:t>
      </w:r>
      <w:r w:rsidRPr="009B317B">
        <w:rPr>
          <w:rStyle w:val="charItals"/>
        </w:rPr>
        <w:t>commencement day</w:t>
      </w:r>
      <w:r w:rsidRPr="009B317B">
        <w:t>—pt 13</w:t>
      </w:r>
    </w:p>
    <w:p w14:paraId="364A66B0" w14:textId="3F877586" w:rsidR="00253FBB" w:rsidRPr="00253FBB" w:rsidRDefault="00253FBB" w:rsidP="00253FBB">
      <w:pPr>
        <w:pStyle w:val="AmdtsEntries"/>
        <w:rPr>
          <w:lang w:eastAsia="en-AU"/>
        </w:rPr>
      </w:pPr>
      <w:r>
        <w:rPr>
          <w:lang w:eastAsia="en-AU"/>
        </w:rPr>
        <w:t>s 133</w:t>
      </w:r>
      <w:r>
        <w:rPr>
          <w:lang w:eastAsia="en-AU"/>
        </w:rPr>
        <w:tab/>
        <w:t xml:space="preserve">ins </w:t>
      </w:r>
      <w:hyperlink r:id="rId181" w:tooltip="Public Sector Management Amendment Standards 2021 (No 1)" w:history="1">
        <w:r w:rsidR="00631F79">
          <w:rPr>
            <w:rStyle w:val="charCitHyperlinkAbbrev"/>
          </w:rPr>
          <w:t>DI2021-298</w:t>
        </w:r>
      </w:hyperlink>
      <w:r w:rsidR="00631F79">
        <w:t xml:space="preserve"> s 9</w:t>
      </w:r>
    </w:p>
    <w:p w14:paraId="4F70098B"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31F41661" w14:textId="0BDC4B60" w:rsidR="00253FBB" w:rsidRDefault="00253FBB" w:rsidP="00936581">
      <w:pPr>
        <w:pStyle w:val="AmdtsEntryHd"/>
        <w:rPr>
          <w:lang w:eastAsia="en-AU"/>
        </w:rPr>
      </w:pPr>
      <w:r w:rsidRPr="009B317B">
        <w:t>SES members with existing vehicle leases</w:t>
      </w:r>
    </w:p>
    <w:p w14:paraId="492E645D" w14:textId="069A3954" w:rsidR="00253FBB" w:rsidRPr="00253FBB" w:rsidRDefault="00253FBB" w:rsidP="00631F79">
      <w:pPr>
        <w:pStyle w:val="AmdtsEntries"/>
        <w:keepNext/>
        <w:rPr>
          <w:lang w:eastAsia="en-AU"/>
        </w:rPr>
      </w:pPr>
      <w:r>
        <w:rPr>
          <w:lang w:eastAsia="en-AU"/>
        </w:rPr>
        <w:t>s 134</w:t>
      </w:r>
      <w:r>
        <w:rPr>
          <w:lang w:eastAsia="en-AU"/>
        </w:rPr>
        <w:tab/>
        <w:t xml:space="preserve">ins </w:t>
      </w:r>
      <w:hyperlink r:id="rId182" w:tooltip="Public Sector Management Amendment Standards 2021 (No 1)" w:history="1">
        <w:r w:rsidR="00631F79">
          <w:rPr>
            <w:rStyle w:val="charCitHyperlinkAbbrev"/>
          </w:rPr>
          <w:t>DI2021-298</w:t>
        </w:r>
      </w:hyperlink>
      <w:r w:rsidR="00631F79">
        <w:t xml:space="preserve"> s 9</w:t>
      </w:r>
    </w:p>
    <w:p w14:paraId="117AAA9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1BDF990D" w14:textId="60FD3E4C" w:rsidR="00253FBB" w:rsidRDefault="00253FBB" w:rsidP="00936581">
      <w:pPr>
        <w:pStyle w:val="AmdtsEntryHd"/>
        <w:rPr>
          <w:lang w:eastAsia="en-AU"/>
        </w:rPr>
      </w:pPr>
      <w:r w:rsidRPr="009B317B">
        <w:t>Expiry—pt 13</w:t>
      </w:r>
    </w:p>
    <w:p w14:paraId="5CB439DD" w14:textId="47D6F743" w:rsidR="00253FBB" w:rsidRPr="00253FBB" w:rsidRDefault="00253FBB" w:rsidP="00253FBB">
      <w:pPr>
        <w:pStyle w:val="AmdtsEntries"/>
        <w:rPr>
          <w:lang w:eastAsia="en-AU"/>
        </w:rPr>
      </w:pPr>
      <w:r>
        <w:rPr>
          <w:lang w:eastAsia="en-AU"/>
        </w:rPr>
        <w:t>s 135</w:t>
      </w:r>
      <w:r>
        <w:rPr>
          <w:lang w:eastAsia="en-AU"/>
        </w:rPr>
        <w:tab/>
        <w:t xml:space="preserve">ins </w:t>
      </w:r>
      <w:hyperlink r:id="rId183" w:tooltip="Public Sector Management Amendment Standards 2021 (No 1)" w:history="1">
        <w:r w:rsidR="00631F79">
          <w:rPr>
            <w:rStyle w:val="charCitHyperlinkAbbrev"/>
          </w:rPr>
          <w:t>DI2021-298</w:t>
        </w:r>
      </w:hyperlink>
      <w:r w:rsidR="00631F79">
        <w:t xml:space="preserve"> s 9</w:t>
      </w:r>
    </w:p>
    <w:p w14:paraId="1D66C1A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0836D9C9" w14:textId="2A65BBBA" w:rsidR="00936581" w:rsidRPr="00936581" w:rsidRDefault="00936581" w:rsidP="00936581">
      <w:pPr>
        <w:pStyle w:val="AmdtsEntryHd"/>
        <w:rPr>
          <w:lang w:eastAsia="en-AU"/>
        </w:rPr>
      </w:pPr>
      <w:r w:rsidRPr="00936581">
        <w:rPr>
          <w:lang w:eastAsia="en-AU"/>
        </w:rPr>
        <w:lastRenderedPageBreak/>
        <w:t>Dictionary</w:t>
      </w:r>
    </w:p>
    <w:p w14:paraId="03D64FBC" w14:textId="3E2010B8" w:rsidR="00253FBB" w:rsidRDefault="00936581" w:rsidP="00837F62">
      <w:pPr>
        <w:pStyle w:val="AmdtsEntries"/>
        <w:keepNext/>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84" w:tooltip="Public Sector Management Amendment Standards 2018 (No 1)" w:history="1">
        <w:r w:rsidR="005A1D6F">
          <w:rPr>
            <w:rStyle w:val="charCitHyperlinkAbbrev"/>
          </w:rPr>
          <w:t>DI2018-201</w:t>
        </w:r>
      </w:hyperlink>
      <w:r w:rsidR="005A1D6F">
        <w:t xml:space="preserve"> s 11</w:t>
      </w:r>
    </w:p>
    <w:p w14:paraId="571AFD95" w14:textId="5AA74515" w:rsidR="001B658D" w:rsidRDefault="001B658D" w:rsidP="00837F62">
      <w:pPr>
        <w:pStyle w:val="AmdtsEntries"/>
        <w:keepNext/>
      </w:pPr>
      <w:r>
        <w:tab/>
        <w:t xml:space="preserve">def </w:t>
      </w:r>
      <w:r w:rsidRPr="001B658D">
        <w:rPr>
          <w:rStyle w:val="charItals"/>
          <w:b/>
          <w:bCs/>
        </w:rPr>
        <w:t>business use</w:t>
      </w:r>
      <w:r>
        <w:rPr>
          <w:rStyle w:val="charItals"/>
          <w:i w:val="0"/>
          <w:iCs/>
        </w:rPr>
        <w:t xml:space="preserve"> om </w:t>
      </w:r>
      <w:hyperlink r:id="rId185" w:tooltip="Public Sector Management Amendment Standards 2021 (No 1)" w:history="1">
        <w:r>
          <w:rPr>
            <w:rStyle w:val="charCitHyperlinkAbbrev"/>
          </w:rPr>
          <w:t>DI2021-298</w:t>
        </w:r>
      </w:hyperlink>
      <w:r>
        <w:t xml:space="preserve"> s 10</w:t>
      </w:r>
    </w:p>
    <w:p w14:paraId="54ACA5C6" w14:textId="78D77D31" w:rsidR="00737900" w:rsidRPr="00737900" w:rsidRDefault="00737900" w:rsidP="00EE50A9">
      <w:pPr>
        <w:pStyle w:val="AmdtsEntries"/>
      </w:pPr>
      <w:r>
        <w:tab/>
        <w:t xml:space="preserve">def </w:t>
      </w:r>
      <w:r w:rsidRPr="00737900">
        <w:rPr>
          <w:rStyle w:val="charItals"/>
          <w:b/>
          <w:bCs/>
        </w:rPr>
        <w:t>continuous recognised service</w:t>
      </w:r>
      <w:r>
        <w:t xml:space="preserve"> ins </w:t>
      </w:r>
      <w:hyperlink r:id="rId186" w:tooltip="Public Sector Management Amendment Standards 2024 (No 1)" w:history="1">
        <w:r>
          <w:rPr>
            <w:rStyle w:val="charCitHyperlinkAbbrev"/>
          </w:rPr>
          <w:t>DI2024-19</w:t>
        </w:r>
      </w:hyperlink>
      <w:r w:rsidRPr="00737900">
        <w:t xml:space="preserve"> s 10</w:t>
      </w:r>
    </w:p>
    <w:p w14:paraId="3C25D369" w14:textId="2E3B004E" w:rsidR="001B658D" w:rsidRDefault="001B658D" w:rsidP="00EE50A9">
      <w:pPr>
        <w:pStyle w:val="AmdtsEntries"/>
        <w:rPr>
          <w:rStyle w:val="charItals"/>
          <w:i w:val="0"/>
          <w:iCs/>
        </w:rPr>
      </w:pPr>
      <w:r>
        <w:rPr>
          <w:rStyle w:val="charItals"/>
          <w:i w:val="0"/>
          <w:iCs/>
        </w:rPr>
        <w:tab/>
        <w:t xml:space="preserve">def </w:t>
      </w:r>
      <w:r w:rsidRPr="001B658D">
        <w:rPr>
          <w:rStyle w:val="charItals"/>
          <w:b/>
          <w:bCs/>
        </w:rPr>
        <w:t>executive vehicle</w:t>
      </w:r>
      <w:r>
        <w:rPr>
          <w:rStyle w:val="charItals"/>
          <w:i w:val="0"/>
          <w:iCs/>
        </w:rPr>
        <w:t xml:space="preserve"> om </w:t>
      </w:r>
      <w:hyperlink r:id="rId187" w:tooltip="Public Sector Management Amendment Standards 2021 (No 1)" w:history="1">
        <w:r>
          <w:rPr>
            <w:rStyle w:val="charCitHyperlinkAbbrev"/>
          </w:rPr>
          <w:t>DI2021-298</w:t>
        </w:r>
      </w:hyperlink>
      <w:r>
        <w:t xml:space="preserve"> s 10</w:t>
      </w:r>
    </w:p>
    <w:p w14:paraId="1379611E" w14:textId="73176EA7" w:rsidR="001B658D" w:rsidRDefault="001B658D" w:rsidP="00EE50A9">
      <w:pPr>
        <w:pStyle w:val="AmdtsEntries"/>
      </w:pPr>
      <w:r>
        <w:rPr>
          <w:rStyle w:val="charItals"/>
          <w:i w:val="0"/>
          <w:iCs/>
        </w:rPr>
        <w:tab/>
        <w:t xml:space="preserve">def </w:t>
      </w:r>
      <w:r w:rsidRPr="001B658D">
        <w:rPr>
          <w:rStyle w:val="charItals"/>
          <w:b/>
          <w:bCs/>
        </w:rPr>
        <w:t>relevant base salary</w:t>
      </w:r>
      <w:r>
        <w:rPr>
          <w:rStyle w:val="charItals"/>
          <w:i w:val="0"/>
          <w:iCs/>
        </w:rPr>
        <w:t xml:space="preserve"> am </w:t>
      </w:r>
      <w:hyperlink r:id="rId188" w:tooltip="Public Sector Management Amendment Standards 2021 (No 1)" w:history="1">
        <w:r>
          <w:rPr>
            <w:rStyle w:val="charCitHyperlinkAbbrev"/>
          </w:rPr>
          <w:t>DI2021-298</w:t>
        </w:r>
      </w:hyperlink>
      <w:r>
        <w:t xml:space="preserve"> s 11</w:t>
      </w:r>
    </w:p>
    <w:p w14:paraId="2A3FA588" w14:textId="599D3BD3" w:rsidR="00737900" w:rsidRPr="00737900" w:rsidRDefault="00737900" w:rsidP="00737900">
      <w:pPr>
        <w:pStyle w:val="AmdtsEntries"/>
      </w:pPr>
      <w:r>
        <w:tab/>
        <w:t xml:space="preserve">def </w:t>
      </w:r>
      <w:r w:rsidRPr="00737900">
        <w:rPr>
          <w:rStyle w:val="charItals"/>
          <w:b/>
          <w:bCs/>
        </w:rPr>
        <w:t>remuneration</w:t>
      </w:r>
      <w:r>
        <w:t xml:space="preserve"> ins </w:t>
      </w:r>
      <w:hyperlink r:id="rId189" w:tooltip="Public Sector Management Amendment Standards 2024 (No 1)" w:history="1">
        <w:r>
          <w:rPr>
            <w:rStyle w:val="charCitHyperlinkAbbrev"/>
          </w:rPr>
          <w:t>DI2024-19</w:t>
        </w:r>
      </w:hyperlink>
      <w:r w:rsidRPr="00737900">
        <w:t xml:space="preserve"> s 10</w:t>
      </w:r>
    </w:p>
    <w:p w14:paraId="20E1887C" w14:textId="0C8F2220" w:rsidR="00737900" w:rsidRPr="00737900" w:rsidRDefault="00737900" w:rsidP="00737900">
      <w:pPr>
        <w:pStyle w:val="AmdtsEntries"/>
      </w:pPr>
      <w:r>
        <w:tab/>
        <w:t xml:space="preserve">def </w:t>
      </w:r>
      <w:r w:rsidRPr="00737900">
        <w:rPr>
          <w:rStyle w:val="charItals"/>
          <w:b/>
          <w:bCs/>
        </w:rPr>
        <w:t>serious corrupt conduct</w:t>
      </w:r>
      <w:r>
        <w:t xml:space="preserve"> ins </w:t>
      </w:r>
      <w:hyperlink r:id="rId190" w:tooltip="Public Sector Management Amendment Standards 2024 (No 1)" w:history="1">
        <w:r>
          <w:rPr>
            <w:rStyle w:val="charCitHyperlinkAbbrev"/>
          </w:rPr>
          <w:t>DI2024-19</w:t>
        </w:r>
      </w:hyperlink>
      <w:r w:rsidRPr="00737900">
        <w:t xml:space="preserve"> s 10</w:t>
      </w:r>
    </w:p>
    <w:p w14:paraId="5F656406" w14:textId="726ADB1F" w:rsidR="00737900" w:rsidRPr="00737900" w:rsidRDefault="00737900" w:rsidP="00737900">
      <w:pPr>
        <w:pStyle w:val="AmdtsEntries"/>
      </w:pPr>
      <w:r>
        <w:tab/>
        <w:t xml:space="preserve">def </w:t>
      </w:r>
      <w:r w:rsidRPr="00F04630">
        <w:rPr>
          <w:b/>
          <w:i/>
          <w:color w:val="000000"/>
        </w:rPr>
        <w:t>serious misconduct</w:t>
      </w:r>
      <w:r>
        <w:t xml:space="preserve"> ins </w:t>
      </w:r>
      <w:hyperlink r:id="rId191" w:tooltip="Public Sector Management Amendment Standards 2024 (No 1)" w:history="1">
        <w:r>
          <w:rPr>
            <w:rStyle w:val="charCitHyperlinkAbbrev"/>
          </w:rPr>
          <w:t>DI2024-19</w:t>
        </w:r>
      </w:hyperlink>
      <w:r w:rsidRPr="00737900">
        <w:t xml:space="preserve"> s 10</w:t>
      </w:r>
    </w:p>
    <w:p w14:paraId="1D1657A5" w14:textId="2A0E33D9" w:rsidR="001B658D" w:rsidRDefault="001B658D" w:rsidP="00EE50A9">
      <w:pPr>
        <w:pStyle w:val="AmdtsEntries"/>
      </w:pPr>
      <w:r>
        <w:rPr>
          <w:rStyle w:val="charItals"/>
          <w:i w:val="0"/>
          <w:iCs/>
        </w:rPr>
        <w:tab/>
        <w:t xml:space="preserve">def </w:t>
      </w:r>
      <w:r w:rsidRPr="001B658D">
        <w:rPr>
          <w:rStyle w:val="charItals"/>
          <w:b/>
          <w:bCs/>
        </w:rPr>
        <w:t>SES member vehicle policy</w:t>
      </w:r>
      <w:r>
        <w:rPr>
          <w:rStyle w:val="charItals"/>
          <w:i w:val="0"/>
          <w:iCs/>
        </w:rPr>
        <w:t xml:space="preserve"> om </w:t>
      </w:r>
      <w:hyperlink r:id="rId192" w:tooltip="Public Sector Management Amendment Standards 2021 (No 1)" w:history="1">
        <w:r>
          <w:rPr>
            <w:rStyle w:val="charCitHyperlinkAbbrev"/>
          </w:rPr>
          <w:t>DI2021-298</w:t>
        </w:r>
      </w:hyperlink>
      <w:r>
        <w:t xml:space="preserve"> s 12</w:t>
      </w:r>
    </w:p>
    <w:p w14:paraId="0F291D3D" w14:textId="3F4CA3BE" w:rsidR="00070D9C" w:rsidRDefault="00070D9C" w:rsidP="00EE50A9">
      <w:pPr>
        <w:pStyle w:val="AmdtsEntries"/>
      </w:pPr>
      <w:r>
        <w:tab/>
        <w:t xml:space="preserve">def </w:t>
      </w:r>
      <w:r w:rsidRPr="00F04630">
        <w:rPr>
          <w:b/>
          <w:i/>
          <w:color w:val="000000"/>
        </w:rPr>
        <w:t>special benefit</w:t>
      </w:r>
      <w:r>
        <w:t xml:space="preserve"> ins </w:t>
      </w:r>
      <w:hyperlink r:id="rId193" w:tooltip="Public Sector Management Amendment Standards 2024 (No 1)" w:history="1">
        <w:r>
          <w:rPr>
            <w:rStyle w:val="charCitHyperlinkAbbrev"/>
          </w:rPr>
          <w:t>DI2024-19</w:t>
        </w:r>
      </w:hyperlink>
      <w:r w:rsidRPr="00737900">
        <w:t xml:space="preserve"> s 10</w:t>
      </w:r>
    </w:p>
    <w:p w14:paraId="6DAE6722" w14:textId="7DE00BF9" w:rsidR="00070D9C" w:rsidRPr="001B658D" w:rsidRDefault="00070D9C" w:rsidP="00070D9C">
      <w:pPr>
        <w:pStyle w:val="AmdtsEntries"/>
        <w:rPr>
          <w:iCs/>
        </w:rPr>
      </w:pPr>
      <w:r>
        <w:tab/>
        <w:t xml:space="preserve">def </w:t>
      </w:r>
      <w:r w:rsidRPr="00F04630">
        <w:rPr>
          <w:b/>
          <w:i/>
          <w:color w:val="000000"/>
        </w:rPr>
        <w:t>systemic corrupt conduct</w:t>
      </w:r>
      <w:r>
        <w:t xml:space="preserve"> ins </w:t>
      </w:r>
      <w:hyperlink r:id="rId194" w:tooltip="Public Sector Management Amendment Standards 2024 (No 1)" w:history="1">
        <w:r>
          <w:rPr>
            <w:rStyle w:val="charCitHyperlinkAbbrev"/>
          </w:rPr>
          <w:t>DI2024-19</w:t>
        </w:r>
      </w:hyperlink>
      <w:r w:rsidRPr="00737900">
        <w:t xml:space="preserve"> s 10</w:t>
      </w:r>
    </w:p>
    <w:p w14:paraId="1FA85BEE" w14:textId="77777777" w:rsidR="00E163EC" w:rsidRPr="00182566" w:rsidRDefault="00E163EC">
      <w:pPr>
        <w:pStyle w:val="Endnote20"/>
      </w:pPr>
      <w:bookmarkStart w:id="186" w:name="_Toc158126599"/>
      <w:r w:rsidRPr="00182566">
        <w:rPr>
          <w:rStyle w:val="charTableNo"/>
        </w:rPr>
        <w:t>5</w:t>
      </w:r>
      <w:r>
        <w:tab/>
      </w:r>
      <w:r w:rsidRPr="00182566">
        <w:rPr>
          <w:rStyle w:val="charTableText"/>
        </w:rPr>
        <w:t>Earlier republications</w:t>
      </w:r>
      <w:bookmarkEnd w:id="186"/>
    </w:p>
    <w:p w14:paraId="18DB8059" w14:textId="77777777" w:rsidR="00E163EC" w:rsidRDefault="00E163EC">
      <w:pPr>
        <w:pStyle w:val="EndNoteTextPub"/>
      </w:pPr>
      <w:r>
        <w:t xml:space="preserve">Some earlier republications were not numbered. The number in column 1 refers to the publication order.  </w:t>
      </w:r>
    </w:p>
    <w:p w14:paraId="37D7835D" w14:textId="77777777"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D766FE" w14:textId="77777777"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14:paraId="736D000C" w14:textId="77777777">
        <w:trPr>
          <w:tblHeader/>
        </w:trPr>
        <w:tc>
          <w:tcPr>
            <w:tcW w:w="1576" w:type="dxa"/>
            <w:tcBorders>
              <w:bottom w:val="single" w:sz="4" w:space="0" w:color="auto"/>
            </w:tcBorders>
          </w:tcPr>
          <w:p w14:paraId="1F9700CE" w14:textId="77777777" w:rsidR="00E163EC" w:rsidRDefault="00E163EC">
            <w:pPr>
              <w:pStyle w:val="EarlierRepubHdg"/>
            </w:pPr>
            <w:r>
              <w:t>Republication No and date</w:t>
            </w:r>
          </w:p>
        </w:tc>
        <w:tc>
          <w:tcPr>
            <w:tcW w:w="1681" w:type="dxa"/>
            <w:tcBorders>
              <w:bottom w:val="single" w:sz="4" w:space="0" w:color="auto"/>
            </w:tcBorders>
          </w:tcPr>
          <w:p w14:paraId="7F06B334" w14:textId="77777777" w:rsidR="00E163EC" w:rsidRDefault="00E163EC">
            <w:pPr>
              <w:pStyle w:val="EarlierRepubHdg"/>
            </w:pPr>
            <w:r>
              <w:t>Effective</w:t>
            </w:r>
          </w:p>
        </w:tc>
        <w:tc>
          <w:tcPr>
            <w:tcW w:w="1783" w:type="dxa"/>
            <w:tcBorders>
              <w:bottom w:val="single" w:sz="4" w:space="0" w:color="auto"/>
            </w:tcBorders>
          </w:tcPr>
          <w:p w14:paraId="3F15BFF6" w14:textId="77777777" w:rsidR="00E163EC" w:rsidRDefault="00E163EC">
            <w:pPr>
              <w:pStyle w:val="EarlierRepubHdg"/>
            </w:pPr>
            <w:r>
              <w:t>Last amendment made by</w:t>
            </w:r>
          </w:p>
        </w:tc>
        <w:tc>
          <w:tcPr>
            <w:tcW w:w="1783" w:type="dxa"/>
            <w:tcBorders>
              <w:bottom w:val="single" w:sz="4" w:space="0" w:color="auto"/>
            </w:tcBorders>
          </w:tcPr>
          <w:p w14:paraId="407213C3" w14:textId="77777777" w:rsidR="00E163EC" w:rsidRDefault="00E163EC">
            <w:pPr>
              <w:pStyle w:val="EarlierRepubHdg"/>
            </w:pPr>
            <w:r>
              <w:t>Republication for</w:t>
            </w:r>
          </w:p>
        </w:tc>
      </w:tr>
      <w:tr w:rsidR="00E163EC" w14:paraId="301F6A58" w14:textId="77777777">
        <w:tc>
          <w:tcPr>
            <w:tcW w:w="1576" w:type="dxa"/>
            <w:tcBorders>
              <w:top w:val="single" w:sz="4" w:space="0" w:color="auto"/>
              <w:bottom w:val="single" w:sz="4" w:space="0" w:color="auto"/>
            </w:tcBorders>
          </w:tcPr>
          <w:p w14:paraId="37A7AEE4" w14:textId="77777777" w:rsidR="00E163EC" w:rsidRDefault="0026788A">
            <w:pPr>
              <w:pStyle w:val="EarlierRepubEntries"/>
            </w:pPr>
            <w:r>
              <w:t>R1</w:t>
            </w:r>
            <w:r>
              <w:br/>
              <w:t>1 Sept 2017</w:t>
            </w:r>
          </w:p>
        </w:tc>
        <w:tc>
          <w:tcPr>
            <w:tcW w:w="1681" w:type="dxa"/>
            <w:tcBorders>
              <w:top w:val="single" w:sz="4" w:space="0" w:color="auto"/>
              <w:bottom w:val="single" w:sz="4" w:space="0" w:color="auto"/>
            </w:tcBorders>
          </w:tcPr>
          <w:p w14:paraId="36ED3546" w14:textId="77777777"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14:paraId="45218D1B" w14:textId="77777777" w:rsidR="00E163EC" w:rsidRDefault="0026788A">
            <w:pPr>
              <w:pStyle w:val="EarlierRepubEntries"/>
            </w:pPr>
            <w:r>
              <w:t>not amended</w:t>
            </w:r>
          </w:p>
        </w:tc>
        <w:tc>
          <w:tcPr>
            <w:tcW w:w="1783" w:type="dxa"/>
            <w:tcBorders>
              <w:top w:val="single" w:sz="4" w:space="0" w:color="auto"/>
              <w:bottom w:val="single" w:sz="4" w:space="0" w:color="auto"/>
            </w:tcBorders>
          </w:tcPr>
          <w:p w14:paraId="332F1402" w14:textId="77777777" w:rsidR="00E163EC" w:rsidRDefault="0026788A">
            <w:pPr>
              <w:pStyle w:val="EarlierRepubEntries"/>
            </w:pPr>
            <w:r>
              <w:t>new instrument</w:t>
            </w:r>
          </w:p>
        </w:tc>
      </w:tr>
      <w:tr w:rsidR="00E0581A" w14:paraId="630F5086" w14:textId="77777777">
        <w:tc>
          <w:tcPr>
            <w:tcW w:w="1576" w:type="dxa"/>
            <w:tcBorders>
              <w:top w:val="single" w:sz="4" w:space="0" w:color="auto"/>
              <w:bottom w:val="single" w:sz="4" w:space="0" w:color="auto"/>
            </w:tcBorders>
          </w:tcPr>
          <w:p w14:paraId="403F6EBC" w14:textId="77777777" w:rsidR="00E0581A" w:rsidRDefault="00E0581A">
            <w:pPr>
              <w:pStyle w:val="EarlierRepubEntries"/>
            </w:pPr>
            <w:r>
              <w:t>R2</w:t>
            </w:r>
            <w:r>
              <w:br/>
              <w:t>9 May 2017</w:t>
            </w:r>
          </w:p>
        </w:tc>
        <w:tc>
          <w:tcPr>
            <w:tcW w:w="1681" w:type="dxa"/>
            <w:tcBorders>
              <w:top w:val="single" w:sz="4" w:space="0" w:color="auto"/>
              <w:bottom w:val="single" w:sz="4" w:space="0" w:color="auto"/>
            </w:tcBorders>
          </w:tcPr>
          <w:p w14:paraId="5C88080C" w14:textId="77777777"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14:paraId="69A9A7D2" w14:textId="66F5D0E6" w:rsidR="00E0581A" w:rsidRDefault="00EA3B0C">
            <w:pPr>
              <w:pStyle w:val="EarlierRepubEntries"/>
            </w:pPr>
            <w:hyperlink r:id="rId195"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14:paraId="2C981FF9" w14:textId="03C5C727" w:rsidR="00E0581A" w:rsidRDefault="00086E6D">
            <w:pPr>
              <w:pStyle w:val="EarlierRepubEntries"/>
            </w:pPr>
            <w:r>
              <w:t xml:space="preserve">amendments by </w:t>
            </w:r>
            <w:hyperlink r:id="rId196" w:tooltip="Public Sector Management Amendment Standards 2017 (No 1)" w:history="1">
              <w:r w:rsidRPr="00086E6D">
                <w:rPr>
                  <w:rStyle w:val="charCitHyperlinkAbbrev"/>
                </w:rPr>
                <w:t>DI2017-38</w:t>
              </w:r>
            </w:hyperlink>
          </w:p>
        </w:tc>
      </w:tr>
      <w:tr w:rsidR="00EA349E" w14:paraId="632B984A" w14:textId="77777777">
        <w:tc>
          <w:tcPr>
            <w:tcW w:w="1576" w:type="dxa"/>
            <w:tcBorders>
              <w:top w:val="single" w:sz="4" w:space="0" w:color="auto"/>
              <w:bottom w:val="single" w:sz="4" w:space="0" w:color="auto"/>
            </w:tcBorders>
          </w:tcPr>
          <w:p w14:paraId="5D90FFF1" w14:textId="77777777" w:rsidR="00EA349E" w:rsidRDefault="00EA349E">
            <w:pPr>
              <w:pStyle w:val="EarlierRepubEntries"/>
            </w:pPr>
            <w:r>
              <w:t>R3</w:t>
            </w:r>
            <w:r>
              <w:br/>
              <w:t>2 Sept 2017</w:t>
            </w:r>
          </w:p>
        </w:tc>
        <w:tc>
          <w:tcPr>
            <w:tcW w:w="1681" w:type="dxa"/>
            <w:tcBorders>
              <w:top w:val="single" w:sz="4" w:space="0" w:color="auto"/>
              <w:bottom w:val="single" w:sz="4" w:space="0" w:color="auto"/>
            </w:tcBorders>
          </w:tcPr>
          <w:p w14:paraId="1EB7A389" w14:textId="77777777"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14:paraId="0609703A" w14:textId="21DE2A77" w:rsidR="00EA349E" w:rsidRDefault="00EA3B0C">
            <w:pPr>
              <w:pStyle w:val="EarlierRepubEntries"/>
            </w:pPr>
            <w:hyperlink r:id="rId197"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14:paraId="3323100D" w14:textId="77777777"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14:paraId="0ED3A086" w14:textId="77777777">
        <w:tc>
          <w:tcPr>
            <w:tcW w:w="1576" w:type="dxa"/>
            <w:tcBorders>
              <w:top w:val="single" w:sz="4" w:space="0" w:color="auto"/>
              <w:bottom w:val="single" w:sz="4" w:space="0" w:color="auto"/>
            </w:tcBorders>
          </w:tcPr>
          <w:p w14:paraId="1A7E395C" w14:textId="77777777"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14:paraId="776B362A" w14:textId="77777777"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14:paraId="6709EEDA" w14:textId="7172C151" w:rsidR="005A1D6F" w:rsidRDefault="00EA3B0C">
            <w:pPr>
              <w:pStyle w:val="EarlierRepubEntries"/>
            </w:pPr>
            <w:hyperlink r:id="rId198"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14:paraId="031D1C4E" w14:textId="78C47598" w:rsidR="005A1D6F" w:rsidRPr="00B833E8" w:rsidRDefault="00B833E8" w:rsidP="00B833E8">
            <w:pPr>
              <w:pStyle w:val="EarlierRepubEntries"/>
            </w:pPr>
            <w:r>
              <w:t xml:space="preserve">amendments by </w:t>
            </w:r>
            <w:hyperlink r:id="rId199" w:tooltip="Public Sector Management Amendment Standards 2017 (No 2)" w:history="1">
              <w:r>
                <w:rPr>
                  <w:rStyle w:val="charCitHyperlinkAbbrev"/>
                </w:rPr>
                <w:t>DI2017-246</w:t>
              </w:r>
            </w:hyperlink>
          </w:p>
        </w:tc>
      </w:tr>
      <w:tr w:rsidR="001441F0" w14:paraId="09CD4EF5" w14:textId="77777777">
        <w:tc>
          <w:tcPr>
            <w:tcW w:w="1576" w:type="dxa"/>
            <w:tcBorders>
              <w:top w:val="single" w:sz="4" w:space="0" w:color="auto"/>
              <w:bottom w:val="single" w:sz="4" w:space="0" w:color="auto"/>
            </w:tcBorders>
          </w:tcPr>
          <w:p w14:paraId="67C1F365" w14:textId="77777777" w:rsidR="001441F0" w:rsidRDefault="001441F0">
            <w:pPr>
              <w:pStyle w:val="EarlierRepubEntries"/>
            </w:pPr>
            <w:r>
              <w:t>R5</w:t>
            </w:r>
            <w:r>
              <w:br/>
              <w:t>1 July 2018</w:t>
            </w:r>
          </w:p>
        </w:tc>
        <w:tc>
          <w:tcPr>
            <w:tcW w:w="1681" w:type="dxa"/>
            <w:tcBorders>
              <w:top w:val="single" w:sz="4" w:space="0" w:color="auto"/>
              <w:bottom w:val="single" w:sz="4" w:space="0" w:color="auto"/>
            </w:tcBorders>
          </w:tcPr>
          <w:p w14:paraId="16A35BCF" w14:textId="77777777" w:rsidR="001441F0" w:rsidRDefault="001441F0">
            <w:pPr>
              <w:pStyle w:val="EarlierRepubEntries"/>
            </w:pPr>
            <w:r>
              <w:t>1 July 201</w:t>
            </w:r>
            <w:r w:rsidR="00D94E93">
              <w:t>8</w:t>
            </w:r>
            <w:r>
              <w:t>–</w:t>
            </w:r>
            <w:r>
              <w:br/>
            </w:r>
            <w:r w:rsidR="00AB4BA6">
              <w:t>10 Oct 2019</w:t>
            </w:r>
          </w:p>
        </w:tc>
        <w:tc>
          <w:tcPr>
            <w:tcW w:w="1783" w:type="dxa"/>
            <w:tcBorders>
              <w:top w:val="single" w:sz="4" w:space="0" w:color="auto"/>
              <w:bottom w:val="single" w:sz="4" w:space="0" w:color="auto"/>
            </w:tcBorders>
          </w:tcPr>
          <w:p w14:paraId="1405E02E" w14:textId="6E108B5C" w:rsidR="001441F0" w:rsidRDefault="00EA3B0C">
            <w:pPr>
              <w:pStyle w:val="EarlierRepubEntries"/>
            </w:pPr>
            <w:hyperlink r:id="rId200" w:tooltip="Public Sector Management Amendment Standards 2018 (No 1)" w:history="1">
              <w:r w:rsidR="007B0CB2">
                <w:rPr>
                  <w:rStyle w:val="charCitHyperlinkAbbrev"/>
                </w:rPr>
                <w:t>DI2018-201</w:t>
              </w:r>
            </w:hyperlink>
          </w:p>
        </w:tc>
        <w:tc>
          <w:tcPr>
            <w:tcW w:w="1783" w:type="dxa"/>
            <w:tcBorders>
              <w:top w:val="single" w:sz="4" w:space="0" w:color="auto"/>
              <w:bottom w:val="single" w:sz="4" w:space="0" w:color="auto"/>
            </w:tcBorders>
          </w:tcPr>
          <w:p w14:paraId="4075FF3B" w14:textId="447D1202" w:rsidR="001441F0" w:rsidRDefault="00AB4BA6" w:rsidP="00B833E8">
            <w:pPr>
              <w:pStyle w:val="EarlierRepubEntries"/>
            </w:pPr>
            <w:r>
              <w:t xml:space="preserve">amendments by </w:t>
            </w:r>
            <w:hyperlink r:id="rId201" w:tooltip="Public Sector Management Amendment Standards 2018 (No 1)" w:history="1">
              <w:r w:rsidR="007B0CB2">
                <w:rPr>
                  <w:rStyle w:val="charCitHyperlinkAbbrev"/>
                </w:rPr>
                <w:t>DI2018-201</w:t>
              </w:r>
            </w:hyperlink>
          </w:p>
        </w:tc>
      </w:tr>
      <w:tr w:rsidR="00DD360B" w14:paraId="198D721A" w14:textId="77777777">
        <w:tc>
          <w:tcPr>
            <w:tcW w:w="1576" w:type="dxa"/>
            <w:tcBorders>
              <w:top w:val="single" w:sz="4" w:space="0" w:color="auto"/>
              <w:bottom w:val="single" w:sz="4" w:space="0" w:color="auto"/>
            </w:tcBorders>
          </w:tcPr>
          <w:p w14:paraId="0C694EDF" w14:textId="49DF75ED" w:rsidR="00DD360B" w:rsidRDefault="00DD360B">
            <w:pPr>
              <w:pStyle w:val="EarlierRepubEntries"/>
            </w:pPr>
            <w:r>
              <w:t>R6</w:t>
            </w:r>
            <w:r>
              <w:br/>
              <w:t>11 Oct 2019</w:t>
            </w:r>
          </w:p>
        </w:tc>
        <w:tc>
          <w:tcPr>
            <w:tcW w:w="1681" w:type="dxa"/>
            <w:tcBorders>
              <w:top w:val="single" w:sz="4" w:space="0" w:color="auto"/>
              <w:bottom w:val="single" w:sz="4" w:space="0" w:color="auto"/>
            </w:tcBorders>
          </w:tcPr>
          <w:p w14:paraId="3F0365BA" w14:textId="781B3DC7" w:rsidR="00DD360B" w:rsidRDefault="00DD360B">
            <w:pPr>
              <w:pStyle w:val="EarlierRepubEntries"/>
            </w:pPr>
            <w:r>
              <w:t>11 Oct 2019–</w:t>
            </w:r>
            <w:r>
              <w:br/>
              <w:t>22 Dec 2021</w:t>
            </w:r>
          </w:p>
        </w:tc>
        <w:tc>
          <w:tcPr>
            <w:tcW w:w="1783" w:type="dxa"/>
            <w:tcBorders>
              <w:top w:val="single" w:sz="4" w:space="0" w:color="auto"/>
              <w:bottom w:val="single" w:sz="4" w:space="0" w:color="auto"/>
            </w:tcBorders>
          </w:tcPr>
          <w:p w14:paraId="00626A90" w14:textId="6B8C2D8C" w:rsidR="00DD360B" w:rsidRDefault="00EA3B0C">
            <w:pPr>
              <w:pStyle w:val="EarlierRepubEntries"/>
            </w:pPr>
            <w:hyperlink r:id="rId202" w:tooltip="Public Sector Management Amendment Standards 2019 (No 1)" w:history="1">
              <w:r w:rsidR="00DD360B">
                <w:rPr>
                  <w:rStyle w:val="charCitHyperlinkAbbrev"/>
                </w:rPr>
                <w:t>DI2019-220</w:t>
              </w:r>
            </w:hyperlink>
          </w:p>
        </w:tc>
        <w:tc>
          <w:tcPr>
            <w:tcW w:w="1783" w:type="dxa"/>
            <w:tcBorders>
              <w:top w:val="single" w:sz="4" w:space="0" w:color="auto"/>
              <w:bottom w:val="single" w:sz="4" w:space="0" w:color="auto"/>
            </w:tcBorders>
          </w:tcPr>
          <w:p w14:paraId="5A9ECF8E" w14:textId="7EC74B76" w:rsidR="00DD360B" w:rsidRDefault="00CA46F1" w:rsidP="00B833E8">
            <w:pPr>
              <w:pStyle w:val="EarlierRepubEntries"/>
            </w:pPr>
            <w:r>
              <w:t xml:space="preserve">amendments by </w:t>
            </w:r>
            <w:hyperlink r:id="rId203" w:tooltip="Public Sector Management Amendment Standards 2019 (No 1)" w:history="1">
              <w:r>
                <w:rPr>
                  <w:rStyle w:val="charCitHyperlinkAbbrev"/>
                </w:rPr>
                <w:t>DI2019-220</w:t>
              </w:r>
            </w:hyperlink>
          </w:p>
        </w:tc>
      </w:tr>
      <w:tr w:rsidR="000329B4" w14:paraId="1E0309DF" w14:textId="77777777">
        <w:tc>
          <w:tcPr>
            <w:tcW w:w="1576" w:type="dxa"/>
            <w:tcBorders>
              <w:top w:val="single" w:sz="4" w:space="0" w:color="auto"/>
              <w:bottom w:val="single" w:sz="4" w:space="0" w:color="auto"/>
            </w:tcBorders>
          </w:tcPr>
          <w:p w14:paraId="49FDFC94" w14:textId="52A5AD42" w:rsidR="000329B4" w:rsidRDefault="000329B4">
            <w:pPr>
              <w:pStyle w:val="EarlierRepubEntries"/>
            </w:pPr>
            <w:r>
              <w:t>R7</w:t>
            </w:r>
            <w:r>
              <w:br/>
              <w:t>23 Dec 2021</w:t>
            </w:r>
          </w:p>
        </w:tc>
        <w:tc>
          <w:tcPr>
            <w:tcW w:w="1681" w:type="dxa"/>
            <w:tcBorders>
              <w:top w:val="single" w:sz="4" w:space="0" w:color="auto"/>
              <w:bottom w:val="single" w:sz="4" w:space="0" w:color="auto"/>
            </w:tcBorders>
          </w:tcPr>
          <w:p w14:paraId="2FCF8F43" w14:textId="0D431208" w:rsidR="000329B4" w:rsidRDefault="000329B4">
            <w:pPr>
              <w:pStyle w:val="EarlierRepubEntries"/>
            </w:pPr>
            <w:r>
              <w:t>23 Dec 2021–</w:t>
            </w:r>
            <w:r>
              <w:br/>
              <w:t>6 Oct 2022</w:t>
            </w:r>
          </w:p>
        </w:tc>
        <w:tc>
          <w:tcPr>
            <w:tcW w:w="1783" w:type="dxa"/>
            <w:tcBorders>
              <w:top w:val="single" w:sz="4" w:space="0" w:color="auto"/>
              <w:bottom w:val="single" w:sz="4" w:space="0" w:color="auto"/>
            </w:tcBorders>
          </w:tcPr>
          <w:p w14:paraId="48B7BA7B" w14:textId="242204A2" w:rsidR="000329B4" w:rsidRDefault="00EA3B0C">
            <w:pPr>
              <w:pStyle w:val="EarlierRepubEntries"/>
            </w:pPr>
            <w:hyperlink r:id="rId204" w:tooltip="Public Sector Management Amendment Standards 2021 (No 1)" w:history="1">
              <w:r w:rsidR="000329B4">
                <w:rPr>
                  <w:rStyle w:val="charCitHyperlinkAbbrev"/>
                </w:rPr>
                <w:t>DI2021-298</w:t>
              </w:r>
            </w:hyperlink>
          </w:p>
        </w:tc>
        <w:tc>
          <w:tcPr>
            <w:tcW w:w="1783" w:type="dxa"/>
            <w:tcBorders>
              <w:top w:val="single" w:sz="4" w:space="0" w:color="auto"/>
              <w:bottom w:val="single" w:sz="4" w:space="0" w:color="auto"/>
            </w:tcBorders>
          </w:tcPr>
          <w:p w14:paraId="4B79E2EA" w14:textId="70B14B9E" w:rsidR="000329B4" w:rsidRDefault="000329B4" w:rsidP="00B833E8">
            <w:pPr>
              <w:pStyle w:val="EarlierRepubEntries"/>
            </w:pPr>
            <w:r>
              <w:t xml:space="preserve">amendments by </w:t>
            </w:r>
            <w:hyperlink r:id="rId205" w:tooltip="Public Sector Management Amendment Standards 2021 (No 1)" w:history="1">
              <w:r>
                <w:rPr>
                  <w:rStyle w:val="charCitHyperlinkAbbrev"/>
                </w:rPr>
                <w:t>DI2021-298</w:t>
              </w:r>
            </w:hyperlink>
          </w:p>
        </w:tc>
      </w:tr>
      <w:tr w:rsidR="00AC08D6" w14:paraId="3B8E9F38" w14:textId="77777777">
        <w:tc>
          <w:tcPr>
            <w:tcW w:w="1576" w:type="dxa"/>
            <w:tcBorders>
              <w:top w:val="single" w:sz="4" w:space="0" w:color="auto"/>
              <w:bottom w:val="single" w:sz="4" w:space="0" w:color="auto"/>
            </w:tcBorders>
          </w:tcPr>
          <w:p w14:paraId="0A2C6A8F" w14:textId="60309840" w:rsidR="00AC08D6" w:rsidRDefault="00AC08D6">
            <w:pPr>
              <w:pStyle w:val="EarlierRepubEntries"/>
            </w:pPr>
            <w:r>
              <w:lastRenderedPageBreak/>
              <w:t>R8</w:t>
            </w:r>
            <w:r>
              <w:br/>
              <w:t>7 Oct 2022</w:t>
            </w:r>
          </w:p>
        </w:tc>
        <w:tc>
          <w:tcPr>
            <w:tcW w:w="1681" w:type="dxa"/>
            <w:tcBorders>
              <w:top w:val="single" w:sz="4" w:space="0" w:color="auto"/>
              <w:bottom w:val="single" w:sz="4" w:space="0" w:color="auto"/>
            </w:tcBorders>
          </w:tcPr>
          <w:p w14:paraId="65009590" w14:textId="041D4765" w:rsidR="00AC08D6" w:rsidRDefault="00AC08D6">
            <w:pPr>
              <w:pStyle w:val="EarlierRepubEntries"/>
            </w:pPr>
            <w:r>
              <w:t>7 Oct 2022–</w:t>
            </w:r>
            <w:r>
              <w:br/>
              <w:t>1 July 2023</w:t>
            </w:r>
          </w:p>
        </w:tc>
        <w:tc>
          <w:tcPr>
            <w:tcW w:w="1783" w:type="dxa"/>
            <w:tcBorders>
              <w:top w:val="single" w:sz="4" w:space="0" w:color="auto"/>
              <w:bottom w:val="single" w:sz="4" w:space="0" w:color="auto"/>
            </w:tcBorders>
          </w:tcPr>
          <w:p w14:paraId="62769631" w14:textId="3DA38286" w:rsidR="00AC08D6" w:rsidRDefault="00EA3B0C">
            <w:pPr>
              <w:pStyle w:val="EarlierRepubEntries"/>
            </w:pPr>
            <w:hyperlink r:id="rId206" w:tooltip="Public Sector Management Amendment Standards 2022 (No 1)" w:history="1">
              <w:r w:rsidR="00AC08D6">
                <w:rPr>
                  <w:rStyle w:val="charCitHyperlinkAbbrev"/>
                </w:rPr>
                <w:t>DI2022</w:t>
              </w:r>
              <w:r w:rsidR="00AC08D6">
                <w:rPr>
                  <w:rStyle w:val="charCitHyperlinkAbbrev"/>
                </w:rPr>
                <w:noBreakHyphen/>
                <w:t>227</w:t>
              </w:r>
            </w:hyperlink>
          </w:p>
        </w:tc>
        <w:tc>
          <w:tcPr>
            <w:tcW w:w="1783" w:type="dxa"/>
            <w:tcBorders>
              <w:top w:val="single" w:sz="4" w:space="0" w:color="auto"/>
              <w:bottom w:val="single" w:sz="4" w:space="0" w:color="auto"/>
            </w:tcBorders>
          </w:tcPr>
          <w:p w14:paraId="7A6CD0AE" w14:textId="7247F930" w:rsidR="00AC08D6" w:rsidRDefault="00AC08D6" w:rsidP="00B833E8">
            <w:pPr>
              <w:pStyle w:val="EarlierRepubEntries"/>
            </w:pPr>
            <w:r>
              <w:t xml:space="preserve">amendments by </w:t>
            </w:r>
            <w:hyperlink r:id="rId207" w:tooltip="Public Sector Management Amendment Standards 2022 (No 1)" w:history="1">
              <w:r>
                <w:rPr>
                  <w:rStyle w:val="charCitHyperlinkAbbrev"/>
                </w:rPr>
                <w:t>DI2022</w:t>
              </w:r>
              <w:r>
                <w:rPr>
                  <w:rStyle w:val="charCitHyperlinkAbbrev"/>
                </w:rPr>
                <w:noBreakHyphen/>
                <w:t>227</w:t>
              </w:r>
            </w:hyperlink>
          </w:p>
        </w:tc>
      </w:tr>
      <w:tr w:rsidR="00070D9C" w14:paraId="2A049E23" w14:textId="77777777">
        <w:tc>
          <w:tcPr>
            <w:tcW w:w="1576" w:type="dxa"/>
            <w:tcBorders>
              <w:top w:val="single" w:sz="4" w:space="0" w:color="auto"/>
              <w:bottom w:val="single" w:sz="4" w:space="0" w:color="auto"/>
            </w:tcBorders>
          </w:tcPr>
          <w:p w14:paraId="4FFC183F" w14:textId="5960E326" w:rsidR="00070D9C" w:rsidRDefault="00070D9C">
            <w:pPr>
              <w:pStyle w:val="EarlierRepubEntries"/>
            </w:pPr>
            <w:r>
              <w:t>R9</w:t>
            </w:r>
            <w:r>
              <w:br/>
              <w:t>2 July 2023</w:t>
            </w:r>
          </w:p>
        </w:tc>
        <w:tc>
          <w:tcPr>
            <w:tcW w:w="1681" w:type="dxa"/>
            <w:tcBorders>
              <w:top w:val="single" w:sz="4" w:space="0" w:color="auto"/>
              <w:bottom w:val="single" w:sz="4" w:space="0" w:color="auto"/>
            </w:tcBorders>
          </w:tcPr>
          <w:p w14:paraId="153B105E" w14:textId="491B8937" w:rsidR="00070D9C" w:rsidRDefault="00070D9C">
            <w:pPr>
              <w:pStyle w:val="EarlierRepubEntries"/>
            </w:pPr>
            <w:r>
              <w:t>2 July 2023–</w:t>
            </w:r>
            <w:r>
              <w:br/>
              <w:t>6 Feb 2024</w:t>
            </w:r>
          </w:p>
        </w:tc>
        <w:tc>
          <w:tcPr>
            <w:tcW w:w="1783" w:type="dxa"/>
            <w:tcBorders>
              <w:top w:val="single" w:sz="4" w:space="0" w:color="auto"/>
              <w:bottom w:val="single" w:sz="4" w:space="0" w:color="auto"/>
            </w:tcBorders>
          </w:tcPr>
          <w:p w14:paraId="15EF93B5" w14:textId="10EE433C" w:rsidR="00070D9C" w:rsidRDefault="00EA3B0C">
            <w:pPr>
              <w:pStyle w:val="EarlierRepubEntries"/>
            </w:pPr>
            <w:hyperlink r:id="rId208" w:tooltip="Public Sector Management Amendment Standards 2022 (No 1)" w:history="1">
              <w:r w:rsidR="00070D9C">
                <w:rPr>
                  <w:rStyle w:val="charCitHyperlinkAbbrev"/>
                </w:rPr>
                <w:t>DI2022</w:t>
              </w:r>
              <w:r w:rsidR="00070D9C">
                <w:rPr>
                  <w:rStyle w:val="charCitHyperlinkAbbrev"/>
                </w:rPr>
                <w:noBreakHyphen/>
                <w:t>227</w:t>
              </w:r>
            </w:hyperlink>
          </w:p>
        </w:tc>
        <w:tc>
          <w:tcPr>
            <w:tcW w:w="1783" w:type="dxa"/>
            <w:tcBorders>
              <w:top w:val="single" w:sz="4" w:space="0" w:color="auto"/>
              <w:bottom w:val="single" w:sz="4" w:space="0" w:color="auto"/>
            </w:tcBorders>
          </w:tcPr>
          <w:p w14:paraId="23024B04" w14:textId="1EBB0F02" w:rsidR="00070D9C" w:rsidRDefault="00070D9C" w:rsidP="00B833E8">
            <w:pPr>
              <w:pStyle w:val="EarlierRepubEntries"/>
            </w:pPr>
            <w:r>
              <w:t>expiry of transitional provisions (pt 12)</w:t>
            </w:r>
          </w:p>
        </w:tc>
      </w:tr>
    </w:tbl>
    <w:p w14:paraId="448E5292" w14:textId="77777777" w:rsidR="00133BF1" w:rsidRPr="00182566" w:rsidRDefault="00133BF1" w:rsidP="00133BF1">
      <w:pPr>
        <w:pStyle w:val="Endnote20"/>
      </w:pPr>
      <w:bookmarkStart w:id="187" w:name="_Toc158126600"/>
      <w:r w:rsidRPr="00182566">
        <w:rPr>
          <w:rStyle w:val="charTableNo"/>
        </w:rPr>
        <w:t>6</w:t>
      </w:r>
      <w:r w:rsidRPr="00217CE1">
        <w:tab/>
      </w:r>
      <w:r w:rsidRPr="00182566">
        <w:rPr>
          <w:rStyle w:val="charTableText"/>
        </w:rPr>
        <w:t>Expired transitional or validating provisions</w:t>
      </w:r>
      <w:bookmarkEnd w:id="187"/>
    </w:p>
    <w:p w14:paraId="23028AA6" w14:textId="58DF6193"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209" w:tooltip="A2001-14" w:history="1">
        <w:r w:rsidR="00167392" w:rsidRPr="00167392">
          <w:rPr>
            <w:rStyle w:val="charCitHyperlinkItal"/>
          </w:rPr>
          <w:t>Legislation Act 2001</w:t>
        </w:r>
      </w:hyperlink>
      <w:r>
        <w:t>, s 88 (1)).</w:t>
      </w:r>
    </w:p>
    <w:p w14:paraId="338DD374" w14:textId="77777777"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14:paraId="62F5D81D" w14:textId="77777777"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C70BB9C" w14:textId="77777777" w:rsidR="00133BF1" w:rsidRDefault="00133BF1">
      <w:pPr>
        <w:pStyle w:val="05EndNote"/>
        <w:sectPr w:rsidR="00133BF1" w:rsidSect="00182566">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326"/>
        </w:sectPr>
      </w:pPr>
    </w:p>
    <w:p w14:paraId="5BDA18CD" w14:textId="77777777" w:rsidR="00490A87" w:rsidRDefault="00490A87"/>
    <w:p w14:paraId="58F6551A" w14:textId="77777777" w:rsidR="00490A87" w:rsidRDefault="00490A87"/>
    <w:p w14:paraId="7D2B9E1C" w14:textId="77777777" w:rsidR="00504629" w:rsidRDefault="00504629">
      <w:pPr>
        <w:rPr>
          <w:color w:val="000000"/>
          <w:sz w:val="22"/>
        </w:rPr>
      </w:pPr>
    </w:p>
    <w:p w14:paraId="0D5D85F2" w14:textId="77777777" w:rsidR="00167392" w:rsidRDefault="00167392">
      <w:pPr>
        <w:rPr>
          <w:color w:val="000000"/>
          <w:sz w:val="22"/>
        </w:rPr>
      </w:pPr>
    </w:p>
    <w:p w14:paraId="57E84C6F" w14:textId="7DFF391D" w:rsidR="00167392" w:rsidRDefault="00167392">
      <w:pPr>
        <w:rPr>
          <w:color w:val="000000"/>
          <w:sz w:val="22"/>
        </w:rPr>
      </w:pPr>
    </w:p>
    <w:p w14:paraId="433F080B" w14:textId="481A58DC" w:rsidR="00DD360B" w:rsidRDefault="00DD360B">
      <w:pPr>
        <w:rPr>
          <w:color w:val="000000"/>
          <w:sz w:val="22"/>
        </w:rPr>
      </w:pPr>
    </w:p>
    <w:p w14:paraId="3B8443B8" w14:textId="361EB854" w:rsidR="00DD360B" w:rsidRDefault="00DD360B">
      <w:pPr>
        <w:rPr>
          <w:color w:val="000000"/>
          <w:sz w:val="22"/>
        </w:rPr>
      </w:pPr>
    </w:p>
    <w:p w14:paraId="04DA4ADB" w14:textId="0A63FC9F" w:rsidR="00DD360B" w:rsidRDefault="00DD360B">
      <w:pPr>
        <w:rPr>
          <w:color w:val="000000"/>
          <w:sz w:val="22"/>
        </w:rPr>
      </w:pPr>
    </w:p>
    <w:p w14:paraId="38DF21ED" w14:textId="77777777" w:rsidR="00AC08D6" w:rsidRDefault="00AC08D6">
      <w:pPr>
        <w:rPr>
          <w:color w:val="000000"/>
          <w:sz w:val="22"/>
        </w:rPr>
      </w:pPr>
    </w:p>
    <w:p w14:paraId="0B39E231" w14:textId="77777777" w:rsidR="00DD360B" w:rsidRDefault="00DD360B">
      <w:pPr>
        <w:rPr>
          <w:color w:val="000000"/>
          <w:sz w:val="22"/>
        </w:rPr>
      </w:pPr>
    </w:p>
    <w:p w14:paraId="05C92F05" w14:textId="77777777" w:rsidR="00136191" w:rsidRDefault="00136191">
      <w:pPr>
        <w:rPr>
          <w:color w:val="000000"/>
          <w:sz w:val="22"/>
        </w:rPr>
      </w:pPr>
    </w:p>
    <w:p w14:paraId="121D8D7D" w14:textId="77777777" w:rsidR="00490A87" w:rsidRDefault="00490A87">
      <w:pPr>
        <w:rPr>
          <w:color w:val="000000"/>
          <w:sz w:val="22"/>
        </w:rPr>
      </w:pPr>
    </w:p>
    <w:p w14:paraId="12C9B081" w14:textId="3D8F41F5" w:rsidR="00490A87" w:rsidRPr="004A62A3" w:rsidRDefault="00490A87">
      <w:pPr>
        <w:rPr>
          <w:color w:val="000000"/>
          <w:sz w:val="22"/>
        </w:rPr>
      </w:pPr>
      <w:r>
        <w:rPr>
          <w:color w:val="000000"/>
          <w:sz w:val="22"/>
        </w:rPr>
        <w:t xml:space="preserve">©  Australian Capital Territory </w:t>
      </w:r>
      <w:r w:rsidR="00182566">
        <w:rPr>
          <w:noProof/>
          <w:color w:val="000000"/>
          <w:sz w:val="22"/>
        </w:rPr>
        <w:t>2024</w:t>
      </w:r>
    </w:p>
    <w:p w14:paraId="5E851243" w14:textId="77777777" w:rsidR="00490A87" w:rsidRDefault="00490A87">
      <w:pPr>
        <w:pStyle w:val="06Copyright"/>
        <w:sectPr w:rsidR="00490A87" w:rsidSect="00490A87">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3000" w:right="1900" w:bottom="2500" w:left="2300" w:header="2480" w:footer="2100" w:gutter="0"/>
          <w:pgNumType w:fmt="lowerRoman"/>
          <w:cols w:space="720"/>
          <w:titlePg/>
          <w:docGrid w:linePitch="326"/>
        </w:sectPr>
      </w:pPr>
    </w:p>
    <w:p w14:paraId="321A8688" w14:textId="77777777" w:rsidR="0013046D" w:rsidRPr="00B35579" w:rsidRDefault="0013046D" w:rsidP="00490A87"/>
    <w:sectPr w:rsidR="0013046D" w:rsidRPr="00B35579" w:rsidSect="00490A87">
      <w:headerReference w:type="even" r:id="rId220"/>
      <w:headerReference w:type="default" r:id="rId221"/>
      <w:footerReference w:type="even" r:id="rId222"/>
      <w:footerReference w:type="default" r:id="rId223"/>
      <w:headerReference w:type="first" r:id="rId224"/>
      <w:footerReference w:type="first" r:id="rId225"/>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9AF" w14:textId="77777777" w:rsidR="00BC15E4" w:rsidRDefault="00BC15E4">
      <w:r>
        <w:separator/>
      </w:r>
    </w:p>
  </w:endnote>
  <w:endnote w:type="continuationSeparator" w:id="0">
    <w:p w14:paraId="57427A8D" w14:textId="77777777" w:rsidR="00BC15E4" w:rsidRDefault="00B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5AF" w14:textId="1B198DA8" w:rsidR="00F52646" w:rsidRPr="00EA3B0C" w:rsidRDefault="00F52646" w:rsidP="00EA3B0C">
    <w:pPr>
      <w:pStyle w:val="Footer"/>
      <w:jc w:val="center"/>
      <w:rPr>
        <w:rFonts w:cs="Arial"/>
        <w:sz w:val="14"/>
      </w:rPr>
    </w:pPr>
    <w:r w:rsidRPr="00EA3B0C">
      <w:rPr>
        <w:rFonts w:cs="Arial"/>
        <w:sz w:val="14"/>
      </w:rPr>
      <w:fldChar w:fldCharType="begin"/>
    </w:r>
    <w:r w:rsidRPr="00EA3B0C">
      <w:rPr>
        <w:rFonts w:cs="Arial"/>
        <w:sz w:val="14"/>
      </w:rPr>
      <w:instrText xml:space="preserve"> DOCPROPERTY "Status" </w:instrText>
    </w:r>
    <w:r w:rsidRPr="00EA3B0C">
      <w:rPr>
        <w:rFonts w:cs="Arial"/>
        <w:sz w:val="14"/>
      </w:rPr>
      <w:fldChar w:fldCharType="separate"/>
    </w:r>
    <w:r w:rsidR="00334B69" w:rsidRPr="00EA3B0C">
      <w:rPr>
        <w:rFonts w:cs="Arial"/>
        <w:sz w:val="14"/>
      </w:rPr>
      <w:t xml:space="preserve"> </w:t>
    </w:r>
    <w:r w:rsidRPr="00EA3B0C">
      <w:rPr>
        <w:rFonts w:cs="Arial"/>
        <w:sz w:val="14"/>
      </w:rPr>
      <w:fldChar w:fldCharType="end"/>
    </w:r>
    <w:r w:rsidR="00EA3B0C" w:rsidRPr="00EA3B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9C7"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6EAC2670" w14:textId="77777777">
      <w:tc>
        <w:tcPr>
          <w:tcW w:w="847" w:type="pct"/>
        </w:tcPr>
        <w:p w14:paraId="7DD2D7F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CB4F6CE" w14:textId="020AAE31"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656CF3E8" w14:textId="3D79337D" w:rsidR="00F52646"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1061" w:type="pct"/>
        </w:tcPr>
        <w:p w14:paraId="1FD5F887" w14:textId="2529EE20" w:rsidR="00F52646" w:rsidRDefault="00EA3B0C">
          <w:pPr>
            <w:pStyle w:val="Footer"/>
            <w:jc w:val="right"/>
          </w:pPr>
          <w:r>
            <w:fldChar w:fldCharType="begin"/>
          </w:r>
          <w:r>
            <w:instrText xml:space="preserve"> DOCPROPERTY "Category"  *\charformat  </w:instrText>
          </w:r>
          <w:r>
            <w:fldChar w:fldCharType="separate"/>
          </w:r>
          <w:r w:rsidR="00334B69">
            <w:t>R10</w:t>
          </w:r>
          <w:r>
            <w:fldChar w:fldCharType="end"/>
          </w:r>
          <w:r w:rsidR="00F52646">
            <w:br/>
          </w:r>
          <w:r>
            <w:fldChar w:fldCharType="begin"/>
          </w:r>
          <w:r>
            <w:instrText xml:space="preserve"> DOCPROPERTY "RepubDt"  *\charformat  </w:instrText>
          </w:r>
          <w:r>
            <w:fldChar w:fldCharType="separate"/>
          </w:r>
          <w:r w:rsidR="00334B69">
            <w:t>07/02/24</w:t>
          </w:r>
          <w:r>
            <w:fldChar w:fldCharType="end"/>
          </w:r>
        </w:p>
      </w:tc>
    </w:tr>
  </w:tbl>
  <w:p w14:paraId="5D4B76E5" w14:textId="5AF1A621"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A93"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1ADACC39" w14:textId="77777777">
      <w:tc>
        <w:tcPr>
          <w:tcW w:w="1061" w:type="pct"/>
        </w:tcPr>
        <w:p w14:paraId="442B8779" w14:textId="440B696E" w:rsidR="00F52646" w:rsidRDefault="00EA3B0C">
          <w:pPr>
            <w:pStyle w:val="Footer"/>
          </w:pPr>
          <w:r>
            <w:fldChar w:fldCharType="begin"/>
          </w:r>
          <w:r>
            <w:instrText xml:space="preserve"> DOCPROPERTY "Category"  *\charformat  </w:instrText>
          </w:r>
          <w:r>
            <w:fldChar w:fldCharType="separate"/>
          </w:r>
          <w:r w:rsidR="00334B69">
            <w:t>R10</w:t>
          </w:r>
          <w:r>
            <w:fldChar w:fldCharType="end"/>
          </w:r>
          <w:r w:rsidR="00F52646">
            <w:br/>
          </w:r>
          <w:r>
            <w:fldChar w:fldCharType="begin"/>
          </w:r>
          <w:r>
            <w:instrText xml:space="preserve"> DOCPROPERTY "RepubDt"  *\charformat  </w:instrText>
          </w:r>
          <w:r>
            <w:fldChar w:fldCharType="separate"/>
          </w:r>
          <w:r w:rsidR="00334B69">
            <w:t>07/02/24</w:t>
          </w:r>
          <w:r>
            <w:fldChar w:fldCharType="end"/>
          </w:r>
        </w:p>
      </w:tc>
      <w:tc>
        <w:tcPr>
          <w:tcW w:w="3092" w:type="pct"/>
        </w:tcPr>
        <w:p w14:paraId="54F9005A" w14:textId="30A18736"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6F8F5CE7" w14:textId="456CDA0E" w:rsidR="00F52646"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w:instrText>
          </w:r>
          <w:r>
            <w:instrText xml:space="preserve">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847" w:type="pct"/>
        </w:tcPr>
        <w:p w14:paraId="69EBEC72"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56D97561" w14:textId="5007EBE6"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01F"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059C1224" w14:textId="77777777">
      <w:tc>
        <w:tcPr>
          <w:tcW w:w="847" w:type="pct"/>
        </w:tcPr>
        <w:p w14:paraId="369C13DB"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1CB2964C" w14:textId="4C65DF88"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0A3C9E01" w14:textId="406CB44C" w:rsidR="00F52646"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1061" w:type="pct"/>
        </w:tcPr>
        <w:p w14:paraId="52864F46" w14:textId="09203931" w:rsidR="00F52646" w:rsidRDefault="00EA3B0C">
          <w:pPr>
            <w:pStyle w:val="Footer"/>
            <w:jc w:val="right"/>
          </w:pPr>
          <w:r>
            <w:fldChar w:fldCharType="begin"/>
          </w:r>
          <w:r>
            <w:instrText xml:space="preserve"> DOCPROPERTY "Category"  *\charformat  </w:instrText>
          </w:r>
          <w:r>
            <w:fldChar w:fldCharType="separate"/>
          </w:r>
          <w:r w:rsidR="00334B69">
            <w:t>R10</w:t>
          </w:r>
          <w:r>
            <w:fldChar w:fldCharType="end"/>
          </w:r>
          <w:r w:rsidR="00F52646">
            <w:br/>
          </w:r>
          <w:r>
            <w:fldChar w:fldCharType="begin"/>
          </w:r>
          <w:r>
            <w:instrText xml:space="preserve"> DOCPROPERTY "RepubDt"  *\charformat  </w:instrText>
          </w:r>
          <w:r>
            <w:fldChar w:fldCharType="separate"/>
          </w:r>
          <w:r w:rsidR="00334B69">
            <w:t>07/02/24</w:t>
          </w:r>
          <w:r>
            <w:fldChar w:fldCharType="end"/>
          </w:r>
        </w:p>
      </w:tc>
    </w:tr>
  </w:tbl>
  <w:p w14:paraId="4F709D29" w14:textId="3D7EF227"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C3C"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08EEB298" w14:textId="77777777">
      <w:tc>
        <w:tcPr>
          <w:tcW w:w="1061" w:type="pct"/>
        </w:tcPr>
        <w:p w14:paraId="17F2C9C7" w14:textId="174CECD8" w:rsidR="00F52646" w:rsidRDefault="00EA3B0C">
          <w:pPr>
            <w:pStyle w:val="Footer"/>
          </w:pPr>
          <w:r>
            <w:fldChar w:fldCharType="begin"/>
          </w:r>
          <w:r>
            <w:instrText xml:space="preserve"> DOCPROPERTY "Category"  *\charformat  </w:instrText>
          </w:r>
          <w:r>
            <w:fldChar w:fldCharType="separate"/>
          </w:r>
          <w:r w:rsidR="00334B69">
            <w:t>R10</w:t>
          </w:r>
          <w:r>
            <w:fldChar w:fldCharType="end"/>
          </w:r>
          <w:r w:rsidR="00F52646">
            <w:br/>
          </w:r>
          <w:r>
            <w:fldChar w:fldCharType="begin"/>
          </w:r>
          <w:r>
            <w:instrText xml:space="preserve"> DOCPROPERTY "RepubDt"  *\charformat  </w:instrText>
          </w:r>
          <w:r>
            <w:fldChar w:fldCharType="separate"/>
          </w:r>
          <w:r w:rsidR="00334B69">
            <w:t>07/02/24</w:t>
          </w:r>
          <w:r>
            <w:fldChar w:fldCharType="end"/>
          </w:r>
        </w:p>
      </w:tc>
      <w:tc>
        <w:tcPr>
          <w:tcW w:w="3092" w:type="pct"/>
        </w:tcPr>
        <w:p w14:paraId="5833940F" w14:textId="393221CE"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4DC3E934" w14:textId="3F541EA3" w:rsidR="00F52646"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w:instrText>
          </w:r>
          <w:r>
            <w:instrText xml:space="preserve">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847" w:type="pct"/>
        </w:tcPr>
        <w:p w14:paraId="6FD63CFD"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48462E49" w14:textId="037F1616"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167" w14:textId="5792A053" w:rsidR="00F52646" w:rsidRPr="00EA3B0C" w:rsidRDefault="00EA3B0C" w:rsidP="00EA3B0C">
    <w:pPr>
      <w:pStyle w:val="Footer"/>
      <w:jc w:val="center"/>
      <w:rPr>
        <w:rFonts w:cs="Arial"/>
        <w:sz w:val="14"/>
      </w:rPr>
    </w:pPr>
    <w:r w:rsidRPr="00EA3B0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E7F" w14:textId="48AAB29A" w:rsidR="00F52646" w:rsidRPr="00EA3B0C" w:rsidRDefault="00F52646" w:rsidP="00EA3B0C">
    <w:pPr>
      <w:pStyle w:val="Footer"/>
      <w:jc w:val="center"/>
      <w:rPr>
        <w:rFonts w:cs="Arial"/>
        <w:sz w:val="14"/>
      </w:rPr>
    </w:pPr>
    <w:r w:rsidRPr="00EA3B0C">
      <w:rPr>
        <w:rFonts w:cs="Arial"/>
        <w:sz w:val="14"/>
      </w:rPr>
      <w:fldChar w:fldCharType="begin"/>
    </w:r>
    <w:r w:rsidRPr="00EA3B0C">
      <w:rPr>
        <w:rFonts w:cs="Arial"/>
        <w:sz w:val="14"/>
      </w:rPr>
      <w:instrText xml:space="preserve"> COMMENTS  \* MERGEFORMAT </w:instrText>
    </w:r>
    <w:r w:rsidRPr="00EA3B0C">
      <w:rPr>
        <w:rFonts w:cs="Arial"/>
        <w:sz w:val="14"/>
      </w:rPr>
      <w:fldChar w:fldCharType="end"/>
    </w:r>
    <w:r w:rsidR="00EA3B0C" w:rsidRPr="00EA3B0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DAD" w14:textId="4A1CA9CB" w:rsidR="00F52646" w:rsidRPr="00EA3B0C" w:rsidRDefault="00EA3B0C" w:rsidP="00EA3B0C">
    <w:pPr>
      <w:pStyle w:val="Footer"/>
      <w:jc w:val="center"/>
      <w:rPr>
        <w:rFonts w:cs="Arial"/>
        <w:sz w:val="14"/>
      </w:rPr>
    </w:pPr>
    <w:r w:rsidRPr="00EA3B0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EBB" w14:textId="77777777" w:rsidR="00F52646" w:rsidRDefault="00F5264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52646" w:rsidRPr="00E06D02" w14:paraId="41606F4E" w14:textId="77777777">
      <w:trPr>
        <w:jc w:val="center"/>
      </w:trPr>
      <w:tc>
        <w:tcPr>
          <w:tcW w:w="847" w:type="pct"/>
        </w:tcPr>
        <w:p w14:paraId="3B99F690" w14:textId="77777777" w:rsidR="00F52646" w:rsidRPr="00567644" w:rsidRDefault="00F5264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101</w:t>
          </w:r>
          <w:r w:rsidRPr="00567644">
            <w:rPr>
              <w:rStyle w:val="PageNumber"/>
              <w:rFonts w:cs="Arial"/>
              <w:caps/>
              <w:szCs w:val="18"/>
            </w:rPr>
            <w:fldChar w:fldCharType="end"/>
          </w:r>
        </w:p>
      </w:tc>
      <w:tc>
        <w:tcPr>
          <w:tcW w:w="3306" w:type="pct"/>
        </w:tcPr>
        <w:p w14:paraId="1C94C8DB" w14:textId="2DD0590F" w:rsidR="00F52646" w:rsidRPr="00BF31E6" w:rsidRDefault="00EA3B0C" w:rsidP="00567644">
          <w:pPr>
            <w:pStyle w:val="Footer"/>
            <w:spacing w:line="240" w:lineRule="auto"/>
            <w:jc w:val="center"/>
          </w:pPr>
          <w:r>
            <w:fldChar w:fldCharType="begin"/>
          </w:r>
          <w:r>
            <w:instrText xml:space="preserve"> REF  Citation  \* MERGEFORMAT </w:instrText>
          </w:r>
          <w:r>
            <w:fldChar w:fldCharType="separate"/>
          </w:r>
          <w:r w:rsidR="00334B69" w:rsidRPr="00334B69">
            <w:rPr>
              <w:b/>
              <w:bCs/>
              <w:lang w:val="en-US"/>
            </w:rPr>
            <w:t>Public Sector Management Standards 2016</w:t>
          </w:r>
          <w:r>
            <w:rPr>
              <w:b/>
              <w:bCs/>
              <w:lang w:val="en-US"/>
            </w:rPr>
            <w:fldChar w:fldCharType="end"/>
          </w:r>
        </w:p>
      </w:tc>
      <w:tc>
        <w:tcPr>
          <w:tcW w:w="847" w:type="pct"/>
        </w:tcPr>
        <w:p w14:paraId="12EA4B89" w14:textId="5B9840F4" w:rsidR="00F52646" w:rsidRPr="00E06D02" w:rsidRDefault="00F5264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34B69">
            <w:rPr>
              <w:rFonts w:ascii="Times New Roman" w:hAnsi="Times New Roman"/>
              <w:caps/>
              <w:sz w:val="24"/>
            </w:rPr>
            <w:t>R10</w:t>
          </w:r>
          <w:r w:rsidRPr="00E06D02">
            <w:rPr>
              <w:rFonts w:ascii="Times New Roman" w:hAnsi="Times New Roman"/>
              <w:caps/>
              <w:sz w:val="24"/>
            </w:rPr>
            <w:fldChar w:fldCharType="end"/>
          </w:r>
        </w:p>
      </w:tc>
    </w:tr>
  </w:tbl>
  <w:p w14:paraId="2B9AE771" w14:textId="3FA1A224" w:rsidR="00F52646" w:rsidRDefault="00F52646">
    <w:pPr>
      <w:tabs>
        <w:tab w:val="right" w:pos="7320"/>
      </w:tabs>
    </w:pPr>
    <w:r>
      <w:fldChar w:fldCharType="begin"/>
    </w:r>
    <w:r>
      <w:instrText xml:space="preserve"> COMMENTS  \* MERGEFORMAT </w:instrText>
    </w:r>
    <w:r>
      <w:fldChar w:fldCharType="end"/>
    </w:r>
    <w:r>
      <w:rPr>
        <w:rFonts w:ascii="Arial" w:hAnsi="Arial"/>
        <w:sz w:val="18"/>
      </w:rPr>
      <w:t xml:space="preserve"> D</w:t>
    </w:r>
    <w:r w:rsidR="00EA3B0C">
      <w:fldChar w:fldCharType="begin"/>
    </w:r>
    <w:r w:rsidR="00EA3B0C">
      <w:instrText xml:space="preserve"> KEYWORDS  \* MERGEFORMAT </w:instrText>
    </w:r>
    <w:r w:rsidR="00EA3B0C">
      <w:fldChar w:fldCharType="separate"/>
    </w:r>
    <w:r w:rsidR="00334B69">
      <w:t>R10</w:t>
    </w:r>
    <w:r w:rsidR="00EA3B0C">
      <w:fldChar w:fldCharType="end"/>
    </w:r>
  </w:p>
  <w:p w14:paraId="1145F1A5" w14:textId="435400DC" w:rsidR="00EA3B0C" w:rsidRPr="00EA3B0C" w:rsidRDefault="00EA3B0C" w:rsidP="00EA3B0C">
    <w:pPr>
      <w:tabs>
        <w:tab w:val="right" w:pos="7320"/>
      </w:tabs>
      <w:jc w:val="center"/>
      <w:rPr>
        <w:rFonts w:ascii="Arial" w:hAnsi="Arial" w:cs="Arial"/>
        <w:sz w:val="14"/>
      </w:rPr>
    </w:pPr>
    <w:r w:rsidRPr="00EA3B0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93A" w14:textId="2F1D7CF3" w:rsidR="00F52646" w:rsidRPr="00EA3B0C" w:rsidRDefault="00EA3B0C" w:rsidP="00EA3B0C">
    <w:pPr>
      <w:pStyle w:val="Footer"/>
      <w:jc w:val="center"/>
      <w:rPr>
        <w:rFonts w:cs="Arial"/>
        <w:sz w:val="14"/>
      </w:rPr>
    </w:pPr>
    <w:r w:rsidRPr="00EA3B0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734" w14:textId="77777777" w:rsidR="00F52646" w:rsidRDefault="00F5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73C0" w14:textId="2895EFB4" w:rsidR="00F52646" w:rsidRPr="00EA3B0C" w:rsidRDefault="00F52646" w:rsidP="00EA3B0C">
    <w:pPr>
      <w:pStyle w:val="Footer"/>
      <w:jc w:val="center"/>
      <w:rPr>
        <w:rFonts w:cs="Arial"/>
        <w:sz w:val="14"/>
      </w:rPr>
    </w:pPr>
    <w:r w:rsidRPr="00EA3B0C">
      <w:rPr>
        <w:rFonts w:cs="Arial"/>
        <w:sz w:val="14"/>
      </w:rPr>
      <w:fldChar w:fldCharType="begin"/>
    </w:r>
    <w:r w:rsidRPr="00EA3B0C">
      <w:rPr>
        <w:rFonts w:cs="Arial"/>
        <w:sz w:val="14"/>
      </w:rPr>
      <w:instrText xml:space="preserve"> DOCPROPERTY "Status" </w:instrText>
    </w:r>
    <w:r w:rsidRPr="00EA3B0C">
      <w:rPr>
        <w:rFonts w:cs="Arial"/>
        <w:sz w:val="14"/>
      </w:rPr>
      <w:fldChar w:fldCharType="separate"/>
    </w:r>
    <w:r w:rsidR="00334B69" w:rsidRPr="00EA3B0C">
      <w:rPr>
        <w:rFonts w:cs="Arial"/>
        <w:sz w:val="14"/>
      </w:rPr>
      <w:t xml:space="preserve"> </w:t>
    </w:r>
    <w:r w:rsidRPr="00EA3B0C">
      <w:rPr>
        <w:rFonts w:cs="Arial"/>
        <w:sz w:val="14"/>
      </w:rPr>
      <w:fldChar w:fldCharType="end"/>
    </w:r>
    <w:r w:rsidRPr="00EA3B0C">
      <w:rPr>
        <w:rFonts w:cs="Arial"/>
        <w:sz w:val="14"/>
      </w:rPr>
      <w:fldChar w:fldCharType="begin"/>
    </w:r>
    <w:r w:rsidRPr="00EA3B0C">
      <w:rPr>
        <w:rFonts w:cs="Arial"/>
        <w:sz w:val="14"/>
      </w:rPr>
      <w:instrText xml:space="preserve"> COMMENTS  \* MERGEFORMAT </w:instrText>
    </w:r>
    <w:r w:rsidRPr="00EA3B0C">
      <w:rPr>
        <w:rFonts w:cs="Arial"/>
        <w:sz w:val="14"/>
      </w:rPr>
      <w:fldChar w:fldCharType="end"/>
    </w:r>
    <w:r w:rsidR="00EA3B0C" w:rsidRPr="00EA3B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92B" w14:textId="156D9911" w:rsidR="00334B69" w:rsidRPr="00EA3B0C" w:rsidRDefault="00EA3B0C" w:rsidP="00EA3B0C">
    <w:pPr>
      <w:pStyle w:val="Footer"/>
      <w:jc w:val="center"/>
      <w:rPr>
        <w:rFonts w:cs="Arial"/>
        <w:sz w:val="14"/>
      </w:rPr>
    </w:pPr>
    <w:r w:rsidRPr="00EA3B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4FD"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2646" w14:paraId="1D6C93DF" w14:textId="77777777">
      <w:tc>
        <w:tcPr>
          <w:tcW w:w="846" w:type="pct"/>
        </w:tcPr>
        <w:p w14:paraId="676C40EE" w14:textId="77777777" w:rsidR="00F52646" w:rsidRDefault="00F52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F03CE31" w14:textId="62E12714"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1009FE94" w14:textId="12808B95" w:rsidR="00F52646" w:rsidRDefault="00EA3B0C">
          <w:pPr>
            <w:pStyle w:val="FooterInfoCentre"/>
          </w:pPr>
          <w:r>
            <w:fldChar w:fldCharType="begin"/>
          </w:r>
          <w:r>
            <w:instrText xml:space="preserve"> DOCPROPERTY "Eff"  </w:instrText>
          </w:r>
          <w:r>
            <w:fldChar w:fldCharType="separate"/>
          </w:r>
          <w:r w:rsidR="00334B69">
            <w:t xml:space="preserve">Effective:  </w:t>
          </w:r>
          <w:r>
            <w:fldChar w:fldCharType="end"/>
          </w:r>
          <w:r>
            <w:fldChar w:fldCharType="begin"/>
          </w:r>
          <w:r>
            <w:instrText xml:space="preserve"> DOCPROPERTY "StartDt"   </w:instrText>
          </w:r>
          <w:r>
            <w:fldChar w:fldCharType="separate"/>
          </w:r>
          <w:r w:rsidR="00334B69">
            <w:t>07/02/24</w:t>
          </w:r>
          <w:r>
            <w:fldChar w:fldCharType="end"/>
          </w:r>
          <w:r>
            <w:fldChar w:fldCharType="begin"/>
          </w:r>
          <w:r>
            <w:instrText xml:space="preserve"> DOCPROPERTY "EndDt"  </w:instrText>
          </w:r>
          <w:r>
            <w:fldChar w:fldCharType="separate"/>
          </w:r>
          <w:r w:rsidR="00334B69">
            <w:t xml:space="preserve"> </w:t>
          </w:r>
          <w:r>
            <w:fldChar w:fldCharType="end"/>
          </w:r>
        </w:p>
      </w:tc>
      <w:tc>
        <w:tcPr>
          <w:tcW w:w="1061" w:type="pct"/>
        </w:tcPr>
        <w:p w14:paraId="6A781FE5" w14:textId="1D950E96" w:rsidR="00F52646" w:rsidRDefault="00EA3B0C">
          <w:pPr>
            <w:pStyle w:val="Footer"/>
            <w:jc w:val="right"/>
          </w:pPr>
          <w:r>
            <w:fldChar w:fldCharType="begin"/>
          </w:r>
          <w:r>
            <w:instrText xml:space="preserve"> DOCPROPERTY "Category"  </w:instrText>
          </w:r>
          <w:r>
            <w:fldChar w:fldCharType="separate"/>
          </w:r>
          <w:r w:rsidR="00334B69">
            <w:t>R10</w:t>
          </w:r>
          <w:r>
            <w:fldChar w:fldCharType="end"/>
          </w:r>
          <w:r w:rsidR="00F52646">
            <w:br/>
          </w:r>
          <w:r>
            <w:fldChar w:fldCharType="begin"/>
          </w:r>
          <w:r>
            <w:instrText xml:space="preserve"> DOCPROPERTY "RepubDt"  </w:instrText>
          </w:r>
          <w:r>
            <w:fldChar w:fldCharType="separate"/>
          </w:r>
          <w:r w:rsidR="00334B69">
            <w:t>07/02/24</w:t>
          </w:r>
          <w:r>
            <w:fldChar w:fldCharType="end"/>
          </w:r>
        </w:p>
      </w:tc>
    </w:tr>
  </w:tbl>
  <w:p w14:paraId="69719944" w14:textId="7465D03E"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D828"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341C076F" w14:textId="77777777">
      <w:tc>
        <w:tcPr>
          <w:tcW w:w="1061" w:type="pct"/>
        </w:tcPr>
        <w:p w14:paraId="5E683492" w14:textId="69C45158" w:rsidR="00F52646" w:rsidRDefault="00EA3B0C">
          <w:pPr>
            <w:pStyle w:val="Footer"/>
          </w:pPr>
          <w:r>
            <w:fldChar w:fldCharType="begin"/>
          </w:r>
          <w:r>
            <w:instrText xml:space="preserve"> DOCPROPERTY "Category"  </w:instrText>
          </w:r>
          <w:r>
            <w:fldChar w:fldCharType="separate"/>
          </w:r>
          <w:r w:rsidR="00334B69">
            <w:t>R10</w:t>
          </w:r>
          <w:r>
            <w:fldChar w:fldCharType="end"/>
          </w:r>
          <w:r w:rsidR="00F52646">
            <w:br/>
          </w:r>
          <w:r>
            <w:fldChar w:fldCharType="begin"/>
          </w:r>
          <w:r>
            <w:instrText xml:space="preserve"> DOCPROPERTY "RepubDt"  </w:instrText>
          </w:r>
          <w:r>
            <w:fldChar w:fldCharType="separate"/>
          </w:r>
          <w:r w:rsidR="00334B69">
            <w:t>07/02/24</w:t>
          </w:r>
          <w:r>
            <w:fldChar w:fldCharType="end"/>
          </w:r>
        </w:p>
      </w:tc>
      <w:tc>
        <w:tcPr>
          <w:tcW w:w="3093" w:type="pct"/>
        </w:tcPr>
        <w:p w14:paraId="5EB5AE29" w14:textId="2A3880CC"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7AE75506" w14:textId="446E2DE6" w:rsidR="00F52646" w:rsidRDefault="00EA3B0C">
          <w:pPr>
            <w:pStyle w:val="FooterInfoCentre"/>
          </w:pPr>
          <w:r>
            <w:fldChar w:fldCharType="begin"/>
          </w:r>
          <w:r>
            <w:instrText xml:space="preserve"> DOCPROPERTY "Eff"  </w:instrText>
          </w:r>
          <w:r>
            <w:fldChar w:fldCharType="separate"/>
          </w:r>
          <w:r w:rsidR="00334B69">
            <w:t xml:space="preserve">Effective:  </w:t>
          </w:r>
          <w:r>
            <w:fldChar w:fldCharType="end"/>
          </w:r>
          <w:r>
            <w:fldChar w:fldCharType="begin"/>
          </w:r>
          <w:r>
            <w:instrText xml:space="preserve"> DOCPROPERTY "StartDt"  </w:instrText>
          </w:r>
          <w:r>
            <w:fldChar w:fldCharType="separate"/>
          </w:r>
          <w:r w:rsidR="00334B69">
            <w:t>07/02/24</w:t>
          </w:r>
          <w:r>
            <w:fldChar w:fldCharType="end"/>
          </w:r>
          <w:r>
            <w:fldChar w:fldCharType="begin"/>
          </w:r>
          <w:r>
            <w:instrText xml:space="preserve"> DOCPROPERTY "EndDt"  </w:instrText>
          </w:r>
          <w:r>
            <w:fldChar w:fldCharType="separate"/>
          </w:r>
          <w:r w:rsidR="00334B69">
            <w:t xml:space="preserve"> </w:t>
          </w:r>
          <w:r>
            <w:fldChar w:fldCharType="end"/>
          </w:r>
        </w:p>
      </w:tc>
      <w:tc>
        <w:tcPr>
          <w:tcW w:w="846" w:type="pct"/>
        </w:tcPr>
        <w:p w14:paraId="17B5CA3B"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2560A89" w14:textId="6F7EF40F"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CBEE"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7988D97B" w14:textId="77777777">
      <w:tc>
        <w:tcPr>
          <w:tcW w:w="1061" w:type="pct"/>
        </w:tcPr>
        <w:p w14:paraId="7B7C488B" w14:textId="5D2E71EB" w:rsidR="00F52646" w:rsidRDefault="00EA3B0C">
          <w:pPr>
            <w:pStyle w:val="Footer"/>
          </w:pPr>
          <w:r>
            <w:fldChar w:fldCharType="begin"/>
          </w:r>
          <w:r>
            <w:instrText xml:space="preserve"> DOCPROPERTY "Category"  </w:instrText>
          </w:r>
          <w:r>
            <w:fldChar w:fldCharType="separate"/>
          </w:r>
          <w:r w:rsidR="00334B69">
            <w:t>R10</w:t>
          </w:r>
          <w:r>
            <w:fldChar w:fldCharType="end"/>
          </w:r>
          <w:r w:rsidR="00F52646">
            <w:br/>
          </w:r>
          <w:r>
            <w:fldChar w:fldCharType="begin"/>
          </w:r>
          <w:r>
            <w:instrText xml:space="preserve"> DOCPROPERTY "RepubDt"  </w:instrText>
          </w:r>
          <w:r>
            <w:fldChar w:fldCharType="separate"/>
          </w:r>
          <w:r w:rsidR="00334B69">
            <w:t>07/02/24</w:t>
          </w:r>
          <w:r>
            <w:fldChar w:fldCharType="end"/>
          </w:r>
        </w:p>
      </w:tc>
      <w:tc>
        <w:tcPr>
          <w:tcW w:w="3093" w:type="pct"/>
        </w:tcPr>
        <w:p w14:paraId="69F7E9AA" w14:textId="2A043B78" w:rsidR="00F52646"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66CC119F" w14:textId="0165237F" w:rsidR="00F52646" w:rsidRDefault="00EA3B0C">
          <w:pPr>
            <w:pStyle w:val="FooterInfoCentre"/>
          </w:pPr>
          <w:r>
            <w:fldChar w:fldCharType="begin"/>
          </w:r>
          <w:r>
            <w:instrText xml:space="preserve"> DOCPROPERTY "Eff"  </w:instrText>
          </w:r>
          <w:r>
            <w:fldChar w:fldCharType="separate"/>
          </w:r>
          <w:r w:rsidR="00334B69">
            <w:t xml:space="preserve">Effective:  </w:t>
          </w:r>
          <w:r>
            <w:fldChar w:fldCharType="end"/>
          </w:r>
          <w:r>
            <w:fldChar w:fldCharType="begin"/>
          </w:r>
          <w:r>
            <w:instrText xml:space="preserve"> DOCPROPERTY "StartDt"   </w:instrText>
          </w:r>
          <w:r>
            <w:fldChar w:fldCharType="separate"/>
          </w:r>
          <w:r w:rsidR="00334B69">
            <w:t>07/02/24</w:t>
          </w:r>
          <w:r>
            <w:fldChar w:fldCharType="end"/>
          </w:r>
          <w:r>
            <w:fldChar w:fldCharType="begin"/>
          </w:r>
          <w:r>
            <w:instrText xml:space="preserve"> DOCPROPERTY "EndDt"  </w:instrText>
          </w:r>
          <w:r>
            <w:fldChar w:fldCharType="separate"/>
          </w:r>
          <w:r w:rsidR="00334B69">
            <w:t xml:space="preserve"> </w:t>
          </w:r>
          <w:r>
            <w:fldChar w:fldCharType="end"/>
          </w:r>
        </w:p>
      </w:tc>
      <w:tc>
        <w:tcPr>
          <w:tcW w:w="846" w:type="pct"/>
        </w:tcPr>
        <w:p w14:paraId="3DCCEC0F"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0C4251" w14:textId="3E5C2186" w:rsidR="00F52646"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896"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58DD" w14:paraId="1743B8D3" w14:textId="77777777">
      <w:tc>
        <w:tcPr>
          <w:tcW w:w="847" w:type="pct"/>
        </w:tcPr>
        <w:p w14:paraId="2502C7D6" w14:textId="77777777" w:rsidR="007358DD" w:rsidRDefault="0073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6B9324F" w14:textId="54DDD5AD" w:rsidR="007358DD"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39CBEB2C" w14:textId="46D5E4EF" w:rsidR="007358DD"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1061" w:type="pct"/>
        </w:tcPr>
        <w:p w14:paraId="5F09D52B" w14:textId="050054CB" w:rsidR="007358DD" w:rsidRDefault="00EA3B0C">
          <w:pPr>
            <w:pStyle w:val="Footer"/>
            <w:jc w:val="right"/>
          </w:pPr>
          <w:r>
            <w:fldChar w:fldCharType="begin"/>
          </w:r>
          <w:r>
            <w:instrText xml:space="preserve"> DOCPROPERTY "Category"  *\charformat  </w:instrText>
          </w:r>
          <w:r>
            <w:fldChar w:fldCharType="separate"/>
          </w:r>
          <w:r w:rsidR="00334B69">
            <w:t>R10</w:t>
          </w:r>
          <w:r>
            <w:fldChar w:fldCharType="end"/>
          </w:r>
          <w:r w:rsidR="007358DD">
            <w:br/>
          </w:r>
          <w:r>
            <w:fldChar w:fldCharType="begin"/>
          </w:r>
          <w:r>
            <w:instrText xml:space="preserve"> DOCPROPERTY "RepubDt"  *\charformat  </w:instrText>
          </w:r>
          <w:r>
            <w:fldChar w:fldCharType="separate"/>
          </w:r>
          <w:r w:rsidR="00334B69">
            <w:t>07/02/24</w:t>
          </w:r>
          <w:r>
            <w:fldChar w:fldCharType="end"/>
          </w:r>
        </w:p>
      </w:tc>
    </w:tr>
  </w:tbl>
  <w:p w14:paraId="1C164734" w14:textId="5677E137" w:rsidR="007358DD"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7B5C" w14:textId="77777777" w:rsidR="007358DD" w:rsidRDefault="0073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58DD" w14:paraId="0A4D310B" w14:textId="77777777">
      <w:tc>
        <w:tcPr>
          <w:tcW w:w="1061" w:type="pct"/>
        </w:tcPr>
        <w:p w14:paraId="786264EA" w14:textId="7CFDAD90" w:rsidR="007358DD" w:rsidRDefault="00EA3B0C">
          <w:pPr>
            <w:pStyle w:val="Footer"/>
          </w:pPr>
          <w:r>
            <w:fldChar w:fldCharType="begin"/>
          </w:r>
          <w:r>
            <w:instrText xml:space="preserve"> DOCPROPERTY "Category"  *\charformat  </w:instrText>
          </w:r>
          <w:r>
            <w:fldChar w:fldCharType="separate"/>
          </w:r>
          <w:r w:rsidR="00334B69">
            <w:t>R10</w:t>
          </w:r>
          <w:r>
            <w:fldChar w:fldCharType="end"/>
          </w:r>
          <w:r w:rsidR="007358DD">
            <w:br/>
          </w:r>
          <w:r>
            <w:fldChar w:fldCharType="begin"/>
          </w:r>
          <w:r>
            <w:instrText xml:space="preserve"> DOCPROPERTY "RepubDt"  *\charformat  </w:instrText>
          </w:r>
          <w:r>
            <w:fldChar w:fldCharType="separate"/>
          </w:r>
          <w:r w:rsidR="00334B69">
            <w:t>07/02/24</w:t>
          </w:r>
          <w:r>
            <w:fldChar w:fldCharType="end"/>
          </w:r>
        </w:p>
      </w:tc>
      <w:tc>
        <w:tcPr>
          <w:tcW w:w="3092" w:type="pct"/>
        </w:tcPr>
        <w:p w14:paraId="71C665CF" w14:textId="7FC13EED" w:rsidR="007358DD"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633C9954" w14:textId="675BA6AC" w:rsidR="007358DD"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847" w:type="pct"/>
        </w:tcPr>
        <w:p w14:paraId="26D31158"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E5F1ED4" w14:textId="7E427462" w:rsidR="007358DD"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608"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58DD" w14:paraId="59DEC62C" w14:textId="77777777">
      <w:tc>
        <w:tcPr>
          <w:tcW w:w="1061" w:type="pct"/>
        </w:tcPr>
        <w:p w14:paraId="456A8F48" w14:textId="1611F2DF" w:rsidR="007358DD" w:rsidRDefault="00EA3B0C">
          <w:pPr>
            <w:pStyle w:val="Footer"/>
          </w:pPr>
          <w:r>
            <w:fldChar w:fldCharType="begin"/>
          </w:r>
          <w:r>
            <w:instrText xml:space="preserve"> DOCPROPERTY "Category"  *\charformat  </w:instrText>
          </w:r>
          <w:r>
            <w:fldChar w:fldCharType="separate"/>
          </w:r>
          <w:r w:rsidR="00334B69">
            <w:t>R10</w:t>
          </w:r>
          <w:r>
            <w:fldChar w:fldCharType="end"/>
          </w:r>
          <w:r w:rsidR="007358DD">
            <w:br/>
          </w:r>
          <w:r>
            <w:fldChar w:fldCharType="begin"/>
          </w:r>
          <w:r>
            <w:instrText xml:space="preserve"> DOCPROPERTY "RepubDt"  *\charformat  </w:instrText>
          </w:r>
          <w:r>
            <w:fldChar w:fldCharType="separate"/>
          </w:r>
          <w:r w:rsidR="00334B69">
            <w:t>07/02/24</w:t>
          </w:r>
          <w:r>
            <w:fldChar w:fldCharType="end"/>
          </w:r>
        </w:p>
      </w:tc>
      <w:tc>
        <w:tcPr>
          <w:tcW w:w="3092" w:type="pct"/>
        </w:tcPr>
        <w:p w14:paraId="240796D9" w14:textId="26E91170" w:rsidR="007358DD" w:rsidRDefault="00EA3B0C">
          <w:pPr>
            <w:pStyle w:val="Footer"/>
            <w:jc w:val="center"/>
          </w:pPr>
          <w:r>
            <w:fldChar w:fldCharType="begin"/>
          </w:r>
          <w:r>
            <w:instrText xml:space="preserve"> REF Citation *\charformat </w:instrText>
          </w:r>
          <w:r>
            <w:fldChar w:fldCharType="separate"/>
          </w:r>
          <w:r w:rsidR="00334B69">
            <w:t>Public Sector Management Standards 2016</w:t>
          </w:r>
          <w:r>
            <w:fldChar w:fldCharType="end"/>
          </w:r>
        </w:p>
        <w:p w14:paraId="5232C691" w14:textId="1A109FB4" w:rsidR="007358DD" w:rsidRDefault="00EA3B0C">
          <w:pPr>
            <w:pStyle w:val="FooterInfoCentre"/>
          </w:pPr>
          <w:r>
            <w:fldChar w:fldCharType="begin"/>
          </w:r>
          <w:r>
            <w:instrText xml:space="preserve"> DOCPROPERTY "Eff"  *\charformat </w:instrText>
          </w:r>
          <w:r>
            <w:fldChar w:fldCharType="separate"/>
          </w:r>
          <w:r w:rsidR="00334B69">
            <w:t xml:space="preserve">Effective:  </w:t>
          </w:r>
          <w:r>
            <w:fldChar w:fldCharType="end"/>
          </w:r>
          <w:r>
            <w:fldChar w:fldCharType="begin"/>
          </w:r>
          <w:r>
            <w:instrText xml:space="preserve"> DOCPROPERTY "StartDt"  *\charformat </w:instrText>
          </w:r>
          <w:r>
            <w:fldChar w:fldCharType="separate"/>
          </w:r>
          <w:r w:rsidR="00334B69">
            <w:t>07/02/24</w:t>
          </w:r>
          <w:r>
            <w:fldChar w:fldCharType="end"/>
          </w:r>
          <w:r>
            <w:fldChar w:fldCharType="begin"/>
          </w:r>
          <w:r>
            <w:instrText xml:space="preserve"> DOCPROPERTY "EndDt"  *\charformat </w:instrText>
          </w:r>
          <w:r>
            <w:fldChar w:fldCharType="separate"/>
          </w:r>
          <w:r w:rsidR="00334B69">
            <w:t xml:space="preserve"> </w:t>
          </w:r>
          <w:r>
            <w:fldChar w:fldCharType="end"/>
          </w:r>
        </w:p>
      </w:tc>
      <w:tc>
        <w:tcPr>
          <w:tcW w:w="847" w:type="pct"/>
        </w:tcPr>
        <w:p w14:paraId="00F88A50"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657F25" w14:textId="00F2D0D7" w:rsidR="007358DD" w:rsidRPr="00EA3B0C" w:rsidRDefault="00EA3B0C" w:rsidP="00EA3B0C">
    <w:pPr>
      <w:pStyle w:val="Status"/>
      <w:rPr>
        <w:rFonts w:cs="Arial"/>
      </w:rPr>
    </w:pPr>
    <w:r w:rsidRPr="00EA3B0C">
      <w:rPr>
        <w:rFonts w:cs="Arial"/>
      </w:rPr>
      <w:fldChar w:fldCharType="begin"/>
    </w:r>
    <w:r w:rsidRPr="00EA3B0C">
      <w:rPr>
        <w:rFonts w:cs="Arial"/>
      </w:rPr>
      <w:instrText xml:space="preserve"> DOCPROPERTY "Status" </w:instrText>
    </w:r>
    <w:r w:rsidRPr="00EA3B0C">
      <w:rPr>
        <w:rFonts w:cs="Arial"/>
      </w:rPr>
      <w:fldChar w:fldCharType="separate"/>
    </w:r>
    <w:r w:rsidR="00334B69" w:rsidRPr="00EA3B0C">
      <w:rPr>
        <w:rFonts w:cs="Arial"/>
      </w:rPr>
      <w:t xml:space="preserve"> </w:t>
    </w:r>
    <w:r w:rsidRPr="00EA3B0C">
      <w:rPr>
        <w:rFonts w:cs="Arial"/>
      </w:rPr>
      <w:fldChar w:fldCharType="end"/>
    </w:r>
    <w:r w:rsidRPr="00EA3B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0BFA" w14:textId="77777777" w:rsidR="00BC15E4" w:rsidRDefault="00BC15E4">
      <w:r>
        <w:separator/>
      </w:r>
    </w:p>
  </w:footnote>
  <w:footnote w:type="continuationSeparator" w:id="0">
    <w:p w14:paraId="4BF85A8A" w14:textId="77777777" w:rsidR="00BC15E4" w:rsidRDefault="00B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676A" w14:textId="77777777" w:rsidR="00334B69" w:rsidRDefault="00334B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52646" w14:paraId="26813B04" w14:textId="77777777">
      <w:trPr>
        <w:jc w:val="center"/>
      </w:trPr>
      <w:tc>
        <w:tcPr>
          <w:tcW w:w="1234" w:type="dxa"/>
          <w:gridSpan w:val="2"/>
        </w:tcPr>
        <w:p w14:paraId="0FFA3517" w14:textId="77777777" w:rsidR="00F52646" w:rsidRDefault="00F52646">
          <w:pPr>
            <w:pStyle w:val="HeaderEven"/>
            <w:rPr>
              <w:b/>
            </w:rPr>
          </w:pPr>
          <w:r>
            <w:rPr>
              <w:b/>
            </w:rPr>
            <w:t>Endnotes</w:t>
          </w:r>
        </w:p>
      </w:tc>
      <w:tc>
        <w:tcPr>
          <w:tcW w:w="6062" w:type="dxa"/>
        </w:tcPr>
        <w:p w14:paraId="0CD37020" w14:textId="77777777" w:rsidR="00F52646" w:rsidRDefault="00F52646">
          <w:pPr>
            <w:pStyle w:val="HeaderEven"/>
          </w:pPr>
        </w:p>
      </w:tc>
    </w:tr>
    <w:tr w:rsidR="00F52646" w14:paraId="152A7EE8" w14:textId="77777777">
      <w:trPr>
        <w:cantSplit/>
        <w:jc w:val="center"/>
      </w:trPr>
      <w:tc>
        <w:tcPr>
          <w:tcW w:w="7296" w:type="dxa"/>
          <w:gridSpan w:val="3"/>
        </w:tcPr>
        <w:p w14:paraId="46C1D58E" w14:textId="77777777" w:rsidR="00F52646" w:rsidRDefault="00F52646">
          <w:pPr>
            <w:pStyle w:val="HeaderEven"/>
          </w:pPr>
        </w:p>
      </w:tc>
    </w:tr>
    <w:tr w:rsidR="00F52646" w14:paraId="76BB3632" w14:textId="77777777">
      <w:trPr>
        <w:cantSplit/>
        <w:jc w:val="center"/>
      </w:trPr>
      <w:tc>
        <w:tcPr>
          <w:tcW w:w="700" w:type="dxa"/>
          <w:tcBorders>
            <w:bottom w:val="single" w:sz="4" w:space="0" w:color="auto"/>
          </w:tcBorders>
        </w:tcPr>
        <w:p w14:paraId="1A53475A" w14:textId="2C954AA6" w:rsidR="00F52646" w:rsidRDefault="00EA3B0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7E4FC99" w14:textId="7CE65B05" w:rsidR="00F52646" w:rsidRDefault="00EA3B0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71B1A59" w14:textId="77777777" w:rsidR="00F52646" w:rsidRDefault="00F52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52646" w14:paraId="2DA9927B" w14:textId="77777777">
      <w:trPr>
        <w:jc w:val="center"/>
      </w:trPr>
      <w:tc>
        <w:tcPr>
          <w:tcW w:w="5741" w:type="dxa"/>
        </w:tcPr>
        <w:p w14:paraId="4CC40DA1" w14:textId="77777777" w:rsidR="00F52646" w:rsidRDefault="00F52646">
          <w:pPr>
            <w:pStyle w:val="HeaderEven"/>
            <w:jc w:val="right"/>
          </w:pPr>
        </w:p>
      </w:tc>
      <w:tc>
        <w:tcPr>
          <w:tcW w:w="1560" w:type="dxa"/>
          <w:gridSpan w:val="2"/>
        </w:tcPr>
        <w:p w14:paraId="184BC3F7" w14:textId="77777777" w:rsidR="00F52646" w:rsidRDefault="00F52646">
          <w:pPr>
            <w:pStyle w:val="HeaderEven"/>
            <w:jc w:val="right"/>
            <w:rPr>
              <w:b/>
            </w:rPr>
          </w:pPr>
          <w:r>
            <w:rPr>
              <w:b/>
            </w:rPr>
            <w:t>Endnotes</w:t>
          </w:r>
        </w:p>
      </w:tc>
    </w:tr>
    <w:tr w:rsidR="00F52646" w14:paraId="0E2AE942" w14:textId="77777777">
      <w:trPr>
        <w:jc w:val="center"/>
      </w:trPr>
      <w:tc>
        <w:tcPr>
          <w:tcW w:w="7301" w:type="dxa"/>
          <w:gridSpan w:val="3"/>
        </w:tcPr>
        <w:p w14:paraId="5D65318D" w14:textId="77777777" w:rsidR="00F52646" w:rsidRDefault="00F52646">
          <w:pPr>
            <w:pStyle w:val="HeaderEven"/>
            <w:jc w:val="right"/>
            <w:rPr>
              <w:b/>
            </w:rPr>
          </w:pPr>
        </w:p>
      </w:tc>
    </w:tr>
    <w:tr w:rsidR="00F52646" w14:paraId="638E6DBC" w14:textId="77777777">
      <w:trPr>
        <w:jc w:val="center"/>
      </w:trPr>
      <w:tc>
        <w:tcPr>
          <w:tcW w:w="6600" w:type="dxa"/>
          <w:gridSpan w:val="2"/>
          <w:tcBorders>
            <w:bottom w:val="single" w:sz="4" w:space="0" w:color="auto"/>
          </w:tcBorders>
        </w:tcPr>
        <w:p w14:paraId="1F434632" w14:textId="20BBB504" w:rsidR="00F52646" w:rsidRDefault="00EA3B0C">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72E8AEFF" w14:textId="3EC48D4D" w:rsidR="00F52646" w:rsidRDefault="00EA3B0C">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6A14C44C" w14:textId="77777777" w:rsidR="00F52646" w:rsidRDefault="00F52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8A3" w14:textId="77777777" w:rsidR="00F52646" w:rsidRDefault="00F52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140" w14:textId="77777777" w:rsidR="00F52646" w:rsidRDefault="00F52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EA2" w14:textId="77777777" w:rsidR="00F52646" w:rsidRDefault="00F52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52646" w:rsidRPr="00E06D02" w14:paraId="04CE1698" w14:textId="77777777" w:rsidTr="00567644">
      <w:trPr>
        <w:jc w:val="center"/>
      </w:trPr>
      <w:tc>
        <w:tcPr>
          <w:tcW w:w="1068" w:type="pct"/>
        </w:tcPr>
        <w:p w14:paraId="2F4326CF" w14:textId="77777777" w:rsidR="00F52646" w:rsidRPr="00567644" w:rsidRDefault="00F52646" w:rsidP="00567644">
          <w:pPr>
            <w:pStyle w:val="HeaderEven"/>
            <w:tabs>
              <w:tab w:val="left" w:pos="700"/>
            </w:tabs>
            <w:ind w:left="697" w:hanging="697"/>
            <w:rPr>
              <w:rFonts w:cs="Arial"/>
              <w:szCs w:val="18"/>
            </w:rPr>
          </w:pPr>
        </w:p>
      </w:tc>
      <w:tc>
        <w:tcPr>
          <w:tcW w:w="3932" w:type="pct"/>
        </w:tcPr>
        <w:p w14:paraId="3E34A5EC" w14:textId="77777777" w:rsidR="00F52646" w:rsidRPr="00567644" w:rsidRDefault="00F52646" w:rsidP="00567644">
          <w:pPr>
            <w:pStyle w:val="HeaderEven"/>
            <w:tabs>
              <w:tab w:val="left" w:pos="700"/>
            </w:tabs>
            <w:ind w:left="697" w:hanging="697"/>
            <w:rPr>
              <w:rFonts w:cs="Arial"/>
              <w:szCs w:val="18"/>
            </w:rPr>
          </w:pPr>
        </w:p>
      </w:tc>
    </w:tr>
    <w:tr w:rsidR="00F52646" w:rsidRPr="00E06D02" w14:paraId="3B84ADE2" w14:textId="77777777" w:rsidTr="00567644">
      <w:trPr>
        <w:jc w:val="center"/>
      </w:trPr>
      <w:tc>
        <w:tcPr>
          <w:tcW w:w="1068" w:type="pct"/>
        </w:tcPr>
        <w:p w14:paraId="7145801C" w14:textId="77777777" w:rsidR="00F52646" w:rsidRPr="00567644" w:rsidRDefault="00F52646" w:rsidP="00567644">
          <w:pPr>
            <w:pStyle w:val="HeaderEven"/>
            <w:tabs>
              <w:tab w:val="left" w:pos="700"/>
            </w:tabs>
            <w:ind w:left="697" w:hanging="697"/>
            <w:rPr>
              <w:rFonts w:cs="Arial"/>
              <w:szCs w:val="18"/>
            </w:rPr>
          </w:pPr>
        </w:p>
      </w:tc>
      <w:tc>
        <w:tcPr>
          <w:tcW w:w="3932" w:type="pct"/>
        </w:tcPr>
        <w:p w14:paraId="1250A989" w14:textId="77777777" w:rsidR="00F52646" w:rsidRPr="00567644" w:rsidRDefault="00F52646" w:rsidP="00567644">
          <w:pPr>
            <w:pStyle w:val="HeaderEven"/>
            <w:tabs>
              <w:tab w:val="left" w:pos="700"/>
            </w:tabs>
            <w:ind w:left="697" w:hanging="697"/>
            <w:rPr>
              <w:rFonts w:cs="Arial"/>
              <w:szCs w:val="18"/>
            </w:rPr>
          </w:pPr>
        </w:p>
      </w:tc>
    </w:tr>
    <w:tr w:rsidR="00F52646" w:rsidRPr="00E06D02" w14:paraId="2B552971" w14:textId="77777777" w:rsidTr="00567644">
      <w:trPr>
        <w:cantSplit/>
        <w:jc w:val="center"/>
      </w:trPr>
      <w:tc>
        <w:tcPr>
          <w:tcW w:w="4997" w:type="pct"/>
          <w:gridSpan w:val="2"/>
          <w:tcBorders>
            <w:bottom w:val="single" w:sz="4" w:space="0" w:color="auto"/>
          </w:tcBorders>
        </w:tcPr>
        <w:p w14:paraId="6C0F8B05" w14:textId="77777777" w:rsidR="00F52646" w:rsidRPr="00567644" w:rsidRDefault="00F52646" w:rsidP="00567644">
          <w:pPr>
            <w:pStyle w:val="HeaderEven6"/>
            <w:tabs>
              <w:tab w:val="left" w:pos="700"/>
            </w:tabs>
            <w:ind w:left="697" w:hanging="697"/>
            <w:rPr>
              <w:szCs w:val="18"/>
            </w:rPr>
          </w:pPr>
        </w:p>
      </w:tc>
    </w:tr>
  </w:tbl>
  <w:p w14:paraId="7D2399CE" w14:textId="77777777" w:rsidR="00F52646" w:rsidRDefault="00F5264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E58" w14:textId="77777777" w:rsidR="00F52646" w:rsidRDefault="00F52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FCBC" w14:textId="77777777" w:rsidR="00F52646" w:rsidRDefault="00F5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FB7" w14:textId="77777777" w:rsidR="00334B69" w:rsidRDefault="0033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FB54" w14:textId="77777777" w:rsidR="00334B69" w:rsidRDefault="00334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52514E6E" w14:textId="77777777">
      <w:tc>
        <w:tcPr>
          <w:tcW w:w="900" w:type="pct"/>
        </w:tcPr>
        <w:p w14:paraId="6CE0C1B5" w14:textId="77777777" w:rsidR="00F52646" w:rsidRDefault="00F52646">
          <w:pPr>
            <w:pStyle w:val="HeaderEven"/>
          </w:pPr>
        </w:p>
      </w:tc>
      <w:tc>
        <w:tcPr>
          <w:tcW w:w="4100" w:type="pct"/>
        </w:tcPr>
        <w:p w14:paraId="05741B8B" w14:textId="77777777" w:rsidR="00F52646" w:rsidRDefault="00F52646">
          <w:pPr>
            <w:pStyle w:val="HeaderEven"/>
          </w:pPr>
        </w:p>
      </w:tc>
    </w:tr>
    <w:tr w:rsidR="00F52646" w14:paraId="2A5383D8" w14:textId="77777777">
      <w:tc>
        <w:tcPr>
          <w:tcW w:w="4100" w:type="pct"/>
          <w:gridSpan w:val="2"/>
          <w:tcBorders>
            <w:bottom w:val="single" w:sz="4" w:space="0" w:color="auto"/>
          </w:tcBorders>
        </w:tcPr>
        <w:p w14:paraId="143AAEE0" w14:textId="641EAAA2" w:rsidR="00F52646" w:rsidRDefault="00EA3B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F5BF59" w14:textId="13BC66A7" w:rsidR="00F52646" w:rsidRDefault="00F52646">
    <w:pPr>
      <w:pStyle w:val="N-9pt"/>
    </w:pPr>
    <w:r>
      <w:tab/>
    </w:r>
    <w:r w:rsidR="00EA3B0C">
      <w:fldChar w:fldCharType="begin"/>
    </w:r>
    <w:r w:rsidR="00EA3B0C">
      <w:instrText xml:space="preserve"> STYLEREF charPage \* MERGEFORMAT </w:instrText>
    </w:r>
    <w:r w:rsidR="00EA3B0C">
      <w:fldChar w:fldCharType="separate"/>
    </w:r>
    <w:r w:rsidR="00EA3B0C">
      <w:rPr>
        <w:noProof/>
      </w:rPr>
      <w:t>Page</w:t>
    </w:r>
    <w:r w:rsidR="00EA3B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24F8259A" w14:textId="77777777">
      <w:tc>
        <w:tcPr>
          <w:tcW w:w="4100" w:type="pct"/>
        </w:tcPr>
        <w:p w14:paraId="673C8A30" w14:textId="77777777" w:rsidR="00F52646" w:rsidRDefault="00F52646">
          <w:pPr>
            <w:pStyle w:val="HeaderOdd"/>
          </w:pPr>
        </w:p>
      </w:tc>
      <w:tc>
        <w:tcPr>
          <w:tcW w:w="900" w:type="pct"/>
        </w:tcPr>
        <w:p w14:paraId="188E44F5" w14:textId="77777777" w:rsidR="00F52646" w:rsidRDefault="00F52646">
          <w:pPr>
            <w:pStyle w:val="HeaderOdd"/>
          </w:pPr>
        </w:p>
      </w:tc>
    </w:tr>
    <w:tr w:rsidR="00F52646" w14:paraId="1C0B9610" w14:textId="77777777">
      <w:tc>
        <w:tcPr>
          <w:tcW w:w="900" w:type="pct"/>
          <w:gridSpan w:val="2"/>
          <w:tcBorders>
            <w:bottom w:val="single" w:sz="4" w:space="0" w:color="auto"/>
          </w:tcBorders>
        </w:tcPr>
        <w:p w14:paraId="5EC73A11" w14:textId="64CEAE2A" w:rsidR="00F52646" w:rsidRDefault="00EA3B0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88AF45" w14:textId="5895B05D" w:rsidR="00F52646" w:rsidRDefault="00F52646">
    <w:pPr>
      <w:pStyle w:val="N-9pt"/>
    </w:pPr>
    <w:r>
      <w:tab/>
    </w:r>
    <w:r w:rsidR="00EA3B0C">
      <w:fldChar w:fldCharType="begin"/>
    </w:r>
    <w:r w:rsidR="00EA3B0C">
      <w:instrText xml:space="preserve"> STYLEREF charPage \* MERGEFORMAT </w:instrText>
    </w:r>
    <w:r w:rsidR="00EA3B0C">
      <w:fldChar w:fldCharType="separate"/>
    </w:r>
    <w:r w:rsidR="00EA3B0C">
      <w:rPr>
        <w:noProof/>
      </w:rPr>
      <w:t>Page</w:t>
    </w:r>
    <w:r w:rsidR="00EA3B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4434C" w14:paraId="38E364CC" w14:textId="77777777" w:rsidTr="00D86897">
      <w:tc>
        <w:tcPr>
          <w:tcW w:w="1701" w:type="dxa"/>
        </w:tcPr>
        <w:p w14:paraId="3E09C79B" w14:textId="534CCFD3" w:rsidR="007358DD" w:rsidRDefault="007358DD">
          <w:pPr>
            <w:pStyle w:val="HeaderEven"/>
            <w:rPr>
              <w:b/>
            </w:rPr>
          </w:pPr>
          <w:r>
            <w:rPr>
              <w:b/>
            </w:rPr>
            <w:fldChar w:fldCharType="begin"/>
          </w:r>
          <w:r>
            <w:rPr>
              <w:b/>
            </w:rPr>
            <w:instrText xml:space="preserve"> STYLEREF CharPartNo \*charformat </w:instrText>
          </w:r>
          <w:r>
            <w:rPr>
              <w:b/>
            </w:rPr>
            <w:fldChar w:fldCharType="separate"/>
          </w:r>
          <w:r w:rsidR="00EA3B0C">
            <w:rPr>
              <w:b/>
              <w:noProof/>
            </w:rPr>
            <w:t>Part 13</w:t>
          </w:r>
          <w:r>
            <w:rPr>
              <w:b/>
            </w:rPr>
            <w:fldChar w:fldCharType="end"/>
          </w:r>
          <w:r>
            <w:rPr>
              <w:b/>
            </w:rPr>
            <w:t xml:space="preserve"> </w:t>
          </w:r>
        </w:p>
      </w:tc>
      <w:tc>
        <w:tcPr>
          <w:tcW w:w="6320" w:type="dxa"/>
        </w:tcPr>
        <w:p w14:paraId="183B6020" w14:textId="21DCAB13" w:rsidR="007358DD" w:rsidRDefault="007358DD">
          <w:pPr>
            <w:pStyle w:val="HeaderEven"/>
          </w:pPr>
          <w:r>
            <w:rPr>
              <w:noProof/>
            </w:rPr>
            <w:fldChar w:fldCharType="begin"/>
          </w:r>
          <w:r>
            <w:rPr>
              <w:noProof/>
            </w:rPr>
            <w:instrText xml:space="preserve"> STYLEREF CharPartText \*charformat </w:instrText>
          </w:r>
          <w:r>
            <w:rPr>
              <w:noProof/>
            </w:rPr>
            <w:fldChar w:fldCharType="separate"/>
          </w:r>
          <w:r w:rsidR="00EA3B0C">
            <w:rPr>
              <w:noProof/>
            </w:rPr>
            <w:t>Transitional—Public Sector Management Amendment Standards 2021 (No 1)</w:t>
          </w:r>
          <w:r>
            <w:rPr>
              <w:noProof/>
            </w:rPr>
            <w:fldChar w:fldCharType="end"/>
          </w:r>
        </w:p>
      </w:tc>
    </w:tr>
    <w:tr w:rsidR="00D4434C" w14:paraId="2A003685" w14:textId="77777777" w:rsidTr="00D86897">
      <w:tc>
        <w:tcPr>
          <w:tcW w:w="1701" w:type="dxa"/>
        </w:tcPr>
        <w:p w14:paraId="069EB04B" w14:textId="299BCC93" w:rsidR="007358DD" w:rsidRDefault="007358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DDD9FB" w14:textId="5903E09E" w:rsidR="007358DD" w:rsidRDefault="00EA3B0C">
          <w:pPr>
            <w:pStyle w:val="HeaderEven"/>
          </w:pPr>
          <w:r>
            <w:fldChar w:fldCharType="begin"/>
          </w:r>
          <w:r>
            <w:instrText xml:space="preserve"> STYLEREF CharDivText \*charformat </w:instrText>
          </w:r>
          <w:r>
            <w:rPr>
              <w:noProof/>
            </w:rPr>
            <w:fldChar w:fldCharType="end"/>
          </w:r>
        </w:p>
      </w:tc>
    </w:tr>
    <w:tr w:rsidR="007358DD" w14:paraId="3DB9F4F7" w14:textId="77777777" w:rsidTr="00D86897">
      <w:trPr>
        <w:cantSplit/>
      </w:trPr>
      <w:tc>
        <w:tcPr>
          <w:tcW w:w="1701" w:type="dxa"/>
          <w:gridSpan w:val="2"/>
          <w:tcBorders>
            <w:bottom w:val="single" w:sz="4" w:space="0" w:color="auto"/>
          </w:tcBorders>
        </w:tcPr>
        <w:p w14:paraId="653858F7" w14:textId="461D2652" w:rsidR="007358DD" w:rsidRDefault="00EA3B0C">
          <w:pPr>
            <w:pStyle w:val="HeaderEven6"/>
          </w:pPr>
          <w:r>
            <w:fldChar w:fldCharType="begin"/>
          </w:r>
          <w:r>
            <w:instrText xml:space="preserve"> DOCPROPERTY "Company"  \* MERGEFORMAT </w:instrText>
          </w:r>
          <w:r>
            <w:fldChar w:fldCharType="separate"/>
          </w:r>
          <w:r w:rsidR="00334B69">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133</w:t>
          </w:r>
          <w:r w:rsidR="007358DD">
            <w:rPr>
              <w:noProof/>
            </w:rPr>
            <w:fldChar w:fldCharType="end"/>
          </w:r>
        </w:p>
      </w:tc>
    </w:tr>
  </w:tbl>
  <w:p w14:paraId="21F77D87" w14:textId="77777777" w:rsidR="007358DD" w:rsidRDefault="007358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82566" w14:paraId="35D9671E" w14:textId="77777777" w:rsidTr="00D86897">
      <w:tc>
        <w:tcPr>
          <w:tcW w:w="6320" w:type="dxa"/>
        </w:tcPr>
        <w:p w14:paraId="7EE5BC68" w14:textId="7087989D" w:rsidR="007358DD" w:rsidRDefault="007358DD" w:rsidP="00D13338">
          <w:pPr>
            <w:pStyle w:val="HeaderEven"/>
            <w:jc w:val="right"/>
          </w:pPr>
          <w:r>
            <w:rPr>
              <w:noProof/>
            </w:rPr>
            <w:fldChar w:fldCharType="begin"/>
          </w:r>
          <w:r>
            <w:rPr>
              <w:noProof/>
            </w:rPr>
            <w:instrText xml:space="preserve"> STYLEREF CharPartText \*charformat </w:instrText>
          </w:r>
          <w:r>
            <w:rPr>
              <w:noProof/>
            </w:rPr>
            <w:fldChar w:fldCharType="separate"/>
          </w:r>
          <w:r w:rsidR="00EA3B0C">
            <w:rPr>
              <w:noProof/>
            </w:rPr>
            <w:t>Industrial matters in transition</w:t>
          </w:r>
          <w:r>
            <w:rPr>
              <w:noProof/>
            </w:rPr>
            <w:fldChar w:fldCharType="end"/>
          </w:r>
        </w:p>
      </w:tc>
      <w:tc>
        <w:tcPr>
          <w:tcW w:w="1701" w:type="dxa"/>
        </w:tcPr>
        <w:p w14:paraId="4E79E880" w14:textId="3D4AA491" w:rsidR="007358DD" w:rsidRDefault="007358DD" w:rsidP="00D13338">
          <w:pPr>
            <w:pStyle w:val="HeaderEven"/>
            <w:jc w:val="right"/>
            <w:rPr>
              <w:b/>
            </w:rPr>
          </w:pPr>
          <w:r>
            <w:rPr>
              <w:b/>
            </w:rPr>
            <w:fldChar w:fldCharType="begin"/>
          </w:r>
          <w:r>
            <w:rPr>
              <w:b/>
            </w:rPr>
            <w:instrText xml:space="preserve"> STYLEREF CharPartNo \*charformat </w:instrText>
          </w:r>
          <w:r>
            <w:rPr>
              <w:b/>
            </w:rPr>
            <w:fldChar w:fldCharType="separate"/>
          </w:r>
          <w:r w:rsidR="00EA3B0C">
            <w:rPr>
              <w:b/>
              <w:noProof/>
            </w:rPr>
            <w:t>Part 10</w:t>
          </w:r>
          <w:r>
            <w:rPr>
              <w:b/>
            </w:rPr>
            <w:fldChar w:fldCharType="end"/>
          </w:r>
        </w:p>
      </w:tc>
    </w:tr>
    <w:tr w:rsidR="00182566" w14:paraId="60840303" w14:textId="77777777" w:rsidTr="00D86897">
      <w:tc>
        <w:tcPr>
          <w:tcW w:w="6320" w:type="dxa"/>
        </w:tcPr>
        <w:p w14:paraId="7055C3F6" w14:textId="2CC4DF3E" w:rsidR="007358DD" w:rsidRDefault="00EA3B0C" w:rsidP="00D13338">
          <w:pPr>
            <w:pStyle w:val="HeaderEven"/>
            <w:jc w:val="right"/>
          </w:pPr>
          <w:r>
            <w:fldChar w:fldCharType="begin"/>
          </w:r>
          <w:r>
            <w:instrText xml:space="preserve"> STYLEREF CharDivText \*charformat </w:instrText>
          </w:r>
          <w:r>
            <w:fldChar w:fldCharType="separate"/>
          </w:r>
          <w:r>
            <w:rPr>
              <w:noProof/>
            </w:rPr>
            <w:t>Certain matters in relation to people covered by ACT Public Sector Medical Practitioners Enterprise Agreement 2013-2017</w:t>
          </w:r>
          <w:r>
            <w:rPr>
              <w:noProof/>
            </w:rPr>
            <w:fldChar w:fldCharType="end"/>
          </w:r>
        </w:p>
      </w:tc>
      <w:tc>
        <w:tcPr>
          <w:tcW w:w="1701" w:type="dxa"/>
        </w:tcPr>
        <w:p w14:paraId="254B9AF2" w14:textId="1958479E" w:rsidR="007358DD" w:rsidRDefault="007358DD" w:rsidP="00D13338">
          <w:pPr>
            <w:pStyle w:val="HeaderEven"/>
            <w:jc w:val="right"/>
            <w:rPr>
              <w:b/>
            </w:rPr>
          </w:pPr>
          <w:r>
            <w:rPr>
              <w:b/>
            </w:rPr>
            <w:fldChar w:fldCharType="begin"/>
          </w:r>
          <w:r>
            <w:rPr>
              <w:b/>
            </w:rPr>
            <w:instrText xml:space="preserve"> STYLEREF CharDivNo \*charformat </w:instrText>
          </w:r>
          <w:r w:rsidR="00EA3B0C">
            <w:rPr>
              <w:b/>
            </w:rPr>
            <w:fldChar w:fldCharType="separate"/>
          </w:r>
          <w:r w:rsidR="00EA3B0C">
            <w:rPr>
              <w:b/>
              <w:noProof/>
            </w:rPr>
            <w:t>Division 10.5</w:t>
          </w:r>
          <w:r>
            <w:rPr>
              <w:b/>
            </w:rPr>
            <w:fldChar w:fldCharType="end"/>
          </w:r>
        </w:p>
      </w:tc>
    </w:tr>
    <w:tr w:rsidR="007358DD" w14:paraId="686316FE" w14:textId="77777777" w:rsidTr="00D86897">
      <w:trPr>
        <w:cantSplit/>
      </w:trPr>
      <w:tc>
        <w:tcPr>
          <w:tcW w:w="1701" w:type="dxa"/>
          <w:gridSpan w:val="2"/>
          <w:tcBorders>
            <w:bottom w:val="single" w:sz="4" w:space="0" w:color="auto"/>
          </w:tcBorders>
        </w:tcPr>
        <w:p w14:paraId="437486C5" w14:textId="6C84DDD5" w:rsidR="007358DD" w:rsidRDefault="00EA3B0C" w:rsidP="00D13338">
          <w:pPr>
            <w:pStyle w:val="HeaderOdd6"/>
          </w:pPr>
          <w:r>
            <w:fldChar w:fldCharType="begin"/>
          </w:r>
          <w:r>
            <w:instrText xml:space="preserve"> DOCPROPERTY "Company"  \* MERGEFORMAT </w:instrText>
          </w:r>
          <w:r>
            <w:fldChar w:fldCharType="separate"/>
          </w:r>
          <w:r w:rsidR="00334B69">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126</w:t>
          </w:r>
          <w:r w:rsidR="007358DD">
            <w:rPr>
              <w:noProof/>
            </w:rPr>
            <w:fldChar w:fldCharType="end"/>
          </w:r>
        </w:p>
      </w:tc>
    </w:tr>
  </w:tbl>
  <w:p w14:paraId="3C760FE6" w14:textId="77777777" w:rsidR="007358DD" w:rsidRDefault="00735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2646" w14:paraId="5006A55E" w14:textId="77777777" w:rsidTr="00C15BDF">
      <w:trPr>
        <w:jc w:val="center"/>
      </w:trPr>
      <w:tc>
        <w:tcPr>
          <w:tcW w:w="1340" w:type="dxa"/>
        </w:tcPr>
        <w:p w14:paraId="36D3EDCF" w14:textId="77777777" w:rsidR="00F52646" w:rsidRDefault="00F52646" w:rsidP="00C15BDF">
          <w:pPr>
            <w:pStyle w:val="HeaderEven"/>
          </w:pPr>
        </w:p>
      </w:tc>
      <w:tc>
        <w:tcPr>
          <w:tcW w:w="6583" w:type="dxa"/>
        </w:tcPr>
        <w:p w14:paraId="7B56E7C7" w14:textId="77777777" w:rsidR="00F52646" w:rsidRDefault="00F52646" w:rsidP="00C15BDF">
          <w:pPr>
            <w:pStyle w:val="HeaderEven"/>
          </w:pPr>
        </w:p>
      </w:tc>
    </w:tr>
    <w:tr w:rsidR="00F52646" w14:paraId="4D38C7AA" w14:textId="77777777" w:rsidTr="00C15BDF">
      <w:trPr>
        <w:jc w:val="center"/>
      </w:trPr>
      <w:tc>
        <w:tcPr>
          <w:tcW w:w="7923" w:type="dxa"/>
          <w:gridSpan w:val="2"/>
          <w:tcBorders>
            <w:bottom w:val="single" w:sz="4" w:space="0" w:color="auto"/>
          </w:tcBorders>
        </w:tcPr>
        <w:p w14:paraId="2A02EC87" w14:textId="77777777" w:rsidR="00F52646" w:rsidRDefault="00F52646" w:rsidP="00C15BDF">
          <w:pPr>
            <w:pStyle w:val="HeaderEven6"/>
          </w:pPr>
          <w:r>
            <w:t>Dictionary</w:t>
          </w:r>
        </w:p>
      </w:tc>
    </w:tr>
  </w:tbl>
  <w:p w14:paraId="1650AFAF" w14:textId="77777777" w:rsidR="00F52646" w:rsidRDefault="00F52646"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2646" w14:paraId="26D528BE" w14:textId="77777777" w:rsidTr="00C15BDF">
      <w:trPr>
        <w:jc w:val="center"/>
      </w:trPr>
      <w:tc>
        <w:tcPr>
          <w:tcW w:w="6583" w:type="dxa"/>
        </w:tcPr>
        <w:p w14:paraId="68155712" w14:textId="77777777" w:rsidR="00F52646" w:rsidRDefault="00F52646" w:rsidP="00C15BDF">
          <w:pPr>
            <w:pStyle w:val="HeaderOdd"/>
          </w:pPr>
        </w:p>
      </w:tc>
      <w:tc>
        <w:tcPr>
          <w:tcW w:w="1340" w:type="dxa"/>
        </w:tcPr>
        <w:p w14:paraId="15BA4AD2" w14:textId="77777777" w:rsidR="00F52646" w:rsidRDefault="00F52646" w:rsidP="00C15BDF">
          <w:pPr>
            <w:pStyle w:val="HeaderOdd"/>
          </w:pPr>
        </w:p>
      </w:tc>
    </w:tr>
    <w:tr w:rsidR="00F52646" w14:paraId="4A86F867" w14:textId="77777777" w:rsidTr="00C15BDF">
      <w:trPr>
        <w:jc w:val="center"/>
      </w:trPr>
      <w:tc>
        <w:tcPr>
          <w:tcW w:w="7923" w:type="dxa"/>
          <w:gridSpan w:val="2"/>
          <w:tcBorders>
            <w:bottom w:val="single" w:sz="4" w:space="0" w:color="auto"/>
          </w:tcBorders>
        </w:tcPr>
        <w:p w14:paraId="5A88BB51" w14:textId="77777777" w:rsidR="00F52646" w:rsidRDefault="00F52646" w:rsidP="00C15BDF">
          <w:pPr>
            <w:pStyle w:val="HeaderOdd6"/>
          </w:pPr>
          <w:r>
            <w:t>Dictionary</w:t>
          </w:r>
        </w:p>
      </w:tc>
    </w:tr>
  </w:tbl>
  <w:p w14:paraId="36F4696D" w14:textId="77777777" w:rsidR="00F52646" w:rsidRDefault="00F5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E9684D"/>
    <w:multiLevelType w:val="multilevel"/>
    <w:tmpl w:val="C2CCC4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92913035">
    <w:abstractNumId w:val="12"/>
  </w:num>
  <w:num w:numId="2" w16cid:durableId="1309748039">
    <w:abstractNumId w:val="17"/>
  </w:num>
  <w:num w:numId="3" w16cid:durableId="415858091">
    <w:abstractNumId w:val="11"/>
  </w:num>
  <w:num w:numId="4" w16cid:durableId="1758477561">
    <w:abstractNumId w:val="18"/>
  </w:num>
  <w:num w:numId="5" w16cid:durableId="885605419">
    <w:abstractNumId w:val="8"/>
  </w:num>
  <w:num w:numId="6" w16cid:durableId="1336810626">
    <w:abstractNumId w:val="13"/>
  </w:num>
  <w:num w:numId="7" w16cid:durableId="1350060189">
    <w:abstractNumId w:val="15"/>
  </w:num>
  <w:num w:numId="8" w16cid:durableId="1266420472">
    <w:abstractNumId w:val="16"/>
  </w:num>
  <w:num w:numId="9" w16cid:durableId="2054767538">
    <w:abstractNumId w:val="10"/>
  </w:num>
  <w:num w:numId="10" w16cid:durableId="1972586430">
    <w:abstractNumId w:val="9"/>
  </w:num>
  <w:num w:numId="11" w16cid:durableId="1457673989">
    <w:abstractNumId w:val="7"/>
  </w:num>
  <w:num w:numId="12" w16cid:durableId="1506750143">
    <w:abstractNumId w:val="6"/>
  </w:num>
  <w:num w:numId="13" w16cid:durableId="1759591172">
    <w:abstractNumId w:val="5"/>
  </w:num>
  <w:num w:numId="14" w16cid:durableId="1305308925">
    <w:abstractNumId w:val="4"/>
  </w:num>
  <w:num w:numId="15" w16cid:durableId="184179454">
    <w:abstractNumId w:val="3"/>
  </w:num>
  <w:num w:numId="16" w16cid:durableId="1457062586">
    <w:abstractNumId w:val="2"/>
  </w:num>
  <w:num w:numId="17" w16cid:durableId="25953064">
    <w:abstractNumId w:val="1"/>
  </w:num>
  <w:num w:numId="18" w16cid:durableId="137188307">
    <w:abstractNumId w:val="0"/>
  </w:num>
  <w:num w:numId="19" w16cid:durableId="798761562">
    <w:abstractNumId w:val="14"/>
  </w:num>
  <w:num w:numId="20" w16cid:durableId="55909830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2792"/>
    <w:rsid w:val="000031C8"/>
    <w:rsid w:val="000038FA"/>
    <w:rsid w:val="00004573"/>
    <w:rsid w:val="000048F6"/>
    <w:rsid w:val="00004AD5"/>
    <w:rsid w:val="00004DC5"/>
    <w:rsid w:val="00007624"/>
    <w:rsid w:val="00007FD7"/>
    <w:rsid w:val="000121A9"/>
    <w:rsid w:val="0001347E"/>
    <w:rsid w:val="000165D2"/>
    <w:rsid w:val="0001717A"/>
    <w:rsid w:val="00017577"/>
    <w:rsid w:val="00017FD3"/>
    <w:rsid w:val="0002034F"/>
    <w:rsid w:val="000207D8"/>
    <w:rsid w:val="000215AA"/>
    <w:rsid w:val="0002167F"/>
    <w:rsid w:val="0002275E"/>
    <w:rsid w:val="00024883"/>
    <w:rsid w:val="00024F4C"/>
    <w:rsid w:val="00025129"/>
    <w:rsid w:val="0002517D"/>
    <w:rsid w:val="00025337"/>
    <w:rsid w:val="00025988"/>
    <w:rsid w:val="00026011"/>
    <w:rsid w:val="000275D6"/>
    <w:rsid w:val="00027DA3"/>
    <w:rsid w:val="00030C75"/>
    <w:rsid w:val="0003249F"/>
    <w:rsid w:val="000329B4"/>
    <w:rsid w:val="000330DE"/>
    <w:rsid w:val="000338A9"/>
    <w:rsid w:val="00033F61"/>
    <w:rsid w:val="00035BD3"/>
    <w:rsid w:val="00035F2C"/>
    <w:rsid w:val="000417E5"/>
    <w:rsid w:val="00041E9D"/>
    <w:rsid w:val="000420DE"/>
    <w:rsid w:val="000448E6"/>
    <w:rsid w:val="0004575F"/>
    <w:rsid w:val="00045CC2"/>
    <w:rsid w:val="00046B7B"/>
    <w:rsid w:val="00046E24"/>
    <w:rsid w:val="00047170"/>
    <w:rsid w:val="00047369"/>
    <w:rsid w:val="000474F2"/>
    <w:rsid w:val="0004794B"/>
    <w:rsid w:val="00047DE9"/>
    <w:rsid w:val="000510F0"/>
    <w:rsid w:val="000527FA"/>
    <w:rsid w:val="00052B1E"/>
    <w:rsid w:val="000544D8"/>
    <w:rsid w:val="00055507"/>
    <w:rsid w:val="000579DE"/>
    <w:rsid w:val="000600E5"/>
    <w:rsid w:val="00060237"/>
    <w:rsid w:val="000625C0"/>
    <w:rsid w:val="00063210"/>
    <w:rsid w:val="00064576"/>
    <w:rsid w:val="00064E97"/>
    <w:rsid w:val="0006537C"/>
    <w:rsid w:val="00066D3B"/>
    <w:rsid w:val="00066F6A"/>
    <w:rsid w:val="00067D6D"/>
    <w:rsid w:val="000700A6"/>
    <w:rsid w:val="00070D9C"/>
    <w:rsid w:val="00072404"/>
    <w:rsid w:val="00072B06"/>
    <w:rsid w:val="00072ED8"/>
    <w:rsid w:val="00074FD9"/>
    <w:rsid w:val="00075340"/>
    <w:rsid w:val="00075ABD"/>
    <w:rsid w:val="0007796D"/>
    <w:rsid w:val="00080144"/>
    <w:rsid w:val="00080367"/>
    <w:rsid w:val="000812D4"/>
    <w:rsid w:val="00083C32"/>
    <w:rsid w:val="00084167"/>
    <w:rsid w:val="000859F5"/>
    <w:rsid w:val="00086E6D"/>
    <w:rsid w:val="00087051"/>
    <w:rsid w:val="00087C3B"/>
    <w:rsid w:val="00087FEA"/>
    <w:rsid w:val="00090549"/>
    <w:rsid w:val="000906B4"/>
    <w:rsid w:val="00091575"/>
    <w:rsid w:val="00093EC3"/>
    <w:rsid w:val="00095165"/>
    <w:rsid w:val="000954BF"/>
    <w:rsid w:val="000955CC"/>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02D2"/>
    <w:rsid w:val="000D178D"/>
    <w:rsid w:val="000D64BA"/>
    <w:rsid w:val="000D6C2A"/>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9B"/>
    <w:rsid w:val="001403EB"/>
    <w:rsid w:val="001425B1"/>
    <w:rsid w:val="00143E96"/>
    <w:rsid w:val="001441F0"/>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45F3"/>
    <w:rsid w:val="00165AF4"/>
    <w:rsid w:val="00167392"/>
    <w:rsid w:val="001673B0"/>
    <w:rsid w:val="001679F4"/>
    <w:rsid w:val="001708DF"/>
    <w:rsid w:val="0017182C"/>
    <w:rsid w:val="00172D13"/>
    <w:rsid w:val="00173B47"/>
    <w:rsid w:val="00176AE6"/>
    <w:rsid w:val="00180311"/>
    <w:rsid w:val="00180864"/>
    <w:rsid w:val="00180C31"/>
    <w:rsid w:val="00180E25"/>
    <w:rsid w:val="001813A7"/>
    <w:rsid w:val="001815FB"/>
    <w:rsid w:val="00181D8C"/>
    <w:rsid w:val="00182566"/>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09DD"/>
    <w:rsid w:val="001B218A"/>
    <w:rsid w:val="001B2CFE"/>
    <w:rsid w:val="001B449A"/>
    <w:rsid w:val="001B4AF4"/>
    <w:rsid w:val="001B4EEC"/>
    <w:rsid w:val="001B58C7"/>
    <w:rsid w:val="001B61FD"/>
    <w:rsid w:val="001B6311"/>
    <w:rsid w:val="001B658D"/>
    <w:rsid w:val="001B6BC0"/>
    <w:rsid w:val="001B7AAC"/>
    <w:rsid w:val="001C0CEF"/>
    <w:rsid w:val="001C12AA"/>
    <w:rsid w:val="001C25DE"/>
    <w:rsid w:val="001C29CC"/>
    <w:rsid w:val="001C547E"/>
    <w:rsid w:val="001C57AD"/>
    <w:rsid w:val="001C6543"/>
    <w:rsid w:val="001D09C2"/>
    <w:rsid w:val="001D15FB"/>
    <w:rsid w:val="001D1F85"/>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9EB"/>
    <w:rsid w:val="00242BC4"/>
    <w:rsid w:val="0024314D"/>
    <w:rsid w:val="00244D26"/>
    <w:rsid w:val="0024555D"/>
    <w:rsid w:val="00246412"/>
    <w:rsid w:val="0024652A"/>
    <w:rsid w:val="00246783"/>
    <w:rsid w:val="00246F34"/>
    <w:rsid w:val="0024712F"/>
    <w:rsid w:val="002502C9"/>
    <w:rsid w:val="00250AF3"/>
    <w:rsid w:val="00250F0C"/>
    <w:rsid w:val="002510B4"/>
    <w:rsid w:val="00253A24"/>
    <w:rsid w:val="00253FBB"/>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5CE1"/>
    <w:rsid w:val="002A6F4D"/>
    <w:rsid w:val="002A756E"/>
    <w:rsid w:val="002A7D96"/>
    <w:rsid w:val="002B0F19"/>
    <w:rsid w:val="002B23FA"/>
    <w:rsid w:val="002B2682"/>
    <w:rsid w:val="002B2C94"/>
    <w:rsid w:val="002B2C97"/>
    <w:rsid w:val="002B57B4"/>
    <w:rsid w:val="002B58FC"/>
    <w:rsid w:val="002B6C6A"/>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364"/>
    <w:rsid w:val="00302647"/>
    <w:rsid w:val="00303D53"/>
    <w:rsid w:val="00303ECF"/>
    <w:rsid w:val="0030534A"/>
    <w:rsid w:val="003062DF"/>
    <w:rsid w:val="003068E0"/>
    <w:rsid w:val="0031143F"/>
    <w:rsid w:val="00314266"/>
    <w:rsid w:val="00315B62"/>
    <w:rsid w:val="003179E8"/>
    <w:rsid w:val="0032063D"/>
    <w:rsid w:val="00323336"/>
    <w:rsid w:val="00323F4D"/>
    <w:rsid w:val="00325A0F"/>
    <w:rsid w:val="0032676E"/>
    <w:rsid w:val="00327657"/>
    <w:rsid w:val="00327DE9"/>
    <w:rsid w:val="00330EA8"/>
    <w:rsid w:val="00331203"/>
    <w:rsid w:val="00331E7E"/>
    <w:rsid w:val="00331F49"/>
    <w:rsid w:val="00332032"/>
    <w:rsid w:val="00332D79"/>
    <w:rsid w:val="00332E3D"/>
    <w:rsid w:val="0033455D"/>
    <w:rsid w:val="00334B69"/>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3F9"/>
    <w:rsid w:val="00362689"/>
    <w:rsid w:val="003646D5"/>
    <w:rsid w:val="003659ED"/>
    <w:rsid w:val="003700C0"/>
    <w:rsid w:val="00372EF0"/>
    <w:rsid w:val="0037513F"/>
    <w:rsid w:val="00375B2E"/>
    <w:rsid w:val="003764FB"/>
    <w:rsid w:val="00377D1F"/>
    <w:rsid w:val="0038117B"/>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6A6"/>
    <w:rsid w:val="003B4ABE"/>
    <w:rsid w:val="003B5646"/>
    <w:rsid w:val="003C0702"/>
    <w:rsid w:val="003C30FF"/>
    <w:rsid w:val="003C50A2"/>
    <w:rsid w:val="003C6B19"/>
    <w:rsid w:val="003C6DE9"/>
    <w:rsid w:val="003C6EDF"/>
    <w:rsid w:val="003C6EE4"/>
    <w:rsid w:val="003D0740"/>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6691"/>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3619"/>
    <w:rsid w:val="00423AC4"/>
    <w:rsid w:val="00423B0A"/>
    <w:rsid w:val="00423DF8"/>
    <w:rsid w:val="004247F0"/>
    <w:rsid w:val="00425527"/>
    <w:rsid w:val="00427262"/>
    <w:rsid w:val="00431597"/>
    <w:rsid w:val="00431CC7"/>
    <w:rsid w:val="00433064"/>
    <w:rsid w:val="004333B6"/>
    <w:rsid w:val="004351A7"/>
    <w:rsid w:val="00435349"/>
    <w:rsid w:val="00435431"/>
    <w:rsid w:val="00435893"/>
    <w:rsid w:val="0043648F"/>
    <w:rsid w:val="0044067A"/>
    <w:rsid w:val="004407F7"/>
    <w:rsid w:val="00440811"/>
    <w:rsid w:val="004421C8"/>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4F5C"/>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A15"/>
    <w:rsid w:val="004A3D43"/>
    <w:rsid w:val="004A4C4E"/>
    <w:rsid w:val="004A62A3"/>
    <w:rsid w:val="004A76C5"/>
    <w:rsid w:val="004A7B11"/>
    <w:rsid w:val="004B0E9D"/>
    <w:rsid w:val="004B1A86"/>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481"/>
    <w:rsid w:val="004F6688"/>
    <w:rsid w:val="004F692F"/>
    <w:rsid w:val="005013FD"/>
    <w:rsid w:val="00501495"/>
    <w:rsid w:val="0050257B"/>
    <w:rsid w:val="00503AE3"/>
    <w:rsid w:val="00504629"/>
    <w:rsid w:val="0050523F"/>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58C2"/>
    <w:rsid w:val="005659A0"/>
    <w:rsid w:val="00565CA7"/>
    <w:rsid w:val="005671BE"/>
    <w:rsid w:val="00567644"/>
    <w:rsid w:val="00567CF2"/>
    <w:rsid w:val="00570680"/>
    <w:rsid w:val="005710D7"/>
    <w:rsid w:val="00572AA5"/>
    <w:rsid w:val="00572DE7"/>
    <w:rsid w:val="00573CAD"/>
    <w:rsid w:val="00574382"/>
    <w:rsid w:val="005746B2"/>
    <w:rsid w:val="00575646"/>
    <w:rsid w:val="005757F8"/>
    <w:rsid w:val="005768D1"/>
    <w:rsid w:val="00576A4E"/>
    <w:rsid w:val="00577038"/>
    <w:rsid w:val="00577FD5"/>
    <w:rsid w:val="005835BC"/>
    <w:rsid w:val="005840DF"/>
    <w:rsid w:val="005859BF"/>
    <w:rsid w:val="0058780C"/>
    <w:rsid w:val="00587DFD"/>
    <w:rsid w:val="0059278C"/>
    <w:rsid w:val="005931A3"/>
    <w:rsid w:val="00596BB3"/>
    <w:rsid w:val="005A1D6F"/>
    <w:rsid w:val="005A1F78"/>
    <w:rsid w:val="005A2955"/>
    <w:rsid w:val="005A3408"/>
    <w:rsid w:val="005A4EE0"/>
    <w:rsid w:val="005A5916"/>
    <w:rsid w:val="005A629E"/>
    <w:rsid w:val="005B0E51"/>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425A"/>
    <w:rsid w:val="005D47C0"/>
    <w:rsid w:val="005D505D"/>
    <w:rsid w:val="005D56CA"/>
    <w:rsid w:val="005D63E9"/>
    <w:rsid w:val="005D672F"/>
    <w:rsid w:val="005D6851"/>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5F75E5"/>
    <w:rsid w:val="006012E4"/>
    <w:rsid w:val="006053AE"/>
    <w:rsid w:val="00605C3C"/>
    <w:rsid w:val="00607DB4"/>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1F79"/>
    <w:rsid w:val="006320A3"/>
    <w:rsid w:val="00632D30"/>
    <w:rsid w:val="00633429"/>
    <w:rsid w:val="00633721"/>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05A"/>
    <w:rsid w:val="006564B9"/>
    <w:rsid w:val="00656C84"/>
    <w:rsid w:val="006570FC"/>
    <w:rsid w:val="00657EBE"/>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96BCF"/>
    <w:rsid w:val="006A75E4"/>
    <w:rsid w:val="006B0B22"/>
    <w:rsid w:val="006B2736"/>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6D6A"/>
    <w:rsid w:val="00721433"/>
    <w:rsid w:val="00722B54"/>
    <w:rsid w:val="0072341F"/>
    <w:rsid w:val="00724BBB"/>
    <w:rsid w:val="00726FD8"/>
    <w:rsid w:val="00727078"/>
    <w:rsid w:val="00730107"/>
    <w:rsid w:val="00730EBF"/>
    <w:rsid w:val="00732A7D"/>
    <w:rsid w:val="0073456C"/>
    <w:rsid w:val="007351CA"/>
    <w:rsid w:val="007358DD"/>
    <w:rsid w:val="00736308"/>
    <w:rsid w:val="00737580"/>
    <w:rsid w:val="0073790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675"/>
    <w:rsid w:val="00764D19"/>
    <w:rsid w:val="00765467"/>
    <w:rsid w:val="00765EF7"/>
    <w:rsid w:val="00766410"/>
    <w:rsid w:val="0076666F"/>
    <w:rsid w:val="00766D30"/>
    <w:rsid w:val="00767C46"/>
    <w:rsid w:val="0077185E"/>
    <w:rsid w:val="007719E1"/>
    <w:rsid w:val="00771A0F"/>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CB2"/>
    <w:rsid w:val="007B0D31"/>
    <w:rsid w:val="007B1C6A"/>
    <w:rsid w:val="007B3910"/>
    <w:rsid w:val="007B41C0"/>
    <w:rsid w:val="007B46A5"/>
    <w:rsid w:val="007B6363"/>
    <w:rsid w:val="007B7D81"/>
    <w:rsid w:val="007C083F"/>
    <w:rsid w:val="007C21DB"/>
    <w:rsid w:val="007C271F"/>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55E8"/>
    <w:rsid w:val="00825689"/>
    <w:rsid w:val="0083086E"/>
    <w:rsid w:val="0083117A"/>
    <w:rsid w:val="00832621"/>
    <w:rsid w:val="00832ED7"/>
    <w:rsid w:val="00833D0D"/>
    <w:rsid w:val="00834CBD"/>
    <w:rsid w:val="00834DA5"/>
    <w:rsid w:val="00837C3E"/>
    <w:rsid w:val="00837DCE"/>
    <w:rsid w:val="00837EA1"/>
    <w:rsid w:val="00837F62"/>
    <w:rsid w:val="008433AE"/>
    <w:rsid w:val="00844CFE"/>
    <w:rsid w:val="008456C4"/>
    <w:rsid w:val="00845C5F"/>
    <w:rsid w:val="00846C37"/>
    <w:rsid w:val="00850545"/>
    <w:rsid w:val="00851C6C"/>
    <w:rsid w:val="00852610"/>
    <w:rsid w:val="00855FD5"/>
    <w:rsid w:val="008562C9"/>
    <w:rsid w:val="0085666A"/>
    <w:rsid w:val="00856C64"/>
    <w:rsid w:val="00860B9A"/>
    <w:rsid w:val="008630BC"/>
    <w:rsid w:val="0086611F"/>
    <w:rsid w:val="00866E4A"/>
    <w:rsid w:val="00866F6F"/>
    <w:rsid w:val="00872C2E"/>
    <w:rsid w:val="00873D9A"/>
    <w:rsid w:val="00875E43"/>
    <w:rsid w:val="00875F55"/>
    <w:rsid w:val="008803D6"/>
    <w:rsid w:val="00880F2F"/>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06B2"/>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A1C"/>
    <w:rsid w:val="008E4DF0"/>
    <w:rsid w:val="008E5040"/>
    <w:rsid w:val="008E6288"/>
    <w:rsid w:val="008E73B5"/>
    <w:rsid w:val="008E7442"/>
    <w:rsid w:val="008E7EE9"/>
    <w:rsid w:val="008F13A0"/>
    <w:rsid w:val="008F5251"/>
    <w:rsid w:val="008F69B9"/>
    <w:rsid w:val="008F740F"/>
    <w:rsid w:val="009005E6"/>
    <w:rsid w:val="00900ACF"/>
    <w:rsid w:val="009016CF"/>
    <w:rsid w:val="00901FF8"/>
    <w:rsid w:val="00907E45"/>
    <w:rsid w:val="009102AA"/>
    <w:rsid w:val="00913B48"/>
    <w:rsid w:val="00913FC8"/>
    <w:rsid w:val="00914F44"/>
    <w:rsid w:val="0091507D"/>
    <w:rsid w:val="00915A45"/>
    <w:rsid w:val="00916D59"/>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1E21"/>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80997"/>
    <w:rsid w:val="00981C9E"/>
    <w:rsid w:val="00982738"/>
    <w:rsid w:val="00982E18"/>
    <w:rsid w:val="00984748"/>
    <w:rsid w:val="00986085"/>
    <w:rsid w:val="00986445"/>
    <w:rsid w:val="00990BDF"/>
    <w:rsid w:val="00993D24"/>
    <w:rsid w:val="009968C1"/>
    <w:rsid w:val="00997DA3"/>
    <w:rsid w:val="009A0FDB"/>
    <w:rsid w:val="009A1824"/>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780F"/>
    <w:rsid w:val="00A11572"/>
    <w:rsid w:val="00A1564A"/>
    <w:rsid w:val="00A17F57"/>
    <w:rsid w:val="00A22B91"/>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0D3E"/>
    <w:rsid w:val="00A62896"/>
    <w:rsid w:val="00A62CC8"/>
    <w:rsid w:val="00A63852"/>
    <w:rsid w:val="00A63BAB"/>
    <w:rsid w:val="00A63DC2"/>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BA6"/>
    <w:rsid w:val="00AB4C3B"/>
    <w:rsid w:val="00AB53B3"/>
    <w:rsid w:val="00AB6309"/>
    <w:rsid w:val="00AB6517"/>
    <w:rsid w:val="00AB6930"/>
    <w:rsid w:val="00AB78E7"/>
    <w:rsid w:val="00AC0074"/>
    <w:rsid w:val="00AC0263"/>
    <w:rsid w:val="00AC08D6"/>
    <w:rsid w:val="00AC37EC"/>
    <w:rsid w:val="00AC39F8"/>
    <w:rsid w:val="00AC3B3B"/>
    <w:rsid w:val="00AC4172"/>
    <w:rsid w:val="00AC49F3"/>
    <w:rsid w:val="00AC6727"/>
    <w:rsid w:val="00AD2C32"/>
    <w:rsid w:val="00AD5394"/>
    <w:rsid w:val="00AD6D00"/>
    <w:rsid w:val="00AE1921"/>
    <w:rsid w:val="00AE2131"/>
    <w:rsid w:val="00AE2F54"/>
    <w:rsid w:val="00AE3C97"/>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46D2"/>
    <w:rsid w:val="00AF56C1"/>
    <w:rsid w:val="00AF5BBD"/>
    <w:rsid w:val="00AF65DC"/>
    <w:rsid w:val="00AF7BF0"/>
    <w:rsid w:val="00B007EF"/>
    <w:rsid w:val="00B00B91"/>
    <w:rsid w:val="00B017B8"/>
    <w:rsid w:val="00B019F5"/>
    <w:rsid w:val="00B01C0E"/>
    <w:rsid w:val="00B022FA"/>
    <w:rsid w:val="00B02B41"/>
    <w:rsid w:val="00B04F31"/>
    <w:rsid w:val="00B11B33"/>
    <w:rsid w:val="00B12CD0"/>
    <w:rsid w:val="00B133AD"/>
    <w:rsid w:val="00B134E4"/>
    <w:rsid w:val="00B15B90"/>
    <w:rsid w:val="00B16A7F"/>
    <w:rsid w:val="00B16CA5"/>
    <w:rsid w:val="00B17B89"/>
    <w:rsid w:val="00B17B8C"/>
    <w:rsid w:val="00B204B6"/>
    <w:rsid w:val="00B2265E"/>
    <w:rsid w:val="00B2418D"/>
    <w:rsid w:val="00B24A04"/>
    <w:rsid w:val="00B25923"/>
    <w:rsid w:val="00B25F66"/>
    <w:rsid w:val="00B26179"/>
    <w:rsid w:val="00B27E9D"/>
    <w:rsid w:val="00B33C54"/>
    <w:rsid w:val="00B34C8D"/>
    <w:rsid w:val="00B35579"/>
    <w:rsid w:val="00B35A2E"/>
    <w:rsid w:val="00B36347"/>
    <w:rsid w:val="00B36C6F"/>
    <w:rsid w:val="00B40D84"/>
    <w:rsid w:val="00B41E45"/>
    <w:rsid w:val="00B4290C"/>
    <w:rsid w:val="00B43442"/>
    <w:rsid w:val="00B4566C"/>
    <w:rsid w:val="00B46D8A"/>
    <w:rsid w:val="00B4773C"/>
    <w:rsid w:val="00B47D2B"/>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1A9B"/>
    <w:rsid w:val="00B620F6"/>
    <w:rsid w:val="00B6297B"/>
    <w:rsid w:val="00B62E76"/>
    <w:rsid w:val="00B63B94"/>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FF"/>
    <w:rsid w:val="00B86983"/>
    <w:rsid w:val="00B87983"/>
    <w:rsid w:val="00B923AC"/>
    <w:rsid w:val="00B9300F"/>
    <w:rsid w:val="00B95B1D"/>
    <w:rsid w:val="00B9665F"/>
    <w:rsid w:val="00BA0398"/>
    <w:rsid w:val="00BA08B4"/>
    <w:rsid w:val="00BA0A78"/>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15E4"/>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3800"/>
    <w:rsid w:val="00C25621"/>
    <w:rsid w:val="00C266CE"/>
    <w:rsid w:val="00C27345"/>
    <w:rsid w:val="00C273C8"/>
    <w:rsid w:val="00C27A29"/>
    <w:rsid w:val="00C3019B"/>
    <w:rsid w:val="00C30267"/>
    <w:rsid w:val="00C34982"/>
    <w:rsid w:val="00C34E60"/>
    <w:rsid w:val="00C36A36"/>
    <w:rsid w:val="00C408F8"/>
    <w:rsid w:val="00C40BD0"/>
    <w:rsid w:val="00C42514"/>
    <w:rsid w:val="00C42BDB"/>
    <w:rsid w:val="00C43D19"/>
    <w:rsid w:val="00C449A4"/>
    <w:rsid w:val="00C45D74"/>
    <w:rsid w:val="00C46309"/>
    <w:rsid w:val="00C463DB"/>
    <w:rsid w:val="00C47253"/>
    <w:rsid w:val="00C472C0"/>
    <w:rsid w:val="00C52754"/>
    <w:rsid w:val="00C54167"/>
    <w:rsid w:val="00C553CE"/>
    <w:rsid w:val="00C56756"/>
    <w:rsid w:val="00C5775E"/>
    <w:rsid w:val="00C57B5C"/>
    <w:rsid w:val="00C60D14"/>
    <w:rsid w:val="00C61DA2"/>
    <w:rsid w:val="00C64C84"/>
    <w:rsid w:val="00C66894"/>
    <w:rsid w:val="00C67042"/>
    <w:rsid w:val="00C679E3"/>
    <w:rsid w:val="00C67A6D"/>
    <w:rsid w:val="00C71B6A"/>
    <w:rsid w:val="00C7283C"/>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915"/>
    <w:rsid w:val="00C91D31"/>
    <w:rsid w:val="00C93D30"/>
    <w:rsid w:val="00C9532C"/>
    <w:rsid w:val="00C96409"/>
    <w:rsid w:val="00C97CE3"/>
    <w:rsid w:val="00CA46F1"/>
    <w:rsid w:val="00CA4C17"/>
    <w:rsid w:val="00CA6104"/>
    <w:rsid w:val="00CA72F3"/>
    <w:rsid w:val="00CB09FB"/>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16D"/>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649B"/>
    <w:rsid w:val="00CF76BA"/>
    <w:rsid w:val="00CF77AE"/>
    <w:rsid w:val="00D00CC0"/>
    <w:rsid w:val="00D013AE"/>
    <w:rsid w:val="00D02191"/>
    <w:rsid w:val="00D0246D"/>
    <w:rsid w:val="00D02E41"/>
    <w:rsid w:val="00D069CC"/>
    <w:rsid w:val="00D06C2B"/>
    <w:rsid w:val="00D1314F"/>
    <w:rsid w:val="00D13338"/>
    <w:rsid w:val="00D13DB2"/>
    <w:rsid w:val="00D15DC5"/>
    <w:rsid w:val="00D16B8B"/>
    <w:rsid w:val="00D174D8"/>
    <w:rsid w:val="00D2024A"/>
    <w:rsid w:val="00D20900"/>
    <w:rsid w:val="00D212FD"/>
    <w:rsid w:val="00D220B9"/>
    <w:rsid w:val="00D22821"/>
    <w:rsid w:val="00D24E35"/>
    <w:rsid w:val="00D252D2"/>
    <w:rsid w:val="00D25FE5"/>
    <w:rsid w:val="00D32398"/>
    <w:rsid w:val="00D34A2E"/>
    <w:rsid w:val="00D34E4F"/>
    <w:rsid w:val="00D36B21"/>
    <w:rsid w:val="00D40830"/>
    <w:rsid w:val="00D40A3A"/>
    <w:rsid w:val="00D40EF1"/>
    <w:rsid w:val="00D4164E"/>
    <w:rsid w:val="00D41B0A"/>
    <w:rsid w:val="00D41F46"/>
    <w:rsid w:val="00D4288C"/>
    <w:rsid w:val="00D43AFB"/>
    <w:rsid w:val="00D43BD2"/>
    <w:rsid w:val="00D43CA9"/>
    <w:rsid w:val="00D43F88"/>
    <w:rsid w:val="00D4434C"/>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1DF2"/>
    <w:rsid w:val="00D72E30"/>
    <w:rsid w:val="00D74130"/>
    <w:rsid w:val="00D7439B"/>
    <w:rsid w:val="00D74735"/>
    <w:rsid w:val="00D74EF6"/>
    <w:rsid w:val="00D74EFA"/>
    <w:rsid w:val="00D75CD3"/>
    <w:rsid w:val="00D762B7"/>
    <w:rsid w:val="00D76825"/>
    <w:rsid w:val="00D76BA9"/>
    <w:rsid w:val="00D80551"/>
    <w:rsid w:val="00D8155E"/>
    <w:rsid w:val="00D83C2B"/>
    <w:rsid w:val="00D845AD"/>
    <w:rsid w:val="00D84E7B"/>
    <w:rsid w:val="00D8504F"/>
    <w:rsid w:val="00D85CA5"/>
    <w:rsid w:val="00D870C7"/>
    <w:rsid w:val="00D91037"/>
    <w:rsid w:val="00D928DD"/>
    <w:rsid w:val="00D93C42"/>
    <w:rsid w:val="00D940DD"/>
    <w:rsid w:val="00D941AF"/>
    <w:rsid w:val="00D94E93"/>
    <w:rsid w:val="00D95452"/>
    <w:rsid w:val="00D97A68"/>
    <w:rsid w:val="00DA0407"/>
    <w:rsid w:val="00DA0684"/>
    <w:rsid w:val="00DA11D3"/>
    <w:rsid w:val="00DA1A98"/>
    <w:rsid w:val="00DA20E3"/>
    <w:rsid w:val="00DA2D77"/>
    <w:rsid w:val="00DA2EB6"/>
    <w:rsid w:val="00DA332D"/>
    <w:rsid w:val="00DA4168"/>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360B"/>
    <w:rsid w:val="00DD46AE"/>
    <w:rsid w:val="00DD5E54"/>
    <w:rsid w:val="00DE1ADA"/>
    <w:rsid w:val="00DE260E"/>
    <w:rsid w:val="00DE4A9B"/>
    <w:rsid w:val="00DE5F53"/>
    <w:rsid w:val="00DE60F1"/>
    <w:rsid w:val="00DE6BCD"/>
    <w:rsid w:val="00DF0A01"/>
    <w:rsid w:val="00DF0DCC"/>
    <w:rsid w:val="00DF1CAD"/>
    <w:rsid w:val="00DF22B0"/>
    <w:rsid w:val="00DF3C40"/>
    <w:rsid w:val="00DF5770"/>
    <w:rsid w:val="00DF5F78"/>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3EC"/>
    <w:rsid w:val="00E16EB1"/>
    <w:rsid w:val="00E17FA2"/>
    <w:rsid w:val="00E20E77"/>
    <w:rsid w:val="00E222F5"/>
    <w:rsid w:val="00E225D9"/>
    <w:rsid w:val="00E2278F"/>
    <w:rsid w:val="00E2287E"/>
    <w:rsid w:val="00E2352B"/>
    <w:rsid w:val="00E238EA"/>
    <w:rsid w:val="00E2427A"/>
    <w:rsid w:val="00E2699D"/>
    <w:rsid w:val="00E26A2E"/>
    <w:rsid w:val="00E30910"/>
    <w:rsid w:val="00E3161F"/>
    <w:rsid w:val="00E31638"/>
    <w:rsid w:val="00E316EC"/>
    <w:rsid w:val="00E326BF"/>
    <w:rsid w:val="00E33724"/>
    <w:rsid w:val="00E34589"/>
    <w:rsid w:val="00E34B0A"/>
    <w:rsid w:val="00E36507"/>
    <w:rsid w:val="00E36C87"/>
    <w:rsid w:val="00E37981"/>
    <w:rsid w:val="00E37FD5"/>
    <w:rsid w:val="00E40405"/>
    <w:rsid w:val="00E404CB"/>
    <w:rsid w:val="00E429C3"/>
    <w:rsid w:val="00E45746"/>
    <w:rsid w:val="00E46AD2"/>
    <w:rsid w:val="00E471AE"/>
    <w:rsid w:val="00E47511"/>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49E"/>
    <w:rsid w:val="00EA3B0C"/>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96F"/>
    <w:rsid w:val="00EC4C15"/>
    <w:rsid w:val="00EC5ADA"/>
    <w:rsid w:val="00EC5E52"/>
    <w:rsid w:val="00EC6578"/>
    <w:rsid w:val="00EC676E"/>
    <w:rsid w:val="00EC723E"/>
    <w:rsid w:val="00ED2D1C"/>
    <w:rsid w:val="00ED2ED4"/>
    <w:rsid w:val="00ED4E97"/>
    <w:rsid w:val="00ED57B7"/>
    <w:rsid w:val="00ED591E"/>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329"/>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3762E"/>
    <w:rsid w:val="00F403D7"/>
    <w:rsid w:val="00F40E6E"/>
    <w:rsid w:val="00F414D2"/>
    <w:rsid w:val="00F418DE"/>
    <w:rsid w:val="00F41ED3"/>
    <w:rsid w:val="00F42024"/>
    <w:rsid w:val="00F42DCC"/>
    <w:rsid w:val="00F43321"/>
    <w:rsid w:val="00F437A1"/>
    <w:rsid w:val="00F459A0"/>
    <w:rsid w:val="00F45AC2"/>
    <w:rsid w:val="00F46785"/>
    <w:rsid w:val="00F471EC"/>
    <w:rsid w:val="00F519FE"/>
    <w:rsid w:val="00F52646"/>
    <w:rsid w:val="00F5321D"/>
    <w:rsid w:val="00F541AC"/>
    <w:rsid w:val="00F54850"/>
    <w:rsid w:val="00F553D8"/>
    <w:rsid w:val="00F56130"/>
    <w:rsid w:val="00F57421"/>
    <w:rsid w:val="00F57981"/>
    <w:rsid w:val="00F60EAF"/>
    <w:rsid w:val="00F60F4D"/>
    <w:rsid w:val="00F62736"/>
    <w:rsid w:val="00F63494"/>
    <w:rsid w:val="00F64F7C"/>
    <w:rsid w:val="00F652EB"/>
    <w:rsid w:val="00F66C68"/>
    <w:rsid w:val="00F66E88"/>
    <w:rsid w:val="00F70DBD"/>
    <w:rsid w:val="00F714E8"/>
    <w:rsid w:val="00F72096"/>
    <w:rsid w:val="00F73E74"/>
    <w:rsid w:val="00F74C48"/>
    <w:rsid w:val="00F75671"/>
    <w:rsid w:val="00F765E2"/>
    <w:rsid w:val="00F76878"/>
    <w:rsid w:val="00F76F53"/>
    <w:rsid w:val="00F7783F"/>
    <w:rsid w:val="00F77899"/>
    <w:rsid w:val="00F77BAC"/>
    <w:rsid w:val="00F8205B"/>
    <w:rsid w:val="00F82A24"/>
    <w:rsid w:val="00F83AA1"/>
    <w:rsid w:val="00F85069"/>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E6FA8"/>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6BB50E"/>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 w:type="character" w:styleId="UnresolvedMention">
    <w:name w:val="Unresolved Mention"/>
    <w:basedOn w:val="DefaultParagraphFont"/>
    <w:uiPriority w:val="99"/>
    <w:semiHidden/>
    <w:unhideWhenUsed/>
    <w:rsid w:val="00941E21"/>
    <w:rPr>
      <w:color w:val="605E5C"/>
      <w:shd w:val="clear" w:color="auto" w:fill="E1DFDD"/>
    </w:rPr>
  </w:style>
  <w:style w:type="character" w:styleId="FollowedHyperlink">
    <w:name w:val="FollowedHyperlink"/>
    <w:basedOn w:val="DefaultParagraphFont"/>
    <w:uiPriority w:val="99"/>
    <w:semiHidden/>
    <w:unhideWhenUsed/>
    <w:rsid w:val="002A7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4-37/default.asp" TargetMode="External"/><Relationship Id="rId138" Type="http://schemas.openxmlformats.org/officeDocument/2006/relationships/hyperlink" Target="https://www.legislation.act.gov.au/di/2022-227/" TargetMode="External"/><Relationship Id="rId159" Type="http://schemas.openxmlformats.org/officeDocument/2006/relationships/hyperlink" Target="https://www.legislation.act.gov.au/di/2021-298/" TargetMode="External"/><Relationship Id="rId170" Type="http://schemas.openxmlformats.org/officeDocument/2006/relationships/hyperlink" Target="http://www.legislation.act.gov.au/di/2024-19/" TargetMode="External"/><Relationship Id="rId191" Type="http://schemas.openxmlformats.org/officeDocument/2006/relationships/hyperlink" Target="http://www.legislation.act.gov.au/di/2024-19/" TargetMode="External"/><Relationship Id="rId205" Type="http://schemas.openxmlformats.org/officeDocument/2006/relationships/hyperlink" Target="https://www.legislation.act.gov.au/di/2021-298/" TargetMode="External"/><Relationship Id="rId226" Type="http://schemas.openxmlformats.org/officeDocument/2006/relationships/fontTable" Target="fontTable.xm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128" Type="http://schemas.openxmlformats.org/officeDocument/2006/relationships/header" Target="header9.xml"/><Relationship Id="rId149" Type="http://schemas.openxmlformats.org/officeDocument/2006/relationships/hyperlink" Target="https://www.legislation.act.gov.au/di/2021-298/"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s://www.legislation.act.gov.au/di/2021-298/" TargetMode="External"/><Relationship Id="rId181" Type="http://schemas.openxmlformats.org/officeDocument/2006/relationships/hyperlink" Target="https://www.legislation.act.gov.au/di/2021-298/" TargetMode="External"/><Relationship Id="rId216" Type="http://schemas.openxmlformats.org/officeDocument/2006/relationships/footer" Target="footer14.xml"/><Relationship Id="rId22" Type="http://schemas.openxmlformats.org/officeDocument/2006/relationships/footer" Target="footer3.xml"/><Relationship Id="rId43"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s://www.legislation.act.gov.au/di/2024-19/"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s://www.legislation.act.gov.au/di/2021-298/" TargetMode="External"/><Relationship Id="rId171" Type="http://schemas.openxmlformats.org/officeDocument/2006/relationships/hyperlink" Target="http://www.legislation.act.gov.au/di/2019-220/" TargetMode="External"/><Relationship Id="rId192" Type="http://schemas.openxmlformats.org/officeDocument/2006/relationships/hyperlink" Target="https://www.legislation.act.gov.au/di/2021-298/" TargetMode="External"/><Relationship Id="rId206" Type="http://schemas.openxmlformats.org/officeDocument/2006/relationships/hyperlink" Target="http://www.legislation.act.gov.au/di/2022-227/" TargetMode="External"/><Relationship Id="rId227" Type="http://schemas.openxmlformats.org/officeDocument/2006/relationships/theme" Target="theme/theme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4-37/default.asp" TargetMode="External"/><Relationship Id="rId108" Type="http://schemas.openxmlformats.org/officeDocument/2006/relationships/hyperlink" Target="http://www.legislation.act.gov.au/a/1994-37/default.asp" TargetMode="External"/><Relationship Id="rId129" Type="http://schemas.openxmlformats.org/officeDocument/2006/relationships/footer" Target="footer10.xml"/><Relationship Id="rId54" Type="http://schemas.openxmlformats.org/officeDocument/2006/relationships/hyperlink" Target="http://www.legislation.act.gov.au/a/1994-37/default.asp" TargetMode="External"/><Relationship Id="rId75" Type="http://schemas.openxmlformats.org/officeDocument/2006/relationships/hyperlink" Target="http://www.jobs.act.gov.au" TargetMode="External"/><Relationship Id="rId96" Type="http://schemas.openxmlformats.org/officeDocument/2006/relationships/hyperlink" Target="https://www.legislation.gov.au/Series/C2004A04860" TargetMode="External"/><Relationship Id="rId140" Type="http://schemas.openxmlformats.org/officeDocument/2006/relationships/hyperlink" Target="http://www.legislation.act.gov.au/di/2018-201/default.asp" TargetMode="External"/><Relationship Id="rId161" Type="http://schemas.openxmlformats.org/officeDocument/2006/relationships/hyperlink" Target="http://www.legislation.act.gov.au/di/2018-201/default.asp" TargetMode="External"/><Relationship Id="rId182" Type="http://schemas.openxmlformats.org/officeDocument/2006/relationships/hyperlink" Target="https://www.legislation.act.gov.au/di/2021-298/" TargetMode="External"/><Relationship Id="rId217" Type="http://schemas.openxmlformats.org/officeDocument/2006/relationships/footer" Target="footer15.xm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130" Type="http://schemas.openxmlformats.org/officeDocument/2006/relationships/footer" Target="footer11.xml"/><Relationship Id="rId151" Type="http://schemas.openxmlformats.org/officeDocument/2006/relationships/hyperlink" Target="http://www.legislation.act.gov.au/di/2018-201/default.asp" TargetMode="External"/><Relationship Id="rId172" Type="http://schemas.openxmlformats.org/officeDocument/2006/relationships/hyperlink" Target="http://www.legislation.act.gov.au/di/2022-227/" TargetMode="External"/><Relationship Id="rId193" Type="http://schemas.openxmlformats.org/officeDocument/2006/relationships/hyperlink" Target="http://www.legislation.act.gov.au/di/2024-19/" TargetMode="External"/><Relationship Id="rId207" Type="http://schemas.openxmlformats.org/officeDocument/2006/relationships/hyperlink" Target="http://www.legislation.act.gov.au/di/2022-22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5" Type="http://schemas.openxmlformats.org/officeDocument/2006/relationships/hyperlink" Target="http://www.legislation.act.gov.au/a/1997-125"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9A00028" TargetMode="External"/><Relationship Id="rId120" Type="http://schemas.openxmlformats.org/officeDocument/2006/relationships/hyperlink" Target="http://www.legislation.act.gov.au/a/1994-37" TargetMode="External"/><Relationship Id="rId141" Type="http://schemas.openxmlformats.org/officeDocument/2006/relationships/hyperlink" Target="http://www.legislation.act.gov.au/di/2017-38/default.asp" TargetMode="External"/><Relationship Id="rId7" Type="http://schemas.openxmlformats.org/officeDocument/2006/relationships/endnotes" Target="endnotes.xml"/><Relationship Id="rId162" Type="http://schemas.openxmlformats.org/officeDocument/2006/relationships/hyperlink" Target="http://www.legislation.act.gov.au/di/2024-19/" TargetMode="External"/><Relationship Id="rId183" Type="http://schemas.openxmlformats.org/officeDocument/2006/relationships/hyperlink" Target="https://www.legislation.act.gov.au/di/2021-298/" TargetMode="External"/><Relationship Id="rId218" Type="http://schemas.openxmlformats.org/officeDocument/2006/relationships/header" Target="header14.xml"/><Relationship Id="rId24" Type="http://schemas.openxmlformats.org/officeDocument/2006/relationships/header" Target="header5.xm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2016-52/default.asp" TargetMode="External"/><Relationship Id="rId110" Type="http://schemas.openxmlformats.org/officeDocument/2006/relationships/hyperlink" Target="http://www.legislation.act.gov.au/a/1994-37/default.asp" TargetMode="External"/><Relationship Id="rId131" Type="http://schemas.openxmlformats.org/officeDocument/2006/relationships/hyperlink" Target="http://www.legislation.act.gov.au/a/2001-14" TargetMode="External"/><Relationship Id="rId152" Type="http://schemas.openxmlformats.org/officeDocument/2006/relationships/hyperlink" Target="https://www.legislation.act.gov.au/di/2021-298/" TargetMode="External"/><Relationship Id="rId173" Type="http://schemas.openxmlformats.org/officeDocument/2006/relationships/hyperlink" Target="http://www.legislation.act.gov.au/di/2024-19/" TargetMode="External"/><Relationship Id="rId194" Type="http://schemas.openxmlformats.org/officeDocument/2006/relationships/hyperlink" Target="http://www.legislation.act.gov.au/di/2024-19/" TargetMode="External"/><Relationship Id="rId208" Type="http://schemas.openxmlformats.org/officeDocument/2006/relationships/hyperlink" Target="http://www.legislation.act.gov.au/di/2022-227/"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8" Type="http://schemas.openxmlformats.org/officeDocument/2006/relationships/image" Target="media/image1.png"/><Relationship Id="rId98" Type="http://schemas.openxmlformats.org/officeDocument/2006/relationships/hyperlink" Target="https://www.legislation.gov.au/Series/C2005A00080"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di/2024-19/" TargetMode="External"/><Relationship Id="rId163" Type="http://schemas.openxmlformats.org/officeDocument/2006/relationships/hyperlink" Target="http://www.legislation.act.gov.au/di/2017-246/default.asp" TargetMode="External"/><Relationship Id="rId184" Type="http://schemas.openxmlformats.org/officeDocument/2006/relationships/hyperlink" Target="http://www.legislation.act.gov.au/di/2018-201/default.asp" TargetMode="External"/><Relationship Id="rId219" Type="http://schemas.openxmlformats.org/officeDocument/2006/relationships/footer" Target="footer16.xml"/><Relationship Id="rId3" Type="http://schemas.openxmlformats.org/officeDocument/2006/relationships/styles" Target="styles.xml"/><Relationship Id="rId214" Type="http://schemas.openxmlformats.org/officeDocument/2006/relationships/header" Target="header12.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footer" Target="footer8.xml"/><Relationship Id="rId137" Type="http://schemas.openxmlformats.org/officeDocument/2006/relationships/hyperlink" Target="https://www.legislation.act.gov.au/di/2021-298/" TargetMode="External"/><Relationship Id="rId158" Type="http://schemas.openxmlformats.org/officeDocument/2006/relationships/hyperlink" Target="https://www.legislation.act.gov.au/di/2021-298/" TargetMode="Externa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di/2006-187/default.asp" TargetMode="External"/><Relationship Id="rId111" Type="http://schemas.openxmlformats.org/officeDocument/2006/relationships/hyperlink" Target="http://www.jobs.act.gov.au" TargetMode="External"/><Relationship Id="rId132" Type="http://schemas.openxmlformats.org/officeDocument/2006/relationships/hyperlink" Target="http://www.legislation.act.gov.au/di/2017-38/default.asp" TargetMode="External"/><Relationship Id="rId153" Type="http://schemas.openxmlformats.org/officeDocument/2006/relationships/hyperlink" Target="http://www.legislation.act.gov.au/di/2018-201/default.asp" TargetMode="External"/><Relationship Id="rId174" Type="http://schemas.openxmlformats.org/officeDocument/2006/relationships/hyperlink" Target="http://www.legislation.act.gov.au/di/2018-201/default.asp" TargetMode="External"/><Relationship Id="rId179" Type="http://schemas.openxmlformats.org/officeDocument/2006/relationships/hyperlink" Target="http://www.legislation.act.gov.au/di/2018-201/default.asp" TargetMode="External"/><Relationship Id="rId195" Type="http://schemas.openxmlformats.org/officeDocument/2006/relationships/hyperlink" Target="http://www.legislation.act.gov.au/di/2017-38/default.asp"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di/2024-19/" TargetMode="External"/><Relationship Id="rId204" Type="http://schemas.openxmlformats.org/officeDocument/2006/relationships/hyperlink" Target="https://www.legislation.act.gov.au/di/2021-298/" TargetMode="External"/><Relationship Id="rId220" Type="http://schemas.openxmlformats.org/officeDocument/2006/relationships/header" Target="header15.xml"/><Relationship Id="rId225"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s://www.legislation.gov.au/Series/F2009L02356" TargetMode="External"/><Relationship Id="rId127" Type="http://schemas.openxmlformats.org/officeDocument/2006/relationships/header" Target="header8.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73" Type="http://schemas.openxmlformats.org/officeDocument/2006/relationships/hyperlink" Target="http://www.jobs.act.gov.au"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4-37/default.asp" TargetMode="External"/><Relationship Id="rId99" Type="http://schemas.openxmlformats.org/officeDocument/2006/relationships/hyperlink" Target="http://www.remunerationtribunal.act.gov.au/" TargetMode="External"/><Relationship Id="rId101" Type="http://schemas.openxmlformats.org/officeDocument/2006/relationships/hyperlink" Target="http://www.legislation.act.gov.au/a/1994-37/default.asp" TargetMode="External"/><Relationship Id="rId122" Type="http://schemas.openxmlformats.org/officeDocument/2006/relationships/hyperlink" Target="http://www.legislation.act.gov.au/a/1994-37" TargetMode="External"/><Relationship Id="rId143" Type="http://schemas.openxmlformats.org/officeDocument/2006/relationships/hyperlink" Target="https://www.legislation.act.gov.au/di/2021-298/" TargetMode="External"/><Relationship Id="rId148" Type="http://schemas.openxmlformats.org/officeDocument/2006/relationships/hyperlink" Target="https://www.legislation.act.gov.au/di/2021-298/" TargetMode="External"/><Relationship Id="rId164" Type="http://schemas.openxmlformats.org/officeDocument/2006/relationships/hyperlink" Target="http://www.legislation.act.gov.au/di/2024-19/" TargetMode="External"/><Relationship Id="rId169" Type="http://schemas.openxmlformats.org/officeDocument/2006/relationships/hyperlink" Target="http://www.legislation.act.gov.au/di/2024-19/" TargetMode="External"/><Relationship Id="rId185" Type="http://schemas.openxmlformats.org/officeDocument/2006/relationships/hyperlink" Target="https://www.legislation.act.gov.au/di/2021-298/"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di/2021-298/" TargetMode="External"/><Relationship Id="rId210" Type="http://schemas.openxmlformats.org/officeDocument/2006/relationships/header" Target="header10.xml"/><Relationship Id="rId215" Type="http://schemas.openxmlformats.org/officeDocument/2006/relationships/header" Target="header13.xml"/><Relationship Id="rId26" Type="http://schemas.openxmlformats.org/officeDocument/2006/relationships/footer" Target="footer5.xml"/><Relationship Id="rId47" Type="http://schemas.openxmlformats.org/officeDocument/2006/relationships/hyperlink" Target="http://www.legislation.act.gov.au/a/2011-44" TargetMode="External"/><Relationship Id="rId68" Type="http://schemas.openxmlformats.org/officeDocument/2006/relationships/hyperlink" Target="http://www.legislation.act.gov.au/a/1994-37/default.asp" TargetMode="External"/><Relationship Id="rId89" Type="http://schemas.openxmlformats.org/officeDocument/2006/relationships/hyperlink" Target="https://www.legislation.gov.au/Series/C2004A00538" TargetMode="External"/><Relationship Id="rId112" Type="http://schemas.openxmlformats.org/officeDocument/2006/relationships/hyperlink" Target="http://www.legislation.act.gov.au/a/2001-14/default.asp" TargetMode="External"/><Relationship Id="rId133" Type="http://schemas.openxmlformats.org/officeDocument/2006/relationships/hyperlink" Target="http://www.legislation.act.gov.au/di/2017-246/default.asp" TargetMode="External"/><Relationship Id="rId154" Type="http://schemas.openxmlformats.org/officeDocument/2006/relationships/hyperlink" Target="https://www.legislation.act.gov.au/di/2021-298/" TargetMode="External"/><Relationship Id="rId175" Type="http://schemas.openxmlformats.org/officeDocument/2006/relationships/hyperlink" Target="http://www.legislation.act.gov.au/di/2018-201/default.asp" TargetMode="External"/><Relationship Id="rId196" Type="http://schemas.openxmlformats.org/officeDocument/2006/relationships/hyperlink" Target="http://www.legislation.act.gov.au/di/2017-38/default.asp" TargetMode="External"/><Relationship Id="rId200" Type="http://schemas.openxmlformats.org/officeDocument/2006/relationships/hyperlink" Target="http://www.legislation.act.gov.au/di/2018-201/" TargetMode="External"/><Relationship Id="rId16" Type="http://schemas.openxmlformats.org/officeDocument/2006/relationships/hyperlink" Target="http://www.legislation.act.gov.au/a/2001-14" TargetMode="External"/><Relationship Id="rId221" Type="http://schemas.openxmlformats.org/officeDocument/2006/relationships/header" Target="header16.xml"/><Relationship Id="rId37"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9" Type="http://schemas.openxmlformats.org/officeDocument/2006/relationships/hyperlink" Target="http://www.jobs.act.gov.au"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1-81" TargetMode="External"/><Relationship Id="rId144" Type="http://schemas.openxmlformats.org/officeDocument/2006/relationships/hyperlink" Target="http://www.legislation.act.gov.au/di/2018-201/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di/2024-19/" TargetMode="External"/><Relationship Id="rId186" Type="http://schemas.openxmlformats.org/officeDocument/2006/relationships/hyperlink" Target="http://www.legislation.act.gov.au/di/2024-19/" TargetMode="External"/><Relationship Id="rId211" Type="http://schemas.openxmlformats.org/officeDocument/2006/relationships/header" Target="header11.xml"/><Relationship Id="rId27" Type="http://schemas.openxmlformats.org/officeDocument/2006/relationships/footer" Target="footer6.xml"/><Relationship Id="rId48" Type="http://schemas.openxmlformats.org/officeDocument/2006/relationships/hyperlink" Target="http://www.legislation.act.gov.au/a/1994-37/default.asp" TargetMode="External"/><Relationship Id="rId69" Type="http://schemas.openxmlformats.org/officeDocument/2006/relationships/hyperlink" Target="http://www.legislation.act.gov.au/a/2001-14" TargetMode="External"/><Relationship Id="rId113" Type="http://schemas.openxmlformats.org/officeDocument/2006/relationships/header" Target="header6.xml"/><Relationship Id="rId134" Type="http://schemas.openxmlformats.org/officeDocument/2006/relationships/hyperlink" Target="http://www.legislation.act.gov.au/di/2018-201/default.asp" TargetMode="External"/><Relationship Id="rId80" Type="http://schemas.openxmlformats.org/officeDocument/2006/relationships/hyperlink" Target="http://www.legislation.act.gov.au/a/1994-37/default.asp" TargetMode="External"/><Relationship Id="rId155" Type="http://schemas.openxmlformats.org/officeDocument/2006/relationships/hyperlink" Target="http://www.legislation.act.gov.au/di/2018-201/default.asp" TargetMode="External"/><Relationship Id="rId176" Type="http://schemas.openxmlformats.org/officeDocument/2006/relationships/hyperlink" Target="http://www.legislation.act.gov.au/di/2018-201/default.asp" TargetMode="External"/><Relationship Id="rId197" Type="http://schemas.openxmlformats.org/officeDocument/2006/relationships/hyperlink" Target="http://www.legislation.act.gov.au/di/2017-38/default.asp" TargetMode="External"/><Relationship Id="rId201" Type="http://schemas.openxmlformats.org/officeDocument/2006/relationships/hyperlink" Target="http://www.legislation.act.gov.au/di/2018-201/" TargetMode="External"/><Relationship Id="rId222" Type="http://schemas.openxmlformats.org/officeDocument/2006/relationships/footer" Target="footer17.xml"/><Relationship Id="rId17" Type="http://schemas.openxmlformats.org/officeDocument/2006/relationships/header" Target="header1.xm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s://legislation.act.gov.au/a/2018-52/" TargetMode="External"/><Relationship Id="rId70" Type="http://schemas.openxmlformats.org/officeDocument/2006/relationships/hyperlink" Target="http://www.legislation.act.gov.au/a/1994-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di/2018-201/default.asp" TargetMode="External"/><Relationship Id="rId166" Type="http://schemas.openxmlformats.org/officeDocument/2006/relationships/hyperlink" Target="http://www.legislation.act.gov.au/di/2024-19/" TargetMode="External"/><Relationship Id="rId187" Type="http://schemas.openxmlformats.org/officeDocument/2006/relationships/hyperlink" Target="https://www.legislation.act.gov.au/di/2021-298/" TargetMode="External"/><Relationship Id="rId1" Type="http://schemas.openxmlformats.org/officeDocument/2006/relationships/customXml" Target="../customXml/item1.xml"/><Relationship Id="rId212" Type="http://schemas.openxmlformats.org/officeDocument/2006/relationships/footer" Target="footer12.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4-37/default.asp" TargetMode="External"/><Relationship Id="rId114" Type="http://schemas.openxmlformats.org/officeDocument/2006/relationships/header" Target="header7.xml"/><Relationship Id="rId60" Type="http://schemas.openxmlformats.org/officeDocument/2006/relationships/hyperlink" Target="http://www.legislation.act.gov.au/a/1994-37/default.asp" TargetMode="External"/><Relationship Id="rId81" Type="http://schemas.openxmlformats.org/officeDocument/2006/relationships/hyperlink" Target="http://www.legislation.act.gov.au/a/1994-37/default.asp" TargetMode="External"/><Relationship Id="rId135" Type="http://schemas.openxmlformats.org/officeDocument/2006/relationships/hyperlink" Target="https://www.legislation.act.gov.au/di/2019-220/" TargetMode="External"/><Relationship Id="rId156" Type="http://schemas.openxmlformats.org/officeDocument/2006/relationships/hyperlink" Target="https://www.legislation.act.gov.au/di/2021-298/" TargetMode="External"/><Relationship Id="rId177" Type="http://schemas.openxmlformats.org/officeDocument/2006/relationships/hyperlink" Target="http://www.legislation.act.gov.au/di/2018-201/default.asp" TargetMode="External"/><Relationship Id="rId198" Type="http://schemas.openxmlformats.org/officeDocument/2006/relationships/hyperlink" Target="http://www.legislation.act.gov.au/di/2017-246/default.asp" TargetMode="External"/><Relationship Id="rId202" Type="http://schemas.openxmlformats.org/officeDocument/2006/relationships/hyperlink" Target="https://www.legislation.act.gov.au/di/2019-220/" TargetMode="External"/><Relationship Id="rId223" Type="http://schemas.openxmlformats.org/officeDocument/2006/relationships/footer" Target="footer18.xml"/><Relationship Id="rId18" Type="http://schemas.openxmlformats.org/officeDocument/2006/relationships/header" Target="header2.xml"/><Relationship Id="rId39" Type="http://schemas.openxmlformats.org/officeDocument/2006/relationships/hyperlink" Target="http://www.legislation.act.gov.au/a/2004-17" TargetMode="External"/><Relationship Id="rId50" Type="http://schemas.openxmlformats.org/officeDocument/2006/relationships/hyperlink" Target="http://www.legislation.act.gov.au/a/2011-44/" TargetMode="External"/><Relationship Id="rId104" Type="http://schemas.openxmlformats.org/officeDocument/2006/relationships/hyperlink" Target="http://www.legislation.act.gov.au/di/2006-187/default.asp" TargetMode="External"/><Relationship Id="rId125" Type="http://schemas.openxmlformats.org/officeDocument/2006/relationships/hyperlink" Target="https://www.legislation.gov.au/Series/F2009L02356" TargetMode="External"/><Relationship Id="rId146" Type="http://schemas.openxmlformats.org/officeDocument/2006/relationships/hyperlink" Target="http://www.legislation.act.gov.au/di/2018-201/default.asp" TargetMode="External"/><Relationship Id="rId167" Type="http://schemas.openxmlformats.org/officeDocument/2006/relationships/hyperlink" Target="http://www.legislation.act.gov.au/di/2024-19/" TargetMode="External"/><Relationship Id="rId188" Type="http://schemas.openxmlformats.org/officeDocument/2006/relationships/hyperlink" Target="https://www.legislation.act.gov.au/di/2021-298/" TargetMode="External"/><Relationship Id="rId71" Type="http://schemas.openxmlformats.org/officeDocument/2006/relationships/hyperlink" Target="https://www.legislation.gov.au/Series/C2004A04402" TargetMode="External"/><Relationship Id="rId92" Type="http://schemas.openxmlformats.org/officeDocument/2006/relationships/hyperlink" Target="https://www.legislation.gov.au/Series/C2004A01621" TargetMode="External"/><Relationship Id="rId213"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4-37/default.asp" TargetMode="External"/><Relationship Id="rId115" Type="http://schemas.openxmlformats.org/officeDocument/2006/relationships/footer" Target="footer7.xml"/><Relationship Id="rId136" Type="http://schemas.openxmlformats.org/officeDocument/2006/relationships/hyperlink" Target="https://www.legislation.act.gov.au/a/2019-36/" TargetMode="External"/><Relationship Id="rId157" Type="http://schemas.openxmlformats.org/officeDocument/2006/relationships/hyperlink" Target="http://www.legislation.act.gov.au/di/2018-201/default.asp" TargetMode="External"/><Relationship Id="rId178" Type="http://schemas.openxmlformats.org/officeDocument/2006/relationships/hyperlink" Target="https://www.legislation.act.gov.au/di/2021-298/" TargetMode="Externa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99" Type="http://schemas.openxmlformats.org/officeDocument/2006/relationships/hyperlink" Target="http://www.legislation.act.gov.au/di/2017-246/default.asp" TargetMode="External"/><Relationship Id="rId203" Type="http://schemas.openxmlformats.org/officeDocument/2006/relationships/hyperlink" Target="https://www.legislation.act.gov.au/di/2019-220/" TargetMode="External"/><Relationship Id="rId19" Type="http://schemas.openxmlformats.org/officeDocument/2006/relationships/footer" Target="footer1.xml"/><Relationship Id="rId224" Type="http://schemas.openxmlformats.org/officeDocument/2006/relationships/header" Target="head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di/2006-187/default.asp" TargetMode="External"/><Relationship Id="rId126" Type="http://schemas.openxmlformats.org/officeDocument/2006/relationships/hyperlink" Target="https://legislation.act.gov.au/a/2018-52/" TargetMode="External"/><Relationship Id="rId147" Type="http://schemas.openxmlformats.org/officeDocument/2006/relationships/hyperlink" Target="https://www.legislation.act.gov.au/di/2021-298/" TargetMode="External"/><Relationship Id="rId168" Type="http://schemas.openxmlformats.org/officeDocument/2006/relationships/hyperlink" Target="http://www.legislation.act.gov.au/di/2024-19/" TargetMode="External"/><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di/202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6A6-CE2D-4717-8CC8-7C86D21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21340</Words>
  <Characters>109066</Characters>
  <Application>Microsoft Office Word</Application>
  <DocSecurity>0</DocSecurity>
  <Lines>3004</Lines>
  <Paragraphs>1887</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R10</cp:keywords>
  <dc:description/>
  <cp:lastModifiedBy>PCODCS</cp:lastModifiedBy>
  <cp:revision>4</cp:revision>
  <cp:lastPrinted>2022-10-06T03:31:00Z</cp:lastPrinted>
  <dcterms:created xsi:type="dcterms:W3CDTF">2024-02-06T05:46:00Z</dcterms:created>
  <dcterms:modified xsi:type="dcterms:W3CDTF">2024-02-06T05:46:00Z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 </vt:lpwstr>
  </property>
  <property fmtid="{D5CDD505-2E9C-101B-9397-08002B2CF9AE}" pid="7" name="RepubDt">
    <vt:lpwstr>07/02/24</vt:lpwstr>
  </property>
  <property fmtid="{D5CDD505-2E9C-101B-9397-08002B2CF9AE}" pid="8" name="StartDt">
    <vt:lpwstr>07/02/24</vt:lpwstr>
  </property>
  <property fmtid="{D5CDD505-2E9C-101B-9397-08002B2CF9AE}" pid="9" name="DMSID">
    <vt:lpwstr>11593418</vt:lpwstr>
  </property>
  <property fmtid="{D5CDD505-2E9C-101B-9397-08002B2CF9AE}" pid="10" name="JMSREQUIREDCHECKIN">
    <vt:lpwstr/>
  </property>
  <property fmtid="{D5CDD505-2E9C-101B-9397-08002B2CF9AE}" pid="11" name="CHECKEDOUTFROMJMS">
    <vt:lpwstr/>
  </property>
</Properties>
</file>