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5C4D" w14:textId="77777777" w:rsidR="00D80CA6" w:rsidRDefault="00D80CA6" w:rsidP="00D80CA6">
      <w:pPr>
        <w:jc w:val="center"/>
      </w:pPr>
      <w:bookmarkStart w:id="0" w:name="_Hlk83050036"/>
      <w:r>
        <w:rPr>
          <w:noProof/>
          <w:lang w:eastAsia="en-AU"/>
        </w:rPr>
        <w:drawing>
          <wp:inline distT="0" distB="0" distL="0" distR="0" wp14:anchorId="49E9B004" wp14:editId="25126B29">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CFDAAE" w14:textId="77777777" w:rsidR="00D80CA6" w:rsidRDefault="00D80CA6" w:rsidP="00D80CA6">
      <w:pPr>
        <w:jc w:val="center"/>
        <w:rPr>
          <w:rFonts w:ascii="Arial" w:hAnsi="Arial"/>
        </w:rPr>
      </w:pPr>
      <w:r>
        <w:rPr>
          <w:rFonts w:ascii="Arial" w:hAnsi="Arial"/>
        </w:rPr>
        <w:t>Australian Capital Territory</w:t>
      </w:r>
    </w:p>
    <w:p w14:paraId="0504FD7C" w14:textId="359719BB" w:rsidR="00D80CA6" w:rsidRDefault="00B716CF" w:rsidP="00D80CA6">
      <w:pPr>
        <w:pStyle w:val="Billname1"/>
      </w:pPr>
      <w:r>
        <w:fldChar w:fldCharType="begin"/>
      </w:r>
      <w:r>
        <w:instrText xml:space="preserve"> REF Citation \*charformat </w:instrText>
      </w:r>
      <w:r>
        <w:fldChar w:fldCharType="separate"/>
      </w:r>
      <w:r w:rsidR="00251509">
        <w:t>Domestic Violence Agencies Act 1986</w:t>
      </w:r>
      <w:r>
        <w:fldChar w:fldCharType="end"/>
      </w:r>
      <w:r w:rsidR="00D80CA6">
        <w:t xml:space="preserve">    </w:t>
      </w:r>
    </w:p>
    <w:p w14:paraId="2B7D4156" w14:textId="2EF012E6" w:rsidR="00D80CA6" w:rsidRDefault="00A14032" w:rsidP="00D80CA6">
      <w:pPr>
        <w:pStyle w:val="ActNo"/>
      </w:pPr>
      <w:bookmarkStart w:id="1" w:name="LawNo"/>
      <w:r>
        <w:t>A1986-52</w:t>
      </w:r>
      <w:bookmarkEnd w:id="1"/>
    </w:p>
    <w:p w14:paraId="7F40380F" w14:textId="36655C77" w:rsidR="00D80CA6" w:rsidRDefault="00D80CA6" w:rsidP="00D80CA6">
      <w:pPr>
        <w:pStyle w:val="RepubNo"/>
      </w:pPr>
      <w:r>
        <w:t xml:space="preserve">Republication No </w:t>
      </w:r>
      <w:bookmarkStart w:id="2" w:name="RepubNo"/>
      <w:r w:rsidR="00A14032">
        <w:t>17</w:t>
      </w:r>
      <w:bookmarkEnd w:id="2"/>
    </w:p>
    <w:p w14:paraId="5DB3A403" w14:textId="117EE0C5" w:rsidR="00D80CA6" w:rsidRDefault="00D80CA6" w:rsidP="00D80CA6">
      <w:pPr>
        <w:pStyle w:val="EffectiveDate"/>
      </w:pPr>
      <w:r>
        <w:t xml:space="preserve">Effective:  </w:t>
      </w:r>
      <w:bookmarkStart w:id="3" w:name="EffectiveDate"/>
      <w:r w:rsidR="00A14032">
        <w:t>12 December 2023</w:t>
      </w:r>
      <w:bookmarkEnd w:id="3"/>
      <w:r w:rsidR="00A14032">
        <w:t xml:space="preserve"> – </w:t>
      </w:r>
      <w:bookmarkStart w:id="4" w:name="EndEffDate"/>
      <w:r w:rsidR="00A14032">
        <w:t>17 September 2024</w:t>
      </w:r>
      <w:bookmarkEnd w:id="4"/>
    </w:p>
    <w:p w14:paraId="4FA7FE00" w14:textId="031E1147" w:rsidR="00D80CA6" w:rsidRDefault="00D80CA6" w:rsidP="00D80CA6">
      <w:pPr>
        <w:pStyle w:val="CoverInForce"/>
      </w:pPr>
      <w:r>
        <w:t xml:space="preserve">Republication date: </w:t>
      </w:r>
      <w:bookmarkStart w:id="5" w:name="InForceDate"/>
      <w:r w:rsidR="00A14032">
        <w:t>12 December 2023</w:t>
      </w:r>
      <w:bookmarkEnd w:id="5"/>
    </w:p>
    <w:p w14:paraId="7AC829F3" w14:textId="32CA5D0A" w:rsidR="00D80CA6" w:rsidRDefault="00D80CA6" w:rsidP="00D80CA6">
      <w:pPr>
        <w:pStyle w:val="CoverInForce"/>
      </w:pPr>
      <w:r>
        <w:t xml:space="preserve">Last amendment made by </w:t>
      </w:r>
      <w:bookmarkStart w:id="6" w:name="LastAmdt"/>
      <w:r w:rsidRPr="00D80CA6">
        <w:rPr>
          <w:rStyle w:val="charCitHyperlinkAbbrev"/>
        </w:rPr>
        <w:fldChar w:fldCharType="begin"/>
      </w:r>
      <w:r w:rsidR="00A14032">
        <w:rPr>
          <w:rStyle w:val="charCitHyperlinkAbbrev"/>
        </w:rPr>
        <w:instrText>HYPERLINK "http://www.legislation.act.gov.au/a/2023-57/" \o "Justice and Community Safety Legislation Amendment Act 2023 (No 3) "</w:instrText>
      </w:r>
      <w:r w:rsidRPr="00D80CA6">
        <w:rPr>
          <w:rStyle w:val="charCitHyperlinkAbbrev"/>
        </w:rPr>
      </w:r>
      <w:r w:rsidRPr="00D80CA6">
        <w:rPr>
          <w:rStyle w:val="charCitHyperlinkAbbrev"/>
        </w:rPr>
        <w:fldChar w:fldCharType="separate"/>
      </w:r>
      <w:r w:rsidR="00A14032">
        <w:rPr>
          <w:rStyle w:val="charCitHyperlinkAbbrev"/>
        </w:rPr>
        <w:t>A2023</w:t>
      </w:r>
      <w:r w:rsidR="00A14032">
        <w:rPr>
          <w:rStyle w:val="charCitHyperlinkAbbrev"/>
        </w:rPr>
        <w:noBreakHyphen/>
        <w:t>57</w:t>
      </w:r>
      <w:r w:rsidRPr="00D80CA6">
        <w:rPr>
          <w:rStyle w:val="charCitHyperlinkAbbrev"/>
        </w:rPr>
        <w:fldChar w:fldCharType="end"/>
      </w:r>
      <w:bookmarkEnd w:id="6"/>
    </w:p>
    <w:p w14:paraId="18021F00" w14:textId="77777777" w:rsidR="00D80CA6" w:rsidRDefault="00D80CA6" w:rsidP="00D80CA6"/>
    <w:p w14:paraId="246BFE1F" w14:textId="77777777" w:rsidR="00D80CA6" w:rsidRDefault="00D80CA6" w:rsidP="00D80CA6">
      <w:pPr>
        <w:spacing w:after="240"/>
        <w:rPr>
          <w:rFonts w:ascii="Arial" w:hAnsi="Arial"/>
        </w:rPr>
      </w:pPr>
    </w:p>
    <w:p w14:paraId="5E00AACD" w14:textId="77777777" w:rsidR="00D80CA6" w:rsidRPr="00101B4C" w:rsidRDefault="00D80CA6" w:rsidP="00D80CA6">
      <w:pPr>
        <w:pStyle w:val="PageBreak"/>
      </w:pPr>
      <w:r w:rsidRPr="00101B4C">
        <w:br w:type="page"/>
      </w:r>
    </w:p>
    <w:bookmarkEnd w:id="0"/>
    <w:p w14:paraId="5AA55582" w14:textId="77777777" w:rsidR="00D80CA6" w:rsidRDefault="00D80CA6" w:rsidP="00D80CA6">
      <w:pPr>
        <w:pStyle w:val="CoverHeading"/>
      </w:pPr>
      <w:r>
        <w:lastRenderedPageBreak/>
        <w:t>About this republication</w:t>
      </w:r>
    </w:p>
    <w:p w14:paraId="13CE50AB" w14:textId="77777777" w:rsidR="00D80CA6" w:rsidRDefault="00D80CA6" w:rsidP="00D80CA6">
      <w:pPr>
        <w:pStyle w:val="CoverSubHdg"/>
      </w:pPr>
      <w:r>
        <w:t>The republished law</w:t>
      </w:r>
    </w:p>
    <w:p w14:paraId="6CF96DEF" w14:textId="7F2B91F0" w:rsidR="00D80CA6" w:rsidRDefault="00D80CA6" w:rsidP="00D80CA6">
      <w:pPr>
        <w:pStyle w:val="CoverText"/>
      </w:pPr>
      <w:r>
        <w:t xml:space="preserve">This is a republication of the </w:t>
      </w:r>
      <w:r w:rsidRPr="00A14032">
        <w:rPr>
          <w:i/>
        </w:rPr>
        <w:fldChar w:fldCharType="begin"/>
      </w:r>
      <w:r w:rsidRPr="00A14032">
        <w:rPr>
          <w:i/>
        </w:rPr>
        <w:instrText xml:space="preserve"> REF citation *\charformat  \* MERGEFORMAT </w:instrText>
      </w:r>
      <w:r w:rsidRPr="00A14032">
        <w:rPr>
          <w:i/>
        </w:rPr>
        <w:fldChar w:fldCharType="separate"/>
      </w:r>
      <w:r w:rsidR="00251509" w:rsidRPr="00251509">
        <w:rPr>
          <w:i/>
        </w:rPr>
        <w:t>Domestic Violence Agencies Act 1986</w:t>
      </w:r>
      <w:r w:rsidRPr="00A14032">
        <w:rPr>
          <w:i/>
        </w:rPr>
        <w:fldChar w:fldCharType="end"/>
      </w:r>
      <w:r>
        <w:t xml:space="preserve"> (including any amendment made under the </w:t>
      </w:r>
      <w:hyperlink r:id="rId9" w:tooltip="A2001-14" w:history="1">
        <w:r w:rsidRPr="00D80CA6">
          <w:rPr>
            <w:rStyle w:val="charCitHyperlinkItal"/>
          </w:rPr>
          <w:t>Legislation Act 2001</w:t>
        </w:r>
      </w:hyperlink>
      <w:r>
        <w:t>, part 11.3 (Editorial changes))</w:t>
      </w:r>
      <w:r w:rsidRPr="0074598E">
        <w:t xml:space="preserve"> </w:t>
      </w:r>
      <w:r>
        <w:t xml:space="preserve">as in force on </w:t>
      </w:r>
      <w:r w:rsidR="00B716CF">
        <w:fldChar w:fldCharType="begin"/>
      </w:r>
      <w:r w:rsidR="00B716CF">
        <w:instrText xml:space="preserve"> REF InForceDate *\charformat </w:instrText>
      </w:r>
      <w:r w:rsidR="00B716CF">
        <w:fldChar w:fldCharType="separate"/>
      </w:r>
      <w:r w:rsidR="00251509">
        <w:t>12 December 2023</w:t>
      </w:r>
      <w:r w:rsidR="00B716CF">
        <w:fldChar w:fldCharType="end"/>
      </w:r>
      <w:r w:rsidRPr="0074598E">
        <w:rPr>
          <w:rStyle w:val="charItals"/>
        </w:rPr>
        <w:t xml:space="preserve">.  </w:t>
      </w:r>
      <w:r>
        <w:t xml:space="preserve">It also includes any commencement, amendment, repeal or expiry affecting this republished law to </w:t>
      </w:r>
      <w:r w:rsidR="00B716CF">
        <w:fldChar w:fldCharType="begin"/>
      </w:r>
      <w:r w:rsidR="00B716CF">
        <w:instrText xml:space="preserve"> REF EffectiveDate *\charformat </w:instrText>
      </w:r>
      <w:r w:rsidR="00B716CF">
        <w:fldChar w:fldCharType="separate"/>
      </w:r>
      <w:r w:rsidR="00251509">
        <w:t>12 December 2023</w:t>
      </w:r>
      <w:r w:rsidR="00B716CF">
        <w:fldChar w:fldCharType="end"/>
      </w:r>
      <w:r>
        <w:t xml:space="preserve">.  </w:t>
      </w:r>
    </w:p>
    <w:p w14:paraId="37FB6468" w14:textId="77777777" w:rsidR="00D80CA6" w:rsidRDefault="00D80CA6" w:rsidP="00D80CA6">
      <w:pPr>
        <w:pStyle w:val="CoverText"/>
      </w:pPr>
      <w:r>
        <w:t xml:space="preserve">The legislation history and amendment history of the republished law are set out in endnotes 3 and 4. </w:t>
      </w:r>
    </w:p>
    <w:p w14:paraId="4247C9EA" w14:textId="77777777" w:rsidR="00D80CA6" w:rsidRDefault="00D80CA6" w:rsidP="00D80CA6">
      <w:pPr>
        <w:pStyle w:val="CoverSubHdg"/>
      </w:pPr>
      <w:r>
        <w:t>Kinds of republications</w:t>
      </w:r>
    </w:p>
    <w:p w14:paraId="5719F192" w14:textId="0FCEE288" w:rsidR="00D80CA6" w:rsidRDefault="00D80CA6" w:rsidP="00D80CA6">
      <w:pPr>
        <w:pStyle w:val="CoverText"/>
        <w:rPr>
          <w:color w:val="000000"/>
        </w:rPr>
      </w:pPr>
      <w:r>
        <w:rPr>
          <w:color w:val="000000"/>
        </w:rPr>
        <w:t xml:space="preserve">The Parliamentary Counsel’s Office prepares 2 kinds of republications of ACT laws (see the ACT legislation register at </w:t>
      </w:r>
      <w:hyperlink r:id="rId10" w:history="1">
        <w:r w:rsidRPr="00D80CA6">
          <w:rPr>
            <w:rStyle w:val="charCitHyperlinkAbbrev"/>
          </w:rPr>
          <w:t>www.legislation.act.gov.au</w:t>
        </w:r>
      </w:hyperlink>
      <w:r>
        <w:rPr>
          <w:color w:val="000000"/>
        </w:rPr>
        <w:t>):</w:t>
      </w:r>
    </w:p>
    <w:p w14:paraId="19554688" w14:textId="236EA609" w:rsidR="00D80CA6" w:rsidRDefault="00D80CA6" w:rsidP="00D80CA6">
      <w:pPr>
        <w:pStyle w:val="CoverTextBullet"/>
        <w:tabs>
          <w:tab w:val="clear" w:pos="0"/>
        </w:tabs>
        <w:ind w:left="357" w:hanging="357"/>
      </w:pPr>
      <w:r>
        <w:t xml:space="preserve">authorised republications to which the </w:t>
      </w:r>
      <w:hyperlink r:id="rId11" w:tooltip="A2001-14" w:history="1">
        <w:r w:rsidRPr="00D80CA6">
          <w:rPr>
            <w:rStyle w:val="charCitHyperlinkItal"/>
          </w:rPr>
          <w:t>Legislation Act 2001</w:t>
        </w:r>
      </w:hyperlink>
      <w:r>
        <w:t xml:space="preserve"> applies</w:t>
      </w:r>
    </w:p>
    <w:p w14:paraId="777F96BC" w14:textId="77777777" w:rsidR="00D80CA6" w:rsidRDefault="00D80CA6" w:rsidP="00D80CA6">
      <w:pPr>
        <w:pStyle w:val="CoverTextBullet"/>
        <w:tabs>
          <w:tab w:val="clear" w:pos="0"/>
        </w:tabs>
        <w:ind w:left="357" w:hanging="357"/>
      </w:pPr>
      <w:r>
        <w:t>unauthorised republications.</w:t>
      </w:r>
    </w:p>
    <w:p w14:paraId="74C6A780" w14:textId="77777777" w:rsidR="00D80CA6" w:rsidRDefault="00D80CA6" w:rsidP="00D80CA6">
      <w:pPr>
        <w:pStyle w:val="CoverText"/>
      </w:pPr>
      <w:r>
        <w:t>The status of this republication appears on the bottom of each page.</w:t>
      </w:r>
    </w:p>
    <w:p w14:paraId="0414C76C" w14:textId="77777777" w:rsidR="00D80CA6" w:rsidRDefault="00D80CA6" w:rsidP="00D80CA6">
      <w:pPr>
        <w:pStyle w:val="CoverSubHdg"/>
      </w:pPr>
      <w:r>
        <w:t>Editorial changes</w:t>
      </w:r>
    </w:p>
    <w:p w14:paraId="2C333FB2" w14:textId="55F5CE6B" w:rsidR="00D80CA6" w:rsidRDefault="00D80CA6" w:rsidP="00D80CA6">
      <w:pPr>
        <w:pStyle w:val="CoverText"/>
      </w:pPr>
      <w:r>
        <w:t xml:space="preserve">The </w:t>
      </w:r>
      <w:hyperlink r:id="rId12" w:tooltip="A2001-14" w:history="1">
        <w:r w:rsidRPr="00D80CA6">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D80CA6">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D901488" w14:textId="77777777" w:rsidR="00D80CA6" w:rsidRPr="005C2821" w:rsidRDefault="00D80CA6" w:rsidP="00D80CA6">
      <w:pPr>
        <w:pStyle w:val="CoverText"/>
      </w:pPr>
      <w:r w:rsidRPr="005C2821">
        <w:t>This republication does not include amendments made under part 11.3 (see endnote 1).</w:t>
      </w:r>
    </w:p>
    <w:p w14:paraId="7B7080D1" w14:textId="77777777" w:rsidR="00D80CA6" w:rsidRDefault="00D80CA6" w:rsidP="00D80CA6">
      <w:pPr>
        <w:pStyle w:val="CoverSubHdg"/>
      </w:pPr>
      <w:r>
        <w:t>Uncommenced provisions and amendments</w:t>
      </w:r>
    </w:p>
    <w:p w14:paraId="260AC2D8" w14:textId="67C56A19" w:rsidR="00D80CA6" w:rsidRDefault="00D80CA6" w:rsidP="00D80CA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D80CA6">
          <w:rPr>
            <w:rStyle w:val="charCitHyperlinkAbbrev"/>
          </w:rPr>
          <w:t>www.legislation.act.gov.au</w:t>
        </w:r>
      </w:hyperlink>
      <w:r>
        <w:rPr>
          <w:color w:val="000000"/>
        </w:rPr>
        <w:t>). For more information, see the home page for this law on the register.</w:t>
      </w:r>
    </w:p>
    <w:p w14:paraId="05E1A81F" w14:textId="77777777" w:rsidR="00D80CA6" w:rsidRDefault="00D80CA6" w:rsidP="00D80CA6">
      <w:pPr>
        <w:pStyle w:val="CoverSubHdg"/>
      </w:pPr>
      <w:r>
        <w:t>Modifications</w:t>
      </w:r>
    </w:p>
    <w:p w14:paraId="3CFB63F6" w14:textId="378AD014" w:rsidR="00D80CA6" w:rsidRDefault="00D80CA6" w:rsidP="00D80CA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D80CA6">
          <w:rPr>
            <w:rStyle w:val="charCitHyperlinkItal"/>
          </w:rPr>
          <w:t>Legislation Act 2001</w:t>
        </w:r>
      </w:hyperlink>
      <w:r>
        <w:rPr>
          <w:color w:val="000000"/>
        </w:rPr>
        <w:t>, section 95.</w:t>
      </w:r>
    </w:p>
    <w:p w14:paraId="13369EC6" w14:textId="77777777" w:rsidR="00D80CA6" w:rsidRDefault="00D80CA6" w:rsidP="00D80CA6">
      <w:pPr>
        <w:pStyle w:val="CoverSubHdg"/>
      </w:pPr>
      <w:r>
        <w:t>Penalties</w:t>
      </w:r>
    </w:p>
    <w:p w14:paraId="3175D391" w14:textId="0F401D62" w:rsidR="00D80CA6" w:rsidRPr="003765DF" w:rsidRDefault="00D80CA6" w:rsidP="00D80CA6">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D80CA6">
          <w:rPr>
            <w:rStyle w:val="charCitHyperlinkItal"/>
          </w:rPr>
          <w:t>Legislation Act 2001</w:t>
        </w:r>
      </w:hyperlink>
      <w:r>
        <w:t>, s 133).</w:t>
      </w:r>
    </w:p>
    <w:p w14:paraId="10424004" w14:textId="77777777" w:rsidR="00D80CA6" w:rsidRDefault="00D80CA6" w:rsidP="00D80CA6">
      <w:pPr>
        <w:pStyle w:val="00SigningPage"/>
        <w:sectPr w:rsidR="00D80CA6" w:rsidSect="00D80CA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89E80DD" w14:textId="77777777" w:rsidR="00D80CA6" w:rsidRDefault="00D80CA6" w:rsidP="00D80CA6">
      <w:pPr>
        <w:jc w:val="center"/>
      </w:pPr>
      <w:r>
        <w:rPr>
          <w:noProof/>
          <w:lang w:eastAsia="en-AU"/>
        </w:rPr>
        <w:lastRenderedPageBreak/>
        <w:drawing>
          <wp:inline distT="0" distB="0" distL="0" distR="0" wp14:anchorId="4EA5D857" wp14:editId="4B695048">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3C28CF4" w14:textId="77777777" w:rsidR="00D80CA6" w:rsidRDefault="00D80CA6" w:rsidP="00D80CA6">
      <w:pPr>
        <w:jc w:val="center"/>
        <w:rPr>
          <w:rFonts w:ascii="Arial" w:hAnsi="Arial"/>
        </w:rPr>
      </w:pPr>
      <w:r>
        <w:rPr>
          <w:rFonts w:ascii="Arial" w:hAnsi="Arial"/>
        </w:rPr>
        <w:t>Australian Capital Territory</w:t>
      </w:r>
    </w:p>
    <w:p w14:paraId="69A65158" w14:textId="48026682" w:rsidR="00D80CA6" w:rsidRDefault="00B716CF" w:rsidP="00D80CA6">
      <w:pPr>
        <w:pStyle w:val="Billname"/>
      </w:pPr>
      <w:r>
        <w:fldChar w:fldCharType="begin"/>
      </w:r>
      <w:r>
        <w:instrText xml:space="preserve"> REF Citation \*charformat  \* MERGEFORMAT </w:instrText>
      </w:r>
      <w:r>
        <w:fldChar w:fldCharType="separate"/>
      </w:r>
      <w:r w:rsidR="00251509">
        <w:t>Domestic Violence Agencies Act 1986</w:t>
      </w:r>
      <w:r>
        <w:fldChar w:fldCharType="end"/>
      </w:r>
    </w:p>
    <w:p w14:paraId="2C8B7B9B" w14:textId="77777777" w:rsidR="00D80CA6" w:rsidRDefault="00D80CA6" w:rsidP="00D80CA6">
      <w:pPr>
        <w:pStyle w:val="ActNo"/>
      </w:pPr>
    </w:p>
    <w:p w14:paraId="7E11AC97" w14:textId="77777777" w:rsidR="00D80CA6" w:rsidRDefault="00D80CA6" w:rsidP="00D80CA6">
      <w:pPr>
        <w:pStyle w:val="Placeholder"/>
      </w:pPr>
      <w:r>
        <w:rPr>
          <w:rStyle w:val="charContents"/>
          <w:sz w:val="16"/>
        </w:rPr>
        <w:t xml:space="preserve">  </w:t>
      </w:r>
      <w:r>
        <w:rPr>
          <w:rStyle w:val="charPage"/>
        </w:rPr>
        <w:t xml:space="preserve">  </w:t>
      </w:r>
    </w:p>
    <w:p w14:paraId="07172168" w14:textId="77777777" w:rsidR="00D80CA6" w:rsidRDefault="00D80CA6" w:rsidP="00D80CA6">
      <w:pPr>
        <w:pStyle w:val="N-TOCheading"/>
      </w:pPr>
      <w:r>
        <w:rPr>
          <w:rStyle w:val="charContents"/>
        </w:rPr>
        <w:t>Contents</w:t>
      </w:r>
    </w:p>
    <w:p w14:paraId="1D6952B3" w14:textId="77777777" w:rsidR="00D80CA6" w:rsidRDefault="00D80CA6" w:rsidP="00D80CA6">
      <w:pPr>
        <w:pStyle w:val="N-9pt"/>
      </w:pPr>
      <w:r>
        <w:tab/>
      </w:r>
      <w:r>
        <w:rPr>
          <w:rStyle w:val="charPage"/>
        </w:rPr>
        <w:t>Page</w:t>
      </w:r>
    </w:p>
    <w:p w14:paraId="795DED5C" w14:textId="290A1277" w:rsidR="00B331A8" w:rsidRDefault="00B331A8">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2587489" w:history="1">
        <w:r w:rsidRPr="00E2767C">
          <w:t>Part 1</w:t>
        </w:r>
        <w:r>
          <w:rPr>
            <w:rFonts w:asciiTheme="minorHAnsi" w:eastAsiaTheme="minorEastAsia" w:hAnsiTheme="minorHAnsi" w:cstheme="minorBidi"/>
            <w:b w:val="0"/>
            <w:kern w:val="2"/>
            <w:sz w:val="22"/>
            <w:szCs w:val="22"/>
            <w:lang w:eastAsia="en-AU"/>
            <w14:ligatures w14:val="standardContextual"/>
          </w:rPr>
          <w:tab/>
        </w:r>
        <w:r w:rsidRPr="00E2767C">
          <w:t>Preliminary</w:t>
        </w:r>
        <w:r w:rsidRPr="00B331A8">
          <w:rPr>
            <w:vanish/>
          </w:rPr>
          <w:tab/>
        </w:r>
        <w:r w:rsidRPr="00B331A8">
          <w:rPr>
            <w:vanish/>
          </w:rPr>
          <w:fldChar w:fldCharType="begin"/>
        </w:r>
        <w:r w:rsidRPr="00B331A8">
          <w:rPr>
            <w:vanish/>
          </w:rPr>
          <w:instrText xml:space="preserve"> PAGEREF _Toc152587489 \h </w:instrText>
        </w:r>
        <w:r w:rsidRPr="00B331A8">
          <w:rPr>
            <w:vanish/>
          </w:rPr>
        </w:r>
        <w:r w:rsidRPr="00B331A8">
          <w:rPr>
            <w:vanish/>
          </w:rPr>
          <w:fldChar w:fldCharType="separate"/>
        </w:r>
        <w:r w:rsidR="00251509">
          <w:rPr>
            <w:vanish/>
          </w:rPr>
          <w:t>2</w:t>
        </w:r>
        <w:r w:rsidRPr="00B331A8">
          <w:rPr>
            <w:vanish/>
          </w:rPr>
          <w:fldChar w:fldCharType="end"/>
        </w:r>
      </w:hyperlink>
    </w:p>
    <w:p w14:paraId="2367EAF1" w14:textId="1702B480"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490" w:history="1">
        <w:r w:rsidRPr="00E2767C">
          <w:t>1</w:t>
        </w:r>
        <w:r>
          <w:rPr>
            <w:rFonts w:asciiTheme="minorHAnsi" w:eastAsiaTheme="minorEastAsia" w:hAnsiTheme="minorHAnsi" w:cstheme="minorBidi"/>
            <w:kern w:val="2"/>
            <w:sz w:val="22"/>
            <w:szCs w:val="22"/>
            <w:lang w:eastAsia="en-AU"/>
            <w14:ligatures w14:val="standardContextual"/>
          </w:rPr>
          <w:tab/>
        </w:r>
        <w:r w:rsidRPr="00E2767C">
          <w:t>Name of Act</w:t>
        </w:r>
        <w:r>
          <w:tab/>
        </w:r>
        <w:r>
          <w:fldChar w:fldCharType="begin"/>
        </w:r>
        <w:r>
          <w:instrText xml:space="preserve"> PAGEREF _Toc152587490 \h </w:instrText>
        </w:r>
        <w:r>
          <w:fldChar w:fldCharType="separate"/>
        </w:r>
        <w:r w:rsidR="00251509">
          <w:t>2</w:t>
        </w:r>
        <w:r>
          <w:fldChar w:fldCharType="end"/>
        </w:r>
      </w:hyperlink>
    </w:p>
    <w:p w14:paraId="64ACF797" w14:textId="10F3652D"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491" w:history="1">
        <w:r w:rsidRPr="00E2767C">
          <w:t>2</w:t>
        </w:r>
        <w:r>
          <w:rPr>
            <w:rFonts w:asciiTheme="minorHAnsi" w:eastAsiaTheme="minorEastAsia" w:hAnsiTheme="minorHAnsi" w:cstheme="minorBidi"/>
            <w:kern w:val="2"/>
            <w:sz w:val="22"/>
            <w:szCs w:val="22"/>
            <w:lang w:eastAsia="en-AU"/>
            <w14:ligatures w14:val="standardContextual"/>
          </w:rPr>
          <w:tab/>
        </w:r>
        <w:r w:rsidRPr="00E2767C">
          <w:t>Dictionary</w:t>
        </w:r>
        <w:r>
          <w:tab/>
        </w:r>
        <w:r>
          <w:fldChar w:fldCharType="begin"/>
        </w:r>
        <w:r>
          <w:instrText xml:space="preserve"> PAGEREF _Toc152587491 \h </w:instrText>
        </w:r>
        <w:r>
          <w:fldChar w:fldCharType="separate"/>
        </w:r>
        <w:r w:rsidR="00251509">
          <w:t>2</w:t>
        </w:r>
        <w:r>
          <w:fldChar w:fldCharType="end"/>
        </w:r>
      </w:hyperlink>
    </w:p>
    <w:p w14:paraId="5AA3461A" w14:textId="2E54D9D8"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492" w:history="1">
        <w:r w:rsidRPr="00E2767C">
          <w:t>3</w:t>
        </w:r>
        <w:r>
          <w:rPr>
            <w:rFonts w:asciiTheme="minorHAnsi" w:eastAsiaTheme="minorEastAsia" w:hAnsiTheme="minorHAnsi" w:cstheme="minorBidi"/>
            <w:kern w:val="2"/>
            <w:sz w:val="22"/>
            <w:szCs w:val="22"/>
            <w:lang w:eastAsia="en-AU"/>
            <w14:ligatures w14:val="standardContextual"/>
          </w:rPr>
          <w:tab/>
        </w:r>
        <w:r w:rsidRPr="00E2767C">
          <w:t>Notes</w:t>
        </w:r>
        <w:r>
          <w:tab/>
        </w:r>
        <w:r>
          <w:fldChar w:fldCharType="begin"/>
        </w:r>
        <w:r>
          <w:instrText xml:space="preserve"> PAGEREF _Toc152587492 \h </w:instrText>
        </w:r>
        <w:r>
          <w:fldChar w:fldCharType="separate"/>
        </w:r>
        <w:r w:rsidR="00251509">
          <w:t>2</w:t>
        </w:r>
        <w:r>
          <w:fldChar w:fldCharType="end"/>
        </w:r>
      </w:hyperlink>
    </w:p>
    <w:p w14:paraId="44C54303" w14:textId="1BF72964" w:rsidR="00B331A8" w:rsidRDefault="00B716CF">
      <w:pPr>
        <w:pStyle w:val="TOC2"/>
        <w:rPr>
          <w:rFonts w:asciiTheme="minorHAnsi" w:eastAsiaTheme="minorEastAsia" w:hAnsiTheme="minorHAnsi" w:cstheme="minorBidi"/>
          <w:b w:val="0"/>
          <w:kern w:val="2"/>
          <w:sz w:val="22"/>
          <w:szCs w:val="22"/>
          <w:lang w:eastAsia="en-AU"/>
          <w14:ligatures w14:val="standardContextual"/>
        </w:rPr>
      </w:pPr>
      <w:hyperlink w:anchor="_Toc152587493" w:history="1">
        <w:r w:rsidR="00B331A8" w:rsidRPr="00E2767C">
          <w:t>Part 2</w:t>
        </w:r>
        <w:r w:rsidR="00B331A8">
          <w:rPr>
            <w:rFonts w:asciiTheme="minorHAnsi" w:eastAsiaTheme="minorEastAsia" w:hAnsiTheme="minorHAnsi" w:cstheme="minorBidi"/>
            <w:b w:val="0"/>
            <w:kern w:val="2"/>
            <w:sz w:val="22"/>
            <w:szCs w:val="22"/>
            <w:lang w:eastAsia="en-AU"/>
            <w14:ligatures w14:val="standardContextual"/>
          </w:rPr>
          <w:tab/>
        </w:r>
        <w:r w:rsidR="00B331A8" w:rsidRPr="00E2767C">
          <w:t>Domestic Violence Prevention Council</w:t>
        </w:r>
        <w:r w:rsidR="00B331A8" w:rsidRPr="00B331A8">
          <w:rPr>
            <w:vanish/>
          </w:rPr>
          <w:tab/>
        </w:r>
        <w:r w:rsidR="00B331A8" w:rsidRPr="00B331A8">
          <w:rPr>
            <w:vanish/>
          </w:rPr>
          <w:fldChar w:fldCharType="begin"/>
        </w:r>
        <w:r w:rsidR="00B331A8" w:rsidRPr="00B331A8">
          <w:rPr>
            <w:vanish/>
          </w:rPr>
          <w:instrText xml:space="preserve"> PAGEREF _Toc152587493 \h </w:instrText>
        </w:r>
        <w:r w:rsidR="00B331A8" w:rsidRPr="00B331A8">
          <w:rPr>
            <w:vanish/>
          </w:rPr>
        </w:r>
        <w:r w:rsidR="00B331A8" w:rsidRPr="00B331A8">
          <w:rPr>
            <w:vanish/>
          </w:rPr>
          <w:fldChar w:fldCharType="separate"/>
        </w:r>
        <w:r w:rsidR="00251509">
          <w:rPr>
            <w:vanish/>
          </w:rPr>
          <w:t>3</w:t>
        </w:r>
        <w:r w:rsidR="00B331A8" w:rsidRPr="00B331A8">
          <w:rPr>
            <w:vanish/>
          </w:rPr>
          <w:fldChar w:fldCharType="end"/>
        </w:r>
      </w:hyperlink>
    </w:p>
    <w:p w14:paraId="5EA8B5AF" w14:textId="1942C993"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494" w:history="1">
        <w:r w:rsidRPr="00E2767C">
          <w:t>4</w:t>
        </w:r>
        <w:r>
          <w:rPr>
            <w:rFonts w:asciiTheme="minorHAnsi" w:eastAsiaTheme="minorEastAsia" w:hAnsiTheme="minorHAnsi" w:cstheme="minorBidi"/>
            <w:kern w:val="2"/>
            <w:sz w:val="22"/>
            <w:szCs w:val="22"/>
            <w:lang w:eastAsia="en-AU"/>
            <w14:ligatures w14:val="standardContextual"/>
          </w:rPr>
          <w:tab/>
        </w:r>
        <w:r w:rsidRPr="00E2767C">
          <w:t>Establishment of council</w:t>
        </w:r>
        <w:r>
          <w:tab/>
        </w:r>
        <w:r>
          <w:fldChar w:fldCharType="begin"/>
        </w:r>
        <w:r>
          <w:instrText xml:space="preserve"> PAGEREF _Toc152587494 \h </w:instrText>
        </w:r>
        <w:r>
          <w:fldChar w:fldCharType="separate"/>
        </w:r>
        <w:r w:rsidR="00251509">
          <w:t>3</w:t>
        </w:r>
        <w:r>
          <w:fldChar w:fldCharType="end"/>
        </w:r>
      </w:hyperlink>
    </w:p>
    <w:p w14:paraId="094EF47C" w14:textId="3B1FD6AF"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495" w:history="1">
        <w:r w:rsidRPr="00E2767C">
          <w:t>5</w:t>
        </w:r>
        <w:r>
          <w:rPr>
            <w:rFonts w:asciiTheme="minorHAnsi" w:eastAsiaTheme="minorEastAsia" w:hAnsiTheme="minorHAnsi" w:cstheme="minorBidi"/>
            <w:kern w:val="2"/>
            <w:sz w:val="22"/>
            <w:szCs w:val="22"/>
            <w:lang w:eastAsia="en-AU"/>
            <w14:ligatures w14:val="standardContextual"/>
          </w:rPr>
          <w:tab/>
        </w:r>
        <w:r w:rsidRPr="00E2767C">
          <w:t>Functions of council</w:t>
        </w:r>
        <w:r>
          <w:tab/>
        </w:r>
        <w:r>
          <w:fldChar w:fldCharType="begin"/>
        </w:r>
        <w:r>
          <w:instrText xml:space="preserve"> PAGEREF _Toc152587495 \h </w:instrText>
        </w:r>
        <w:r>
          <w:fldChar w:fldCharType="separate"/>
        </w:r>
        <w:r w:rsidR="00251509">
          <w:t>3</w:t>
        </w:r>
        <w:r>
          <w:fldChar w:fldCharType="end"/>
        </w:r>
      </w:hyperlink>
    </w:p>
    <w:p w14:paraId="350600D4" w14:textId="5BC7650F"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496" w:history="1">
        <w:r w:rsidRPr="00E2767C">
          <w:t>6</w:t>
        </w:r>
        <w:r>
          <w:rPr>
            <w:rFonts w:asciiTheme="minorHAnsi" w:eastAsiaTheme="minorEastAsia" w:hAnsiTheme="minorHAnsi" w:cstheme="minorBidi"/>
            <w:kern w:val="2"/>
            <w:sz w:val="22"/>
            <w:szCs w:val="22"/>
            <w:lang w:eastAsia="en-AU"/>
            <w14:ligatures w14:val="standardContextual"/>
          </w:rPr>
          <w:tab/>
        </w:r>
        <w:r w:rsidRPr="00E2767C">
          <w:t>Membership of council</w:t>
        </w:r>
        <w:r>
          <w:tab/>
        </w:r>
        <w:r>
          <w:fldChar w:fldCharType="begin"/>
        </w:r>
        <w:r>
          <w:instrText xml:space="preserve"> PAGEREF _Toc152587496 \h </w:instrText>
        </w:r>
        <w:r>
          <w:fldChar w:fldCharType="separate"/>
        </w:r>
        <w:r w:rsidR="00251509">
          <w:t>3</w:t>
        </w:r>
        <w:r>
          <w:fldChar w:fldCharType="end"/>
        </w:r>
      </w:hyperlink>
    </w:p>
    <w:p w14:paraId="425A9F4E" w14:textId="4E9FBC96"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497" w:history="1">
        <w:r w:rsidRPr="00E2767C">
          <w:t>7</w:t>
        </w:r>
        <w:r>
          <w:rPr>
            <w:rFonts w:asciiTheme="minorHAnsi" w:eastAsiaTheme="minorEastAsia" w:hAnsiTheme="minorHAnsi" w:cstheme="minorBidi"/>
            <w:kern w:val="2"/>
            <w:sz w:val="22"/>
            <w:szCs w:val="22"/>
            <w:lang w:eastAsia="en-AU"/>
            <w14:ligatures w14:val="standardContextual"/>
          </w:rPr>
          <w:tab/>
        </w:r>
        <w:r w:rsidRPr="00E2767C">
          <w:t>Appointment of council members</w:t>
        </w:r>
        <w:r>
          <w:tab/>
        </w:r>
        <w:r>
          <w:fldChar w:fldCharType="begin"/>
        </w:r>
        <w:r>
          <w:instrText xml:space="preserve"> PAGEREF _Toc152587497 \h </w:instrText>
        </w:r>
        <w:r>
          <w:fldChar w:fldCharType="separate"/>
        </w:r>
        <w:r w:rsidR="00251509">
          <w:t>4</w:t>
        </w:r>
        <w:r>
          <w:fldChar w:fldCharType="end"/>
        </w:r>
      </w:hyperlink>
    </w:p>
    <w:p w14:paraId="299E4875" w14:textId="24D6D4F2"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498" w:history="1">
        <w:r w:rsidRPr="00E2767C">
          <w:t>8</w:t>
        </w:r>
        <w:r>
          <w:rPr>
            <w:rFonts w:asciiTheme="minorHAnsi" w:eastAsiaTheme="minorEastAsia" w:hAnsiTheme="minorHAnsi" w:cstheme="minorBidi"/>
            <w:kern w:val="2"/>
            <w:sz w:val="22"/>
            <w:szCs w:val="22"/>
            <w:lang w:eastAsia="en-AU"/>
            <w14:ligatures w14:val="standardContextual"/>
          </w:rPr>
          <w:tab/>
        </w:r>
        <w:r w:rsidRPr="00E2767C">
          <w:t>Ending of appointed member appointments</w:t>
        </w:r>
        <w:r>
          <w:tab/>
        </w:r>
        <w:r>
          <w:fldChar w:fldCharType="begin"/>
        </w:r>
        <w:r>
          <w:instrText xml:space="preserve"> PAGEREF _Toc152587498 \h </w:instrText>
        </w:r>
        <w:r>
          <w:fldChar w:fldCharType="separate"/>
        </w:r>
        <w:r w:rsidR="00251509">
          <w:t>5</w:t>
        </w:r>
        <w:r>
          <w:fldChar w:fldCharType="end"/>
        </w:r>
      </w:hyperlink>
    </w:p>
    <w:p w14:paraId="384E712B" w14:textId="77E1CD68"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499" w:history="1">
        <w:r w:rsidRPr="00E2767C">
          <w:t>9</w:t>
        </w:r>
        <w:r>
          <w:rPr>
            <w:rFonts w:asciiTheme="minorHAnsi" w:eastAsiaTheme="minorEastAsia" w:hAnsiTheme="minorHAnsi" w:cstheme="minorBidi"/>
            <w:kern w:val="2"/>
            <w:sz w:val="22"/>
            <w:szCs w:val="22"/>
            <w:lang w:eastAsia="en-AU"/>
            <w14:ligatures w14:val="standardContextual"/>
          </w:rPr>
          <w:tab/>
        </w:r>
        <w:r w:rsidRPr="00E2767C">
          <w:t>Meetings of council</w:t>
        </w:r>
        <w:r>
          <w:tab/>
        </w:r>
        <w:r>
          <w:fldChar w:fldCharType="begin"/>
        </w:r>
        <w:r>
          <w:instrText xml:space="preserve"> PAGEREF _Toc152587499 \h </w:instrText>
        </w:r>
        <w:r>
          <w:fldChar w:fldCharType="separate"/>
        </w:r>
        <w:r w:rsidR="00251509">
          <w:t>5</w:t>
        </w:r>
        <w:r>
          <w:fldChar w:fldCharType="end"/>
        </w:r>
      </w:hyperlink>
    </w:p>
    <w:p w14:paraId="34584F18" w14:textId="77368F3E"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00" w:history="1">
        <w:r w:rsidRPr="00E2767C">
          <w:t>10</w:t>
        </w:r>
        <w:r>
          <w:rPr>
            <w:rFonts w:asciiTheme="minorHAnsi" w:eastAsiaTheme="minorEastAsia" w:hAnsiTheme="minorHAnsi" w:cstheme="minorBidi"/>
            <w:kern w:val="2"/>
            <w:sz w:val="22"/>
            <w:szCs w:val="22"/>
            <w:lang w:eastAsia="en-AU"/>
            <w14:ligatures w14:val="standardContextual"/>
          </w:rPr>
          <w:tab/>
        </w:r>
        <w:r w:rsidRPr="00E2767C">
          <w:t>Procedure at meetings</w:t>
        </w:r>
        <w:r>
          <w:tab/>
        </w:r>
        <w:r>
          <w:fldChar w:fldCharType="begin"/>
        </w:r>
        <w:r>
          <w:instrText xml:space="preserve"> PAGEREF _Toc152587500 \h </w:instrText>
        </w:r>
        <w:r>
          <w:fldChar w:fldCharType="separate"/>
        </w:r>
        <w:r w:rsidR="00251509">
          <w:t>6</w:t>
        </w:r>
        <w:r>
          <w:fldChar w:fldCharType="end"/>
        </w:r>
      </w:hyperlink>
    </w:p>
    <w:p w14:paraId="3ADF28B5" w14:textId="53D7B80B" w:rsidR="00B331A8" w:rsidRDefault="00B716CF">
      <w:pPr>
        <w:pStyle w:val="TOC2"/>
        <w:rPr>
          <w:rFonts w:asciiTheme="minorHAnsi" w:eastAsiaTheme="minorEastAsia" w:hAnsiTheme="minorHAnsi" w:cstheme="minorBidi"/>
          <w:b w:val="0"/>
          <w:kern w:val="2"/>
          <w:sz w:val="22"/>
          <w:szCs w:val="22"/>
          <w:lang w:eastAsia="en-AU"/>
          <w14:ligatures w14:val="standardContextual"/>
        </w:rPr>
      </w:pPr>
      <w:hyperlink w:anchor="_Toc152587501" w:history="1">
        <w:r w:rsidR="00B331A8" w:rsidRPr="00E2767C">
          <w:t>Part 3A</w:t>
        </w:r>
        <w:r w:rsidR="00B331A8">
          <w:rPr>
            <w:rFonts w:asciiTheme="minorHAnsi" w:eastAsiaTheme="minorEastAsia" w:hAnsiTheme="minorHAnsi" w:cstheme="minorBidi"/>
            <w:b w:val="0"/>
            <w:kern w:val="2"/>
            <w:sz w:val="22"/>
            <w:szCs w:val="22"/>
            <w:lang w:eastAsia="en-AU"/>
            <w14:ligatures w14:val="standardContextual"/>
          </w:rPr>
          <w:tab/>
        </w:r>
        <w:r w:rsidR="00B331A8" w:rsidRPr="00E2767C">
          <w:t>Domestic and family violence incident review</w:t>
        </w:r>
        <w:r w:rsidR="00B331A8" w:rsidRPr="00B331A8">
          <w:rPr>
            <w:vanish/>
          </w:rPr>
          <w:tab/>
        </w:r>
        <w:r w:rsidR="00B331A8" w:rsidRPr="00B331A8">
          <w:rPr>
            <w:vanish/>
          </w:rPr>
          <w:fldChar w:fldCharType="begin"/>
        </w:r>
        <w:r w:rsidR="00B331A8" w:rsidRPr="00B331A8">
          <w:rPr>
            <w:vanish/>
          </w:rPr>
          <w:instrText xml:space="preserve"> PAGEREF _Toc152587501 \h </w:instrText>
        </w:r>
        <w:r w:rsidR="00B331A8" w:rsidRPr="00B331A8">
          <w:rPr>
            <w:vanish/>
          </w:rPr>
        </w:r>
        <w:r w:rsidR="00B331A8" w:rsidRPr="00B331A8">
          <w:rPr>
            <w:vanish/>
          </w:rPr>
          <w:fldChar w:fldCharType="separate"/>
        </w:r>
        <w:r w:rsidR="00251509">
          <w:rPr>
            <w:vanish/>
          </w:rPr>
          <w:t>7</w:t>
        </w:r>
        <w:r w:rsidR="00B331A8" w:rsidRPr="00B331A8">
          <w:rPr>
            <w:vanish/>
          </w:rPr>
          <w:fldChar w:fldCharType="end"/>
        </w:r>
      </w:hyperlink>
    </w:p>
    <w:p w14:paraId="1E296B31" w14:textId="76712AAE" w:rsidR="00B331A8" w:rsidRDefault="00B716CF">
      <w:pPr>
        <w:pStyle w:val="TOC3"/>
        <w:rPr>
          <w:rFonts w:asciiTheme="minorHAnsi" w:eastAsiaTheme="minorEastAsia" w:hAnsiTheme="minorHAnsi" w:cstheme="minorBidi"/>
          <w:b w:val="0"/>
          <w:kern w:val="2"/>
          <w:sz w:val="22"/>
          <w:szCs w:val="22"/>
          <w:lang w:eastAsia="en-AU"/>
          <w14:ligatures w14:val="standardContextual"/>
        </w:rPr>
      </w:pPr>
      <w:hyperlink w:anchor="_Toc152587502" w:history="1">
        <w:r w:rsidR="00B331A8" w:rsidRPr="00E2767C">
          <w:t>Division 3A.1</w:t>
        </w:r>
        <w:r w:rsidR="00B331A8">
          <w:rPr>
            <w:rFonts w:asciiTheme="minorHAnsi" w:eastAsiaTheme="minorEastAsia" w:hAnsiTheme="minorHAnsi" w:cstheme="minorBidi"/>
            <w:b w:val="0"/>
            <w:kern w:val="2"/>
            <w:sz w:val="22"/>
            <w:szCs w:val="22"/>
            <w:lang w:eastAsia="en-AU"/>
            <w14:ligatures w14:val="standardContextual"/>
          </w:rPr>
          <w:tab/>
        </w:r>
        <w:r w:rsidR="00B331A8" w:rsidRPr="00E2767C">
          <w:t>Preliminary</w:t>
        </w:r>
        <w:r w:rsidR="00B331A8" w:rsidRPr="00B331A8">
          <w:rPr>
            <w:vanish/>
          </w:rPr>
          <w:tab/>
        </w:r>
        <w:r w:rsidR="00B331A8" w:rsidRPr="00B331A8">
          <w:rPr>
            <w:vanish/>
          </w:rPr>
          <w:fldChar w:fldCharType="begin"/>
        </w:r>
        <w:r w:rsidR="00B331A8" w:rsidRPr="00B331A8">
          <w:rPr>
            <w:vanish/>
          </w:rPr>
          <w:instrText xml:space="preserve"> PAGEREF _Toc152587502 \h </w:instrText>
        </w:r>
        <w:r w:rsidR="00B331A8" w:rsidRPr="00B331A8">
          <w:rPr>
            <w:vanish/>
          </w:rPr>
        </w:r>
        <w:r w:rsidR="00B331A8" w:rsidRPr="00B331A8">
          <w:rPr>
            <w:vanish/>
          </w:rPr>
          <w:fldChar w:fldCharType="separate"/>
        </w:r>
        <w:r w:rsidR="00251509">
          <w:rPr>
            <w:vanish/>
          </w:rPr>
          <w:t>7</w:t>
        </w:r>
        <w:r w:rsidR="00B331A8" w:rsidRPr="00B331A8">
          <w:rPr>
            <w:vanish/>
          </w:rPr>
          <w:fldChar w:fldCharType="end"/>
        </w:r>
      </w:hyperlink>
    </w:p>
    <w:p w14:paraId="3601FC8F" w14:textId="250B201F"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03" w:history="1">
        <w:r w:rsidRPr="00E2767C">
          <w:t>16A</w:t>
        </w:r>
        <w:r>
          <w:rPr>
            <w:rFonts w:asciiTheme="minorHAnsi" w:eastAsiaTheme="minorEastAsia" w:hAnsiTheme="minorHAnsi" w:cstheme="minorBidi"/>
            <w:kern w:val="2"/>
            <w:sz w:val="22"/>
            <w:szCs w:val="22"/>
            <w:lang w:eastAsia="en-AU"/>
            <w14:ligatures w14:val="standardContextual"/>
          </w:rPr>
          <w:tab/>
        </w:r>
        <w:r w:rsidRPr="00E2767C">
          <w:t>Purpose—pt 3A</w:t>
        </w:r>
        <w:r>
          <w:tab/>
        </w:r>
        <w:r>
          <w:fldChar w:fldCharType="begin"/>
        </w:r>
        <w:r>
          <w:instrText xml:space="preserve"> PAGEREF _Toc152587503 \h </w:instrText>
        </w:r>
        <w:r>
          <w:fldChar w:fldCharType="separate"/>
        </w:r>
        <w:r w:rsidR="00251509">
          <w:t>7</w:t>
        </w:r>
        <w:r>
          <w:fldChar w:fldCharType="end"/>
        </w:r>
      </w:hyperlink>
    </w:p>
    <w:p w14:paraId="0542D7EA" w14:textId="3101AF67"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04" w:history="1">
        <w:r w:rsidRPr="00E2767C">
          <w:t>16B</w:t>
        </w:r>
        <w:r>
          <w:rPr>
            <w:rFonts w:asciiTheme="minorHAnsi" w:eastAsiaTheme="minorEastAsia" w:hAnsiTheme="minorHAnsi" w:cstheme="minorBidi"/>
            <w:kern w:val="2"/>
            <w:sz w:val="22"/>
            <w:szCs w:val="22"/>
            <w:lang w:eastAsia="en-AU"/>
            <w14:ligatures w14:val="standardContextual"/>
          </w:rPr>
          <w:tab/>
        </w:r>
        <w:r w:rsidRPr="00E2767C">
          <w:t>Definitions—pt 3A</w:t>
        </w:r>
        <w:r>
          <w:tab/>
        </w:r>
        <w:r>
          <w:fldChar w:fldCharType="begin"/>
        </w:r>
        <w:r>
          <w:instrText xml:space="preserve"> PAGEREF _Toc152587504 \h </w:instrText>
        </w:r>
        <w:r>
          <w:fldChar w:fldCharType="separate"/>
        </w:r>
        <w:r w:rsidR="00251509">
          <w:t>7</w:t>
        </w:r>
        <w:r>
          <w:fldChar w:fldCharType="end"/>
        </w:r>
      </w:hyperlink>
    </w:p>
    <w:p w14:paraId="7061D6F0" w14:textId="6C631391"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05" w:history="1">
        <w:r w:rsidRPr="00E2767C">
          <w:t>16C</w:t>
        </w:r>
        <w:r>
          <w:rPr>
            <w:rFonts w:asciiTheme="minorHAnsi" w:eastAsiaTheme="minorEastAsia" w:hAnsiTheme="minorHAnsi" w:cstheme="minorBidi"/>
            <w:kern w:val="2"/>
            <w:sz w:val="22"/>
            <w:szCs w:val="22"/>
            <w:lang w:eastAsia="en-AU"/>
            <w14:ligatures w14:val="standardContextual"/>
          </w:rPr>
          <w:tab/>
        </w:r>
        <w:r w:rsidRPr="00E2767C">
          <w:t xml:space="preserve">Meaning of </w:t>
        </w:r>
        <w:r w:rsidRPr="00E2767C">
          <w:rPr>
            <w:i/>
          </w:rPr>
          <w:t>domestic or family violence incident</w:t>
        </w:r>
        <w:r w:rsidRPr="00E2767C">
          <w:t>—pt 3A</w:t>
        </w:r>
        <w:r>
          <w:tab/>
        </w:r>
        <w:r>
          <w:fldChar w:fldCharType="begin"/>
        </w:r>
        <w:r>
          <w:instrText xml:space="preserve"> PAGEREF _Toc152587505 \h </w:instrText>
        </w:r>
        <w:r>
          <w:fldChar w:fldCharType="separate"/>
        </w:r>
        <w:r w:rsidR="00251509">
          <w:t>8</w:t>
        </w:r>
        <w:r>
          <w:fldChar w:fldCharType="end"/>
        </w:r>
      </w:hyperlink>
    </w:p>
    <w:p w14:paraId="747FB876" w14:textId="07142AB3" w:rsidR="00B331A8" w:rsidRDefault="00B716CF">
      <w:pPr>
        <w:pStyle w:val="TOC3"/>
        <w:rPr>
          <w:rFonts w:asciiTheme="minorHAnsi" w:eastAsiaTheme="minorEastAsia" w:hAnsiTheme="minorHAnsi" w:cstheme="minorBidi"/>
          <w:b w:val="0"/>
          <w:kern w:val="2"/>
          <w:sz w:val="22"/>
          <w:szCs w:val="22"/>
          <w:lang w:eastAsia="en-AU"/>
          <w14:ligatures w14:val="standardContextual"/>
        </w:rPr>
      </w:pPr>
      <w:hyperlink w:anchor="_Toc152587506" w:history="1">
        <w:r w:rsidR="00B331A8" w:rsidRPr="00E2767C">
          <w:t>Division 3A.2</w:t>
        </w:r>
        <w:r w:rsidR="00B331A8">
          <w:rPr>
            <w:rFonts w:asciiTheme="minorHAnsi" w:eastAsiaTheme="minorEastAsia" w:hAnsiTheme="minorHAnsi" w:cstheme="minorBidi"/>
            <w:b w:val="0"/>
            <w:kern w:val="2"/>
            <w:sz w:val="22"/>
            <w:szCs w:val="22"/>
            <w:lang w:eastAsia="en-AU"/>
            <w14:ligatures w14:val="standardContextual"/>
          </w:rPr>
          <w:tab/>
        </w:r>
        <w:r w:rsidR="00B331A8" w:rsidRPr="00E2767C">
          <w:t>Domestic and family violence review coordinator</w:t>
        </w:r>
        <w:r w:rsidR="00B331A8" w:rsidRPr="00B331A8">
          <w:rPr>
            <w:vanish/>
          </w:rPr>
          <w:tab/>
        </w:r>
        <w:r w:rsidR="00B331A8" w:rsidRPr="00B331A8">
          <w:rPr>
            <w:vanish/>
          </w:rPr>
          <w:fldChar w:fldCharType="begin"/>
        </w:r>
        <w:r w:rsidR="00B331A8" w:rsidRPr="00B331A8">
          <w:rPr>
            <w:vanish/>
          </w:rPr>
          <w:instrText xml:space="preserve"> PAGEREF _Toc152587506 \h </w:instrText>
        </w:r>
        <w:r w:rsidR="00B331A8" w:rsidRPr="00B331A8">
          <w:rPr>
            <w:vanish/>
          </w:rPr>
        </w:r>
        <w:r w:rsidR="00B331A8" w:rsidRPr="00B331A8">
          <w:rPr>
            <w:vanish/>
          </w:rPr>
          <w:fldChar w:fldCharType="separate"/>
        </w:r>
        <w:r w:rsidR="00251509">
          <w:rPr>
            <w:vanish/>
          </w:rPr>
          <w:t>10</w:t>
        </w:r>
        <w:r w:rsidR="00B331A8" w:rsidRPr="00B331A8">
          <w:rPr>
            <w:vanish/>
          </w:rPr>
          <w:fldChar w:fldCharType="end"/>
        </w:r>
      </w:hyperlink>
    </w:p>
    <w:p w14:paraId="62D469B2" w14:textId="1FA3DE1D"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07" w:history="1">
        <w:r w:rsidRPr="00E2767C">
          <w:t>16D</w:t>
        </w:r>
        <w:r>
          <w:rPr>
            <w:rFonts w:asciiTheme="minorHAnsi" w:eastAsiaTheme="minorEastAsia" w:hAnsiTheme="minorHAnsi" w:cstheme="minorBidi"/>
            <w:kern w:val="2"/>
            <w:sz w:val="22"/>
            <w:szCs w:val="22"/>
            <w:lang w:eastAsia="en-AU"/>
            <w14:ligatures w14:val="standardContextual"/>
          </w:rPr>
          <w:tab/>
        </w:r>
        <w:r w:rsidRPr="00E2767C">
          <w:t>DFVR coordinator—appointment</w:t>
        </w:r>
        <w:r>
          <w:tab/>
        </w:r>
        <w:r>
          <w:fldChar w:fldCharType="begin"/>
        </w:r>
        <w:r>
          <w:instrText xml:space="preserve"> PAGEREF _Toc152587507 \h </w:instrText>
        </w:r>
        <w:r>
          <w:fldChar w:fldCharType="separate"/>
        </w:r>
        <w:r w:rsidR="00251509">
          <w:t>10</w:t>
        </w:r>
        <w:r>
          <w:fldChar w:fldCharType="end"/>
        </w:r>
      </w:hyperlink>
    </w:p>
    <w:p w14:paraId="09E7C1FC" w14:textId="6E92B7DE"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08" w:history="1">
        <w:r w:rsidRPr="00E2767C">
          <w:t>16E</w:t>
        </w:r>
        <w:r>
          <w:rPr>
            <w:rFonts w:asciiTheme="minorHAnsi" w:eastAsiaTheme="minorEastAsia" w:hAnsiTheme="minorHAnsi" w:cstheme="minorBidi"/>
            <w:kern w:val="2"/>
            <w:sz w:val="22"/>
            <w:szCs w:val="22"/>
            <w:lang w:eastAsia="en-AU"/>
            <w14:ligatures w14:val="standardContextual"/>
          </w:rPr>
          <w:tab/>
        </w:r>
        <w:r w:rsidRPr="00E2767C">
          <w:t>DFVR coordinator—functions</w:t>
        </w:r>
        <w:r>
          <w:tab/>
        </w:r>
        <w:r>
          <w:fldChar w:fldCharType="begin"/>
        </w:r>
        <w:r>
          <w:instrText xml:space="preserve"> PAGEREF _Toc152587508 \h </w:instrText>
        </w:r>
        <w:r>
          <w:fldChar w:fldCharType="separate"/>
        </w:r>
        <w:r w:rsidR="00251509">
          <w:t>10</w:t>
        </w:r>
        <w:r>
          <w:fldChar w:fldCharType="end"/>
        </w:r>
      </w:hyperlink>
    </w:p>
    <w:p w14:paraId="1B099EBD" w14:textId="043E617F"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09" w:history="1">
        <w:r w:rsidRPr="00E2767C">
          <w:t>16F</w:t>
        </w:r>
        <w:r>
          <w:rPr>
            <w:rFonts w:asciiTheme="minorHAnsi" w:eastAsiaTheme="minorEastAsia" w:hAnsiTheme="minorHAnsi" w:cstheme="minorBidi"/>
            <w:kern w:val="2"/>
            <w:sz w:val="22"/>
            <w:szCs w:val="22"/>
            <w:lang w:eastAsia="en-AU"/>
            <w14:ligatures w14:val="standardContextual"/>
          </w:rPr>
          <w:tab/>
        </w:r>
        <w:r w:rsidRPr="00E2767C">
          <w:t>DFVR coordinator—independence</w:t>
        </w:r>
        <w:r>
          <w:tab/>
        </w:r>
        <w:r>
          <w:fldChar w:fldCharType="begin"/>
        </w:r>
        <w:r>
          <w:instrText xml:space="preserve"> PAGEREF _Toc152587509 \h </w:instrText>
        </w:r>
        <w:r>
          <w:fldChar w:fldCharType="separate"/>
        </w:r>
        <w:r w:rsidR="00251509">
          <w:t>11</w:t>
        </w:r>
        <w:r>
          <w:fldChar w:fldCharType="end"/>
        </w:r>
      </w:hyperlink>
    </w:p>
    <w:p w14:paraId="5B1B895B" w14:textId="6FA7F250"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10" w:history="1">
        <w:r w:rsidRPr="00E2767C">
          <w:t>16G</w:t>
        </w:r>
        <w:r>
          <w:rPr>
            <w:rFonts w:asciiTheme="minorHAnsi" w:eastAsiaTheme="minorEastAsia" w:hAnsiTheme="minorHAnsi" w:cstheme="minorBidi"/>
            <w:kern w:val="2"/>
            <w:sz w:val="22"/>
            <w:szCs w:val="22"/>
            <w:lang w:eastAsia="en-AU"/>
            <w14:ligatures w14:val="standardContextual"/>
          </w:rPr>
          <w:tab/>
        </w:r>
        <w:r w:rsidRPr="00E2767C">
          <w:t>Delegation by DFVR coordinator</w:t>
        </w:r>
        <w:r>
          <w:tab/>
        </w:r>
        <w:r>
          <w:fldChar w:fldCharType="begin"/>
        </w:r>
        <w:r>
          <w:instrText xml:space="preserve"> PAGEREF _Toc152587510 \h </w:instrText>
        </w:r>
        <w:r>
          <w:fldChar w:fldCharType="separate"/>
        </w:r>
        <w:r w:rsidR="00251509">
          <w:t>11</w:t>
        </w:r>
        <w:r>
          <w:fldChar w:fldCharType="end"/>
        </w:r>
      </w:hyperlink>
    </w:p>
    <w:p w14:paraId="4A7159F3" w14:textId="5DC75E51" w:rsidR="00B331A8" w:rsidRDefault="00B716CF">
      <w:pPr>
        <w:pStyle w:val="TOC3"/>
        <w:rPr>
          <w:rFonts w:asciiTheme="minorHAnsi" w:eastAsiaTheme="minorEastAsia" w:hAnsiTheme="minorHAnsi" w:cstheme="minorBidi"/>
          <w:b w:val="0"/>
          <w:kern w:val="2"/>
          <w:sz w:val="22"/>
          <w:szCs w:val="22"/>
          <w:lang w:eastAsia="en-AU"/>
          <w14:ligatures w14:val="standardContextual"/>
        </w:rPr>
      </w:pPr>
      <w:hyperlink w:anchor="_Toc152587511" w:history="1">
        <w:r w:rsidR="00B331A8" w:rsidRPr="00E2767C">
          <w:t>Division 3A.3</w:t>
        </w:r>
        <w:r w:rsidR="00B331A8">
          <w:rPr>
            <w:rFonts w:asciiTheme="minorHAnsi" w:eastAsiaTheme="minorEastAsia" w:hAnsiTheme="minorHAnsi" w:cstheme="minorBidi"/>
            <w:b w:val="0"/>
            <w:kern w:val="2"/>
            <w:sz w:val="22"/>
            <w:szCs w:val="22"/>
            <w:lang w:eastAsia="en-AU"/>
            <w14:ligatures w14:val="standardContextual"/>
          </w:rPr>
          <w:tab/>
        </w:r>
        <w:r w:rsidR="00B331A8" w:rsidRPr="00E2767C">
          <w:t>Advisory committees and independent advisers</w:t>
        </w:r>
        <w:r w:rsidR="00B331A8" w:rsidRPr="00B331A8">
          <w:rPr>
            <w:vanish/>
          </w:rPr>
          <w:tab/>
        </w:r>
        <w:r w:rsidR="00B331A8" w:rsidRPr="00B331A8">
          <w:rPr>
            <w:vanish/>
          </w:rPr>
          <w:fldChar w:fldCharType="begin"/>
        </w:r>
        <w:r w:rsidR="00B331A8" w:rsidRPr="00B331A8">
          <w:rPr>
            <w:vanish/>
          </w:rPr>
          <w:instrText xml:space="preserve"> PAGEREF _Toc152587511 \h </w:instrText>
        </w:r>
        <w:r w:rsidR="00B331A8" w:rsidRPr="00B331A8">
          <w:rPr>
            <w:vanish/>
          </w:rPr>
        </w:r>
        <w:r w:rsidR="00B331A8" w:rsidRPr="00B331A8">
          <w:rPr>
            <w:vanish/>
          </w:rPr>
          <w:fldChar w:fldCharType="separate"/>
        </w:r>
        <w:r w:rsidR="00251509">
          <w:rPr>
            <w:vanish/>
          </w:rPr>
          <w:t>11</w:t>
        </w:r>
        <w:r w:rsidR="00B331A8" w:rsidRPr="00B331A8">
          <w:rPr>
            <w:vanish/>
          </w:rPr>
          <w:fldChar w:fldCharType="end"/>
        </w:r>
      </w:hyperlink>
    </w:p>
    <w:p w14:paraId="79949CB6" w14:textId="1D00D55E"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12" w:history="1">
        <w:r w:rsidRPr="00E2767C">
          <w:t>16H</w:t>
        </w:r>
        <w:r>
          <w:rPr>
            <w:rFonts w:asciiTheme="minorHAnsi" w:eastAsiaTheme="minorEastAsia" w:hAnsiTheme="minorHAnsi" w:cstheme="minorBidi"/>
            <w:kern w:val="2"/>
            <w:sz w:val="22"/>
            <w:szCs w:val="22"/>
            <w:lang w:eastAsia="en-AU"/>
            <w14:ligatures w14:val="standardContextual"/>
          </w:rPr>
          <w:tab/>
        </w:r>
        <w:r w:rsidRPr="00E2767C">
          <w:t>Advisory committees</w:t>
        </w:r>
        <w:r>
          <w:tab/>
        </w:r>
        <w:r>
          <w:fldChar w:fldCharType="begin"/>
        </w:r>
        <w:r>
          <w:instrText xml:space="preserve"> PAGEREF _Toc152587512 \h </w:instrText>
        </w:r>
        <w:r>
          <w:fldChar w:fldCharType="separate"/>
        </w:r>
        <w:r w:rsidR="00251509">
          <w:t>11</w:t>
        </w:r>
        <w:r>
          <w:fldChar w:fldCharType="end"/>
        </w:r>
      </w:hyperlink>
    </w:p>
    <w:p w14:paraId="554CDF5D" w14:textId="3F66C237"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13" w:history="1">
        <w:r w:rsidRPr="00E2767C">
          <w:t>16I</w:t>
        </w:r>
        <w:r>
          <w:rPr>
            <w:rFonts w:asciiTheme="minorHAnsi" w:eastAsiaTheme="minorEastAsia" w:hAnsiTheme="minorHAnsi" w:cstheme="minorBidi"/>
            <w:kern w:val="2"/>
            <w:sz w:val="22"/>
            <w:szCs w:val="22"/>
            <w:lang w:eastAsia="en-AU"/>
            <w14:ligatures w14:val="standardContextual"/>
          </w:rPr>
          <w:tab/>
        </w:r>
        <w:r w:rsidRPr="00E2767C">
          <w:t>Independent advisers</w:t>
        </w:r>
        <w:r>
          <w:tab/>
        </w:r>
        <w:r>
          <w:fldChar w:fldCharType="begin"/>
        </w:r>
        <w:r>
          <w:instrText xml:space="preserve"> PAGEREF _Toc152587513 \h </w:instrText>
        </w:r>
        <w:r>
          <w:fldChar w:fldCharType="separate"/>
        </w:r>
        <w:r w:rsidR="00251509">
          <w:t>12</w:t>
        </w:r>
        <w:r>
          <w:fldChar w:fldCharType="end"/>
        </w:r>
      </w:hyperlink>
    </w:p>
    <w:p w14:paraId="0121C656" w14:textId="74EEA50E"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14" w:history="1">
        <w:r w:rsidRPr="00E2767C">
          <w:t>16J</w:t>
        </w:r>
        <w:r>
          <w:rPr>
            <w:rFonts w:asciiTheme="minorHAnsi" w:eastAsiaTheme="minorEastAsia" w:hAnsiTheme="minorHAnsi" w:cstheme="minorBidi"/>
            <w:kern w:val="2"/>
            <w:sz w:val="22"/>
            <w:szCs w:val="22"/>
            <w:lang w:eastAsia="en-AU"/>
            <w14:ligatures w14:val="standardContextual"/>
          </w:rPr>
          <w:tab/>
        </w:r>
        <w:r w:rsidRPr="00E2767C">
          <w:t>Conflict of interest</w:t>
        </w:r>
        <w:r>
          <w:tab/>
        </w:r>
        <w:r>
          <w:fldChar w:fldCharType="begin"/>
        </w:r>
        <w:r>
          <w:instrText xml:space="preserve"> PAGEREF _Toc152587514 \h </w:instrText>
        </w:r>
        <w:r>
          <w:fldChar w:fldCharType="separate"/>
        </w:r>
        <w:r w:rsidR="00251509">
          <w:t>12</w:t>
        </w:r>
        <w:r>
          <w:fldChar w:fldCharType="end"/>
        </w:r>
      </w:hyperlink>
    </w:p>
    <w:p w14:paraId="07C272AA" w14:textId="45BCFE9A" w:rsidR="00B331A8" w:rsidRDefault="00B716CF">
      <w:pPr>
        <w:pStyle w:val="TOC3"/>
        <w:rPr>
          <w:rFonts w:asciiTheme="minorHAnsi" w:eastAsiaTheme="minorEastAsia" w:hAnsiTheme="minorHAnsi" w:cstheme="minorBidi"/>
          <w:b w:val="0"/>
          <w:kern w:val="2"/>
          <w:sz w:val="22"/>
          <w:szCs w:val="22"/>
          <w:lang w:eastAsia="en-AU"/>
          <w14:ligatures w14:val="standardContextual"/>
        </w:rPr>
      </w:pPr>
      <w:hyperlink w:anchor="_Toc152587515" w:history="1">
        <w:r w:rsidR="00B331A8" w:rsidRPr="00E2767C">
          <w:t>Division 3A.4</w:t>
        </w:r>
        <w:r w:rsidR="00B331A8">
          <w:rPr>
            <w:rFonts w:asciiTheme="minorHAnsi" w:eastAsiaTheme="minorEastAsia" w:hAnsiTheme="minorHAnsi" w:cstheme="minorBidi"/>
            <w:b w:val="0"/>
            <w:kern w:val="2"/>
            <w:sz w:val="22"/>
            <w:szCs w:val="22"/>
            <w:lang w:eastAsia="en-AU"/>
            <w14:ligatures w14:val="standardContextual"/>
          </w:rPr>
          <w:tab/>
        </w:r>
        <w:r w:rsidR="00B331A8" w:rsidRPr="00E2767C">
          <w:t>Register of domestic and family violence incidents</w:t>
        </w:r>
        <w:r w:rsidR="00B331A8" w:rsidRPr="00B331A8">
          <w:rPr>
            <w:vanish/>
          </w:rPr>
          <w:tab/>
        </w:r>
        <w:r w:rsidR="00B331A8" w:rsidRPr="00B331A8">
          <w:rPr>
            <w:vanish/>
          </w:rPr>
          <w:fldChar w:fldCharType="begin"/>
        </w:r>
        <w:r w:rsidR="00B331A8" w:rsidRPr="00B331A8">
          <w:rPr>
            <w:vanish/>
          </w:rPr>
          <w:instrText xml:space="preserve"> PAGEREF _Toc152587515 \h </w:instrText>
        </w:r>
        <w:r w:rsidR="00B331A8" w:rsidRPr="00B331A8">
          <w:rPr>
            <w:vanish/>
          </w:rPr>
        </w:r>
        <w:r w:rsidR="00B331A8" w:rsidRPr="00B331A8">
          <w:rPr>
            <w:vanish/>
          </w:rPr>
          <w:fldChar w:fldCharType="separate"/>
        </w:r>
        <w:r w:rsidR="00251509">
          <w:rPr>
            <w:vanish/>
          </w:rPr>
          <w:t>12</w:t>
        </w:r>
        <w:r w:rsidR="00B331A8" w:rsidRPr="00B331A8">
          <w:rPr>
            <w:vanish/>
          </w:rPr>
          <w:fldChar w:fldCharType="end"/>
        </w:r>
      </w:hyperlink>
    </w:p>
    <w:p w14:paraId="49B597AF" w14:textId="153BC69F"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16" w:history="1">
        <w:r w:rsidRPr="00E2767C">
          <w:t>16K</w:t>
        </w:r>
        <w:r>
          <w:rPr>
            <w:rFonts w:asciiTheme="minorHAnsi" w:eastAsiaTheme="minorEastAsia" w:hAnsiTheme="minorHAnsi" w:cstheme="minorBidi"/>
            <w:kern w:val="2"/>
            <w:sz w:val="22"/>
            <w:szCs w:val="22"/>
            <w:lang w:eastAsia="en-AU"/>
            <w14:ligatures w14:val="standardContextual"/>
          </w:rPr>
          <w:tab/>
        </w:r>
        <w:r w:rsidRPr="00E2767C">
          <w:t>Register of domestic and family violence incidents</w:t>
        </w:r>
        <w:r>
          <w:tab/>
        </w:r>
        <w:r>
          <w:fldChar w:fldCharType="begin"/>
        </w:r>
        <w:r>
          <w:instrText xml:space="preserve"> PAGEREF _Toc152587516 \h </w:instrText>
        </w:r>
        <w:r>
          <w:fldChar w:fldCharType="separate"/>
        </w:r>
        <w:r w:rsidR="00251509">
          <w:t>12</w:t>
        </w:r>
        <w:r>
          <w:fldChar w:fldCharType="end"/>
        </w:r>
      </w:hyperlink>
    </w:p>
    <w:p w14:paraId="5688F531" w14:textId="6E194D72"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17" w:history="1">
        <w:r w:rsidRPr="00E2767C">
          <w:t>16L</w:t>
        </w:r>
        <w:r>
          <w:rPr>
            <w:rFonts w:asciiTheme="minorHAnsi" w:eastAsiaTheme="minorEastAsia" w:hAnsiTheme="minorHAnsi" w:cstheme="minorBidi"/>
            <w:kern w:val="2"/>
            <w:sz w:val="22"/>
            <w:szCs w:val="22"/>
            <w:lang w:eastAsia="en-AU"/>
            <w14:ligatures w14:val="standardContextual"/>
          </w:rPr>
          <w:tab/>
        </w:r>
        <w:r w:rsidRPr="00E2767C">
          <w:t>Register of domestic and family violence incidents—content</w:t>
        </w:r>
        <w:r>
          <w:tab/>
        </w:r>
        <w:r>
          <w:fldChar w:fldCharType="begin"/>
        </w:r>
        <w:r>
          <w:instrText xml:space="preserve"> PAGEREF _Toc152587517 \h </w:instrText>
        </w:r>
        <w:r>
          <w:fldChar w:fldCharType="separate"/>
        </w:r>
        <w:r w:rsidR="00251509">
          <w:t>13</w:t>
        </w:r>
        <w:r>
          <w:fldChar w:fldCharType="end"/>
        </w:r>
      </w:hyperlink>
    </w:p>
    <w:p w14:paraId="5F334E70" w14:textId="7CAD6EC0"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18" w:history="1">
        <w:r w:rsidRPr="00E2767C">
          <w:t>16M</w:t>
        </w:r>
        <w:r>
          <w:rPr>
            <w:rFonts w:asciiTheme="minorHAnsi" w:eastAsiaTheme="minorEastAsia" w:hAnsiTheme="minorHAnsi" w:cstheme="minorBidi"/>
            <w:kern w:val="2"/>
            <w:sz w:val="22"/>
            <w:szCs w:val="22"/>
            <w:lang w:eastAsia="en-AU"/>
            <w14:ligatures w14:val="standardContextual"/>
          </w:rPr>
          <w:tab/>
        </w:r>
        <w:r w:rsidRPr="00E2767C">
          <w:t>Register of domestic and family violence incidents—access</w:t>
        </w:r>
        <w:r>
          <w:tab/>
        </w:r>
        <w:r>
          <w:fldChar w:fldCharType="begin"/>
        </w:r>
        <w:r>
          <w:instrText xml:space="preserve"> PAGEREF _Toc152587518 \h </w:instrText>
        </w:r>
        <w:r>
          <w:fldChar w:fldCharType="separate"/>
        </w:r>
        <w:r w:rsidR="00251509">
          <w:t>14</w:t>
        </w:r>
        <w:r>
          <w:fldChar w:fldCharType="end"/>
        </w:r>
      </w:hyperlink>
    </w:p>
    <w:p w14:paraId="4E54FF45" w14:textId="29C4566E"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19" w:history="1">
        <w:r w:rsidRPr="00E2767C">
          <w:t>16N</w:t>
        </w:r>
        <w:r>
          <w:rPr>
            <w:rFonts w:asciiTheme="minorHAnsi" w:eastAsiaTheme="minorEastAsia" w:hAnsiTheme="minorHAnsi" w:cstheme="minorBidi"/>
            <w:kern w:val="2"/>
            <w:sz w:val="22"/>
            <w:szCs w:val="22"/>
            <w:lang w:eastAsia="en-AU"/>
            <w14:ligatures w14:val="standardContextual"/>
          </w:rPr>
          <w:tab/>
        </w:r>
        <w:r w:rsidRPr="00E2767C">
          <w:t>Information kept on register—admissibility of evidence</w:t>
        </w:r>
        <w:r>
          <w:tab/>
        </w:r>
        <w:r>
          <w:fldChar w:fldCharType="begin"/>
        </w:r>
        <w:r>
          <w:instrText xml:space="preserve"> PAGEREF _Toc152587519 \h </w:instrText>
        </w:r>
        <w:r>
          <w:fldChar w:fldCharType="separate"/>
        </w:r>
        <w:r w:rsidR="00251509">
          <w:t>14</w:t>
        </w:r>
        <w:r>
          <w:fldChar w:fldCharType="end"/>
        </w:r>
      </w:hyperlink>
    </w:p>
    <w:p w14:paraId="2DD1D914" w14:textId="370B9D2C" w:rsidR="00B331A8" w:rsidRDefault="00B716CF">
      <w:pPr>
        <w:pStyle w:val="TOC3"/>
        <w:rPr>
          <w:rFonts w:asciiTheme="minorHAnsi" w:eastAsiaTheme="minorEastAsia" w:hAnsiTheme="minorHAnsi" w:cstheme="minorBidi"/>
          <w:b w:val="0"/>
          <w:kern w:val="2"/>
          <w:sz w:val="22"/>
          <w:szCs w:val="22"/>
          <w:lang w:eastAsia="en-AU"/>
          <w14:ligatures w14:val="standardContextual"/>
        </w:rPr>
      </w:pPr>
      <w:hyperlink w:anchor="_Toc152587520" w:history="1">
        <w:r w:rsidR="00B331A8" w:rsidRPr="00E2767C">
          <w:t>Division 3A.5</w:t>
        </w:r>
        <w:r w:rsidR="00B331A8">
          <w:rPr>
            <w:rFonts w:asciiTheme="minorHAnsi" w:eastAsiaTheme="minorEastAsia" w:hAnsiTheme="minorHAnsi" w:cstheme="minorBidi"/>
            <w:b w:val="0"/>
            <w:kern w:val="2"/>
            <w:sz w:val="22"/>
            <w:szCs w:val="22"/>
            <w:lang w:eastAsia="en-AU"/>
            <w14:ligatures w14:val="standardContextual"/>
          </w:rPr>
          <w:tab/>
        </w:r>
        <w:r w:rsidR="00B331A8" w:rsidRPr="00E2767C">
          <w:t>Information gathering and sharing</w:t>
        </w:r>
        <w:r w:rsidR="00B331A8" w:rsidRPr="00B331A8">
          <w:rPr>
            <w:vanish/>
          </w:rPr>
          <w:tab/>
        </w:r>
        <w:r w:rsidR="00B331A8" w:rsidRPr="00B331A8">
          <w:rPr>
            <w:vanish/>
          </w:rPr>
          <w:fldChar w:fldCharType="begin"/>
        </w:r>
        <w:r w:rsidR="00B331A8" w:rsidRPr="00B331A8">
          <w:rPr>
            <w:vanish/>
          </w:rPr>
          <w:instrText xml:space="preserve"> PAGEREF _Toc152587520 \h </w:instrText>
        </w:r>
        <w:r w:rsidR="00B331A8" w:rsidRPr="00B331A8">
          <w:rPr>
            <w:vanish/>
          </w:rPr>
        </w:r>
        <w:r w:rsidR="00B331A8" w:rsidRPr="00B331A8">
          <w:rPr>
            <w:vanish/>
          </w:rPr>
          <w:fldChar w:fldCharType="separate"/>
        </w:r>
        <w:r w:rsidR="00251509">
          <w:rPr>
            <w:vanish/>
          </w:rPr>
          <w:t>15</w:t>
        </w:r>
        <w:r w:rsidR="00B331A8" w:rsidRPr="00B331A8">
          <w:rPr>
            <w:vanish/>
          </w:rPr>
          <w:fldChar w:fldCharType="end"/>
        </w:r>
      </w:hyperlink>
    </w:p>
    <w:p w14:paraId="66819407" w14:textId="41ED039E"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21" w:history="1">
        <w:r w:rsidRPr="00E2767C">
          <w:t>16O</w:t>
        </w:r>
        <w:r>
          <w:rPr>
            <w:rFonts w:asciiTheme="minorHAnsi" w:eastAsiaTheme="minorEastAsia" w:hAnsiTheme="minorHAnsi" w:cstheme="minorBidi"/>
            <w:kern w:val="2"/>
            <w:sz w:val="22"/>
            <w:szCs w:val="22"/>
            <w:lang w:eastAsia="en-AU"/>
            <w14:ligatures w14:val="standardContextual"/>
          </w:rPr>
          <w:tab/>
        </w:r>
        <w:r w:rsidRPr="00E2767C">
          <w:t>Power to ask for information—relevant entities</w:t>
        </w:r>
        <w:r>
          <w:tab/>
        </w:r>
        <w:r>
          <w:fldChar w:fldCharType="begin"/>
        </w:r>
        <w:r>
          <w:instrText xml:space="preserve"> PAGEREF _Toc152587521 \h </w:instrText>
        </w:r>
        <w:r>
          <w:fldChar w:fldCharType="separate"/>
        </w:r>
        <w:r w:rsidR="00251509">
          <w:t>15</w:t>
        </w:r>
        <w:r>
          <w:fldChar w:fldCharType="end"/>
        </w:r>
      </w:hyperlink>
    </w:p>
    <w:p w14:paraId="1418C07D" w14:textId="5F0F57B1"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22" w:history="1">
        <w:r w:rsidRPr="00E2767C">
          <w:t>16P</w:t>
        </w:r>
        <w:r>
          <w:rPr>
            <w:rFonts w:asciiTheme="minorHAnsi" w:eastAsiaTheme="minorEastAsia" w:hAnsiTheme="minorHAnsi" w:cstheme="minorBidi"/>
            <w:kern w:val="2"/>
            <w:sz w:val="22"/>
            <w:szCs w:val="22"/>
            <w:lang w:eastAsia="en-AU"/>
            <w14:ligatures w14:val="standardContextual"/>
          </w:rPr>
          <w:tab/>
        </w:r>
        <w:r w:rsidRPr="00E2767C">
          <w:rPr>
            <w:lang w:val="en-US"/>
          </w:rPr>
          <w:t>Power to require information, document or other thing</w:t>
        </w:r>
        <w:r>
          <w:tab/>
        </w:r>
        <w:r>
          <w:fldChar w:fldCharType="begin"/>
        </w:r>
        <w:r>
          <w:instrText xml:space="preserve"> PAGEREF _Toc152587522 \h </w:instrText>
        </w:r>
        <w:r>
          <w:fldChar w:fldCharType="separate"/>
        </w:r>
        <w:r w:rsidR="00251509">
          <w:t>16</w:t>
        </w:r>
        <w:r>
          <w:fldChar w:fldCharType="end"/>
        </w:r>
      </w:hyperlink>
    </w:p>
    <w:p w14:paraId="149D3D20" w14:textId="33110148"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23" w:history="1">
        <w:r w:rsidRPr="00E2767C">
          <w:t>16Q</w:t>
        </w:r>
        <w:r>
          <w:rPr>
            <w:rFonts w:asciiTheme="minorHAnsi" w:eastAsiaTheme="minorEastAsia" w:hAnsiTheme="minorHAnsi" w:cstheme="minorBidi"/>
            <w:kern w:val="2"/>
            <w:sz w:val="22"/>
            <w:szCs w:val="22"/>
            <w:lang w:eastAsia="en-AU"/>
            <w14:ligatures w14:val="standardContextual"/>
          </w:rPr>
          <w:tab/>
        </w:r>
        <w:r w:rsidRPr="00E2767C">
          <w:t>Sharing information—corresponding interstate entities</w:t>
        </w:r>
        <w:r>
          <w:tab/>
        </w:r>
        <w:r>
          <w:fldChar w:fldCharType="begin"/>
        </w:r>
        <w:r>
          <w:instrText xml:space="preserve"> PAGEREF _Toc152587523 \h </w:instrText>
        </w:r>
        <w:r>
          <w:fldChar w:fldCharType="separate"/>
        </w:r>
        <w:r w:rsidR="00251509">
          <w:t>17</w:t>
        </w:r>
        <w:r>
          <w:fldChar w:fldCharType="end"/>
        </w:r>
      </w:hyperlink>
    </w:p>
    <w:p w14:paraId="6F3EB390" w14:textId="58519C7B"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24" w:history="1">
        <w:r w:rsidRPr="00E2767C">
          <w:t>16R</w:t>
        </w:r>
        <w:r>
          <w:rPr>
            <w:rFonts w:asciiTheme="minorHAnsi" w:eastAsiaTheme="minorEastAsia" w:hAnsiTheme="minorHAnsi" w:cstheme="minorBidi"/>
            <w:kern w:val="2"/>
            <w:sz w:val="22"/>
            <w:szCs w:val="22"/>
            <w:lang w:eastAsia="en-AU"/>
            <w14:ligatures w14:val="standardContextual"/>
          </w:rPr>
          <w:tab/>
        </w:r>
        <w:r w:rsidRPr="00E2767C">
          <w:t>Sharing information with Coroner’s Court</w:t>
        </w:r>
        <w:r>
          <w:tab/>
        </w:r>
        <w:r>
          <w:fldChar w:fldCharType="begin"/>
        </w:r>
        <w:r>
          <w:instrText xml:space="preserve"> PAGEREF _Toc152587524 \h </w:instrText>
        </w:r>
        <w:r>
          <w:fldChar w:fldCharType="separate"/>
        </w:r>
        <w:r w:rsidR="00251509">
          <w:t>17</w:t>
        </w:r>
        <w:r>
          <w:fldChar w:fldCharType="end"/>
        </w:r>
      </w:hyperlink>
    </w:p>
    <w:p w14:paraId="537B8B54" w14:textId="1AB798F4"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25" w:history="1">
        <w:r w:rsidRPr="00E2767C">
          <w:t>16S</w:t>
        </w:r>
        <w:r>
          <w:rPr>
            <w:rFonts w:asciiTheme="minorHAnsi" w:eastAsiaTheme="minorEastAsia" w:hAnsiTheme="minorHAnsi" w:cstheme="minorBidi"/>
            <w:kern w:val="2"/>
            <w:sz w:val="22"/>
            <w:szCs w:val="22"/>
            <w:lang w:eastAsia="en-AU"/>
            <w14:ligatures w14:val="standardContextual"/>
          </w:rPr>
          <w:tab/>
        </w:r>
        <w:r w:rsidRPr="00E2767C">
          <w:t>Providing information etc—other circumstances</w:t>
        </w:r>
        <w:r>
          <w:tab/>
        </w:r>
        <w:r>
          <w:fldChar w:fldCharType="begin"/>
        </w:r>
        <w:r>
          <w:instrText xml:space="preserve"> PAGEREF _Toc152587525 \h </w:instrText>
        </w:r>
        <w:r>
          <w:fldChar w:fldCharType="separate"/>
        </w:r>
        <w:r w:rsidR="00251509">
          <w:t>17</w:t>
        </w:r>
        <w:r>
          <w:fldChar w:fldCharType="end"/>
        </w:r>
      </w:hyperlink>
    </w:p>
    <w:p w14:paraId="459D04A2" w14:textId="39285FAD"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26" w:history="1">
        <w:r w:rsidRPr="00E2767C">
          <w:t>16T</w:t>
        </w:r>
        <w:r>
          <w:rPr>
            <w:rFonts w:asciiTheme="minorHAnsi" w:eastAsiaTheme="minorEastAsia" w:hAnsiTheme="minorHAnsi" w:cstheme="minorBidi"/>
            <w:kern w:val="2"/>
            <w:sz w:val="22"/>
            <w:szCs w:val="22"/>
            <w:lang w:eastAsia="en-AU"/>
            <w14:ligatures w14:val="standardContextual"/>
          </w:rPr>
          <w:tab/>
        </w:r>
        <w:r w:rsidRPr="00E2767C">
          <w:t>Information sharing guidelines</w:t>
        </w:r>
        <w:r>
          <w:tab/>
        </w:r>
        <w:r>
          <w:fldChar w:fldCharType="begin"/>
        </w:r>
        <w:r>
          <w:instrText xml:space="preserve"> PAGEREF _Toc152587526 \h </w:instrText>
        </w:r>
        <w:r>
          <w:fldChar w:fldCharType="separate"/>
        </w:r>
        <w:r w:rsidR="00251509">
          <w:t>18</w:t>
        </w:r>
        <w:r>
          <w:fldChar w:fldCharType="end"/>
        </w:r>
      </w:hyperlink>
    </w:p>
    <w:p w14:paraId="33C7A301" w14:textId="46F89352"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27" w:history="1">
        <w:r w:rsidRPr="00E2767C">
          <w:t>16U</w:t>
        </w:r>
        <w:r>
          <w:rPr>
            <w:rFonts w:asciiTheme="minorHAnsi" w:eastAsiaTheme="minorEastAsia" w:hAnsiTheme="minorHAnsi" w:cstheme="minorBidi"/>
            <w:kern w:val="2"/>
            <w:sz w:val="22"/>
            <w:szCs w:val="22"/>
            <w:lang w:eastAsia="en-AU"/>
            <w14:ligatures w14:val="standardContextual"/>
          </w:rPr>
          <w:tab/>
        </w:r>
        <w:r w:rsidRPr="00E2767C">
          <w:t>Use and disclosure of protected information</w:t>
        </w:r>
        <w:r>
          <w:tab/>
        </w:r>
        <w:r>
          <w:fldChar w:fldCharType="begin"/>
        </w:r>
        <w:r>
          <w:instrText xml:space="preserve"> PAGEREF _Toc152587527 \h </w:instrText>
        </w:r>
        <w:r>
          <w:fldChar w:fldCharType="separate"/>
        </w:r>
        <w:r w:rsidR="00251509">
          <w:t>18</w:t>
        </w:r>
        <w:r>
          <w:fldChar w:fldCharType="end"/>
        </w:r>
      </w:hyperlink>
    </w:p>
    <w:p w14:paraId="0CC52346" w14:textId="18399F07" w:rsidR="00B331A8" w:rsidRDefault="00B716CF">
      <w:pPr>
        <w:pStyle w:val="TOC3"/>
        <w:rPr>
          <w:rFonts w:asciiTheme="minorHAnsi" w:eastAsiaTheme="minorEastAsia" w:hAnsiTheme="minorHAnsi" w:cstheme="minorBidi"/>
          <w:b w:val="0"/>
          <w:kern w:val="2"/>
          <w:sz w:val="22"/>
          <w:szCs w:val="22"/>
          <w:lang w:eastAsia="en-AU"/>
          <w14:ligatures w14:val="standardContextual"/>
        </w:rPr>
      </w:pPr>
      <w:hyperlink w:anchor="_Toc152587528" w:history="1">
        <w:r w:rsidR="00B331A8" w:rsidRPr="00E2767C">
          <w:t>Division 3A.6</w:t>
        </w:r>
        <w:r w:rsidR="00B331A8">
          <w:rPr>
            <w:rFonts w:asciiTheme="minorHAnsi" w:eastAsiaTheme="minorEastAsia" w:hAnsiTheme="minorHAnsi" w:cstheme="minorBidi"/>
            <w:b w:val="0"/>
            <w:kern w:val="2"/>
            <w:sz w:val="22"/>
            <w:szCs w:val="22"/>
            <w:lang w:eastAsia="en-AU"/>
            <w14:ligatures w14:val="standardContextual"/>
          </w:rPr>
          <w:tab/>
        </w:r>
        <w:r w:rsidR="00B331A8" w:rsidRPr="00E2767C">
          <w:t>Reports about domestic and family violence incidents</w:t>
        </w:r>
        <w:r w:rsidR="00B331A8" w:rsidRPr="00B331A8">
          <w:rPr>
            <w:vanish/>
          </w:rPr>
          <w:tab/>
        </w:r>
        <w:r w:rsidR="00B331A8" w:rsidRPr="00B331A8">
          <w:rPr>
            <w:vanish/>
          </w:rPr>
          <w:fldChar w:fldCharType="begin"/>
        </w:r>
        <w:r w:rsidR="00B331A8" w:rsidRPr="00B331A8">
          <w:rPr>
            <w:vanish/>
          </w:rPr>
          <w:instrText xml:space="preserve"> PAGEREF _Toc152587528 \h </w:instrText>
        </w:r>
        <w:r w:rsidR="00B331A8" w:rsidRPr="00B331A8">
          <w:rPr>
            <w:vanish/>
          </w:rPr>
        </w:r>
        <w:r w:rsidR="00B331A8" w:rsidRPr="00B331A8">
          <w:rPr>
            <w:vanish/>
          </w:rPr>
          <w:fldChar w:fldCharType="separate"/>
        </w:r>
        <w:r w:rsidR="00251509">
          <w:rPr>
            <w:vanish/>
          </w:rPr>
          <w:t>20</w:t>
        </w:r>
        <w:r w:rsidR="00B331A8" w:rsidRPr="00B331A8">
          <w:rPr>
            <w:vanish/>
          </w:rPr>
          <w:fldChar w:fldCharType="end"/>
        </w:r>
      </w:hyperlink>
    </w:p>
    <w:p w14:paraId="01E6F9F8" w14:textId="2A3E67B7"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29" w:history="1">
        <w:r w:rsidRPr="00E2767C">
          <w:t>16V</w:t>
        </w:r>
        <w:r>
          <w:rPr>
            <w:rFonts w:asciiTheme="minorHAnsi" w:eastAsiaTheme="minorEastAsia" w:hAnsiTheme="minorHAnsi" w:cstheme="minorBidi"/>
            <w:kern w:val="2"/>
            <w:sz w:val="22"/>
            <w:szCs w:val="22"/>
            <w:lang w:eastAsia="en-AU"/>
            <w14:ligatures w14:val="standardContextual"/>
          </w:rPr>
          <w:tab/>
        </w:r>
        <w:r w:rsidRPr="00E2767C">
          <w:t>Biennial report</w:t>
        </w:r>
        <w:r>
          <w:tab/>
        </w:r>
        <w:r>
          <w:fldChar w:fldCharType="begin"/>
        </w:r>
        <w:r>
          <w:instrText xml:space="preserve"> PAGEREF _Toc152587529 \h </w:instrText>
        </w:r>
        <w:r>
          <w:fldChar w:fldCharType="separate"/>
        </w:r>
        <w:r w:rsidR="00251509">
          <w:t>20</w:t>
        </w:r>
        <w:r>
          <w:fldChar w:fldCharType="end"/>
        </w:r>
      </w:hyperlink>
    </w:p>
    <w:p w14:paraId="151041CA" w14:textId="056293EB"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30" w:history="1">
        <w:r w:rsidRPr="00E2767C">
          <w:t>16W</w:t>
        </w:r>
        <w:r>
          <w:rPr>
            <w:rFonts w:asciiTheme="minorHAnsi" w:eastAsiaTheme="minorEastAsia" w:hAnsiTheme="minorHAnsi" w:cstheme="minorBidi"/>
            <w:kern w:val="2"/>
            <w:sz w:val="22"/>
            <w:szCs w:val="22"/>
            <w:lang w:eastAsia="en-AU"/>
            <w14:ligatures w14:val="standardContextual"/>
          </w:rPr>
          <w:tab/>
        </w:r>
        <w:r w:rsidRPr="00E2767C">
          <w:t>Other reports</w:t>
        </w:r>
        <w:r>
          <w:tab/>
        </w:r>
        <w:r>
          <w:fldChar w:fldCharType="begin"/>
        </w:r>
        <w:r>
          <w:instrText xml:space="preserve"> PAGEREF _Toc152587530 \h </w:instrText>
        </w:r>
        <w:r>
          <w:fldChar w:fldCharType="separate"/>
        </w:r>
        <w:r w:rsidR="00251509">
          <w:t>22</w:t>
        </w:r>
        <w:r>
          <w:fldChar w:fldCharType="end"/>
        </w:r>
      </w:hyperlink>
    </w:p>
    <w:p w14:paraId="2BB899AF" w14:textId="46B67E12" w:rsidR="00B331A8" w:rsidRDefault="00B716CF">
      <w:pPr>
        <w:pStyle w:val="TOC3"/>
        <w:rPr>
          <w:rFonts w:asciiTheme="minorHAnsi" w:eastAsiaTheme="minorEastAsia" w:hAnsiTheme="minorHAnsi" w:cstheme="minorBidi"/>
          <w:b w:val="0"/>
          <w:kern w:val="2"/>
          <w:sz w:val="22"/>
          <w:szCs w:val="22"/>
          <w:lang w:eastAsia="en-AU"/>
          <w14:ligatures w14:val="standardContextual"/>
        </w:rPr>
      </w:pPr>
      <w:hyperlink w:anchor="_Toc152587531" w:history="1">
        <w:r w:rsidR="00B331A8" w:rsidRPr="00E2767C">
          <w:t>Division 3A.7</w:t>
        </w:r>
        <w:r w:rsidR="00B331A8">
          <w:rPr>
            <w:rFonts w:asciiTheme="minorHAnsi" w:eastAsiaTheme="minorEastAsia" w:hAnsiTheme="minorHAnsi" w:cstheme="minorBidi"/>
            <w:b w:val="0"/>
            <w:kern w:val="2"/>
            <w:sz w:val="22"/>
            <w:szCs w:val="22"/>
            <w:lang w:eastAsia="en-AU"/>
            <w14:ligatures w14:val="standardContextual"/>
          </w:rPr>
          <w:tab/>
        </w:r>
        <w:r w:rsidR="00B331A8" w:rsidRPr="00E2767C">
          <w:t>Miscellaneous</w:t>
        </w:r>
        <w:r w:rsidR="00B331A8" w:rsidRPr="00B331A8">
          <w:rPr>
            <w:vanish/>
          </w:rPr>
          <w:tab/>
        </w:r>
        <w:r w:rsidR="00B331A8" w:rsidRPr="00B331A8">
          <w:rPr>
            <w:vanish/>
          </w:rPr>
          <w:fldChar w:fldCharType="begin"/>
        </w:r>
        <w:r w:rsidR="00B331A8" w:rsidRPr="00B331A8">
          <w:rPr>
            <w:vanish/>
          </w:rPr>
          <w:instrText xml:space="preserve"> PAGEREF _Toc152587531 \h </w:instrText>
        </w:r>
        <w:r w:rsidR="00B331A8" w:rsidRPr="00B331A8">
          <w:rPr>
            <w:vanish/>
          </w:rPr>
        </w:r>
        <w:r w:rsidR="00B331A8" w:rsidRPr="00B331A8">
          <w:rPr>
            <w:vanish/>
          </w:rPr>
          <w:fldChar w:fldCharType="separate"/>
        </w:r>
        <w:r w:rsidR="00251509">
          <w:rPr>
            <w:vanish/>
          </w:rPr>
          <w:t>23</w:t>
        </w:r>
        <w:r w:rsidR="00B331A8" w:rsidRPr="00B331A8">
          <w:rPr>
            <w:vanish/>
          </w:rPr>
          <w:fldChar w:fldCharType="end"/>
        </w:r>
      </w:hyperlink>
    </w:p>
    <w:p w14:paraId="63EC9B00" w14:textId="0395855C"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32" w:history="1">
        <w:r w:rsidRPr="00E2767C">
          <w:t>16X</w:t>
        </w:r>
        <w:r>
          <w:rPr>
            <w:rFonts w:asciiTheme="minorHAnsi" w:eastAsiaTheme="minorEastAsia" w:hAnsiTheme="minorHAnsi" w:cstheme="minorBidi"/>
            <w:kern w:val="2"/>
            <w:sz w:val="22"/>
            <w:szCs w:val="22"/>
            <w:lang w:eastAsia="en-AU"/>
            <w14:ligatures w14:val="standardContextual"/>
          </w:rPr>
          <w:tab/>
        </w:r>
        <w:r w:rsidRPr="00E2767C">
          <w:t>Protection of DFVR coordinator etc from liability</w:t>
        </w:r>
        <w:r>
          <w:tab/>
        </w:r>
        <w:r>
          <w:fldChar w:fldCharType="begin"/>
        </w:r>
        <w:r>
          <w:instrText xml:space="preserve"> PAGEREF _Toc152587532 \h </w:instrText>
        </w:r>
        <w:r>
          <w:fldChar w:fldCharType="separate"/>
        </w:r>
        <w:r w:rsidR="00251509">
          <w:t>23</w:t>
        </w:r>
        <w:r>
          <w:fldChar w:fldCharType="end"/>
        </w:r>
      </w:hyperlink>
    </w:p>
    <w:p w14:paraId="07033355" w14:textId="4F8510F8"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33" w:history="1">
        <w:r w:rsidRPr="00E2767C">
          <w:t>16Y</w:t>
        </w:r>
        <w:r>
          <w:rPr>
            <w:rFonts w:asciiTheme="minorHAnsi" w:eastAsiaTheme="minorEastAsia" w:hAnsiTheme="minorHAnsi" w:cstheme="minorBidi"/>
            <w:kern w:val="2"/>
            <w:sz w:val="22"/>
            <w:szCs w:val="22"/>
            <w:lang w:eastAsia="en-AU"/>
            <w14:ligatures w14:val="standardContextual"/>
          </w:rPr>
          <w:tab/>
        </w:r>
        <w:r w:rsidRPr="00E2767C">
          <w:t>Review of part</w:t>
        </w:r>
        <w:r>
          <w:tab/>
        </w:r>
        <w:r>
          <w:fldChar w:fldCharType="begin"/>
        </w:r>
        <w:r>
          <w:instrText xml:space="preserve"> PAGEREF _Toc152587533 \h </w:instrText>
        </w:r>
        <w:r>
          <w:fldChar w:fldCharType="separate"/>
        </w:r>
        <w:r w:rsidR="00251509">
          <w:t>23</w:t>
        </w:r>
        <w:r>
          <w:fldChar w:fldCharType="end"/>
        </w:r>
      </w:hyperlink>
    </w:p>
    <w:p w14:paraId="20D4FFAD" w14:textId="067039FB" w:rsidR="00B331A8" w:rsidRDefault="00B716CF">
      <w:pPr>
        <w:pStyle w:val="TOC2"/>
        <w:rPr>
          <w:rFonts w:asciiTheme="minorHAnsi" w:eastAsiaTheme="minorEastAsia" w:hAnsiTheme="minorHAnsi" w:cstheme="minorBidi"/>
          <w:b w:val="0"/>
          <w:kern w:val="2"/>
          <w:sz w:val="22"/>
          <w:szCs w:val="22"/>
          <w:lang w:eastAsia="en-AU"/>
          <w14:ligatures w14:val="standardContextual"/>
        </w:rPr>
      </w:pPr>
      <w:hyperlink w:anchor="_Toc152587534" w:history="1">
        <w:r w:rsidR="00B331A8" w:rsidRPr="00E2767C">
          <w:t>Part 4</w:t>
        </w:r>
        <w:r w:rsidR="00B331A8">
          <w:rPr>
            <w:rFonts w:asciiTheme="minorHAnsi" w:eastAsiaTheme="minorEastAsia" w:hAnsiTheme="minorHAnsi" w:cstheme="minorBidi"/>
            <w:b w:val="0"/>
            <w:kern w:val="2"/>
            <w:sz w:val="22"/>
            <w:szCs w:val="22"/>
            <w:lang w:eastAsia="en-AU"/>
            <w14:ligatures w14:val="standardContextual"/>
          </w:rPr>
          <w:tab/>
        </w:r>
        <w:r w:rsidR="00B331A8" w:rsidRPr="00E2767C">
          <w:t>Miscellaneous</w:t>
        </w:r>
        <w:r w:rsidR="00B331A8" w:rsidRPr="00B331A8">
          <w:rPr>
            <w:vanish/>
          </w:rPr>
          <w:tab/>
        </w:r>
        <w:r w:rsidR="00B331A8" w:rsidRPr="00B331A8">
          <w:rPr>
            <w:vanish/>
          </w:rPr>
          <w:fldChar w:fldCharType="begin"/>
        </w:r>
        <w:r w:rsidR="00B331A8" w:rsidRPr="00B331A8">
          <w:rPr>
            <w:vanish/>
          </w:rPr>
          <w:instrText xml:space="preserve"> PAGEREF _Toc152587534 \h </w:instrText>
        </w:r>
        <w:r w:rsidR="00B331A8" w:rsidRPr="00B331A8">
          <w:rPr>
            <w:vanish/>
          </w:rPr>
        </w:r>
        <w:r w:rsidR="00B331A8" w:rsidRPr="00B331A8">
          <w:rPr>
            <w:vanish/>
          </w:rPr>
          <w:fldChar w:fldCharType="separate"/>
        </w:r>
        <w:r w:rsidR="00251509">
          <w:rPr>
            <w:vanish/>
          </w:rPr>
          <w:t>24</w:t>
        </w:r>
        <w:r w:rsidR="00B331A8" w:rsidRPr="00B331A8">
          <w:rPr>
            <w:vanish/>
          </w:rPr>
          <w:fldChar w:fldCharType="end"/>
        </w:r>
      </w:hyperlink>
    </w:p>
    <w:p w14:paraId="26614161" w14:textId="640EAF99"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35" w:history="1">
        <w:r w:rsidRPr="00E2767C">
          <w:t>17</w:t>
        </w:r>
        <w:r>
          <w:rPr>
            <w:rFonts w:asciiTheme="minorHAnsi" w:eastAsiaTheme="minorEastAsia" w:hAnsiTheme="minorHAnsi" w:cstheme="minorBidi"/>
            <w:kern w:val="2"/>
            <w:sz w:val="22"/>
            <w:szCs w:val="22"/>
            <w:lang w:eastAsia="en-AU"/>
            <w14:ligatures w14:val="standardContextual"/>
          </w:rPr>
          <w:tab/>
        </w:r>
        <w:r w:rsidRPr="00E2767C">
          <w:t>Approval of crisis support organisations</w:t>
        </w:r>
        <w:r>
          <w:tab/>
        </w:r>
        <w:r>
          <w:fldChar w:fldCharType="begin"/>
        </w:r>
        <w:r>
          <w:instrText xml:space="preserve"> PAGEREF _Toc152587535 \h </w:instrText>
        </w:r>
        <w:r>
          <w:fldChar w:fldCharType="separate"/>
        </w:r>
        <w:r w:rsidR="00251509">
          <w:t>24</w:t>
        </w:r>
        <w:r>
          <w:fldChar w:fldCharType="end"/>
        </w:r>
      </w:hyperlink>
    </w:p>
    <w:p w14:paraId="7C15DC2F" w14:textId="41ED0A0A"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36" w:history="1">
        <w:r w:rsidRPr="00E2767C">
          <w:t>18</w:t>
        </w:r>
        <w:r>
          <w:rPr>
            <w:rFonts w:asciiTheme="minorHAnsi" w:eastAsiaTheme="minorEastAsia" w:hAnsiTheme="minorHAnsi" w:cstheme="minorBidi"/>
            <w:kern w:val="2"/>
            <w:sz w:val="22"/>
            <w:szCs w:val="22"/>
            <w:lang w:eastAsia="en-AU"/>
            <w14:ligatures w14:val="standardContextual"/>
          </w:rPr>
          <w:tab/>
        </w:r>
        <w:r w:rsidRPr="00E2767C">
          <w:t>Disclosure of information to an approved crisis support organisation</w:t>
        </w:r>
        <w:r>
          <w:tab/>
        </w:r>
        <w:r>
          <w:fldChar w:fldCharType="begin"/>
        </w:r>
        <w:r>
          <w:instrText xml:space="preserve"> PAGEREF _Toc152587536 \h </w:instrText>
        </w:r>
        <w:r>
          <w:fldChar w:fldCharType="separate"/>
        </w:r>
        <w:r w:rsidR="00251509">
          <w:t>24</w:t>
        </w:r>
        <w:r>
          <w:fldChar w:fldCharType="end"/>
        </w:r>
      </w:hyperlink>
    </w:p>
    <w:p w14:paraId="6DACEEE2" w14:textId="4A495FC9"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37" w:history="1">
        <w:r w:rsidRPr="00E2767C">
          <w:t>19</w:t>
        </w:r>
        <w:r>
          <w:rPr>
            <w:rFonts w:asciiTheme="minorHAnsi" w:eastAsiaTheme="minorEastAsia" w:hAnsiTheme="minorHAnsi" w:cstheme="minorBidi"/>
            <w:kern w:val="2"/>
            <w:sz w:val="22"/>
            <w:szCs w:val="22"/>
            <w:lang w:eastAsia="en-AU"/>
            <w14:ligatures w14:val="standardContextual"/>
          </w:rPr>
          <w:tab/>
        </w:r>
        <w:r w:rsidRPr="00E2767C">
          <w:t>Regulation-making power</w:t>
        </w:r>
        <w:r>
          <w:tab/>
        </w:r>
        <w:r>
          <w:fldChar w:fldCharType="begin"/>
        </w:r>
        <w:r>
          <w:instrText xml:space="preserve"> PAGEREF _Toc152587537 \h </w:instrText>
        </w:r>
        <w:r>
          <w:fldChar w:fldCharType="separate"/>
        </w:r>
        <w:r w:rsidR="00251509">
          <w:t>24</w:t>
        </w:r>
        <w:r>
          <w:fldChar w:fldCharType="end"/>
        </w:r>
      </w:hyperlink>
    </w:p>
    <w:p w14:paraId="1E553F07" w14:textId="3830916D" w:rsidR="00B331A8" w:rsidRDefault="00B716CF">
      <w:pPr>
        <w:pStyle w:val="TOC6"/>
        <w:rPr>
          <w:rFonts w:asciiTheme="minorHAnsi" w:eastAsiaTheme="minorEastAsia" w:hAnsiTheme="minorHAnsi" w:cstheme="minorBidi"/>
          <w:b w:val="0"/>
          <w:kern w:val="2"/>
          <w:sz w:val="22"/>
          <w:szCs w:val="22"/>
          <w:lang w:eastAsia="en-AU"/>
          <w14:ligatures w14:val="standardContextual"/>
        </w:rPr>
      </w:pPr>
      <w:hyperlink w:anchor="_Toc152587538" w:history="1">
        <w:r w:rsidR="00B331A8" w:rsidRPr="00E2767C">
          <w:t>Dictionary</w:t>
        </w:r>
        <w:r w:rsidR="00B331A8">
          <w:tab/>
        </w:r>
        <w:r w:rsidR="00B331A8">
          <w:tab/>
        </w:r>
        <w:r w:rsidR="00B331A8" w:rsidRPr="00B331A8">
          <w:rPr>
            <w:b w:val="0"/>
            <w:sz w:val="20"/>
          </w:rPr>
          <w:fldChar w:fldCharType="begin"/>
        </w:r>
        <w:r w:rsidR="00B331A8" w:rsidRPr="00B331A8">
          <w:rPr>
            <w:b w:val="0"/>
            <w:sz w:val="20"/>
          </w:rPr>
          <w:instrText xml:space="preserve"> PAGEREF _Toc152587538 \h </w:instrText>
        </w:r>
        <w:r w:rsidR="00B331A8" w:rsidRPr="00B331A8">
          <w:rPr>
            <w:b w:val="0"/>
            <w:sz w:val="20"/>
          </w:rPr>
        </w:r>
        <w:r w:rsidR="00B331A8" w:rsidRPr="00B331A8">
          <w:rPr>
            <w:b w:val="0"/>
            <w:sz w:val="20"/>
          </w:rPr>
          <w:fldChar w:fldCharType="separate"/>
        </w:r>
        <w:r w:rsidR="00251509">
          <w:rPr>
            <w:b w:val="0"/>
            <w:sz w:val="20"/>
          </w:rPr>
          <w:t>25</w:t>
        </w:r>
        <w:r w:rsidR="00B331A8" w:rsidRPr="00B331A8">
          <w:rPr>
            <w:b w:val="0"/>
            <w:sz w:val="20"/>
          </w:rPr>
          <w:fldChar w:fldCharType="end"/>
        </w:r>
      </w:hyperlink>
    </w:p>
    <w:p w14:paraId="475FAAD0" w14:textId="6FAD1FB4" w:rsidR="00B331A8" w:rsidRDefault="00B716CF" w:rsidP="00B331A8">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2587539" w:history="1">
        <w:r w:rsidR="00B331A8">
          <w:t>Endnotes</w:t>
        </w:r>
        <w:r w:rsidR="00B331A8" w:rsidRPr="00B331A8">
          <w:rPr>
            <w:vanish/>
          </w:rPr>
          <w:tab/>
        </w:r>
        <w:r w:rsidR="00B331A8" w:rsidRPr="00B331A8">
          <w:rPr>
            <w:b w:val="0"/>
            <w:vanish/>
          </w:rPr>
          <w:fldChar w:fldCharType="begin"/>
        </w:r>
        <w:r w:rsidR="00B331A8" w:rsidRPr="00B331A8">
          <w:rPr>
            <w:b w:val="0"/>
            <w:vanish/>
          </w:rPr>
          <w:instrText xml:space="preserve"> PAGEREF _Toc152587539 \h </w:instrText>
        </w:r>
        <w:r w:rsidR="00B331A8" w:rsidRPr="00B331A8">
          <w:rPr>
            <w:b w:val="0"/>
            <w:vanish/>
          </w:rPr>
        </w:r>
        <w:r w:rsidR="00B331A8" w:rsidRPr="00B331A8">
          <w:rPr>
            <w:b w:val="0"/>
            <w:vanish/>
          </w:rPr>
          <w:fldChar w:fldCharType="separate"/>
        </w:r>
        <w:r w:rsidR="00251509">
          <w:rPr>
            <w:b w:val="0"/>
            <w:vanish/>
          </w:rPr>
          <w:t>27</w:t>
        </w:r>
        <w:r w:rsidR="00B331A8" w:rsidRPr="00B331A8">
          <w:rPr>
            <w:b w:val="0"/>
            <w:vanish/>
          </w:rPr>
          <w:fldChar w:fldCharType="end"/>
        </w:r>
      </w:hyperlink>
    </w:p>
    <w:p w14:paraId="3C28BB0A" w14:textId="07AEA220"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40" w:history="1">
        <w:r w:rsidRPr="00E2767C">
          <w:t>1</w:t>
        </w:r>
        <w:r>
          <w:rPr>
            <w:rFonts w:asciiTheme="minorHAnsi" w:eastAsiaTheme="minorEastAsia" w:hAnsiTheme="minorHAnsi" w:cstheme="minorBidi"/>
            <w:kern w:val="2"/>
            <w:sz w:val="22"/>
            <w:szCs w:val="22"/>
            <w:lang w:eastAsia="en-AU"/>
            <w14:ligatures w14:val="standardContextual"/>
          </w:rPr>
          <w:tab/>
        </w:r>
        <w:r w:rsidRPr="00E2767C">
          <w:t>About the endnotes</w:t>
        </w:r>
        <w:r>
          <w:tab/>
        </w:r>
        <w:r>
          <w:fldChar w:fldCharType="begin"/>
        </w:r>
        <w:r>
          <w:instrText xml:space="preserve"> PAGEREF _Toc152587540 \h </w:instrText>
        </w:r>
        <w:r>
          <w:fldChar w:fldCharType="separate"/>
        </w:r>
        <w:r w:rsidR="00251509">
          <w:t>27</w:t>
        </w:r>
        <w:r>
          <w:fldChar w:fldCharType="end"/>
        </w:r>
      </w:hyperlink>
    </w:p>
    <w:p w14:paraId="019C416F" w14:textId="5BE078EB"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41" w:history="1">
        <w:r w:rsidRPr="00E2767C">
          <w:t>2</w:t>
        </w:r>
        <w:r>
          <w:rPr>
            <w:rFonts w:asciiTheme="minorHAnsi" w:eastAsiaTheme="minorEastAsia" w:hAnsiTheme="minorHAnsi" w:cstheme="minorBidi"/>
            <w:kern w:val="2"/>
            <w:sz w:val="22"/>
            <w:szCs w:val="22"/>
            <w:lang w:eastAsia="en-AU"/>
            <w14:ligatures w14:val="standardContextual"/>
          </w:rPr>
          <w:tab/>
        </w:r>
        <w:r w:rsidRPr="00E2767C">
          <w:t>Abbreviation key</w:t>
        </w:r>
        <w:r>
          <w:tab/>
        </w:r>
        <w:r>
          <w:fldChar w:fldCharType="begin"/>
        </w:r>
        <w:r>
          <w:instrText xml:space="preserve"> PAGEREF _Toc152587541 \h </w:instrText>
        </w:r>
        <w:r>
          <w:fldChar w:fldCharType="separate"/>
        </w:r>
        <w:r w:rsidR="00251509">
          <w:t>27</w:t>
        </w:r>
        <w:r>
          <w:fldChar w:fldCharType="end"/>
        </w:r>
      </w:hyperlink>
    </w:p>
    <w:p w14:paraId="6286E7C9" w14:textId="057C450A"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42" w:history="1">
        <w:r w:rsidRPr="00E2767C">
          <w:t>3</w:t>
        </w:r>
        <w:r>
          <w:rPr>
            <w:rFonts w:asciiTheme="minorHAnsi" w:eastAsiaTheme="minorEastAsia" w:hAnsiTheme="minorHAnsi" w:cstheme="minorBidi"/>
            <w:kern w:val="2"/>
            <w:sz w:val="22"/>
            <w:szCs w:val="22"/>
            <w:lang w:eastAsia="en-AU"/>
            <w14:ligatures w14:val="standardContextual"/>
          </w:rPr>
          <w:tab/>
        </w:r>
        <w:r w:rsidRPr="00E2767C">
          <w:t>Legislation history</w:t>
        </w:r>
        <w:r>
          <w:tab/>
        </w:r>
        <w:r>
          <w:fldChar w:fldCharType="begin"/>
        </w:r>
        <w:r>
          <w:instrText xml:space="preserve"> PAGEREF _Toc152587542 \h </w:instrText>
        </w:r>
        <w:r>
          <w:fldChar w:fldCharType="separate"/>
        </w:r>
        <w:r w:rsidR="00251509">
          <w:t>28</w:t>
        </w:r>
        <w:r>
          <w:fldChar w:fldCharType="end"/>
        </w:r>
      </w:hyperlink>
    </w:p>
    <w:p w14:paraId="6C76E727" w14:textId="11B3AA57"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43" w:history="1">
        <w:r w:rsidRPr="00E2767C">
          <w:t>4</w:t>
        </w:r>
        <w:r>
          <w:rPr>
            <w:rFonts w:asciiTheme="minorHAnsi" w:eastAsiaTheme="minorEastAsia" w:hAnsiTheme="minorHAnsi" w:cstheme="minorBidi"/>
            <w:kern w:val="2"/>
            <w:sz w:val="22"/>
            <w:szCs w:val="22"/>
            <w:lang w:eastAsia="en-AU"/>
            <w14:ligatures w14:val="standardContextual"/>
          </w:rPr>
          <w:tab/>
        </w:r>
        <w:r w:rsidRPr="00E2767C">
          <w:t>Amendment history</w:t>
        </w:r>
        <w:r>
          <w:tab/>
        </w:r>
        <w:r>
          <w:fldChar w:fldCharType="begin"/>
        </w:r>
        <w:r>
          <w:instrText xml:space="preserve"> PAGEREF _Toc152587543 \h </w:instrText>
        </w:r>
        <w:r>
          <w:fldChar w:fldCharType="separate"/>
        </w:r>
        <w:r w:rsidR="00251509">
          <w:t>34</w:t>
        </w:r>
        <w:r>
          <w:fldChar w:fldCharType="end"/>
        </w:r>
      </w:hyperlink>
    </w:p>
    <w:p w14:paraId="288EC65F" w14:textId="280CA327"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44" w:history="1">
        <w:r w:rsidRPr="00E2767C">
          <w:t>5</w:t>
        </w:r>
        <w:r>
          <w:rPr>
            <w:rFonts w:asciiTheme="minorHAnsi" w:eastAsiaTheme="minorEastAsia" w:hAnsiTheme="minorHAnsi" w:cstheme="minorBidi"/>
            <w:kern w:val="2"/>
            <w:sz w:val="22"/>
            <w:szCs w:val="22"/>
            <w:lang w:eastAsia="en-AU"/>
            <w14:ligatures w14:val="standardContextual"/>
          </w:rPr>
          <w:tab/>
        </w:r>
        <w:r w:rsidRPr="00E2767C">
          <w:t>Earlier republications</w:t>
        </w:r>
        <w:r>
          <w:tab/>
        </w:r>
        <w:r>
          <w:fldChar w:fldCharType="begin"/>
        </w:r>
        <w:r>
          <w:instrText xml:space="preserve"> PAGEREF _Toc152587544 \h </w:instrText>
        </w:r>
        <w:r>
          <w:fldChar w:fldCharType="separate"/>
        </w:r>
        <w:r w:rsidR="00251509">
          <w:t>46</w:t>
        </w:r>
        <w:r>
          <w:fldChar w:fldCharType="end"/>
        </w:r>
      </w:hyperlink>
    </w:p>
    <w:p w14:paraId="085CE017" w14:textId="1925334F" w:rsidR="00B331A8" w:rsidRDefault="00B331A8">
      <w:pPr>
        <w:pStyle w:val="TOC5"/>
        <w:rPr>
          <w:rFonts w:asciiTheme="minorHAnsi" w:eastAsiaTheme="minorEastAsia" w:hAnsiTheme="minorHAnsi" w:cstheme="minorBidi"/>
          <w:kern w:val="2"/>
          <w:sz w:val="22"/>
          <w:szCs w:val="22"/>
          <w:lang w:eastAsia="en-AU"/>
          <w14:ligatures w14:val="standardContextual"/>
        </w:rPr>
      </w:pPr>
      <w:r>
        <w:tab/>
      </w:r>
      <w:hyperlink w:anchor="_Toc152587545" w:history="1">
        <w:r w:rsidRPr="00E2767C">
          <w:t>6</w:t>
        </w:r>
        <w:r>
          <w:rPr>
            <w:rFonts w:asciiTheme="minorHAnsi" w:eastAsiaTheme="minorEastAsia" w:hAnsiTheme="minorHAnsi" w:cstheme="minorBidi"/>
            <w:kern w:val="2"/>
            <w:sz w:val="22"/>
            <w:szCs w:val="22"/>
            <w:lang w:eastAsia="en-AU"/>
            <w14:ligatures w14:val="standardContextual"/>
          </w:rPr>
          <w:tab/>
        </w:r>
        <w:r w:rsidRPr="00E2767C">
          <w:t>Renumbered provisions</w:t>
        </w:r>
        <w:r>
          <w:tab/>
        </w:r>
        <w:r>
          <w:fldChar w:fldCharType="begin"/>
        </w:r>
        <w:r>
          <w:instrText xml:space="preserve"> PAGEREF _Toc152587545 \h </w:instrText>
        </w:r>
        <w:r>
          <w:fldChar w:fldCharType="separate"/>
        </w:r>
        <w:r w:rsidR="00251509">
          <w:t>48</w:t>
        </w:r>
        <w:r>
          <w:fldChar w:fldCharType="end"/>
        </w:r>
      </w:hyperlink>
    </w:p>
    <w:p w14:paraId="6C964E2E" w14:textId="6E0D80F5" w:rsidR="00D80CA6" w:rsidRDefault="00B331A8" w:rsidP="00D80CA6">
      <w:pPr>
        <w:pStyle w:val="BillBasic0"/>
      </w:pPr>
      <w:r>
        <w:fldChar w:fldCharType="end"/>
      </w:r>
    </w:p>
    <w:p w14:paraId="5D421A8B" w14:textId="77777777" w:rsidR="00D80CA6" w:rsidRDefault="00D80CA6" w:rsidP="00D80CA6">
      <w:pPr>
        <w:pStyle w:val="01Contents"/>
        <w:sectPr w:rsidR="00D80CA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C012C9F" w14:textId="77777777" w:rsidR="00D80CA6" w:rsidRDefault="00D80CA6" w:rsidP="00D80CA6">
      <w:pPr>
        <w:jc w:val="center"/>
      </w:pPr>
      <w:r>
        <w:rPr>
          <w:noProof/>
          <w:lang w:eastAsia="en-AU"/>
        </w:rPr>
        <w:lastRenderedPageBreak/>
        <w:drawing>
          <wp:inline distT="0" distB="0" distL="0" distR="0" wp14:anchorId="2239A95C" wp14:editId="1922E1A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19BFB4" w14:textId="77777777" w:rsidR="00D80CA6" w:rsidRDefault="00D80CA6" w:rsidP="00D80CA6">
      <w:pPr>
        <w:jc w:val="center"/>
        <w:rPr>
          <w:rFonts w:ascii="Arial" w:hAnsi="Arial"/>
        </w:rPr>
      </w:pPr>
      <w:r>
        <w:rPr>
          <w:rFonts w:ascii="Arial" w:hAnsi="Arial"/>
        </w:rPr>
        <w:t>Australian Capital Territory</w:t>
      </w:r>
    </w:p>
    <w:p w14:paraId="4ADC4477" w14:textId="072796CE" w:rsidR="00D80CA6" w:rsidRDefault="00A14032" w:rsidP="00D80CA6">
      <w:pPr>
        <w:pStyle w:val="Billname"/>
      </w:pPr>
      <w:bookmarkStart w:id="7" w:name="Citation"/>
      <w:r>
        <w:t>Domestic Violence Agencies Act 1986</w:t>
      </w:r>
      <w:bookmarkEnd w:id="7"/>
    </w:p>
    <w:p w14:paraId="7F3B6E88" w14:textId="77777777" w:rsidR="00D80CA6" w:rsidRDefault="00D80CA6" w:rsidP="00D80CA6">
      <w:pPr>
        <w:pStyle w:val="ActNo"/>
      </w:pPr>
    </w:p>
    <w:p w14:paraId="260C476D" w14:textId="77777777" w:rsidR="00D80CA6" w:rsidRDefault="00D80CA6" w:rsidP="00D80CA6">
      <w:pPr>
        <w:pStyle w:val="N-line3"/>
      </w:pPr>
    </w:p>
    <w:p w14:paraId="401CE95A" w14:textId="5C456EF3" w:rsidR="00D80CA6" w:rsidRDefault="00D80CA6" w:rsidP="00D80CA6">
      <w:pPr>
        <w:pStyle w:val="LongTitle"/>
      </w:pPr>
      <w:r>
        <w:t>An Act relating to family violence, and for other purposes</w:t>
      </w:r>
    </w:p>
    <w:p w14:paraId="303109D9" w14:textId="77777777" w:rsidR="00D80CA6" w:rsidRDefault="00D80CA6" w:rsidP="00D80CA6">
      <w:pPr>
        <w:pStyle w:val="N-line3"/>
      </w:pPr>
    </w:p>
    <w:p w14:paraId="64538FBD" w14:textId="77777777" w:rsidR="00D80CA6" w:rsidRDefault="00D80CA6" w:rsidP="00D80CA6">
      <w:pPr>
        <w:pStyle w:val="Placeholder"/>
      </w:pPr>
      <w:r>
        <w:rPr>
          <w:rStyle w:val="charContents"/>
          <w:sz w:val="16"/>
        </w:rPr>
        <w:t xml:space="preserve">  </w:t>
      </w:r>
      <w:r>
        <w:rPr>
          <w:rStyle w:val="charPage"/>
        </w:rPr>
        <w:t xml:space="preserve">  </w:t>
      </w:r>
    </w:p>
    <w:p w14:paraId="74BE318E" w14:textId="77777777" w:rsidR="00D80CA6" w:rsidRDefault="00D80CA6" w:rsidP="00D80CA6">
      <w:pPr>
        <w:pStyle w:val="Placeholder"/>
      </w:pPr>
      <w:r>
        <w:rPr>
          <w:rStyle w:val="CharChapNo"/>
        </w:rPr>
        <w:t xml:space="preserve">  </w:t>
      </w:r>
      <w:r>
        <w:rPr>
          <w:rStyle w:val="CharChapText"/>
        </w:rPr>
        <w:t xml:space="preserve">  </w:t>
      </w:r>
    </w:p>
    <w:p w14:paraId="3F800401" w14:textId="77777777" w:rsidR="00D80CA6" w:rsidRDefault="00D80CA6" w:rsidP="00D80CA6">
      <w:pPr>
        <w:pStyle w:val="Placeholder"/>
      </w:pPr>
      <w:r>
        <w:rPr>
          <w:rStyle w:val="CharPartNo"/>
        </w:rPr>
        <w:t xml:space="preserve">  </w:t>
      </w:r>
      <w:r>
        <w:rPr>
          <w:rStyle w:val="CharPartText"/>
        </w:rPr>
        <w:t xml:space="preserve">  </w:t>
      </w:r>
    </w:p>
    <w:p w14:paraId="2D26781A" w14:textId="77777777" w:rsidR="00D80CA6" w:rsidRDefault="00D80CA6" w:rsidP="00D80CA6">
      <w:pPr>
        <w:pStyle w:val="Placeholder"/>
      </w:pPr>
      <w:r>
        <w:rPr>
          <w:rStyle w:val="CharDivNo"/>
        </w:rPr>
        <w:t xml:space="preserve">  </w:t>
      </w:r>
      <w:r>
        <w:rPr>
          <w:rStyle w:val="CharDivText"/>
        </w:rPr>
        <w:t xml:space="preserve">  </w:t>
      </w:r>
    </w:p>
    <w:p w14:paraId="37DA39D7" w14:textId="77777777" w:rsidR="00D80CA6" w:rsidRPr="00CA74E4" w:rsidRDefault="00D80CA6" w:rsidP="00D80CA6">
      <w:pPr>
        <w:pStyle w:val="PageBreak"/>
      </w:pPr>
      <w:r w:rsidRPr="00CA74E4">
        <w:br w:type="page"/>
      </w:r>
    </w:p>
    <w:p w14:paraId="0E8D3B64" w14:textId="77777777" w:rsidR="002D1527" w:rsidRPr="00B331A8" w:rsidRDefault="002D1527" w:rsidP="00494E7D">
      <w:pPr>
        <w:pStyle w:val="AH2Part"/>
        <w:ind w:left="2603" w:hanging="2603"/>
      </w:pPr>
      <w:bookmarkStart w:id="8" w:name="_Toc152587489"/>
      <w:r w:rsidRPr="00B331A8">
        <w:rPr>
          <w:rStyle w:val="CharPartNo"/>
        </w:rPr>
        <w:lastRenderedPageBreak/>
        <w:t>Part 1</w:t>
      </w:r>
      <w:r>
        <w:tab/>
      </w:r>
      <w:r w:rsidRPr="00B331A8">
        <w:rPr>
          <w:rStyle w:val="CharPartText"/>
        </w:rPr>
        <w:t>Preliminary</w:t>
      </w:r>
      <w:bookmarkEnd w:id="8"/>
    </w:p>
    <w:p w14:paraId="5B2C1B0E" w14:textId="77777777" w:rsidR="002D1527" w:rsidRDefault="002D1527" w:rsidP="00494E7D">
      <w:pPr>
        <w:pStyle w:val="AH5Sec"/>
      </w:pPr>
      <w:bookmarkStart w:id="9" w:name="_Toc152587490"/>
      <w:r w:rsidRPr="00B331A8">
        <w:rPr>
          <w:rStyle w:val="CharSectNo"/>
        </w:rPr>
        <w:t>1</w:t>
      </w:r>
      <w:r>
        <w:tab/>
        <w:t>Name of Act</w:t>
      </w:r>
      <w:bookmarkEnd w:id="9"/>
    </w:p>
    <w:p w14:paraId="4616DCF9" w14:textId="77777777" w:rsidR="002D1527" w:rsidRDefault="002D1527">
      <w:pPr>
        <w:pStyle w:val="Amainreturn"/>
      </w:pPr>
      <w:r>
        <w:t xml:space="preserve">This Act is the </w:t>
      </w:r>
      <w:r>
        <w:rPr>
          <w:rStyle w:val="charItals"/>
        </w:rPr>
        <w:t>Domestic Violence Agencies Act 1986</w:t>
      </w:r>
      <w:r>
        <w:t>.</w:t>
      </w:r>
    </w:p>
    <w:p w14:paraId="76282414" w14:textId="77777777" w:rsidR="002D1527" w:rsidRDefault="002D1527" w:rsidP="00494E7D">
      <w:pPr>
        <w:pStyle w:val="AH5Sec"/>
      </w:pPr>
      <w:bookmarkStart w:id="10" w:name="_Toc152587491"/>
      <w:r w:rsidRPr="00B331A8">
        <w:rPr>
          <w:rStyle w:val="CharSectNo"/>
        </w:rPr>
        <w:t>2</w:t>
      </w:r>
      <w:r>
        <w:tab/>
        <w:t>Dictionary</w:t>
      </w:r>
      <w:bookmarkEnd w:id="10"/>
    </w:p>
    <w:p w14:paraId="7CFD1B7B" w14:textId="77777777" w:rsidR="002D1527" w:rsidRDefault="002D1527">
      <w:pPr>
        <w:pStyle w:val="Amainreturn"/>
        <w:keepNext/>
      </w:pPr>
      <w:r>
        <w:t>The dictionary at the end of this Act is part of this Act.</w:t>
      </w:r>
    </w:p>
    <w:p w14:paraId="15144695" w14:textId="77777777" w:rsidR="00642A6F" w:rsidRPr="004573C3" w:rsidRDefault="00642A6F" w:rsidP="00642A6F">
      <w:pPr>
        <w:pStyle w:val="aNote"/>
      </w:pPr>
      <w:r w:rsidRPr="004573C3">
        <w:rPr>
          <w:rStyle w:val="charItals"/>
        </w:rPr>
        <w:t>Note 1</w:t>
      </w:r>
      <w:r w:rsidRPr="004573C3">
        <w:rPr>
          <w:rStyle w:val="charItals"/>
        </w:rPr>
        <w:tab/>
      </w:r>
      <w:r w:rsidRPr="004573C3">
        <w:t>The dictionary at the end of this Act defines certain terms used in this Act, and includes references (</w:t>
      </w:r>
      <w:r w:rsidRPr="004573C3">
        <w:rPr>
          <w:rStyle w:val="charBoldItals"/>
        </w:rPr>
        <w:t>signpost definitions</w:t>
      </w:r>
      <w:r w:rsidRPr="004573C3">
        <w:t>) to other terms defined elsewhere.</w:t>
      </w:r>
    </w:p>
    <w:p w14:paraId="45E47036" w14:textId="495E350B" w:rsidR="00642A6F" w:rsidRPr="004573C3" w:rsidRDefault="00642A6F" w:rsidP="00642A6F">
      <w:pPr>
        <w:pStyle w:val="aNoteTextss"/>
      </w:pPr>
      <w:r w:rsidRPr="004573C3">
        <w:t>For example the signpost definitions ‘</w:t>
      </w:r>
      <w:r w:rsidRPr="004573C3">
        <w:rPr>
          <w:rStyle w:val="charBoldItals"/>
        </w:rPr>
        <w:t>family violence</w:t>
      </w:r>
      <w:r w:rsidRPr="004573C3">
        <w:t xml:space="preserve">—see the </w:t>
      </w:r>
      <w:hyperlink r:id="rId28" w:tooltip="A2016-42" w:history="1">
        <w:r w:rsidRPr="00765BC7">
          <w:rPr>
            <w:rStyle w:val="charCitHyperlinkItal"/>
          </w:rPr>
          <w:t>Family Violence Act 2016</w:t>
        </w:r>
      </w:hyperlink>
      <w:r w:rsidRPr="004573C3">
        <w:t>, section 8.’ means that the term ‘family violence’ is defined in that section of that Act and the definition applies to this Act.</w:t>
      </w:r>
    </w:p>
    <w:p w14:paraId="67B1964A" w14:textId="476C9A0C" w:rsidR="002D1527" w:rsidRDefault="002D1527">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5B1244" w:rsidRPr="005B1244">
          <w:rPr>
            <w:rStyle w:val="charCitHyperlinkItal"/>
          </w:rPr>
          <w:t>Legislation Act 2001</w:t>
        </w:r>
      </w:hyperlink>
      <w:r>
        <w:rPr>
          <w:rStyle w:val="charItals"/>
        </w:rPr>
        <w:t>,</w:t>
      </w:r>
      <w:r>
        <w:t xml:space="preserve"> s 155 and s 156 (1)).</w:t>
      </w:r>
    </w:p>
    <w:p w14:paraId="22DF8A73" w14:textId="77777777" w:rsidR="002D1527" w:rsidRDefault="002D1527" w:rsidP="00494E7D">
      <w:pPr>
        <w:pStyle w:val="AH5Sec"/>
      </w:pPr>
      <w:bookmarkStart w:id="11" w:name="_Toc152587492"/>
      <w:r w:rsidRPr="00B331A8">
        <w:rPr>
          <w:rStyle w:val="CharSectNo"/>
        </w:rPr>
        <w:t>3</w:t>
      </w:r>
      <w:r>
        <w:tab/>
        <w:t>Notes</w:t>
      </w:r>
      <w:bookmarkEnd w:id="11"/>
    </w:p>
    <w:p w14:paraId="74CF1107" w14:textId="77777777" w:rsidR="002D1527" w:rsidRDefault="002D1527">
      <w:pPr>
        <w:pStyle w:val="Amainreturn"/>
        <w:keepNext/>
      </w:pPr>
      <w:r>
        <w:t>A note included in this Act is explanatory and is not part of this Act.</w:t>
      </w:r>
    </w:p>
    <w:p w14:paraId="46CD1CAC" w14:textId="42C85C4C" w:rsidR="002D1527" w:rsidRDefault="002D1527">
      <w:pPr>
        <w:pStyle w:val="aNote"/>
      </w:pPr>
      <w:r>
        <w:rPr>
          <w:rStyle w:val="charItals"/>
        </w:rPr>
        <w:t>Note</w:t>
      </w:r>
      <w:r>
        <w:rPr>
          <w:rStyle w:val="charItals"/>
        </w:rPr>
        <w:tab/>
      </w:r>
      <w:r>
        <w:t xml:space="preserve">See </w:t>
      </w:r>
      <w:hyperlink r:id="rId30" w:tooltip="A2001-14" w:history="1">
        <w:r w:rsidR="005B1244" w:rsidRPr="005B1244">
          <w:rPr>
            <w:rStyle w:val="charCitHyperlinkItal"/>
          </w:rPr>
          <w:t>Legislation Act 2001</w:t>
        </w:r>
      </w:hyperlink>
      <w:r>
        <w:t>, s 127 (1), (4) and (5) for the legal status of notes.</w:t>
      </w:r>
    </w:p>
    <w:p w14:paraId="45D1D850" w14:textId="77777777" w:rsidR="002D1527" w:rsidRDefault="002D1527">
      <w:pPr>
        <w:pStyle w:val="PageBreak"/>
      </w:pPr>
      <w:r>
        <w:br w:type="page"/>
      </w:r>
    </w:p>
    <w:p w14:paraId="1E644922" w14:textId="77777777" w:rsidR="002D1527" w:rsidRPr="00B331A8" w:rsidRDefault="002D1527" w:rsidP="00494E7D">
      <w:pPr>
        <w:pStyle w:val="AH2Part"/>
        <w:ind w:left="2603" w:hanging="2603"/>
      </w:pPr>
      <w:bookmarkStart w:id="12" w:name="_Toc152587493"/>
      <w:r w:rsidRPr="00B331A8">
        <w:rPr>
          <w:rStyle w:val="CharPartNo"/>
        </w:rPr>
        <w:lastRenderedPageBreak/>
        <w:t>Part 2</w:t>
      </w:r>
      <w:r>
        <w:tab/>
      </w:r>
      <w:r w:rsidRPr="00B331A8">
        <w:rPr>
          <w:rStyle w:val="CharPartText"/>
        </w:rPr>
        <w:t>Domestic Violence Prevention Council</w:t>
      </w:r>
      <w:bookmarkEnd w:id="12"/>
    </w:p>
    <w:p w14:paraId="08566F8D" w14:textId="77777777" w:rsidR="002D1527" w:rsidRDefault="002D1527">
      <w:pPr>
        <w:pStyle w:val="AH5Sec"/>
      </w:pPr>
      <w:bookmarkStart w:id="13" w:name="_Toc152587494"/>
      <w:r w:rsidRPr="00B331A8">
        <w:rPr>
          <w:rStyle w:val="CharSectNo"/>
        </w:rPr>
        <w:t>4</w:t>
      </w:r>
      <w:r>
        <w:tab/>
        <w:t>Establishment of council</w:t>
      </w:r>
      <w:bookmarkEnd w:id="13"/>
    </w:p>
    <w:p w14:paraId="770231A9" w14:textId="77777777" w:rsidR="002D1527" w:rsidRDefault="002D1527">
      <w:pPr>
        <w:pStyle w:val="Amainreturn"/>
      </w:pPr>
      <w:r>
        <w:t>The Domestic Violence Prevention Council is established.</w:t>
      </w:r>
    </w:p>
    <w:p w14:paraId="34DB5D18" w14:textId="77777777" w:rsidR="00A25B1E" w:rsidRPr="00E86487" w:rsidRDefault="00A25B1E" w:rsidP="00A25B1E">
      <w:pPr>
        <w:pStyle w:val="AH5Sec"/>
      </w:pPr>
      <w:bookmarkStart w:id="14" w:name="_Toc152587495"/>
      <w:r w:rsidRPr="00B331A8">
        <w:rPr>
          <w:rStyle w:val="CharSectNo"/>
        </w:rPr>
        <w:t>5</w:t>
      </w:r>
      <w:r w:rsidRPr="00E86487">
        <w:rPr>
          <w:color w:val="000000"/>
        </w:rPr>
        <w:tab/>
        <w:t>Functions of council</w:t>
      </w:r>
      <w:bookmarkEnd w:id="14"/>
    </w:p>
    <w:p w14:paraId="5E8F356A" w14:textId="77777777" w:rsidR="00A25B1E" w:rsidRPr="00E86487" w:rsidRDefault="00A25B1E" w:rsidP="00A25B1E">
      <w:pPr>
        <w:pStyle w:val="Amain"/>
      </w:pPr>
      <w:r w:rsidRPr="00E86487">
        <w:rPr>
          <w:color w:val="000000"/>
        </w:rPr>
        <w:tab/>
        <w:t>(1)</w:t>
      </w:r>
      <w:r w:rsidRPr="00E86487">
        <w:rPr>
          <w:color w:val="000000"/>
        </w:rPr>
        <w:tab/>
        <w:t>The council has the following functions:</w:t>
      </w:r>
    </w:p>
    <w:p w14:paraId="3700F93A" w14:textId="77777777" w:rsidR="00A25B1E" w:rsidRPr="00E86487" w:rsidRDefault="00A25B1E" w:rsidP="00A25B1E">
      <w:pPr>
        <w:pStyle w:val="Apara"/>
      </w:pPr>
      <w:r w:rsidRPr="00E86487">
        <w:rPr>
          <w:color w:val="000000"/>
        </w:rPr>
        <w:tab/>
        <w:t>(a)</w:t>
      </w:r>
      <w:r w:rsidRPr="00E86487">
        <w:rPr>
          <w:color w:val="000000"/>
        </w:rPr>
        <w:tab/>
        <w:t>advising the Minister on the Territory’s response to domestic violence and family violence, including ways to continually improve the Territory’s response;</w:t>
      </w:r>
    </w:p>
    <w:p w14:paraId="3B65F81E" w14:textId="77777777" w:rsidR="00A25B1E" w:rsidRPr="00E86487" w:rsidRDefault="00A25B1E" w:rsidP="00A25B1E">
      <w:pPr>
        <w:pStyle w:val="Apara"/>
      </w:pPr>
      <w:r w:rsidRPr="00E86487">
        <w:tab/>
        <w:t>(b)</w:t>
      </w:r>
      <w:r w:rsidRPr="00E86487">
        <w:tab/>
        <w:t>identifying gaps and opportunities for the Territory to make the improvements mentioned in paragraph (a);</w:t>
      </w:r>
    </w:p>
    <w:p w14:paraId="51EC6CC4" w14:textId="77777777" w:rsidR="00A25B1E" w:rsidRPr="00E86487" w:rsidRDefault="00A25B1E" w:rsidP="00A25B1E">
      <w:pPr>
        <w:pStyle w:val="Apara"/>
      </w:pPr>
      <w:r w:rsidRPr="00E86487">
        <w:tab/>
        <w:t>(c)</w:t>
      </w:r>
      <w:r w:rsidRPr="00E86487">
        <w:tab/>
        <w:t>facilitating the exchange of information and collaboration and integration between the public service, police, the courts and community-based organisations providing services in relation to domestic violence and family violence.</w:t>
      </w:r>
    </w:p>
    <w:p w14:paraId="76157B2F" w14:textId="77777777" w:rsidR="00A25B1E" w:rsidRPr="00E86487" w:rsidRDefault="00A25B1E" w:rsidP="00A25B1E">
      <w:pPr>
        <w:pStyle w:val="Amain"/>
      </w:pPr>
      <w:r w:rsidRPr="00E86487">
        <w:rPr>
          <w:color w:val="000000"/>
        </w:rPr>
        <w:tab/>
        <w:t>(2)</w:t>
      </w:r>
      <w:r w:rsidRPr="00E86487">
        <w:rPr>
          <w:color w:val="000000"/>
        </w:rPr>
        <w:tab/>
        <w:t>In exercising its functions, the council may—</w:t>
      </w:r>
    </w:p>
    <w:p w14:paraId="3123AE10" w14:textId="77777777" w:rsidR="00A25B1E" w:rsidRPr="00E86487" w:rsidRDefault="00A25B1E" w:rsidP="00A25B1E">
      <w:pPr>
        <w:pStyle w:val="Apara"/>
      </w:pPr>
      <w:r w:rsidRPr="00E86487">
        <w:rPr>
          <w:color w:val="000000"/>
        </w:rPr>
        <w:tab/>
        <w:t>(a)</w:t>
      </w:r>
      <w:r w:rsidRPr="00E86487">
        <w:rPr>
          <w:color w:val="000000"/>
        </w:rPr>
        <w:tab/>
        <w:t>allow a person who is not a member of the council to participate in a meeting of the council for the purpose of providing expert information or opinion to members; or</w:t>
      </w:r>
    </w:p>
    <w:p w14:paraId="40D97C8C" w14:textId="77777777" w:rsidR="00A25B1E" w:rsidRPr="00E86487" w:rsidRDefault="00A25B1E" w:rsidP="00A25B1E">
      <w:pPr>
        <w:pStyle w:val="Apara"/>
      </w:pPr>
      <w:r w:rsidRPr="00E86487">
        <w:tab/>
        <w:t>(b)</w:t>
      </w:r>
      <w:r w:rsidRPr="00E86487">
        <w:tab/>
        <w:t>establish an expert reference group to assist the council in the exercise of its functions.</w:t>
      </w:r>
    </w:p>
    <w:p w14:paraId="728BCD70" w14:textId="77777777" w:rsidR="00A25B1E" w:rsidRPr="00E86487" w:rsidRDefault="00A25B1E" w:rsidP="00A25B1E">
      <w:pPr>
        <w:pStyle w:val="Amain"/>
      </w:pPr>
      <w:r w:rsidRPr="00E86487">
        <w:rPr>
          <w:color w:val="000000"/>
        </w:rPr>
        <w:tab/>
        <w:t>(3)</w:t>
      </w:r>
      <w:r w:rsidRPr="00E86487">
        <w:rPr>
          <w:color w:val="000000"/>
        </w:rPr>
        <w:tab/>
        <w:t>Subsection (2) does not limit anything else that the council may do in exercising its functions under this Act.</w:t>
      </w:r>
    </w:p>
    <w:p w14:paraId="785545EF" w14:textId="77777777" w:rsidR="00A25B1E" w:rsidRPr="00E86487" w:rsidRDefault="00A25B1E" w:rsidP="00A25B1E">
      <w:pPr>
        <w:pStyle w:val="AH5Sec"/>
      </w:pPr>
      <w:bookmarkStart w:id="15" w:name="_Toc152587496"/>
      <w:r w:rsidRPr="00B331A8">
        <w:rPr>
          <w:rStyle w:val="CharSectNo"/>
        </w:rPr>
        <w:t>6</w:t>
      </w:r>
      <w:r w:rsidRPr="00E86487">
        <w:rPr>
          <w:color w:val="000000"/>
        </w:rPr>
        <w:tab/>
        <w:t>Membership of council</w:t>
      </w:r>
      <w:bookmarkEnd w:id="15"/>
    </w:p>
    <w:p w14:paraId="7A68D297" w14:textId="77777777" w:rsidR="00A25B1E" w:rsidRPr="00E86487" w:rsidRDefault="00A25B1E" w:rsidP="00A25B1E">
      <w:pPr>
        <w:pStyle w:val="Amainreturn"/>
        <w:rPr>
          <w:color w:val="000000"/>
        </w:rPr>
      </w:pPr>
      <w:r w:rsidRPr="00E86487">
        <w:rPr>
          <w:color w:val="000000"/>
        </w:rPr>
        <w:t>The council consists of—</w:t>
      </w:r>
    </w:p>
    <w:p w14:paraId="2263D2EF" w14:textId="77777777" w:rsidR="00A25B1E" w:rsidRPr="00E86487" w:rsidRDefault="00A25B1E" w:rsidP="00A25B1E">
      <w:pPr>
        <w:pStyle w:val="Apara"/>
      </w:pPr>
      <w:r w:rsidRPr="00E86487">
        <w:rPr>
          <w:color w:val="000000"/>
        </w:rPr>
        <w:tab/>
        <w:t>(a)</w:t>
      </w:r>
      <w:r w:rsidRPr="00E86487">
        <w:rPr>
          <w:color w:val="000000"/>
        </w:rPr>
        <w:tab/>
        <w:t>the victims of crime commissioner; and</w:t>
      </w:r>
    </w:p>
    <w:p w14:paraId="6A9FD9D6" w14:textId="77777777" w:rsidR="00A25B1E" w:rsidRPr="00E86487" w:rsidRDefault="00A25B1E" w:rsidP="00A25B1E">
      <w:pPr>
        <w:pStyle w:val="Apara"/>
      </w:pPr>
      <w:r w:rsidRPr="00E86487">
        <w:lastRenderedPageBreak/>
        <w:tab/>
        <w:t>(b)</w:t>
      </w:r>
      <w:r w:rsidRPr="00E86487">
        <w:tab/>
        <w:t>the public servant in charge of the business unit responsible for coordinating the Territory’s response to domestic violence and family violence; and</w:t>
      </w:r>
    </w:p>
    <w:p w14:paraId="1174DDBB" w14:textId="77777777" w:rsidR="00A25B1E" w:rsidRPr="00E86487" w:rsidRDefault="00A25B1E" w:rsidP="00A25B1E">
      <w:pPr>
        <w:pStyle w:val="Apara"/>
      </w:pPr>
      <w:r w:rsidRPr="00E86487">
        <w:tab/>
        <w:t>(c)</w:t>
      </w:r>
      <w:r w:rsidRPr="00E86487">
        <w:tab/>
        <w:t>the chief executive officer of the Domestic Violence Crisis Service Inc ABN 54 658 714 235; and</w:t>
      </w:r>
    </w:p>
    <w:p w14:paraId="4B6B137E" w14:textId="77777777" w:rsidR="00A25B1E" w:rsidRPr="00E86487" w:rsidRDefault="00A25B1E" w:rsidP="00A25B1E">
      <w:pPr>
        <w:pStyle w:val="Apara"/>
      </w:pPr>
      <w:r w:rsidRPr="00E86487">
        <w:tab/>
        <w:t>(d)</w:t>
      </w:r>
      <w:r w:rsidRPr="00E86487">
        <w:tab/>
        <w:t>the police officer who has command of operations relating to domestic violence and family violence; and</w:t>
      </w:r>
    </w:p>
    <w:p w14:paraId="65D7AA54" w14:textId="77777777" w:rsidR="00A25B1E" w:rsidRPr="00E86487" w:rsidRDefault="00A25B1E" w:rsidP="00A25B1E">
      <w:pPr>
        <w:pStyle w:val="Apara"/>
      </w:pPr>
      <w:r w:rsidRPr="00E86487">
        <w:tab/>
        <w:t>(e)</w:t>
      </w:r>
      <w:r w:rsidRPr="00E86487">
        <w:tab/>
        <w:t>the public servant responsible for the administration of corrective services; and</w:t>
      </w:r>
    </w:p>
    <w:p w14:paraId="1DAE4564" w14:textId="77777777" w:rsidR="00A25B1E" w:rsidRPr="00E86487" w:rsidRDefault="00A25B1E" w:rsidP="00A25B1E">
      <w:pPr>
        <w:pStyle w:val="Apara"/>
      </w:pPr>
      <w:r w:rsidRPr="00E86487">
        <w:tab/>
        <w:t>(f)</w:t>
      </w:r>
      <w:r w:rsidRPr="00E86487">
        <w:tab/>
        <w:t>the members appointed by the Minister under section 7.</w:t>
      </w:r>
    </w:p>
    <w:p w14:paraId="41A8BDE2" w14:textId="77777777" w:rsidR="00A25B1E" w:rsidRPr="00E86487" w:rsidRDefault="00A25B1E" w:rsidP="00A25B1E">
      <w:pPr>
        <w:pStyle w:val="AH5Sec"/>
      </w:pPr>
      <w:bookmarkStart w:id="16" w:name="_Toc152587497"/>
      <w:r w:rsidRPr="00B331A8">
        <w:rPr>
          <w:rStyle w:val="CharSectNo"/>
        </w:rPr>
        <w:t>7</w:t>
      </w:r>
      <w:r w:rsidRPr="00E86487">
        <w:rPr>
          <w:color w:val="000000"/>
        </w:rPr>
        <w:tab/>
        <w:t>Appointment of council members</w:t>
      </w:r>
      <w:bookmarkEnd w:id="16"/>
    </w:p>
    <w:p w14:paraId="0189558E" w14:textId="77777777" w:rsidR="00A25B1E" w:rsidRPr="00E86487" w:rsidRDefault="00A25B1E" w:rsidP="00A25B1E">
      <w:pPr>
        <w:pStyle w:val="Amain"/>
      </w:pPr>
      <w:r w:rsidRPr="00E86487">
        <w:rPr>
          <w:color w:val="000000"/>
        </w:rPr>
        <w:tab/>
        <w:t>(1)</w:t>
      </w:r>
      <w:r w:rsidRPr="00E86487">
        <w:rPr>
          <w:color w:val="000000"/>
        </w:rPr>
        <w:tab/>
        <w:t>The Minister must appoint the following as members of the council:</w:t>
      </w:r>
    </w:p>
    <w:p w14:paraId="0CA3E2E2" w14:textId="77777777" w:rsidR="00A25B1E" w:rsidRPr="00E86487" w:rsidRDefault="00A25B1E" w:rsidP="00A25B1E">
      <w:pPr>
        <w:pStyle w:val="Apara"/>
      </w:pPr>
      <w:r w:rsidRPr="00E86487">
        <w:rPr>
          <w:color w:val="000000"/>
        </w:rPr>
        <w:tab/>
        <w:t>(a)</w:t>
      </w:r>
      <w:r w:rsidRPr="00E86487">
        <w:rPr>
          <w:color w:val="000000"/>
        </w:rPr>
        <w:tab/>
        <w:t>4 people who are the chief executive officer or equivalent of a community-based organisation that provides support services or undertakes advocacy, research or policy development in relation to domestic violence and family violence;</w:t>
      </w:r>
    </w:p>
    <w:p w14:paraId="0643B7B9" w14:textId="77777777" w:rsidR="00A25B1E" w:rsidRPr="00E86487" w:rsidRDefault="00A25B1E" w:rsidP="00A25B1E">
      <w:pPr>
        <w:pStyle w:val="Apara"/>
      </w:pPr>
      <w:r w:rsidRPr="00E86487">
        <w:tab/>
        <w:t>(b)</w:t>
      </w:r>
      <w:r w:rsidRPr="00E86487">
        <w:tab/>
        <w:t>at least 2 people who, in the Minister’s opinion, represent the interests of an Aboriginal or Torres Strait Islander community;</w:t>
      </w:r>
    </w:p>
    <w:p w14:paraId="6EEBD4FC" w14:textId="77777777" w:rsidR="00A25B1E" w:rsidRPr="00E86487" w:rsidRDefault="00A25B1E" w:rsidP="00A25B1E">
      <w:pPr>
        <w:pStyle w:val="Apara"/>
      </w:pPr>
      <w:r w:rsidRPr="00E86487">
        <w:tab/>
        <w:t>(c)</w:t>
      </w:r>
      <w:r w:rsidRPr="00E86487">
        <w:tab/>
        <w:t>at least 1 person who, in the Minister’s opinion, represents the interests of people of culturally and linguistically diverse backgrounds.</w:t>
      </w:r>
    </w:p>
    <w:p w14:paraId="6856C683" w14:textId="77777777" w:rsidR="00A25B1E" w:rsidRPr="00E86487" w:rsidRDefault="00A25B1E" w:rsidP="00A25B1E">
      <w:pPr>
        <w:pStyle w:val="Amain"/>
      </w:pPr>
      <w:r w:rsidRPr="00E86487">
        <w:rPr>
          <w:color w:val="000000"/>
        </w:rPr>
        <w:tab/>
        <w:t>(2)</w:t>
      </w:r>
      <w:r w:rsidRPr="00E86487">
        <w:rPr>
          <w:color w:val="000000"/>
        </w:rPr>
        <w:tab/>
        <w:t>The Minister may also appoint 1 or more people as members of the council who, in the Minister’s opinion, have skills or experience relevant to the functions of the council.</w:t>
      </w:r>
    </w:p>
    <w:p w14:paraId="640A74AB" w14:textId="77777777" w:rsidR="00A25B1E" w:rsidRPr="00E86487" w:rsidRDefault="00A25B1E" w:rsidP="00A25B1E">
      <w:pPr>
        <w:pStyle w:val="Amain"/>
      </w:pPr>
      <w:r w:rsidRPr="00E86487">
        <w:tab/>
        <w:t>(3)</w:t>
      </w:r>
      <w:r w:rsidRPr="00E86487">
        <w:tab/>
        <w:t>An appointment of a member under this section must be for a term of not longer than 3 years.</w:t>
      </w:r>
    </w:p>
    <w:p w14:paraId="002A9F3D" w14:textId="0978E680" w:rsidR="00A25B1E" w:rsidRPr="00E86487" w:rsidRDefault="00A25B1E" w:rsidP="00A25B1E">
      <w:pPr>
        <w:pStyle w:val="aNote"/>
        <w:rPr>
          <w:color w:val="000000"/>
        </w:rPr>
      </w:pPr>
      <w:r w:rsidRPr="00E86487">
        <w:rPr>
          <w:rStyle w:val="charItals"/>
        </w:rPr>
        <w:t>Note</w:t>
      </w:r>
      <w:r w:rsidRPr="00E86487">
        <w:rPr>
          <w:color w:val="000000"/>
        </w:rPr>
        <w:tab/>
        <w:t xml:space="preserve">For laws about appointments, see the </w:t>
      </w:r>
      <w:hyperlink r:id="rId31" w:tooltip="A2001-14" w:history="1">
        <w:r w:rsidRPr="00E86487">
          <w:rPr>
            <w:rStyle w:val="charCitHyperlinkAbbrev"/>
          </w:rPr>
          <w:t>Legislation Act</w:t>
        </w:r>
      </w:hyperlink>
      <w:r w:rsidRPr="00E86487">
        <w:rPr>
          <w:color w:val="000000"/>
        </w:rPr>
        <w:t>, pt 19.3.</w:t>
      </w:r>
    </w:p>
    <w:p w14:paraId="7E2B95D6" w14:textId="77777777" w:rsidR="00A25B1E" w:rsidRPr="00E86487" w:rsidRDefault="00A25B1E" w:rsidP="00A25B1E">
      <w:pPr>
        <w:pStyle w:val="AH5Sec"/>
      </w:pPr>
      <w:bookmarkStart w:id="17" w:name="_Toc152587498"/>
      <w:r w:rsidRPr="00B331A8">
        <w:rPr>
          <w:rStyle w:val="CharSectNo"/>
        </w:rPr>
        <w:lastRenderedPageBreak/>
        <w:t>8</w:t>
      </w:r>
      <w:r w:rsidRPr="00E86487">
        <w:rPr>
          <w:color w:val="000000"/>
        </w:rPr>
        <w:tab/>
        <w:t>Ending of appointed member appointments</w:t>
      </w:r>
      <w:bookmarkEnd w:id="17"/>
    </w:p>
    <w:p w14:paraId="6920392A" w14:textId="77777777" w:rsidR="00A25B1E" w:rsidRPr="00E86487" w:rsidRDefault="00A25B1E" w:rsidP="00A25B1E">
      <w:pPr>
        <w:pStyle w:val="Amainreturn"/>
        <w:rPr>
          <w:color w:val="000000"/>
        </w:rPr>
      </w:pPr>
      <w:r w:rsidRPr="00E86487">
        <w:rPr>
          <w:color w:val="000000"/>
        </w:rPr>
        <w:t>The Minister must end the appointment of a member appointed under section 7—</w:t>
      </w:r>
    </w:p>
    <w:p w14:paraId="143DE33E" w14:textId="77777777" w:rsidR="00A25B1E" w:rsidRPr="00E86487" w:rsidRDefault="00A25B1E" w:rsidP="00A25B1E">
      <w:pPr>
        <w:pStyle w:val="Apara"/>
      </w:pPr>
      <w:r w:rsidRPr="00E86487">
        <w:rPr>
          <w:color w:val="000000"/>
        </w:rPr>
        <w:tab/>
        <w:t>(a)</w:t>
      </w:r>
      <w:r w:rsidRPr="00E86487">
        <w:rPr>
          <w:color w:val="000000"/>
        </w:rPr>
        <w:tab/>
        <w:t>for misbehaviour; or</w:t>
      </w:r>
    </w:p>
    <w:p w14:paraId="254372FA" w14:textId="77777777" w:rsidR="00A25B1E" w:rsidRPr="00E86487" w:rsidRDefault="00A25B1E" w:rsidP="00A25B1E">
      <w:pPr>
        <w:pStyle w:val="Apara"/>
      </w:pPr>
      <w:r w:rsidRPr="00E86487">
        <w:tab/>
        <w:t>(b)</w:t>
      </w:r>
      <w:r w:rsidRPr="00E86487">
        <w:tab/>
        <w:t>for physical or mental incapacity, if the incapacity substantially affects the exercise of the member’s functions; or</w:t>
      </w:r>
    </w:p>
    <w:p w14:paraId="279EB62A" w14:textId="77777777" w:rsidR="00A25B1E" w:rsidRPr="00E86487" w:rsidRDefault="00A25B1E" w:rsidP="00A25B1E">
      <w:pPr>
        <w:pStyle w:val="Apara"/>
      </w:pPr>
      <w:r w:rsidRPr="00E86487">
        <w:tab/>
        <w:t>(c)</w:t>
      </w:r>
      <w:r w:rsidRPr="00E86487">
        <w:tab/>
        <w:t>if the member becomes bankrupt or personally insolvent; or</w:t>
      </w:r>
    </w:p>
    <w:p w14:paraId="0EBF3ED4" w14:textId="77777777" w:rsidR="00A25B1E" w:rsidRPr="00E86487" w:rsidRDefault="00A25B1E" w:rsidP="00A25B1E">
      <w:pPr>
        <w:pStyle w:val="Apara"/>
      </w:pPr>
      <w:r w:rsidRPr="00E86487">
        <w:tab/>
        <w:t>(d)</w:t>
      </w:r>
      <w:r w:rsidRPr="00E86487">
        <w:tab/>
        <w:t>if the member is absent, without the permission of the presiding member, from—</w:t>
      </w:r>
    </w:p>
    <w:p w14:paraId="59DA0F20" w14:textId="77777777" w:rsidR="00A25B1E" w:rsidRPr="00E86487" w:rsidRDefault="00A25B1E" w:rsidP="00A25B1E">
      <w:pPr>
        <w:pStyle w:val="Asubpara"/>
      </w:pPr>
      <w:r w:rsidRPr="00E86487">
        <w:rPr>
          <w:color w:val="000000"/>
        </w:rPr>
        <w:tab/>
        <w:t>(i)</w:t>
      </w:r>
      <w:r w:rsidRPr="00E86487">
        <w:rPr>
          <w:color w:val="000000"/>
        </w:rPr>
        <w:tab/>
        <w:t>3 consecutive meetings of the council; or</w:t>
      </w:r>
    </w:p>
    <w:p w14:paraId="1D831CBD" w14:textId="77777777" w:rsidR="00A25B1E" w:rsidRPr="00E86487" w:rsidRDefault="00A25B1E" w:rsidP="00A25B1E">
      <w:pPr>
        <w:pStyle w:val="Asubpara"/>
      </w:pPr>
      <w:r w:rsidRPr="00E86487">
        <w:tab/>
        <w:t>(ii)</w:t>
      </w:r>
      <w:r w:rsidRPr="00E86487">
        <w:tab/>
        <w:t>4 out of 6 consecutive meetings of the council; or</w:t>
      </w:r>
    </w:p>
    <w:p w14:paraId="49F23788" w14:textId="77777777" w:rsidR="00A25B1E" w:rsidRPr="00E86487" w:rsidRDefault="00A25B1E" w:rsidP="00A25B1E">
      <w:pPr>
        <w:pStyle w:val="Apara"/>
      </w:pPr>
      <w:r w:rsidRPr="00E86487">
        <w:rPr>
          <w:color w:val="000000"/>
        </w:rPr>
        <w:tab/>
        <w:t>(e)</w:t>
      </w:r>
      <w:r w:rsidRPr="00E86487">
        <w:rPr>
          <w:color w:val="000000"/>
        </w:rPr>
        <w:tab/>
        <w:t>if the member is convicted, in the ACT, of an offence punishable by imprisonment for at least 1 year; or</w:t>
      </w:r>
    </w:p>
    <w:p w14:paraId="6C493113" w14:textId="77777777" w:rsidR="00A25B1E" w:rsidRPr="00E86487" w:rsidRDefault="00A25B1E" w:rsidP="00A25B1E">
      <w:pPr>
        <w:pStyle w:val="Apara"/>
      </w:pPr>
      <w:r w:rsidRPr="00E86487">
        <w:tab/>
        <w:t>(f)</w:t>
      </w:r>
      <w:r w:rsidRPr="00E86487">
        <w:tab/>
        <w:t>if the member is convicted outside the ACT, in Australia or elsewhere, of an offence that, if it had been committed in the ACT, would have been punishable by imprisonment for at least 1 year.</w:t>
      </w:r>
    </w:p>
    <w:p w14:paraId="4EEC897B" w14:textId="77777777" w:rsidR="00A25B1E" w:rsidRPr="00E86487" w:rsidRDefault="00A25B1E" w:rsidP="00A25B1E">
      <w:pPr>
        <w:pStyle w:val="AH5Sec"/>
      </w:pPr>
      <w:bookmarkStart w:id="18" w:name="_Toc152587499"/>
      <w:r w:rsidRPr="00B331A8">
        <w:rPr>
          <w:rStyle w:val="CharSectNo"/>
        </w:rPr>
        <w:t>9</w:t>
      </w:r>
      <w:r w:rsidRPr="00E86487">
        <w:rPr>
          <w:color w:val="000000"/>
        </w:rPr>
        <w:tab/>
        <w:t>Meetings of council</w:t>
      </w:r>
      <w:bookmarkEnd w:id="18"/>
    </w:p>
    <w:p w14:paraId="63631CF5" w14:textId="77777777" w:rsidR="00A25B1E" w:rsidRPr="00E86487" w:rsidRDefault="00A25B1E" w:rsidP="00A25B1E">
      <w:pPr>
        <w:pStyle w:val="Amain"/>
      </w:pPr>
      <w:r w:rsidRPr="00E86487">
        <w:rPr>
          <w:color w:val="000000"/>
        </w:rPr>
        <w:tab/>
        <w:t>(1)</w:t>
      </w:r>
      <w:r w:rsidRPr="00E86487">
        <w:rPr>
          <w:color w:val="000000"/>
        </w:rPr>
        <w:tab/>
        <w:t>The chair must call a meeting of the council—</w:t>
      </w:r>
    </w:p>
    <w:p w14:paraId="6C5AC4B5" w14:textId="77777777" w:rsidR="00A25B1E" w:rsidRPr="00E86487" w:rsidRDefault="00A25B1E" w:rsidP="00A25B1E">
      <w:pPr>
        <w:pStyle w:val="Apara"/>
      </w:pPr>
      <w:r w:rsidRPr="00E86487">
        <w:rPr>
          <w:color w:val="000000"/>
        </w:rPr>
        <w:tab/>
        <w:t>(a)</w:t>
      </w:r>
      <w:r w:rsidRPr="00E86487">
        <w:rPr>
          <w:color w:val="000000"/>
        </w:rPr>
        <w:tab/>
        <w:t>whenever the chair considers it necessary for the effective exercise of the council’s functions; or</w:t>
      </w:r>
    </w:p>
    <w:p w14:paraId="71394E8F" w14:textId="77777777" w:rsidR="00A25B1E" w:rsidRPr="00E86487" w:rsidRDefault="00A25B1E" w:rsidP="00A25B1E">
      <w:pPr>
        <w:pStyle w:val="Apara"/>
      </w:pPr>
      <w:r w:rsidRPr="00E86487">
        <w:tab/>
        <w:t>(b)</w:t>
      </w:r>
      <w:r w:rsidRPr="00E86487">
        <w:tab/>
        <w:t>if requested, in writing, by the Minister; or</w:t>
      </w:r>
    </w:p>
    <w:p w14:paraId="3E87B910" w14:textId="77777777" w:rsidR="00A25B1E" w:rsidRPr="00E86487" w:rsidRDefault="00A25B1E" w:rsidP="00A25B1E">
      <w:pPr>
        <w:pStyle w:val="Apara"/>
      </w:pPr>
      <w:r w:rsidRPr="00E86487">
        <w:tab/>
        <w:t>(c)</w:t>
      </w:r>
      <w:r w:rsidRPr="00E86487">
        <w:tab/>
        <w:t>if requested, in writing, by at least 3 other members of the council.</w:t>
      </w:r>
    </w:p>
    <w:p w14:paraId="77D3710D" w14:textId="77777777" w:rsidR="00A25B1E" w:rsidRPr="00E86487" w:rsidRDefault="00A25B1E" w:rsidP="00A25B1E">
      <w:pPr>
        <w:pStyle w:val="Amain"/>
      </w:pPr>
      <w:r w:rsidRPr="00E86487">
        <w:rPr>
          <w:color w:val="000000"/>
        </w:rPr>
        <w:tab/>
        <w:t>(2)</w:t>
      </w:r>
      <w:r w:rsidRPr="00E86487">
        <w:rPr>
          <w:color w:val="000000"/>
        </w:rPr>
        <w:tab/>
        <w:t>The council must hold a meeting in accordance with any resolution of the council.</w:t>
      </w:r>
    </w:p>
    <w:p w14:paraId="05A5028D" w14:textId="77777777" w:rsidR="00A25B1E" w:rsidRPr="00E86487" w:rsidRDefault="00A25B1E" w:rsidP="00A25B1E">
      <w:pPr>
        <w:pStyle w:val="AH5Sec"/>
      </w:pPr>
      <w:bookmarkStart w:id="19" w:name="_Toc152587500"/>
      <w:r w:rsidRPr="00B331A8">
        <w:rPr>
          <w:rStyle w:val="CharSectNo"/>
        </w:rPr>
        <w:lastRenderedPageBreak/>
        <w:t>10</w:t>
      </w:r>
      <w:r w:rsidRPr="00E86487">
        <w:rPr>
          <w:color w:val="000000"/>
        </w:rPr>
        <w:tab/>
        <w:t>Procedure at meetings</w:t>
      </w:r>
      <w:bookmarkEnd w:id="19"/>
    </w:p>
    <w:p w14:paraId="265F9465" w14:textId="77777777" w:rsidR="00A25B1E" w:rsidRPr="00E86487" w:rsidRDefault="00A25B1E" w:rsidP="00A25B1E">
      <w:pPr>
        <w:pStyle w:val="Amain"/>
      </w:pPr>
      <w:r w:rsidRPr="00E86487">
        <w:rPr>
          <w:color w:val="000000"/>
        </w:rPr>
        <w:tab/>
        <w:t>(1)</w:t>
      </w:r>
      <w:r w:rsidRPr="00E86487">
        <w:rPr>
          <w:color w:val="000000"/>
        </w:rPr>
        <w:tab/>
        <w:t>The members must elect a member as chair of the council.</w:t>
      </w:r>
    </w:p>
    <w:p w14:paraId="3BCCB0DF" w14:textId="77777777" w:rsidR="00A25B1E" w:rsidRPr="00E86487" w:rsidRDefault="00A25B1E" w:rsidP="00A25B1E">
      <w:pPr>
        <w:pStyle w:val="Amain"/>
      </w:pPr>
      <w:r w:rsidRPr="00E86487">
        <w:tab/>
        <w:t>(2)</w:t>
      </w:r>
      <w:r w:rsidRPr="00E86487">
        <w:tab/>
        <w:t>The chair presides at meetings of the council.</w:t>
      </w:r>
    </w:p>
    <w:p w14:paraId="36AA2E1C" w14:textId="77777777" w:rsidR="00A25B1E" w:rsidRPr="00E86487" w:rsidRDefault="00A25B1E" w:rsidP="00A25B1E">
      <w:pPr>
        <w:pStyle w:val="Amain"/>
      </w:pPr>
      <w:r w:rsidRPr="00E86487">
        <w:tab/>
        <w:t>(3)</w:t>
      </w:r>
      <w:r w:rsidRPr="00E86487">
        <w:tab/>
        <w:t>However, if the chair is absent from a meeting or part of a meeting, the members present must elect 1 of their number to preside at the meeting or part of the meeting.</w:t>
      </w:r>
    </w:p>
    <w:p w14:paraId="39B7AC82" w14:textId="77777777" w:rsidR="00A25B1E" w:rsidRPr="00E86487" w:rsidRDefault="00A25B1E" w:rsidP="00A25B1E">
      <w:pPr>
        <w:pStyle w:val="Amain"/>
      </w:pPr>
      <w:r w:rsidRPr="00E86487">
        <w:tab/>
        <w:t>(4)</w:t>
      </w:r>
      <w:r w:rsidRPr="00E86487">
        <w:tab/>
        <w:t>At a meeting of the council a quorum consists of the majority of members.</w:t>
      </w:r>
    </w:p>
    <w:p w14:paraId="5661C3E1" w14:textId="77777777" w:rsidR="00A25B1E" w:rsidRPr="00E86487" w:rsidRDefault="00A25B1E" w:rsidP="00A25B1E">
      <w:pPr>
        <w:pStyle w:val="Amain"/>
      </w:pPr>
      <w:r w:rsidRPr="00E86487">
        <w:tab/>
        <w:t>(5)</w:t>
      </w:r>
      <w:r w:rsidRPr="00E86487">
        <w:tab/>
        <w:t xml:space="preserve">Questions arising at a meeting must be decided by a majority of votes of members present and voting but, if the votes are equal, the member presiding has the deciding vote. </w:t>
      </w:r>
    </w:p>
    <w:p w14:paraId="7FA4619B" w14:textId="77777777" w:rsidR="00A25B1E" w:rsidRPr="00E86487" w:rsidRDefault="00A25B1E" w:rsidP="00A25B1E">
      <w:pPr>
        <w:pStyle w:val="Amain"/>
      </w:pPr>
      <w:r w:rsidRPr="00E86487">
        <w:tab/>
        <w:t>(6)</w:t>
      </w:r>
      <w:r w:rsidRPr="00E86487">
        <w:tab/>
        <w:t>The council must keep written minutes of its proceedings.</w:t>
      </w:r>
    </w:p>
    <w:p w14:paraId="60417377" w14:textId="77777777" w:rsidR="00A25B1E" w:rsidRPr="00E86487" w:rsidRDefault="00A25B1E" w:rsidP="00A25B1E">
      <w:pPr>
        <w:pStyle w:val="Amain"/>
      </w:pPr>
      <w:r w:rsidRPr="00E86487">
        <w:tab/>
        <w:t>(7)</w:t>
      </w:r>
      <w:r w:rsidRPr="00E86487">
        <w:tab/>
        <w:t>The council may decide its own procedure in relation to anything for which a procedure is not provided under this Act.</w:t>
      </w:r>
    </w:p>
    <w:p w14:paraId="1FDC73ED" w14:textId="77777777" w:rsidR="002D1527" w:rsidRDefault="002D1527">
      <w:pPr>
        <w:pStyle w:val="PageBreak"/>
      </w:pPr>
      <w:r>
        <w:br w:type="page"/>
      </w:r>
    </w:p>
    <w:p w14:paraId="61381EB0" w14:textId="5B0ABF83" w:rsidR="005C2821" w:rsidRPr="00B331A8" w:rsidRDefault="005C2821" w:rsidP="005C2821">
      <w:pPr>
        <w:pStyle w:val="AH2Part"/>
      </w:pPr>
      <w:bookmarkStart w:id="20" w:name="_Toc152587501"/>
      <w:r w:rsidRPr="00B331A8">
        <w:rPr>
          <w:rStyle w:val="CharPartNo"/>
        </w:rPr>
        <w:lastRenderedPageBreak/>
        <w:t>Part 3A</w:t>
      </w:r>
      <w:r w:rsidRPr="001118B0">
        <w:tab/>
      </w:r>
      <w:r w:rsidRPr="00B331A8">
        <w:rPr>
          <w:rStyle w:val="CharPartText"/>
        </w:rPr>
        <w:t>Domestic and family violence incident review</w:t>
      </w:r>
      <w:bookmarkEnd w:id="20"/>
    </w:p>
    <w:p w14:paraId="40FE3B6D" w14:textId="77777777" w:rsidR="005C2821" w:rsidRPr="00B331A8" w:rsidRDefault="005C2821" w:rsidP="00494E7D">
      <w:pPr>
        <w:pStyle w:val="AH3Div"/>
        <w:ind w:left="2603" w:hanging="2603"/>
      </w:pPr>
      <w:bookmarkStart w:id="21" w:name="_Toc152587502"/>
      <w:r w:rsidRPr="00B331A8">
        <w:rPr>
          <w:rStyle w:val="CharDivNo"/>
        </w:rPr>
        <w:t>Division 3A.1</w:t>
      </w:r>
      <w:r w:rsidRPr="001118B0">
        <w:tab/>
      </w:r>
      <w:r w:rsidRPr="00B331A8">
        <w:rPr>
          <w:rStyle w:val="CharDivText"/>
        </w:rPr>
        <w:t>Preliminary</w:t>
      </w:r>
      <w:bookmarkEnd w:id="21"/>
    </w:p>
    <w:p w14:paraId="743A973E" w14:textId="77777777" w:rsidR="005C2821" w:rsidRPr="001118B0" w:rsidRDefault="005C2821" w:rsidP="005C2821">
      <w:pPr>
        <w:pStyle w:val="AH5Sec"/>
      </w:pPr>
      <w:bookmarkStart w:id="22" w:name="_Toc152587503"/>
      <w:r w:rsidRPr="00B331A8">
        <w:rPr>
          <w:rStyle w:val="CharSectNo"/>
        </w:rPr>
        <w:t>16A</w:t>
      </w:r>
      <w:r w:rsidRPr="001118B0">
        <w:tab/>
        <w:t>Purpose—pt 3A</w:t>
      </w:r>
      <w:bookmarkEnd w:id="22"/>
    </w:p>
    <w:p w14:paraId="06C90CC7" w14:textId="77777777" w:rsidR="005C2821" w:rsidRPr="001118B0" w:rsidRDefault="005C2821" w:rsidP="005C2821">
      <w:pPr>
        <w:pStyle w:val="Amainreturn"/>
      </w:pPr>
      <w:r w:rsidRPr="001118B0">
        <w:t>The purpose of this part is to establish the role of the Domestic and Family Violence Review Coordinator to—</w:t>
      </w:r>
    </w:p>
    <w:p w14:paraId="69FBED75" w14:textId="77777777" w:rsidR="005C2821" w:rsidRPr="001118B0" w:rsidRDefault="005C2821" w:rsidP="005C2821">
      <w:pPr>
        <w:pStyle w:val="Apara"/>
      </w:pPr>
      <w:r w:rsidRPr="001118B0">
        <w:tab/>
        <w:t>(a)</w:t>
      </w:r>
      <w:r w:rsidRPr="001118B0">
        <w:tab/>
        <w:t>identify preventative measures to reduce family violence; and</w:t>
      </w:r>
    </w:p>
    <w:p w14:paraId="00D18011" w14:textId="77777777" w:rsidR="005C2821" w:rsidRPr="001118B0" w:rsidRDefault="005C2821" w:rsidP="005C2821">
      <w:pPr>
        <w:pStyle w:val="Apara"/>
      </w:pPr>
      <w:r w:rsidRPr="001118B0">
        <w:tab/>
        <w:t>(b)</w:t>
      </w:r>
      <w:r w:rsidRPr="001118B0">
        <w:tab/>
        <w:t>increase recognition of the impact of, and circumstances surrounding, family violence and gain a greater understanding of the context in which family violence occurs; and</w:t>
      </w:r>
    </w:p>
    <w:p w14:paraId="002AC87F" w14:textId="77777777" w:rsidR="005C2821" w:rsidRPr="001118B0" w:rsidRDefault="005C2821" w:rsidP="005C2821">
      <w:pPr>
        <w:pStyle w:val="Apara"/>
      </w:pPr>
      <w:r w:rsidRPr="001118B0">
        <w:tab/>
        <w:t>(c)</w:t>
      </w:r>
      <w:r w:rsidRPr="001118B0">
        <w:tab/>
        <w:t>make recommendations to the Minister for implementation by government and the private-sector to prevent or reduce the likelihood of family violence.</w:t>
      </w:r>
    </w:p>
    <w:p w14:paraId="045A6C16" w14:textId="77777777" w:rsidR="005C2821" w:rsidRPr="001118B0" w:rsidRDefault="005C2821" w:rsidP="005C2821">
      <w:pPr>
        <w:pStyle w:val="AH5Sec"/>
      </w:pPr>
      <w:bookmarkStart w:id="23" w:name="_Toc152587504"/>
      <w:r w:rsidRPr="00B331A8">
        <w:rPr>
          <w:rStyle w:val="CharSectNo"/>
        </w:rPr>
        <w:t>16B</w:t>
      </w:r>
      <w:r w:rsidRPr="001118B0">
        <w:tab/>
        <w:t>Definitions—pt 3A</w:t>
      </w:r>
      <w:bookmarkEnd w:id="23"/>
    </w:p>
    <w:p w14:paraId="1BF12C98" w14:textId="77777777" w:rsidR="005C2821" w:rsidRPr="001118B0" w:rsidRDefault="005C2821" w:rsidP="005C2821">
      <w:pPr>
        <w:pStyle w:val="Amainreturn"/>
      </w:pPr>
      <w:r w:rsidRPr="001118B0">
        <w:t>In this part:</w:t>
      </w:r>
    </w:p>
    <w:p w14:paraId="0E4891D1" w14:textId="77777777" w:rsidR="005C2821" w:rsidRPr="001118B0" w:rsidRDefault="005C2821" w:rsidP="005C2821">
      <w:pPr>
        <w:pStyle w:val="aDef"/>
      </w:pPr>
      <w:r w:rsidRPr="001118B0">
        <w:rPr>
          <w:rStyle w:val="charBoldItals"/>
        </w:rPr>
        <w:t>advisory committee</w:t>
      </w:r>
      <w:r w:rsidRPr="001118B0">
        <w:rPr>
          <w:bCs/>
          <w:iCs/>
        </w:rPr>
        <w:t xml:space="preserve"> means an advisory committee</w:t>
      </w:r>
      <w:r w:rsidRPr="001118B0">
        <w:t xml:space="preserve"> established under section 16G.</w:t>
      </w:r>
    </w:p>
    <w:p w14:paraId="110EBF84" w14:textId="77777777" w:rsidR="005C2821" w:rsidRPr="001118B0" w:rsidRDefault="005C2821" w:rsidP="005C2821">
      <w:pPr>
        <w:pStyle w:val="aDef"/>
      </w:pPr>
      <w:r w:rsidRPr="001118B0">
        <w:rPr>
          <w:rStyle w:val="charBoldItals"/>
        </w:rPr>
        <w:t>DFVR coordinator</w:t>
      </w:r>
      <w:r w:rsidRPr="001118B0">
        <w:t>—see section 16D (1).</w:t>
      </w:r>
    </w:p>
    <w:p w14:paraId="7DD5F474" w14:textId="77777777" w:rsidR="005C2821" w:rsidRPr="001118B0" w:rsidRDefault="005C2821" w:rsidP="005C2821">
      <w:pPr>
        <w:pStyle w:val="aDef"/>
      </w:pPr>
      <w:r w:rsidRPr="001118B0">
        <w:rPr>
          <w:rStyle w:val="charBoldItals"/>
        </w:rPr>
        <w:t xml:space="preserve">independent adviser </w:t>
      </w:r>
      <w:r w:rsidRPr="001118B0">
        <w:rPr>
          <w:bCs/>
          <w:iCs/>
        </w:rPr>
        <w:t>means an independent adviser appointed under section 16I.</w:t>
      </w:r>
      <w:r w:rsidRPr="001118B0">
        <w:t xml:space="preserve"> </w:t>
      </w:r>
    </w:p>
    <w:p w14:paraId="14100D9D" w14:textId="77777777" w:rsidR="005C2821" w:rsidRPr="001118B0" w:rsidRDefault="005C2821" w:rsidP="005C2821">
      <w:pPr>
        <w:pStyle w:val="aDef"/>
      </w:pPr>
      <w:r w:rsidRPr="001118B0">
        <w:rPr>
          <w:rStyle w:val="charBoldItals"/>
        </w:rPr>
        <w:t>register</w:t>
      </w:r>
      <w:r w:rsidRPr="001118B0">
        <w:t xml:space="preserve"> means the register of domestic or family violence incidents kept under section 16K.</w:t>
      </w:r>
    </w:p>
    <w:p w14:paraId="46E70319" w14:textId="7AD3D36A" w:rsidR="005C2821" w:rsidRPr="001118B0" w:rsidRDefault="005C2821" w:rsidP="005C2821">
      <w:pPr>
        <w:pStyle w:val="aDef"/>
      </w:pPr>
      <w:r w:rsidRPr="001118B0">
        <w:rPr>
          <w:rStyle w:val="charBoldItals"/>
        </w:rPr>
        <w:t>serious harm</w:t>
      </w:r>
      <w:r w:rsidRPr="001118B0">
        <w:t xml:space="preserve">—see the </w:t>
      </w:r>
      <w:hyperlink r:id="rId32" w:tooltip="A2002-51" w:history="1">
        <w:r w:rsidRPr="001118B0">
          <w:rPr>
            <w:rStyle w:val="charCitHyperlinkAbbrev"/>
          </w:rPr>
          <w:t>Criminal Code</w:t>
        </w:r>
      </w:hyperlink>
      <w:r w:rsidRPr="001118B0">
        <w:t>, dictionary.</w:t>
      </w:r>
    </w:p>
    <w:p w14:paraId="276E9F5D" w14:textId="77777777" w:rsidR="005C2821" w:rsidRPr="001118B0" w:rsidRDefault="005C2821" w:rsidP="003D175E">
      <w:pPr>
        <w:pStyle w:val="AH5Sec"/>
      </w:pPr>
      <w:bookmarkStart w:id="24" w:name="_Toc152587505"/>
      <w:r w:rsidRPr="00B331A8">
        <w:rPr>
          <w:rStyle w:val="CharSectNo"/>
        </w:rPr>
        <w:lastRenderedPageBreak/>
        <w:t>16C</w:t>
      </w:r>
      <w:r w:rsidRPr="001118B0">
        <w:tab/>
        <w:t xml:space="preserve">Meaning of </w:t>
      </w:r>
      <w:r w:rsidRPr="001118B0">
        <w:rPr>
          <w:rStyle w:val="charItals"/>
        </w:rPr>
        <w:t>domestic or family violence incident</w:t>
      </w:r>
      <w:r w:rsidRPr="001118B0">
        <w:t>—pt 3A</w:t>
      </w:r>
      <w:bookmarkEnd w:id="24"/>
    </w:p>
    <w:p w14:paraId="59E47EFC" w14:textId="77777777" w:rsidR="005C2821" w:rsidRPr="001118B0" w:rsidRDefault="005C2821" w:rsidP="003D175E">
      <w:pPr>
        <w:pStyle w:val="Amain"/>
        <w:keepNext/>
      </w:pPr>
      <w:r w:rsidRPr="001118B0">
        <w:tab/>
        <w:t>(1)</w:t>
      </w:r>
      <w:r w:rsidRPr="001118B0">
        <w:tab/>
        <w:t>In this part:</w:t>
      </w:r>
    </w:p>
    <w:p w14:paraId="2DE87F56" w14:textId="77777777" w:rsidR="005C2821" w:rsidRPr="001118B0" w:rsidRDefault="005C2821" w:rsidP="005C2821">
      <w:pPr>
        <w:pStyle w:val="aDef"/>
      </w:pPr>
      <w:r w:rsidRPr="001118B0">
        <w:rPr>
          <w:rStyle w:val="charBoldItals"/>
        </w:rPr>
        <w:t>domestic or family violence incident</w:t>
      </w:r>
      <w:r w:rsidRPr="001118B0">
        <w:rPr>
          <w:bCs/>
          <w:iCs/>
        </w:rPr>
        <w:t xml:space="preserve"> means an incident</w:t>
      </w:r>
      <w:r w:rsidRPr="001118B0">
        <w:t xml:space="preserve"> resulting in the death of, or serious harm to, a person that occurs—</w:t>
      </w:r>
    </w:p>
    <w:p w14:paraId="4B69CE66" w14:textId="77777777" w:rsidR="005C2821" w:rsidRPr="001118B0" w:rsidRDefault="005C2821" w:rsidP="005C2821">
      <w:pPr>
        <w:pStyle w:val="aDefpara"/>
      </w:pPr>
      <w:r w:rsidRPr="001118B0">
        <w:tab/>
        <w:t>(a)</w:t>
      </w:r>
      <w:r w:rsidRPr="001118B0">
        <w:tab/>
        <w:t>in circumstances involving family violence; and</w:t>
      </w:r>
    </w:p>
    <w:p w14:paraId="351FF5D3" w14:textId="77777777" w:rsidR="005C2821" w:rsidRPr="001118B0" w:rsidRDefault="005C2821" w:rsidP="005C2821">
      <w:pPr>
        <w:pStyle w:val="aDefpara"/>
      </w:pPr>
      <w:r w:rsidRPr="001118B0">
        <w:tab/>
        <w:t>(b)</w:t>
      </w:r>
      <w:r w:rsidRPr="001118B0">
        <w:tab/>
        <w:t>either—</w:t>
      </w:r>
    </w:p>
    <w:p w14:paraId="2626602B" w14:textId="77777777" w:rsidR="005C2821" w:rsidRPr="001118B0" w:rsidRDefault="005C2821" w:rsidP="005C2821">
      <w:pPr>
        <w:pStyle w:val="aDefsubpara"/>
      </w:pPr>
      <w:r w:rsidRPr="001118B0">
        <w:tab/>
        <w:t>(i)</w:t>
      </w:r>
      <w:r w:rsidRPr="001118B0">
        <w:tab/>
        <w:t>in the ACT; or</w:t>
      </w:r>
    </w:p>
    <w:p w14:paraId="29441429" w14:textId="77777777" w:rsidR="005C2821" w:rsidRPr="001118B0" w:rsidRDefault="005C2821" w:rsidP="005C2821">
      <w:pPr>
        <w:pStyle w:val="aDefsubpara"/>
      </w:pPr>
      <w:r w:rsidRPr="001118B0">
        <w:tab/>
        <w:t>(ii)</w:t>
      </w:r>
      <w:r w:rsidRPr="001118B0">
        <w:tab/>
        <w:t>if the incident involves a person who lived in the ACT at the time of the incident—outside of the ACT.</w:t>
      </w:r>
    </w:p>
    <w:p w14:paraId="33C627C3" w14:textId="77777777" w:rsidR="005C2821" w:rsidRPr="001118B0" w:rsidRDefault="005C2821" w:rsidP="005C2821">
      <w:pPr>
        <w:pStyle w:val="Amain"/>
      </w:pPr>
      <w:r w:rsidRPr="001118B0">
        <w:tab/>
        <w:t>(2)</w:t>
      </w:r>
      <w:r w:rsidRPr="001118B0">
        <w:tab/>
        <w:t xml:space="preserve">For this section, an incident occurs in </w:t>
      </w:r>
      <w:r w:rsidRPr="001118B0">
        <w:rPr>
          <w:rStyle w:val="charBoldItals"/>
        </w:rPr>
        <w:t>circumstances involving family violence</w:t>
      </w:r>
      <w:r w:rsidRPr="001118B0">
        <w:rPr>
          <w:bCs/>
          <w:iCs/>
        </w:rPr>
        <w:t xml:space="preserve"> if</w:t>
      </w:r>
      <w:r w:rsidRPr="001118B0">
        <w:t>—</w:t>
      </w:r>
    </w:p>
    <w:p w14:paraId="53F02686" w14:textId="77777777" w:rsidR="005C2821" w:rsidRPr="001118B0" w:rsidRDefault="005C2821" w:rsidP="005C2821">
      <w:pPr>
        <w:pStyle w:val="Apara"/>
      </w:pPr>
      <w:r w:rsidRPr="001118B0">
        <w:tab/>
        <w:t>(a)</w:t>
      </w:r>
      <w:r w:rsidRPr="001118B0">
        <w:tab/>
        <w:t xml:space="preserve">if the death of, or serious harm to, a person (an </w:t>
      </w:r>
      <w:r w:rsidRPr="001118B0">
        <w:rPr>
          <w:rStyle w:val="charBoldItals"/>
        </w:rPr>
        <w:t>affected person</w:t>
      </w:r>
      <w:r w:rsidRPr="001118B0">
        <w:t xml:space="preserve">) resulting from the incident was caused by another person (the </w:t>
      </w:r>
      <w:r w:rsidRPr="001118B0">
        <w:rPr>
          <w:rStyle w:val="charBoldItals"/>
        </w:rPr>
        <w:t>perpetrator</w:t>
      </w:r>
      <w:r w:rsidRPr="001118B0">
        <w:t>)—</w:t>
      </w:r>
    </w:p>
    <w:p w14:paraId="3F02D5D8" w14:textId="77777777" w:rsidR="005C2821" w:rsidRPr="001118B0" w:rsidRDefault="005C2821" w:rsidP="005C2821">
      <w:pPr>
        <w:pStyle w:val="Asubpara"/>
      </w:pPr>
      <w:r w:rsidRPr="001118B0">
        <w:tab/>
        <w:t>(i)</w:t>
      </w:r>
      <w:r w:rsidRPr="001118B0">
        <w:tab/>
        <w:t>the affected person was, or had been, in a relevant relationship with the perpetrator that involved family violence; or</w:t>
      </w:r>
    </w:p>
    <w:p w14:paraId="6AD2A046" w14:textId="77777777" w:rsidR="005C2821" w:rsidRPr="001118B0" w:rsidRDefault="005C2821" w:rsidP="005C2821">
      <w:pPr>
        <w:pStyle w:val="Asubpara"/>
      </w:pPr>
      <w:r w:rsidRPr="001118B0">
        <w:tab/>
        <w:t>(ii)</w:t>
      </w:r>
      <w:r w:rsidRPr="001118B0">
        <w:tab/>
        <w:t>at the time of the incident, the affected person was in a relevant relationship with a person who was, or had been, in a relevant relationship with the perpetrator that involved family violence; or</w:t>
      </w:r>
    </w:p>
    <w:p w14:paraId="2D5B9158" w14:textId="77777777" w:rsidR="005C2821" w:rsidRPr="001118B0" w:rsidRDefault="005C2821" w:rsidP="005C2821">
      <w:pPr>
        <w:pStyle w:val="Asubpara"/>
      </w:pPr>
      <w:r w:rsidRPr="001118B0">
        <w:tab/>
        <w:t>(iii)</w:t>
      </w:r>
      <w:r w:rsidRPr="001118B0">
        <w:tab/>
        <w:t>at the time of the incident, the perpetrator mistakenly believed the affected person was in a relevant relationship with a person who was, or had been, in a relevant relationship with the perpetrator that involved family violence; or</w:t>
      </w:r>
    </w:p>
    <w:p w14:paraId="2CE3B6CF" w14:textId="77777777" w:rsidR="005C2821" w:rsidRPr="001118B0" w:rsidRDefault="005C2821" w:rsidP="003D175E">
      <w:pPr>
        <w:pStyle w:val="Asubpara"/>
        <w:keepLines/>
      </w:pPr>
      <w:r w:rsidRPr="001118B0">
        <w:lastRenderedPageBreak/>
        <w:tab/>
        <w:t>(iv)</w:t>
      </w:r>
      <w:r w:rsidRPr="001118B0">
        <w:tab/>
        <w:t>at the time of the incident, the affected person was a witness to, present at, or attempted to intervene in, an incident of family violence between the perpetrator and a person who was, or had been, in a relevant relationship with the second person; or</w:t>
      </w:r>
    </w:p>
    <w:p w14:paraId="36E8F4DF" w14:textId="77777777" w:rsidR="005C2821" w:rsidRPr="001118B0" w:rsidRDefault="005C2821" w:rsidP="005C2821">
      <w:pPr>
        <w:pStyle w:val="Asubpara"/>
      </w:pPr>
      <w:r w:rsidRPr="001118B0">
        <w:tab/>
        <w:t>(v)</w:t>
      </w:r>
      <w:r w:rsidRPr="001118B0">
        <w:tab/>
        <w:t>at the time of the incident, the affected person was a witness to, present at, or attempted to intervene in violence between the perpetrator and a person who the perpetrator mistakenly believed was in a relevant relationship with a person who was, or had been, in a relevant relationship with the perpetrator that involved family violence; or</w:t>
      </w:r>
    </w:p>
    <w:p w14:paraId="2206E867" w14:textId="77777777" w:rsidR="005C2821" w:rsidRPr="001118B0" w:rsidRDefault="005C2821" w:rsidP="005C2821">
      <w:pPr>
        <w:pStyle w:val="Apara"/>
      </w:pPr>
      <w:r w:rsidRPr="001118B0">
        <w:tab/>
        <w:t>(b)</w:t>
      </w:r>
      <w:r w:rsidRPr="001118B0">
        <w:tab/>
        <w:t xml:space="preserve">if the incident results in a person dying </w:t>
      </w:r>
      <w:r w:rsidRPr="001118B0">
        <w:rPr>
          <w:lang w:eastAsia="en-AU"/>
        </w:rPr>
        <w:t>by suicide—the person was</w:t>
      </w:r>
      <w:r w:rsidRPr="001118B0">
        <w:t>,</w:t>
      </w:r>
      <w:r w:rsidRPr="001118B0">
        <w:rPr>
          <w:lang w:eastAsia="en-AU"/>
        </w:rPr>
        <w:t xml:space="preserve"> or had been</w:t>
      </w:r>
      <w:r w:rsidRPr="001118B0">
        <w:t>,</w:t>
      </w:r>
      <w:r w:rsidRPr="001118B0">
        <w:rPr>
          <w:lang w:eastAsia="en-AU"/>
        </w:rPr>
        <w:t xml:space="preserve"> in a relevant relationship with another person that involved </w:t>
      </w:r>
      <w:r w:rsidRPr="001118B0">
        <w:t>family violence</w:t>
      </w:r>
      <w:r w:rsidRPr="001118B0">
        <w:rPr>
          <w:lang w:eastAsia="en-AU"/>
        </w:rPr>
        <w:t>; or</w:t>
      </w:r>
    </w:p>
    <w:p w14:paraId="7E0E85A4" w14:textId="77777777" w:rsidR="005C2821" w:rsidRPr="001118B0" w:rsidRDefault="005C2821" w:rsidP="005C2821">
      <w:pPr>
        <w:pStyle w:val="Apara"/>
        <w:rPr>
          <w:lang w:eastAsia="en-AU"/>
        </w:rPr>
      </w:pPr>
      <w:r w:rsidRPr="001118B0">
        <w:tab/>
        <w:t>(c)</w:t>
      </w:r>
      <w:r w:rsidRPr="001118B0">
        <w:tab/>
        <w:t>if the incident results in a person seriously harming themself</w:t>
      </w:r>
      <w:r w:rsidRPr="001118B0">
        <w:rPr>
          <w:lang w:eastAsia="en-AU"/>
        </w:rPr>
        <w:t>—the person was</w:t>
      </w:r>
      <w:r w:rsidRPr="001118B0">
        <w:t>,</w:t>
      </w:r>
      <w:r w:rsidRPr="001118B0">
        <w:rPr>
          <w:lang w:eastAsia="en-AU"/>
        </w:rPr>
        <w:t xml:space="preserve"> or had been</w:t>
      </w:r>
      <w:r w:rsidRPr="001118B0">
        <w:t>,</w:t>
      </w:r>
      <w:r w:rsidRPr="001118B0">
        <w:rPr>
          <w:lang w:eastAsia="en-AU"/>
        </w:rPr>
        <w:t xml:space="preserve"> in a relevant relationship with another person that involved </w:t>
      </w:r>
      <w:r w:rsidRPr="001118B0">
        <w:t>family violence</w:t>
      </w:r>
      <w:r w:rsidRPr="001118B0">
        <w:rPr>
          <w:lang w:eastAsia="en-AU"/>
        </w:rPr>
        <w:t>; or</w:t>
      </w:r>
    </w:p>
    <w:p w14:paraId="0E29D6B3" w14:textId="77777777" w:rsidR="005C2821" w:rsidRPr="001118B0" w:rsidRDefault="005C2821" w:rsidP="005C2821">
      <w:pPr>
        <w:pStyle w:val="Apara"/>
        <w:rPr>
          <w:lang w:eastAsia="en-AU"/>
        </w:rPr>
      </w:pPr>
      <w:r w:rsidRPr="001118B0">
        <w:tab/>
        <w:t>(d)</w:t>
      </w:r>
      <w:r w:rsidRPr="001118B0">
        <w:tab/>
        <w:t>if the incident results in a person dying or being seriously harmed in another way—the incident occurred in other circumstances for which family violence was a contributing factor.</w:t>
      </w:r>
    </w:p>
    <w:p w14:paraId="761E36B7" w14:textId="77777777" w:rsidR="005C2821" w:rsidRPr="001118B0" w:rsidRDefault="005C2821" w:rsidP="005C2821">
      <w:pPr>
        <w:pStyle w:val="Amain"/>
      </w:pPr>
      <w:r w:rsidRPr="001118B0">
        <w:tab/>
        <w:t>(3)</w:t>
      </w:r>
      <w:r w:rsidRPr="001118B0">
        <w:tab/>
        <w:t>In this section:</w:t>
      </w:r>
    </w:p>
    <w:p w14:paraId="0025F256" w14:textId="7D80A5EA" w:rsidR="005C2821" w:rsidRPr="001118B0" w:rsidRDefault="005C2821" w:rsidP="005C2821">
      <w:pPr>
        <w:pStyle w:val="aDef"/>
      </w:pPr>
      <w:r w:rsidRPr="001118B0">
        <w:rPr>
          <w:rStyle w:val="charBoldItals"/>
        </w:rPr>
        <w:t>family member</w:t>
      </w:r>
      <w:r w:rsidRPr="001118B0">
        <w:rPr>
          <w:bCs/>
          <w:iCs/>
        </w:rPr>
        <w:t xml:space="preserve">—see the </w:t>
      </w:r>
      <w:hyperlink r:id="rId33" w:tooltip="A2016-42" w:history="1">
        <w:r w:rsidRPr="001118B0">
          <w:rPr>
            <w:rStyle w:val="charCitHyperlinkItal"/>
          </w:rPr>
          <w:t>Family Violence Act 2016</w:t>
        </w:r>
      </w:hyperlink>
      <w:r w:rsidRPr="001118B0">
        <w:t>, section 9.</w:t>
      </w:r>
    </w:p>
    <w:p w14:paraId="4ACE776D" w14:textId="77777777" w:rsidR="005C2821" w:rsidRPr="001118B0" w:rsidRDefault="005C2821" w:rsidP="005C2821">
      <w:pPr>
        <w:pStyle w:val="aDef"/>
      </w:pPr>
      <w:r w:rsidRPr="001118B0">
        <w:rPr>
          <w:rStyle w:val="charBoldItals"/>
        </w:rPr>
        <w:t>relevant relationship</w:t>
      </w:r>
      <w:r w:rsidRPr="001118B0">
        <w:t>, of a person with another person, means the person was, or has been, a family member of the other person.</w:t>
      </w:r>
    </w:p>
    <w:p w14:paraId="6DC8748D" w14:textId="77777777" w:rsidR="005C2821" w:rsidRPr="00B331A8" w:rsidRDefault="005C2821" w:rsidP="005C2821">
      <w:pPr>
        <w:pStyle w:val="AH3Div"/>
      </w:pPr>
      <w:bookmarkStart w:id="25" w:name="_Toc152587506"/>
      <w:r w:rsidRPr="00B331A8">
        <w:rPr>
          <w:rStyle w:val="CharDivNo"/>
        </w:rPr>
        <w:lastRenderedPageBreak/>
        <w:t>Division 3A.2</w:t>
      </w:r>
      <w:r w:rsidRPr="001118B0">
        <w:tab/>
      </w:r>
      <w:r w:rsidRPr="00B331A8">
        <w:rPr>
          <w:rStyle w:val="CharDivText"/>
        </w:rPr>
        <w:t>Domestic and family violence review coordinator</w:t>
      </w:r>
      <w:bookmarkEnd w:id="25"/>
    </w:p>
    <w:p w14:paraId="3E2C3949" w14:textId="77777777" w:rsidR="005C2821" w:rsidRPr="001118B0" w:rsidRDefault="005C2821" w:rsidP="005C2821">
      <w:pPr>
        <w:pStyle w:val="AH5Sec"/>
      </w:pPr>
      <w:bookmarkStart w:id="26" w:name="_Toc152587507"/>
      <w:r w:rsidRPr="00B331A8">
        <w:rPr>
          <w:rStyle w:val="CharSectNo"/>
        </w:rPr>
        <w:t>16D</w:t>
      </w:r>
      <w:r w:rsidRPr="001118B0">
        <w:tab/>
        <w:t>DFVR coordinator—appointment</w:t>
      </w:r>
      <w:bookmarkEnd w:id="26"/>
    </w:p>
    <w:p w14:paraId="419E8D4C" w14:textId="77777777" w:rsidR="005C2821" w:rsidRPr="001118B0" w:rsidRDefault="005C2821" w:rsidP="005C2821">
      <w:pPr>
        <w:pStyle w:val="Amain"/>
      </w:pPr>
      <w:r w:rsidRPr="001118B0">
        <w:tab/>
        <w:t>(1)</w:t>
      </w:r>
      <w:r w:rsidRPr="001118B0">
        <w:tab/>
        <w:t xml:space="preserve">The Minister must appoint a public servant as the Domestic and Family Violence Review Coordinator (the </w:t>
      </w:r>
      <w:r w:rsidRPr="001118B0">
        <w:rPr>
          <w:rStyle w:val="charBoldItals"/>
        </w:rPr>
        <w:t>DFVR coordinator</w:t>
      </w:r>
      <w:r w:rsidRPr="001118B0">
        <w:t>).</w:t>
      </w:r>
    </w:p>
    <w:p w14:paraId="7A9F6609" w14:textId="3B1A97DA" w:rsidR="005C2821" w:rsidRPr="001118B0" w:rsidRDefault="005C2821" w:rsidP="005C2821">
      <w:pPr>
        <w:pStyle w:val="aNote"/>
      </w:pPr>
      <w:r w:rsidRPr="001118B0">
        <w:rPr>
          <w:rStyle w:val="charItals"/>
        </w:rPr>
        <w:t>Note</w:t>
      </w:r>
      <w:r w:rsidRPr="001118B0">
        <w:rPr>
          <w:rStyle w:val="charItals"/>
        </w:rPr>
        <w:tab/>
      </w:r>
      <w:r w:rsidRPr="001118B0">
        <w:t xml:space="preserve">For laws about appointments, see the </w:t>
      </w:r>
      <w:hyperlink r:id="rId34" w:tooltip="A2001-14" w:history="1">
        <w:r w:rsidRPr="001118B0">
          <w:rPr>
            <w:rStyle w:val="charCitHyperlinkAbbrev"/>
          </w:rPr>
          <w:t>Legislation Act</w:t>
        </w:r>
      </w:hyperlink>
      <w:r w:rsidRPr="001118B0">
        <w:t>, pt 19.3.</w:t>
      </w:r>
    </w:p>
    <w:p w14:paraId="501A67C5" w14:textId="77777777" w:rsidR="005C2821" w:rsidRPr="001118B0" w:rsidRDefault="005C2821" w:rsidP="005C2821">
      <w:pPr>
        <w:pStyle w:val="Amain"/>
      </w:pPr>
      <w:r w:rsidRPr="001118B0">
        <w:tab/>
        <w:t>(2)</w:t>
      </w:r>
      <w:r w:rsidRPr="001118B0">
        <w:tab/>
        <w:t>However, the Minister may only appoint the person as the DFVR coordinator if satisfied that the person has suitable qualifications and experience to exercise the functions of the DFVR coordinator.</w:t>
      </w:r>
    </w:p>
    <w:p w14:paraId="200BDE30" w14:textId="77777777" w:rsidR="005C2821" w:rsidRPr="001118B0" w:rsidRDefault="005C2821" w:rsidP="005C2821">
      <w:pPr>
        <w:pStyle w:val="AH5Sec"/>
      </w:pPr>
      <w:bookmarkStart w:id="27" w:name="_Toc152587508"/>
      <w:r w:rsidRPr="00B331A8">
        <w:rPr>
          <w:rStyle w:val="CharSectNo"/>
        </w:rPr>
        <w:t>16E</w:t>
      </w:r>
      <w:r w:rsidRPr="001118B0">
        <w:tab/>
        <w:t>DFVR coordinator—functions</w:t>
      </w:r>
      <w:bookmarkEnd w:id="27"/>
    </w:p>
    <w:p w14:paraId="0257A751" w14:textId="77777777" w:rsidR="005C2821" w:rsidRPr="001118B0" w:rsidRDefault="005C2821" w:rsidP="005C2821">
      <w:pPr>
        <w:pStyle w:val="Amainreturn"/>
      </w:pPr>
      <w:r w:rsidRPr="001118B0">
        <w:t>The DFVR coordinator’s main functions are as follows:</w:t>
      </w:r>
    </w:p>
    <w:p w14:paraId="77BA73A9" w14:textId="77777777" w:rsidR="005C2821" w:rsidRPr="001118B0" w:rsidRDefault="005C2821" w:rsidP="005C2821">
      <w:pPr>
        <w:pStyle w:val="Apara"/>
      </w:pPr>
      <w:r w:rsidRPr="001118B0">
        <w:tab/>
        <w:t>(a)</w:t>
      </w:r>
      <w:r w:rsidRPr="001118B0">
        <w:tab/>
        <w:t xml:space="preserve">to keep a register of domestic and family violence incidents; </w:t>
      </w:r>
    </w:p>
    <w:p w14:paraId="46F4252A" w14:textId="77777777" w:rsidR="005C2821" w:rsidRPr="001118B0" w:rsidRDefault="005C2821" w:rsidP="005C2821">
      <w:pPr>
        <w:pStyle w:val="Apara"/>
      </w:pPr>
      <w:r w:rsidRPr="001118B0">
        <w:tab/>
        <w:t>(b)</w:t>
      </w:r>
      <w:r w:rsidRPr="001118B0">
        <w:tab/>
        <w:t>to collect information about suspected domestic and family violence incidents;</w:t>
      </w:r>
    </w:p>
    <w:p w14:paraId="1F429619" w14:textId="77777777" w:rsidR="005C2821" w:rsidRPr="001118B0" w:rsidRDefault="005C2821" w:rsidP="005C2821">
      <w:pPr>
        <w:pStyle w:val="Apara"/>
      </w:pPr>
      <w:r w:rsidRPr="001118B0">
        <w:tab/>
        <w:t>(c)</w:t>
      </w:r>
      <w:r w:rsidRPr="001118B0">
        <w:tab/>
        <w:t xml:space="preserve">to identify patterns and trends in relation to family violence; </w:t>
      </w:r>
    </w:p>
    <w:p w14:paraId="58850EC1" w14:textId="77777777" w:rsidR="005C2821" w:rsidRPr="001118B0" w:rsidRDefault="005C2821" w:rsidP="005C2821">
      <w:pPr>
        <w:pStyle w:val="Apara"/>
      </w:pPr>
      <w:r w:rsidRPr="001118B0">
        <w:tab/>
        <w:t>(d)</w:t>
      </w:r>
      <w:r w:rsidRPr="001118B0">
        <w:tab/>
        <w:t xml:space="preserve">to undertake research that aims to help prevent or reduce the likelihood of family violence; </w:t>
      </w:r>
    </w:p>
    <w:p w14:paraId="0393DB82" w14:textId="77777777" w:rsidR="005C2821" w:rsidRPr="001118B0" w:rsidRDefault="005C2821" w:rsidP="005C2821">
      <w:pPr>
        <w:pStyle w:val="Apara"/>
      </w:pPr>
      <w:r w:rsidRPr="001118B0">
        <w:tab/>
        <w:t>(e)</w:t>
      </w:r>
      <w:r w:rsidRPr="001118B0">
        <w:tab/>
        <w:t xml:space="preserve">to identify areas requiring further research by the coordinator or another entity that arise from the identified patterns and trends in relation to family violence; </w:t>
      </w:r>
    </w:p>
    <w:p w14:paraId="5A58B216" w14:textId="77777777" w:rsidR="005C2821" w:rsidRPr="001118B0" w:rsidRDefault="005C2821" w:rsidP="005C2821">
      <w:pPr>
        <w:pStyle w:val="Apara"/>
      </w:pPr>
      <w:r w:rsidRPr="001118B0">
        <w:tab/>
        <w:t>(f)</w:t>
      </w:r>
      <w:r w:rsidRPr="001118B0">
        <w:tab/>
        <w:t>to make recommendations about legislation, policies, practices and services for implementation by the Territory and non</w:t>
      </w:r>
      <w:r w:rsidRPr="001118B0">
        <w:noBreakHyphen/>
        <w:t>government bodies to help prevent or reduce the likelihood of family violence;</w:t>
      </w:r>
    </w:p>
    <w:p w14:paraId="17B4E81C" w14:textId="77777777" w:rsidR="005C2821" w:rsidRPr="001118B0" w:rsidRDefault="005C2821" w:rsidP="005C2821">
      <w:pPr>
        <w:pStyle w:val="Apara"/>
      </w:pPr>
      <w:r w:rsidRPr="001118B0">
        <w:tab/>
        <w:t>(g)</w:t>
      </w:r>
      <w:r w:rsidRPr="001118B0">
        <w:tab/>
        <w:t>to contribute to national research and review of domestic and family violence policy and undertake associated research;</w:t>
      </w:r>
    </w:p>
    <w:p w14:paraId="12394627" w14:textId="77777777" w:rsidR="005C2821" w:rsidRPr="001118B0" w:rsidRDefault="005C2821" w:rsidP="005C2821">
      <w:pPr>
        <w:pStyle w:val="Apara"/>
      </w:pPr>
      <w:r w:rsidRPr="001118B0">
        <w:lastRenderedPageBreak/>
        <w:tab/>
        <w:t>(h)</w:t>
      </w:r>
      <w:r w:rsidRPr="001118B0">
        <w:tab/>
        <w:t>to monitor the implementation of the coordinator’s recommendations;</w:t>
      </w:r>
    </w:p>
    <w:p w14:paraId="3A4500B0" w14:textId="77777777" w:rsidR="005C2821" w:rsidRPr="001118B0" w:rsidRDefault="005C2821" w:rsidP="005C2821">
      <w:pPr>
        <w:pStyle w:val="Apara"/>
      </w:pPr>
      <w:r w:rsidRPr="001118B0">
        <w:tab/>
        <w:t>(i)</w:t>
      </w:r>
      <w:r w:rsidRPr="001118B0">
        <w:tab/>
        <w:t>to report to the Minister;</w:t>
      </w:r>
    </w:p>
    <w:p w14:paraId="04383476" w14:textId="77777777" w:rsidR="005C2821" w:rsidRPr="001118B0" w:rsidRDefault="005C2821" w:rsidP="005C2821">
      <w:pPr>
        <w:pStyle w:val="Apara"/>
      </w:pPr>
      <w:r w:rsidRPr="001118B0">
        <w:tab/>
        <w:t>(j)</w:t>
      </w:r>
      <w:r w:rsidRPr="001118B0">
        <w:tab/>
        <w:t>any other function given to the coordinator under this Act or another territory law.</w:t>
      </w:r>
    </w:p>
    <w:p w14:paraId="7B414225" w14:textId="77777777" w:rsidR="005C2821" w:rsidRPr="001118B0" w:rsidRDefault="005C2821" w:rsidP="005C2821">
      <w:pPr>
        <w:pStyle w:val="AH5Sec"/>
      </w:pPr>
      <w:bookmarkStart w:id="28" w:name="_Toc152587509"/>
      <w:r w:rsidRPr="00B331A8">
        <w:rPr>
          <w:rStyle w:val="CharSectNo"/>
        </w:rPr>
        <w:t>16F</w:t>
      </w:r>
      <w:r w:rsidRPr="001118B0">
        <w:tab/>
        <w:t>DFVR coordinator—independence</w:t>
      </w:r>
      <w:bookmarkEnd w:id="28"/>
    </w:p>
    <w:p w14:paraId="119376E3" w14:textId="77777777" w:rsidR="005C2821" w:rsidRPr="001118B0" w:rsidRDefault="005C2821" w:rsidP="005C2821">
      <w:pPr>
        <w:pStyle w:val="Amainreturn"/>
        <w:rPr>
          <w:color w:val="000000"/>
        </w:rPr>
      </w:pPr>
      <w:r w:rsidRPr="001118B0">
        <w:rPr>
          <w:color w:val="000000"/>
        </w:rPr>
        <w:t>The DFVR coordinator is not subject to the direction of the director</w:t>
      </w:r>
      <w:r w:rsidRPr="001118B0">
        <w:rPr>
          <w:rStyle w:val="PageNumber"/>
          <w:rFonts w:ascii="Arial" w:hAnsi="Arial"/>
          <w:sz w:val="18"/>
        </w:rPr>
        <w:noBreakHyphen/>
      </w:r>
      <w:r w:rsidRPr="001118B0">
        <w:rPr>
          <w:color w:val="000000"/>
        </w:rPr>
        <w:t>general in the exercise of the coordinator’s functions.</w:t>
      </w:r>
    </w:p>
    <w:p w14:paraId="6144963D" w14:textId="77777777" w:rsidR="005C2821" w:rsidRPr="001118B0" w:rsidRDefault="005C2821" w:rsidP="005C2821">
      <w:pPr>
        <w:pStyle w:val="AH5Sec"/>
      </w:pPr>
      <w:bookmarkStart w:id="29" w:name="_Toc152587510"/>
      <w:r w:rsidRPr="00B331A8">
        <w:rPr>
          <w:rStyle w:val="CharSectNo"/>
        </w:rPr>
        <w:t>16G</w:t>
      </w:r>
      <w:r w:rsidRPr="001118B0">
        <w:tab/>
        <w:t>Delegation by DFVR coordinator</w:t>
      </w:r>
      <w:bookmarkEnd w:id="29"/>
      <w:r w:rsidRPr="001118B0">
        <w:t xml:space="preserve"> </w:t>
      </w:r>
    </w:p>
    <w:p w14:paraId="1F448FB5" w14:textId="77777777" w:rsidR="005C2821" w:rsidRPr="001118B0" w:rsidRDefault="005C2821" w:rsidP="005C2821">
      <w:pPr>
        <w:pStyle w:val="Amainreturn"/>
        <w:keepNext/>
      </w:pPr>
      <w:r w:rsidRPr="001118B0">
        <w:t>The DFVR coordinator may delegate the coordinator’s functions under this Act to another public servant.</w:t>
      </w:r>
    </w:p>
    <w:p w14:paraId="2449DBA9" w14:textId="6F15A66A" w:rsidR="005C2821" w:rsidRPr="001118B0" w:rsidRDefault="005C2821" w:rsidP="005C2821">
      <w:pPr>
        <w:pStyle w:val="aNote"/>
      </w:pPr>
      <w:r w:rsidRPr="001118B0">
        <w:rPr>
          <w:rStyle w:val="charItals"/>
        </w:rPr>
        <w:t>Note</w:t>
      </w:r>
      <w:r w:rsidRPr="001118B0">
        <w:rPr>
          <w:rStyle w:val="charItals"/>
        </w:rPr>
        <w:tab/>
      </w:r>
      <w:r w:rsidRPr="001118B0">
        <w:t xml:space="preserve">For laws about delegations, see the </w:t>
      </w:r>
      <w:hyperlink r:id="rId35" w:tooltip="A2001-14" w:history="1">
        <w:r w:rsidRPr="001118B0">
          <w:rPr>
            <w:rStyle w:val="charCitHyperlinkAbbrev"/>
          </w:rPr>
          <w:t>Legislation Act</w:t>
        </w:r>
      </w:hyperlink>
      <w:r w:rsidRPr="001118B0">
        <w:t>, pt 19.4.</w:t>
      </w:r>
    </w:p>
    <w:p w14:paraId="407CB21E" w14:textId="77777777" w:rsidR="005C2821" w:rsidRPr="00B331A8" w:rsidRDefault="005C2821" w:rsidP="005C2821">
      <w:pPr>
        <w:pStyle w:val="AH3Div"/>
      </w:pPr>
      <w:bookmarkStart w:id="30" w:name="_Toc152587511"/>
      <w:r w:rsidRPr="00B331A8">
        <w:rPr>
          <w:rStyle w:val="CharDivNo"/>
        </w:rPr>
        <w:t>Division 3A.3</w:t>
      </w:r>
      <w:r w:rsidRPr="001118B0">
        <w:tab/>
      </w:r>
      <w:r w:rsidRPr="00B331A8">
        <w:rPr>
          <w:rStyle w:val="CharDivText"/>
        </w:rPr>
        <w:t>Advisory committees and independent advisers</w:t>
      </w:r>
      <w:bookmarkEnd w:id="30"/>
    </w:p>
    <w:p w14:paraId="0ACA0CEE" w14:textId="77777777" w:rsidR="005C2821" w:rsidRPr="001118B0" w:rsidRDefault="005C2821" w:rsidP="005C2821">
      <w:pPr>
        <w:pStyle w:val="AH5Sec"/>
      </w:pPr>
      <w:bookmarkStart w:id="31" w:name="_Toc152587512"/>
      <w:r w:rsidRPr="00B331A8">
        <w:rPr>
          <w:rStyle w:val="CharSectNo"/>
        </w:rPr>
        <w:t>16H</w:t>
      </w:r>
      <w:r w:rsidRPr="001118B0">
        <w:tab/>
        <w:t>Advisory committees</w:t>
      </w:r>
      <w:bookmarkEnd w:id="31"/>
    </w:p>
    <w:p w14:paraId="045ECCBF" w14:textId="77777777" w:rsidR="005C2821" w:rsidRPr="001118B0" w:rsidRDefault="005C2821" w:rsidP="005C2821">
      <w:pPr>
        <w:pStyle w:val="Amain"/>
      </w:pPr>
      <w:r w:rsidRPr="001118B0">
        <w:tab/>
        <w:t>(1)</w:t>
      </w:r>
      <w:r w:rsidRPr="001118B0">
        <w:tab/>
        <w:t>The DFVR coordinator may establish advisory committees to assist the coordinator in the exercise of the coordinator’s functions.</w:t>
      </w:r>
    </w:p>
    <w:p w14:paraId="43E17D66" w14:textId="77777777" w:rsidR="005C2821" w:rsidRPr="001118B0" w:rsidRDefault="005C2821" w:rsidP="005C2821">
      <w:pPr>
        <w:pStyle w:val="Amain"/>
      </w:pPr>
      <w:r w:rsidRPr="001118B0">
        <w:tab/>
        <w:t>(2)</w:t>
      </w:r>
      <w:r w:rsidRPr="001118B0">
        <w:tab/>
        <w:t>An advisory committee must, on request of the DFVR coordinator, provide advice to the coordinator on the exercise of the coordinator’s functions.</w:t>
      </w:r>
    </w:p>
    <w:p w14:paraId="3C948CDE" w14:textId="77777777" w:rsidR="005C2821" w:rsidRPr="001118B0" w:rsidRDefault="005C2821" w:rsidP="005C2821">
      <w:pPr>
        <w:pStyle w:val="Amain"/>
      </w:pPr>
      <w:r w:rsidRPr="001118B0">
        <w:tab/>
        <w:t>(3)</w:t>
      </w:r>
      <w:r w:rsidRPr="001118B0">
        <w:tab/>
        <w:t>In exercising its functions, an advisory committee may consult with independent advisers appointed under section 16I.</w:t>
      </w:r>
    </w:p>
    <w:p w14:paraId="29ED002F" w14:textId="77777777" w:rsidR="005C2821" w:rsidRPr="001118B0" w:rsidRDefault="005C2821" w:rsidP="003D175E">
      <w:pPr>
        <w:pStyle w:val="AH5Sec"/>
      </w:pPr>
      <w:bookmarkStart w:id="32" w:name="_Toc152587513"/>
      <w:r w:rsidRPr="00B331A8">
        <w:rPr>
          <w:rStyle w:val="CharSectNo"/>
        </w:rPr>
        <w:lastRenderedPageBreak/>
        <w:t>16I</w:t>
      </w:r>
      <w:r w:rsidRPr="001118B0">
        <w:tab/>
        <w:t>Independent advisers</w:t>
      </w:r>
      <w:bookmarkEnd w:id="32"/>
    </w:p>
    <w:p w14:paraId="042CD542" w14:textId="77777777" w:rsidR="005C2821" w:rsidRPr="001118B0" w:rsidRDefault="005C2821" w:rsidP="003D175E">
      <w:pPr>
        <w:pStyle w:val="Amain"/>
        <w:keepNext/>
      </w:pPr>
      <w:r w:rsidRPr="001118B0">
        <w:tab/>
        <w:t>(1)</w:t>
      </w:r>
      <w:r w:rsidRPr="001118B0">
        <w:tab/>
        <w:t>The DFVR coordinator may appoint a person as an independent adviser—</w:t>
      </w:r>
    </w:p>
    <w:p w14:paraId="46FDF1B5" w14:textId="77777777" w:rsidR="005C2821" w:rsidRPr="001118B0" w:rsidRDefault="005C2821" w:rsidP="005C2821">
      <w:pPr>
        <w:pStyle w:val="Apara"/>
      </w:pPr>
      <w:r w:rsidRPr="001118B0">
        <w:tab/>
        <w:t>(a)</w:t>
      </w:r>
      <w:r w:rsidRPr="001118B0">
        <w:tab/>
        <w:t>on the request of an advisory committee, to assist the committee in the exercise of its functions; or</w:t>
      </w:r>
    </w:p>
    <w:p w14:paraId="172E9774" w14:textId="77777777" w:rsidR="005C2821" w:rsidRPr="001118B0" w:rsidRDefault="005C2821" w:rsidP="005C2821">
      <w:pPr>
        <w:pStyle w:val="Apara"/>
      </w:pPr>
      <w:r w:rsidRPr="001118B0">
        <w:tab/>
        <w:t>(b)</w:t>
      </w:r>
      <w:r w:rsidRPr="001118B0">
        <w:tab/>
        <w:t>on the coordinator’s own initiative, to assist the coordinator in the exercise of the coordinator’s functions.</w:t>
      </w:r>
    </w:p>
    <w:p w14:paraId="717509CA" w14:textId="47501ADF" w:rsidR="005C2821" w:rsidRPr="001118B0" w:rsidRDefault="005C2821" w:rsidP="005C2821">
      <w:pPr>
        <w:pStyle w:val="aNote"/>
      </w:pPr>
      <w:r w:rsidRPr="001118B0">
        <w:rPr>
          <w:rStyle w:val="charItals"/>
        </w:rPr>
        <w:t>Note</w:t>
      </w:r>
      <w:r w:rsidRPr="001118B0">
        <w:tab/>
        <w:t xml:space="preserve">For laws about appointments, see the </w:t>
      </w:r>
      <w:hyperlink r:id="rId36" w:tooltip="A2001-14" w:history="1">
        <w:r w:rsidRPr="001118B0">
          <w:rPr>
            <w:rStyle w:val="charCitHyperlinkAbbrev"/>
          </w:rPr>
          <w:t>Legislation Act</w:t>
        </w:r>
      </w:hyperlink>
      <w:r w:rsidRPr="001118B0">
        <w:t>, pt 19.3.</w:t>
      </w:r>
    </w:p>
    <w:p w14:paraId="3205839E" w14:textId="77777777" w:rsidR="005C2821" w:rsidRPr="001118B0" w:rsidRDefault="005C2821" w:rsidP="005C2821">
      <w:pPr>
        <w:pStyle w:val="Amain"/>
      </w:pPr>
      <w:r w:rsidRPr="001118B0">
        <w:tab/>
        <w:t>(2)</w:t>
      </w:r>
      <w:r w:rsidRPr="001118B0">
        <w:tab/>
        <w:t>An appointment may be subject to conditions stated in the appointment.</w:t>
      </w:r>
    </w:p>
    <w:p w14:paraId="18971A58" w14:textId="77777777" w:rsidR="005C2821" w:rsidRPr="001118B0" w:rsidRDefault="005C2821" w:rsidP="005C2821">
      <w:pPr>
        <w:pStyle w:val="AH5Sec"/>
      </w:pPr>
      <w:bookmarkStart w:id="33" w:name="_Toc152587514"/>
      <w:r w:rsidRPr="00B331A8">
        <w:rPr>
          <w:rStyle w:val="CharSectNo"/>
        </w:rPr>
        <w:t>16J</w:t>
      </w:r>
      <w:r w:rsidRPr="001118B0">
        <w:tab/>
        <w:t>Conflict of interest</w:t>
      </w:r>
      <w:bookmarkEnd w:id="33"/>
    </w:p>
    <w:p w14:paraId="77DA628E" w14:textId="77777777" w:rsidR="005C2821" w:rsidRPr="001118B0" w:rsidRDefault="005C2821" w:rsidP="005C2821">
      <w:pPr>
        <w:pStyle w:val="Amainreturn"/>
      </w:pPr>
      <w:r w:rsidRPr="001118B0">
        <w:t>A member of an advisory committee or independent adviser must take all reasonable steps to avoid being placed in a position where a conflict of interest arises when advising the DFVR coordinator.</w:t>
      </w:r>
    </w:p>
    <w:p w14:paraId="1003D175" w14:textId="77777777" w:rsidR="005C2821" w:rsidRPr="00B331A8" w:rsidRDefault="005C2821" w:rsidP="005C2821">
      <w:pPr>
        <w:pStyle w:val="AH3Div"/>
      </w:pPr>
      <w:bookmarkStart w:id="34" w:name="_Toc152587515"/>
      <w:r w:rsidRPr="00B331A8">
        <w:rPr>
          <w:rStyle w:val="CharDivNo"/>
        </w:rPr>
        <w:t>Division 3A.4</w:t>
      </w:r>
      <w:r w:rsidRPr="001118B0">
        <w:tab/>
      </w:r>
      <w:r w:rsidRPr="00B331A8">
        <w:rPr>
          <w:rStyle w:val="CharDivText"/>
        </w:rPr>
        <w:t>Register of domestic and family violence incidents</w:t>
      </w:r>
      <w:bookmarkEnd w:id="34"/>
    </w:p>
    <w:p w14:paraId="7D873052" w14:textId="77777777" w:rsidR="005C2821" w:rsidRPr="001118B0" w:rsidRDefault="005C2821" w:rsidP="005C2821">
      <w:pPr>
        <w:pStyle w:val="AH5Sec"/>
      </w:pPr>
      <w:bookmarkStart w:id="35" w:name="_Toc152587516"/>
      <w:r w:rsidRPr="00B331A8">
        <w:rPr>
          <w:rStyle w:val="CharSectNo"/>
        </w:rPr>
        <w:t>16K</w:t>
      </w:r>
      <w:r w:rsidRPr="001118B0">
        <w:tab/>
        <w:t>Register of domestic and family violence incidents</w:t>
      </w:r>
      <w:bookmarkEnd w:id="35"/>
    </w:p>
    <w:p w14:paraId="4655AA2E" w14:textId="77777777" w:rsidR="005C2821" w:rsidRPr="001118B0" w:rsidRDefault="005C2821" w:rsidP="005C2821">
      <w:pPr>
        <w:pStyle w:val="Amain"/>
      </w:pPr>
      <w:r w:rsidRPr="001118B0">
        <w:tab/>
        <w:t>(1)</w:t>
      </w:r>
      <w:r w:rsidRPr="001118B0">
        <w:tab/>
        <w:t>The DFVR coordinator may keep a register of domestic or family violence incidents.</w:t>
      </w:r>
    </w:p>
    <w:p w14:paraId="5F6E923B" w14:textId="77777777" w:rsidR="005C2821" w:rsidRPr="001118B0" w:rsidRDefault="005C2821" w:rsidP="005C2821">
      <w:pPr>
        <w:pStyle w:val="Amain"/>
      </w:pPr>
      <w:r w:rsidRPr="001118B0">
        <w:tab/>
        <w:t>(2)</w:t>
      </w:r>
      <w:r w:rsidRPr="001118B0">
        <w:tab/>
        <w:t xml:space="preserve">The register may include— </w:t>
      </w:r>
    </w:p>
    <w:p w14:paraId="2FECD460" w14:textId="77777777" w:rsidR="005C2821" w:rsidRPr="001118B0" w:rsidRDefault="005C2821" w:rsidP="005C2821">
      <w:pPr>
        <w:pStyle w:val="Apara"/>
      </w:pPr>
      <w:r w:rsidRPr="001118B0">
        <w:tab/>
        <w:t>(a)</w:t>
      </w:r>
      <w:r w:rsidRPr="001118B0">
        <w:tab/>
        <w:t>incidents that the DFVR coordinator suspects are domestic or family violence incidents; and</w:t>
      </w:r>
    </w:p>
    <w:p w14:paraId="2B9C32C7" w14:textId="77777777" w:rsidR="005C2821" w:rsidRPr="001118B0" w:rsidRDefault="005C2821" w:rsidP="005C2821">
      <w:pPr>
        <w:pStyle w:val="Apara"/>
      </w:pPr>
      <w:r w:rsidRPr="001118B0">
        <w:tab/>
        <w:t>(b)</w:t>
      </w:r>
      <w:r w:rsidRPr="001118B0">
        <w:tab/>
        <w:t>domestic or family violence incidents (or suspected domestic or family violence incidents) occurring before the commencement of this part.</w:t>
      </w:r>
    </w:p>
    <w:p w14:paraId="2254D636" w14:textId="77777777" w:rsidR="005C2821" w:rsidRPr="001118B0" w:rsidRDefault="005C2821" w:rsidP="003D175E">
      <w:pPr>
        <w:pStyle w:val="Amain"/>
        <w:keepNext/>
      </w:pPr>
      <w:r w:rsidRPr="001118B0">
        <w:lastRenderedPageBreak/>
        <w:tab/>
        <w:t>(3)</w:t>
      </w:r>
      <w:r w:rsidRPr="001118B0">
        <w:tab/>
        <w:t>The register may be kept—</w:t>
      </w:r>
    </w:p>
    <w:p w14:paraId="2BAA87E5" w14:textId="77777777" w:rsidR="005C2821" w:rsidRPr="001118B0" w:rsidRDefault="005C2821" w:rsidP="005C2821">
      <w:pPr>
        <w:pStyle w:val="Apara"/>
      </w:pPr>
      <w:r w:rsidRPr="001118B0">
        <w:tab/>
        <w:t>(a)</w:t>
      </w:r>
      <w:r w:rsidRPr="001118B0">
        <w:tab/>
        <w:t>in any form the coordinator considers appropriate, including electronically; or</w:t>
      </w:r>
    </w:p>
    <w:p w14:paraId="482C3176" w14:textId="77777777" w:rsidR="005C2821" w:rsidRPr="001118B0" w:rsidRDefault="005C2821" w:rsidP="005C2821">
      <w:pPr>
        <w:pStyle w:val="Apara"/>
      </w:pPr>
      <w:r w:rsidRPr="001118B0">
        <w:tab/>
        <w:t>(b)</w:t>
      </w:r>
      <w:r w:rsidRPr="001118B0">
        <w:tab/>
        <w:t>in the form of 1 or more registers, or 1 or more parts.</w:t>
      </w:r>
    </w:p>
    <w:p w14:paraId="62724A77" w14:textId="77777777" w:rsidR="005C2821" w:rsidRPr="001118B0" w:rsidRDefault="005C2821" w:rsidP="005C2821">
      <w:pPr>
        <w:pStyle w:val="AH5Sec"/>
      </w:pPr>
      <w:bookmarkStart w:id="36" w:name="_Toc152587517"/>
      <w:r w:rsidRPr="00B331A8">
        <w:rPr>
          <w:rStyle w:val="CharSectNo"/>
        </w:rPr>
        <w:t>16L</w:t>
      </w:r>
      <w:r w:rsidRPr="001118B0">
        <w:tab/>
        <w:t>Register of domestic and family violence incidents—content</w:t>
      </w:r>
      <w:bookmarkEnd w:id="36"/>
    </w:p>
    <w:p w14:paraId="559FA5D3" w14:textId="77777777" w:rsidR="005C2821" w:rsidRPr="001118B0" w:rsidRDefault="005C2821" w:rsidP="005C2821">
      <w:pPr>
        <w:pStyle w:val="Amainreturn"/>
      </w:pPr>
      <w:r w:rsidRPr="001118B0">
        <w:t>The register may include—</w:t>
      </w:r>
    </w:p>
    <w:p w14:paraId="68A96D63" w14:textId="77777777" w:rsidR="005C2821" w:rsidRPr="001118B0" w:rsidRDefault="005C2821" w:rsidP="005C2821">
      <w:pPr>
        <w:pStyle w:val="Apara"/>
      </w:pPr>
      <w:r w:rsidRPr="001118B0">
        <w:tab/>
        <w:t>(a)</w:t>
      </w:r>
      <w:r w:rsidRPr="001118B0">
        <w:tab/>
        <w:t>any of the following information in relation to a person involved in a domestic or family violence incident the DFVR coordinator considers relevant to the exercise of the coordinator’s functions:</w:t>
      </w:r>
    </w:p>
    <w:p w14:paraId="46D651B8" w14:textId="77777777" w:rsidR="005C2821" w:rsidRPr="001118B0" w:rsidRDefault="005C2821" w:rsidP="005C2821">
      <w:pPr>
        <w:pStyle w:val="Asubpara"/>
      </w:pPr>
      <w:r w:rsidRPr="001118B0">
        <w:tab/>
        <w:t>(i)</w:t>
      </w:r>
      <w:r w:rsidRPr="001118B0">
        <w:tab/>
        <w:t>personal identifying information;</w:t>
      </w:r>
    </w:p>
    <w:p w14:paraId="2709E91F" w14:textId="77777777" w:rsidR="005C2821" w:rsidRPr="001118B0" w:rsidRDefault="005C2821" w:rsidP="005C2821">
      <w:pPr>
        <w:pStyle w:val="Asubpara"/>
      </w:pPr>
      <w:r w:rsidRPr="001118B0">
        <w:tab/>
        <w:t>(ii)</w:t>
      </w:r>
      <w:r w:rsidRPr="001118B0">
        <w:tab/>
        <w:t>personal circumstances;</w:t>
      </w:r>
    </w:p>
    <w:p w14:paraId="4241059B" w14:textId="77777777" w:rsidR="005C2821" w:rsidRPr="001118B0" w:rsidRDefault="005C2821" w:rsidP="005C2821">
      <w:pPr>
        <w:pStyle w:val="Asubpara"/>
      </w:pPr>
      <w:r w:rsidRPr="001118B0">
        <w:tab/>
        <w:t>(iii)</w:t>
      </w:r>
      <w:r w:rsidRPr="001118B0">
        <w:tab/>
        <w:t>health information relevant to family violence;</w:t>
      </w:r>
    </w:p>
    <w:p w14:paraId="5380DFC0" w14:textId="77777777" w:rsidR="005C2821" w:rsidRPr="001118B0" w:rsidRDefault="005C2821" w:rsidP="005C2821">
      <w:pPr>
        <w:pStyle w:val="Asubpara"/>
      </w:pPr>
      <w:r w:rsidRPr="001118B0">
        <w:tab/>
        <w:t>(iv)</w:t>
      </w:r>
      <w:r w:rsidRPr="001118B0">
        <w:tab/>
        <w:t>criminal history;</w:t>
      </w:r>
    </w:p>
    <w:p w14:paraId="1214BDCB" w14:textId="77777777" w:rsidR="005C2821" w:rsidRPr="001118B0" w:rsidRDefault="005C2821" w:rsidP="005C2821">
      <w:pPr>
        <w:pStyle w:val="Asubpara"/>
      </w:pPr>
      <w:r w:rsidRPr="001118B0">
        <w:tab/>
        <w:t>(v)</w:t>
      </w:r>
      <w:r w:rsidRPr="001118B0">
        <w:tab/>
        <w:t>history of family violence;</w:t>
      </w:r>
    </w:p>
    <w:p w14:paraId="40C1BD95" w14:textId="77777777" w:rsidR="005C2821" w:rsidRPr="001118B0" w:rsidRDefault="005C2821" w:rsidP="005C2821">
      <w:pPr>
        <w:pStyle w:val="Asubpara"/>
      </w:pPr>
      <w:r w:rsidRPr="001118B0">
        <w:tab/>
        <w:t>(vi)</w:t>
      </w:r>
      <w:r w:rsidRPr="001118B0">
        <w:tab/>
        <w:t>interaction with a community-based service; and</w:t>
      </w:r>
    </w:p>
    <w:p w14:paraId="6392D6BE" w14:textId="77777777" w:rsidR="005C2821" w:rsidRPr="001118B0" w:rsidRDefault="005C2821" w:rsidP="005C2821">
      <w:pPr>
        <w:pStyle w:val="Apara"/>
      </w:pPr>
      <w:r w:rsidRPr="001118B0">
        <w:tab/>
        <w:t>(b)</w:t>
      </w:r>
      <w:r w:rsidRPr="001118B0">
        <w:tab/>
        <w:t>any other demographic data available to the DFVR coordinator; and</w:t>
      </w:r>
    </w:p>
    <w:p w14:paraId="13451A28" w14:textId="77777777" w:rsidR="005C2821" w:rsidRPr="001118B0" w:rsidRDefault="005C2821" w:rsidP="005C2821">
      <w:pPr>
        <w:pStyle w:val="Apara"/>
      </w:pPr>
      <w:r w:rsidRPr="001118B0">
        <w:tab/>
        <w:t>(c)</w:t>
      </w:r>
      <w:r w:rsidRPr="001118B0">
        <w:tab/>
        <w:t>any other information about a domestic or family violence incident, or a person involved in an incident, that the DFVR coordinator considers relevant to the exercise of the coordinator’s functions.</w:t>
      </w:r>
    </w:p>
    <w:p w14:paraId="5D092FEB" w14:textId="77777777" w:rsidR="005C2821" w:rsidRPr="001118B0" w:rsidRDefault="005C2821" w:rsidP="003D175E">
      <w:pPr>
        <w:pStyle w:val="AH5Sec"/>
      </w:pPr>
      <w:bookmarkStart w:id="37" w:name="_Toc152587518"/>
      <w:r w:rsidRPr="00B331A8">
        <w:rPr>
          <w:rStyle w:val="CharSectNo"/>
        </w:rPr>
        <w:lastRenderedPageBreak/>
        <w:t>16M</w:t>
      </w:r>
      <w:r w:rsidRPr="001118B0">
        <w:tab/>
        <w:t>Register of domestic and family violence incidents—access</w:t>
      </w:r>
      <w:bookmarkEnd w:id="37"/>
    </w:p>
    <w:p w14:paraId="44803DD6" w14:textId="77777777" w:rsidR="005C2821" w:rsidRPr="001118B0" w:rsidRDefault="005C2821" w:rsidP="003D175E">
      <w:pPr>
        <w:pStyle w:val="Amain"/>
        <w:keepNext/>
      </w:pPr>
      <w:r w:rsidRPr="001118B0">
        <w:tab/>
        <w:t>(1)</w:t>
      </w:r>
      <w:r w:rsidRPr="001118B0">
        <w:tab/>
        <w:t>The DFVR coordinator must ensure—</w:t>
      </w:r>
    </w:p>
    <w:p w14:paraId="06D11110" w14:textId="77777777" w:rsidR="005C2821" w:rsidRPr="001118B0" w:rsidRDefault="005C2821" w:rsidP="003D175E">
      <w:pPr>
        <w:pStyle w:val="Apara"/>
        <w:keepNext/>
      </w:pPr>
      <w:r w:rsidRPr="001118B0">
        <w:tab/>
        <w:t>(a)</w:t>
      </w:r>
      <w:r w:rsidRPr="001118B0">
        <w:tab/>
        <w:t xml:space="preserve"> that the register is accessed only by the following:</w:t>
      </w:r>
    </w:p>
    <w:p w14:paraId="1D884FE2" w14:textId="77777777" w:rsidR="005C2821" w:rsidRPr="001118B0" w:rsidRDefault="005C2821" w:rsidP="005C2821">
      <w:pPr>
        <w:pStyle w:val="Asubpara"/>
      </w:pPr>
      <w:r w:rsidRPr="001118B0">
        <w:tab/>
        <w:t>(i)</w:t>
      </w:r>
      <w:r w:rsidRPr="001118B0">
        <w:tab/>
        <w:t>a delegate of the coordinator;</w:t>
      </w:r>
    </w:p>
    <w:p w14:paraId="116D4601" w14:textId="77777777" w:rsidR="005C2821" w:rsidRPr="001118B0" w:rsidRDefault="005C2821" w:rsidP="005C2821">
      <w:pPr>
        <w:pStyle w:val="Asubpara"/>
      </w:pPr>
      <w:r w:rsidRPr="001118B0">
        <w:tab/>
        <w:t>(ii)</w:t>
      </w:r>
      <w:r w:rsidRPr="001118B0">
        <w:tab/>
        <w:t>a person authorised, in writing, by the coordinator to access the register or part of it; and</w:t>
      </w:r>
    </w:p>
    <w:p w14:paraId="282350FB" w14:textId="77777777" w:rsidR="005C2821" w:rsidRPr="001118B0" w:rsidRDefault="005C2821" w:rsidP="005C2821">
      <w:pPr>
        <w:pStyle w:val="Apara"/>
      </w:pPr>
      <w:r w:rsidRPr="001118B0">
        <w:tab/>
        <w:t>(b)</w:t>
      </w:r>
      <w:r w:rsidRPr="001118B0">
        <w:tab/>
        <w:t>that personal information on the register is disclosed only to a person with access to the register—</w:t>
      </w:r>
    </w:p>
    <w:p w14:paraId="6DE684FF" w14:textId="77777777" w:rsidR="005C2821" w:rsidRPr="001118B0" w:rsidRDefault="005C2821" w:rsidP="005C2821">
      <w:pPr>
        <w:pStyle w:val="Asubpara"/>
      </w:pPr>
      <w:r w:rsidRPr="001118B0">
        <w:tab/>
        <w:t>(i)</w:t>
      </w:r>
      <w:r w:rsidRPr="001118B0">
        <w:tab/>
        <w:t>for the purpose of exercising a function under this part; or</w:t>
      </w:r>
    </w:p>
    <w:p w14:paraId="3F892658" w14:textId="77777777" w:rsidR="005C2821" w:rsidRPr="001118B0" w:rsidRDefault="005C2821" w:rsidP="005C2821">
      <w:pPr>
        <w:pStyle w:val="Asubpara"/>
      </w:pPr>
      <w:r w:rsidRPr="001118B0">
        <w:tab/>
        <w:t>(ii)</w:t>
      </w:r>
      <w:r w:rsidRPr="001118B0">
        <w:tab/>
        <w:t xml:space="preserve">as otherwise required or authorised under this part. </w:t>
      </w:r>
    </w:p>
    <w:p w14:paraId="0B90D39E" w14:textId="77777777" w:rsidR="005C2821" w:rsidRPr="001118B0" w:rsidRDefault="005C2821" w:rsidP="005C2821">
      <w:pPr>
        <w:pStyle w:val="Amain"/>
      </w:pPr>
      <w:r w:rsidRPr="001118B0">
        <w:tab/>
        <w:t>(2)</w:t>
      </w:r>
      <w:r w:rsidRPr="001118B0">
        <w:tab/>
        <w:t>The DFVR coordinator must notify a person with access to the register of the person’s obligations to deal with information on the register in accordance with the requirements under this Act or another territory or Commonwealth law.</w:t>
      </w:r>
    </w:p>
    <w:p w14:paraId="4E12F91D" w14:textId="77777777" w:rsidR="005C2821" w:rsidRPr="001118B0" w:rsidRDefault="005C2821" w:rsidP="005C2821">
      <w:pPr>
        <w:pStyle w:val="AH5Sec"/>
      </w:pPr>
      <w:bookmarkStart w:id="38" w:name="_Toc152587519"/>
      <w:r w:rsidRPr="00B331A8">
        <w:rPr>
          <w:rStyle w:val="CharSectNo"/>
        </w:rPr>
        <w:t>16N</w:t>
      </w:r>
      <w:r w:rsidRPr="001118B0">
        <w:tab/>
        <w:t>Information kept on register—admissibility of evidence</w:t>
      </w:r>
      <w:bookmarkEnd w:id="38"/>
    </w:p>
    <w:p w14:paraId="48EBA786" w14:textId="77777777" w:rsidR="005C2821" w:rsidRPr="001118B0" w:rsidRDefault="005C2821" w:rsidP="005C2821">
      <w:pPr>
        <w:pStyle w:val="Amain"/>
      </w:pPr>
      <w:r w:rsidRPr="001118B0">
        <w:tab/>
        <w:t>(1)</w:t>
      </w:r>
      <w:r w:rsidRPr="001118B0">
        <w:tab/>
        <w:t>T</w:t>
      </w:r>
      <w:r w:rsidRPr="001118B0">
        <w:rPr>
          <w:color w:val="000000"/>
        </w:rPr>
        <w:t>he following are not admissible as evidence in a proceeding before a court:</w:t>
      </w:r>
    </w:p>
    <w:p w14:paraId="13869F4B" w14:textId="77777777" w:rsidR="005C2821" w:rsidRPr="001118B0" w:rsidRDefault="005C2821" w:rsidP="005C2821">
      <w:pPr>
        <w:pStyle w:val="Apara"/>
      </w:pPr>
      <w:r w:rsidRPr="001118B0">
        <w:tab/>
        <w:t>(a)</w:t>
      </w:r>
      <w:r w:rsidRPr="001118B0">
        <w:tab/>
      </w:r>
      <w:r w:rsidRPr="001118B0">
        <w:rPr>
          <w:color w:val="000000"/>
        </w:rPr>
        <w:t>a record of information on the register;</w:t>
      </w:r>
    </w:p>
    <w:p w14:paraId="2E99AB08" w14:textId="77777777" w:rsidR="005C2821" w:rsidRPr="001118B0" w:rsidRDefault="005C2821" w:rsidP="005C2821">
      <w:pPr>
        <w:pStyle w:val="Apara"/>
        <w:rPr>
          <w:lang w:eastAsia="en-AU"/>
        </w:rPr>
      </w:pPr>
      <w:r w:rsidRPr="001118B0">
        <w:tab/>
        <w:t>(b)</w:t>
      </w:r>
      <w:r w:rsidRPr="001118B0">
        <w:tab/>
        <w:t>an oral statement made to a person exercising a function of the DFVR coordinator;</w:t>
      </w:r>
    </w:p>
    <w:p w14:paraId="584320E1" w14:textId="77777777" w:rsidR="005C2821" w:rsidRPr="001118B0" w:rsidRDefault="005C2821" w:rsidP="005C2821">
      <w:pPr>
        <w:pStyle w:val="Apara"/>
      </w:pPr>
      <w:r w:rsidRPr="001118B0">
        <w:tab/>
        <w:t>(c)</w:t>
      </w:r>
      <w:r w:rsidRPr="001118B0">
        <w:tab/>
        <w:t>a document given to a person exercising a function of the DFVR coordinator, but only to the extent that it was prepared only for the person;</w:t>
      </w:r>
    </w:p>
    <w:p w14:paraId="225142D0" w14:textId="77777777" w:rsidR="005C2821" w:rsidRPr="001118B0" w:rsidRDefault="005C2821" w:rsidP="005C2821">
      <w:pPr>
        <w:pStyle w:val="Apara"/>
      </w:pPr>
      <w:r w:rsidRPr="001118B0">
        <w:tab/>
        <w:t>(d)</w:t>
      </w:r>
      <w:r w:rsidRPr="001118B0">
        <w:tab/>
        <w:t>a document prepared by a person exercising a function of the DFVR coordinator.</w:t>
      </w:r>
    </w:p>
    <w:p w14:paraId="227CEEB2" w14:textId="77777777" w:rsidR="005C2821" w:rsidRPr="001118B0" w:rsidRDefault="005C2821" w:rsidP="005C2821">
      <w:pPr>
        <w:pStyle w:val="Amain"/>
      </w:pPr>
      <w:r w:rsidRPr="001118B0">
        <w:lastRenderedPageBreak/>
        <w:tab/>
        <w:t>(2)</w:t>
      </w:r>
      <w:r w:rsidRPr="001118B0">
        <w:tab/>
        <w:t>This section is subject to section 16R (Sharing information with Coroner’s Court).</w:t>
      </w:r>
    </w:p>
    <w:p w14:paraId="2DDDE0EE" w14:textId="77777777" w:rsidR="005C2821" w:rsidRPr="001118B0" w:rsidRDefault="005C2821" w:rsidP="005C2821">
      <w:pPr>
        <w:pStyle w:val="Amain"/>
      </w:pPr>
      <w:r w:rsidRPr="001118B0">
        <w:tab/>
        <w:t>(3)</w:t>
      </w:r>
      <w:r w:rsidRPr="001118B0">
        <w:tab/>
        <w:t>In this section:</w:t>
      </w:r>
    </w:p>
    <w:p w14:paraId="340AE221" w14:textId="77777777" w:rsidR="005C2821" w:rsidRPr="001118B0" w:rsidRDefault="005C2821" w:rsidP="005C2821">
      <w:pPr>
        <w:pStyle w:val="aDef"/>
      </w:pPr>
      <w:r w:rsidRPr="001118B0">
        <w:rPr>
          <w:rStyle w:val="charBoldItals"/>
        </w:rPr>
        <w:t>court</w:t>
      </w:r>
      <w:r w:rsidRPr="001118B0">
        <w:t> includes a tribunal, authority or person with power to require the production of documents or the answering of questions.</w:t>
      </w:r>
    </w:p>
    <w:p w14:paraId="2091D366" w14:textId="77777777" w:rsidR="005C2821" w:rsidRPr="00B331A8" w:rsidRDefault="005C2821" w:rsidP="005C2821">
      <w:pPr>
        <w:pStyle w:val="AH3Div"/>
      </w:pPr>
      <w:bookmarkStart w:id="39" w:name="_Toc152587520"/>
      <w:r w:rsidRPr="00B331A8">
        <w:rPr>
          <w:rStyle w:val="CharDivNo"/>
        </w:rPr>
        <w:t>Division 3A.5</w:t>
      </w:r>
      <w:r w:rsidRPr="001118B0">
        <w:tab/>
      </w:r>
      <w:r w:rsidRPr="00B331A8">
        <w:rPr>
          <w:rStyle w:val="CharDivText"/>
        </w:rPr>
        <w:t>Information gathering and sharing</w:t>
      </w:r>
      <w:bookmarkEnd w:id="39"/>
    </w:p>
    <w:p w14:paraId="1567A781" w14:textId="77777777" w:rsidR="005C2821" w:rsidRPr="001118B0" w:rsidRDefault="005C2821" w:rsidP="005C2821">
      <w:pPr>
        <w:pStyle w:val="AH5Sec"/>
      </w:pPr>
      <w:bookmarkStart w:id="40" w:name="_Toc152587521"/>
      <w:r w:rsidRPr="00B331A8">
        <w:rPr>
          <w:rStyle w:val="CharSectNo"/>
        </w:rPr>
        <w:t>16O</w:t>
      </w:r>
      <w:r w:rsidRPr="001118B0">
        <w:tab/>
        <w:t>Power to ask for information—relevant entities</w:t>
      </w:r>
      <w:bookmarkEnd w:id="40"/>
    </w:p>
    <w:p w14:paraId="4491C339" w14:textId="77777777" w:rsidR="005C2821" w:rsidRPr="001118B0" w:rsidRDefault="005C2821" w:rsidP="005C2821">
      <w:pPr>
        <w:pStyle w:val="Amain"/>
      </w:pPr>
      <w:r w:rsidRPr="001118B0">
        <w:tab/>
        <w:t>(1)</w:t>
      </w:r>
      <w:r w:rsidRPr="001118B0">
        <w:tab/>
        <w:t>The DFVR coordinator may, in writing, ask a relevant entity to give the coordinator information held by the entity that the coordinator considers reasonably necessary to—</w:t>
      </w:r>
    </w:p>
    <w:p w14:paraId="26FB46DD" w14:textId="77777777" w:rsidR="005C2821" w:rsidRPr="001118B0" w:rsidRDefault="005C2821" w:rsidP="005C2821">
      <w:pPr>
        <w:pStyle w:val="Apara"/>
      </w:pPr>
      <w:r w:rsidRPr="001118B0">
        <w:tab/>
        <w:t>(a)</w:t>
      </w:r>
      <w:r w:rsidRPr="001118B0">
        <w:tab/>
        <w:t>determine whether an incident is a domestic or family violence incident; or</w:t>
      </w:r>
    </w:p>
    <w:p w14:paraId="10DA4802" w14:textId="77777777" w:rsidR="005C2821" w:rsidRPr="001118B0" w:rsidRDefault="005C2821" w:rsidP="005C2821">
      <w:pPr>
        <w:pStyle w:val="Apara"/>
      </w:pPr>
      <w:r w:rsidRPr="001118B0">
        <w:tab/>
        <w:t>(b)</w:t>
      </w:r>
      <w:r w:rsidRPr="001118B0">
        <w:tab/>
        <w:t>otherwise exercise the coordinator’s functions.</w:t>
      </w:r>
    </w:p>
    <w:p w14:paraId="21091F4A" w14:textId="77777777" w:rsidR="005C2821" w:rsidRPr="001118B0" w:rsidRDefault="005C2821" w:rsidP="005C2821">
      <w:pPr>
        <w:pStyle w:val="Amain"/>
      </w:pPr>
      <w:r w:rsidRPr="001118B0">
        <w:tab/>
        <w:t>(2)</w:t>
      </w:r>
      <w:r w:rsidRPr="001118B0">
        <w:tab/>
        <w:t>However, the DFVR coordinator must not ask for information in relation to a domestic or family violence incident resulting in serious harm to a person without the consent of the harmed person.</w:t>
      </w:r>
    </w:p>
    <w:p w14:paraId="760213F3" w14:textId="77777777" w:rsidR="005C2821" w:rsidRPr="001118B0" w:rsidRDefault="005C2821" w:rsidP="005C2821">
      <w:pPr>
        <w:pStyle w:val="Amain"/>
      </w:pPr>
      <w:r w:rsidRPr="001118B0">
        <w:tab/>
        <w:t>(3)</w:t>
      </w:r>
      <w:r w:rsidRPr="001118B0">
        <w:tab/>
        <w:t>The relevant entity must comply with the request within a reasonable time, being not more than 15 working days after receiving the request.</w:t>
      </w:r>
    </w:p>
    <w:p w14:paraId="48C448B6" w14:textId="77777777" w:rsidR="005C2821" w:rsidRPr="001118B0" w:rsidRDefault="005C2821" w:rsidP="005C2821">
      <w:pPr>
        <w:pStyle w:val="Amain"/>
      </w:pPr>
      <w:r w:rsidRPr="001118B0">
        <w:tab/>
        <w:t>(4)</w:t>
      </w:r>
      <w:r w:rsidRPr="001118B0">
        <w:tab/>
        <w:t>However, the relevant entity need not comply with the request if the entity gives the DFVR coordinator a reasonable excuse for not complying.</w:t>
      </w:r>
    </w:p>
    <w:p w14:paraId="2D265CA3" w14:textId="77777777" w:rsidR="005C2821" w:rsidRPr="001118B0" w:rsidRDefault="005C2821" w:rsidP="005C2821">
      <w:pPr>
        <w:pStyle w:val="Amain"/>
      </w:pPr>
      <w:r w:rsidRPr="001118B0">
        <w:tab/>
        <w:t>(5)</w:t>
      </w:r>
      <w:r w:rsidRPr="001118B0">
        <w:tab/>
        <w:t>In this section:</w:t>
      </w:r>
    </w:p>
    <w:p w14:paraId="33BCAFFC" w14:textId="77777777" w:rsidR="005C2821" w:rsidRPr="001118B0" w:rsidRDefault="005C2821" w:rsidP="005C2821">
      <w:pPr>
        <w:pStyle w:val="aDef"/>
      </w:pPr>
      <w:r w:rsidRPr="001118B0">
        <w:rPr>
          <w:rStyle w:val="charBoldItals"/>
        </w:rPr>
        <w:t>relevant entity</w:t>
      </w:r>
      <w:r w:rsidRPr="001118B0">
        <w:t xml:space="preserve"> means each of the following:</w:t>
      </w:r>
    </w:p>
    <w:p w14:paraId="68B8170F" w14:textId="77777777" w:rsidR="005C2821" w:rsidRPr="001118B0" w:rsidRDefault="005C2821" w:rsidP="005C2821">
      <w:pPr>
        <w:pStyle w:val="aDefpara"/>
      </w:pPr>
      <w:r w:rsidRPr="001118B0">
        <w:tab/>
        <w:t>(a)</w:t>
      </w:r>
      <w:r w:rsidRPr="001118B0">
        <w:tab/>
        <w:t>the chief police officer;</w:t>
      </w:r>
    </w:p>
    <w:p w14:paraId="79598358" w14:textId="77777777" w:rsidR="005C2821" w:rsidRPr="001118B0" w:rsidRDefault="005C2821" w:rsidP="005B093C">
      <w:pPr>
        <w:pStyle w:val="aDefpara"/>
      </w:pPr>
      <w:r w:rsidRPr="001118B0">
        <w:tab/>
        <w:t>(b)</w:t>
      </w:r>
      <w:r w:rsidRPr="001118B0">
        <w:tab/>
        <w:t>a director-general of an administrative unit;</w:t>
      </w:r>
    </w:p>
    <w:p w14:paraId="7A10D28F" w14:textId="77777777" w:rsidR="005C2821" w:rsidRPr="001118B0" w:rsidRDefault="005C2821" w:rsidP="00D520AF">
      <w:pPr>
        <w:pStyle w:val="aDefpara"/>
        <w:keepNext/>
      </w:pPr>
      <w:r w:rsidRPr="001118B0">
        <w:lastRenderedPageBreak/>
        <w:tab/>
        <w:t>(c)</w:t>
      </w:r>
      <w:r w:rsidRPr="001118B0">
        <w:tab/>
        <w:t>a community-based service;</w:t>
      </w:r>
    </w:p>
    <w:p w14:paraId="726AA112" w14:textId="77777777" w:rsidR="005C2821" w:rsidRPr="001118B0" w:rsidRDefault="005C2821" w:rsidP="005C2821">
      <w:pPr>
        <w:pStyle w:val="aDefpara"/>
      </w:pPr>
      <w:r w:rsidRPr="001118B0">
        <w:tab/>
        <w:t>(d)</w:t>
      </w:r>
      <w:r w:rsidRPr="001118B0">
        <w:tab/>
        <w:t>an entity prescribed by regulation.</w:t>
      </w:r>
    </w:p>
    <w:p w14:paraId="7FB229BE" w14:textId="77777777" w:rsidR="005C2821" w:rsidRPr="001118B0" w:rsidRDefault="005C2821" w:rsidP="005C2821">
      <w:pPr>
        <w:pStyle w:val="AH5Sec"/>
        <w:rPr>
          <w:lang w:val="en-US"/>
        </w:rPr>
      </w:pPr>
      <w:bookmarkStart w:id="41" w:name="_Toc152587522"/>
      <w:r w:rsidRPr="00B331A8">
        <w:rPr>
          <w:rStyle w:val="CharSectNo"/>
        </w:rPr>
        <w:t>16P</w:t>
      </w:r>
      <w:r w:rsidRPr="001118B0">
        <w:tab/>
      </w:r>
      <w:r w:rsidRPr="001118B0">
        <w:rPr>
          <w:lang w:val="en-US"/>
        </w:rPr>
        <w:t>Power to require information, document or other thing</w:t>
      </w:r>
      <w:bookmarkEnd w:id="41"/>
    </w:p>
    <w:p w14:paraId="70F8681D" w14:textId="77777777" w:rsidR="005C2821" w:rsidRPr="001118B0" w:rsidRDefault="005C2821" w:rsidP="005C2821">
      <w:pPr>
        <w:pStyle w:val="Amain"/>
        <w:rPr>
          <w:lang w:val="en-US"/>
        </w:rPr>
      </w:pPr>
      <w:r w:rsidRPr="001118B0">
        <w:rPr>
          <w:lang w:val="en-US"/>
        </w:rPr>
        <w:tab/>
        <w:t>(1)</w:t>
      </w:r>
      <w:r w:rsidRPr="001118B0">
        <w:rPr>
          <w:lang w:val="en-US"/>
        </w:rPr>
        <w:tab/>
        <w:t xml:space="preserve">This section applies if the DFVR coordinator believes on reasonable grounds that a person can give information or produce a document or other thing </w:t>
      </w:r>
      <w:r w:rsidRPr="001118B0">
        <w:t>that the coordinator considers necessary to exercise their functions</w:t>
      </w:r>
      <w:r w:rsidRPr="001118B0">
        <w:rPr>
          <w:lang w:val="en-US"/>
        </w:rPr>
        <w:t>.</w:t>
      </w:r>
    </w:p>
    <w:p w14:paraId="04BF17C0" w14:textId="77777777" w:rsidR="005C2821" w:rsidRPr="001118B0" w:rsidRDefault="005C2821" w:rsidP="005C2821">
      <w:pPr>
        <w:pStyle w:val="Amain"/>
        <w:rPr>
          <w:lang w:val="en-US"/>
        </w:rPr>
      </w:pPr>
      <w:r w:rsidRPr="001118B0">
        <w:rPr>
          <w:lang w:val="en-US"/>
        </w:rPr>
        <w:tab/>
        <w:t>(2)</w:t>
      </w:r>
      <w:r w:rsidRPr="001118B0">
        <w:rPr>
          <w:lang w:val="en-US"/>
        </w:rPr>
        <w:tab/>
        <w:t>The DFVR coordinator may, by written notice given to the person, require the person to give the information in writing or produce the document or other thing.</w:t>
      </w:r>
    </w:p>
    <w:p w14:paraId="31FED3ED" w14:textId="77777777" w:rsidR="005C2821" w:rsidRPr="001118B0" w:rsidRDefault="005C2821" w:rsidP="005C2821">
      <w:pPr>
        <w:pStyle w:val="Amain"/>
      </w:pPr>
      <w:r w:rsidRPr="001118B0">
        <w:tab/>
        <w:t>(3)</w:t>
      </w:r>
      <w:r w:rsidRPr="001118B0">
        <w:tab/>
        <w:t xml:space="preserve">However, the </w:t>
      </w:r>
      <w:r w:rsidRPr="001118B0">
        <w:rPr>
          <w:lang w:val="en-US"/>
        </w:rPr>
        <w:t>DFVR coordinator</w:t>
      </w:r>
      <w:r w:rsidRPr="001118B0">
        <w:t xml:space="preserve"> must not give a notice—</w:t>
      </w:r>
    </w:p>
    <w:p w14:paraId="18150743" w14:textId="77777777" w:rsidR="005C2821" w:rsidRPr="001118B0" w:rsidRDefault="005C2821" w:rsidP="005C2821">
      <w:pPr>
        <w:pStyle w:val="Apara"/>
      </w:pPr>
      <w:r w:rsidRPr="001118B0">
        <w:tab/>
        <w:t>(a)</w:t>
      </w:r>
      <w:r w:rsidRPr="001118B0">
        <w:tab/>
        <w:t>to a family member of a person who has died or is seriously harmed in a domestic or family violence incident; or</w:t>
      </w:r>
    </w:p>
    <w:p w14:paraId="79C458D9" w14:textId="77777777" w:rsidR="005C2821" w:rsidRPr="001118B0" w:rsidRDefault="005C2821" w:rsidP="005C2821">
      <w:pPr>
        <w:pStyle w:val="Apara"/>
      </w:pPr>
      <w:r w:rsidRPr="001118B0">
        <w:tab/>
        <w:t>(b)</w:t>
      </w:r>
      <w:r w:rsidRPr="001118B0">
        <w:tab/>
        <w:t>in relation to a domestic or family violence incident resulting in serious harm to a person without the consent of the harmed person.</w:t>
      </w:r>
    </w:p>
    <w:p w14:paraId="7C916FEB" w14:textId="77777777" w:rsidR="005C2821" w:rsidRPr="001118B0" w:rsidRDefault="005C2821" w:rsidP="005C2821">
      <w:pPr>
        <w:pStyle w:val="Amain"/>
        <w:rPr>
          <w:lang w:val="en-US"/>
        </w:rPr>
      </w:pPr>
      <w:r w:rsidRPr="001118B0">
        <w:rPr>
          <w:lang w:val="en-US"/>
        </w:rPr>
        <w:tab/>
        <w:t>(4)</w:t>
      </w:r>
      <w:r w:rsidRPr="001118B0">
        <w:rPr>
          <w:lang w:val="en-US"/>
        </w:rPr>
        <w:tab/>
        <w:t>The notice must state how, and the time within which, the person must comply with the requirement.</w:t>
      </w:r>
    </w:p>
    <w:p w14:paraId="727F8A92" w14:textId="77777777" w:rsidR="005C2821" w:rsidRPr="001118B0" w:rsidRDefault="005C2821" w:rsidP="005C2821">
      <w:pPr>
        <w:pStyle w:val="Amain"/>
      </w:pPr>
      <w:r w:rsidRPr="001118B0">
        <w:tab/>
        <w:t>(5)</w:t>
      </w:r>
      <w:r w:rsidRPr="001118B0">
        <w:tab/>
        <w:t>A person commits an offence if—</w:t>
      </w:r>
    </w:p>
    <w:p w14:paraId="21F3FB27" w14:textId="77777777" w:rsidR="005C2821" w:rsidRPr="001118B0" w:rsidRDefault="005C2821" w:rsidP="005C2821">
      <w:pPr>
        <w:pStyle w:val="Apara"/>
      </w:pPr>
      <w:r>
        <w:tab/>
      </w:r>
      <w:r w:rsidRPr="001118B0">
        <w:t>(a)</w:t>
      </w:r>
      <w:r w:rsidRPr="001118B0">
        <w:tab/>
        <w:t>the person is required by a notice under this section to give information or produce a document or other thing; and</w:t>
      </w:r>
    </w:p>
    <w:p w14:paraId="27F6C13D" w14:textId="77777777" w:rsidR="005C2821" w:rsidRPr="001118B0" w:rsidRDefault="005C2821" w:rsidP="005C2821">
      <w:pPr>
        <w:pStyle w:val="Apara"/>
        <w:keepNext/>
      </w:pPr>
      <w:r>
        <w:tab/>
      </w:r>
      <w:r w:rsidRPr="001118B0">
        <w:t>(b)</w:t>
      </w:r>
      <w:r w:rsidRPr="001118B0">
        <w:tab/>
        <w:t>the person fails to give the information or produce the document or other thing.</w:t>
      </w:r>
    </w:p>
    <w:p w14:paraId="4060123C" w14:textId="77777777" w:rsidR="005C2821" w:rsidRPr="001118B0" w:rsidRDefault="005C2821" w:rsidP="005C2821">
      <w:pPr>
        <w:pStyle w:val="Penalty"/>
        <w:keepNext/>
      </w:pPr>
      <w:r w:rsidRPr="001118B0">
        <w:t>Maximum penalty:  50 penalty units.</w:t>
      </w:r>
    </w:p>
    <w:p w14:paraId="40A84FCE" w14:textId="62949F0F" w:rsidR="005C2821" w:rsidRPr="001118B0" w:rsidRDefault="005C2821" w:rsidP="005C2821">
      <w:pPr>
        <w:pStyle w:val="aNote"/>
        <w:keepNext/>
      </w:pPr>
      <w:r w:rsidRPr="001118B0">
        <w:rPr>
          <w:rStyle w:val="charItals"/>
        </w:rPr>
        <w:t>Note 1</w:t>
      </w:r>
      <w:r w:rsidRPr="001118B0">
        <w:rPr>
          <w:rStyle w:val="charItals"/>
        </w:rPr>
        <w:tab/>
      </w:r>
      <w:r w:rsidRPr="001118B0">
        <w:t xml:space="preserve">The </w:t>
      </w:r>
      <w:hyperlink r:id="rId37" w:tooltip="A2001-14" w:history="1">
        <w:r w:rsidRPr="001118B0">
          <w:rPr>
            <w:rStyle w:val="charCitHyperlinkAbbrev"/>
          </w:rPr>
          <w:t>Legislation Act</w:t>
        </w:r>
      </w:hyperlink>
      <w:r w:rsidRPr="001118B0">
        <w:t>, s 170 and s 171 deal with the application of the privilege against self-incrimination and client legal privilege.</w:t>
      </w:r>
    </w:p>
    <w:p w14:paraId="140A5AAB" w14:textId="737F7973" w:rsidR="005C2821" w:rsidRPr="001118B0" w:rsidRDefault="005C2821" w:rsidP="005C2821">
      <w:pPr>
        <w:pStyle w:val="aNote"/>
        <w:rPr>
          <w:lang w:val="en-US"/>
        </w:rPr>
      </w:pPr>
      <w:r w:rsidRPr="001118B0">
        <w:rPr>
          <w:rStyle w:val="charItals"/>
        </w:rPr>
        <w:t>Note 2</w:t>
      </w:r>
      <w:r w:rsidRPr="001118B0">
        <w:rPr>
          <w:rStyle w:val="charItals"/>
        </w:rPr>
        <w:tab/>
      </w:r>
      <w:r w:rsidRPr="001118B0">
        <w:rPr>
          <w:lang w:val="en-US"/>
        </w:rPr>
        <w:t xml:space="preserve">Giving false information is an offence against the </w:t>
      </w:r>
      <w:hyperlink r:id="rId38" w:tooltip="A2002-51" w:history="1">
        <w:r w:rsidRPr="001118B0">
          <w:rPr>
            <w:rStyle w:val="charCitHyperlinkAbbrev"/>
          </w:rPr>
          <w:t>Criminal Code</w:t>
        </w:r>
      </w:hyperlink>
      <w:r w:rsidRPr="001118B0">
        <w:rPr>
          <w:lang w:val="en-US"/>
        </w:rPr>
        <w:t>, s</w:t>
      </w:r>
      <w:r w:rsidRPr="001118B0">
        <w:t> </w:t>
      </w:r>
      <w:r w:rsidRPr="001118B0">
        <w:rPr>
          <w:lang w:val="en-US"/>
        </w:rPr>
        <w:t>338.</w:t>
      </w:r>
    </w:p>
    <w:p w14:paraId="6C451AE0" w14:textId="77777777" w:rsidR="005C2821" w:rsidRPr="001118B0" w:rsidRDefault="005C2821" w:rsidP="005C2821">
      <w:pPr>
        <w:pStyle w:val="Amain"/>
      </w:pPr>
      <w:r w:rsidRPr="001118B0">
        <w:lastRenderedPageBreak/>
        <w:tab/>
        <w:t>(6)</w:t>
      </w:r>
      <w:r w:rsidRPr="001118B0">
        <w:tab/>
        <w:t>Subsection (5) does not apply if the person has a reasonable excuse for failing to give the information or produce the document or other thing to the DFVR coordinator as required.</w:t>
      </w:r>
    </w:p>
    <w:p w14:paraId="3224EB87" w14:textId="77777777" w:rsidR="005C2821" w:rsidRPr="001118B0" w:rsidRDefault="005C2821" w:rsidP="005C2821">
      <w:pPr>
        <w:pStyle w:val="AH5Sec"/>
      </w:pPr>
      <w:bookmarkStart w:id="42" w:name="_Toc152587523"/>
      <w:r w:rsidRPr="00B331A8">
        <w:rPr>
          <w:rStyle w:val="CharSectNo"/>
        </w:rPr>
        <w:t>16Q</w:t>
      </w:r>
      <w:r w:rsidRPr="001118B0">
        <w:tab/>
        <w:t>Sharing information—corresponding interstate entities</w:t>
      </w:r>
      <w:bookmarkEnd w:id="42"/>
    </w:p>
    <w:p w14:paraId="4D6C601A" w14:textId="77777777" w:rsidR="005C2821" w:rsidRPr="001118B0" w:rsidRDefault="005C2821" w:rsidP="005C2821">
      <w:pPr>
        <w:pStyle w:val="Amain"/>
      </w:pPr>
      <w:r w:rsidRPr="001118B0">
        <w:tab/>
        <w:t>(1)</w:t>
      </w:r>
      <w:r w:rsidRPr="001118B0">
        <w:tab/>
        <w:t>The DFVR coordinator may enter into an agreement with an entity that exercises a function under a law of a State, corresponding or substantially corresponding to a function of the coordinator, to share information relevant to the function.</w:t>
      </w:r>
    </w:p>
    <w:p w14:paraId="51AF98EA" w14:textId="77777777" w:rsidR="005C2821" w:rsidRPr="001118B0" w:rsidRDefault="005C2821" w:rsidP="005C2821">
      <w:pPr>
        <w:pStyle w:val="Amain"/>
      </w:pPr>
      <w:r w:rsidRPr="001118B0">
        <w:tab/>
        <w:t>(2)</w:t>
      </w:r>
      <w:r w:rsidRPr="001118B0">
        <w:tab/>
        <w:t>Also, the DFVR coordinator may enter into an agreement with a State to share information for the purpose of contributing to national research or review of domestic and family violence policy.</w:t>
      </w:r>
    </w:p>
    <w:p w14:paraId="588A302F" w14:textId="77777777" w:rsidR="005C2821" w:rsidRPr="001118B0" w:rsidRDefault="005C2821" w:rsidP="005C2821">
      <w:pPr>
        <w:pStyle w:val="Amain"/>
      </w:pPr>
      <w:r w:rsidRPr="001118B0">
        <w:tab/>
        <w:t>(3)</w:t>
      </w:r>
      <w:r w:rsidRPr="001118B0">
        <w:tab/>
        <w:t>The DFVR coordinator must ensure an agreement provides that information shared with the entity is protected to the extent it is protected under this part and any other territory law.</w:t>
      </w:r>
    </w:p>
    <w:p w14:paraId="4867597C" w14:textId="77777777" w:rsidR="005C2821" w:rsidRPr="001118B0" w:rsidRDefault="005C2821" w:rsidP="005C2821">
      <w:pPr>
        <w:pStyle w:val="AH5Sec"/>
      </w:pPr>
      <w:bookmarkStart w:id="43" w:name="_Toc152587524"/>
      <w:r w:rsidRPr="00B331A8">
        <w:rPr>
          <w:rStyle w:val="CharSectNo"/>
        </w:rPr>
        <w:t>16R</w:t>
      </w:r>
      <w:r w:rsidRPr="001118B0">
        <w:tab/>
        <w:t>Sharing information with Coroner’s Court</w:t>
      </w:r>
      <w:bookmarkEnd w:id="43"/>
    </w:p>
    <w:p w14:paraId="3FE0BECB" w14:textId="77777777" w:rsidR="005C2821" w:rsidRPr="001118B0" w:rsidRDefault="005C2821" w:rsidP="005C2821">
      <w:pPr>
        <w:pStyle w:val="Amain"/>
      </w:pPr>
      <w:r w:rsidRPr="001118B0">
        <w:tab/>
        <w:t>(1)</w:t>
      </w:r>
      <w:r w:rsidRPr="001118B0">
        <w:tab/>
        <w:t>This section applies if the DFVR coordinator is satisfied that giving information kept on the register would assist the Coroner’s Court in an inquest concerning the death of a person relating to a domestic or family violence incident or suspected incident.</w:t>
      </w:r>
    </w:p>
    <w:p w14:paraId="2C0435EF" w14:textId="77777777" w:rsidR="005C2821" w:rsidRPr="001118B0" w:rsidRDefault="005C2821" w:rsidP="005C2821">
      <w:pPr>
        <w:pStyle w:val="Amain"/>
      </w:pPr>
      <w:r w:rsidRPr="001118B0">
        <w:tab/>
        <w:t>(2)</w:t>
      </w:r>
      <w:r w:rsidRPr="001118B0">
        <w:tab/>
        <w:t>The DFVR coordinator may give the information to the Coroner’s Court.</w:t>
      </w:r>
    </w:p>
    <w:p w14:paraId="3895D08A" w14:textId="77777777" w:rsidR="005C2821" w:rsidRPr="001118B0" w:rsidRDefault="005C2821" w:rsidP="005C2821">
      <w:pPr>
        <w:pStyle w:val="Amain"/>
      </w:pPr>
      <w:r w:rsidRPr="001118B0">
        <w:tab/>
        <w:t>(3)</w:t>
      </w:r>
      <w:r w:rsidRPr="001118B0">
        <w:tab/>
        <w:t>The Coroner’s Court may use the information in relation to the inquest.</w:t>
      </w:r>
    </w:p>
    <w:p w14:paraId="666E193E" w14:textId="77777777" w:rsidR="005C2821" w:rsidRPr="001118B0" w:rsidRDefault="005C2821" w:rsidP="005C2821">
      <w:pPr>
        <w:pStyle w:val="AH5Sec"/>
      </w:pPr>
      <w:bookmarkStart w:id="44" w:name="_Toc152587525"/>
      <w:r w:rsidRPr="00B331A8">
        <w:rPr>
          <w:rStyle w:val="CharSectNo"/>
        </w:rPr>
        <w:t>16S</w:t>
      </w:r>
      <w:r w:rsidRPr="001118B0">
        <w:tab/>
        <w:t>Providing information etc—other circumstances</w:t>
      </w:r>
      <w:bookmarkEnd w:id="44"/>
    </w:p>
    <w:p w14:paraId="28CB5AEF" w14:textId="77777777" w:rsidR="005C2821" w:rsidRPr="001118B0" w:rsidRDefault="005C2821" w:rsidP="005C2821">
      <w:pPr>
        <w:pStyle w:val="Amainreturn"/>
        <w:rPr>
          <w:color w:val="000000"/>
        </w:rPr>
      </w:pPr>
      <w:r w:rsidRPr="001118B0">
        <w:t xml:space="preserve">Nothing in this division prevents a person sharing information with, or producing a document or other thing to, the DFVR coordinator, or the coordinator using any information given, or document or other thing produced, for the exercise of the coordinator’s functions. </w:t>
      </w:r>
    </w:p>
    <w:p w14:paraId="1C6C3C86" w14:textId="77777777" w:rsidR="005C2821" w:rsidRPr="001118B0" w:rsidRDefault="005C2821" w:rsidP="005C2821">
      <w:pPr>
        <w:pStyle w:val="AH5Sec"/>
      </w:pPr>
      <w:bookmarkStart w:id="45" w:name="_Toc152587526"/>
      <w:r w:rsidRPr="00B331A8">
        <w:rPr>
          <w:rStyle w:val="CharSectNo"/>
        </w:rPr>
        <w:lastRenderedPageBreak/>
        <w:t>16T</w:t>
      </w:r>
      <w:r w:rsidRPr="001118B0">
        <w:tab/>
        <w:t>Information sharing guidelines</w:t>
      </w:r>
      <w:bookmarkEnd w:id="45"/>
    </w:p>
    <w:p w14:paraId="7F5A8EE8" w14:textId="77777777" w:rsidR="005C2821" w:rsidRPr="001118B0" w:rsidRDefault="005C2821" w:rsidP="005C2821">
      <w:pPr>
        <w:pStyle w:val="Amain"/>
      </w:pPr>
      <w:r w:rsidRPr="001118B0">
        <w:tab/>
        <w:t>(1)</w:t>
      </w:r>
      <w:r w:rsidRPr="001118B0">
        <w:tab/>
        <w:t>A relevant entity may make guidelines (</w:t>
      </w:r>
      <w:r w:rsidRPr="001118B0">
        <w:rPr>
          <w:rStyle w:val="charBoldItals"/>
        </w:rPr>
        <w:t>information sharing guidelines</w:t>
      </w:r>
      <w:r w:rsidRPr="001118B0">
        <w:t>) for how the entity is to share information with the DFVR coordinator under this division.</w:t>
      </w:r>
    </w:p>
    <w:p w14:paraId="50295D41" w14:textId="77777777" w:rsidR="005C2821" w:rsidRPr="001118B0" w:rsidRDefault="005C2821" w:rsidP="005C2821">
      <w:pPr>
        <w:pStyle w:val="Amain"/>
      </w:pPr>
      <w:r w:rsidRPr="001118B0">
        <w:tab/>
        <w:t>(2)</w:t>
      </w:r>
      <w:r w:rsidRPr="001118B0">
        <w:tab/>
        <w:t>Before making a guideline, the entity—</w:t>
      </w:r>
    </w:p>
    <w:p w14:paraId="5DEB73EF" w14:textId="77777777" w:rsidR="005C2821" w:rsidRPr="001118B0" w:rsidRDefault="005C2821" w:rsidP="005C2821">
      <w:pPr>
        <w:pStyle w:val="Apara"/>
      </w:pPr>
      <w:r w:rsidRPr="001118B0">
        <w:tab/>
        <w:t>(a)</w:t>
      </w:r>
      <w:r w:rsidRPr="001118B0">
        <w:tab/>
        <w:t>must consult the DFVR coordinator; and</w:t>
      </w:r>
    </w:p>
    <w:p w14:paraId="2CCB7230" w14:textId="77777777" w:rsidR="005C2821" w:rsidRPr="001118B0" w:rsidRDefault="005C2821" w:rsidP="005C2821">
      <w:pPr>
        <w:pStyle w:val="Apara"/>
      </w:pPr>
      <w:r w:rsidRPr="001118B0">
        <w:tab/>
        <w:t>(b)</w:t>
      </w:r>
      <w:r w:rsidRPr="001118B0">
        <w:tab/>
        <w:t>may consult anyone else the entity considers appropriate.</w:t>
      </w:r>
    </w:p>
    <w:p w14:paraId="13E87787" w14:textId="77777777" w:rsidR="005C2821" w:rsidRPr="001118B0" w:rsidRDefault="005C2821" w:rsidP="005C2821">
      <w:pPr>
        <w:pStyle w:val="Amain"/>
      </w:pPr>
      <w:r w:rsidRPr="001118B0">
        <w:tab/>
        <w:t>(3)</w:t>
      </w:r>
      <w:r w:rsidRPr="001118B0">
        <w:tab/>
        <w:t>A guideline is a notifiable instrument.</w:t>
      </w:r>
    </w:p>
    <w:p w14:paraId="583E3295" w14:textId="77777777" w:rsidR="005C2821" w:rsidRPr="001118B0" w:rsidRDefault="005C2821" w:rsidP="005C2821">
      <w:pPr>
        <w:pStyle w:val="Amain"/>
      </w:pPr>
      <w:r w:rsidRPr="001118B0">
        <w:tab/>
        <w:t>(4)</w:t>
      </w:r>
      <w:r w:rsidRPr="001118B0">
        <w:tab/>
        <w:t>In this section:</w:t>
      </w:r>
    </w:p>
    <w:p w14:paraId="65277556" w14:textId="77777777" w:rsidR="005C2821" w:rsidRPr="001118B0" w:rsidRDefault="005C2821" w:rsidP="005C2821">
      <w:pPr>
        <w:pStyle w:val="aDef"/>
      </w:pPr>
      <w:r w:rsidRPr="001118B0">
        <w:rPr>
          <w:rStyle w:val="charBoldItals"/>
        </w:rPr>
        <w:t>relevant entity</w:t>
      </w:r>
      <w:r w:rsidRPr="001118B0">
        <w:t xml:space="preserve">—see section 16O (5). </w:t>
      </w:r>
    </w:p>
    <w:p w14:paraId="35CD6412" w14:textId="77777777" w:rsidR="005C2821" w:rsidRPr="00D520AF" w:rsidRDefault="005C2821" w:rsidP="00D520AF">
      <w:pPr>
        <w:pStyle w:val="AH5Sec"/>
      </w:pPr>
      <w:bookmarkStart w:id="46" w:name="_Toc152587527"/>
      <w:r w:rsidRPr="00B331A8">
        <w:rPr>
          <w:rStyle w:val="CharSectNo"/>
        </w:rPr>
        <w:t>16U</w:t>
      </w:r>
      <w:r w:rsidRPr="00D520AF">
        <w:tab/>
        <w:t>Use and disclosure of protected information</w:t>
      </w:r>
      <w:bookmarkEnd w:id="46"/>
    </w:p>
    <w:p w14:paraId="2384DBBC" w14:textId="77777777" w:rsidR="005C2821" w:rsidRPr="001118B0" w:rsidRDefault="005C2821" w:rsidP="005C2821">
      <w:pPr>
        <w:pStyle w:val="Amain"/>
        <w:rPr>
          <w:lang w:eastAsia="en-AU"/>
        </w:rPr>
      </w:pPr>
      <w:r w:rsidRPr="001118B0">
        <w:rPr>
          <w:lang w:eastAsia="en-AU"/>
        </w:rPr>
        <w:tab/>
        <w:t>(1)</w:t>
      </w:r>
      <w:r w:rsidRPr="001118B0">
        <w:rPr>
          <w:lang w:eastAsia="en-AU"/>
        </w:rPr>
        <w:tab/>
        <w:t>An information holder commits an offence if—</w:t>
      </w:r>
    </w:p>
    <w:p w14:paraId="3AEE82EE" w14:textId="77777777" w:rsidR="005C2821" w:rsidRPr="001118B0" w:rsidRDefault="005C2821" w:rsidP="005C2821">
      <w:pPr>
        <w:pStyle w:val="Apara"/>
        <w:rPr>
          <w:lang w:eastAsia="en-AU"/>
        </w:rPr>
      </w:pPr>
      <w:r w:rsidRPr="001118B0">
        <w:rPr>
          <w:lang w:eastAsia="en-AU"/>
        </w:rPr>
        <w:tab/>
        <w:t>(a)</w:t>
      </w:r>
      <w:r w:rsidRPr="001118B0">
        <w:rPr>
          <w:lang w:eastAsia="en-AU"/>
        </w:rPr>
        <w:tab/>
        <w:t>the information holder uses information; and</w:t>
      </w:r>
    </w:p>
    <w:p w14:paraId="6B21B0D0" w14:textId="77777777" w:rsidR="005C2821" w:rsidRPr="001118B0" w:rsidRDefault="005C2821" w:rsidP="005C2821">
      <w:pPr>
        <w:pStyle w:val="Apara"/>
        <w:rPr>
          <w:lang w:eastAsia="en-AU"/>
        </w:rPr>
      </w:pPr>
      <w:r w:rsidRPr="001118B0">
        <w:rPr>
          <w:lang w:eastAsia="en-AU"/>
        </w:rPr>
        <w:tab/>
        <w:t>(b)</w:t>
      </w:r>
      <w:r w:rsidRPr="001118B0">
        <w:rPr>
          <w:lang w:eastAsia="en-AU"/>
        </w:rPr>
        <w:tab/>
        <w:t>the information is protected information about someone else; and</w:t>
      </w:r>
    </w:p>
    <w:p w14:paraId="0688F8ED" w14:textId="77777777" w:rsidR="005C2821" w:rsidRPr="001118B0" w:rsidRDefault="005C2821" w:rsidP="005C2821">
      <w:pPr>
        <w:pStyle w:val="Apara"/>
        <w:rPr>
          <w:lang w:eastAsia="en-AU"/>
        </w:rPr>
      </w:pPr>
      <w:r w:rsidRPr="001118B0">
        <w:rPr>
          <w:lang w:eastAsia="en-AU"/>
        </w:rPr>
        <w:tab/>
        <w:t>(c)</w:t>
      </w:r>
      <w:r w:rsidRPr="001118B0">
        <w:rPr>
          <w:lang w:eastAsia="en-AU"/>
        </w:rPr>
        <w:tab/>
        <w:t>the information holder is reckless about whether the information is protected information about someone else.</w:t>
      </w:r>
    </w:p>
    <w:p w14:paraId="4FC25C29" w14:textId="77777777" w:rsidR="005C2821" w:rsidRPr="001118B0" w:rsidRDefault="005C2821" w:rsidP="005C2821">
      <w:pPr>
        <w:pStyle w:val="Penalty"/>
        <w:rPr>
          <w:lang w:eastAsia="en-AU"/>
        </w:rPr>
      </w:pPr>
      <w:r w:rsidRPr="001118B0">
        <w:rPr>
          <w:lang w:eastAsia="en-AU"/>
        </w:rPr>
        <w:t>Maximum penalty: 50 penalty units, imprisonment for 6 months or both.</w:t>
      </w:r>
    </w:p>
    <w:p w14:paraId="6E567658" w14:textId="77777777" w:rsidR="005C2821" w:rsidRPr="001118B0" w:rsidRDefault="005C2821" w:rsidP="005C2821">
      <w:pPr>
        <w:pStyle w:val="Amain"/>
        <w:rPr>
          <w:lang w:eastAsia="en-AU"/>
        </w:rPr>
      </w:pPr>
      <w:r w:rsidRPr="001118B0">
        <w:rPr>
          <w:lang w:eastAsia="en-AU"/>
        </w:rPr>
        <w:tab/>
        <w:t>(2)</w:t>
      </w:r>
      <w:r w:rsidRPr="001118B0">
        <w:rPr>
          <w:lang w:eastAsia="en-AU"/>
        </w:rPr>
        <w:tab/>
        <w:t>An information holder commits an offence if—</w:t>
      </w:r>
    </w:p>
    <w:p w14:paraId="06070BED" w14:textId="77777777" w:rsidR="005C2821" w:rsidRPr="001118B0" w:rsidRDefault="005C2821" w:rsidP="005C2821">
      <w:pPr>
        <w:pStyle w:val="Apara"/>
        <w:rPr>
          <w:lang w:eastAsia="en-AU"/>
        </w:rPr>
      </w:pPr>
      <w:r w:rsidRPr="001118B0">
        <w:rPr>
          <w:lang w:eastAsia="en-AU"/>
        </w:rPr>
        <w:tab/>
        <w:t>(a)</w:t>
      </w:r>
      <w:r w:rsidRPr="001118B0">
        <w:rPr>
          <w:lang w:eastAsia="en-AU"/>
        </w:rPr>
        <w:tab/>
        <w:t>the information holder does something that discloses information; and</w:t>
      </w:r>
    </w:p>
    <w:p w14:paraId="5761439C" w14:textId="77777777" w:rsidR="005C2821" w:rsidRPr="001118B0" w:rsidRDefault="005C2821" w:rsidP="005C2821">
      <w:pPr>
        <w:pStyle w:val="Apara"/>
        <w:rPr>
          <w:lang w:eastAsia="en-AU"/>
        </w:rPr>
      </w:pPr>
      <w:r w:rsidRPr="001118B0">
        <w:rPr>
          <w:lang w:eastAsia="en-AU"/>
        </w:rPr>
        <w:tab/>
        <w:t>(b)</w:t>
      </w:r>
      <w:r w:rsidRPr="001118B0">
        <w:rPr>
          <w:lang w:eastAsia="en-AU"/>
        </w:rPr>
        <w:tab/>
        <w:t>the information is protected information about someone else; and</w:t>
      </w:r>
    </w:p>
    <w:p w14:paraId="496BA092" w14:textId="77777777" w:rsidR="005C2821" w:rsidRPr="001118B0" w:rsidRDefault="005C2821" w:rsidP="003D175E">
      <w:pPr>
        <w:pStyle w:val="Apara"/>
        <w:keepNext/>
        <w:rPr>
          <w:lang w:eastAsia="en-AU"/>
        </w:rPr>
      </w:pPr>
      <w:r w:rsidRPr="001118B0">
        <w:rPr>
          <w:lang w:eastAsia="en-AU"/>
        </w:rPr>
        <w:lastRenderedPageBreak/>
        <w:tab/>
        <w:t>(c)</w:t>
      </w:r>
      <w:r w:rsidRPr="001118B0">
        <w:rPr>
          <w:lang w:eastAsia="en-AU"/>
        </w:rPr>
        <w:tab/>
        <w:t>the information holder is reckless about whether—</w:t>
      </w:r>
    </w:p>
    <w:p w14:paraId="40FBE644" w14:textId="77777777" w:rsidR="005C2821" w:rsidRPr="001118B0" w:rsidRDefault="005C2821" w:rsidP="005C2821">
      <w:pPr>
        <w:pStyle w:val="Asubpara"/>
        <w:rPr>
          <w:lang w:eastAsia="en-AU"/>
        </w:rPr>
      </w:pPr>
      <w:r w:rsidRPr="001118B0">
        <w:rPr>
          <w:lang w:eastAsia="en-AU"/>
        </w:rPr>
        <w:tab/>
        <w:t>(i)</w:t>
      </w:r>
      <w:r w:rsidRPr="001118B0">
        <w:rPr>
          <w:lang w:eastAsia="en-AU"/>
        </w:rPr>
        <w:tab/>
        <w:t>the information is protected information about someone else; and</w:t>
      </w:r>
    </w:p>
    <w:p w14:paraId="1ABDA7C1" w14:textId="77777777" w:rsidR="005C2821" w:rsidRPr="001118B0" w:rsidRDefault="005C2821" w:rsidP="005C2821">
      <w:pPr>
        <w:pStyle w:val="Asubpara"/>
        <w:rPr>
          <w:lang w:eastAsia="en-AU"/>
        </w:rPr>
      </w:pPr>
      <w:r w:rsidRPr="001118B0">
        <w:rPr>
          <w:lang w:eastAsia="en-AU"/>
        </w:rPr>
        <w:tab/>
        <w:t>(ii)</w:t>
      </w:r>
      <w:r w:rsidRPr="001118B0">
        <w:rPr>
          <w:lang w:eastAsia="en-AU"/>
        </w:rPr>
        <w:tab/>
        <w:t>doing the thing would result in the information being disclosed to someone else.</w:t>
      </w:r>
    </w:p>
    <w:p w14:paraId="78D963E9" w14:textId="77777777" w:rsidR="005C2821" w:rsidRPr="001118B0" w:rsidRDefault="005C2821" w:rsidP="005C2821">
      <w:pPr>
        <w:pStyle w:val="Penalty"/>
        <w:rPr>
          <w:lang w:eastAsia="en-AU"/>
        </w:rPr>
      </w:pPr>
      <w:r w:rsidRPr="001118B0">
        <w:rPr>
          <w:lang w:eastAsia="en-AU"/>
        </w:rPr>
        <w:t>Maximum penalty: 50 penalty units, imprisonment for 6 months or both.</w:t>
      </w:r>
    </w:p>
    <w:p w14:paraId="46DAE8D1" w14:textId="77777777" w:rsidR="005C2821" w:rsidRPr="001118B0" w:rsidRDefault="005C2821" w:rsidP="005C2821">
      <w:pPr>
        <w:pStyle w:val="Amain"/>
        <w:rPr>
          <w:lang w:eastAsia="en-AU"/>
        </w:rPr>
      </w:pPr>
      <w:r w:rsidRPr="001118B0">
        <w:rPr>
          <w:lang w:eastAsia="en-AU"/>
        </w:rPr>
        <w:tab/>
        <w:t>(3)</w:t>
      </w:r>
      <w:r w:rsidRPr="001118B0">
        <w:rPr>
          <w:lang w:eastAsia="en-AU"/>
        </w:rPr>
        <w:tab/>
        <w:t xml:space="preserve">Subsections (1) and (2) do not apply if the information holder uses or discloses protected information about someone else (the </w:t>
      </w:r>
      <w:r w:rsidRPr="001118B0">
        <w:rPr>
          <w:rStyle w:val="charBoldItals"/>
        </w:rPr>
        <w:t>protected person</w:t>
      </w:r>
      <w:r w:rsidRPr="001118B0">
        <w:rPr>
          <w:lang w:eastAsia="en-AU"/>
        </w:rPr>
        <w:t>)—</w:t>
      </w:r>
    </w:p>
    <w:p w14:paraId="5722677A" w14:textId="77777777" w:rsidR="005C2821" w:rsidRPr="001118B0" w:rsidRDefault="005C2821" w:rsidP="005C2821">
      <w:pPr>
        <w:pStyle w:val="Apara"/>
        <w:rPr>
          <w:lang w:eastAsia="en-AU"/>
        </w:rPr>
      </w:pPr>
      <w:r w:rsidRPr="001118B0">
        <w:rPr>
          <w:lang w:eastAsia="en-AU"/>
        </w:rPr>
        <w:tab/>
        <w:t>(a)</w:t>
      </w:r>
      <w:r w:rsidRPr="001118B0">
        <w:rPr>
          <w:lang w:eastAsia="en-AU"/>
        </w:rPr>
        <w:tab/>
        <w:t>under this Act or another law applying in the ACT; or</w:t>
      </w:r>
    </w:p>
    <w:p w14:paraId="5DE88D15" w14:textId="77777777" w:rsidR="005C2821" w:rsidRPr="001118B0" w:rsidRDefault="005C2821" w:rsidP="005C2821">
      <w:pPr>
        <w:pStyle w:val="Apara"/>
        <w:rPr>
          <w:lang w:eastAsia="en-AU"/>
        </w:rPr>
      </w:pPr>
      <w:r w:rsidRPr="001118B0">
        <w:rPr>
          <w:lang w:eastAsia="en-AU"/>
        </w:rPr>
        <w:tab/>
        <w:t>(b)</w:t>
      </w:r>
      <w:r w:rsidRPr="001118B0">
        <w:rPr>
          <w:lang w:eastAsia="en-AU"/>
        </w:rPr>
        <w:tab/>
        <w:t>to the chief police officer in connection with a possible offence; or</w:t>
      </w:r>
    </w:p>
    <w:p w14:paraId="3D794FB2" w14:textId="77777777" w:rsidR="005C2821" w:rsidRPr="001118B0" w:rsidRDefault="005C2821" w:rsidP="005C2821">
      <w:pPr>
        <w:pStyle w:val="Apara"/>
        <w:rPr>
          <w:lang w:eastAsia="en-AU"/>
        </w:rPr>
      </w:pPr>
      <w:r w:rsidRPr="001118B0">
        <w:rPr>
          <w:lang w:eastAsia="en-AU"/>
        </w:rPr>
        <w:tab/>
        <w:t>(c)</w:t>
      </w:r>
      <w:r w:rsidRPr="001118B0">
        <w:rPr>
          <w:lang w:eastAsia="en-AU"/>
        </w:rPr>
        <w:tab/>
        <w:t>in relation to the exercise of a function, as an information holder, under this Act or another law applying in the ACT; or</w:t>
      </w:r>
    </w:p>
    <w:p w14:paraId="71F33D2C" w14:textId="77777777" w:rsidR="005C2821" w:rsidRPr="001118B0" w:rsidRDefault="005C2821" w:rsidP="005C2821">
      <w:pPr>
        <w:pStyle w:val="Apara"/>
        <w:rPr>
          <w:lang w:eastAsia="en-AU"/>
        </w:rPr>
      </w:pPr>
      <w:r w:rsidRPr="001118B0">
        <w:rPr>
          <w:lang w:eastAsia="en-AU"/>
        </w:rPr>
        <w:tab/>
        <w:t>(d)</w:t>
      </w:r>
      <w:r w:rsidRPr="001118B0">
        <w:rPr>
          <w:lang w:eastAsia="en-AU"/>
        </w:rPr>
        <w:tab/>
        <w:t>in a court proceeding; or</w:t>
      </w:r>
    </w:p>
    <w:p w14:paraId="1B7EB533" w14:textId="77777777" w:rsidR="005C2821" w:rsidRPr="001118B0" w:rsidRDefault="005C2821" w:rsidP="005C2821">
      <w:pPr>
        <w:pStyle w:val="Apara"/>
        <w:rPr>
          <w:lang w:eastAsia="en-AU"/>
        </w:rPr>
      </w:pPr>
      <w:r w:rsidRPr="001118B0">
        <w:rPr>
          <w:lang w:eastAsia="en-AU"/>
        </w:rPr>
        <w:tab/>
        <w:t>(e)</w:t>
      </w:r>
      <w:r w:rsidRPr="001118B0">
        <w:rPr>
          <w:lang w:eastAsia="en-AU"/>
        </w:rPr>
        <w:tab/>
        <w:t>with the protected person’s consent.</w:t>
      </w:r>
    </w:p>
    <w:p w14:paraId="66FA34E0" w14:textId="03C565A9" w:rsidR="005C2821" w:rsidRPr="001118B0" w:rsidRDefault="005C2821" w:rsidP="005C2821">
      <w:pPr>
        <w:pStyle w:val="aNote"/>
      </w:pPr>
      <w:r w:rsidRPr="001118B0">
        <w:rPr>
          <w:rStyle w:val="charItals"/>
        </w:rPr>
        <w:t>Note</w:t>
      </w:r>
      <w:r w:rsidRPr="001118B0">
        <w:rPr>
          <w:rStyle w:val="charItals"/>
        </w:rPr>
        <w:tab/>
      </w:r>
      <w:r w:rsidRPr="001118B0">
        <w:t xml:space="preserve">The defendant has an evidential burden in relation to the matters mentioned in s (3) (see </w:t>
      </w:r>
      <w:hyperlink r:id="rId39" w:tooltip="A2002-51" w:history="1">
        <w:r w:rsidRPr="001118B0">
          <w:rPr>
            <w:rStyle w:val="charCitHyperlinkAbbrev"/>
          </w:rPr>
          <w:t>Criminal Code</w:t>
        </w:r>
      </w:hyperlink>
      <w:r w:rsidRPr="001118B0">
        <w:t>, s 58).</w:t>
      </w:r>
    </w:p>
    <w:p w14:paraId="27CB5CED" w14:textId="77777777" w:rsidR="005C2821" w:rsidRPr="001118B0" w:rsidRDefault="005C2821" w:rsidP="005C2821">
      <w:pPr>
        <w:pStyle w:val="Amain"/>
        <w:rPr>
          <w:lang w:eastAsia="en-AU"/>
        </w:rPr>
      </w:pPr>
      <w:r w:rsidRPr="001118B0">
        <w:tab/>
        <w:t>(4)</w:t>
      </w:r>
      <w:r w:rsidRPr="001118B0">
        <w:tab/>
      </w:r>
      <w:r w:rsidRPr="001118B0">
        <w:rPr>
          <w:lang w:eastAsia="en-AU"/>
        </w:rPr>
        <w:t>An information holder need not disclose protected information to a court, or produce a document containing protected information to a court, unless it is necessary to do so for this Act or another law applying in the ACT.</w:t>
      </w:r>
    </w:p>
    <w:p w14:paraId="3FB8CAFC" w14:textId="77777777" w:rsidR="005C2821" w:rsidRPr="001118B0" w:rsidRDefault="005C2821" w:rsidP="005C2821">
      <w:pPr>
        <w:pStyle w:val="Amain"/>
        <w:rPr>
          <w:lang w:eastAsia="en-AU"/>
        </w:rPr>
      </w:pPr>
      <w:r w:rsidRPr="001118B0">
        <w:rPr>
          <w:lang w:eastAsia="en-AU"/>
        </w:rPr>
        <w:tab/>
        <w:t>(5)</w:t>
      </w:r>
      <w:r w:rsidRPr="001118B0">
        <w:rPr>
          <w:lang w:eastAsia="en-AU"/>
        </w:rPr>
        <w:tab/>
        <w:t>In this section:</w:t>
      </w:r>
    </w:p>
    <w:p w14:paraId="2F500C0D" w14:textId="77777777" w:rsidR="005C2821" w:rsidRPr="001118B0" w:rsidRDefault="005C2821" w:rsidP="00D520AF">
      <w:pPr>
        <w:pStyle w:val="aDef"/>
        <w:rPr>
          <w:lang w:eastAsia="en-AU"/>
        </w:rPr>
      </w:pPr>
      <w:r w:rsidRPr="001118B0">
        <w:rPr>
          <w:rStyle w:val="charBoldItals"/>
        </w:rPr>
        <w:t xml:space="preserve">court </w:t>
      </w:r>
      <w:r w:rsidRPr="001118B0">
        <w:rPr>
          <w:lang w:eastAsia="en-AU"/>
        </w:rPr>
        <w:t>includes a tribunal, authority or person having power to require the production of documents or the answering of questions.</w:t>
      </w:r>
    </w:p>
    <w:p w14:paraId="2CEB14C8" w14:textId="77777777" w:rsidR="005C2821" w:rsidRPr="001118B0" w:rsidRDefault="005C2821" w:rsidP="00D520AF">
      <w:pPr>
        <w:pStyle w:val="aDef"/>
        <w:keepNext/>
        <w:rPr>
          <w:lang w:eastAsia="en-AU"/>
        </w:rPr>
      </w:pPr>
      <w:r w:rsidRPr="001118B0">
        <w:rPr>
          <w:rStyle w:val="charBoldItals"/>
        </w:rPr>
        <w:lastRenderedPageBreak/>
        <w:t xml:space="preserve">disclose </w:t>
      </w:r>
      <w:r w:rsidRPr="001118B0">
        <w:rPr>
          <w:lang w:eastAsia="en-AU"/>
        </w:rPr>
        <w:t>includes—</w:t>
      </w:r>
    </w:p>
    <w:p w14:paraId="51891020" w14:textId="77777777" w:rsidR="005C2821" w:rsidRPr="001118B0" w:rsidRDefault="005C2821" w:rsidP="00D520AF">
      <w:pPr>
        <w:pStyle w:val="aDefpara"/>
        <w:keepNext/>
        <w:rPr>
          <w:lang w:eastAsia="en-AU"/>
        </w:rPr>
      </w:pPr>
      <w:r w:rsidRPr="001118B0">
        <w:rPr>
          <w:lang w:eastAsia="en-AU"/>
        </w:rPr>
        <w:tab/>
        <w:t>(a)</w:t>
      </w:r>
      <w:r w:rsidRPr="001118B0">
        <w:rPr>
          <w:lang w:eastAsia="en-AU"/>
        </w:rPr>
        <w:tab/>
        <w:t>communicate; or</w:t>
      </w:r>
    </w:p>
    <w:p w14:paraId="123C82CE" w14:textId="77777777" w:rsidR="005C2821" w:rsidRPr="001118B0" w:rsidRDefault="005C2821" w:rsidP="005C2821">
      <w:pPr>
        <w:pStyle w:val="aDefpara"/>
        <w:rPr>
          <w:lang w:eastAsia="en-AU"/>
        </w:rPr>
      </w:pPr>
      <w:r w:rsidRPr="001118B0">
        <w:rPr>
          <w:lang w:eastAsia="en-AU"/>
        </w:rPr>
        <w:tab/>
        <w:t>(b)</w:t>
      </w:r>
      <w:r w:rsidRPr="001118B0">
        <w:rPr>
          <w:lang w:eastAsia="en-AU"/>
        </w:rPr>
        <w:tab/>
        <w:t>publish.</w:t>
      </w:r>
    </w:p>
    <w:p w14:paraId="3672D0E2" w14:textId="77777777" w:rsidR="005C2821" w:rsidRPr="001118B0" w:rsidRDefault="005C2821" w:rsidP="005C2821">
      <w:pPr>
        <w:pStyle w:val="aDef"/>
        <w:rPr>
          <w:lang w:eastAsia="en-AU"/>
        </w:rPr>
      </w:pPr>
      <w:r w:rsidRPr="001118B0">
        <w:rPr>
          <w:rStyle w:val="charBoldItals"/>
        </w:rPr>
        <w:t>information</w:t>
      </w:r>
      <w:r w:rsidRPr="001118B0">
        <w:rPr>
          <w:lang w:eastAsia="en-AU"/>
        </w:rPr>
        <w:t xml:space="preserve"> means information, whether true or not, in any form and includes an opinion and advice.</w:t>
      </w:r>
    </w:p>
    <w:p w14:paraId="6DC442D8" w14:textId="77777777" w:rsidR="005C2821" w:rsidRPr="001118B0" w:rsidRDefault="005C2821" w:rsidP="005C2821">
      <w:pPr>
        <w:pStyle w:val="aDef"/>
      </w:pPr>
      <w:r w:rsidRPr="001118B0">
        <w:rPr>
          <w:rStyle w:val="charBoldItals"/>
        </w:rPr>
        <w:t>information holder</w:t>
      </w:r>
      <w:r w:rsidRPr="001118B0">
        <w:rPr>
          <w:bCs/>
          <w:iCs/>
          <w:lang w:eastAsia="en-AU"/>
        </w:rPr>
        <w:t xml:space="preserve"> means—</w:t>
      </w:r>
    </w:p>
    <w:p w14:paraId="1D454305" w14:textId="77777777" w:rsidR="005C2821" w:rsidRPr="001118B0" w:rsidRDefault="005C2821" w:rsidP="005C2821">
      <w:pPr>
        <w:pStyle w:val="aDefpara"/>
        <w:rPr>
          <w:lang w:eastAsia="en-AU"/>
        </w:rPr>
      </w:pPr>
      <w:r w:rsidRPr="001118B0">
        <w:rPr>
          <w:lang w:eastAsia="en-AU"/>
        </w:rPr>
        <w:tab/>
        <w:t>(a)</w:t>
      </w:r>
      <w:r w:rsidRPr="001118B0">
        <w:rPr>
          <w:lang w:eastAsia="en-AU"/>
        </w:rPr>
        <w:tab/>
        <w:t>a person who is, or has been—</w:t>
      </w:r>
    </w:p>
    <w:p w14:paraId="0528D5AF" w14:textId="77777777" w:rsidR="005C2821" w:rsidRPr="001118B0" w:rsidRDefault="005C2821" w:rsidP="005C2821">
      <w:pPr>
        <w:pStyle w:val="aDefsubpara"/>
        <w:rPr>
          <w:lang w:eastAsia="en-AU"/>
        </w:rPr>
      </w:pPr>
      <w:r w:rsidRPr="001118B0">
        <w:rPr>
          <w:lang w:eastAsia="en-AU"/>
        </w:rPr>
        <w:tab/>
        <w:t>(i)</w:t>
      </w:r>
      <w:r w:rsidRPr="001118B0">
        <w:rPr>
          <w:lang w:eastAsia="en-AU"/>
        </w:rPr>
        <w:tab/>
        <w:t xml:space="preserve">the DFVR </w:t>
      </w:r>
      <w:r w:rsidRPr="001118B0">
        <w:t>coordinator</w:t>
      </w:r>
      <w:r w:rsidRPr="001118B0">
        <w:rPr>
          <w:lang w:eastAsia="en-AU"/>
        </w:rPr>
        <w:t>; or</w:t>
      </w:r>
    </w:p>
    <w:p w14:paraId="0A9A5D44" w14:textId="77777777" w:rsidR="005C2821" w:rsidRPr="001118B0" w:rsidRDefault="005C2821" w:rsidP="005C2821">
      <w:pPr>
        <w:pStyle w:val="aDefsubpara"/>
        <w:rPr>
          <w:lang w:eastAsia="en-AU"/>
        </w:rPr>
      </w:pPr>
      <w:r w:rsidRPr="001118B0">
        <w:rPr>
          <w:lang w:eastAsia="en-AU"/>
        </w:rPr>
        <w:tab/>
        <w:t>(ii)</w:t>
      </w:r>
      <w:r w:rsidRPr="001118B0">
        <w:rPr>
          <w:lang w:eastAsia="en-AU"/>
        </w:rPr>
        <w:tab/>
        <w:t xml:space="preserve">a person exercising a function of the DFVR </w:t>
      </w:r>
      <w:r w:rsidRPr="001118B0">
        <w:t>coordinator</w:t>
      </w:r>
      <w:r w:rsidRPr="001118B0">
        <w:rPr>
          <w:lang w:eastAsia="en-AU"/>
        </w:rPr>
        <w:t>; or</w:t>
      </w:r>
    </w:p>
    <w:p w14:paraId="5EF8A024" w14:textId="77777777" w:rsidR="005C2821" w:rsidRPr="001118B0" w:rsidRDefault="005C2821" w:rsidP="005C2821">
      <w:pPr>
        <w:pStyle w:val="aDefsubpara"/>
        <w:rPr>
          <w:lang w:eastAsia="en-AU"/>
        </w:rPr>
      </w:pPr>
      <w:r w:rsidRPr="001118B0">
        <w:rPr>
          <w:lang w:eastAsia="en-AU"/>
        </w:rPr>
        <w:tab/>
        <w:t>(iii)</w:t>
      </w:r>
      <w:r w:rsidRPr="001118B0">
        <w:rPr>
          <w:lang w:eastAsia="en-AU"/>
        </w:rPr>
        <w:tab/>
        <w:t>a member of an advisory committee; or</w:t>
      </w:r>
    </w:p>
    <w:p w14:paraId="032465E4" w14:textId="77777777" w:rsidR="005C2821" w:rsidRPr="001118B0" w:rsidRDefault="005C2821" w:rsidP="005C2821">
      <w:pPr>
        <w:pStyle w:val="aDefsubpara"/>
        <w:rPr>
          <w:lang w:eastAsia="en-AU"/>
        </w:rPr>
      </w:pPr>
      <w:r w:rsidRPr="001118B0">
        <w:rPr>
          <w:lang w:eastAsia="en-AU"/>
        </w:rPr>
        <w:tab/>
        <w:t>(iv)</w:t>
      </w:r>
      <w:r w:rsidRPr="001118B0">
        <w:rPr>
          <w:lang w:eastAsia="en-AU"/>
        </w:rPr>
        <w:tab/>
        <w:t>an independent adviser; or</w:t>
      </w:r>
    </w:p>
    <w:p w14:paraId="26658304" w14:textId="77777777" w:rsidR="005C2821" w:rsidRPr="001118B0" w:rsidRDefault="005C2821" w:rsidP="005C2821">
      <w:pPr>
        <w:pStyle w:val="Apara"/>
        <w:rPr>
          <w:lang w:eastAsia="en-AU"/>
        </w:rPr>
      </w:pPr>
      <w:r w:rsidRPr="001118B0">
        <w:rPr>
          <w:lang w:eastAsia="en-AU"/>
        </w:rPr>
        <w:tab/>
        <w:t>(b)</w:t>
      </w:r>
      <w:r w:rsidRPr="001118B0">
        <w:rPr>
          <w:lang w:eastAsia="en-AU"/>
        </w:rPr>
        <w:tab/>
        <w:t>anyone else who exercises or has exercised a function under this Act.</w:t>
      </w:r>
    </w:p>
    <w:p w14:paraId="1F600A39" w14:textId="77777777" w:rsidR="005C2821" w:rsidRPr="001118B0" w:rsidRDefault="005C2821" w:rsidP="005C2821">
      <w:pPr>
        <w:pStyle w:val="aDef"/>
        <w:rPr>
          <w:lang w:eastAsia="en-AU"/>
        </w:rPr>
      </w:pPr>
      <w:r w:rsidRPr="001118B0">
        <w:rPr>
          <w:rStyle w:val="charBoldItals"/>
        </w:rPr>
        <w:t xml:space="preserve">produce </w:t>
      </w:r>
      <w:r w:rsidRPr="001118B0">
        <w:rPr>
          <w:lang w:eastAsia="en-AU"/>
        </w:rPr>
        <w:t>includes allow access to.</w:t>
      </w:r>
    </w:p>
    <w:p w14:paraId="4274E80D" w14:textId="77777777" w:rsidR="005C2821" w:rsidRPr="001118B0" w:rsidRDefault="005C2821" w:rsidP="005C2821">
      <w:pPr>
        <w:pStyle w:val="aDef"/>
        <w:rPr>
          <w:szCs w:val="24"/>
          <w:lang w:eastAsia="en-AU"/>
        </w:rPr>
      </w:pPr>
      <w:r w:rsidRPr="001118B0">
        <w:rPr>
          <w:rStyle w:val="charBoldItals"/>
        </w:rPr>
        <w:t xml:space="preserve">protected information </w:t>
      </w:r>
      <w:r w:rsidRPr="001118B0">
        <w:rPr>
          <w:lang w:eastAsia="en-AU"/>
        </w:rPr>
        <w:t xml:space="preserve">means information about a person that is disclosed to, or obtained by, an information holder </w:t>
      </w:r>
      <w:r w:rsidRPr="001118B0">
        <w:rPr>
          <w:szCs w:val="24"/>
          <w:lang w:eastAsia="en-AU"/>
        </w:rPr>
        <w:t xml:space="preserve">because of the exercise of a function under this Act by the </w:t>
      </w:r>
      <w:r w:rsidRPr="001118B0">
        <w:rPr>
          <w:lang w:eastAsia="en-AU"/>
        </w:rPr>
        <w:t xml:space="preserve">information holder </w:t>
      </w:r>
      <w:r w:rsidRPr="001118B0">
        <w:rPr>
          <w:szCs w:val="24"/>
          <w:lang w:eastAsia="en-AU"/>
        </w:rPr>
        <w:t>or someone else.</w:t>
      </w:r>
    </w:p>
    <w:p w14:paraId="19F70F2B" w14:textId="77777777" w:rsidR="005C2821" w:rsidRPr="001118B0" w:rsidRDefault="005C2821" w:rsidP="005C2821">
      <w:pPr>
        <w:pStyle w:val="aDef"/>
      </w:pPr>
      <w:r w:rsidRPr="001118B0">
        <w:rPr>
          <w:rStyle w:val="charBoldItals"/>
        </w:rPr>
        <w:t>use</w:t>
      </w:r>
      <w:r w:rsidRPr="001118B0">
        <w:rPr>
          <w:lang w:eastAsia="en-AU"/>
        </w:rPr>
        <w:t>, in relation to information, includes make a record of the information.</w:t>
      </w:r>
    </w:p>
    <w:p w14:paraId="360DB34C" w14:textId="77777777" w:rsidR="005C2821" w:rsidRPr="00B331A8" w:rsidRDefault="005C2821" w:rsidP="005C2821">
      <w:pPr>
        <w:pStyle w:val="AH3Div"/>
      </w:pPr>
      <w:bookmarkStart w:id="47" w:name="_Toc152587528"/>
      <w:r w:rsidRPr="00B331A8">
        <w:rPr>
          <w:rStyle w:val="CharDivNo"/>
        </w:rPr>
        <w:t>Division 3A.6</w:t>
      </w:r>
      <w:r w:rsidRPr="001118B0">
        <w:tab/>
      </w:r>
      <w:r w:rsidRPr="00B331A8">
        <w:rPr>
          <w:rStyle w:val="CharDivText"/>
        </w:rPr>
        <w:t>Reports about domestic and family violence incidents</w:t>
      </w:r>
      <w:bookmarkEnd w:id="47"/>
    </w:p>
    <w:p w14:paraId="46A439CF" w14:textId="77777777" w:rsidR="005C2821" w:rsidRPr="001118B0" w:rsidRDefault="005C2821" w:rsidP="005C2821">
      <w:pPr>
        <w:pStyle w:val="AH5Sec"/>
      </w:pPr>
      <w:bookmarkStart w:id="48" w:name="_Toc152587529"/>
      <w:r w:rsidRPr="00B331A8">
        <w:rPr>
          <w:rStyle w:val="CharSectNo"/>
        </w:rPr>
        <w:t>16V</w:t>
      </w:r>
      <w:r w:rsidRPr="001118B0">
        <w:tab/>
        <w:t>Biennial report</w:t>
      </w:r>
      <w:bookmarkEnd w:id="48"/>
    </w:p>
    <w:p w14:paraId="254A93D1" w14:textId="77777777" w:rsidR="005C2821" w:rsidRPr="001118B0" w:rsidRDefault="005C2821" w:rsidP="005C2821">
      <w:pPr>
        <w:pStyle w:val="Amain"/>
      </w:pPr>
      <w:r w:rsidRPr="001118B0">
        <w:tab/>
        <w:t>(1)</w:t>
      </w:r>
      <w:r w:rsidRPr="001118B0">
        <w:tab/>
        <w:t>The DFVR coordinator must report to the Minister about domestic or family violence incidents included on the register (</w:t>
      </w:r>
      <w:r w:rsidRPr="001118B0">
        <w:rPr>
          <w:rStyle w:val="charBoldItals"/>
        </w:rPr>
        <w:t>registered incidents</w:t>
      </w:r>
      <w:r w:rsidRPr="001118B0">
        <w:t>) during the reporting period.</w:t>
      </w:r>
    </w:p>
    <w:p w14:paraId="391575B2" w14:textId="77777777" w:rsidR="005C2821" w:rsidRPr="001118B0" w:rsidRDefault="005C2821" w:rsidP="005C2821">
      <w:pPr>
        <w:pStyle w:val="Amain"/>
      </w:pPr>
      <w:r w:rsidRPr="001118B0">
        <w:lastRenderedPageBreak/>
        <w:tab/>
        <w:t>(2)</w:t>
      </w:r>
      <w:r w:rsidRPr="001118B0">
        <w:tab/>
        <w:t>The report must include the following:</w:t>
      </w:r>
    </w:p>
    <w:p w14:paraId="0750ED0F" w14:textId="77777777" w:rsidR="005C2821" w:rsidRPr="001118B0" w:rsidRDefault="005C2821" w:rsidP="005C2821">
      <w:pPr>
        <w:pStyle w:val="Apara"/>
      </w:pPr>
      <w:r w:rsidRPr="001118B0">
        <w:tab/>
        <w:t>(a)</w:t>
      </w:r>
      <w:r w:rsidRPr="001118B0">
        <w:tab/>
        <w:t>the number of registered incidents;</w:t>
      </w:r>
    </w:p>
    <w:p w14:paraId="46A2FF30" w14:textId="77777777" w:rsidR="005C2821" w:rsidRPr="001118B0" w:rsidRDefault="005C2821" w:rsidP="005C2821">
      <w:pPr>
        <w:pStyle w:val="Apara"/>
      </w:pPr>
      <w:r w:rsidRPr="001118B0">
        <w:tab/>
        <w:t>(b)</w:t>
      </w:r>
      <w:r w:rsidRPr="001118B0">
        <w:tab/>
        <w:t>the incidence of interactions between people involved in registered incidents and police, the courts or community-based services.</w:t>
      </w:r>
    </w:p>
    <w:p w14:paraId="7624AAC0" w14:textId="77777777" w:rsidR="005C2821" w:rsidRPr="001118B0" w:rsidRDefault="005C2821" w:rsidP="005C2821">
      <w:pPr>
        <w:pStyle w:val="Amain"/>
      </w:pPr>
      <w:r w:rsidRPr="001118B0">
        <w:tab/>
        <w:t>(3)</w:t>
      </w:r>
      <w:r w:rsidRPr="001118B0">
        <w:tab/>
        <w:t>The DFVR coordinator may include in the report—</w:t>
      </w:r>
    </w:p>
    <w:p w14:paraId="77B7918A" w14:textId="77777777" w:rsidR="005C2821" w:rsidRPr="001118B0" w:rsidRDefault="005C2821" w:rsidP="005C2821">
      <w:pPr>
        <w:pStyle w:val="Apara"/>
      </w:pPr>
      <w:r w:rsidRPr="001118B0">
        <w:tab/>
        <w:t>(a)</w:t>
      </w:r>
      <w:r w:rsidRPr="001118B0">
        <w:tab/>
        <w:t>demographic information about people involved in domestic or family violence incidents; and</w:t>
      </w:r>
    </w:p>
    <w:p w14:paraId="58575CD5" w14:textId="77777777" w:rsidR="005C2821" w:rsidRPr="001118B0" w:rsidRDefault="005C2821" w:rsidP="005C2821">
      <w:pPr>
        <w:pStyle w:val="Apara"/>
      </w:pPr>
      <w:r w:rsidRPr="001118B0">
        <w:tab/>
        <w:t>(b)</w:t>
      </w:r>
      <w:r w:rsidRPr="001118B0">
        <w:tab/>
        <w:t>any patterns or trends identified in relation to registered incidents; and</w:t>
      </w:r>
    </w:p>
    <w:p w14:paraId="2A914167" w14:textId="77777777" w:rsidR="005C2821" w:rsidRPr="001118B0" w:rsidRDefault="005C2821" w:rsidP="005C2821">
      <w:pPr>
        <w:pStyle w:val="Apara"/>
      </w:pPr>
      <w:r w:rsidRPr="001118B0">
        <w:tab/>
        <w:t>(c)</w:t>
      </w:r>
      <w:r w:rsidRPr="001118B0">
        <w:tab/>
        <w:t>any recommendations about legislation, policies, practices or services for implementation by the Territory and non</w:t>
      </w:r>
      <w:r w:rsidRPr="001118B0">
        <w:noBreakHyphen/>
        <w:t>government bodies to help prevent or reduce the likelihood of family violence; and</w:t>
      </w:r>
    </w:p>
    <w:p w14:paraId="2186E715" w14:textId="77777777" w:rsidR="005C2821" w:rsidRPr="001118B0" w:rsidRDefault="005C2821" w:rsidP="005C2821">
      <w:pPr>
        <w:pStyle w:val="Apara"/>
      </w:pPr>
      <w:r w:rsidRPr="001118B0">
        <w:tab/>
        <w:t>(b)</w:t>
      </w:r>
      <w:r w:rsidRPr="001118B0">
        <w:tab/>
        <w:t>information about the implementation of any previous recommendations of the DFVR coordinator; and</w:t>
      </w:r>
    </w:p>
    <w:p w14:paraId="4F5BE23A" w14:textId="77777777" w:rsidR="005C2821" w:rsidRPr="001118B0" w:rsidRDefault="005C2821" w:rsidP="005C2821">
      <w:pPr>
        <w:pStyle w:val="Apara"/>
      </w:pPr>
      <w:r w:rsidRPr="001118B0">
        <w:tab/>
        <w:t>(c)</w:t>
      </w:r>
      <w:r w:rsidRPr="001118B0">
        <w:tab/>
        <w:t>any other matter the DFVR coordinator considers relevant.</w:t>
      </w:r>
    </w:p>
    <w:p w14:paraId="13029D7F" w14:textId="77777777" w:rsidR="005C2821" w:rsidRPr="001118B0" w:rsidRDefault="005C2821" w:rsidP="005C2821">
      <w:pPr>
        <w:pStyle w:val="Amain"/>
      </w:pPr>
      <w:r w:rsidRPr="001118B0">
        <w:tab/>
        <w:t>(4)</w:t>
      </w:r>
      <w:r w:rsidRPr="001118B0">
        <w:tab/>
        <w:t>However the DFVR coordinator must not include in the report any information that, in the opinion of the coordinator, would—</w:t>
      </w:r>
    </w:p>
    <w:p w14:paraId="6660BD1E" w14:textId="77777777" w:rsidR="005C2821" w:rsidRPr="001118B0" w:rsidRDefault="005C2821" w:rsidP="005C2821">
      <w:pPr>
        <w:pStyle w:val="Apara"/>
      </w:pPr>
      <w:r w:rsidRPr="001118B0">
        <w:tab/>
        <w:t>(a)</w:t>
      </w:r>
      <w:r w:rsidRPr="001118B0">
        <w:tab/>
        <w:t>disclose the identity of people involved in a registered incident; or</w:t>
      </w:r>
    </w:p>
    <w:p w14:paraId="284419A4" w14:textId="77777777" w:rsidR="005C2821" w:rsidRPr="001118B0" w:rsidRDefault="005C2821" w:rsidP="005C2821">
      <w:pPr>
        <w:pStyle w:val="Apara"/>
      </w:pPr>
      <w:r w:rsidRPr="001118B0">
        <w:tab/>
        <w:t>(b)</w:t>
      </w:r>
      <w:r w:rsidRPr="001118B0">
        <w:tab/>
        <w:t>allow the identity of a person involved in a registered incident to be easily worked out.</w:t>
      </w:r>
    </w:p>
    <w:p w14:paraId="57987813" w14:textId="77777777" w:rsidR="005C2821" w:rsidRPr="001118B0" w:rsidRDefault="005C2821" w:rsidP="005C2821">
      <w:pPr>
        <w:pStyle w:val="Amain"/>
      </w:pPr>
      <w:r w:rsidRPr="001118B0">
        <w:tab/>
        <w:t>(5)</w:t>
      </w:r>
      <w:r w:rsidRPr="001118B0">
        <w:tab/>
        <w:t>The DFVR coordinator must give the Minister the report within 4 months after the end of the review period.</w:t>
      </w:r>
    </w:p>
    <w:p w14:paraId="0F436665" w14:textId="77777777" w:rsidR="005C2821" w:rsidRPr="001118B0" w:rsidRDefault="005C2821" w:rsidP="005C2821">
      <w:pPr>
        <w:pStyle w:val="Amain"/>
      </w:pPr>
      <w:r w:rsidRPr="001118B0">
        <w:tab/>
        <w:t>(6)</w:t>
      </w:r>
      <w:r w:rsidRPr="001118B0">
        <w:tab/>
        <w:t>The Minister must present the report to the Legislative Assembly within 6 sitting days after the day the report is given to the Minister.</w:t>
      </w:r>
    </w:p>
    <w:p w14:paraId="27BBDCFA" w14:textId="77777777" w:rsidR="005C2821" w:rsidRPr="001118B0" w:rsidRDefault="005C2821" w:rsidP="005C2821">
      <w:pPr>
        <w:pStyle w:val="Amain"/>
      </w:pPr>
      <w:r w:rsidRPr="001118B0">
        <w:lastRenderedPageBreak/>
        <w:tab/>
        <w:t>(7)</w:t>
      </w:r>
      <w:r w:rsidRPr="001118B0">
        <w:tab/>
        <w:t>Within 3 months after receiving a report under subsection (1), the Minister must give information to the DFVR coordinator about any action the Minister has taken, or will take, in relation to the matters raised in the report.</w:t>
      </w:r>
    </w:p>
    <w:p w14:paraId="6D1923B5" w14:textId="77777777" w:rsidR="005C2821" w:rsidRPr="001118B0" w:rsidRDefault="005C2821" w:rsidP="005C2821">
      <w:pPr>
        <w:pStyle w:val="Amain"/>
      </w:pPr>
      <w:r w:rsidRPr="001118B0">
        <w:tab/>
        <w:t>(8)</w:t>
      </w:r>
      <w:r w:rsidRPr="001118B0">
        <w:tab/>
        <w:t>In this section:</w:t>
      </w:r>
    </w:p>
    <w:p w14:paraId="787BBC21" w14:textId="77777777" w:rsidR="005C2821" w:rsidRPr="001118B0" w:rsidRDefault="005C2821" w:rsidP="005C2821">
      <w:pPr>
        <w:pStyle w:val="aDef"/>
      </w:pPr>
      <w:r w:rsidRPr="001118B0">
        <w:rPr>
          <w:rStyle w:val="charBoldItals"/>
        </w:rPr>
        <w:t>reporting period</w:t>
      </w:r>
      <w:r w:rsidRPr="001118B0">
        <w:rPr>
          <w:bCs/>
          <w:iCs/>
        </w:rPr>
        <w:t xml:space="preserve"> means a period of 2 years, beginning </w:t>
      </w:r>
      <w:r w:rsidRPr="001118B0">
        <w:t>on 1 July 2021.</w:t>
      </w:r>
    </w:p>
    <w:p w14:paraId="3DED350D" w14:textId="77777777" w:rsidR="005C2821" w:rsidRPr="001118B0" w:rsidRDefault="005C2821" w:rsidP="005C2821">
      <w:pPr>
        <w:pStyle w:val="AH5Sec"/>
      </w:pPr>
      <w:bookmarkStart w:id="49" w:name="_Toc152587530"/>
      <w:r w:rsidRPr="00B331A8">
        <w:rPr>
          <w:rStyle w:val="CharSectNo"/>
        </w:rPr>
        <w:t>16W</w:t>
      </w:r>
      <w:r w:rsidRPr="001118B0">
        <w:tab/>
        <w:t>Other reports</w:t>
      </w:r>
      <w:bookmarkEnd w:id="49"/>
    </w:p>
    <w:p w14:paraId="5018FF53" w14:textId="77777777" w:rsidR="005C2821" w:rsidRPr="001118B0" w:rsidRDefault="005C2821" w:rsidP="005C2821">
      <w:pPr>
        <w:pStyle w:val="Amain"/>
      </w:pPr>
      <w:r w:rsidRPr="001118B0">
        <w:tab/>
        <w:t>(1)</w:t>
      </w:r>
      <w:r w:rsidRPr="001118B0">
        <w:tab/>
        <w:t>The DFVR coordinator may, at any time, prepare a report for the Minister on any matter arising in connection with the exercise of the coordinator’s functions.</w:t>
      </w:r>
    </w:p>
    <w:p w14:paraId="6A07F78E" w14:textId="77777777" w:rsidR="005C2821" w:rsidRPr="001118B0" w:rsidRDefault="005C2821" w:rsidP="005C2821">
      <w:pPr>
        <w:pStyle w:val="Amain"/>
      </w:pPr>
      <w:r w:rsidRPr="001118B0">
        <w:tab/>
        <w:t>(2)</w:t>
      </w:r>
      <w:r w:rsidRPr="001118B0">
        <w:tab/>
        <w:t>However, the DFVR coordinator must not include in the report any information that, in the opinion of the coordinator, would—</w:t>
      </w:r>
    </w:p>
    <w:p w14:paraId="4EB0EBB6" w14:textId="77777777" w:rsidR="005C2821" w:rsidRPr="001118B0" w:rsidRDefault="005C2821" w:rsidP="005C2821">
      <w:pPr>
        <w:pStyle w:val="Apara"/>
      </w:pPr>
      <w:r w:rsidRPr="001118B0">
        <w:tab/>
        <w:t>(a)</w:t>
      </w:r>
      <w:r w:rsidRPr="001118B0">
        <w:tab/>
        <w:t>disclose the identity of people involved in a registered incident; or</w:t>
      </w:r>
    </w:p>
    <w:p w14:paraId="744F78E2" w14:textId="77777777" w:rsidR="005C2821" w:rsidRPr="001118B0" w:rsidRDefault="005C2821" w:rsidP="005C2821">
      <w:pPr>
        <w:pStyle w:val="Apara"/>
      </w:pPr>
      <w:r w:rsidRPr="001118B0">
        <w:tab/>
        <w:t>(b)</w:t>
      </w:r>
      <w:r w:rsidRPr="001118B0">
        <w:tab/>
        <w:t>allow the identity of a person involved in a registered incident to be easily worked out.</w:t>
      </w:r>
    </w:p>
    <w:p w14:paraId="27DD7927" w14:textId="77777777" w:rsidR="005C2821" w:rsidRPr="001118B0" w:rsidRDefault="005C2821" w:rsidP="005C2821">
      <w:pPr>
        <w:pStyle w:val="Amain"/>
      </w:pPr>
      <w:r w:rsidRPr="001118B0">
        <w:tab/>
        <w:t>(3)</w:t>
      </w:r>
      <w:r w:rsidRPr="001118B0">
        <w:tab/>
        <w:t>The Minister must present the report to the Legislative Assembly within 6 sitting days after the day the report is given to the Minister.</w:t>
      </w:r>
    </w:p>
    <w:p w14:paraId="767D9B2A" w14:textId="77777777" w:rsidR="005C2821" w:rsidRPr="001118B0" w:rsidRDefault="005C2821" w:rsidP="005C2821">
      <w:pPr>
        <w:pStyle w:val="Amain"/>
      </w:pPr>
      <w:r w:rsidRPr="001118B0">
        <w:tab/>
        <w:t>(4)</w:t>
      </w:r>
      <w:r w:rsidRPr="001118B0">
        <w:tab/>
        <w:t>Within 3 months after receiving a report under subsection (1), the Minister must give information to the DFVR coordinator about any action the Minister has taken, or will take, in relation to the matters raised in the report.</w:t>
      </w:r>
    </w:p>
    <w:p w14:paraId="4BB69DD5" w14:textId="77777777" w:rsidR="005C2821" w:rsidRPr="001118B0" w:rsidRDefault="005C2821" w:rsidP="005C2821">
      <w:pPr>
        <w:pStyle w:val="Amain"/>
      </w:pPr>
      <w:r w:rsidRPr="001118B0">
        <w:tab/>
        <w:t>(5)</w:t>
      </w:r>
      <w:r w:rsidRPr="001118B0">
        <w:tab/>
        <w:t>In this section:</w:t>
      </w:r>
    </w:p>
    <w:p w14:paraId="37D1CCB8" w14:textId="77777777" w:rsidR="005C2821" w:rsidRPr="001118B0" w:rsidRDefault="005C2821" w:rsidP="005C2821">
      <w:pPr>
        <w:pStyle w:val="aDef"/>
      </w:pPr>
      <w:r w:rsidRPr="001118B0">
        <w:rPr>
          <w:rStyle w:val="charBoldItals"/>
        </w:rPr>
        <w:t>registered incident</w:t>
      </w:r>
      <w:r w:rsidRPr="001118B0">
        <w:t>—see section 16V (1).</w:t>
      </w:r>
    </w:p>
    <w:p w14:paraId="06A78E9B" w14:textId="77777777" w:rsidR="005C2821" w:rsidRPr="00B331A8" w:rsidRDefault="005C2821" w:rsidP="005C2821">
      <w:pPr>
        <w:pStyle w:val="AH3Div"/>
      </w:pPr>
      <w:bookmarkStart w:id="50" w:name="_Toc152587531"/>
      <w:r w:rsidRPr="00B331A8">
        <w:rPr>
          <w:rStyle w:val="CharDivNo"/>
        </w:rPr>
        <w:lastRenderedPageBreak/>
        <w:t>Division 3A.7</w:t>
      </w:r>
      <w:r w:rsidRPr="001118B0">
        <w:tab/>
      </w:r>
      <w:r w:rsidRPr="00B331A8">
        <w:rPr>
          <w:rStyle w:val="CharDivText"/>
        </w:rPr>
        <w:t>Miscellaneous</w:t>
      </w:r>
      <w:bookmarkEnd w:id="50"/>
    </w:p>
    <w:p w14:paraId="65168907" w14:textId="77777777" w:rsidR="005C2821" w:rsidRPr="001118B0" w:rsidRDefault="005C2821" w:rsidP="005C2821">
      <w:pPr>
        <w:pStyle w:val="AH5Sec"/>
      </w:pPr>
      <w:bookmarkStart w:id="51" w:name="_Toc152587532"/>
      <w:r w:rsidRPr="00B331A8">
        <w:rPr>
          <w:rStyle w:val="CharSectNo"/>
        </w:rPr>
        <w:t>16X</w:t>
      </w:r>
      <w:r w:rsidRPr="001118B0">
        <w:tab/>
        <w:t>Protection of DFVR coordinator etc from liability</w:t>
      </w:r>
      <w:bookmarkEnd w:id="51"/>
    </w:p>
    <w:p w14:paraId="2C93BEA4" w14:textId="77777777" w:rsidR="005C2821" w:rsidRPr="001118B0" w:rsidRDefault="005C2821" w:rsidP="005C2821">
      <w:pPr>
        <w:pStyle w:val="Amain"/>
      </w:pPr>
      <w:r w:rsidRPr="001118B0">
        <w:tab/>
        <w:t>(1)</w:t>
      </w:r>
      <w:r w:rsidRPr="001118B0">
        <w:tab/>
        <w:t>The DFVR coordinator, or a person acting under the direction of the coordinator, is not civilly liable for conduct engaged in honestly and without recklessness—</w:t>
      </w:r>
    </w:p>
    <w:p w14:paraId="3B055F0A" w14:textId="77777777" w:rsidR="005C2821" w:rsidRPr="001118B0" w:rsidRDefault="005C2821" w:rsidP="005C2821">
      <w:pPr>
        <w:pStyle w:val="Apara"/>
      </w:pPr>
      <w:r w:rsidRPr="001118B0">
        <w:tab/>
        <w:t>(a)</w:t>
      </w:r>
      <w:r w:rsidRPr="001118B0">
        <w:tab/>
        <w:t>in the exercise of a function under this Act; or</w:t>
      </w:r>
    </w:p>
    <w:p w14:paraId="581BC4B8" w14:textId="77777777" w:rsidR="005C2821" w:rsidRPr="001118B0" w:rsidRDefault="005C2821" w:rsidP="005C2821">
      <w:pPr>
        <w:pStyle w:val="Apara"/>
      </w:pPr>
      <w:r w:rsidRPr="001118B0">
        <w:tab/>
        <w:t>(b)</w:t>
      </w:r>
      <w:r w:rsidRPr="001118B0">
        <w:tab/>
        <w:t>in the reasonable belief that the conduct was in the exercise of a function under this Act.</w:t>
      </w:r>
    </w:p>
    <w:p w14:paraId="3C56A8A0" w14:textId="77777777" w:rsidR="005C2821" w:rsidRPr="001118B0" w:rsidRDefault="005C2821" w:rsidP="005C2821">
      <w:pPr>
        <w:pStyle w:val="Amain"/>
      </w:pPr>
      <w:r w:rsidRPr="001118B0">
        <w:tab/>
        <w:t>(2)</w:t>
      </w:r>
      <w:r w:rsidRPr="001118B0">
        <w:tab/>
        <w:t>Any liability that would, apart from this section, attach to the DFVR coordinator, or a person acting under the direction of the coordinator, attaches instead to the Territory.</w:t>
      </w:r>
    </w:p>
    <w:p w14:paraId="638FDD89" w14:textId="77777777" w:rsidR="005C2821" w:rsidRPr="001118B0" w:rsidRDefault="005C2821" w:rsidP="005C2821">
      <w:pPr>
        <w:pStyle w:val="Amain"/>
      </w:pPr>
      <w:r w:rsidRPr="001118B0">
        <w:tab/>
        <w:t>(3)</w:t>
      </w:r>
      <w:r w:rsidRPr="001118B0">
        <w:tab/>
        <w:t>In this section:</w:t>
      </w:r>
    </w:p>
    <w:p w14:paraId="2132C1B0" w14:textId="77777777" w:rsidR="005C2821" w:rsidRPr="001118B0" w:rsidRDefault="005C2821" w:rsidP="005C2821">
      <w:pPr>
        <w:pStyle w:val="adef0"/>
        <w:spacing w:before="140" w:beforeAutospacing="0" w:after="0" w:afterAutospacing="0"/>
        <w:ind w:left="1100"/>
        <w:jc w:val="both"/>
        <w:rPr>
          <w:color w:val="000000"/>
        </w:rPr>
      </w:pPr>
      <w:r w:rsidRPr="001118B0">
        <w:rPr>
          <w:rStyle w:val="charBoldItals"/>
        </w:rPr>
        <w:t>conduct</w:t>
      </w:r>
      <w:r w:rsidRPr="001118B0">
        <w:rPr>
          <w:color w:val="000000"/>
        </w:rPr>
        <w:t xml:space="preserve"> means an act or omission to do an act.</w:t>
      </w:r>
    </w:p>
    <w:p w14:paraId="333D4C83" w14:textId="77777777" w:rsidR="005C2821" w:rsidRPr="001118B0" w:rsidRDefault="005C2821" w:rsidP="005C2821">
      <w:pPr>
        <w:pStyle w:val="AH5Sec"/>
      </w:pPr>
      <w:bookmarkStart w:id="52" w:name="_Toc152587533"/>
      <w:r w:rsidRPr="00B331A8">
        <w:rPr>
          <w:rStyle w:val="CharSectNo"/>
        </w:rPr>
        <w:t>16Y</w:t>
      </w:r>
      <w:r w:rsidRPr="001118B0">
        <w:tab/>
        <w:t>Review of part</w:t>
      </w:r>
      <w:bookmarkEnd w:id="52"/>
    </w:p>
    <w:p w14:paraId="51AD13AF" w14:textId="77777777" w:rsidR="005C2821" w:rsidRPr="001118B0" w:rsidRDefault="005C2821" w:rsidP="005C2821">
      <w:pPr>
        <w:pStyle w:val="Amain"/>
        <w:rPr>
          <w:lang w:eastAsia="en-AU"/>
        </w:rPr>
      </w:pPr>
      <w:r w:rsidRPr="001118B0">
        <w:tab/>
        <w:t>(1)</w:t>
      </w:r>
      <w:r w:rsidRPr="001118B0">
        <w:tab/>
        <w:t>The Minister must review the operation of this part as soon as practicable after the end of its third year of operation.</w:t>
      </w:r>
    </w:p>
    <w:p w14:paraId="77D8EF19" w14:textId="77777777" w:rsidR="005C2821" w:rsidRPr="001118B0" w:rsidRDefault="005C2821" w:rsidP="005C2821">
      <w:pPr>
        <w:pStyle w:val="Amain"/>
      </w:pPr>
      <w:r w:rsidRPr="001118B0">
        <w:tab/>
        <w:t>(2)</w:t>
      </w:r>
      <w:r w:rsidRPr="001118B0">
        <w:tab/>
        <w:t>The Minister must present a report of the review to the Legislative Assembly within 3 months after the day the review is started.</w:t>
      </w:r>
    </w:p>
    <w:p w14:paraId="551DD1BB" w14:textId="58E59942" w:rsidR="005C2821" w:rsidRDefault="005C2821" w:rsidP="005C2821">
      <w:pPr>
        <w:pStyle w:val="Amain"/>
      </w:pPr>
      <w:r w:rsidRPr="001118B0">
        <w:tab/>
        <w:t>(3)</w:t>
      </w:r>
      <w:r w:rsidRPr="001118B0">
        <w:tab/>
        <w:t>This section expires 4 years after the day it commences.</w:t>
      </w:r>
    </w:p>
    <w:p w14:paraId="20DF7959" w14:textId="77777777" w:rsidR="002D1527" w:rsidRDefault="002D1527">
      <w:pPr>
        <w:pStyle w:val="PageBreak"/>
      </w:pPr>
      <w:r>
        <w:br w:type="page"/>
      </w:r>
    </w:p>
    <w:p w14:paraId="383F07A6" w14:textId="5C4FD4DD" w:rsidR="002D1527" w:rsidRPr="00B331A8" w:rsidRDefault="002D1527" w:rsidP="00494E7D">
      <w:pPr>
        <w:pStyle w:val="AH2Part"/>
        <w:ind w:left="2603" w:hanging="2603"/>
      </w:pPr>
      <w:bookmarkStart w:id="53" w:name="_Toc152587534"/>
      <w:r w:rsidRPr="00B331A8">
        <w:rPr>
          <w:rStyle w:val="CharPartNo"/>
        </w:rPr>
        <w:lastRenderedPageBreak/>
        <w:t>Part 4</w:t>
      </w:r>
      <w:r>
        <w:tab/>
      </w:r>
      <w:r w:rsidRPr="00B331A8">
        <w:rPr>
          <w:rStyle w:val="CharPartText"/>
        </w:rPr>
        <w:t>Miscellaneous</w:t>
      </w:r>
      <w:bookmarkEnd w:id="53"/>
    </w:p>
    <w:p w14:paraId="5179D58B" w14:textId="77777777" w:rsidR="003D175E" w:rsidRDefault="003D175E" w:rsidP="00A56365">
      <w:pPr>
        <w:pStyle w:val="Placeholder"/>
        <w:suppressLineNumbers/>
      </w:pPr>
      <w:r>
        <w:rPr>
          <w:rStyle w:val="CharDivNo"/>
        </w:rPr>
        <w:t xml:space="preserve">  </w:t>
      </w:r>
      <w:r>
        <w:rPr>
          <w:rStyle w:val="CharDivText"/>
        </w:rPr>
        <w:t xml:space="preserve">  </w:t>
      </w:r>
    </w:p>
    <w:p w14:paraId="65154D9C" w14:textId="77777777" w:rsidR="002D1527" w:rsidRDefault="002D1527" w:rsidP="00494E7D">
      <w:pPr>
        <w:pStyle w:val="AH5Sec"/>
      </w:pPr>
      <w:bookmarkStart w:id="54" w:name="_Toc152587535"/>
      <w:r w:rsidRPr="00B331A8">
        <w:rPr>
          <w:rStyle w:val="CharSectNo"/>
        </w:rPr>
        <w:t>17</w:t>
      </w:r>
      <w:r>
        <w:tab/>
        <w:t>Approval of crisis support organisations</w:t>
      </w:r>
      <w:bookmarkEnd w:id="54"/>
    </w:p>
    <w:p w14:paraId="7D4F3F7F" w14:textId="77777777" w:rsidR="002D1527" w:rsidRDefault="002D1527">
      <w:pPr>
        <w:pStyle w:val="Amain"/>
      </w:pPr>
      <w:r>
        <w:tab/>
        <w:t>(1)</w:t>
      </w:r>
      <w:r>
        <w:tab/>
        <w:t>The Minister may approve an organisation to be a crisis support organisation for this Act.</w:t>
      </w:r>
    </w:p>
    <w:p w14:paraId="6443E591" w14:textId="77777777" w:rsidR="002D1527" w:rsidRDefault="002D1527">
      <w:pPr>
        <w:pStyle w:val="Amain"/>
      </w:pPr>
      <w:r>
        <w:tab/>
        <w:t>(2)</w:t>
      </w:r>
      <w:r>
        <w:tab/>
        <w:t>An approval is a disallowable instrument.</w:t>
      </w:r>
    </w:p>
    <w:p w14:paraId="1BCAE463" w14:textId="280B47B9" w:rsidR="002D1527" w:rsidRDefault="002D1527">
      <w:pPr>
        <w:pStyle w:val="aNote"/>
      </w:pPr>
      <w:r w:rsidRPr="005B1244">
        <w:rPr>
          <w:rStyle w:val="charItals"/>
        </w:rPr>
        <w:t>Note</w:t>
      </w:r>
      <w:r w:rsidRPr="005B1244">
        <w:rPr>
          <w:rStyle w:val="charItals"/>
        </w:rPr>
        <w:tab/>
      </w:r>
      <w:r>
        <w:t xml:space="preserve">A disallowable instrument must be notified, and presented to the Legislative Assembly, under the </w:t>
      </w:r>
      <w:hyperlink r:id="rId40" w:tooltip="A2001-14" w:history="1">
        <w:r w:rsidR="005B1244" w:rsidRPr="005B1244">
          <w:rPr>
            <w:rStyle w:val="charCitHyperlinkItal"/>
          </w:rPr>
          <w:t>Legislation Act 2001</w:t>
        </w:r>
      </w:hyperlink>
      <w:r>
        <w:t>.</w:t>
      </w:r>
    </w:p>
    <w:p w14:paraId="51A87558" w14:textId="77777777" w:rsidR="002D1527" w:rsidRDefault="002D1527" w:rsidP="00494E7D">
      <w:pPr>
        <w:pStyle w:val="AH5Sec"/>
      </w:pPr>
      <w:bookmarkStart w:id="55" w:name="_Toc152587536"/>
      <w:r w:rsidRPr="00B331A8">
        <w:rPr>
          <w:rStyle w:val="CharSectNo"/>
        </w:rPr>
        <w:t>18</w:t>
      </w:r>
      <w:r>
        <w:tab/>
        <w:t>Disclosure of information to an approved crisis support organisation</w:t>
      </w:r>
      <w:bookmarkEnd w:id="55"/>
    </w:p>
    <w:p w14:paraId="46AA8078" w14:textId="77777777" w:rsidR="002D1527" w:rsidRDefault="002D1527">
      <w:pPr>
        <w:pStyle w:val="Amainreturn"/>
      </w:pPr>
      <w:r>
        <w:t xml:space="preserve">If a police officer or a staff member of the Australian Federal Police suspects on reasonable grounds that a </w:t>
      </w:r>
      <w:r w:rsidR="00642A6F" w:rsidRPr="004573C3">
        <w:t>family violence</w:t>
      </w:r>
      <w:r>
        <w:t xml:space="preserve"> offence has been, is being or is likely to be committed in relation to a person, a police officer or staff member may disclose to an approved crisis support organisation any information that is likely to aid the organisation in rendering assistance to the person or to any children of the person.</w:t>
      </w:r>
    </w:p>
    <w:p w14:paraId="4E8856E5" w14:textId="77777777" w:rsidR="007D5AB6" w:rsidRDefault="007D5AB6" w:rsidP="007D5AB6">
      <w:pPr>
        <w:pStyle w:val="AH5Sec"/>
      </w:pPr>
      <w:bookmarkStart w:id="56" w:name="_Toc152587537"/>
      <w:r w:rsidRPr="00B331A8">
        <w:rPr>
          <w:rStyle w:val="CharSectNo"/>
        </w:rPr>
        <w:t>19</w:t>
      </w:r>
      <w:r>
        <w:tab/>
        <w:t>Regulation-making power</w:t>
      </w:r>
      <w:bookmarkEnd w:id="56"/>
    </w:p>
    <w:p w14:paraId="31C652BC" w14:textId="77777777" w:rsidR="007D5AB6" w:rsidRDefault="007D5AB6" w:rsidP="007D5AB6">
      <w:pPr>
        <w:pStyle w:val="Amainreturn"/>
      </w:pPr>
      <w:r>
        <w:t>The Executive may make regulations for this Act.</w:t>
      </w:r>
    </w:p>
    <w:p w14:paraId="01EC05D6" w14:textId="77777777" w:rsidR="00E2260C" w:rsidRDefault="00E2260C">
      <w:pPr>
        <w:pStyle w:val="02Text"/>
        <w:sectPr w:rsidR="00E2260C">
          <w:headerReference w:type="even" r:id="rId41"/>
          <w:headerReference w:type="default" r:id="rId42"/>
          <w:footerReference w:type="even" r:id="rId43"/>
          <w:footerReference w:type="default" r:id="rId44"/>
          <w:footerReference w:type="first" r:id="rId45"/>
          <w:pgSz w:w="11907" w:h="16839" w:code="9"/>
          <w:pgMar w:top="3880" w:right="1900" w:bottom="3100" w:left="2300" w:header="2280" w:footer="1760" w:gutter="0"/>
          <w:pgNumType w:start="1"/>
          <w:cols w:space="720"/>
          <w:titlePg/>
          <w:docGrid w:linePitch="254"/>
        </w:sectPr>
      </w:pPr>
    </w:p>
    <w:p w14:paraId="63B2477D" w14:textId="77777777" w:rsidR="002D1527" w:rsidRDefault="002D1527">
      <w:pPr>
        <w:pStyle w:val="PageBreak"/>
      </w:pPr>
      <w:r>
        <w:br w:type="page"/>
      </w:r>
    </w:p>
    <w:p w14:paraId="496D6DA9" w14:textId="77777777" w:rsidR="002D1527" w:rsidRDefault="002D1527" w:rsidP="00494E7D">
      <w:pPr>
        <w:pStyle w:val="Dict-Heading"/>
        <w:ind w:left="2603" w:hanging="2603"/>
      </w:pPr>
      <w:bookmarkStart w:id="57" w:name="_Toc152587538"/>
      <w:r>
        <w:lastRenderedPageBreak/>
        <w:t>Dictionary</w:t>
      </w:r>
      <w:bookmarkEnd w:id="57"/>
    </w:p>
    <w:p w14:paraId="0614D1C7" w14:textId="77777777" w:rsidR="002D1527" w:rsidRDefault="002D1527">
      <w:pPr>
        <w:pStyle w:val="ref"/>
        <w:keepNext/>
      </w:pPr>
      <w:r>
        <w:t>(see s 3)</w:t>
      </w:r>
    </w:p>
    <w:p w14:paraId="67C0698D" w14:textId="37EA31D0" w:rsidR="002D1527" w:rsidRDefault="002D1527">
      <w:pPr>
        <w:pStyle w:val="aNote"/>
      </w:pPr>
      <w:r w:rsidRPr="005B1244">
        <w:rPr>
          <w:rStyle w:val="charItals"/>
        </w:rPr>
        <w:t>Note 1</w:t>
      </w:r>
      <w:r w:rsidRPr="005B1244">
        <w:rPr>
          <w:rStyle w:val="charItals"/>
        </w:rPr>
        <w:tab/>
      </w:r>
      <w:r>
        <w:t xml:space="preserve">The </w:t>
      </w:r>
      <w:hyperlink r:id="rId46" w:tooltip="A2001-14" w:history="1">
        <w:r w:rsidR="005B1244" w:rsidRPr="005B1244">
          <w:rPr>
            <w:rStyle w:val="charCitHyperlinkAbbrev"/>
          </w:rPr>
          <w:t>Legislation Act</w:t>
        </w:r>
      </w:hyperlink>
      <w:r>
        <w:t xml:space="preserve"> contains definitions and other provisions relevant to this Act.</w:t>
      </w:r>
    </w:p>
    <w:p w14:paraId="1FA945CD" w14:textId="5EFC8A0E" w:rsidR="00526539" w:rsidRPr="001118B0" w:rsidRDefault="00526539" w:rsidP="00526539">
      <w:pPr>
        <w:pStyle w:val="aNote"/>
        <w:keepNext/>
      </w:pPr>
      <w:r w:rsidRPr="001118B0">
        <w:rPr>
          <w:rStyle w:val="charItals"/>
        </w:rPr>
        <w:t>Note 2</w:t>
      </w:r>
      <w:r w:rsidRPr="001118B0">
        <w:rPr>
          <w:rStyle w:val="charItals"/>
        </w:rPr>
        <w:tab/>
      </w:r>
      <w:r w:rsidRPr="001118B0">
        <w:t xml:space="preserve">For example, the </w:t>
      </w:r>
      <w:hyperlink r:id="rId47" w:tooltip="A2001-14" w:history="1">
        <w:r w:rsidRPr="001118B0">
          <w:rPr>
            <w:rStyle w:val="charCitHyperlinkAbbrev"/>
          </w:rPr>
          <w:t>Legislation Act</w:t>
        </w:r>
      </w:hyperlink>
      <w:r w:rsidRPr="001118B0">
        <w:t>, dict, pt 1 defines the following terms:</w:t>
      </w:r>
    </w:p>
    <w:p w14:paraId="3BE78CFC" w14:textId="77777777" w:rsidR="00526539" w:rsidRPr="001118B0" w:rsidRDefault="00526539" w:rsidP="00526539">
      <w:pPr>
        <w:pStyle w:val="aNoteBulletss"/>
        <w:keepNext/>
        <w:tabs>
          <w:tab w:val="left" w:pos="2300"/>
        </w:tabs>
      </w:pPr>
      <w:r w:rsidRPr="001118B0">
        <w:rPr>
          <w:rFonts w:ascii="Symbol" w:hAnsi="Symbol"/>
        </w:rPr>
        <w:t></w:t>
      </w:r>
      <w:r w:rsidRPr="001118B0">
        <w:rPr>
          <w:rFonts w:ascii="Symbol" w:hAnsi="Symbol"/>
        </w:rPr>
        <w:tab/>
      </w:r>
      <w:r w:rsidRPr="001118B0">
        <w:t>administrative unit</w:t>
      </w:r>
    </w:p>
    <w:p w14:paraId="3D186C46" w14:textId="77777777" w:rsidR="00526539" w:rsidRPr="001118B0" w:rsidRDefault="00526539" w:rsidP="00526539">
      <w:pPr>
        <w:pStyle w:val="aNoteBulletss"/>
        <w:tabs>
          <w:tab w:val="left" w:pos="2300"/>
        </w:tabs>
      </w:pPr>
      <w:r w:rsidRPr="001118B0">
        <w:rPr>
          <w:rFonts w:ascii="Symbol" w:hAnsi="Symbol"/>
        </w:rPr>
        <w:t></w:t>
      </w:r>
      <w:r w:rsidRPr="001118B0">
        <w:rPr>
          <w:rFonts w:ascii="Symbol" w:hAnsi="Symbol"/>
        </w:rPr>
        <w:tab/>
      </w:r>
      <w:r w:rsidRPr="001118B0">
        <w:t>bankrupt or personally insolvent</w:t>
      </w:r>
    </w:p>
    <w:p w14:paraId="6CFE9344" w14:textId="77777777" w:rsidR="00526539" w:rsidRPr="001118B0" w:rsidRDefault="00526539" w:rsidP="00526539">
      <w:pPr>
        <w:pStyle w:val="aNoteBulletss"/>
        <w:tabs>
          <w:tab w:val="left" w:pos="1938"/>
          <w:tab w:val="left" w:pos="2300"/>
        </w:tabs>
        <w:ind w:left="2280" w:hanging="360"/>
      </w:pPr>
      <w:r w:rsidRPr="001118B0">
        <w:rPr>
          <w:rFonts w:ascii="Symbol" w:hAnsi="Symbol"/>
        </w:rPr>
        <w:t></w:t>
      </w:r>
      <w:r w:rsidRPr="001118B0">
        <w:rPr>
          <w:rFonts w:ascii="Symbol" w:hAnsi="Symbol"/>
        </w:rPr>
        <w:tab/>
      </w:r>
      <w:r w:rsidRPr="001118B0">
        <w:t>chief police officer</w:t>
      </w:r>
    </w:p>
    <w:p w14:paraId="7D648FBC" w14:textId="77777777" w:rsidR="00526539" w:rsidRPr="001118B0" w:rsidRDefault="00526539" w:rsidP="00526539">
      <w:pPr>
        <w:pStyle w:val="aNoteBulletss"/>
        <w:tabs>
          <w:tab w:val="left" w:pos="1938"/>
          <w:tab w:val="left" w:pos="2300"/>
        </w:tabs>
        <w:ind w:left="2280" w:hanging="360"/>
      </w:pPr>
      <w:r w:rsidRPr="001118B0">
        <w:rPr>
          <w:rFonts w:ascii="Symbol" w:hAnsi="Symbol"/>
        </w:rPr>
        <w:t></w:t>
      </w:r>
      <w:r w:rsidRPr="001118B0">
        <w:rPr>
          <w:rFonts w:ascii="Symbol" w:hAnsi="Symbol"/>
        </w:rPr>
        <w:tab/>
      </w:r>
      <w:r w:rsidRPr="001118B0">
        <w:t>director-general (see s 163)</w:t>
      </w:r>
    </w:p>
    <w:p w14:paraId="15EB1F34" w14:textId="77777777" w:rsidR="00526539" w:rsidRPr="001118B0" w:rsidRDefault="00526539" w:rsidP="00526539">
      <w:pPr>
        <w:pStyle w:val="aNoteBulletss"/>
        <w:tabs>
          <w:tab w:val="left" w:pos="1938"/>
          <w:tab w:val="left" w:pos="2300"/>
        </w:tabs>
        <w:ind w:left="2280" w:hanging="360"/>
      </w:pPr>
      <w:r w:rsidRPr="001118B0">
        <w:rPr>
          <w:rFonts w:ascii="Symbol" w:hAnsi="Symbol"/>
        </w:rPr>
        <w:t></w:t>
      </w:r>
      <w:r w:rsidRPr="001118B0">
        <w:rPr>
          <w:rFonts w:ascii="Symbol" w:hAnsi="Symbol"/>
        </w:rPr>
        <w:tab/>
      </w:r>
      <w:r w:rsidRPr="001118B0">
        <w:t xml:space="preserve">police officer </w:t>
      </w:r>
    </w:p>
    <w:p w14:paraId="7818C3C3" w14:textId="77777777" w:rsidR="00526539" w:rsidRPr="001118B0" w:rsidRDefault="00526539" w:rsidP="00526539">
      <w:pPr>
        <w:pStyle w:val="aNoteBulletss"/>
        <w:tabs>
          <w:tab w:val="left" w:pos="1938"/>
          <w:tab w:val="left" w:pos="2300"/>
        </w:tabs>
        <w:ind w:left="2280" w:hanging="360"/>
      </w:pPr>
      <w:r w:rsidRPr="001118B0">
        <w:rPr>
          <w:rFonts w:ascii="Symbol" w:hAnsi="Symbol"/>
        </w:rPr>
        <w:t></w:t>
      </w:r>
      <w:r w:rsidRPr="001118B0">
        <w:rPr>
          <w:rFonts w:ascii="Symbol" w:hAnsi="Symbol"/>
        </w:rPr>
        <w:tab/>
      </w:r>
      <w:r w:rsidRPr="001118B0">
        <w:t xml:space="preserve">public servant </w:t>
      </w:r>
    </w:p>
    <w:p w14:paraId="691B00AE" w14:textId="77777777" w:rsidR="00526539" w:rsidRPr="001118B0" w:rsidRDefault="00526539" w:rsidP="00526539">
      <w:pPr>
        <w:pStyle w:val="aNoteBulletss"/>
        <w:tabs>
          <w:tab w:val="left" w:pos="1938"/>
          <w:tab w:val="left" w:pos="2300"/>
        </w:tabs>
        <w:ind w:left="2280" w:hanging="360"/>
      </w:pPr>
      <w:r w:rsidRPr="001118B0">
        <w:rPr>
          <w:rFonts w:ascii="Symbol" w:hAnsi="Symbol"/>
        </w:rPr>
        <w:t></w:t>
      </w:r>
      <w:r w:rsidRPr="001118B0">
        <w:rPr>
          <w:rFonts w:ascii="Symbol" w:hAnsi="Symbol"/>
        </w:rPr>
        <w:tab/>
      </w:r>
      <w:r w:rsidRPr="001118B0">
        <w:t>territory law.</w:t>
      </w:r>
    </w:p>
    <w:p w14:paraId="07662F79" w14:textId="77777777" w:rsidR="00526539" w:rsidRPr="001118B0" w:rsidRDefault="00526539" w:rsidP="00526539">
      <w:pPr>
        <w:pStyle w:val="aDef"/>
      </w:pPr>
      <w:r w:rsidRPr="001118B0">
        <w:rPr>
          <w:rStyle w:val="charBoldItals"/>
        </w:rPr>
        <w:t>advisory committee</w:t>
      </w:r>
      <w:r w:rsidRPr="001118B0">
        <w:rPr>
          <w:bCs/>
          <w:iCs/>
        </w:rPr>
        <w:t xml:space="preserve">, for part 3A </w:t>
      </w:r>
      <w:r w:rsidRPr="001118B0">
        <w:t>(Domestic and family violence incident review)</w:t>
      </w:r>
      <w:r w:rsidRPr="001118B0">
        <w:rPr>
          <w:bCs/>
          <w:iCs/>
        </w:rPr>
        <w:t>—see section 16B.</w:t>
      </w:r>
    </w:p>
    <w:p w14:paraId="1BC980EE" w14:textId="77777777" w:rsidR="002D1527" w:rsidRDefault="002D1527">
      <w:pPr>
        <w:pStyle w:val="aDef"/>
      </w:pPr>
      <w:r>
        <w:rPr>
          <w:rStyle w:val="charBoldItals"/>
        </w:rPr>
        <w:t>approved crisis support organisation</w:t>
      </w:r>
      <w:r>
        <w:t xml:space="preserve"> means an organisation approved under section 17.</w:t>
      </w:r>
    </w:p>
    <w:p w14:paraId="1C63EC2D" w14:textId="77777777" w:rsidR="002D1527" w:rsidRDefault="002D1527">
      <w:pPr>
        <w:pStyle w:val="aDef"/>
        <w:keepNext/>
      </w:pPr>
      <w:r>
        <w:rPr>
          <w:rStyle w:val="charBoldItals"/>
        </w:rPr>
        <w:t>child</w:t>
      </w:r>
      <w:r>
        <w:t>,</w:t>
      </w:r>
      <w:r w:rsidRPr="005B1244">
        <w:t xml:space="preserve"> </w:t>
      </w:r>
      <w:r>
        <w:t>of a person, includes—</w:t>
      </w:r>
    </w:p>
    <w:p w14:paraId="4068394A" w14:textId="77777777" w:rsidR="002D1527" w:rsidRDefault="002D1527">
      <w:pPr>
        <w:pStyle w:val="aDefpara"/>
      </w:pPr>
      <w:r>
        <w:tab/>
        <w:t>(a)</w:t>
      </w:r>
      <w:r>
        <w:tab/>
        <w:t>a child who normally lives with the person; and</w:t>
      </w:r>
    </w:p>
    <w:p w14:paraId="796A9589" w14:textId="77777777" w:rsidR="002D1527" w:rsidRDefault="002D1527">
      <w:pPr>
        <w:pStyle w:val="aDefpara"/>
      </w:pPr>
      <w:r>
        <w:tab/>
        <w:t>(b)</w:t>
      </w:r>
      <w:r>
        <w:tab/>
        <w:t>a child for whom the person is a guardian.</w:t>
      </w:r>
    </w:p>
    <w:p w14:paraId="01D81429" w14:textId="4EE507AB" w:rsidR="002D1527" w:rsidRDefault="002D1527">
      <w:pPr>
        <w:pStyle w:val="aDef"/>
      </w:pPr>
      <w:r>
        <w:rPr>
          <w:rStyle w:val="charBoldItals"/>
        </w:rPr>
        <w:t xml:space="preserve">council </w:t>
      </w:r>
      <w:r>
        <w:t>means the Domestic Violence Prevention Council established by section 4.</w:t>
      </w:r>
    </w:p>
    <w:p w14:paraId="43640290" w14:textId="4121BDEA" w:rsidR="00526539" w:rsidRDefault="00526539">
      <w:pPr>
        <w:pStyle w:val="aDef"/>
      </w:pPr>
      <w:r w:rsidRPr="001118B0">
        <w:rPr>
          <w:rStyle w:val="charBoldItals"/>
        </w:rPr>
        <w:t>DFVR coordinator</w:t>
      </w:r>
      <w:r w:rsidRPr="001118B0">
        <w:rPr>
          <w:bCs/>
          <w:iCs/>
        </w:rPr>
        <w:t xml:space="preserve">, for part 3A </w:t>
      </w:r>
      <w:r w:rsidRPr="001118B0">
        <w:t>(Domestic and family violence incident review)—see section 16B.</w:t>
      </w:r>
    </w:p>
    <w:p w14:paraId="29462743" w14:textId="77777777" w:rsidR="00526539" w:rsidRPr="001118B0" w:rsidRDefault="00526539" w:rsidP="00526539">
      <w:pPr>
        <w:pStyle w:val="aDef"/>
      </w:pPr>
      <w:r w:rsidRPr="001118B0">
        <w:rPr>
          <w:rStyle w:val="charBoldItals"/>
        </w:rPr>
        <w:t>domestic or family violence incident</w:t>
      </w:r>
      <w:r w:rsidRPr="001118B0">
        <w:rPr>
          <w:bCs/>
          <w:iCs/>
        </w:rPr>
        <w:t xml:space="preserve">, for part 3A </w:t>
      </w:r>
      <w:r w:rsidRPr="001118B0">
        <w:t>(Domestic and family violence incident review)—see section 16C.</w:t>
      </w:r>
    </w:p>
    <w:p w14:paraId="598A25CF" w14:textId="2472513C" w:rsidR="00642A6F" w:rsidRPr="004573C3" w:rsidRDefault="00642A6F" w:rsidP="00D520AF">
      <w:pPr>
        <w:pStyle w:val="aDef"/>
        <w:keepNext/>
      </w:pPr>
      <w:r w:rsidRPr="004573C3">
        <w:rPr>
          <w:rStyle w:val="charBoldItals"/>
        </w:rPr>
        <w:t>family violence</w:t>
      </w:r>
      <w:r w:rsidRPr="004573C3">
        <w:t xml:space="preserve">—see the </w:t>
      </w:r>
      <w:hyperlink r:id="rId48" w:tooltip="A2016-42" w:history="1">
        <w:r w:rsidRPr="00765BC7">
          <w:rPr>
            <w:rStyle w:val="charCitHyperlinkItal"/>
          </w:rPr>
          <w:t>Family Violence Act 2016</w:t>
        </w:r>
      </w:hyperlink>
      <w:r w:rsidRPr="004573C3">
        <w:t>, section 8.</w:t>
      </w:r>
    </w:p>
    <w:p w14:paraId="23D969E5" w14:textId="21F7799D" w:rsidR="00642A6F" w:rsidRDefault="00642A6F" w:rsidP="00642A6F">
      <w:pPr>
        <w:pStyle w:val="aDef"/>
        <w:rPr>
          <w:rStyle w:val="charItals"/>
        </w:rPr>
      </w:pPr>
      <w:r w:rsidRPr="004573C3">
        <w:rPr>
          <w:rStyle w:val="charBoldItals"/>
        </w:rPr>
        <w:t>family violence offence</w:t>
      </w:r>
      <w:r w:rsidRPr="004573C3">
        <w:t xml:space="preserve">—see the </w:t>
      </w:r>
      <w:hyperlink r:id="rId49" w:tooltip="A2016-42" w:history="1">
        <w:r w:rsidRPr="00765BC7">
          <w:rPr>
            <w:rStyle w:val="charCitHyperlinkItal"/>
          </w:rPr>
          <w:t>Family Violence Act 2016</w:t>
        </w:r>
      </w:hyperlink>
      <w:r w:rsidRPr="004573C3">
        <w:t>, dictionary</w:t>
      </w:r>
      <w:r w:rsidRPr="004573C3">
        <w:rPr>
          <w:rStyle w:val="charItals"/>
        </w:rPr>
        <w:t>.</w:t>
      </w:r>
    </w:p>
    <w:p w14:paraId="1185D9A8" w14:textId="77777777" w:rsidR="00945DDB" w:rsidRPr="001118B0" w:rsidRDefault="00945DDB" w:rsidP="00945DDB">
      <w:pPr>
        <w:pStyle w:val="aDef"/>
      </w:pPr>
      <w:r w:rsidRPr="001118B0">
        <w:rPr>
          <w:rStyle w:val="charBoldItals"/>
        </w:rPr>
        <w:lastRenderedPageBreak/>
        <w:t>independent adviser</w:t>
      </w:r>
      <w:r w:rsidRPr="001118B0">
        <w:rPr>
          <w:bCs/>
          <w:iCs/>
        </w:rPr>
        <w:t xml:space="preserve">, for part 3A </w:t>
      </w:r>
      <w:r w:rsidRPr="001118B0">
        <w:t>(Domestic and family violence incident review)—see section 16B.</w:t>
      </w:r>
    </w:p>
    <w:p w14:paraId="66C02BB0" w14:textId="77777777" w:rsidR="002D1527" w:rsidRDefault="002D1527">
      <w:pPr>
        <w:pStyle w:val="aDef"/>
      </w:pPr>
      <w:r>
        <w:rPr>
          <w:rStyle w:val="charBoldItals"/>
        </w:rPr>
        <w:t>member</w:t>
      </w:r>
      <w:r>
        <w:t xml:space="preserve"> means a member of the council.</w:t>
      </w:r>
    </w:p>
    <w:p w14:paraId="73D5DF87" w14:textId="77777777" w:rsidR="00945DDB" w:rsidRPr="001118B0" w:rsidRDefault="00945DDB" w:rsidP="00945DDB">
      <w:pPr>
        <w:pStyle w:val="aDef"/>
      </w:pPr>
      <w:r w:rsidRPr="001118B0">
        <w:rPr>
          <w:rStyle w:val="charBoldItals"/>
        </w:rPr>
        <w:t>register</w:t>
      </w:r>
      <w:r w:rsidRPr="001118B0">
        <w:rPr>
          <w:bCs/>
          <w:iCs/>
        </w:rPr>
        <w:t xml:space="preserve">, for part 3A </w:t>
      </w:r>
      <w:r w:rsidRPr="001118B0">
        <w:t>(Domestic and family violence incident review)—see section 16B.</w:t>
      </w:r>
    </w:p>
    <w:p w14:paraId="6EED2B23" w14:textId="77777777" w:rsidR="00945DDB" w:rsidRPr="001118B0" w:rsidRDefault="00945DDB" w:rsidP="00945DDB">
      <w:pPr>
        <w:pStyle w:val="aDef"/>
      </w:pPr>
      <w:r w:rsidRPr="001118B0">
        <w:rPr>
          <w:rStyle w:val="charBoldItals"/>
        </w:rPr>
        <w:t>serious harm</w:t>
      </w:r>
      <w:r w:rsidRPr="001118B0">
        <w:rPr>
          <w:bCs/>
          <w:iCs/>
        </w:rPr>
        <w:t xml:space="preserve">, for part 3A </w:t>
      </w:r>
      <w:r w:rsidRPr="001118B0">
        <w:t>(Domestic and family violence incident review)—see section 16B.</w:t>
      </w:r>
    </w:p>
    <w:p w14:paraId="707AAE2E" w14:textId="77777777" w:rsidR="002D1527" w:rsidRDefault="002D1527">
      <w:pPr>
        <w:pStyle w:val="04Dictionary"/>
        <w:sectPr w:rsidR="002D1527">
          <w:headerReference w:type="even" r:id="rId50"/>
          <w:headerReference w:type="default" r:id="rId51"/>
          <w:footerReference w:type="even" r:id="rId52"/>
          <w:footerReference w:type="default" r:id="rId53"/>
          <w:type w:val="continuous"/>
          <w:pgSz w:w="11907" w:h="16839" w:code="9"/>
          <w:pgMar w:top="3000" w:right="1900" w:bottom="2500" w:left="2300" w:header="2480" w:footer="2100" w:gutter="0"/>
          <w:cols w:space="720"/>
          <w:docGrid w:linePitch="254"/>
        </w:sectPr>
      </w:pPr>
    </w:p>
    <w:p w14:paraId="2D79196B" w14:textId="77777777" w:rsidR="000D27B7" w:rsidRDefault="000D27B7" w:rsidP="00494E7D">
      <w:pPr>
        <w:pStyle w:val="Endnote1"/>
      </w:pPr>
      <w:bookmarkStart w:id="58" w:name="_Toc152587539"/>
      <w:r>
        <w:lastRenderedPageBreak/>
        <w:t>Endnotes</w:t>
      </w:r>
      <w:bookmarkEnd w:id="58"/>
    </w:p>
    <w:p w14:paraId="19D0D758" w14:textId="77777777" w:rsidR="000D27B7" w:rsidRPr="00B331A8" w:rsidRDefault="000D27B7" w:rsidP="00494E7D">
      <w:pPr>
        <w:pStyle w:val="Endnote2"/>
      </w:pPr>
      <w:bookmarkStart w:id="59" w:name="_Toc152587540"/>
      <w:r w:rsidRPr="00B331A8">
        <w:rPr>
          <w:rStyle w:val="charTableNo"/>
        </w:rPr>
        <w:t>1</w:t>
      </w:r>
      <w:r>
        <w:tab/>
      </w:r>
      <w:r w:rsidRPr="00B331A8">
        <w:rPr>
          <w:rStyle w:val="charTableText"/>
        </w:rPr>
        <w:t>About the endnotes</w:t>
      </w:r>
      <w:bookmarkEnd w:id="59"/>
    </w:p>
    <w:p w14:paraId="7BE20AA8" w14:textId="77777777" w:rsidR="000D27B7" w:rsidRDefault="000D27B7" w:rsidP="00494E7D">
      <w:pPr>
        <w:pStyle w:val="EndNoteTextPub"/>
      </w:pPr>
      <w:r>
        <w:t>Amending and modifying laws are annotated in the legislation history and the amendment history.  Current modifications are not included in the republished law but are set out in the endnotes.</w:t>
      </w:r>
    </w:p>
    <w:p w14:paraId="29BFB802" w14:textId="01D5A03E" w:rsidR="000D27B7" w:rsidRDefault="000D27B7" w:rsidP="00494E7D">
      <w:pPr>
        <w:pStyle w:val="EndNoteTextPub"/>
      </w:pPr>
      <w:r>
        <w:t xml:space="preserve">Not all editorial amendments made under the </w:t>
      </w:r>
      <w:hyperlink r:id="rId54" w:tooltip="A2001-14" w:history="1">
        <w:r w:rsidR="005B1244" w:rsidRPr="005B1244">
          <w:rPr>
            <w:rStyle w:val="charCitHyperlinkItal"/>
          </w:rPr>
          <w:t>Legislation Act 2001</w:t>
        </w:r>
      </w:hyperlink>
      <w:r>
        <w:t>, part 11.3 are annotated in the amendment history.  Full details of any amendments can be obtained from the Parliamentary Counsel’s Office.</w:t>
      </w:r>
    </w:p>
    <w:p w14:paraId="3B02EAA3" w14:textId="77777777" w:rsidR="007F7FDD" w:rsidRDefault="007F7FDD" w:rsidP="00494E7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9F034BF" w14:textId="77777777" w:rsidR="000D27B7" w:rsidRDefault="000D27B7" w:rsidP="00494E7D">
      <w:pPr>
        <w:pStyle w:val="EndNoteTextPub"/>
      </w:pPr>
      <w:r>
        <w:t xml:space="preserve">If all the provisions of the law have been renumbered, a table of renumbered provisions gives details of previous and current numbering.  </w:t>
      </w:r>
    </w:p>
    <w:p w14:paraId="0F2472CF" w14:textId="77777777" w:rsidR="000D27B7" w:rsidRDefault="000D27B7" w:rsidP="00494E7D">
      <w:pPr>
        <w:pStyle w:val="EndNoteTextPub"/>
      </w:pPr>
      <w:r>
        <w:t>The endnotes also include a table of earlier republications.</w:t>
      </w:r>
    </w:p>
    <w:p w14:paraId="04552693" w14:textId="77777777" w:rsidR="000D27B7" w:rsidRPr="00B331A8" w:rsidRDefault="000D27B7" w:rsidP="00494E7D">
      <w:pPr>
        <w:pStyle w:val="Endnote2"/>
      </w:pPr>
      <w:bookmarkStart w:id="60" w:name="_Toc152587541"/>
      <w:r w:rsidRPr="00B331A8">
        <w:rPr>
          <w:rStyle w:val="charTableNo"/>
        </w:rPr>
        <w:t>2</w:t>
      </w:r>
      <w:r>
        <w:tab/>
      </w:r>
      <w:r w:rsidRPr="00B331A8">
        <w:rPr>
          <w:rStyle w:val="charTableText"/>
        </w:rPr>
        <w:t>Abbreviation key</w:t>
      </w:r>
      <w:bookmarkEnd w:id="60"/>
    </w:p>
    <w:p w14:paraId="51B591CB" w14:textId="77777777" w:rsidR="000D27B7" w:rsidRDefault="000D27B7" w:rsidP="00494E7D">
      <w:pPr>
        <w:rPr>
          <w:sz w:val="4"/>
        </w:rPr>
      </w:pPr>
    </w:p>
    <w:tbl>
      <w:tblPr>
        <w:tblW w:w="7372" w:type="dxa"/>
        <w:tblInd w:w="1100" w:type="dxa"/>
        <w:tblLayout w:type="fixed"/>
        <w:tblLook w:val="0000" w:firstRow="0" w:lastRow="0" w:firstColumn="0" w:lastColumn="0" w:noHBand="0" w:noVBand="0"/>
      </w:tblPr>
      <w:tblGrid>
        <w:gridCol w:w="3720"/>
        <w:gridCol w:w="3652"/>
      </w:tblGrid>
      <w:tr w:rsidR="000D27B7" w14:paraId="2794F820" w14:textId="77777777" w:rsidTr="000D27B7">
        <w:tc>
          <w:tcPr>
            <w:tcW w:w="3720" w:type="dxa"/>
          </w:tcPr>
          <w:p w14:paraId="3DA70205" w14:textId="77777777" w:rsidR="000D27B7" w:rsidRDefault="000D27B7" w:rsidP="00494E7D">
            <w:pPr>
              <w:pStyle w:val="EndnotesAbbrev"/>
            </w:pPr>
            <w:r>
              <w:t>A = Act</w:t>
            </w:r>
          </w:p>
        </w:tc>
        <w:tc>
          <w:tcPr>
            <w:tcW w:w="3652" w:type="dxa"/>
          </w:tcPr>
          <w:p w14:paraId="4B055B86" w14:textId="77777777" w:rsidR="000D27B7" w:rsidRDefault="000D27B7" w:rsidP="00494E7D">
            <w:pPr>
              <w:pStyle w:val="EndnotesAbbrev"/>
            </w:pPr>
            <w:r>
              <w:t>NI = Notifiable instrument</w:t>
            </w:r>
          </w:p>
        </w:tc>
      </w:tr>
      <w:tr w:rsidR="000D27B7" w14:paraId="454E8899" w14:textId="77777777" w:rsidTr="000D27B7">
        <w:tc>
          <w:tcPr>
            <w:tcW w:w="3720" w:type="dxa"/>
          </w:tcPr>
          <w:p w14:paraId="18FFB24D" w14:textId="77777777" w:rsidR="000D27B7" w:rsidRDefault="000D27B7" w:rsidP="00494E7D">
            <w:pPr>
              <w:pStyle w:val="EndnotesAbbrev"/>
            </w:pPr>
            <w:r>
              <w:t>AF = Approved form</w:t>
            </w:r>
          </w:p>
        </w:tc>
        <w:tc>
          <w:tcPr>
            <w:tcW w:w="3652" w:type="dxa"/>
          </w:tcPr>
          <w:p w14:paraId="2468032D" w14:textId="77777777" w:rsidR="000D27B7" w:rsidRDefault="000D27B7" w:rsidP="00494E7D">
            <w:pPr>
              <w:pStyle w:val="EndnotesAbbrev"/>
            </w:pPr>
            <w:r>
              <w:t>o = order</w:t>
            </w:r>
          </w:p>
        </w:tc>
      </w:tr>
      <w:tr w:rsidR="000D27B7" w14:paraId="2B9ECF44" w14:textId="77777777" w:rsidTr="000D27B7">
        <w:tc>
          <w:tcPr>
            <w:tcW w:w="3720" w:type="dxa"/>
          </w:tcPr>
          <w:p w14:paraId="70DB38B6" w14:textId="77777777" w:rsidR="000D27B7" w:rsidRDefault="000D27B7" w:rsidP="00494E7D">
            <w:pPr>
              <w:pStyle w:val="EndnotesAbbrev"/>
            </w:pPr>
            <w:r>
              <w:t>am = amended</w:t>
            </w:r>
          </w:p>
        </w:tc>
        <w:tc>
          <w:tcPr>
            <w:tcW w:w="3652" w:type="dxa"/>
          </w:tcPr>
          <w:p w14:paraId="251B83DF" w14:textId="77777777" w:rsidR="000D27B7" w:rsidRDefault="000D27B7" w:rsidP="00494E7D">
            <w:pPr>
              <w:pStyle w:val="EndnotesAbbrev"/>
            </w:pPr>
            <w:r>
              <w:t>om = omitted/repealed</w:t>
            </w:r>
          </w:p>
        </w:tc>
      </w:tr>
      <w:tr w:rsidR="000D27B7" w14:paraId="0EA334CC" w14:textId="77777777" w:rsidTr="000D27B7">
        <w:tc>
          <w:tcPr>
            <w:tcW w:w="3720" w:type="dxa"/>
          </w:tcPr>
          <w:p w14:paraId="06822199" w14:textId="77777777" w:rsidR="000D27B7" w:rsidRDefault="000D27B7" w:rsidP="00494E7D">
            <w:pPr>
              <w:pStyle w:val="EndnotesAbbrev"/>
            </w:pPr>
            <w:r>
              <w:t>amdt = amendment</w:t>
            </w:r>
          </w:p>
        </w:tc>
        <w:tc>
          <w:tcPr>
            <w:tcW w:w="3652" w:type="dxa"/>
          </w:tcPr>
          <w:p w14:paraId="494F9F68" w14:textId="77777777" w:rsidR="000D27B7" w:rsidRDefault="000D27B7" w:rsidP="00494E7D">
            <w:pPr>
              <w:pStyle w:val="EndnotesAbbrev"/>
            </w:pPr>
            <w:r>
              <w:t>ord = ordinance</w:t>
            </w:r>
          </w:p>
        </w:tc>
      </w:tr>
      <w:tr w:rsidR="000D27B7" w14:paraId="2B9B8696" w14:textId="77777777" w:rsidTr="000D27B7">
        <w:tc>
          <w:tcPr>
            <w:tcW w:w="3720" w:type="dxa"/>
          </w:tcPr>
          <w:p w14:paraId="262D2BAF" w14:textId="77777777" w:rsidR="000D27B7" w:rsidRDefault="000D27B7" w:rsidP="00494E7D">
            <w:pPr>
              <w:pStyle w:val="EndnotesAbbrev"/>
            </w:pPr>
            <w:r>
              <w:t>AR = Assembly resolution</w:t>
            </w:r>
          </w:p>
        </w:tc>
        <w:tc>
          <w:tcPr>
            <w:tcW w:w="3652" w:type="dxa"/>
          </w:tcPr>
          <w:p w14:paraId="2DF1AD8B" w14:textId="77777777" w:rsidR="000D27B7" w:rsidRDefault="000D27B7" w:rsidP="00494E7D">
            <w:pPr>
              <w:pStyle w:val="EndnotesAbbrev"/>
            </w:pPr>
            <w:r>
              <w:t>orig = original</w:t>
            </w:r>
          </w:p>
        </w:tc>
      </w:tr>
      <w:tr w:rsidR="000D27B7" w14:paraId="24D8EE41" w14:textId="77777777" w:rsidTr="000D27B7">
        <w:tc>
          <w:tcPr>
            <w:tcW w:w="3720" w:type="dxa"/>
          </w:tcPr>
          <w:p w14:paraId="08870136" w14:textId="77777777" w:rsidR="000D27B7" w:rsidRDefault="000D27B7" w:rsidP="00494E7D">
            <w:pPr>
              <w:pStyle w:val="EndnotesAbbrev"/>
            </w:pPr>
            <w:r>
              <w:t>ch = chapter</w:t>
            </w:r>
          </w:p>
        </w:tc>
        <w:tc>
          <w:tcPr>
            <w:tcW w:w="3652" w:type="dxa"/>
          </w:tcPr>
          <w:p w14:paraId="3E462A7E" w14:textId="77777777" w:rsidR="000D27B7" w:rsidRDefault="000D27B7" w:rsidP="00494E7D">
            <w:pPr>
              <w:pStyle w:val="EndnotesAbbrev"/>
            </w:pPr>
            <w:r>
              <w:t>par = paragraph/subparagraph</w:t>
            </w:r>
          </w:p>
        </w:tc>
      </w:tr>
      <w:tr w:rsidR="000D27B7" w14:paraId="54D79E19" w14:textId="77777777" w:rsidTr="000D27B7">
        <w:tc>
          <w:tcPr>
            <w:tcW w:w="3720" w:type="dxa"/>
          </w:tcPr>
          <w:p w14:paraId="3138FC38" w14:textId="77777777" w:rsidR="000D27B7" w:rsidRDefault="000D27B7" w:rsidP="00494E7D">
            <w:pPr>
              <w:pStyle w:val="EndnotesAbbrev"/>
            </w:pPr>
            <w:r>
              <w:t>CN = Commencement notice</w:t>
            </w:r>
          </w:p>
        </w:tc>
        <w:tc>
          <w:tcPr>
            <w:tcW w:w="3652" w:type="dxa"/>
          </w:tcPr>
          <w:p w14:paraId="7230CA8E" w14:textId="77777777" w:rsidR="000D27B7" w:rsidRDefault="000D27B7" w:rsidP="00494E7D">
            <w:pPr>
              <w:pStyle w:val="EndnotesAbbrev"/>
            </w:pPr>
            <w:r>
              <w:t>pres = present</w:t>
            </w:r>
          </w:p>
        </w:tc>
      </w:tr>
      <w:tr w:rsidR="000D27B7" w14:paraId="504CE6F4" w14:textId="77777777" w:rsidTr="000D27B7">
        <w:tc>
          <w:tcPr>
            <w:tcW w:w="3720" w:type="dxa"/>
          </w:tcPr>
          <w:p w14:paraId="6ED9104D" w14:textId="77777777" w:rsidR="000D27B7" w:rsidRDefault="000D27B7" w:rsidP="00494E7D">
            <w:pPr>
              <w:pStyle w:val="EndnotesAbbrev"/>
            </w:pPr>
            <w:r>
              <w:t>def = definition</w:t>
            </w:r>
          </w:p>
        </w:tc>
        <w:tc>
          <w:tcPr>
            <w:tcW w:w="3652" w:type="dxa"/>
          </w:tcPr>
          <w:p w14:paraId="18535768" w14:textId="77777777" w:rsidR="000D27B7" w:rsidRDefault="000D27B7" w:rsidP="00494E7D">
            <w:pPr>
              <w:pStyle w:val="EndnotesAbbrev"/>
            </w:pPr>
            <w:r>
              <w:t>prev = previous</w:t>
            </w:r>
          </w:p>
        </w:tc>
      </w:tr>
      <w:tr w:rsidR="000D27B7" w14:paraId="2B228831" w14:textId="77777777" w:rsidTr="000D27B7">
        <w:tc>
          <w:tcPr>
            <w:tcW w:w="3720" w:type="dxa"/>
          </w:tcPr>
          <w:p w14:paraId="314504FE" w14:textId="77777777" w:rsidR="000D27B7" w:rsidRDefault="000D27B7" w:rsidP="00494E7D">
            <w:pPr>
              <w:pStyle w:val="EndnotesAbbrev"/>
            </w:pPr>
            <w:r>
              <w:t>DI = Disallowable instrument</w:t>
            </w:r>
          </w:p>
        </w:tc>
        <w:tc>
          <w:tcPr>
            <w:tcW w:w="3652" w:type="dxa"/>
          </w:tcPr>
          <w:p w14:paraId="3FDD62C2" w14:textId="77777777" w:rsidR="000D27B7" w:rsidRDefault="000D27B7" w:rsidP="00494E7D">
            <w:pPr>
              <w:pStyle w:val="EndnotesAbbrev"/>
            </w:pPr>
            <w:r>
              <w:t>(prev...) = previously</w:t>
            </w:r>
          </w:p>
        </w:tc>
      </w:tr>
      <w:tr w:rsidR="000D27B7" w14:paraId="79FFF840" w14:textId="77777777" w:rsidTr="000D27B7">
        <w:tc>
          <w:tcPr>
            <w:tcW w:w="3720" w:type="dxa"/>
          </w:tcPr>
          <w:p w14:paraId="66CF7FDD" w14:textId="77777777" w:rsidR="000D27B7" w:rsidRDefault="000D27B7" w:rsidP="00494E7D">
            <w:pPr>
              <w:pStyle w:val="EndnotesAbbrev"/>
            </w:pPr>
            <w:r>
              <w:t>dict = dictionary</w:t>
            </w:r>
          </w:p>
        </w:tc>
        <w:tc>
          <w:tcPr>
            <w:tcW w:w="3652" w:type="dxa"/>
          </w:tcPr>
          <w:p w14:paraId="416926BD" w14:textId="77777777" w:rsidR="000D27B7" w:rsidRDefault="000D27B7" w:rsidP="00494E7D">
            <w:pPr>
              <w:pStyle w:val="EndnotesAbbrev"/>
            </w:pPr>
            <w:r>
              <w:t>pt = part</w:t>
            </w:r>
          </w:p>
        </w:tc>
      </w:tr>
      <w:tr w:rsidR="000D27B7" w14:paraId="486FBA18" w14:textId="77777777" w:rsidTr="000D27B7">
        <w:tc>
          <w:tcPr>
            <w:tcW w:w="3720" w:type="dxa"/>
          </w:tcPr>
          <w:p w14:paraId="6BE3960D" w14:textId="77777777" w:rsidR="000D27B7" w:rsidRDefault="000D27B7" w:rsidP="00494E7D">
            <w:pPr>
              <w:pStyle w:val="EndnotesAbbrev"/>
            </w:pPr>
            <w:r>
              <w:t xml:space="preserve">disallowed = disallowed by the Legislative </w:t>
            </w:r>
          </w:p>
        </w:tc>
        <w:tc>
          <w:tcPr>
            <w:tcW w:w="3652" w:type="dxa"/>
          </w:tcPr>
          <w:p w14:paraId="150052A8" w14:textId="77777777" w:rsidR="000D27B7" w:rsidRDefault="000D27B7" w:rsidP="00494E7D">
            <w:pPr>
              <w:pStyle w:val="EndnotesAbbrev"/>
            </w:pPr>
            <w:r>
              <w:t>r = rule/subrule</w:t>
            </w:r>
          </w:p>
        </w:tc>
      </w:tr>
      <w:tr w:rsidR="000D27B7" w14:paraId="4CB84A51" w14:textId="77777777" w:rsidTr="000D27B7">
        <w:tc>
          <w:tcPr>
            <w:tcW w:w="3720" w:type="dxa"/>
          </w:tcPr>
          <w:p w14:paraId="0142F401" w14:textId="77777777" w:rsidR="000D27B7" w:rsidRDefault="000D27B7" w:rsidP="00494E7D">
            <w:pPr>
              <w:pStyle w:val="EndnotesAbbrev"/>
              <w:ind w:left="972"/>
            </w:pPr>
            <w:r>
              <w:t>Assembly</w:t>
            </w:r>
          </w:p>
        </w:tc>
        <w:tc>
          <w:tcPr>
            <w:tcW w:w="3652" w:type="dxa"/>
          </w:tcPr>
          <w:p w14:paraId="00977035" w14:textId="77777777" w:rsidR="000D27B7" w:rsidRDefault="000D27B7" w:rsidP="00494E7D">
            <w:pPr>
              <w:pStyle w:val="EndnotesAbbrev"/>
            </w:pPr>
            <w:r>
              <w:t>reloc = relocated</w:t>
            </w:r>
          </w:p>
        </w:tc>
      </w:tr>
      <w:tr w:rsidR="000D27B7" w14:paraId="4371E4EC" w14:textId="77777777" w:rsidTr="000D27B7">
        <w:tc>
          <w:tcPr>
            <w:tcW w:w="3720" w:type="dxa"/>
          </w:tcPr>
          <w:p w14:paraId="5507D914" w14:textId="77777777" w:rsidR="000D27B7" w:rsidRDefault="000D27B7" w:rsidP="00494E7D">
            <w:pPr>
              <w:pStyle w:val="EndnotesAbbrev"/>
            </w:pPr>
            <w:r>
              <w:t>div = division</w:t>
            </w:r>
          </w:p>
        </w:tc>
        <w:tc>
          <w:tcPr>
            <w:tcW w:w="3652" w:type="dxa"/>
          </w:tcPr>
          <w:p w14:paraId="291FC915" w14:textId="77777777" w:rsidR="000D27B7" w:rsidRDefault="000D27B7" w:rsidP="00494E7D">
            <w:pPr>
              <w:pStyle w:val="EndnotesAbbrev"/>
            </w:pPr>
            <w:r>
              <w:t>renum = renumbered</w:t>
            </w:r>
          </w:p>
        </w:tc>
      </w:tr>
      <w:tr w:rsidR="000D27B7" w14:paraId="1D4D2C95" w14:textId="77777777" w:rsidTr="000D27B7">
        <w:tc>
          <w:tcPr>
            <w:tcW w:w="3720" w:type="dxa"/>
          </w:tcPr>
          <w:p w14:paraId="036817B7" w14:textId="77777777" w:rsidR="000D27B7" w:rsidRDefault="000D27B7" w:rsidP="00494E7D">
            <w:pPr>
              <w:pStyle w:val="EndnotesAbbrev"/>
            </w:pPr>
            <w:r>
              <w:t>exp = expires/expired</w:t>
            </w:r>
          </w:p>
        </w:tc>
        <w:tc>
          <w:tcPr>
            <w:tcW w:w="3652" w:type="dxa"/>
          </w:tcPr>
          <w:p w14:paraId="4B62831F" w14:textId="77777777" w:rsidR="000D27B7" w:rsidRDefault="000D27B7" w:rsidP="00494E7D">
            <w:pPr>
              <w:pStyle w:val="EndnotesAbbrev"/>
            </w:pPr>
            <w:r>
              <w:t>R[X] = Republication No</w:t>
            </w:r>
          </w:p>
        </w:tc>
      </w:tr>
      <w:tr w:rsidR="000D27B7" w14:paraId="6ECEF6EF" w14:textId="77777777" w:rsidTr="000D27B7">
        <w:tc>
          <w:tcPr>
            <w:tcW w:w="3720" w:type="dxa"/>
          </w:tcPr>
          <w:p w14:paraId="34B40E52" w14:textId="77777777" w:rsidR="000D27B7" w:rsidRDefault="000D27B7" w:rsidP="00494E7D">
            <w:pPr>
              <w:pStyle w:val="EndnotesAbbrev"/>
            </w:pPr>
            <w:r>
              <w:t>Gaz = gazette</w:t>
            </w:r>
          </w:p>
        </w:tc>
        <w:tc>
          <w:tcPr>
            <w:tcW w:w="3652" w:type="dxa"/>
          </w:tcPr>
          <w:p w14:paraId="7A96307C" w14:textId="77777777" w:rsidR="000D27B7" w:rsidRDefault="000D27B7" w:rsidP="00494E7D">
            <w:pPr>
              <w:pStyle w:val="EndnotesAbbrev"/>
            </w:pPr>
            <w:r>
              <w:t>RI = reissue</w:t>
            </w:r>
          </w:p>
        </w:tc>
      </w:tr>
      <w:tr w:rsidR="000D27B7" w14:paraId="1A255EFF" w14:textId="77777777" w:rsidTr="000D27B7">
        <w:tc>
          <w:tcPr>
            <w:tcW w:w="3720" w:type="dxa"/>
          </w:tcPr>
          <w:p w14:paraId="14E432A0" w14:textId="77777777" w:rsidR="000D27B7" w:rsidRDefault="000D27B7" w:rsidP="00494E7D">
            <w:pPr>
              <w:pStyle w:val="EndnotesAbbrev"/>
            </w:pPr>
            <w:r>
              <w:t>hdg = heading</w:t>
            </w:r>
          </w:p>
        </w:tc>
        <w:tc>
          <w:tcPr>
            <w:tcW w:w="3652" w:type="dxa"/>
          </w:tcPr>
          <w:p w14:paraId="1176EB16" w14:textId="77777777" w:rsidR="000D27B7" w:rsidRDefault="000D27B7" w:rsidP="00494E7D">
            <w:pPr>
              <w:pStyle w:val="EndnotesAbbrev"/>
            </w:pPr>
            <w:r>
              <w:t>s = section/subsection</w:t>
            </w:r>
          </w:p>
        </w:tc>
      </w:tr>
      <w:tr w:rsidR="000D27B7" w14:paraId="1EB4055E" w14:textId="77777777" w:rsidTr="000D27B7">
        <w:tc>
          <w:tcPr>
            <w:tcW w:w="3720" w:type="dxa"/>
          </w:tcPr>
          <w:p w14:paraId="26BA125D" w14:textId="77777777" w:rsidR="000D27B7" w:rsidRDefault="000D27B7" w:rsidP="00494E7D">
            <w:pPr>
              <w:pStyle w:val="EndnotesAbbrev"/>
            </w:pPr>
            <w:r>
              <w:t>IA = Interpretation Act 1967</w:t>
            </w:r>
          </w:p>
        </w:tc>
        <w:tc>
          <w:tcPr>
            <w:tcW w:w="3652" w:type="dxa"/>
          </w:tcPr>
          <w:p w14:paraId="4B5F3654" w14:textId="77777777" w:rsidR="000D27B7" w:rsidRDefault="000D27B7" w:rsidP="00494E7D">
            <w:pPr>
              <w:pStyle w:val="EndnotesAbbrev"/>
            </w:pPr>
            <w:r>
              <w:t>sch = schedule</w:t>
            </w:r>
          </w:p>
        </w:tc>
      </w:tr>
      <w:tr w:rsidR="000D27B7" w14:paraId="2824031F" w14:textId="77777777" w:rsidTr="000D27B7">
        <w:tc>
          <w:tcPr>
            <w:tcW w:w="3720" w:type="dxa"/>
          </w:tcPr>
          <w:p w14:paraId="7B3E9A3F" w14:textId="77777777" w:rsidR="000D27B7" w:rsidRDefault="000D27B7" w:rsidP="00494E7D">
            <w:pPr>
              <w:pStyle w:val="EndnotesAbbrev"/>
            </w:pPr>
            <w:r>
              <w:t>ins = inserted/added</w:t>
            </w:r>
          </w:p>
        </w:tc>
        <w:tc>
          <w:tcPr>
            <w:tcW w:w="3652" w:type="dxa"/>
          </w:tcPr>
          <w:p w14:paraId="2BB05E72" w14:textId="77777777" w:rsidR="000D27B7" w:rsidRDefault="000D27B7" w:rsidP="00494E7D">
            <w:pPr>
              <w:pStyle w:val="EndnotesAbbrev"/>
            </w:pPr>
            <w:r>
              <w:t>sdiv = subdivision</w:t>
            </w:r>
          </w:p>
        </w:tc>
      </w:tr>
      <w:tr w:rsidR="000D27B7" w14:paraId="41EB9CCD" w14:textId="77777777" w:rsidTr="000D27B7">
        <w:tc>
          <w:tcPr>
            <w:tcW w:w="3720" w:type="dxa"/>
          </w:tcPr>
          <w:p w14:paraId="08988F96" w14:textId="77777777" w:rsidR="000D27B7" w:rsidRDefault="000D27B7" w:rsidP="00494E7D">
            <w:pPr>
              <w:pStyle w:val="EndnotesAbbrev"/>
            </w:pPr>
            <w:r>
              <w:t>LA = Legislation Act 2001</w:t>
            </w:r>
          </w:p>
        </w:tc>
        <w:tc>
          <w:tcPr>
            <w:tcW w:w="3652" w:type="dxa"/>
          </w:tcPr>
          <w:p w14:paraId="5FC9205E" w14:textId="77777777" w:rsidR="000D27B7" w:rsidRDefault="000D27B7" w:rsidP="00494E7D">
            <w:pPr>
              <w:pStyle w:val="EndnotesAbbrev"/>
            </w:pPr>
            <w:r>
              <w:t>SL = Subordinate law</w:t>
            </w:r>
          </w:p>
        </w:tc>
      </w:tr>
      <w:tr w:rsidR="000D27B7" w14:paraId="65C54636" w14:textId="77777777" w:rsidTr="000D27B7">
        <w:tc>
          <w:tcPr>
            <w:tcW w:w="3720" w:type="dxa"/>
          </w:tcPr>
          <w:p w14:paraId="06EB3879" w14:textId="77777777" w:rsidR="000D27B7" w:rsidRDefault="000D27B7" w:rsidP="00494E7D">
            <w:pPr>
              <w:pStyle w:val="EndnotesAbbrev"/>
            </w:pPr>
            <w:r>
              <w:t>LR = legislation register</w:t>
            </w:r>
          </w:p>
        </w:tc>
        <w:tc>
          <w:tcPr>
            <w:tcW w:w="3652" w:type="dxa"/>
          </w:tcPr>
          <w:p w14:paraId="08E21ED3" w14:textId="77777777" w:rsidR="000D27B7" w:rsidRDefault="000D27B7" w:rsidP="00494E7D">
            <w:pPr>
              <w:pStyle w:val="EndnotesAbbrev"/>
            </w:pPr>
            <w:r>
              <w:t>sub = substituted</w:t>
            </w:r>
          </w:p>
        </w:tc>
      </w:tr>
      <w:tr w:rsidR="000D27B7" w14:paraId="221F025E" w14:textId="77777777" w:rsidTr="000D27B7">
        <w:tc>
          <w:tcPr>
            <w:tcW w:w="3720" w:type="dxa"/>
          </w:tcPr>
          <w:p w14:paraId="5C238358" w14:textId="77777777" w:rsidR="000D27B7" w:rsidRDefault="000D27B7" w:rsidP="00494E7D">
            <w:pPr>
              <w:pStyle w:val="EndnotesAbbrev"/>
            </w:pPr>
            <w:r>
              <w:t>LRA = Legislation (Republication) Act 1996</w:t>
            </w:r>
          </w:p>
        </w:tc>
        <w:tc>
          <w:tcPr>
            <w:tcW w:w="3652" w:type="dxa"/>
          </w:tcPr>
          <w:p w14:paraId="5972BF3A" w14:textId="77777777" w:rsidR="000D27B7" w:rsidRDefault="000D27B7" w:rsidP="00494E7D">
            <w:pPr>
              <w:pStyle w:val="EndnotesAbbrev"/>
            </w:pPr>
            <w:r w:rsidRPr="005B1244">
              <w:rPr>
                <w:rStyle w:val="charUnderline"/>
              </w:rPr>
              <w:t>underlining</w:t>
            </w:r>
            <w:r>
              <w:t xml:space="preserve"> = whole or part not commenced</w:t>
            </w:r>
          </w:p>
        </w:tc>
      </w:tr>
      <w:tr w:rsidR="000D27B7" w14:paraId="32127082" w14:textId="77777777" w:rsidTr="000D27B7">
        <w:tc>
          <w:tcPr>
            <w:tcW w:w="3720" w:type="dxa"/>
          </w:tcPr>
          <w:p w14:paraId="1AAA9203" w14:textId="77777777" w:rsidR="000D27B7" w:rsidRDefault="000D27B7" w:rsidP="00494E7D">
            <w:pPr>
              <w:pStyle w:val="EndnotesAbbrev"/>
            </w:pPr>
            <w:r>
              <w:t>mod = modified/modification</w:t>
            </w:r>
          </w:p>
        </w:tc>
        <w:tc>
          <w:tcPr>
            <w:tcW w:w="3652" w:type="dxa"/>
          </w:tcPr>
          <w:p w14:paraId="1CB049F8" w14:textId="77777777" w:rsidR="000D27B7" w:rsidRDefault="000D27B7" w:rsidP="00494E7D">
            <w:pPr>
              <w:pStyle w:val="EndnotesAbbrev"/>
              <w:ind w:left="1073"/>
            </w:pPr>
            <w:r>
              <w:t>or to be expired</w:t>
            </w:r>
          </w:p>
        </w:tc>
      </w:tr>
    </w:tbl>
    <w:p w14:paraId="0872F4A9" w14:textId="77777777" w:rsidR="00DD576E" w:rsidRPr="00BB6F39" w:rsidRDefault="00DD576E" w:rsidP="00494E7D"/>
    <w:p w14:paraId="3D20AB2C" w14:textId="77777777" w:rsidR="002D1527" w:rsidRDefault="002D1527" w:rsidP="00494E7D">
      <w:pPr>
        <w:pStyle w:val="PageBreak"/>
      </w:pPr>
      <w:r>
        <w:br w:type="page"/>
      </w:r>
    </w:p>
    <w:p w14:paraId="29537E2B" w14:textId="77777777" w:rsidR="002D1527" w:rsidRPr="00B331A8" w:rsidRDefault="002D1527" w:rsidP="00494E7D">
      <w:pPr>
        <w:pStyle w:val="Endnote2"/>
      </w:pPr>
      <w:bookmarkStart w:id="61" w:name="_Toc152587542"/>
      <w:r w:rsidRPr="00B331A8">
        <w:rPr>
          <w:rStyle w:val="charTableNo"/>
        </w:rPr>
        <w:lastRenderedPageBreak/>
        <w:t>3</w:t>
      </w:r>
      <w:r>
        <w:tab/>
      </w:r>
      <w:r w:rsidRPr="00B331A8">
        <w:rPr>
          <w:rStyle w:val="charTableText"/>
        </w:rPr>
        <w:t>Legislation history</w:t>
      </w:r>
      <w:bookmarkEnd w:id="61"/>
    </w:p>
    <w:p w14:paraId="031C0088" w14:textId="0A4953F2" w:rsidR="002D1527" w:rsidRDefault="002D1527" w:rsidP="00494E7D">
      <w:pPr>
        <w:pStyle w:val="EndNoteTextEPS"/>
      </w:pPr>
      <w:r>
        <w:t xml:space="preserve">The </w:t>
      </w:r>
      <w:r w:rsidRPr="005B1244">
        <w:rPr>
          <w:rStyle w:val="charItals"/>
        </w:rPr>
        <w:t>Domestic Violence Agencies Act 1986</w:t>
      </w:r>
      <w:r>
        <w:t xml:space="preserve"> was originally the </w:t>
      </w:r>
      <w:hyperlink r:id="rId55" w:tooltip="Ord1986-52" w:history="1">
        <w:r w:rsidR="005B1244" w:rsidRPr="005B1244">
          <w:rPr>
            <w:rStyle w:val="charCitHyperlinkItal"/>
          </w:rPr>
          <w:t>Domestic Violence Ordinance 1986</w:t>
        </w:r>
      </w:hyperlink>
      <w:r>
        <w:t xml:space="preserve">.  It became an ACT Act on self-government (11 May 1989) and was later renamed by the </w:t>
      </w:r>
      <w:hyperlink r:id="rId56" w:tooltip="A2001-90" w:history="1">
        <w:r w:rsidR="005B1244" w:rsidRPr="005B1244">
          <w:rPr>
            <w:rStyle w:val="charCitHyperlinkItal"/>
          </w:rPr>
          <w:t>Protection Orders (Consequential Amendments) Act 2001</w:t>
        </w:r>
      </w:hyperlink>
      <w:r>
        <w:t xml:space="preserve"> (see amdt 1.41).</w:t>
      </w:r>
    </w:p>
    <w:p w14:paraId="644D0AC4" w14:textId="660395FF" w:rsidR="002D1527" w:rsidRDefault="002D1527" w:rsidP="00494E7D">
      <w:pPr>
        <w:pStyle w:val="EndNoteTextEPS"/>
      </w:pPr>
      <w:r>
        <w:t xml:space="preserve">After 11 May 1989 and before 10 November 1999, Acts commenced on their notification day unless otherwise stated (see </w:t>
      </w:r>
      <w:hyperlink r:id="rId57" w:tooltip="Act 1988 No 106 (Cwlth)" w:history="1">
        <w:r w:rsidR="005B1244" w:rsidRPr="005B1244">
          <w:rPr>
            <w:rStyle w:val="charCitHyperlinkItal"/>
          </w:rPr>
          <w:t>Australian Capital Territory (Self-Government) Act 1988</w:t>
        </w:r>
      </w:hyperlink>
      <w:r>
        <w:t xml:space="preserve"> (Cwlth) s 25).</w:t>
      </w:r>
    </w:p>
    <w:p w14:paraId="7AA2E53B" w14:textId="77777777" w:rsidR="002D1527" w:rsidRDefault="002D1527" w:rsidP="00494E7D">
      <w:pPr>
        <w:pStyle w:val="Endnote3"/>
      </w:pPr>
      <w:r>
        <w:tab/>
        <w:t>Legislation before self-government</w:t>
      </w:r>
    </w:p>
    <w:p w14:paraId="56410C15" w14:textId="77777777" w:rsidR="002D1527" w:rsidRDefault="002D1527" w:rsidP="00494E7D">
      <w:pPr>
        <w:pStyle w:val="NewAct"/>
      </w:pPr>
      <w:r>
        <w:t>Domestic Violence Agencies Act 1986</w:t>
      </w:r>
      <w:r w:rsidR="005B1244">
        <w:t xml:space="preserve"> A1986</w:t>
      </w:r>
      <w:r w:rsidR="005B1244">
        <w:noBreakHyphen/>
        <w:t xml:space="preserve">52 </w:t>
      </w:r>
    </w:p>
    <w:p w14:paraId="18796104" w14:textId="77777777" w:rsidR="002D1527" w:rsidRDefault="002D1527" w:rsidP="00494E7D">
      <w:pPr>
        <w:pStyle w:val="Actdetails"/>
        <w:keepNext/>
      </w:pPr>
      <w:r>
        <w:t>notified 4 September 1986</w:t>
      </w:r>
    </w:p>
    <w:p w14:paraId="038B92B3" w14:textId="77777777" w:rsidR="002D1527" w:rsidRDefault="002D1527" w:rsidP="00494E7D">
      <w:pPr>
        <w:pStyle w:val="Actdetails"/>
      </w:pPr>
      <w:r>
        <w:t>commenced 1 October 1986 (s 2 and Cwlth Gaz 1986 No S484)</w:t>
      </w:r>
    </w:p>
    <w:p w14:paraId="1C879201" w14:textId="77777777" w:rsidR="002D1527" w:rsidRDefault="002D1527" w:rsidP="00494E7D">
      <w:pPr>
        <w:pStyle w:val="Asamby"/>
      </w:pPr>
      <w:r>
        <w:t>as amended by</w:t>
      </w:r>
    </w:p>
    <w:p w14:paraId="17F8F3F4" w14:textId="7A3EA298" w:rsidR="002D1527" w:rsidRDefault="00B716CF" w:rsidP="00494E7D">
      <w:pPr>
        <w:pStyle w:val="NewAct"/>
      </w:pPr>
      <w:hyperlink r:id="rId58" w:tooltip="Ord1989-14" w:history="1">
        <w:r w:rsidR="005B1244" w:rsidRPr="005B1244">
          <w:rPr>
            <w:rStyle w:val="charCitHyperlinkAbbrev"/>
          </w:rPr>
          <w:t>Drug Laws (Consequential Amendments) Ordinance 1989</w:t>
        </w:r>
      </w:hyperlink>
      <w:r w:rsidR="005B1244">
        <w:t xml:space="preserve"> Ord1989</w:t>
      </w:r>
      <w:r w:rsidR="005B1244">
        <w:noBreakHyphen/>
        <w:t xml:space="preserve">14 </w:t>
      </w:r>
      <w:r w:rsidR="002D1527">
        <w:t>s 3</w:t>
      </w:r>
    </w:p>
    <w:p w14:paraId="44B384F9" w14:textId="77777777" w:rsidR="002D1527" w:rsidRDefault="002D1527" w:rsidP="00494E7D">
      <w:pPr>
        <w:pStyle w:val="Actdetails"/>
        <w:keepNext/>
      </w:pPr>
      <w:r>
        <w:t>notified 15 March 1989</w:t>
      </w:r>
    </w:p>
    <w:p w14:paraId="36011A2D" w14:textId="77777777" w:rsidR="002D1527" w:rsidRDefault="002D1527" w:rsidP="00494E7D">
      <w:pPr>
        <w:pStyle w:val="Actdetails"/>
      </w:pPr>
      <w:r>
        <w:t>commenced 1 April 1989 (s 2 and Cwlth Gaz 1989 No S109)</w:t>
      </w:r>
    </w:p>
    <w:p w14:paraId="63560264" w14:textId="599C29F3" w:rsidR="002D1527" w:rsidRDefault="00B716CF" w:rsidP="00494E7D">
      <w:pPr>
        <w:pStyle w:val="NewAct"/>
      </w:pPr>
      <w:hyperlink r:id="rId59" w:tooltip="Ord1989-38" w:history="1">
        <w:r w:rsidR="005B1244" w:rsidRPr="005B1244">
          <w:rPr>
            <w:rStyle w:val="charCitHyperlinkAbbrev"/>
          </w:rPr>
          <w:t>Self-Government (Consequential Amendments) Ordinance 1989</w:t>
        </w:r>
      </w:hyperlink>
      <w:r w:rsidR="005B1244">
        <w:t xml:space="preserve"> Ord1989</w:t>
      </w:r>
      <w:r w:rsidR="005B1244">
        <w:noBreakHyphen/>
        <w:t xml:space="preserve">38 </w:t>
      </w:r>
      <w:r w:rsidR="002D1527">
        <w:t>sch 1</w:t>
      </w:r>
    </w:p>
    <w:p w14:paraId="75A6B28E" w14:textId="77777777" w:rsidR="002D1527" w:rsidRDefault="002D1527" w:rsidP="00494E7D">
      <w:pPr>
        <w:pStyle w:val="Actdetails"/>
        <w:keepNext/>
      </w:pPr>
      <w:r>
        <w:t>notified 10 May 1989 (Cwlth Gaz 1989 No S160)</w:t>
      </w:r>
    </w:p>
    <w:p w14:paraId="171CF7EF" w14:textId="77777777" w:rsidR="002D1527" w:rsidRDefault="002D1527" w:rsidP="00494E7D">
      <w:pPr>
        <w:pStyle w:val="Actdetails"/>
        <w:keepNext/>
      </w:pPr>
      <w:r>
        <w:t>s 1, s 2 commenced 10 May 1989 (s 2 (1))</w:t>
      </w:r>
    </w:p>
    <w:p w14:paraId="4D605986" w14:textId="77777777" w:rsidR="002D1527" w:rsidRDefault="002D1527" w:rsidP="00494E7D">
      <w:pPr>
        <w:pStyle w:val="Actdetails"/>
      </w:pPr>
      <w:r>
        <w:t xml:space="preserve">sch 1 commenced 11 May 1989 (s 2 (2) and see Cwlth </w:t>
      </w:r>
      <w:r w:rsidRPr="005B1244">
        <w:rPr>
          <w:rFonts w:cs="Arial"/>
        </w:rPr>
        <w:t>Gaz</w:t>
      </w:r>
      <w:r>
        <w:t xml:space="preserve"> 1989 No S164)</w:t>
      </w:r>
    </w:p>
    <w:p w14:paraId="04575162" w14:textId="77777777" w:rsidR="002D1527" w:rsidRDefault="002D1527" w:rsidP="00494E7D">
      <w:pPr>
        <w:pStyle w:val="Endnote3"/>
      </w:pPr>
      <w:r>
        <w:tab/>
        <w:t>Legislation after self-government</w:t>
      </w:r>
    </w:p>
    <w:p w14:paraId="24D9DF11" w14:textId="0CECA7AA" w:rsidR="002D1527" w:rsidRDefault="00B716CF" w:rsidP="00494E7D">
      <w:pPr>
        <w:pStyle w:val="NewAct"/>
      </w:pPr>
      <w:hyperlink r:id="rId60" w:tooltip="A1990-30" w:history="1">
        <w:r w:rsidR="005B1244" w:rsidRPr="005B1244">
          <w:rPr>
            <w:rStyle w:val="charCitHyperlinkAbbrev"/>
          </w:rPr>
          <w:t>Domestic Violence (Amendment) Act 1990</w:t>
        </w:r>
      </w:hyperlink>
      <w:r w:rsidR="005B1244">
        <w:t xml:space="preserve"> A1990</w:t>
      </w:r>
      <w:r w:rsidR="005B1244">
        <w:noBreakHyphen/>
        <w:t xml:space="preserve">30 </w:t>
      </w:r>
    </w:p>
    <w:p w14:paraId="554F4712" w14:textId="25B37B6B" w:rsidR="002D1527" w:rsidRDefault="002D1527" w:rsidP="00494E7D">
      <w:pPr>
        <w:pStyle w:val="Actdetails"/>
        <w:keepNext/>
      </w:pPr>
      <w:r>
        <w:t>notified 28 September 1990 (</w:t>
      </w:r>
      <w:r w:rsidR="005B1244" w:rsidRPr="00FF3C7D">
        <w:t>Gaz 1990 No S67</w:t>
      </w:r>
      <w:r>
        <w:t>)</w:t>
      </w:r>
    </w:p>
    <w:p w14:paraId="5D666AB5" w14:textId="77777777" w:rsidR="002D1527" w:rsidRDefault="002D1527" w:rsidP="00494E7D">
      <w:pPr>
        <w:pStyle w:val="Actdetails"/>
      </w:pPr>
      <w:r>
        <w:t>commenced 28 September 1990</w:t>
      </w:r>
    </w:p>
    <w:p w14:paraId="3D18948B" w14:textId="17E4B12C" w:rsidR="002D1527" w:rsidRDefault="00B716CF" w:rsidP="00494E7D">
      <w:pPr>
        <w:pStyle w:val="NewAct"/>
      </w:pPr>
      <w:hyperlink r:id="rId61" w:tooltip="A1990-36" w:history="1">
        <w:r w:rsidR="005B1244" w:rsidRPr="005B1244">
          <w:rPr>
            <w:rStyle w:val="charCitHyperlinkAbbrev"/>
          </w:rPr>
          <w:t>Domestic Violence (Amendment) Act (No 2) 1990</w:t>
        </w:r>
      </w:hyperlink>
      <w:r w:rsidR="005B1244">
        <w:t xml:space="preserve"> A1990</w:t>
      </w:r>
      <w:r w:rsidR="005B1244">
        <w:noBreakHyphen/>
        <w:t xml:space="preserve">36 </w:t>
      </w:r>
    </w:p>
    <w:p w14:paraId="73077CD3" w14:textId="1D013AE8" w:rsidR="002D1527" w:rsidRDefault="002D1527" w:rsidP="00494E7D">
      <w:pPr>
        <w:pStyle w:val="Actdetails"/>
        <w:keepNext/>
      </w:pPr>
      <w:r>
        <w:t>notified 7 November 1990 (</w:t>
      </w:r>
      <w:r w:rsidR="005B1244" w:rsidRPr="00FF3C7D">
        <w:t>Gaz 1990 No S76</w:t>
      </w:r>
      <w:r>
        <w:t>)</w:t>
      </w:r>
    </w:p>
    <w:p w14:paraId="014C8CD0" w14:textId="77777777" w:rsidR="002D1527" w:rsidRDefault="002D1527" w:rsidP="00494E7D">
      <w:pPr>
        <w:pStyle w:val="Actdetails"/>
      </w:pPr>
      <w:r>
        <w:t>commenced 7 November 1990</w:t>
      </w:r>
    </w:p>
    <w:p w14:paraId="70C2B93D" w14:textId="76C3B56F" w:rsidR="002D1527" w:rsidRDefault="00B716CF" w:rsidP="00494E7D">
      <w:pPr>
        <w:pStyle w:val="NewAct"/>
      </w:pPr>
      <w:hyperlink r:id="rId62" w:tooltip="A1990-65" w:history="1">
        <w:r w:rsidR="005B1244" w:rsidRPr="005B1244">
          <w:rPr>
            <w:rStyle w:val="charCitHyperlinkAbbrev"/>
          </w:rPr>
          <w:t>Magistrates Court (Amendment) Act 1990</w:t>
        </w:r>
      </w:hyperlink>
      <w:r w:rsidR="005B1244">
        <w:t xml:space="preserve"> A1990</w:t>
      </w:r>
      <w:r w:rsidR="005B1244">
        <w:noBreakHyphen/>
        <w:t xml:space="preserve">65 </w:t>
      </w:r>
      <w:r w:rsidR="002D1527">
        <w:t>s 8</w:t>
      </w:r>
    </w:p>
    <w:p w14:paraId="79494368" w14:textId="7CEB9159" w:rsidR="002D1527" w:rsidRDefault="002D1527" w:rsidP="00494E7D">
      <w:pPr>
        <w:pStyle w:val="Actdetails"/>
        <w:keepNext/>
      </w:pPr>
      <w:r>
        <w:t>notified 24 December 1990 (</w:t>
      </w:r>
      <w:r w:rsidR="005B1244" w:rsidRPr="00FF3C7D">
        <w:t>Gaz 1990 No S98</w:t>
      </w:r>
      <w:r>
        <w:t>)</w:t>
      </w:r>
    </w:p>
    <w:p w14:paraId="0AABE7E4" w14:textId="77777777" w:rsidR="002D1527" w:rsidRDefault="002D1527" w:rsidP="00494E7D">
      <w:pPr>
        <w:pStyle w:val="Actdetails"/>
      </w:pPr>
      <w:r>
        <w:t>commenced 24 December 1990</w:t>
      </w:r>
    </w:p>
    <w:p w14:paraId="7FEBDA16" w14:textId="1ED6EAD9" w:rsidR="002D1527" w:rsidRDefault="00B716CF" w:rsidP="00494E7D">
      <w:pPr>
        <w:pStyle w:val="NewAct"/>
      </w:pPr>
      <w:hyperlink r:id="rId63" w:tooltip="A1991-9" w:history="1">
        <w:r w:rsidR="005B1244" w:rsidRPr="005B1244">
          <w:rPr>
            <w:rStyle w:val="charCitHyperlinkAbbrev"/>
          </w:rPr>
          <w:t>Weapons (Consequential Amendments) Act 1991</w:t>
        </w:r>
      </w:hyperlink>
      <w:r w:rsidR="005B1244">
        <w:t xml:space="preserve"> A1991</w:t>
      </w:r>
      <w:r w:rsidR="005B1244">
        <w:noBreakHyphen/>
        <w:t xml:space="preserve">9 </w:t>
      </w:r>
      <w:r w:rsidR="002D1527">
        <w:t>sch</w:t>
      </w:r>
    </w:p>
    <w:p w14:paraId="161A6A0B" w14:textId="0BC021C7" w:rsidR="002D1527" w:rsidRDefault="002D1527" w:rsidP="00494E7D">
      <w:pPr>
        <w:pStyle w:val="Actdetails"/>
        <w:keepNext/>
      </w:pPr>
      <w:r>
        <w:t>notified 3 April 1991 (</w:t>
      </w:r>
      <w:r w:rsidR="005B1244" w:rsidRPr="00FF3C7D">
        <w:t>Gaz 1991 No S19</w:t>
      </w:r>
      <w:r>
        <w:t>)</w:t>
      </w:r>
    </w:p>
    <w:p w14:paraId="0E62D8C7" w14:textId="77777777" w:rsidR="002D1527" w:rsidRDefault="002D1527" w:rsidP="00494E7D">
      <w:pPr>
        <w:pStyle w:val="Actdetails"/>
        <w:keepNext/>
      </w:pPr>
      <w:r>
        <w:t>s 1, s 2 commenced 3 April 1991 (s 2 (1))</w:t>
      </w:r>
    </w:p>
    <w:p w14:paraId="0123074A" w14:textId="77777777" w:rsidR="002D1527" w:rsidRDefault="002D1527" w:rsidP="00494E7D">
      <w:pPr>
        <w:pStyle w:val="Actdetails"/>
      </w:pPr>
      <w:r>
        <w:t>sch commenced 3 October 1991 (s 2 (2))</w:t>
      </w:r>
    </w:p>
    <w:p w14:paraId="37DB4FD1" w14:textId="2BD971E5" w:rsidR="002D1527" w:rsidRDefault="00B716CF" w:rsidP="00494E7D">
      <w:pPr>
        <w:pStyle w:val="NewAct"/>
      </w:pPr>
      <w:hyperlink r:id="rId64" w:tooltip="A1991-44" w:history="1">
        <w:r w:rsidR="005B1244" w:rsidRPr="005B1244">
          <w:rPr>
            <w:rStyle w:val="charCitHyperlinkAbbrev"/>
          </w:rPr>
          <w:t>Magistrates and Coroner’s Courts (Registrar) Act 1991</w:t>
        </w:r>
      </w:hyperlink>
      <w:r w:rsidR="005B1244">
        <w:t xml:space="preserve"> A1991</w:t>
      </w:r>
      <w:r w:rsidR="005B1244">
        <w:noBreakHyphen/>
        <w:t xml:space="preserve">44 </w:t>
      </w:r>
      <w:r w:rsidR="002D1527">
        <w:t>sch 1</w:t>
      </w:r>
    </w:p>
    <w:p w14:paraId="7391C5AA" w14:textId="7A245626" w:rsidR="002D1527" w:rsidRDefault="002D1527" w:rsidP="00494E7D">
      <w:pPr>
        <w:pStyle w:val="Actdetails"/>
        <w:keepNext/>
      </w:pPr>
      <w:r>
        <w:t>notified 20 September 1991 (</w:t>
      </w:r>
      <w:r w:rsidR="005B1244" w:rsidRPr="00FF3C7D">
        <w:t>Gaz 1991 No S95</w:t>
      </w:r>
      <w:r>
        <w:t>)</w:t>
      </w:r>
    </w:p>
    <w:p w14:paraId="3A58EDAA" w14:textId="77777777" w:rsidR="002D1527" w:rsidRDefault="002D1527" w:rsidP="00494E7D">
      <w:pPr>
        <w:pStyle w:val="Actdetails"/>
        <w:keepNext/>
      </w:pPr>
      <w:r>
        <w:t>s 1, s 2 commenced 20 September 1991 (s 2 (1))</w:t>
      </w:r>
    </w:p>
    <w:p w14:paraId="00A2639C" w14:textId="1BB0C9D2" w:rsidR="002D1527" w:rsidRDefault="002D1527" w:rsidP="00494E7D">
      <w:pPr>
        <w:pStyle w:val="Actdetails"/>
      </w:pPr>
      <w:r>
        <w:t xml:space="preserve">sch 1 commenced 25 September 1991 (s 2 (2) and </w:t>
      </w:r>
      <w:r w:rsidR="005B1244" w:rsidRPr="00FF3C7D">
        <w:t>Gaz 1991 No S103</w:t>
      </w:r>
      <w:r>
        <w:t>)</w:t>
      </w:r>
    </w:p>
    <w:p w14:paraId="70D40AC5" w14:textId="3D13269C" w:rsidR="002D1527" w:rsidRDefault="00B716CF" w:rsidP="00494E7D">
      <w:pPr>
        <w:pStyle w:val="NewAct"/>
      </w:pPr>
      <w:hyperlink r:id="rId65" w:tooltip="A1992-9" w:history="1">
        <w:r w:rsidR="005B1244" w:rsidRPr="005B1244">
          <w:rPr>
            <w:rStyle w:val="charCitHyperlinkAbbrev"/>
          </w:rPr>
          <w:t>Bail (Consequential Amendments) Act 1992</w:t>
        </w:r>
      </w:hyperlink>
      <w:r w:rsidR="005B1244">
        <w:t xml:space="preserve"> A1992</w:t>
      </w:r>
      <w:r w:rsidR="005B1244">
        <w:noBreakHyphen/>
        <w:t xml:space="preserve">9 </w:t>
      </w:r>
      <w:r w:rsidR="002D1527">
        <w:t>sch</w:t>
      </w:r>
    </w:p>
    <w:p w14:paraId="11AE2321" w14:textId="43882CD4" w:rsidR="002D1527" w:rsidRDefault="002D1527" w:rsidP="00494E7D">
      <w:pPr>
        <w:pStyle w:val="Actdetails"/>
        <w:keepNext/>
      </w:pPr>
      <w:r>
        <w:t>notified 28 May 1992 (</w:t>
      </w:r>
      <w:r w:rsidR="005B1244" w:rsidRPr="00FF3C7D">
        <w:t>Gaz 1992 No S59</w:t>
      </w:r>
      <w:r>
        <w:t>)</w:t>
      </w:r>
    </w:p>
    <w:p w14:paraId="608655DE" w14:textId="77777777" w:rsidR="002D1527" w:rsidRDefault="002D1527" w:rsidP="00494E7D">
      <w:pPr>
        <w:pStyle w:val="Actdetails"/>
        <w:keepNext/>
      </w:pPr>
      <w:r>
        <w:t>s 1, s 2 commenced 28 May 1992 (s 2 (1))</w:t>
      </w:r>
    </w:p>
    <w:p w14:paraId="1C991E49" w14:textId="77777777" w:rsidR="002D1527" w:rsidRDefault="002D1527" w:rsidP="00494E7D">
      <w:pPr>
        <w:pStyle w:val="Actdetails"/>
      </w:pPr>
      <w:r>
        <w:t>sch commenced 28 November 1992 (s 2 (3))</w:t>
      </w:r>
    </w:p>
    <w:p w14:paraId="392B9AEE" w14:textId="4869C1DB" w:rsidR="002D1527" w:rsidRDefault="00B716CF" w:rsidP="00494E7D">
      <w:pPr>
        <w:pStyle w:val="NewAct"/>
      </w:pPr>
      <w:hyperlink r:id="rId66" w:tooltip="A1992-34" w:history="1">
        <w:r w:rsidR="005B1244" w:rsidRPr="005B1244">
          <w:rPr>
            <w:rStyle w:val="charCitHyperlinkAbbrev"/>
          </w:rPr>
          <w:t>Domestic Violence (Amendment) Act 1992</w:t>
        </w:r>
      </w:hyperlink>
      <w:r w:rsidR="005B1244">
        <w:t xml:space="preserve"> A1992</w:t>
      </w:r>
      <w:r w:rsidR="005B1244">
        <w:noBreakHyphen/>
        <w:t xml:space="preserve">34 </w:t>
      </w:r>
    </w:p>
    <w:p w14:paraId="58E37014" w14:textId="7E2EDEDB" w:rsidR="002D1527" w:rsidRDefault="002D1527" w:rsidP="00494E7D">
      <w:pPr>
        <w:pStyle w:val="Actdetails"/>
        <w:keepNext/>
      </w:pPr>
      <w:r>
        <w:t>notified 8 July 1992 (</w:t>
      </w:r>
      <w:r w:rsidR="005B1244" w:rsidRPr="00FF3C7D">
        <w:t>Gaz 1992 No S103</w:t>
      </w:r>
      <w:r>
        <w:t>)</w:t>
      </w:r>
    </w:p>
    <w:p w14:paraId="284FA461" w14:textId="77777777" w:rsidR="002D1527" w:rsidRDefault="002D1527" w:rsidP="00494E7D">
      <w:pPr>
        <w:pStyle w:val="Actdetails"/>
      </w:pPr>
      <w:r>
        <w:t>commenced 8 July 1992</w:t>
      </w:r>
    </w:p>
    <w:p w14:paraId="1261F369" w14:textId="3249C3D2" w:rsidR="002D1527" w:rsidRPr="005B1244" w:rsidRDefault="00B716CF" w:rsidP="00494E7D">
      <w:pPr>
        <w:pStyle w:val="NewAct"/>
        <w:rPr>
          <w:rFonts w:cs="Arial"/>
        </w:rPr>
      </w:pPr>
      <w:hyperlink r:id="rId67" w:tooltip="A1992-37" w:history="1">
        <w:r w:rsidR="005B1244" w:rsidRPr="005B1244">
          <w:rPr>
            <w:rStyle w:val="charCitHyperlinkAbbrev"/>
          </w:rPr>
          <w:t>Protection Orders (Reciprocal Arrangements) (Consequential Amendments) Act 1992</w:t>
        </w:r>
      </w:hyperlink>
      <w:r w:rsidR="005B1244">
        <w:rPr>
          <w:rFonts w:cs="Arial"/>
        </w:rPr>
        <w:t xml:space="preserve"> A1992</w:t>
      </w:r>
      <w:r w:rsidR="005B1244">
        <w:rPr>
          <w:rFonts w:cs="Arial"/>
        </w:rPr>
        <w:noBreakHyphen/>
        <w:t xml:space="preserve">37 </w:t>
      </w:r>
      <w:r w:rsidR="002D1527" w:rsidRPr="005B1244">
        <w:rPr>
          <w:rFonts w:cs="Arial"/>
        </w:rPr>
        <w:t>pt 2 (ss 3-7)</w:t>
      </w:r>
    </w:p>
    <w:p w14:paraId="52C3B246" w14:textId="131A8D1C" w:rsidR="002D1527" w:rsidRDefault="002D1527" w:rsidP="00494E7D">
      <w:pPr>
        <w:pStyle w:val="Actdetails"/>
        <w:keepNext/>
      </w:pPr>
      <w:r>
        <w:t>notified 8 July 1992 (</w:t>
      </w:r>
      <w:r w:rsidR="005B1244" w:rsidRPr="00FF3C7D">
        <w:t>Gaz 1992 No S103</w:t>
      </w:r>
      <w:r>
        <w:t>)</w:t>
      </w:r>
    </w:p>
    <w:p w14:paraId="389B0AEF" w14:textId="77777777" w:rsidR="002D1527" w:rsidRDefault="002D1527" w:rsidP="00494E7D">
      <w:pPr>
        <w:pStyle w:val="Actdetails"/>
        <w:keepNext/>
      </w:pPr>
      <w:r>
        <w:t>ss 1-6 and 8-11 commenced 8 July 1992 (s 2 (1))</w:t>
      </w:r>
    </w:p>
    <w:p w14:paraId="2EFF550E" w14:textId="3FE23059" w:rsidR="002D1527" w:rsidRDefault="002D1527" w:rsidP="00494E7D">
      <w:pPr>
        <w:pStyle w:val="Actdetails"/>
      </w:pPr>
      <w:r>
        <w:t xml:space="preserve">s 7, s 12 commenced 3 August 1992 (s 2 (2) and </w:t>
      </w:r>
      <w:r w:rsidR="005B1244" w:rsidRPr="00FF3C7D">
        <w:t>Gaz 1992 No S130</w:t>
      </w:r>
      <w:r>
        <w:t>)</w:t>
      </w:r>
    </w:p>
    <w:p w14:paraId="146ED8F3" w14:textId="7847B60D" w:rsidR="002D1527" w:rsidRDefault="00B716CF" w:rsidP="00494E7D">
      <w:pPr>
        <w:pStyle w:val="NewAct"/>
      </w:pPr>
      <w:hyperlink r:id="rId68" w:tooltip="A1994-26" w:history="1">
        <w:r w:rsidR="005B1244" w:rsidRPr="005B1244">
          <w:rPr>
            <w:rStyle w:val="charCitHyperlinkAbbrev"/>
          </w:rPr>
          <w:t>Statute Law Revision Act 1994</w:t>
        </w:r>
      </w:hyperlink>
      <w:r w:rsidR="005B1244">
        <w:t xml:space="preserve"> A1994</w:t>
      </w:r>
      <w:r w:rsidR="005B1244">
        <w:noBreakHyphen/>
        <w:t xml:space="preserve">26 </w:t>
      </w:r>
      <w:r w:rsidR="002D1527">
        <w:t>sch</w:t>
      </w:r>
    </w:p>
    <w:p w14:paraId="7B85941A" w14:textId="4ABEE0AD" w:rsidR="002D1527" w:rsidRDefault="002D1527" w:rsidP="00494E7D">
      <w:pPr>
        <w:pStyle w:val="Actdetails"/>
        <w:keepNext/>
      </w:pPr>
      <w:r>
        <w:t>notified 31 May 1994 (</w:t>
      </w:r>
      <w:r w:rsidR="005B1244" w:rsidRPr="00FF3C7D">
        <w:t>Gaz 1994 No S93</w:t>
      </w:r>
      <w:r>
        <w:t>)</w:t>
      </w:r>
    </w:p>
    <w:p w14:paraId="4E8FA1A1" w14:textId="77777777" w:rsidR="002D1527" w:rsidRDefault="002D1527" w:rsidP="00494E7D">
      <w:pPr>
        <w:pStyle w:val="Actdetails"/>
      </w:pPr>
      <w:r>
        <w:t>commenced 31 May 1994 (s 2)</w:t>
      </w:r>
    </w:p>
    <w:p w14:paraId="773884D0" w14:textId="5172DA39" w:rsidR="002D1527" w:rsidRDefault="00B716CF" w:rsidP="00494E7D">
      <w:pPr>
        <w:pStyle w:val="NewAct"/>
      </w:pPr>
      <w:hyperlink r:id="rId69" w:tooltip="A1994-81" w:history="1">
        <w:r w:rsidR="005B1244" w:rsidRPr="005B1244">
          <w:rPr>
            <w:rStyle w:val="charCitHyperlinkAbbrev"/>
          </w:rPr>
          <w:t>Statute Law Revision (Penalties) Act 1994</w:t>
        </w:r>
      </w:hyperlink>
      <w:r w:rsidR="005B1244">
        <w:t xml:space="preserve"> A1994</w:t>
      </w:r>
      <w:r w:rsidR="005B1244">
        <w:noBreakHyphen/>
        <w:t xml:space="preserve">81 </w:t>
      </w:r>
      <w:r w:rsidR="002D1527">
        <w:t>sch</w:t>
      </w:r>
    </w:p>
    <w:p w14:paraId="4E4C0BE9" w14:textId="757FF85D" w:rsidR="002D1527" w:rsidRDefault="002D1527" w:rsidP="00494E7D">
      <w:pPr>
        <w:pStyle w:val="Actdetails"/>
        <w:keepNext/>
      </w:pPr>
      <w:r>
        <w:t>notified 29 November 1994 (</w:t>
      </w:r>
      <w:r w:rsidR="005B1244" w:rsidRPr="00FF3C7D">
        <w:t>Gaz 1994 No S253</w:t>
      </w:r>
      <w:r>
        <w:t>)</w:t>
      </w:r>
    </w:p>
    <w:p w14:paraId="5671B64C" w14:textId="77777777" w:rsidR="002D1527" w:rsidRDefault="002D1527" w:rsidP="00494E7D">
      <w:pPr>
        <w:pStyle w:val="Actdetails"/>
        <w:keepNext/>
      </w:pPr>
      <w:r>
        <w:t>s 1, s 2 commenced 29 November 1994 (s 2 (1))</w:t>
      </w:r>
    </w:p>
    <w:p w14:paraId="636B547A" w14:textId="36DF0878" w:rsidR="002D1527" w:rsidRDefault="002D1527" w:rsidP="00494E7D">
      <w:pPr>
        <w:pStyle w:val="Actdetails"/>
      </w:pPr>
      <w:r>
        <w:t xml:space="preserve">sch commenced 29 November 1994 (s 2 (2) and </w:t>
      </w:r>
      <w:r w:rsidR="005B1244" w:rsidRPr="00FF3C7D">
        <w:t>Gaz 1994 No S269</w:t>
      </w:r>
      <w:r>
        <w:t>)</w:t>
      </w:r>
    </w:p>
    <w:p w14:paraId="2794C87A" w14:textId="04203C0D" w:rsidR="002D1527" w:rsidRDefault="00B716CF" w:rsidP="00494E7D">
      <w:pPr>
        <w:pStyle w:val="NewAct"/>
      </w:pPr>
      <w:hyperlink r:id="rId70" w:tooltip="A1995-46" w:history="1">
        <w:r w:rsidR="005B1244" w:rsidRPr="005B1244">
          <w:rPr>
            <w:rStyle w:val="charCitHyperlinkAbbrev"/>
          </w:rPr>
          <w:t>Statute Law Revision Act 1995</w:t>
        </w:r>
      </w:hyperlink>
      <w:r w:rsidR="005B1244">
        <w:t xml:space="preserve"> A1995</w:t>
      </w:r>
      <w:r w:rsidR="005B1244">
        <w:noBreakHyphen/>
        <w:t xml:space="preserve">46 </w:t>
      </w:r>
      <w:r w:rsidR="002D1527">
        <w:t>sch</w:t>
      </w:r>
    </w:p>
    <w:p w14:paraId="11DBC957" w14:textId="3D141298" w:rsidR="002D1527" w:rsidRDefault="002D1527" w:rsidP="00494E7D">
      <w:pPr>
        <w:pStyle w:val="Actdetails"/>
        <w:keepNext/>
      </w:pPr>
      <w:r>
        <w:t>notified 18 December 1995 (</w:t>
      </w:r>
      <w:r w:rsidR="005B1244" w:rsidRPr="00FF3C7D">
        <w:t>Gaz 1995 No S306</w:t>
      </w:r>
      <w:r>
        <w:t>)</w:t>
      </w:r>
    </w:p>
    <w:p w14:paraId="37C7B9FD" w14:textId="77777777" w:rsidR="002D1527" w:rsidRDefault="002D1527" w:rsidP="00494E7D">
      <w:pPr>
        <w:pStyle w:val="Actdetails"/>
      </w:pPr>
      <w:r>
        <w:t>commenced 18 December 1995 (s 2)</w:t>
      </w:r>
    </w:p>
    <w:p w14:paraId="0436FF46" w14:textId="6966A30B" w:rsidR="002D1527" w:rsidRDefault="00B716CF" w:rsidP="00494E7D">
      <w:pPr>
        <w:pStyle w:val="NewAct"/>
      </w:pPr>
      <w:hyperlink r:id="rId71" w:tooltip="A1996-3" w:history="1">
        <w:r w:rsidR="005B1244" w:rsidRPr="005B1244">
          <w:rPr>
            <w:rStyle w:val="charCitHyperlinkAbbrev"/>
          </w:rPr>
          <w:t>Domestic Violence (Amendment) Act 1996</w:t>
        </w:r>
      </w:hyperlink>
      <w:r w:rsidR="005B1244">
        <w:t xml:space="preserve"> A1996</w:t>
      </w:r>
      <w:r w:rsidR="005B1244">
        <w:noBreakHyphen/>
        <w:t xml:space="preserve">3 </w:t>
      </w:r>
    </w:p>
    <w:p w14:paraId="4CEBC42C" w14:textId="748854E7" w:rsidR="002D1527" w:rsidRDefault="002D1527" w:rsidP="00494E7D">
      <w:pPr>
        <w:pStyle w:val="Actdetails"/>
        <w:keepNext/>
      </w:pPr>
      <w:r>
        <w:t>notified 12 March 1996 (</w:t>
      </w:r>
      <w:r w:rsidR="005B1244" w:rsidRPr="00FF3C7D">
        <w:t>Gaz 1996 No S35</w:t>
      </w:r>
      <w:r>
        <w:t>)</w:t>
      </w:r>
    </w:p>
    <w:p w14:paraId="0BD1981D" w14:textId="77777777" w:rsidR="002D1527" w:rsidRDefault="002D1527" w:rsidP="00494E7D">
      <w:pPr>
        <w:pStyle w:val="Actdetails"/>
        <w:keepNext/>
      </w:pPr>
      <w:r>
        <w:t>ss 1-3 commenced 12 March 1996 (s 2 (1))</w:t>
      </w:r>
    </w:p>
    <w:p w14:paraId="02C558FF" w14:textId="77777777" w:rsidR="002D1527" w:rsidRDefault="002D1527" w:rsidP="00494E7D">
      <w:pPr>
        <w:pStyle w:val="Actdetails"/>
      </w:pPr>
      <w:r>
        <w:t>remainder commenced 11 June 1996 (s 2 (2) and see Cwlth Gaz 1996 No GN5)</w:t>
      </w:r>
    </w:p>
    <w:p w14:paraId="67F3D48C" w14:textId="3D3D6A23" w:rsidR="002D1527" w:rsidRDefault="00B716CF" w:rsidP="00494E7D">
      <w:pPr>
        <w:pStyle w:val="NewAct"/>
      </w:pPr>
      <w:hyperlink r:id="rId72" w:tooltip="A1996-37" w:history="1">
        <w:r w:rsidR="005B1244" w:rsidRPr="005B1244">
          <w:rPr>
            <w:rStyle w:val="charCitHyperlinkAbbrev"/>
          </w:rPr>
          <w:t>Domestic Violence (Amendment) Act (No 2) 1996</w:t>
        </w:r>
      </w:hyperlink>
      <w:r w:rsidR="005B1244">
        <w:t xml:space="preserve"> A1996</w:t>
      </w:r>
      <w:r w:rsidR="005B1244">
        <w:noBreakHyphen/>
        <w:t xml:space="preserve">37 </w:t>
      </w:r>
    </w:p>
    <w:p w14:paraId="102DFB9F" w14:textId="5DA93364" w:rsidR="002D1527" w:rsidRDefault="002D1527" w:rsidP="00494E7D">
      <w:pPr>
        <w:pStyle w:val="Actdetails"/>
        <w:keepNext/>
      </w:pPr>
      <w:r>
        <w:t>notified 10 July 1996 (</w:t>
      </w:r>
      <w:r w:rsidR="005B1244" w:rsidRPr="00FF3C7D">
        <w:t>Gaz 1996 No S160</w:t>
      </w:r>
      <w:r>
        <w:t>)</w:t>
      </w:r>
    </w:p>
    <w:p w14:paraId="4F1AB770" w14:textId="77777777" w:rsidR="002D1527" w:rsidRDefault="002D1527" w:rsidP="00494E7D">
      <w:pPr>
        <w:pStyle w:val="Actdetails"/>
      </w:pPr>
      <w:r>
        <w:t>commenced 10 July 1996 (s 2)</w:t>
      </w:r>
    </w:p>
    <w:p w14:paraId="4EFC11C3" w14:textId="20BF6248" w:rsidR="002D1527" w:rsidRDefault="00B716CF" w:rsidP="00494E7D">
      <w:pPr>
        <w:pStyle w:val="NewAct"/>
      </w:pPr>
      <w:hyperlink r:id="rId73" w:anchor="history" w:tooltip="A1996-74" w:history="1">
        <w:r w:rsidR="005B1244" w:rsidRPr="005B1244">
          <w:rPr>
            <w:rStyle w:val="charCitHyperlinkAbbrev"/>
          </w:rPr>
          <w:t>Firearms Act 1996</w:t>
        </w:r>
      </w:hyperlink>
      <w:r w:rsidR="005B1244">
        <w:t xml:space="preserve"> A1996</w:t>
      </w:r>
      <w:r w:rsidR="005B1244">
        <w:noBreakHyphen/>
        <w:t xml:space="preserve">74 </w:t>
      </w:r>
      <w:r w:rsidR="002D1527">
        <w:t>sch 3</w:t>
      </w:r>
    </w:p>
    <w:p w14:paraId="37424A05" w14:textId="179F2A5B" w:rsidR="002D1527" w:rsidRDefault="002D1527" w:rsidP="00494E7D">
      <w:pPr>
        <w:pStyle w:val="Actdetails"/>
        <w:keepNext/>
      </w:pPr>
      <w:r>
        <w:t>notified 20 December 1996 (</w:t>
      </w:r>
      <w:r w:rsidR="005B1244" w:rsidRPr="00FF3C7D">
        <w:t>Gaz 1996 No S328</w:t>
      </w:r>
      <w:r>
        <w:t>)</w:t>
      </w:r>
    </w:p>
    <w:p w14:paraId="051E760A" w14:textId="77777777" w:rsidR="002D1527" w:rsidRDefault="002D1527" w:rsidP="00494E7D">
      <w:pPr>
        <w:pStyle w:val="Actdetails"/>
        <w:keepNext/>
      </w:pPr>
      <w:r>
        <w:t>s 1, s 2 commenced 20 December 1996 (s 2 (1))</w:t>
      </w:r>
    </w:p>
    <w:p w14:paraId="7CA31766" w14:textId="429B587B" w:rsidR="002D1527" w:rsidRDefault="002D1527" w:rsidP="00494E7D">
      <w:pPr>
        <w:pStyle w:val="Actdetails"/>
      </w:pPr>
      <w:r>
        <w:t xml:space="preserve">sch 3 commenced 17 May 1997 (s 2 (2) and </w:t>
      </w:r>
      <w:r w:rsidR="005B1244" w:rsidRPr="00FF3C7D">
        <w:t>Gaz 1997 No S135</w:t>
      </w:r>
      <w:r>
        <w:t>)</w:t>
      </w:r>
    </w:p>
    <w:p w14:paraId="17C5A5FC" w14:textId="0F7A6C49" w:rsidR="002D1527" w:rsidRDefault="00B716CF" w:rsidP="00494E7D">
      <w:pPr>
        <w:pStyle w:val="NewAct"/>
      </w:pPr>
      <w:hyperlink r:id="rId74" w:tooltip="A1997-24" w:history="1">
        <w:r w:rsidR="005B1244" w:rsidRPr="005B1244">
          <w:rPr>
            <w:rStyle w:val="charCitHyperlinkAbbrev"/>
          </w:rPr>
          <w:t>Domestic Violence (Amendment) Act 1997</w:t>
        </w:r>
      </w:hyperlink>
      <w:r w:rsidR="005B1244">
        <w:t xml:space="preserve"> A1997</w:t>
      </w:r>
      <w:r w:rsidR="005B1244">
        <w:noBreakHyphen/>
        <w:t xml:space="preserve">24 </w:t>
      </w:r>
    </w:p>
    <w:p w14:paraId="147D66D4" w14:textId="3F96B569" w:rsidR="002D1527" w:rsidRDefault="002D1527" w:rsidP="00494E7D">
      <w:pPr>
        <w:pStyle w:val="Actdetails"/>
        <w:keepNext/>
      </w:pPr>
      <w:r>
        <w:t>notified 29 May 1997 (</w:t>
      </w:r>
      <w:r w:rsidR="005B1244" w:rsidRPr="00FF3C7D">
        <w:t>Gaz 1997 No S136</w:t>
      </w:r>
      <w:r>
        <w:t>)</w:t>
      </w:r>
    </w:p>
    <w:p w14:paraId="29DE81EC" w14:textId="77777777" w:rsidR="002D1527" w:rsidRDefault="002D1527" w:rsidP="00494E7D">
      <w:pPr>
        <w:pStyle w:val="Actdetails"/>
        <w:keepNext/>
      </w:pPr>
      <w:r>
        <w:t>ss 1-3 commenced 29 May 1997 (s 2 (1))</w:t>
      </w:r>
    </w:p>
    <w:p w14:paraId="582B0955" w14:textId="6E2C38C7" w:rsidR="002D1527" w:rsidRDefault="002D1527" w:rsidP="00494E7D">
      <w:pPr>
        <w:pStyle w:val="Actdetails"/>
      </w:pPr>
      <w:r>
        <w:t xml:space="preserve">remainder commenced 30 May 1997 (s 2 (2) and see </w:t>
      </w:r>
      <w:r w:rsidR="005B1244" w:rsidRPr="00FF3C7D">
        <w:t>Gaz 1997 No S149</w:t>
      </w:r>
      <w:r>
        <w:t>)</w:t>
      </w:r>
    </w:p>
    <w:p w14:paraId="0611F07A" w14:textId="11ADCD1F" w:rsidR="002D1527" w:rsidRDefault="00B716CF" w:rsidP="00494E7D">
      <w:pPr>
        <w:pStyle w:val="NewAct"/>
      </w:pPr>
      <w:hyperlink r:id="rId75" w:tooltip="A1997-37" w:history="1">
        <w:r w:rsidR="005B1244" w:rsidRPr="005B1244">
          <w:rPr>
            <w:rStyle w:val="charCitHyperlinkAbbrev"/>
          </w:rPr>
          <w:t>Domestic Violence (Amendment) Act (No 2) 1997</w:t>
        </w:r>
      </w:hyperlink>
      <w:r w:rsidR="005B1244">
        <w:t xml:space="preserve"> A1997</w:t>
      </w:r>
      <w:r w:rsidR="005B1244">
        <w:noBreakHyphen/>
        <w:t xml:space="preserve">37 </w:t>
      </w:r>
    </w:p>
    <w:p w14:paraId="79432FB0" w14:textId="40A855F4" w:rsidR="002D1527" w:rsidRDefault="002D1527" w:rsidP="00494E7D">
      <w:pPr>
        <w:pStyle w:val="Actdetails"/>
        <w:keepNext/>
      </w:pPr>
      <w:r>
        <w:t>notified 16 July 1997 (</w:t>
      </w:r>
      <w:r w:rsidR="005B1244" w:rsidRPr="00FF3C7D">
        <w:t>Gaz 1997 No S185</w:t>
      </w:r>
      <w:r>
        <w:t>)</w:t>
      </w:r>
    </w:p>
    <w:p w14:paraId="21897C0F" w14:textId="77777777" w:rsidR="002D1527" w:rsidRDefault="002D1527" w:rsidP="00494E7D">
      <w:pPr>
        <w:pStyle w:val="Actdetails"/>
        <w:keepNext/>
      </w:pPr>
      <w:r>
        <w:t>ss 1-3 commenced 16 July 1997 (s 2 (1))</w:t>
      </w:r>
    </w:p>
    <w:p w14:paraId="32690E83" w14:textId="4767231B" w:rsidR="002D1527" w:rsidRDefault="002D1527" w:rsidP="00494E7D">
      <w:pPr>
        <w:pStyle w:val="Actdetails"/>
      </w:pPr>
      <w:r>
        <w:t xml:space="preserve">remainder commenced 17 October 1997 (s 2 (2) and </w:t>
      </w:r>
      <w:r w:rsidR="005B1244" w:rsidRPr="00FF3C7D">
        <w:t>Gaz 1997 No S310</w:t>
      </w:r>
      <w:r>
        <w:t>)</w:t>
      </w:r>
    </w:p>
    <w:p w14:paraId="035E80E0" w14:textId="2B2970BE" w:rsidR="002D1527" w:rsidRDefault="00B716CF" w:rsidP="00494E7D">
      <w:pPr>
        <w:pStyle w:val="NewAct"/>
      </w:pPr>
      <w:hyperlink r:id="rId76" w:tooltip="A1997-65" w:history="1">
        <w:r w:rsidR="005B1244" w:rsidRPr="005B1244">
          <w:rPr>
            <w:rStyle w:val="charCitHyperlinkAbbrev"/>
          </w:rPr>
          <w:t>Domestic Violence (Amendment) Act (No 3) 1997</w:t>
        </w:r>
      </w:hyperlink>
      <w:r w:rsidR="005B1244">
        <w:t xml:space="preserve"> A1997</w:t>
      </w:r>
      <w:r w:rsidR="005B1244">
        <w:noBreakHyphen/>
        <w:t xml:space="preserve">65 </w:t>
      </w:r>
    </w:p>
    <w:p w14:paraId="5B82B736" w14:textId="44B0B71F" w:rsidR="002D1527" w:rsidRDefault="002D1527" w:rsidP="00494E7D">
      <w:pPr>
        <w:pStyle w:val="Actdetails"/>
        <w:keepNext/>
      </w:pPr>
      <w:r>
        <w:t>notified 9 October 1997 (</w:t>
      </w:r>
      <w:r w:rsidR="005B1244" w:rsidRPr="00FF3C7D">
        <w:t>Gaz 1997 No S300</w:t>
      </w:r>
      <w:r>
        <w:t>)</w:t>
      </w:r>
    </w:p>
    <w:p w14:paraId="40BB8868" w14:textId="77777777" w:rsidR="002D1527" w:rsidRDefault="002D1527" w:rsidP="00494E7D">
      <w:pPr>
        <w:pStyle w:val="Actdetails"/>
        <w:keepNext/>
      </w:pPr>
      <w:r>
        <w:t>ss 1-3 commenced 9 October 1997 (s 2 (1))</w:t>
      </w:r>
    </w:p>
    <w:p w14:paraId="756CC5EF" w14:textId="79D29596" w:rsidR="002D1527" w:rsidRDefault="002D1527" w:rsidP="00494E7D">
      <w:pPr>
        <w:pStyle w:val="Actdetails"/>
      </w:pPr>
      <w:r>
        <w:t xml:space="preserve">remainder commenced 1 November 1997 (s 2 (2) and </w:t>
      </w:r>
      <w:r w:rsidR="005B1244" w:rsidRPr="00FF3C7D">
        <w:t>Gaz 1997 No S332</w:t>
      </w:r>
      <w:r>
        <w:t>)</w:t>
      </w:r>
    </w:p>
    <w:p w14:paraId="68F25EF4" w14:textId="261CEF64" w:rsidR="002D1527" w:rsidRDefault="00B716CF" w:rsidP="00494E7D">
      <w:pPr>
        <w:pStyle w:val="NewAct"/>
        <w:rPr>
          <w:color w:val="000000"/>
        </w:rPr>
      </w:pPr>
      <w:hyperlink r:id="rId77" w:tooltip="A1997-96" w:history="1">
        <w:r w:rsidR="005B1244" w:rsidRPr="005B1244">
          <w:rPr>
            <w:rStyle w:val="charCitHyperlinkAbbrev"/>
          </w:rPr>
          <w:t>Legal Practitioners (Consequential Amendments) Act 1997</w:t>
        </w:r>
      </w:hyperlink>
      <w:r w:rsidR="005B1244">
        <w:t xml:space="preserve"> A1997</w:t>
      </w:r>
      <w:r w:rsidR="005B1244">
        <w:noBreakHyphen/>
        <w:t xml:space="preserve">96 </w:t>
      </w:r>
      <w:r w:rsidR="002D1527">
        <w:t>sch 1</w:t>
      </w:r>
    </w:p>
    <w:p w14:paraId="35319DAB" w14:textId="0328BCBB" w:rsidR="002D1527" w:rsidRDefault="002D1527" w:rsidP="00494E7D">
      <w:pPr>
        <w:pStyle w:val="Actdetails"/>
        <w:keepNext/>
      </w:pPr>
      <w:r>
        <w:t>notified 1 December 1997 (</w:t>
      </w:r>
      <w:r w:rsidR="005B1244" w:rsidRPr="00FF3C7D">
        <w:t>Gaz 1997 No S380</w:t>
      </w:r>
      <w:r>
        <w:t>)</w:t>
      </w:r>
    </w:p>
    <w:p w14:paraId="4B7A7998" w14:textId="77777777" w:rsidR="002D1527" w:rsidRDefault="002D1527" w:rsidP="00494E7D">
      <w:pPr>
        <w:pStyle w:val="Actdetails"/>
        <w:keepNext/>
      </w:pPr>
      <w:r>
        <w:t>s 1, s 2 commenced 1 December 1997 (s 2 (1))</w:t>
      </w:r>
    </w:p>
    <w:p w14:paraId="34979935" w14:textId="77777777" w:rsidR="002D1527" w:rsidRDefault="002D1527" w:rsidP="00494E7D">
      <w:pPr>
        <w:pStyle w:val="Actdetails"/>
      </w:pPr>
      <w:r>
        <w:t>sch 1 commenced 1 June 1998 (s 2 (2))</w:t>
      </w:r>
    </w:p>
    <w:p w14:paraId="36DD49B1" w14:textId="2D3EC967" w:rsidR="002D1527" w:rsidRDefault="00B716CF" w:rsidP="00494E7D">
      <w:pPr>
        <w:pStyle w:val="NewAct"/>
      </w:pPr>
      <w:hyperlink r:id="rId78" w:tooltip="A1998-37" w:history="1">
        <w:r w:rsidR="005B1244" w:rsidRPr="005B1244">
          <w:rPr>
            <w:rStyle w:val="charCitHyperlinkAbbrev"/>
          </w:rPr>
          <w:t>Domestic Violence (Amendment) Act 1998</w:t>
        </w:r>
      </w:hyperlink>
      <w:r w:rsidR="005B1244">
        <w:t xml:space="preserve"> A1998</w:t>
      </w:r>
      <w:r w:rsidR="005B1244">
        <w:noBreakHyphen/>
        <w:t>37</w:t>
      </w:r>
    </w:p>
    <w:p w14:paraId="6260D10F" w14:textId="54D50DF3" w:rsidR="002D1527" w:rsidRDefault="002D1527" w:rsidP="00494E7D">
      <w:pPr>
        <w:pStyle w:val="Actdetails"/>
        <w:keepNext/>
      </w:pPr>
      <w:r>
        <w:t>notified 14 October 1998 (</w:t>
      </w:r>
      <w:r w:rsidR="005B1244" w:rsidRPr="00FF3C7D">
        <w:t>Gaz 1998 No S41</w:t>
      </w:r>
      <w:r>
        <w:t>)</w:t>
      </w:r>
    </w:p>
    <w:p w14:paraId="37410A69" w14:textId="77777777" w:rsidR="002D1527" w:rsidRDefault="002D1527" w:rsidP="00494E7D">
      <w:pPr>
        <w:pStyle w:val="Actdetails"/>
        <w:keepNext/>
      </w:pPr>
      <w:r>
        <w:t>ss 1-3 commenced 14 October 1998 (s 2 (1))</w:t>
      </w:r>
    </w:p>
    <w:p w14:paraId="55392F71" w14:textId="65D52F39" w:rsidR="002D1527" w:rsidRDefault="002D1527" w:rsidP="00494E7D">
      <w:pPr>
        <w:pStyle w:val="Actdetails"/>
      </w:pPr>
      <w:r>
        <w:t xml:space="preserve">remainder commenced 19 October 1998 (s 2 (2) and </w:t>
      </w:r>
      <w:r w:rsidR="005B1244" w:rsidRPr="00FF3C7D">
        <w:t>Gaz 1998 No 41</w:t>
      </w:r>
      <w:r>
        <w:t>)</w:t>
      </w:r>
    </w:p>
    <w:p w14:paraId="0DDDDEF7" w14:textId="7BF2ED87" w:rsidR="002D1527" w:rsidRDefault="00B716CF" w:rsidP="00494E7D">
      <w:pPr>
        <w:pStyle w:val="NewAct"/>
      </w:pPr>
      <w:hyperlink r:id="rId79" w:tooltip="A1998-68" w:history="1">
        <w:r w:rsidR="005B1244" w:rsidRPr="005B1244">
          <w:rPr>
            <w:rStyle w:val="charCitHyperlinkAbbrev"/>
          </w:rPr>
          <w:t>Domestic Violence (Amendment) Act (No 2) 1998</w:t>
        </w:r>
      </w:hyperlink>
      <w:r w:rsidR="005B1244">
        <w:t xml:space="preserve"> A1998</w:t>
      </w:r>
      <w:r w:rsidR="005B1244">
        <w:noBreakHyphen/>
        <w:t xml:space="preserve">68 </w:t>
      </w:r>
    </w:p>
    <w:p w14:paraId="13BF6633" w14:textId="0A18AD69" w:rsidR="002D1527" w:rsidRDefault="002D1527" w:rsidP="00494E7D">
      <w:pPr>
        <w:pStyle w:val="Actdetails"/>
        <w:keepNext/>
      </w:pPr>
      <w:r>
        <w:t>notified 23 December 1998 (</w:t>
      </w:r>
      <w:r w:rsidR="005B1244" w:rsidRPr="00FF3C7D">
        <w:t>Gaz 1998 No S212</w:t>
      </w:r>
      <w:r>
        <w:t>)</w:t>
      </w:r>
    </w:p>
    <w:p w14:paraId="30C07C68" w14:textId="77777777" w:rsidR="002D1527" w:rsidRDefault="002D1527" w:rsidP="00494E7D">
      <w:pPr>
        <w:pStyle w:val="Actdetails"/>
        <w:keepNext/>
      </w:pPr>
      <w:r>
        <w:t>ss 1-3 commenced 23 December 1998 (s 2 (1))</w:t>
      </w:r>
    </w:p>
    <w:p w14:paraId="63717F5D" w14:textId="66B53A4B" w:rsidR="002D1527" w:rsidRDefault="002D1527" w:rsidP="00494E7D">
      <w:pPr>
        <w:pStyle w:val="Actdetails"/>
      </w:pPr>
      <w:r>
        <w:t xml:space="preserve">remainder commenced 23 December 1998 (s 2 (2) and </w:t>
      </w:r>
      <w:r w:rsidR="005B1244" w:rsidRPr="00FF3C7D">
        <w:t>Gaz 1998 No 51</w:t>
      </w:r>
      <w:r>
        <w:t>)</w:t>
      </w:r>
    </w:p>
    <w:p w14:paraId="14300DF8" w14:textId="63633DD6" w:rsidR="002D1527" w:rsidRDefault="00B716CF" w:rsidP="00494E7D">
      <w:pPr>
        <w:pStyle w:val="NewAct"/>
      </w:pPr>
      <w:hyperlink r:id="rId80" w:tooltip="A1999-64" w:history="1">
        <w:r w:rsidR="005B1244" w:rsidRPr="005B1244">
          <w:rPr>
            <w:rStyle w:val="charCitHyperlinkAbbrev"/>
          </w:rPr>
          <w:t>Children and Young People (Consequential Amendments) Act 1999</w:t>
        </w:r>
      </w:hyperlink>
      <w:r w:rsidR="005B1244">
        <w:t xml:space="preserve"> A1999</w:t>
      </w:r>
      <w:r w:rsidR="005B1244">
        <w:noBreakHyphen/>
        <w:t xml:space="preserve">64 </w:t>
      </w:r>
      <w:r w:rsidR="002D1527">
        <w:t>sch 2</w:t>
      </w:r>
    </w:p>
    <w:p w14:paraId="1294AE40" w14:textId="3CE0FC75" w:rsidR="002D1527" w:rsidRDefault="002D1527" w:rsidP="00494E7D">
      <w:pPr>
        <w:pStyle w:val="Actdetails"/>
        <w:keepNext/>
      </w:pPr>
      <w:r>
        <w:t>notified 10 November 1999 (</w:t>
      </w:r>
      <w:r w:rsidR="005B1244" w:rsidRPr="00FF3C7D">
        <w:t>Gaz 1999 No 45</w:t>
      </w:r>
      <w:r>
        <w:t>)</w:t>
      </w:r>
    </w:p>
    <w:p w14:paraId="6CED87D7" w14:textId="77777777" w:rsidR="002D1527" w:rsidRDefault="002D1527" w:rsidP="00494E7D">
      <w:pPr>
        <w:pStyle w:val="Actdetails"/>
        <w:keepNext/>
        <w:rPr>
          <w:color w:val="000000"/>
        </w:rPr>
      </w:pPr>
      <w:r>
        <w:rPr>
          <w:color w:val="000000"/>
        </w:rPr>
        <w:t xml:space="preserve">s 1, s 2 </w:t>
      </w:r>
      <w:r>
        <w:t xml:space="preserve">commenced </w:t>
      </w:r>
      <w:r>
        <w:rPr>
          <w:color w:val="000000"/>
        </w:rPr>
        <w:t xml:space="preserve">10 </w:t>
      </w:r>
      <w:r>
        <w:t xml:space="preserve">November </w:t>
      </w:r>
      <w:r>
        <w:rPr>
          <w:color w:val="000000"/>
        </w:rPr>
        <w:t>1999 (s 2 (1))</w:t>
      </w:r>
    </w:p>
    <w:p w14:paraId="6F8144F4" w14:textId="77777777" w:rsidR="002D1527" w:rsidRDefault="002D1527" w:rsidP="00494E7D">
      <w:pPr>
        <w:pStyle w:val="Actdetails"/>
        <w:rPr>
          <w:color w:val="000000"/>
        </w:rPr>
      </w:pPr>
      <w:r>
        <w:t>sch 2</w:t>
      </w:r>
      <w:r>
        <w:rPr>
          <w:color w:val="000000"/>
        </w:rPr>
        <w:t xml:space="preserve"> </w:t>
      </w:r>
      <w:r>
        <w:t xml:space="preserve">commenced </w:t>
      </w:r>
      <w:r>
        <w:rPr>
          <w:color w:val="000000"/>
        </w:rPr>
        <w:t>10 May 2000 (s 2 (2))</w:t>
      </w:r>
    </w:p>
    <w:p w14:paraId="4D3F3C9A" w14:textId="7A43D082" w:rsidR="002D1527" w:rsidRPr="005B1244" w:rsidRDefault="00B716CF" w:rsidP="00494E7D">
      <w:pPr>
        <w:pStyle w:val="NewAct"/>
        <w:rPr>
          <w:rFonts w:cs="Arial"/>
        </w:rPr>
      </w:pPr>
      <w:hyperlink r:id="rId81" w:tooltip="A1999-79" w:history="1">
        <w:r w:rsidR="005B1244" w:rsidRPr="005B1244">
          <w:rPr>
            <w:rStyle w:val="charCitHyperlinkAbbrev"/>
          </w:rPr>
          <w:t>Road Transport Legislation Amendment Act 1999</w:t>
        </w:r>
      </w:hyperlink>
      <w:r w:rsidR="005B1244">
        <w:rPr>
          <w:rFonts w:cs="Arial"/>
        </w:rPr>
        <w:t xml:space="preserve"> A1999</w:t>
      </w:r>
      <w:r w:rsidR="005B1244">
        <w:rPr>
          <w:rFonts w:cs="Arial"/>
        </w:rPr>
        <w:noBreakHyphen/>
        <w:t xml:space="preserve">79 </w:t>
      </w:r>
      <w:r w:rsidR="002D1527" w:rsidRPr="005B1244">
        <w:rPr>
          <w:rFonts w:cs="Arial"/>
        </w:rPr>
        <w:t>sch 3</w:t>
      </w:r>
    </w:p>
    <w:p w14:paraId="0E04B272" w14:textId="616A42C3" w:rsidR="002D1527" w:rsidRDefault="002D1527" w:rsidP="00494E7D">
      <w:pPr>
        <w:pStyle w:val="Actdetails"/>
        <w:keepNext/>
      </w:pPr>
      <w:r>
        <w:t>notified 23 December 1999 (</w:t>
      </w:r>
      <w:r w:rsidR="005B1244" w:rsidRPr="00FF3C7D">
        <w:t>Gaz 1999 No S65</w:t>
      </w:r>
      <w:r>
        <w:t>)</w:t>
      </w:r>
    </w:p>
    <w:p w14:paraId="653E725D" w14:textId="77777777" w:rsidR="002D1527" w:rsidRDefault="002D1527" w:rsidP="00494E7D">
      <w:pPr>
        <w:pStyle w:val="Actdetails"/>
        <w:keepNext/>
      </w:pPr>
      <w:r>
        <w:t>s 1, s 2 commenced 23 December 1999 (IA s 10B)</w:t>
      </w:r>
    </w:p>
    <w:p w14:paraId="27B64768" w14:textId="6690B1E1" w:rsidR="002D1527" w:rsidRDefault="002D1527" w:rsidP="00494E7D">
      <w:pPr>
        <w:pStyle w:val="Actdetails"/>
      </w:pPr>
      <w:r>
        <w:t xml:space="preserve">sch 3 commenced 1 March 2000 (s 2 and see </w:t>
      </w:r>
      <w:r w:rsidR="005B1244" w:rsidRPr="00FF3C7D">
        <w:t>Gaz 2000 No S5</w:t>
      </w:r>
      <w:r>
        <w:t>)</w:t>
      </w:r>
    </w:p>
    <w:p w14:paraId="16DE30A8" w14:textId="048AB449" w:rsidR="002D1527" w:rsidRDefault="00B716CF" w:rsidP="00494E7D">
      <w:pPr>
        <w:pStyle w:val="NewAct"/>
      </w:pPr>
      <w:hyperlink r:id="rId82" w:tooltip="A2001-44" w:history="1">
        <w:r w:rsidR="005B1244" w:rsidRPr="005B1244">
          <w:rPr>
            <w:rStyle w:val="charCitHyperlinkAbbrev"/>
          </w:rPr>
          <w:t>Legislation (Consequential Amendments) Act 2001</w:t>
        </w:r>
      </w:hyperlink>
      <w:r w:rsidR="005B1244">
        <w:t xml:space="preserve"> A2001</w:t>
      </w:r>
      <w:r w:rsidR="005B1244">
        <w:noBreakHyphen/>
        <w:t xml:space="preserve">44 </w:t>
      </w:r>
      <w:r w:rsidR="002D1527">
        <w:t>pt 109</w:t>
      </w:r>
    </w:p>
    <w:p w14:paraId="64FD68A2" w14:textId="50E3C285" w:rsidR="002D1527" w:rsidRDefault="002D1527" w:rsidP="00494E7D">
      <w:pPr>
        <w:pStyle w:val="Actdetails"/>
        <w:keepNext/>
      </w:pPr>
      <w:r>
        <w:t>notified 26 July 2001 (</w:t>
      </w:r>
      <w:r w:rsidR="005B1244" w:rsidRPr="00FF3C7D">
        <w:t>Gaz 2001 No 30</w:t>
      </w:r>
      <w:r>
        <w:t>)</w:t>
      </w:r>
    </w:p>
    <w:p w14:paraId="68A3F341" w14:textId="77777777" w:rsidR="002D1527" w:rsidRPr="005B1244" w:rsidRDefault="002D1527" w:rsidP="00494E7D">
      <w:pPr>
        <w:pStyle w:val="Actdetails"/>
        <w:keepNext/>
      </w:pPr>
      <w:r>
        <w:t>s 1, s 2 commenced 26 July 2001 (IA s 10B)</w:t>
      </w:r>
    </w:p>
    <w:p w14:paraId="74B7EDBC" w14:textId="3AA1CB3D" w:rsidR="002D1527" w:rsidRDefault="002D1527" w:rsidP="00494E7D">
      <w:pPr>
        <w:pStyle w:val="Actdetails"/>
      </w:pPr>
      <w:r>
        <w:t xml:space="preserve">pt 109 commenced 12 September 2001 (s 2 and see </w:t>
      </w:r>
      <w:r w:rsidR="005B1244" w:rsidRPr="00FF3C7D">
        <w:t>Gaz 2001 No S65</w:t>
      </w:r>
      <w:r>
        <w:t>)</w:t>
      </w:r>
    </w:p>
    <w:p w14:paraId="4F283F6E" w14:textId="3902F098" w:rsidR="002D1527" w:rsidRDefault="00B716CF" w:rsidP="00494E7D">
      <w:pPr>
        <w:pStyle w:val="NewAct"/>
      </w:pPr>
      <w:hyperlink r:id="rId83" w:tooltip="A2001-90" w:history="1">
        <w:r w:rsidR="005B1244" w:rsidRPr="005B1244">
          <w:rPr>
            <w:rStyle w:val="charCitHyperlinkAbbrev"/>
          </w:rPr>
          <w:t>Protection Orders (Consequential Amendments) Act 2001</w:t>
        </w:r>
      </w:hyperlink>
      <w:r w:rsidR="005B1244">
        <w:t xml:space="preserve"> A2001</w:t>
      </w:r>
      <w:r w:rsidR="005B1244">
        <w:noBreakHyphen/>
        <w:t xml:space="preserve">90 </w:t>
      </w:r>
      <w:r w:rsidR="002D1527">
        <w:t>sch 1 pt 4</w:t>
      </w:r>
    </w:p>
    <w:p w14:paraId="56163BCC" w14:textId="77777777" w:rsidR="002D1527" w:rsidRDefault="002D1527" w:rsidP="00494E7D">
      <w:pPr>
        <w:pStyle w:val="Actdetails"/>
        <w:keepNext/>
      </w:pPr>
      <w:r>
        <w:t>notified LR 27 September 2001</w:t>
      </w:r>
    </w:p>
    <w:p w14:paraId="2E00DCF9" w14:textId="77777777" w:rsidR="002D1527" w:rsidRDefault="002D1527" w:rsidP="00494E7D">
      <w:pPr>
        <w:pStyle w:val="Actdetails"/>
        <w:keepNext/>
      </w:pPr>
      <w:r>
        <w:t>s 1, s 2 commenced 27 September 2001 (LA s 75)</w:t>
      </w:r>
    </w:p>
    <w:p w14:paraId="722A0A74" w14:textId="3DDB2FD7" w:rsidR="002D1527" w:rsidRDefault="002D1527" w:rsidP="00494E7D">
      <w:pPr>
        <w:pStyle w:val="Actdetails"/>
      </w:pPr>
      <w:r>
        <w:t xml:space="preserve">sch 1 pt 4 commenced 27 March 2002 (s 2, see </w:t>
      </w:r>
      <w:hyperlink r:id="rId84" w:tooltip="A2001-89" w:history="1">
        <w:r w:rsidR="005B1244" w:rsidRPr="005B1244">
          <w:rPr>
            <w:rStyle w:val="charCitHyperlinkAbbrev"/>
          </w:rPr>
          <w:t>Protection Orders Act 2001</w:t>
        </w:r>
      </w:hyperlink>
      <w:r>
        <w:t xml:space="preserve"> s 3 and LA s 79)</w:t>
      </w:r>
    </w:p>
    <w:p w14:paraId="51E007B7" w14:textId="1D2F1D1E" w:rsidR="002D1527" w:rsidRDefault="00B716CF" w:rsidP="00494E7D">
      <w:pPr>
        <w:pStyle w:val="NewAct"/>
      </w:pPr>
      <w:hyperlink r:id="rId85" w:tooltip="A2005-13" w:history="1">
        <w:r w:rsidR="005B1244" w:rsidRPr="005B1244">
          <w:rPr>
            <w:rStyle w:val="charCitHyperlinkAbbrev"/>
          </w:rPr>
          <w:t>Domestic Violence and Protection Orders Amendment Act 2005</w:t>
        </w:r>
      </w:hyperlink>
      <w:r w:rsidR="002D1527">
        <w:t xml:space="preserve"> A2005-13 sch 1 pt 1.7</w:t>
      </w:r>
    </w:p>
    <w:p w14:paraId="1A94CFD3" w14:textId="77777777" w:rsidR="002D1527" w:rsidRDefault="002D1527" w:rsidP="00494E7D">
      <w:pPr>
        <w:pStyle w:val="Actdetails"/>
      </w:pPr>
      <w:r>
        <w:t>notified LR 24 March 2005</w:t>
      </w:r>
      <w:r>
        <w:br/>
        <w:t>s 1, s 2 commenced 24 March 2005 (LA s 75 (1))</w:t>
      </w:r>
    </w:p>
    <w:p w14:paraId="59F58B0C" w14:textId="77777777" w:rsidR="002D1527" w:rsidRDefault="002D1527" w:rsidP="00494E7D">
      <w:pPr>
        <w:pStyle w:val="Actdetails"/>
      </w:pPr>
      <w:r>
        <w:t>sch 1 pt 1.7 commenced 25 March 2005 (s 2)</w:t>
      </w:r>
    </w:p>
    <w:p w14:paraId="3BE42A72" w14:textId="5460B5B5" w:rsidR="002D1527" w:rsidRDefault="00B716CF" w:rsidP="00494E7D">
      <w:pPr>
        <w:pStyle w:val="NewAct"/>
      </w:pPr>
      <w:hyperlink r:id="rId86" w:tooltip="A2007-22" w:history="1">
        <w:r w:rsidR="005B1244" w:rsidRPr="005B1244">
          <w:rPr>
            <w:rStyle w:val="charCitHyperlinkAbbrev"/>
          </w:rPr>
          <w:t>Justice and Community Safety Legislation Amendment Act 2007</w:t>
        </w:r>
      </w:hyperlink>
      <w:r w:rsidR="002D1527">
        <w:t xml:space="preserve"> A2007</w:t>
      </w:r>
      <w:r w:rsidR="002D1527">
        <w:noBreakHyphen/>
        <w:t>22 sch 1 pt 1.9</w:t>
      </w:r>
    </w:p>
    <w:p w14:paraId="3B3D1E26" w14:textId="77777777" w:rsidR="002D1527" w:rsidRDefault="002D1527" w:rsidP="00494E7D">
      <w:pPr>
        <w:pStyle w:val="Actdetails"/>
        <w:keepNext/>
      </w:pPr>
      <w:r>
        <w:t>notified LR 5 September 2007</w:t>
      </w:r>
    </w:p>
    <w:p w14:paraId="32BA5D44" w14:textId="77777777" w:rsidR="002D1527" w:rsidRDefault="002D1527" w:rsidP="00494E7D">
      <w:pPr>
        <w:pStyle w:val="Actdetails"/>
        <w:keepNext/>
      </w:pPr>
      <w:r>
        <w:t>s 1, s 2 commenced 5 September 2007 (LA s 75 (1))</w:t>
      </w:r>
    </w:p>
    <w:p w14:paraId="3298BBCB" w14:textId="77777777" w:rsidR="002D1527" w:rsidRDefault="002D1527" w:rsidP="00494E7D">
      <w:pPr>
        <w:pStyle w:val="Actdetails"/>
      </w:pPr>
      <w:r>
        <w:t>sch 1 pt 1.9 commenced 6 September 2007 (s 2)</w:t>
      </w:r>
    </w:p>
    <w:p w14:paraId="2869162A" w14:textId="1B056A2C" w:rsidR="002D1527" w:rsidRDefault="00B716CF" w:rsidP="00494E7D">
      <w:pPr>
        <w:pStyle w:val="NewAct"/>
      </w:pPr>
      <w:hyperlink r:id="rId87" w:tooltip="A2007-39" w:history="1">
        <w:r w:rsidR="005B1244" w:rsidRPr="005B1244">
          <w:rPr>
            <w:rStyle w:val="charCitHyperlinkAbbrev"/>
          </w:rPr>
          <w:t>Statute Law Amendment Act 2007 (No 3)</w:t>
        </w:r>
      </w:hyperlink>
      <w:r w:rsidR="002D1527">
        <w:t xml:space="preserve"> A2007-39 sch 3 pt 3.10</w:t>
      </w:r>
    </w:p>
    <w:p w14:paraId="628424AB" w14:textId="77777777" w:rsidR="002D1527" w:rsidRDefault="002D1527" w:rsidP="00494E7D">
      <w:pPr>
        <w:pStyle w:val="Actdetails"/>
      </w:pPr>
      <w:r>
        <w:t>notified LR 6 December 2007</w:t>
      </w:r>
    </w:p>
    <w:p w14:paraId="027FA50B" w14:textId="77777777" w:rsidR="002D1527" w:rsidRDefault="002D1527" w:rsidP="00494E7D">
      <w:pPr>
        <w:pStyle w:val="Actdetails"/>
      </w:pPr>
      <w:r>
        <w:t>s 1, s 2 commenced 6 December 2007 (LA s 75 (1))</w:t>
      </w:r>
    </w:p>
    <w:p w14:paraId="75EB4034" w14:textId="77777777" w:rsidR="002D1527" w:rsidRDefault="002D1527" w:rsidP="00494E7D">
      <w:pPr>
        <w:pStyle w:val="Actdetails"/>
      </w:pPr>
      <w:r>
        <w:t>sch 3 pt 3.10 commenced 27 December 2007 (s 2)</w:t>
      </w:r>
    </w:p>
    <w:p w14:paraId="5D0B0759" w14:textId="1F6DE3DF" w:rsidR="00612A94" w:rsidRDefault="00B716CF" w:rsidP="00494E7D">
      <w:pPr>
        <w:pStyle w:val="NewAct"/>
      </w:pPr>
      <w:hyperlink r:id="rId88" w:tooltip="A2008-46" w:history="1">
        <w:r w:rsidR="005B1244" w:rsidRPr="005B1244">
          <w:rPr>
            <w:rStyle w:val="charCitHyperlinkAbbrev"/>
          </w:rPr>
          <w:t>Domestic Violence and Protection Orders Act 2008</w:t>
        </w:r>
      </w:hyperlink>
      <w:r w:rsidR="00612A94">
        <w:t xml:space="preserve"> A2008-46 sch 3 pt 3.8</w:t>
      </w:r>
    </w:p>
    <w:p w14:paraId="0B25C6DD" w14:textId="77777777" w:rsidR="00F457DD" w:rsidRDefault="00612A94" w:rsidP="00494E7D">
      <w:pPr>
        <w:pStyle w:val="Actdetails"/>
      </w:pPr>
      <w:r>
        <w:t>notified LR 10 September 2008</w:t>
      </w:r>
    </w:p>
    <w:p w14:paraId="434AC47B" w14:textId="77777777" w:rsidR="00F457DD" w:rsidRDefault="00612A94" w:rsidP="00494E7D">
      <w:pPr>
        <w:pStyle w:val="Actdetails"/>
      </w:pPr>
      <w:r>
        <w:t>s 1, s 2 commenced 10 September 2008 (LA s 75 (1))</w:t>
      </w:r>
    </w:p>
    <w:p w14:paraId="2660855E" w14:textId="77777777" w:rsidR="00612A94" w:rsidRPr="00612A94" w:rsidRDefault="00612A94" w:rsidP="00494E7D">
      <w:pPr>
        <w:pStyle w:val="Actdetails"/>
      </w:pPr>
      <w:r>
        <w:t>sch 3 pt 3.8 commenced</w:t>
      </w:r>
      <w:r w:rsidRPr="00612A94">
        <w:t xml:space="preserve"> 30 March 2009 (s 2)</w:t>
      </w:r>
    </w:p>
    <w:p w14:paraId="5FE92317" w14:textId="008B730F" w:rsidR="000D27B7" w:rsidRDefault="00B716CF" w:rsidP="00494E7D">
      <w:pPr>
        <w:pStyle w:val="NewAct"/>
      </w:pPr>
      <w:hyperlink r:id="rId89" w:tooltip="A2010-30" w:history="1">
        <w:r w:rsidR="005B1244" w:rsidRPr="005B1244">
          <w:rPr>
            <w:rStyle w:val="charCitHyperlinkAbbrev"/>
          </w:rPr>
          <w:t>Justice and Community Safety Legislation Amendment Act 2010 (No 2)</w:t>
        </w:r>
      </w:hyperlink>
      <w:r w:rsidR="000D27B7">
        <w:t> A2010-30 sch 1 pt 1.8</w:t>
      </w:r>
    </w:p>
    <w:p w14:paraId="0DF40F30" w14:textId="77777777" w:rsidR="000D27B7" w:rsidRDefault="000D27B7" w:rsidP="00494E7D">
      <w:pPr>
        <w:pStyle w:val="Actdetails"/>
        <w:keepNext/>
      </w:pPr>
      <w:r>
        <w:t>notified LR 31 August 2010</w:t>
      </w:r>
    </w:p>
    <w:p w14:paraId="66F75224" w14:textId="77777777" w:rsidR="000D27B7" w:rsidRDefault="000D27B7" w:rsidP="00494E7D">
      <w:pPr>
        <w:pStyle w:val="Actdetails"/>
        <w:keepNext/>
      </w:pPr>
      <w:r>
        <w:t>s 1, s 2 commenced 31 August 2010 (LA s 75 (1))</w:t>
      </w:r>
    </w:p>
    <w:p w14:paraId="391727A3" w14:textId="77777777" w:rsidR="000D27B7" w:rsidRDefault="000D27B7" w:rsidP="00494E7D">
      <w:pPr>
        <w:pStyle w:val="Actdetails"/>
        <w:keepNext/>
      </w:pPr>
      <w:r>
        <w:t>s 3 commenced 1 September 2010 (s 2 (1))</w:t>
      </w:r>
    </w:p>
    <w:p w14:paraId="48587C05" w14:textId="77777777" w:rsidR="000D27B7" w:rsidRDefault="000D27B7" w:rsidP="00494E7D">
      <w:pPr>
        <w:pStyle w:val="Actdetails"/>
      </w:pPr>
      <w:r>
        <w:t>sch 1 pt 1.8 commenced 28 September 2010 (s 2 (2))</w:t>
      </w:r>
    </w:p>
    <w:p w14:paraId="059AA390" w14:textId="5345496C" w:rsidR="007F7FDD" w:rsidRDefault="00B716CF" w:rsidP="00494E7D">
      <w:pPr>
        <w:pStyle w:val="NewAct"/>
      </w:pPr>
      <w:hyperlink r:id="rId90" w:tooltip="A2016-1" w:history="1">
        <w:r w:rsidR="007F7FDD">
          <w:rPr>
            <w:rStyle w:val="charCitHyperlinkAbbrev"/>
          </w:rPr>
          <w:t>Protection of Rights (Services) Legislation Amendment Act 2016</w:t>
        </w:r>
      </w:hyperlink>
      <w:r w:rsidR="007F7FDD">
        <w:t xml:space="preserve"> A2016</w:t>
      </w:r>
      <w:r w:rsidR="007F7FDD">
        <w:noBreakHyphen/>
        <w:t>1 sch</w:t>
      </w:r>
      <w:r w:rsidR="007E36CD">
        <w:t xml:space="preserve"> </w:t>
      </w:r>
      <w:r w:rsidR="007F7FDD">
        <w:t>1 pt</w:t>
      </w:r>
      <w:r w:rsidR="007E36CD">
        <w:t xml:space="preserve"> </w:t>
      </w:r>
      <w:r w:rsidR="007F7FDD">
        <w:t>1.</w:t>
      </w:r>
      <w:r w:rsidR="005322FC">
        <w:t>1</w:t>
      </w:r>
    </w:p>
    <w:p w14:paraId="18817354" w14:textId="77777777" w:rsidR="007F7FDD" w:rsidRDefault="007F7FDD" w:rsidP="00494E7D">
      <w:pPr>
        <w:pStyle w:val="Actdetails"/>
        <w:keepNext/>
      </w:pPr>
      <w:r>
        <w:t>notified LR 23 February 2016</w:t>
      </w:r>
    </w:p>
    <w:p w14:paraId="393210D8" w14:textId="77777777" w:rsidR="007F7FDD" w:rsidRDefault="007F7FDD" w:rsidP="00494E7D">
      <w:pPr>
        <w:pStyle w:val="Actdetails"/>
        <w:keepNext/>
      </w:pPr>
      <w:r>
        <w:t>s 1, s 2 commenced 23 February 2016 (LA s 75 (1))</w:t>
      </w:r>
    </w:p>
    <w:p w14:paraId="50BCF234" w14:textId="77777777" w:rsidR="007F7FDD" w:rsidRDefault="007F7FDD" w:rsidP="00494E7D">
      <w:pPr>
        <w:pStyle w:val="Actdetails"/>
      </w:pPr>
      <w:r>
        <w:t>sch 1 pt 1.</w:t>
      </w:r>
      <w:r w:rsidR="005322FC">
        <w:t>1</w:t>
      </w:r>
      <w:r>
        <w:t xml:space="preserve"> </w:t>
      </w:r>
      <w:r w:rsidRPr="00AE7C72">
        <w:t xml:space="preserve">commenced </w:t>
      </w:r>
      <w:r>
        <w:t>1 April 2016</w:t>
      </w:r>
      <w:r w:rsidRPr="00AE7C72">
        <w:t xml:space="preserve"> (</w:t>
      </w:r>
      <w:r>
        <w:t>s 2)</w:t>
      </w:r>
    </w:p>
    <w:p w14:paraId="7BA49685" w14:textId="75058039" w:rsidR="00C53EBF" w:rsidRPr="00935D4E" w:rsidRDefault="00B716CF" w:rsidP="00494E7D">
      <w:pPr>
        <w:pStyle w:val="NewAct"/>
      </w:pPr>
      <w:hyperlink r:id="rId91" w:anchor="history" w:tooltip="A2016-42" w:history="1">
        <w:r w:rsidR="00C53EBF">
          <w:rPr>
            <w:rStyle w:val="charCitHyperlinkAbbrev"/>
          </w:rPr>
          <w:t>Family Violence Act 2016</w:t>
        </w:r>
      </w:hyperlink>
      <w:r w:rsidR="00C53EBF">
        <w:t xml:space="preserve"> A2016-42 sch 3 pt 3.12 (as am by </w:t>
      </w:r>
      <w:hyperlink r:id="rId92" w:tooltip="Family and Personal Violence Amendment Act 2017" w:history="1">
        <w:r w:rsidR="00C53EBF">
          <w:rPr>
            <w:rStyle w:val="charCitHyperlinkAbbrev"/>
          </w:rPr>
          <w:t>A2017</w:t>
        </w:r>
        <w:r w:rsidR="00C53EBF">
          <w:rPr>
            <w:rStyle w:val="charCitHyperlinkAbbrev"/>
          </w:rPr>
          <w:noBreakHyphen/>
          <w:t>10</w:t>
        </w:r>
      </w:hyperlink>
      <w:r w:rsidR="00C53EBF">
        <w:t xml:space="preserve"> s 7)</w:t>
      </w:r>
    </w:p>
    <w:p w14:paraId="742F6027" w14:textId="77777777" w:rsidR="00C53EBF" w:rsidRDefault="00C53EBF" w:rsidP="00494E7D">
      <w:pPr>
        <w:pStyle w:val="Actdetails"/>
      </w:pPr>
      <w:r>
        <w:t>notified LR 18 August 2016</w:t>
      </w:r>
    </w:p>
    <w:p w14:paraId="5888B17A" w14:textId="77777777" w:rsidR="00C53EBF" w:rsidRDefault="00C53EBF" w:rsidP="00494E7D">
      <w:pPr>
        <w:pStyle w:val="Actdetails"/>
      </w:pPr>
      <w:r>
        <w:t>s 1, s 2 commenced 18 August 2016 (LA s 75 (1))</w:t>
      </w:r>
    </w:p>
    <w:p w14:paraId="0F0D7229" w14:textId="1298BDB1" w:rsidR="00C53EBF" w:rsidRPr="006F3A6F" w:rsidRDefault="00C53EBF" w:rsidP="00494E7D">
      <w:pPr>
        <w:pStyle w:val="Actdetails"/>
      </w:pPr>
      <w:r>
        <w:t>sch 3 pt 3.12</w:t>
      </w:r>
      <w:r w:rsidRPr="006F3A6F">
        <w:t xml:space="preserve"> </w:t>
      </w:r>
      <w:r>
        <w:t>commenced</w:t>
      </w:r>
      <w:r w:rsidRPr="006F3A6F">
        <w:t xml:space="preserve"> </w:t>
      </w:r>
      <w:r>
        <w:t xml:space="preserve">1 May 2017 (s 2 (2) as am by </w:t>
      </w:r>
      <w:hyperlink r:id="rId93"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11E14465" w14:textId="2C4CF2D8" w:rsidR="00C53EBF" w:rsidRPr="00935D4E" w:rsidRDefault="00B716CF" w:rsidP="00494E7D">
      <w:pPr>
        <w:pStyle w:val="NewAct"/>
      </w:pPr>
      <w:hyperlink r:id="rId94" w:tooltip="A2017-10" w:history="1">
        <w:r w:rsidR="00C53EBF">
          <w:rPr>
            <w:rStyle w:val="charCitHyperlinkAbbrev"/>
          </w:rPr>
          <w:t>Family and Personal Violence Legislation Amendment Act 2017</w:t>
        </w:r>
      </w:hyperlink>
      <w:r w:rsidR="00C53EBF">
        <w:t xml:space="preserve"> A2017</w:t>
      </w:r>
      <w:r w:rsidR="00C53EBF">
        <w:noBreakHyphen/>
        <w:t>10 s 7</w:t>
      </w:r>
    </w:p>
    <w:p w14:paraId="0A09A4B2" w14:textId="77777777" w:rsidR="00C53EBF" w:rsidRDefault="00C53EBF" w:rsidP="00494E7D">
      <w:pPr>
        <w:pStyle w:val="Actdetails"/>
        <w:keepNext/>
      </w:pPr>
      <w:r>
        <w:t>notified LR 6 April 2017</w:t>
      </w:r>
    </w:p>
    <w:p w14:paraId="2EFFF783" w14:textId="77777777" w:rsidR="00C53EBF" w:rsidRDefault="00C53EBF" w:rsidP="00494E7D">
      <w:pPr>
        <w:pStyle w:val="Actdetails"/>
        <w:keepNext/>
      </w:pPr>
      <w:r>
        <w:t>s 1, s 2 commenced 6 April 2017 (LA s 75 (1))</w:t>
      </w:r>
    </w:p>
    <w:p w14:paraId="2CC734EF" w14:textId="77777777" w:rsidR="00C53EBF" w:rsidRDefault="00C53EBF" w:rsidP="00494E7D">
      <w:pPr>
        <w:pStyle w:val="Actdetails"/>
        <w:keepNext/>
      </w:pPr>
      <w:r>
        <w:t>s 7</w:t>
      </w:r>
      <w:r w:rsidRPr="006F3A6F">
        <w:t xml:space="preserve"> </w:t>
      </w:r>
      <w:r>
        <w:t>commenced</w:t>
      </w:r>
      <w:r w:rsidRPr="006F3A6F">
        <w:t xml:space="preserve"> </w:t>
      </w:r>
      <w:r>
        <w:t>30 April 2017 (s 2 (1)</w:t>
      </w:r>
      <w:r w:rsidRPr="006F3A6F">
        <w:t>)</w:t>
      </w:r>
    </w:p>
    <w:p w14:paraId="71466E37" w14:textId="547A12ED" w:rsidR="00C53EBF" w:rsidRDefault="00C53EBF" w:rsidP="00494E7D">
      <w:pPr>
        <w:pStyle w:val="LegHistNote"/>
        <w:keepNext/>
      </w:pPr>
      <w:r>
        <w:rPr>
          <w:i/>
        </w:rPr>
        <w:t>Note</w:t>
      </w:r>
      <w:r>
        <w:rPr>
          <w:i/>
        </w:rPr>
        <w:tab/>
      </w:r>
      <w:r>
        <w:t>This Act only amends the Family Violence Act 2016</w:t>
      </w:r>
      <w:r>
        <w:br/>
      </w:r>
      <w:hyperlink r:id="rId95" w:tooltip="Family Violence Act 2016" w:history="1">
        <w:r>
          <w:rPr>
            <w:rStyle w:val="charCitHyperlinkAbbrev"/>
          </w:rPr>
          <w:t>A2016</w:t>
        </w:r>
        <w:r>
          <w:rPr>
            <w:rStyle w:val="charCitHyperlinkAbbrev"/>
          </w:rPr>
          <w:noBreakHyphen/>
          <w:t>42</w:t>
        </w:r>
      </w:hyperlink>
      <w:r>
        <w:t>.</w:t>
      </w:r>
    </w:p>
    <w:p w14:paraId="1979FE40" w14:textId="09318531" w:rsidR="00945DDB" w:rsidRDefault="00B716CF" w:rsidP="00494E7D">
      <w:pPr>
        <w:pStyle w:val="NewAct"/>
      </w:pPr>
      <w:hyperlink r:id="rId96" w:tooltip="A2021-21" w:history="1">
        <w:r w:rsidR="00945DDB">
          <w:rPr>
            <w:rStyle w:val="charCitHyperlinkAbbrev"/>
          </w:rPr>
          <w:t>Domestic Violence Agencies Amendment Act 2021</w:t>
        </w:r>
      </w:hyperlink>
      <w:r w:rsidR="00945DDB">
        <w:t xml:space="preserve"> A2021</w:t>
      </w:r>
      <w:r w:rsidR="00945DDB">
        <w:noBreakHyphen/>
        <w:t>21</w:t>
      </w:r>
    </w:p>
    <w:p w14:paraId="781B9DAB" w14:textId="5EABF70A" w:rsidR="00945DDB" w:rsidRDefault="00945DDB" w:rsidP="00494E7D">
      <w:pPr>
        <w:pStyle w:val="Actdetails"/>
        <w:keepNext/>
      </w:pPr>
      <w:r>
        <w:t>notified LR 21 September 2021</w:t>
      </w:r>
    </w:p>
    <w:p w14:paraId="567C92E6" w14:textId="7BC2B741" w:rsidR="00945DDB" w:rsidRDefault="00945DDB" w:rsidP="00494E7D">
      <w:pPr>
        <w:pStyle w:val="Actdetails"/>
        <w:keepNext/>
      </w:pPr>
      <w:r>
        <w:t>s 1, s 2 commenced 21 September 2021 (LA s 75 (1))</w:t>
      </w:r>
    </w:p>
    <w:p w14:paraId="5939CB9F" w14:textId="5D2AA763" w:rsidR="00945DDB" w:rsidRDefault="00F52756" w:rsidP="00494E7D">
      <w:pPr>
        <w:pStyle w:val="Actdetails"/>
      </w:pPr>
      <w:r>
        <w:t>remainder</w:t>
      </w:r>
      <w:r w:rsidR="00945DDB">
        <w:t xml:space="preserve"> </w:t>
      </w:r>
      <w:r w:rsidR="00945DDB" w:rsidRPr="00AE7C72">
        <w:t xml:space="preserve">commenced </w:t>
      </w:r>
      <w:r w:rsidR="00945DDB">
        <w:t>22 September 2021</w:t>
      </w:r>
      <w:r w:rsidR="00945DDB" w:rsidRPr="00AE7C72">
        <w:t xml:space="preserve"> (</w:t>
      </w:r>
      <w:r w:rsidR="00945DDB">
        <w:t>s 2)</w:t>
      </w:r>
    </w:p>
    <w:p w14:paraId="6661B370" w14:textId="6F47481D" w:rsidR="00163176" w:rsidRDefault="00B716CF" w:rsidP="00163176">
      <w:pPr>
        <w:pStyle w:val="NewAct"/>
      </w:pPr>
      <w:hyperlink r:id="rId97" w:tooltip="A2022-11" w:history="1">
        <w:r w:rsidR="00163176">
          <w:rPr>
            <w:rStyle w:val="charCitHyperlinkAbbrev"/>
          </w:rPr>
          <w:t>Domestic Violence Agencies Amendment Act 2022</w:t>
        </w:r>
      </w:hyperlink>
      <w:r w:rsidR="00163176">
        <w:t xml:space="preserve"> A2022</w:t>
      </w:r>
      <w:r w:rsidR="00163176">
        <w:noBreakHyphen/>
        <w:t>11</w:t>
      </w:r>
    </w:p>
    <w:p w14:paraId="4D2DB7B0" w14:textId="73AE21FE" w:rsidR="00163176" w:rsidRDefault="00163176" w:rsidP="00163176">
      <w:pPr>
        <w:pStyle w:val="Actdetails"/>
        <w:keepNext/>
      </w:pPr>
      <w:r>
        <w:t xml:space="preserve">notified LR </w:t>
      </w:r>
      <w:r w:rsidR="003D52C9">
        <w:t>17 June</w:t>
      </w:r>
      <w:r>
        <w:t xml:space="preserve"> 2022</w:t>
      </w:r>
    </w:p>
    <w:p w14:paraId="6DECB945" w14:textId="7635F34C" w:rsidR="00163176" w:rsidRDefault="00163176" w:rsidP="00163176">
      <w:pPr>
        <w:pStyle w:val="Actdetails"/>
        <w:keepNext/>
      </w:pPr>
      <w:r>
        <w:t xml:space="preserve">s 1, s 2 commenced </w:t>
      </w:r>
      <w:r w:rsidR="003D52C9">
        <w:t>17 June</w:t>
      </w:r>
      <w:r>
        <w:t xml:space="preserve"> 2022 (LA s 75 (1))</w:t>
      </w:r>
    </w:p>
    <w:p w14:paraId="2D8C8035" w14:textId="6ACB50DF" w:rsidR="00163176" w:rsidRDefault="00163176" w:rsidP="00163176">
      <w:pPr>
        <w:pStyle w:val="Actdetails"/>
      </w:pPr>
      <w:r>
        <w:t xml:space="preserve">remainder </w:t>
      </w:r>
      <w:r w:rsidRPr="00AE7C72">
        <w:t xml:space="preserve">commenced </w:t>
      </w:r>
      <w:r>
        <w:t>1</w:t>
      </w:r>
      <w:r w:rsidR="003D52C9">
        <w:t>7</w:t>
      </w:r>
      <w:r>
        <w:t xml:space="preserve"> December 2022</w:t>
      </w:r>
      <w:r w:rsidRPr="00AE7C72">
        <w:t xml:space="preserve"> (</w:t>
      </w:r>
      <w:r>
        <w:t>s 2</w:t>
      </w:r>
      <w:r w:rsidR="0052304C">
        <w:t xml:space="preserve"> </w:t>
      </w:r>
      <w:r w:rsidR="0052304C" w:rsidRPr="00354A57">
        <w:t>and LA s 79</w:t>
      </w:r>
      <w:r>
        <w:t>)</w:t>
      </w:r>
    </w:p>
    <w:p w14:paraId="48FF61A5" w14:textId="3A43E8CE" w:rsidR="00A6200F" w:rsidRDefault="00B716CF" w:rsidP="00A6200F">
      <w:pPr>
        <w:pStyle w:val="NewAct"/>
      </w:pPr>
      <w:hyperlink r:id="rId98" w:tooltip="A2023-57" w:history="1">
        <w:r w:rsidR="00A6200F">
          <w:rPr>
            <w:rStyle w:val="charCitHyperlinkAbbrev"/>
          </w:rPr>
          <w:t>Justice and Community Safety Legislation Amendment Act 2023 (No 3)</w:t>
        </w:r>
      </w:hyperlink>
      <w:r w:rsidR="00A6200F">
        <w:t xml:space="preserve"> A2023-57 pt 7</w:t>
      </w:r>
    </w:p>
    <w:p w14:paraId="0851C10D" w14:textId="77777777" w:rsidR="00A6200F" w:rsidRDefault="00A6200F" w:rsidP="00A6200F">
      <w:pPr>
        <w:pStyle w:val="Actdetails"/>
      </w:pPr>
      <w:r>
        <w:t>notified LR 11 December 2023</w:t>
      </w:r>
    </w:p>
    <w:p w14:paraId="4367B57D" w14:textId="77777777" w:rsidR="00A6200F" w:rsidRDefault="00A6200F" w:rsidP="00A6200F">
      <w:pPr>
        <w:pStyle w:val="Actdetails"/>
      </w:pPr>
      <w:r>
        <w:t>s 1, s 2 commenced 11 December 2023 (LA s 75 (1))</w:t>
      </w:r>
    </w:p>
    <w:p w14:paraId="0C3ED72E" w14:textId="511813E0" w:rsidR="00A6200F" w:rsidRDefault="00A6200F" w:rsidP="00A6200F">
      <w:pPr>
        <w:pStyle w:val="Actdetails"/>
      </w:pPr>
      <w:r>
        <w:t>pt 7 commenced 12 December 2023 (s 2 (1))</w:t>
      </w:r>
    </w:p>
    <w:p w14:paraId="5B3D55C9" w14:textId="77777777" w:rsidR="00DF2332" w:rsidRPr="00DF2332" w:rsidRDefault="00DF2332" w:rsidP="00494E7D">
      <w:pPr>
        <w:pStyle w:val="PageBreak"/>
      </w:pPr>
      <w:r w:rsidRPr="00DF2332">
        <w:br w:type="page"/>
      </w:r>
    </w:p>
    <w:p w14:paraId="35FF396E" w14:textId="0E5E85BD" w:rsidR="002D1527" w:rsidRPr="00B331A8" w:rsidRDefault="002D1527" w:rsidP="00494E7D">
      <w:pPr>
        <w:pStyle w:val="Endnote2"/>
      </w:pPr>
      <w:bookmarkStart w:id="62" w:name="_Toc152587543"/>
      <w:r w:rsidRPr="00B331A8">
        <w:rPr>
          <w:rStyle w:val="charTableNo"/>
        </w:rPr>
        <w:lastRenderedPageBreak/>
        <w:t>4</w:t>
      </w:r>
      <w:r>
        <w:tab/>
      </w:r>
      <w:r w:rsidRPr="00B331A8">
        <w:rPr>
          <w:rStyle w:val="charTableText"/>
        </w:rPr>
        <w:t>Amendment history</w:t>
      </w:r>
      <w:bookmarkEnd w:id="62"/>
    </w:p>
    <w:p w14:paraId="1B4AF7C5" w14:textId="77777777" w:rsidR="002D1527" w:rsidRDefault="002D1527" w:rsidP="00494E7D">
      <w:pPr>
        <w:pStyle w:val="AmdtsEntryHd"/>
      </w:pPr>
      <w:r>
        <w:t>Name of Act</w:t>
      </w:r>
    </w:p>
    <w:p w14:paraId="26100CFF" w14:textId="6FEC2A49" w:rsidR="002D1527" w:rsidRDefault="002D1527" w:rsidP="00494E7D">
      <w:pPr>
        <w:pStyle w:val="AmdtsEntries"/>
      </w:pPr>
      <w:r>
        <w:t>s 1</w:t>
      </w:r>
      <w:r>
        <w:tab/>
        <w:t xml:space="preserve">sub </w:t>
      </w:r>
      <w:hyperlink r:id="rId9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1.41</w:t>
      </w:r>
    </w:p>
    <w:p w14:paraId="50CF509A" w14:textId="77777777" w:rsidR="00657C12" w:rsidRDefault="00451FF3" w:rsidP="00494E7D">
      <w:pPr>
        <w:pStyle w:val="AmdtsEntryHd"/>
      </w:pPr>
      <w:r>
        <w:t>Long t</w:t>
      </w:r>
      <w:r w:rsidR="00657C12">
        <w:t>itle</w:t>
      </w:r>
    </w:p>
    <w:p w14:paraId="3C54061A" w14:textId="108DE4AE" w:rsidR="00657C12" w:rsidRPr="00657C12" w:rsidRDefault="00657C12" w:rsidP="00494E7D">
      <w:pPr>
        <w:pStyle w:val="AmdtsEntries"/>
      </w:pPr>
      <w:r>
        <w:t>long title</w:t>
      </w:r>
      <w:r>
        <w:tab/>
      </w:r>
      <w:r w:rsidR="008C6422">
        <w:t xml:space="preserve">am </w:t>
      </w:r>
      <w:hyperlink r:id="rId100" w:anchor="history" w:tooltip="Family Violence Act 2016" w:history="1">
        <w:r w:rsidR="008C6422">
          <w:rPr>
            <w:rStyle w:val="charCitHyperlinkAbbrev"/>
          </w:rPr>
          <w:t>A2016</w:t>
        </w:r>
        <w:r w:rsidR="008C6422">
          <w:rPr>
            <w:rStyle w:val="charCitHyperlinkAbbrev"/>
          </w:rPr>
          <w:noBreakHyphen/>
          <w:t>42</w:t>
        </w:r>
      </w:hyperlink>
      <w:r w:rsidR="008C6422">
        <w:t xml:space="preserve"> amdt 3.54</w:t>
      </w:r>
    </w:p>
    <w:p w14:paraId="7E7AEB55" w14:textId="77777777" w:rsidR="002D1527" w:rsidRDefault="002D1527" w:rsidP="00494E7D">
      <w:pPr>
        <w:pStyle w:val="AmdtsEntryHd"/>
      </w:pPr>
      <w:r>
        <w:t>Dictionary</w:t>
      </w:r>
    </w:p>
    <w:p w14:paraId="4CA31E8E" w14:textId="185FAC76" w:rsidR="002D1527" w:rsidRDefault="002D1527" w:rsidP="00494E7D">
      <w:pPr>
        <w:pStyle w:val="AmdtsEntries"/>
        <w:keepNext/>
      </w:pPr>
      <w:r>
        <w:t>s 2</w:t>
      </w:r>
      <w:r>
        <w:tab/>
        <w:t xml:space="preserve">orig s 2 om </w:t>
      </w:r>
      <w:hyperlink r:id="rId101" w:tooltip="Legislation (Consequential Amendments) Act 2001" w:history="1">
        <w:r w:rsidR="005B1244" w:rsidRPr="005B1244">
          <w:rPr>
            <w:rStyle w:val="charCitHyperlinkAbbrev"/>
          </w:rPr>
          <w:t>A2001</w:t>
        </w:r>
        <w:r w:rsidR="005B1244" w:rsidRPr="005B1244">
          <w:rPr>
            <w:rStyle w:val="charCitHyperlinkAbbrev"/>
          </w:rPr>
          <w:noBreakHyphen/>
          <w:t>44</w:t>
        </w:r>
      </w:hyperlink>
      <w:r>
        <w:t xml:space="preserve"> amdt 1.1163</w:t>
      </w:r>
    </w:p>
    <w:p w14:paraId="28D7FF09" w14:textId="1527D556" w:rsidR="002D1527" w:rsidRDefault="002D1527" w:rsidP="00494E7D">
      <w:pPr>
        <w:pStyle w:val="AmdtsEntries"/>
        <w:keepNext/>
      </w:pPr>
      <w:r>
        <w:tab/>
        <w:t xml:space="preserve">(prev s 3) am </w:t>
      </w:r>
      <w:hyperlink r:id="rId102" w:tooltip="Domestic Violence (Amendment) Act (No 2) 1998" w:history="1">
        <w:r w:rsidR="005B1244" w:rsidRPr="005B1244">
          <w:rPr>
            <w:rStyle w:val="charCitHyperlinkAbbrev"/>
          </w:rPr>
          <w:t>A1998</w:t>
        </w:r>
        <w:r w:rsidR="005B1244" w:rsidRPr="005B1244">
          <w:rPr>
            <w:rStyle w:val="charCitHyperlinkAbbrev"/>
          </w:rPr>
          <w:noBreakHyphen/>
          <w:t>68</w:t>
        </w:r>
      </w:hyperlink>
      <w:r>
        <w:t xml:space="preserve"> s 4</w:t>
      </w:r>
    </w:p>
    <w:p w14:paraId="015FC0C2" w14:textId="30673232" w:rsidR="002D1527" w:rsidRDefault="002D1527" w:rsidP="00494E7D">
      <w:pPr>
        <w:pStyle w:val="AmdtsEntries"/>
        <w:keepNext/>
      </w:pPr>
      <w:r>
        <w:tab/>
        <w:t xml:space="preserve">sub </w:t>
      </w:r>
      <w:hyperlink r:id="rId103"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517286B3" w14:textId="75011713" w:rsidR="002D1527" w:rsidRDefault="002D1527" w:rsidP="00494E7D">
      <w:pPr>
        <w:pStyle w:val="AmdtsEntries"/>
        <w:keepNext/>
      </w:pPr>
      <w:r>
        <w:tab/>
        <w:t xml:space="preserve">renum R7 LA (see </w:t>
      </w:r>
      <w:hyperlink r:id="rId104"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31A67206" w14:textId="7279EC22" w:rsidR="00EB2CAD" w:rsidRDefault="002D1527" w:rsidP="00494E7D">
      <w:pPr>
        <w:pStyle w:val="AmdtsEntries"/>
        <w:keepNext/>
      </w:pPr>
      <w:r>
        <w:tab/>
        <w:t xml:space="preserve">am </w:t>
      </w:r>
      <w:hyperlink r:id="rId105" w:tooltip="Domestic Violence and Protection Orders Amendment Act 2005" w:history="1">
        <w:r w:rsidR="005B1244" w:rsidRPr="005B1244">
          <w:rPr>
            <w:rStyle w:val="charCitHyperlinkAbbrev"/>
          </w:rPr>
          <w:t>A2005</w:t>
        </w:r>
        <w:r w:rsidR="005B1244" w:rsidRPr="005B1244">
          <w:rPr>
            <w:rStyle w:val="charCitHyperlinkAbbrev"/>
          </w:rPr>
          <w:noBreakHyphen/>
          <w:t>13</w:t>
        </w:r>
      </w:hyperlink>
      <w:r>
        <w:t xml:space="preserve"> amdt 1.30</w:t>
      </w:r>
      <w:r w:rsidR="00A531F6">
        <w:t xml:space="preserve">; </w:t>
      </w:r>
      <w:hyperlink r:id="rId106" w:tooltip="Domestic Violence and Protection Orders Act 2008" w:history="1">
        <w:r w:rsidR="005B1244" w:rsidRPr="005B1244">
          <w:rPr>
            <w:rStyle w:val="charCitHyperlinkAbbrev"/>
          </w:rPr>
          <w:t>A2008</w:t>
        </w:r>
        <w:r w:rsidR="005B1244" w:rsidRPr="005B1244">
          <w:rPr>
            <w:rStyle w:val="charCitHyperlinkAbbrev"/>
          </w:rPr>
          <w:noBreakHyphen/>
          <w:t>46</w:t>
        </w:r>
      </w:hyperlink>
      <w:r w:rsidR="00A531F6">
        <w:t xml:space="preserve"> amdt 3.18</w:t>
      </w:r>
      <w:r w:rsidR="004F0D9A">
        <w:t>;</w:t>
      </w:r>
      <w:r w:rsidR="00EB2CAD">
        <w:t xml:space="preserve"> </w:t>
      </w:r>
      <w:hyperlink r:id="rId107" w:anchor="history" w:tooltip="Family Violence Act 2016" w:history="1">
        <w:r w:rsidR="00E45C59">
          <w:rPr>
            <w:rStyle w:val="charCitHyperlinkAbbrev"/>
          </w:rPr>
          <w:t>A2016</w:t>
        </w:r>
        <w:r w:rsidR="00E45C59">
          <w:rPr>
            <w:rStyle w:val="charCitHyperlinkAbbrev"/>
          </w:rPr>
          <w:noBreakHyphen/>
          <w:t>42</w:t>
        </w:r>
      </w:hyperlink>
      <w:r w:rsidR="00EB2CAD">
        <w:t xml:space="preserve"> amdt</w:t>
      </w:r>
      <w:r w:rsidR="003D52C9">
        <w:t> </w:t>
      </w:r>
      <w:r w:rsidR="00EB2CAD">
        <w:t>3.55</w:t>
      </w:r>
    </w:p>
    <w:p w14:paraId="59710BD2" w14:textId="1A5D7033" w:rsidR="002D1527" w:rsidRDefault="002D1527" w:rsidP="00494E7D">
      <w:pPr>
        <w:pStyle w:val="AmdtsEntries"/>
        <w:keepNext/>
      </w:pPr>
      <w:r>
        <w:tab/>
        <w:t xml:space="preserve">def </w:t>
      </w:r>
      <w:r>
        <w:rPr>
          <w:rStyle w:val="charBoldItals"/>
        </w:rPr>
        <w:t>aggrieved person</w:t>
      </w:r>
      <w:r>
        <w:t xml:space="preserve"> ins </w:t>
      </w:r>
      <w:hyperlink r:id="rId108"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 3</w:t>
      </w:r>
    </w:p>
    <w:p w14:paraId="60DF679B" w14:textId="3659F6DB" w:rsidR="002D1527" w:rsidRDefault="002D1527" w:rsidP="00494E7D">
      <w:pPr>
        <w:pStyle w:val="AmdtsEntriesDefL2"/>
      </w:pPr>
      <w:r>
        <w:tab/>
        <w:t xml:space="preserve">om </w:t>
      </w:r>
      <w:hyperlink r:id="rId10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759689DC" w14:textId="5FA96A04" w:rsidR="002D1527" w:rsidRDefault="002D1527" w:rsidP="00494E7D">
      <w:pPr>
        <w:pStyle w:val="AmdtsEntries"/>
        <w:keepNext/>
      </w:pPr>
      <w:r>
        <w:tab/>
        <w:t xml:space="preserve">def </w:t>
      </w:r>
      <w:r>
        <w:rPr>
          <w:rStyle w:val="charBoldItals"/>
        </w:rPr>
        <w:t>approved crisis support organisation</w:t>
      </w:r>
      <w:r>
        <w:t xml:space="preserve"> ins </w:t>
      </w:r>
      <w:hyperlink r:id="rId110" w:tooltip="Domestic Violence (Amendment) Act 1992" w:history="1">
        <w:r w:rsidR="005B1244" w:rsidRPr="005B1244">
          <w:rPr>
            <w:rStyle w:val="charCitHyperlinkAbbrev"/>
          </w:rPr>
          <w:t>A1992</w:t>
        </w:r>
        <w:r w:rsidR="005B1244" w:rsidRPr="005B1244">
          <w:rPr>
            <w:rStyle w:val="charCitHyperlinkAbbrev"/>
          </w:rPr>
          <w:noBreakHyphen/>
          <w:t>34</w:t>
        </w:r>
      </w:hyperlink>
      <w:r>
        <w:t xml:space="preserve"> s 3</w:t>
      </w:r>
    </w:p>
    <w:p w14:paraId="2B33B3FC" w14:textId="33FCA84A" w:rsidR="002D1527" w:rsidRDefault="002D1527" w:rsidP="00494E7D">
      <w:pPr>
        <w:pStyle w:val="AmdtsEntriesDefL2"/>
      </w:pPr>
      <w:r>
        <w:tab/>
        <w:t xml:space="preserve">om </w:t>
      </w:r>
      <w:hyperlink r:id="rId111"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798C9625" w14:textId="2FE02588" w:rsidR="002D1527" w:rsidRDefault="002D1527" w:rsidP="00494E7D">
      <w:pPr>
        <w:pStyle w:val="AmdtsEntries"/>
        <w:keepNext/>
      </w:pPr>
      <w:r>
        <w:tab/>
        <w:t xml:space="preserve">def </w:t>
      </w:r>
      <w:r>
        <w:rPr>
          <w:rStyle w:val="charBoldItals"/>
        </w:rPr>
        <w:t>authorised police officer</w:t>
      </w:r>
      <w:r>
        <w:t xml:space="preserve"> om </w:t>
      </w:r>
      <w:hyperlink r:id="rId112"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21691436" w14:textId="0FEE58F2" w:rsidR="002D1527" w:rsidRDefault="002D1527" w:rsidP="00494E7D">
      <w:pPr>
        <w:pStyle w:val="AmdtsEntries"/>
        <w:keepNext/>
      </w:pPr>
      <w:r>
        <w:tab/>
        <w:t xml:space="preserve">def </w:t>
      </w:r>
      <w:r>
        <w:rPr>
          <w:rStyle w:val="charBoldItals"/>
        </w:rPr>
        <w:t>child</w:t>
      </w:r>
      <w:r>
        <w:t xml:space="preserve"> sub </w:t>
      </w:r>
      <w:hyperlink r:id="rId113"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 3</w:t>
      </w:r>
    </w:p>
    <w:p w14:paraId="57391E61" w14:textId="611AE777" w:rsidR="002D1527" w:rsidRDefault="002D1527" w:rsidP="00494E7D">
      <w:pPr>
        <w:pStyle w:val="AmdtsEntriesDefL2"/>
      </w:pPr>
      <w:r>
        <w:tab/>
        <w:t xml:space="preserve">om </w:t>
      </w:r>
      <w:hyperlink r:id="rId114"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454F4302" w14:textId="78EA5E69" w:rsidR="002D1527" w:rsidRDefault="002D1527" w:rsidP="00494E7D">
      <w:pPr>
        <w:pStyle w:val="AmdtsEntries"/>
        <w:keepNext/>
      </w:pPr>
      <w:r>
        <w:tab/>
        <w:t xml:space="preserve">def </w:t>
      </w:r>
      <w:r>
        <w:rPr>
          <w:rStyle w:val="charBoldItals"/>
        </w:rPr>
        <w:t>clerk</w:t>
      </w:r>
      <w:r>
        <w:t xml:space="preserve"> om </w:t>
      </w:r>
      <w:hyperlink r:id="rId115" w:tooltip="Magistrates and Coroner's Courts (Registrar) Act 1991" w:history="1">
        <w:r w:rsidR="005B1244" w:rsidRPr="005B1244">
          <w:rPr>
            <w:rStyle w:val="charCitHyperlinkAbbrev"/>
          </w:rPr>
          <w:t>A1991</w:t>
        </w:r>
        <w:r w:rsidR="005B1244" w:rsidRPr="005B1244">
          <w:rPr>
            <w:rStyle w:val="charCitHyperlinkAbbrev"/>
          </w:rPr>
          <w:noBreakHyphen/>
          <w:t>44</w:t>
        </w:r>
      </w:hyperlink>
      <w:r>
        <w:t xml:space="preserve"> sch 1</w:t>
      </w:r>
    </w:p>
    <w:p w14:paraId="0CCA806B" w14:textId="5323F356" w:rsidR="002D1527" w:rsidRDefault="002D1527" w:rsidP="00494E7D">
      <w:pPr>
        <w:pStyle w:val="AmdtsEntries"/>
        <w:keepNext/>
      </w:pPr>
      <w:r>
        <w:tab/>
        <w:t xml:space="preserve">def </w:t>
      </w:r>
      <w:r>
        <w:rPr>
          <w:rStyle w:val="charBoldItals"/>
        </w:rPr>
        <w:t>Community Advocate</w:t>
      </w:r>
      <w:r>
        <w:t xml:space="preserve"> ins </w:t>
      </w:r>
      <w:hyperlink r:id="rId116"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4</w:t>
      </w:r>
    </w:p>
    <w:p w14:paraId="4FAD306F" w14:textId="63A85058" w:rsidR="002D1527" w:rsidRDefault="002D1527" w:rsidP="00494E7D">
      <w:pPr>
        <w:pStyle w:val="AmdtsEntriesDefL2"/>
      </w:pPr>
      <w:r>
        <w:tab/>
        <w:t xml:space="preserve">om </w:t>
      </w:r>
      <w:hyperlink r:id="rId117"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4227E891" w14:textId="0433801B" w:rsidR="002D1527" w:rsidRDefault="002D1527" w:rsidP="00494E7D">
      <w:pPr>
        <w:pStyle w:val="AmdtsEntries"/>
        <w:keepNext/>
      </w:pPr>
      <w:r>
        <w:tab/>
        <w:t xml:space="preserve">def </w:t>
      </w:r>
      <w:r>
        <w:rPr>
          <w:rStyle w:val="charBoldItals"/>
        </w:rPr>
        <w:t>court</w:t>
      </w:r>
      <w:r>
        <w:t xml:space="preserve"> om </w:t>
      </w:r>
      <w:hyperlink r:id="rId118"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1011DF24" w14:textId="77777777" w:rsidR="002D1527" w:rsidRDefault="002D1527" w:rsidP="00494E7D">
      <w:pPr>
        <w:pStyle w:val="AmdtsEntries"/>
        <w:keepNext/>
      </w:pPr>
      <w:r>
        <w:tab/>
        <w:t xml:space="preserve">def </w:t>
      </w:r>
      <w:r>
        <w:rPr>
          <w:rStyle w:val="charBoldItals"/>
        </w:rPr>
        <w:t>Crimes Act</w:t>
      </w:r>
      <w:r>
        <w:t xml:space="preserve"> om R6 LRA</w:t>
      </w:r>
    </w:p>
    <w:p w14:paraId="18AA211A" w14:textId="3FAFF718" w:rsidR="002D1527" w:rsidRDefault="002D1527" w:rsidP="00494E7D">
      <w:pPr>
        <w:pStyle w:val="AmdtsEntries"/>
        <w:keepNext/>
      </w:pPr>
      <w:r>
        <w:tab/>
        <w:t xml:space="preserve">def </w:t>
      </w:r>
      <w:r>
        <w:rPr>
          <w:rStyle w:val="charBoldItals"/>
        </w:rPr>
        <w:t>de facto spouse</w:t>
      </w:r>
      <w:r>
        <w:t xml:space="preserve"> om </w:t>
      </w:r>
      <w:hyperlink r:id="rId11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51C49EB0" w14:textId="1626A621" w:rsidR="002D1527" w:rsidRDefault="002D1527" w:rsidP="00494E7D">
      <w:pPr>
        <w:pStyle w:val="AmdtsEntries"/>
        <w:keepNext/>
      </w:pPr>
      <w:r>
        <w:tab/>
        <w:t xml:space="preserve">def </w:t>
      </w:r>
      <w:r>
        <w:rPr>
          <w:rStyle w:val="charBoldItals"/>
        </w:rPr>
        <w:t>domestic violence</w:t>
      </w:r>
      <w:r>
        <w:t xml:space="preserve"> ins </w:t>
      </w:r>
      <w:hyperlink r:id="rId120"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4</w:t>
      </w:r>
    </w:p>
    <w:p w14:paraId="7F08A146" w14:textId="5986A463" w:rsidR="002D1527" w:rsidRDefault="002D1527" w:rsidP="00494E7D">
      <w:pPr>
        <w:pStyle w:val="AmdtsEntriesDefL2"/>
      </w:pPr>
      <w:r>
        <w:tab/>
        <w:t xml:space="preserve">om </w:t>
      </w:r>
      <w:hyperlink r:id="rId121"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091FE462" w14:textId="2DFB935B" w:rsidR="002D1527" w:rsidRDefault="002D1527" w:rsidP="00494E7D">
      <w:pPr>
        <w:pStyle w:val="AmdtsEntries"/>
        <w:keepNext/>
      </w:pPr>
      <w:r>
        <w:tab/>
        <w:t xml:space="preserve">def </w:t>
      </w:r>
      <w:r>
        <w:rPr>
          <w:rStyle w:val="charBoldItals"/>
        </w:rPr>
        <w:t>domestic violence offence</w:t>
      </w:r>
      <w:r>
        <w:t xml:space="preserve"> sub </w:t>
      </w:r>
      <w:hyperlink r:id="rId122"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 3; </w:t>
      </w:r>
      <w:hyperlink r:id="rId123" w:tooltip="Domestic Violence (Amendment) Act 1997" w:history="1">
        <w:r w:rsidR="005B1244" w:rsidRPr="005B1244">
          <w:rPr>
            <w:rStyle w:val="charCitHyperlinkAbbrev"/>
          </w:rPr>
          <w:t>A1997</w:t>
        </w:r>
        <w:r w:rsidR="005B1244" w:rsidRPr="005B1244">
          <w:rPr>
            <w:rStyle w:val="charCitHyperlinkAbbrev"/>
          </w:rPr>
          <w:noBreakHyphen/>
          <w:t>24</w:t>
        </w:r>
      </w:hyperlink>
      <w:r>
        <w:t xml:space="preserve"> s 4; </w:t>
      </w:r>
      <w:hyperlink r:id="rId124"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4</w:t>
      </w:r>
    </w:p>
    <w:p w14:paraId="27893116" w14:textId="63AB9297" w:rsidR="002D1527" w:rsidRDefault="002D1527" w:rsidP="00494E7D">
      <w:pPr>
        <w:pStyle w:val="AmdtsEntriesDefL2"/>
      </w:pPr>
      <w:r>
        <w:tab/>
        <w:t xml:space="preserve">om </w:t>
      </w:r>
      <w:hyperlink r:id="rId125"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552CD648" w14:textId="4E36BC38" w:rsidR="002D1527" w:rsidRDefault="002D1527" w:rsidP="00494E7D">
      <w:pPr>
        <w:pStyle w:val="AmdtsEntries"/>
        <w:keepNext/>
      </w:pPr>
      <w:r>
        <w:tab/>
        <w:t xml:space="preserve">def </w:t>
      </w:r>
      <w:r>
        <w:rPr>
          <w:rStyle w:val="charBoldItals"/>
        </w:rPr>
        <w:t>drug</w:t>
      </w:r>
      <w:r>
        <w:t xml:space="preserve"> am</w:t>
      </w:r>
      <w:r w:rsidRPr="005B1244">
        <w:t xml:space="preserve"> </w:t>
      </w:r>
      <w:hyperlink r:id="rId126" w:tooltip="Drug Laws (Consequential Amendments) Act 1989" w:history="1">
        <w:r w:rsidR="005B1244" w:rsidRPr="005B1244">
          <w:rPr>
            <w:rStyle w:val="charCitHyperlinkAbbrev"/>
          </w:rPr>
          <w:t>A1989</w:t>
        </w:r>
        <w:r w:rsidR="005B1244" w:rsidRPr="005B1244">
          <w:rPr>
            <w:rStyle w:val="charCitHyperlinkAbbrev"/>
          </w:rPr>
          <w:noBreakHyphen/>
          <w:t>14</w:t>
        </w:r>
      </w:hyperlink>
      <w:r>
        <w:t xml:space="preserve"> s 3; </w:t>
      </w:r>
      <w:hyperlink r:id="rId127" w:tooltip="Statute Law Revision Act 1994" w:history="1">
        <w:r w:rsidR="005B1244" w:rsidRPr="005B1244">
          <w:rPr>
            <w:rStyle w:val="charCitHyperlinkAbbrev"/>
          </w:rPr>
          <w:t>A1994</w:t>
        </w:r>
        <w:r w:rsidR="005B1244" w:rsidRPr="005B1244">
          <w:rPr>
            <w:rStyle w:val="charCitHyperlinkAbbrev"/>
          </w:rPr>
          <w:noBreakHyphen/>
          <w:t>26</w:t>
        </w:r>
      </w:hyperlink>
      <w:r>
        <w:t xml:space="preserve"> sch</w:t>
      </w:r>
    </w:p>
    <w:p w14:paraId="34257853" w14:textId="3034EE32" w:rsidR="002D1527" w:rsidRDefault="002D1527" w:rsidP="00494E7D">
      <w:pPr>
        <w:pStyle w:val="AmdtsEntriesDefL2"/>
      </w:pPr>
      <w:r>
        <w:tab/>
        <w:t xml:space="preserve">om </w:t>
      </w:r>
      <w:hyperlink r:id="rId128"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1C85DEC6" w14:textId="7164C078" w:rsidR="002D1527" w:rsidRDefault="002D1527" w:rsidP="00494E7D">
      <w:pPr>
        <w:pStyle w:val="AmdtsEntries"/>
        <w:keepNext/>
      </w:pPr>
      <w:r>
        <w:tab/>
        <w:t xml:space="preserve">def </w:t>
      </w:r>
      <w:r>
        <w:rPr>
          <w:rStyle w:val="charBoldItals"/>
        </w:rPr>
        <w:t>emergency protection order</w:t>
      </w:r>
      <w:r>
        <w:t xml:space="preserve"> ins </w:t>
      </w:r>
      <w:hyperlink r:id="rId129" w:tooltip="Domestic Violence (Amendment) Act (No 2) 1998" w:history="1">
        <w:r w:rsidR="005B1244" w:rsidRPr="005B1244">
          <w:rPr>
            <w:rStyle w:val="charCitHyperlinkAbbrev"/>
          </w:rPr>
          <w:t>A1998</w:t>
        </w:r>
        <w:r w:rsidR="005B1244" w:rsidRPr="005B1244">
          <w:rPr>
            <w:rStyle w:val="charCitHyperlinkAbbrev"/>
          </w:rPr>
          <w:noBreakHyphen/>
          <w:t>68</w:t>
        </w:r>
      </w:hyperlink>
      <w:r>
        <w:t xml:space="preserve"> s 4</w:t>
      </w:r>
    </w:p>
    <w:p w14:paraId="56C00481" w14:textId="37DCDA9E" w:rsidR="002D1527" w:rsidRDefault="002D1527" w:rsidP="00494E7D">
      <w:pPr>
        <w:pStyle w:val="AmdtsEntriesDefL2"/>
      </w:pPr>
      <w:r>
        <w:tab/>
        <w:t xml:space="preserve">om </w:t>
      </w:r>
      <w:hyperlink r:id="rId130"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1F79BA02" w14:textId="7087E44E" w:rsidR="002D1527" w:rsidRDefault="002D1527" w:rsidP="00494E7D">
      <w:pPr>
        <w:pStyle w:val="AmdtsEntries"/>
        <w:keepNext/>
      </w:pPr>
      <w:r>
        <w:tab/>
        <w:t xml:space="preserve">def </w:t>
      </w:r>
      <w:r>
        <w:rPr>
          <w:rStyle w:val="charBoldItals"/>
        </w:rPr>
        <w:t>extension request</w:t>
      </w:r>
      <w:r>
        <w:t xml:space="preserve"> ins </w:t>
      </w:r>
      <w:hyperlink r:id="rId131" w:tooltip="Domestic Violence (Amendment) Act (No 3) 1997" w:history="1">
        <w:r w:rsidR="005B1244" w:rsidRPr="005B1244">
          <w:rPr>
            <w:rStyle w:val="charCitHyperlinkAbbrev"/>
          </w:rPr>
          <w:t>A1997</w:t>
        </w:r>
        <w:r w:rsidR="005B1244" w:rsidRPr="005B1244">
          <w:rPr>
            <w:rStyle w:val="charCitHyperlinkAbbrev"/>
          </w:rPr>
          <w:noBreakHyphen/>
          <w:t>65</w:t>
        </w:r>
      </w:hyperlink>
      <w:r>
        <w:t xml:space="preserve"> s 4</w:t>
      </w:r>
    </w:p>
    <w:p w14:paraId="1BE19CD8" w14:textId="681CC9D8" w:rsidR="002D1527" w:rsidRDefault="002D1527" w:rsidP="00494E7D">
      <w:pPr>
        <w:pStyle w:val="AmdtsEntriesDefL2"/>
      </w:pPr>
      <w:r>
        <w:tab/>
        <w:t xml:space="preserve">om </w:t>
      </w:r>
      <w:hyperlink r:id="rId132"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394AD433" w14:textId="2AF3C1E9" w:rsidR="002D1527" w:rsidRDefault="002D1527" w:rsidP="00494E7D">
      <w:pPr>
        <w:pStyle w:val="AmdtsEntries"/>
        <w:keepNext/>
      </w:pPr>
      <w:r>
        <w:tab/>
        <w:t xml:space="preserve">def </w:t>
      </w:r>
      <w:r>
        <w:rPr>
          <w:rStyle w:val="charBoldItals"/>
        </w:rPr>
        <w:t>household member</w:t>
      </w:r>
      <w:r>
        <w:t xml:space="preserve"> ins </w:t>
      </w:r>
      <w:hyperlink r:id="rId133"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 3</w:t>
      </w:r>
    </w:p>
    <w:p w14:paraId="06BB782E" w14:textId="3DF0208F" w:rsidR="002D1527" w:rsidRDefault="002D1527" w:rsidP="00494E7D">
      <w:pPr>
        <w:pStyle w:val="AmdtsEntriesDefL2"/>
      </w:pPr>
      <w:r>
        <w:tab/>
        <w:t xml:space="preserve">om </w:t>
      </w:r>
      <w:hyperlink r:id="rId134"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4</w:t>
      </w:r>
    </w:p>
    <w:p w14:paraId="60FE3368" w14:textId="55FEA5CE" w:rsidR="002D1527" w:rsidRDefault="002D1527" w:rsidP="00494E7D">
      <w:pPr>
        <w:pStyle w:val="AmdtsEntries"/>
        <w:keepNext/>
      </w:pPr>
      <w:r>
        <w:tab/>
        <w:t xml:space="preserve">def </w:t>
      </w:r>
      <w:r>
        <w:rPr>
          <w:rStyle w:val="charBoldItals"/>
        </w:rPr>
        <w:t>interim protection order</w:t>
      </w:r>
      <w:r>
        <w:t xml:space="preserve"> om </w:t>
      </w:r>
      <w:hyperlink r:id="rId135"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13070D8D" w14:textId="17B17CAB" w:rsidR="002D1527" w:rsidRDefault="002D1527" w:rsidP="00494E7D">
      <w:pPr>
        <w:pStyle w:val="AmdtsEntries"/>
        <w:keepNext/>
      </w:pPr>
      <w:r>
        <w:tab/>
        <w:t xml:space="preserve">def </w:t>
      </w:r>
      <w:r>
        <w:rPr>
          <w:rStyle w:val="charBoldItals"/>
        </w:rPr>
        <w:t>judicial officer</w:t>
      </w:r>
      <w:r>
        <w:t xml:space="preserve"> ins </w:t>
      </w:r>
      <w:hyperlink r:id="rId136" w:tooltip="Domestic Violence (Amendment) Act (No 2) 1998" w:history="1">
        <w:r w:rsidR="005B1244" w:rsidRPr="005B1244">
          <w:rPr>
            <w:rStyle w:val="charCitHyperlinkAbbrev"/>
          </w:rPr>
          <w:t>A1998</w:t>
        </w:r>
        <w:r w:rsidR="005B1244" w:rsidRPr="005B1244">
          <w:rPr>
            <w:rStyle w:val="charCitHyperlinkAbbrev"/>
          </w:rPr>
          <w:noBreakHyphen/>
          <w:t>68</w:t>
        </w:r>
      </w:hyperlink>
      <w:r>
        <w:t xml:space="preserve"> s 4</w:t>
      </w:r>
    </w:p>
    <w:p w14:paraId="109F9BDD" w14:textId="50FA4EBA" w:rsidR="002D1527" w:rsidRDefault="002D1527" w:rsidP="00494E7D">
      <w:pPr>
        <w:pStyle w:val="AmdtsEntriesDefL2"/>
      </w:pPr>
      <w:r>
        <w:tab/>
        <w:t xml:space="preserve">om </w:t>
      </w:r>
      <w:hyperlink r:id="rId137"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562B2541" w14:textId="1524F036" w:rsidR="002D1527" w:rsidRDefault="002D1527" w:rsidP="00494E7D">
      <w:pPr>
        <w:pStyle w:val="AmdtsEntries"/>
        <w:keepNext/>
      </w:pPr>
      <w:r>
        <w:tab/>
        <w:t xml:space="preserve">def </w:t>
      </w:r>
      <w:r>
        <w:rPr>
          <w:rStyle w:val="charBoldItals"/>
        </w:rPr>
        <w:t>legal practitioner</w:t>
      </w:r>
      <w:r>
        <w:t xml:space="preserve"> om </w:t>
      </w:r>
      <w:hyperlink r:id="rId138" w:tooltip="Legal Practitioners (Consequential Amendments) Act 1997" w:history="1">
        <w:r w:rsidR="005B1244" w:rsidRPr="005B1244">
          <w:rPr>
            <w:rStyle w:val="charCitHyperlinkAbbrev"/>
          </w:rPr>
          <w:t>A1997</w:t>
        </w:r>
        <w:r w:rsidR="005B1244" w:rsidRPr="005B1244">
          <w:rPr>
            <w:rStyle w:val="charCitHyperlinkAbbrev"/>
          </w:rPr>
          <w:noBreakHyphen/>
          <w:t>96</w:t>
        </w:r>
      </w:hyperlink>
      <w:r>
        <w:t xml:space="preserve"> sch</w:t>
      </w:r>
    </w:p>
    <w:p w14:paraId="504122C0" w14:textId="75A04885" w:rsidR="002D1527" w:rsidRDefault="002D1527" w:rsidP="00494E7D">
      <w:pPr>
        <w:pStyle w:val="AmdtsEntries"/>
        <w:keepNext/>
      </w:pPr>
      <w:r>
        <w:tab/>
        <w:t xml:space="preserve">def </w:t>
      </w:r>
      <w:r>
        <w:rPr>
          <w:rStyle w:val="charBoldItals"/>
        </w:rPr>
        <w:t>MC (CJ) Act</w:t>
      </w:r>
      <w:r>
        <w:t xml:space="preserve"> ins </w:t>
      </w:r>
      <w:hyperlink r:id="rId139"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4</w:t>
      </w:r>
    </w:p>
    <w:p w14:paraId="6DDF0E6B" w14:textId="3EDF3B58" w:rsidR="002D1527" w:rsidRDefault="002D1527" w:rsidP="00494E7D">
      <w:pPr>
        <w:pStyle w:val="AmdtsEntriesDefL2"/>
      </w:pPr>
      <w:r>
        <w:tab/>
        <w:t xml:space="preserve">om </w:t>
      </w:r>
      <w:hyperlink r:id="rId140"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21390394" w14:textId="03F0762C" w:rsidR="002D1527" w:rsidRDefault="002D1527" w:rsidP="00494E7D">
      <w:pPr>
        <w:pStyle w:val="AmdtsEntries"/>
        <w:keepNext/>
      </w:pPr>
      <w:r>
        <w:lastRenderedPageBreak/>
        <w:tab/>
        <w:t xml:space="preserve">def </w:t>
      </w:r>
      <w:r>
        <w:rPr>
          <w:rStyle w:val="charBoldItals"/>
        </w:rPr>
        <w:t>original order</w:t>
      </w:r>
      <w:r>
        <w:t xml:space="preserve"> ins </w:t>
      </w:r>
      <w:hyperlink r:id="rId141" w:tooltip="Domestic Violence (Amendment) Act (No 3) 1997" w:history="1">
        <w:r w:rsidR="005B1244" w:rsidRPr="005B1244">
          <w:rPr>
            <w:rStyle w:val="charCitHyperlinkAbbrev"/>
          </w:rPr>
          <w:t>A1997</w:t>
        </w:r>
        <w:r w:rsidR="005B1244" w:rsidRPr="005B1244">
          <w:rPr>
            <w:rStyle w:val="charCitHyperlinkAbbrev"/>
          </w:rPr>
          <w:noBreakHyphen/>
          <w:t>65</w:t>
        </w:r>
      </w:hyperlink>
      <w:r>
        <w:t xml:space="preserve"> s 4</w:t>
      </w:r>
    </w:p>
    <w:p w14:paraId="234AFD0A" w14:textId="79E2265E" w:rsidR="002D1527" w:rsidRDefault="002D1527" w:rsidP="00494E7D">
      <w:pPr>
        <w:pStyle w:val="AmdtsEntriesDefL2"/>
      </w:pPr>
      <w:r>
        <w:tab/>
        <w:t xml:space="preserve">om </w:t>
      </w:r>
      <w:hyperlink r:id="rId142"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0EDA2BEC" w14:textId="7C65BBEB" w:rsidR="002D1527" w:rsidRDefault="002D1527" w:rsidP="00494E7D">
      <w:pPr>
        <w:pStyle w:val="AmdtsEntries"/>
        <w:keepNext/>
      </w:pPr>
      <w:r>
        <w:tab/>
        <w:t xml:space="preserve">def </w:t>
      </w:r>
      <w:r>
        <w:rPr>
          <w:rStyle w:val="charBoldItals"/>
        </w:rPr>
        <w:t>prescribed offence</w:t>
      </w:r>
      <w:r>
        <w:t xml:space="preserve"> am </w:t>
      </w:r>
      <w:hyperlink r:id="rId143"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 3</w:t>
      </w:r>
    </w:p>
    <w:p w14:paraId="62D3B48E" w14:textId="6F07AF6C" w:rsidR="002D1527" w:rsidRDefault="002D1527" w:rsidP="00494E7D">
      <w:pPr>
        <w:pStyle w:val="AmdtsEntriesDefL2"/>
      </w:pPr>
      <w:r>
        <w:tab/>
        <w:t xml:space="preserve">om </w:t>
      </w:r>
      <w:hyperlink r:id="rId144" w:tooltip="Domestic Violence (Amendment) Act 1997" w:history="1">
        <w:r w:rsidR="005B1244" w:rsidRPr="005B1244">
          <w:rPr>
            <w:rStyle w:val="charCitHyperlinkAbbrev"/>
          </w:rPr>
          <w:t>A1997</w:t>
        </w:r>
        <w:r w:rsidR="005B1244" w:rsidRPr="005B1244">
          <w:rPr>
            <w:rStyle w:val="charCitHyperlinkAbbrev"/>
          </w:rPr>
          <w:noBreakHyphen/>
          <w:t>24</w:t>
        </w:r>
      </w:hyperlink>
      <w:r>
        <w:t xml:space="preserve"> s 4</w:t>
      </w:r>
    </w:p>
    <w:p w14:paraId="6EC291C9" w14:textId="342F3189" w:rsidR="002D1527" w:rsidRDefault="002D1527" w:rsidP="00494E7D">
      <w:pPr>
        <w:pStyle w:val="AmdtsEntries"/>
        <w:keepNext/>
      </w:pPr>
      <w:r>
        <w:tab/>
        <w:t xml:space="preserve">def </w:t>
      </w:r>
      <w:r>
        <w:rPr>
          <w:rStyle w:val="charBoldItals"/>
        </w:rPr>
        <w:t>protection order</w:t>
      </w:r>
      <w:r>
        <w:t xml:space="preserve"> am </w:t>
      </w:r>
      <w:hyperlink r:id="rId145"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4</w:t>
      </w:r>
    </w:p>
    <w:p w14:paraId="395FC2EE" w14:textId="4935903B" w:rsidR="002D1527" w:rsidRDefault="002D1527" w:rsidP="00494E7D">
      <w:pPr>
        <w:pStyle w:val="AmdtsEntriesDefL2"/>
      </w:pPr>
      <w:r>
        <w:tab/>
        <w:t xml:space="preserve">om </w:t>
      </w:r>
      <w:hyperlink r:id="rId146"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29C6087E" w14:textId="23B8E848" w:rsidR="002D1527" w:rsidRDefault="002D1527" w:rsidP="00494E7D">
      <w:pPr>
        <w:pStyle w:val="AmdtsEntries"/>
        <w:keepNext/>
      </w:pPr>
      <w:r>
        <w:tab/>
        <w:t xml:space="preserve">def </w:t>
      </w:r>
      <w:r>
        <w:rPr>
          <w:rStyle w:val="charBoldItals"/>
        </w:rPr>
        <w:t>registrar</w:t>
      </w:r>
      <w:r>
        <w:t xml:space="preserve"> ins </w:t>
      </w:r>
      <w:hyperlink r:id="rId147" w:tooltip="Magistrates and Coroner's Courts (Registrar) Act 1991" w:history="1">
        <w:r w:rsidR="005B1244" w:rsidRPr="005B1244">
          <w:rPr>
            <w:rStyle w:val="charCitHyperlinkAbbrev"/>
          </w:rPr>
          <w:t>A1991</w:t>
        </w:r>
        <w:r w:rsidR="005B1244" w:rsidRPr="005B1244">
          <w:rPr>
            <w:rStyle w:val="charCitHyperlinkAbbrev"/>
          </w:rPr>
          <w:noBreakHyphen/>
          <w:t>44</w:t>
        </w:r>
      </w:hyperlink>
      <w:r>
        <w:t xml:space="preserve"> sch 1</w:t>
      </w:r>
    </w:p>
    <w:p w14:paraId="2D40900F" w14:textId="1807BA23" w:rsidR="002D1527" w:rsidRDefault="002D1527" w:rsidP="00494E7D">
      <w:pPr>
        <w:pStyle w:val="AmdtsEntriesDefL2"/>
      </w:pPr>
      <w:r>
        <w:tab/>
        <w:t xml:space="preserve">om </w:t>
      </w:r>
      <w:hyperlink r:id="rId148"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20E35177" w14:textId="7415EFE4" w:rsidR="002D1527" w:rsidRDefault="002D1527" w:rsidP="00494E7D">
      <w:pPr>
        <w:pStyle w:val="AmdtsEntries"/>
        <w:keepNext/>
      </w:pPr>
      <w:r>
        <w:tab/>
        <w:t xml:space="preserve">def </w:t>
      </w:r>
      <w:r>
        <w:rPr>
          <w:rStyle w:val="charBoldItals"/>
        </w:rPr>
        <w:t>relative</w:t>
      </w:r>
      <w:r>
        <w:t xml:space="preserve"> ins </w:t>
      </w:r>
      <w:hyperlink r:id="rId149"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 3</w:t>
      </w:r>
    </w:p>
    <w:p w14:paraId="4BB8F6AE" w14:textId="2194DDCC" w:rsidR="002D1527" w:rsidRDefault="002D1527" w:rsidP="00494E7D">
      <w:pPr>
        <w:pStyle w:val="AmdtsEntriesDefL2"/>
      </w:pPr>
      <w:r>
        <w:tab/>
        <w:t xml:space="preserve">am </w:t>
      </w:r>
      <w:hyperlink r:id="rId150" w:tooltip="Protection Orders (Reciprocal Arrangements) (Consequential Amendments) Act 1992" w:history="1">
        <w:r w:rsidR="005B1244" w:rsidRPr="005B1244">
          <w:rPr>
            <w:rStyle w:val="charCitHyperlinkAbbrev"/>
          </w:rPr>
          <w:t>A1992</w:t>
        </w:r>
        <w:r w:rsidR="005B1244" w:rsidRPr="005B1244">
          <w:rPr>
            <w:rStyle w:val="charCitHyperlinkAbbrev"/>
          </w:rPr>
          <w:noBreakHyphen/>
          <w:t>37</w:t>
        </w:r>
      </w:hyperlink>
      <w:r>
        <w:t xml:space="preserve"> s 4</w:t>
      </w:r>
    </w:p>
    <w:p w14:paraId="11DC50BF" w14:textId="0E887DA4" w:rsidR="002D1527" w:rsidRDefault="002D1527" w:rsidP="00494E7D">
      <w:pPr>
        <w:pStyle w:val="AmdtsEntriesDefL2"/>
      </w:pPr>
      <w:r>
        <w:tab/>
        <w:t xml:space="preserve">om </w:t>
      </w:r>
      <w:hyperlink r:id="rId151"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4C127991" w14:textId="71E72BA0" w:rsidR="002D1527" w:rsidRDefault="002D1527" w:rsidP="00494E7D">
      <w:pPr>
        <w:pStyle w:val="AmdtsEntries"/>
        <w:keepNext/>
      </w:pPr>
      <w:r>
        <w:tab/>
        <w:t xml:space="preserve">def </w:t>
      </w:r>
      <w:r>
        <w:rPr>
          <w:rStyle w:val="charBoldItals"/>
        </w:rPr>
        <w:t>relevant family contact order</w:t>
      </w:r>
      <w:r>
        <w:t xml:space="preserve"> ins </w:t>
      </w:r>
      <w:hyperlink r:id="rId152" w:tooltip="Domestic Violence (Amendment) Act 1996" w:history="1">
        <w:r w:rsidR="005B1244" w:rsidRPr="005B1244">
          <w:rPr>
            <w:rStyle w:val="charCitHyperlinkAbbrev"/>
          </w:rPr>
          <w:t>A1996</w:t>
        </w:r>
        <w:r w:rsidR="005B1244" w:rsidRPr="005B1244">
          <w:rPr>
            <w:rStyle w:val="charCitHyperlinkAbbrev"/>
          </w:rPr>
          <w:noBreakHyphen/>
          <w:t>3</w:t>
        </w:r>
      </w:hyperlink>
      <w:r>
        <w:t xml:space="preserve"> s 4</w:t>
      </w:r>
    </w:p>
    <w:p w14:paraId="7BCE82C5" w14:textId="1F8E43C0" w:rsidR="002D1527" w:rsidRDefault="002D1527" w:rsidP="00494E7D">
      <w:pPr>
        <w:pStyle w:val="AmdtsEntriesDefL2"/>
      </w:pPr>
      <w:r>
        <w:tab/>
        <w:t xml:space="preserve">om </w:t>
      </w:r>
      <w:hyperlink r:id="rId153"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3C7BAA44" w14:textId="6DBEA1CC" w:rsidR="002D1527" w:rsidRDefault="002D1527" w:rsidP="00494E7D">
      <w:pPr>
        <w:pStyle w:val="AmdtsEntries"/>
        <w:keepNext/>
      </w:pPr>
      <w:r>
        <w:tab/>
        <w:t xml:space="preserve">def </w:t>
      </w:r>
      <w:r>
        <w:rPr>
          <w:rStyle w:val="charBoldItals"/>
        </w:rPr>
        <w:t>relevant period</w:t>
      </w:r>
      <w:r>
        <w:t xml:space="preserve"> ins </w:t>
      </w:r>
      <w:hyperlink r:id="rId154" w:tooltip="Domestic Violence (Amendment) Act (No 3) 1997" w:history="1">
        <w:r w:rsidR="005B1244" w:rsidRPr="005B1244">
          <w:rPr>
            <w:rStyle w:val="charCitHyperlinkAbbrev"/>
          </w:rPr>
          <w:t>A1997</w:t>
        </w:r>
        <w:r w:rsidR="005B1244" w:rsidRPr="005B1244">
          <w:rPr>
            <w:rStyle w:val="charCitHyperlinkAbbrev"/>
          </w:rPr>
          <w:noBreakHyphen/>
          <w:t>65</w:t>
        </w:r>
      </w:hyperlink>
      <w:r>
        <w:t xml:space="preserve"> s 4</w:t>
      </w:r>
    </w:p>
    <w:p w14:paraId="6F3FBF5A" w14:textId="77A6A74B" w:rsidR="002D1527" w:rsidRDefault="002D1527" w:rsidP="00494E7D">
      <w:pPr>
        <w:pStyle w:val="AmdtsEntriesDefL2"/>
      </w:pPr>
      <w:r>
        <w:tab/>
        <w:t xml:space="preserve">om </w:t>
      </w:r>
      <w:hyperlink r:id="rId155"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7B9CD8ED" w14:textId="1DDC8F99" w:rsidR="002D1527" w:rsidRDefault="002D1527" w:rsidP="00494E7D">
      <w:pPr>
        <w:pStyle w:val="AmdtsEntries"/>
        <w:keepNext/>
      </w:pPr>
      <w:r>
        <w:tab/>
        <w:t xml:space="preserve">def </w:t>
      </w:r>
      <w:r>
        <w:rPr>
          <w:rStyle w:val="charBoldItals"/>
        </w:rPr>
        <w:t>relevant person</w:t>
      </w:r>
      <w:r>
        <w:t xml:space="preserve"> ins </w:t>
      </w:r>
      <w:hyperlink r:id="rId156"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4</w:t>
      </w:r>
    </w:p>
    <w:p w14:paraId="4B3AF867" w14:textId="395278DF" w:rsidR="002D1527" w:rsidRDefault="002D1527" w:rsidP="00494E7D">
      <w:pPr>
        <w:pStyle w:val="AmdtsEntriesDefL2"/>
      </w:pPr>
      <w:r>
        <w:tab/>
        <w:t xml:space="preserve">om </w:t>
      </w:r>
      <w:hyperlink r:id="rId157"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30586E72" w14:textId="4604C203" w:rsidR="002D1527" w:rsidRDefault="002D1527" w:rsidP="00494E7D">
      <w:pPr>
        <w:pStyle w:val="AmdtsEntries"/>
        <w:keepNext/>
      </w:pPr>
      <w:r>
        <w:tab/>
        <w:t xml:space="preserve">def </w:t>
      </w:r>
      <w:r>
        <w:rPr>
          <w:rStyle w:val="charBoldItals"/>
        </w:rPr>
        <w:t>respondent</w:t>
      </w:r>
      <w:r>
        <w:t xml:space="preserve"> am </w:t>
      </w:r>
      <w:hyperlink r:id="rId158" w:tooltip="Domestic Violence (Amendment) Act (No 2) 1998" w:history="1">
        <w:r w:rsidR="005B1244" w:rsidRPr="005B1244">
          <w:rPr>
            <w:rStyle w:val="charCitHyperlinkAbbrev"/>
          </w:rPr>
          <w:t>A1998</w:t>
        </w:r>
        <w:r w:rsidR="005B1244" w:rsidRPr="005B1244">
          <w:rPr>
            <w:rStyle w:val="charCitHyperlinkAbbrev"/>
          </w:rPr>
          <w:noBreakHyphen/>
          <w:t>68</w:t>
        </w:r>
      </w:hyperlink>
      <w:r>
        <w:t xml:space="preserve"> s 4</w:t>
      </w:r>
    </w:p>
    <w:p w14:paraId="4B91DBE3" w14:textId="24F5769B" w:rsidR="002D1527" w:rsidRDefault="002D1527" w:rsidP="00494E7D">
      <w:pPr>
        <w:pStyle w:val="AmdtsEntriesDefL2"/>
      </w:pPr>
      <w:r>
        <w:tab/>
        <w:t xml:space="preserve">om </w:t>
      </w:r>
      <w:hyperlink r:id="rId15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35AD7074" w14:textId="17A75CDE" w:rsidR="002D1527" w:rsidRDefault="002D1527" w:rsidP="00494E7D">
      <w:pPr>
        <w:pStyle w:val="AmdtsEntries"/>
        <w:keepNext/>
      </w:pPr>
      <w:r>
        <w:tab/>
        <w:t xml:space="preserve">def </w:t>
      </w:r>
      <w:r>
        <w:rPr>
          <w:rStyle w:val="charBoldItals"/>
        </w:rPr>
        <w:t>sitting hours of the Court</w:t>
      </w:r>
      <w:r>
        <w:t xml:space="preserve"> ins </w:t>
      </w:r>
      <w:hyperlink r:id="rId160" w:tooltip="Domestic Violence (Amendment) Act (No 2) 1998" w:history="1">
        <w:r w:rsidR="005B1244" w:rsidRPr="005B1244">
          <w:rPr>
            <w:rStyle w:val="charCitHyperlinkAbbrev"/>
          </w:rPr>
          <w:t>A1998</w:t>
        </w:r>
        <w:r w:rsidR="005B1244" w:rsidRPr="005B1244">
          <w:rPr>
            <w:rStyle w:val="charCitHyperlinkAbbrev"/>
          </w:rPr>
          <w:noBreakHyphen/>
          <w:t>68</w:t>
        </w:r>
      </w:hyperlink>
      <w:r>
        <w:t xml:space="preserve"> s 4</w:t>
      </w:r>
    </w:p>
    <w:p w14:paraId="59BFD593" w14:textId="175A3E16" w:rsidR="002D1527" w:rsidRDefault="002D1527" w:rsidP="00494E7D">
      <w:pPr>
        <w:pStyle w:val="AmdtsEntriesDefL2"/>
      </w:pPr>
      <w:r>
        <w:tab/>
        <w:t xml:space="preserve">om </w:t>
      </w:r>
      <w:hyperlink r:id="rId161"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2F715486" w14:textId="09FE4086" w:rsidR="002D1527" w:rsidRDefault="002D1527" w:rsidP="00494E7D">
      <w:pPr>
        <w:pStyle w:val="AmdtsEntries"/>
        <w:keepNext/>
      </w:pPr>
      <w:r>
        <w:tab/>
        <w:t xml:space="preserve">def </w:t>
      </w:r>
      <w:r>
        <w:rPr>
          <w:rStyle w:val="charBoldItals"/>
        </w:rPr>
        <w:t>spouse</w:t>
      </w:r>
      <w:r>
        <w:t xml:space="preserve"> om </w:t>
      </w:r>
      <w:hyperlink r:id="rId162"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29C476A4" w14:textId="2329A595" w:rsidR="002D1527" w:rsidRDefault="002D1527" w:rsidP="00494E7D">
      <w:pPr>
        <w:pStyle w:val="AmdtsEntries"/>
        <w:keepNext/>
      </w:pPr>
      <w:r>
        <w:tab/>
        <w:t xml:space="preserve">def </w:t>
      </w:r>
      <w:r>
        <w:rPr>
          <w:rStyle w:val="charBoldItals"/>
        </w:rPr>
        <w:t>vary</w:t>
      </w:r>
      <w:r>
        <w:t xml:space="preserve"> ins </w:t>
      </w:r>
      <w:hyperlink r:id="rId163" w:tooltip="Protection Orders (Reciprocal Arrangements) (Consequential Amendments) Act 1992" w:history="1">
        <w:r w:rsidR="005B1244" w:rsidRPr="005B1244">
          <w:rPr>
            <w:rStyle w:val="charCitHyperlinkAbbrev"/>
          </w:rPr>
          <w:t>A1992</w:t>
        </w:r>
        <w:r w:rsidR="005B1244" w:rsidRPr="005B1244">
          <w:rPr>
            <w:rStyle w:val="charCitHyperlinkAbbrev"/>
          </w:rPr>
          <w:noBreakHyphen/>
          <w:t>37</w:t>
        </w:r>
      </w:hyperlink>
      <w:r>
        <w:t xml:space="preserve"> s 4</w:t>
      </w:r>
    </w:p>
    <w:p w14:paraId="710842DF" w14:textId="226D8153" w:rsidR="002D1527" w:rsidRDefault="002D1527" w:rsidP="00494E7D">
      <w:pPr>
        <w:pStyle w:val="AmdtsEntriesDefL2"/>
      </w:pPr>
      <w:r>
        <w:tab/>
        <w:t xml:space="preserve">om </w:t>
      </w:r>
      <w:hyperlink r:id="rId164"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64FA6849" w14:textId="77777777" w:rsidR="002D1527" w:rsidRDefault="002D1527" w:rsidP="00494E7D">
      <w:pPr>
        <w:pStyle w:val="AmdtsEntryHd"/>
      </w:pPr>
      <w:r>
        <w:t>Notes</w:t>
      </w:r>
    </w:p>
    <w:p w14:paraId="757F9B59" w14:textId="77777777" w:rsidR="002D1527" w:rsidRDefault="002D1527" w:rsidP="00494E7D">
      <w:pPr>
        <w:pStyle w:val="AmdtsEntries"/>
        <w:keepNext/>
      </w:pPr>
      <w:r>
        <w:t>s 3</w:t>
      </w:r>
      <w:r>
        <w:tab/>
        <w:t>orig s 3 renum as s 2</w:t>
      </w:r>
    </w:p>
    <w:p w14:paraId="3B779593" w14:textId="05E8FB6E" w:rsidR="002D1527" w:rsidRDefault="002D1527" w:rsidP="00494E7D">
      <w:pPr>
        <w:pStyle w:val="AmdtsEntries"/>
        <w:keepNext/>
      </w:pPr>
      <w:r>
        <w:tab/>
        <w:t xml:space="preserve">(prev s 4) am </w:t>
      </w:r>
      <w:hyperlink r:id="rId165"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 4; </w:t>
      </w:r>
      <w:hyperlink r:id="rId166" w:tooltip="Domestic Violence (Amendment) Act (No 3) 1997" w:history="1">
        <w:r w:rsidR="005B1244" w:rsidRPr="005B1244">
          <w:rPr>
            <w:rStyle w:val="charCitHyperlinkAbbrev"/>
          </w:rPr>
          <w:t>A1997</w:t>
        </w:r>
        <w:r w:rsidR="005B1244" w:rsidRPr="005B1244">
          <w:rPr>
            <w:rStyle w:val="charCitHyperlinkAbbrev"/>
          </w:rPr>
          <w:noBreakHyphen/>
          <w:t>65</w:t>
        </w:r>
      </w:hyperlink>
      <w:r>
        <w:t xml:space="preserve"> s 5</w:t>
      </w:r>
    </w:p>
    <w:p w14:paraId="75B20622" w14:textId="3B73CFC5" w:rsidR="002D1527" w:rsidRDefault="002D1527" w:rsidP="00494E7D">
      <w:pPr>
        <w:pStyle w:val="AmdtsEntries"/>
        <w:keepNext/>
      </w:pPr>
      <w:r>
        <w:tab/>
        <w:t xml:space="preserve">sub </w:t>
      </w:r>
      <w:hyperlink r:id="rId167"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5; </w:t>
      </w:r>
      <w:hyperlink r:id="rId168"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1.42</w:t>
      </w:r>
    </w:p>
    <w:p w14:paraId="49A24F78" w14:textId="6227B3C7" w:rsidR="002D1527" w:rsidRDefault="002D1527" w:rsidP="00494E7D">
      <w:pPr>
        <w:pStyle w:val="AmdtsEntries"/>
      </w:pPr>
      <w:r>
        <w:tab/>
        <w:t xml:space="preserve">renum R7 LA (see </w:t>
      </w:r>
      <w:hyperlink r:id="rId16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72CF9804" w14:textId="77777777" w:rsidR="002D1527" w:rsidRDefault="002D1527" w:rsidP="00494E7D">
      <w:pPr>
        <w:pStyle w:val="AmdtsEntryHd"/>
      </w:pPr>
      <w:r>
        <w:t>Domestic Violence Prevention Council</w:t>
      </w:r>
    </w:p>
    <w:p w14:paraId="2107C119" w14:textId="41B9B3FB" w:rsidR="002D1527" w:rsidRDefault="002D1527" w:rsidP="00494E7D">
      <w:pPr>
        <w:pStyle w:val="AmdtsEntries"/>
        <w:keepNext/>
      </w:pPr>
      <w:r>
        <w:t>pt 2 hdg</w:t>
      </w:r>
      <w:r>
        <w:tab/>
        <w:t xml:space="preserve">orig pt 2 hdg om </w:t>
      </w:r>
      <w:hyperlink r:id="rId170"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4187A86F" w14:textId="3CA52AF8" w:rsidR="002D1527" w:rsidRDefault="002D1527" w:rsidP="00494E7D">
      <w:pPr>
        <w:pStyle w:val="AmdtsEntries"/>
        <w:keepNext/>
      </w:pPr>
      <w:r>
        <w:tab/>
        <w:t xml:space="preserve">(prev pt 3 hdg) om </w:t>
      </w:r>
      <w:hyperlink r:id="rId171" w:tooltip="Bail (Consequential Amendments) Act 1992" w:history="1">
        <w:r w:rsidR="005B1244" w:rsidRPr="005B1244">
          <w:rPr>
            <w:rStyle w:val="charCitHyperlinkAbbrev"/>
          </w:rPr>
          <w:t>A1992</w:t>
        </w:r>
        <w:r w:rsidR="005B1244" w:rsidRPr="005B1244">
          <w:rPr>
            <w:rStyle w:val="charCitHyperlinkAbbrev"/>
          </w:rPr>
          <w:noBreakHyphen/>
          <w:t>9</w:t>
        </w:r>
      </w:hyperlink>
      <w:r>
        <w:t xml:space="preserve"> sch</w:t>
      </w:r>
    </w:p>
    <w:p w14:paraId="0C5587B0" w14:textId="4E3E1F52" w:rsidR="002D1527" w:rsidRDefault="002D1527" w:rsidP="00494E7D">
      <w:pPr>
        <w:pStyle w:val="AmdtsEntries"/>
        <w:keepNext/>
      </w:pPr>
      <w:r>
        <w:tab/>
        <w:t xml:space="preserve">ins </w:t>
      </w:r>
      <w:hyperlink r:id="rId172"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48432ADA" w14:textId="1C7530E7" w:rsidR="002D1527" w:rsidRDefault="002D1527" w:rsidP="00494E7D">
      <w:pPr>
        <w:pStyle w:val="AmdtsEntries"/>
      </w:pPr>
      <w:r>
        <w:tab/>
        <w:t xml:space="preserve">renum R7 LA (see </w:t>
      </w:r>
      <w:hyperlink r:id="rId173"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53CFC4B6" w14:textId="77777777" w:rsidR="002D1527" w:rsidRDefault="002D1527" w:rsidP="00494E7D">
      <w:pPr>
        <w:pStyle w:val="AmdtsEntryHd"/>
        <w:rPr>
          <w:rStyle w:val="CharPartNo"/>
        </w:rPr>
      </w:pPr>
      <w:r>
        <w:rPr>
          <w:rStyle w:val="CharPartNo"/>
        </w:rPr>
        <w:t>Emergency protection orders</w:t>
      </w:r>
    </w:p>
    <w:p w14:paraId="64BA59F3" w14:textId="2F90FCAC" w:rsidR="002D1527" w:rsidRDefault="002D1527" w:rsidP="00494E7D">
      <w:pPr>
        <w:pStyle w:val="AmdtsEntries"/>
        <w:keepNext/>
      </w:pPr>
      <w:r>
        <w:t>pt 2A hdg</w:t>
      </w:r>
      <w:r>
        <w:tab/>
        <w:t xml:space="preserve">ins </w:t>
      </w:r>
      <w:hyperlink r:id="rId174" w:tooltip="Domestic Violence (Amendment) Act (No 2) 1998" w:history="1">
        <w:r w:rsidR="005B1244" w:rsidRPr="005B1244">
          <w:rPr>
            <w:rStyle w:val="charCitHyperlinkAbbrev"/>
          </w:rPr>
          <w:t>A1998</w:t>
        </w:r>
        <w:r w:rsidR="005B1244" w:rsidRPr="005B1244">
          <w:rPr>
            <w:rStyle w:val="charCitHyperlinkAbbrev"/>
          </w:rPr>
          <w:noBreakHyphen/>
          <w:t>68</w:t>
        </w:r>
      </w:hyperlink>
      <w:r>
        <w:t xml:space="preserve"> s 6</w:t>
      </w:r>
    </w:p>
    <w:p w14:paraId="5C19A554" w14:textId="199E0B05" w:rsidR="002D1527" w:rsidRDefault="002D1527" w:rsidP="00494E7D">
      <w:pPr>
        <w:pStyle w:val="AmdtsEntries"/>
      </w:pPr>
      <w:r>
        <w:tab/>
        <w:t xml:space="preserve">om </w:t>
      </w:r>
      <w:hyperlink r:id="rId175"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5EE8707D" w14:textId="77777777" w:rsidR="002D1527" w:rsidRDefault="002D1527" w:rsidP="00494E7D">
      <w:pPr>
        <w:pStyle w:val="AmdtsEntryHd"/>
      </w:pPr>
      <w:r>
        <w:t>Establishment of council</w:t>
      </w:r>
    </w:p>
    <w:p w14:paraId="1630579C" w14:textId="77777777" w:rsidR="002D1527" w:rsidRDefault="002D1527" w:rsidP="00494E7D">
      <w:pPr>
        <w:pStyle w:val="AmdtsEntries"/>
        <w:keepNext/>
      </w:pPr>
      <w:r>
        <w:t>s 4</w:t>
      </w:r>
      <w:r>
        <w:tab/>
        <w:t>orig s 4 renum as s 3</w:t>
      </w:r>
    </w:p>
    <w:p w14:paraId="579DBA3C" w14:textId="6DF1FC89" w:rsidR="002D1527" w:rsidRDefault="002D1527" w:rsidP="00494E7D">
      <w:pPr>
        <w:pStyle w:val="AmdtsEntries"/>
        <w:keepNext/>
      </w:pPr>
      <w:r>
        <w:tab/>
        <w:t xml:space="preserve">(prev s 21) om </w:t>
      </w:r>
      <w:hyperlink r:id="rId176" w:tooltip="Bail (Consequential Amendments) Act 1992" w:history="1">
        <w:r w:rsidR="005B1244" w:rsidRPr="005B1244">
          <w:rPr>
            <w:rStyle w:val="charCitHyperlinkAbbrev"/>
          </w:rPr>
          <w:t>A1992</w:t>
        </w:r>
        <w:r w:rsidR="005B1244" w:rsidRPr="005B1244">
          <w:rPr>
            <w:rStyle w:val="charCitHyperlinkAbbrev"/>
          </w:rPr>
          <w:noBreakHyphen/>
          <w:t>9</w:t>
        </w:r>
      </w:hyperlink>
      <w:r>
        <w:t xml:space="preserve"> sch</w:t>
      </w:r>
    </w:p>
    <w:p w14:paraId="58FE8356" w14:textId="6E6F4976" w:rsidR="002D1527" w:rsidRDefault="002D1527" w:rsidP="00494E7D">
      <w:pPr>
        <w:pStyle w:val="AmdtsEntries"/>
        <w:keepNext/>
      </w:pPr>
      <w:r>
        <w:tab/>
        <w:t xml:space="preserve">ins </w:t>
      </w:r>
      <w:hyperlink r:id="rId177"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37015787" w14:textId="54EDD0E5" w:rsidR="002D1527" w:rsidRDefault="002D1527" w:rsidP="00494E7D">
      <w:pPr>
        <w:pStyle w:val="AmdtsEntries"/>
      </w:pPr>
      <w:r>
        <w:tab/>
        <w:t xml:space="preserve">renum R7 LA (see </w:t>
      </w:r>
      <w:hyperlink r:id="rId178"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4987B55A" w14:textId="6C485A2C" w:rsidR="002D1527" w:rsidRDefault="002D1527" w:rsidP="00494E7D">
      <w:pPr>
        <w:pStyle w:val="AmdtsEntries"/>
      </w:pPr>
      <w:r>
        <w:tab/>
        <w:t xml:space="preserve">sub </w:t>
      </w:r>
      <w:hyperlink r:id="rId179" w:tooltip="Statute Law Amendment Act 2007 (No 3)" w:history="1">
        <w:r w:rsidR="005B1244" w:rsidRPr="005B1244">
          <w:rPr>
            <w:rStyle w:val="charCitHyperlinkAbbrev"/>
          </w:rPr>
          <w:t>A2007</w:t>
        </w:r>
        <w:r w:rsidR="005B1244" w:rsidRPr="005B1244">
          <w:rPr>
            <w:rStyle w:val="charCitHyperlinkAbbrev"/>
          </w:rPr>
          <w:noBreakHyphen/>
          <w:t>39</w:t>
        </w:r>
      </w:hyperlink>
      <w:r>
        <w:t xml:space="preserve"> amdt 3.24</w:t>
      </w:r>
    </w:p>
    <w:p w14:paraId="76451954" w14:textId="77777777" w:rsidR="002D1527" w:rsidRDefault="002D1527" w:rsidP="00494E7D">
      <w:pPr>
        <w:pStyle w:val="AmdtsEntryHd"/>
      </w:pPr>
      <w:r>
        <w:lastRenderedPageBreak/>
        <w:t>Nature of domestic violence</w:t>
      </w:r>
    </w:p>
    <w:p w14:paraId="53E9B156" w14:textId="6BF22890" w:rsidR="002D1527" w:rsidRDefault="002D1527" w:rsidP="00494E7D">
      <w:pPr>
        <w:pStyle w:val="AmdtsEntries"/>
        <w:keepNext/>
      </w:pPr>
      <w:r>
        <w:t>s 4A</w:t>
      </w:r>
      <w:r>
        <w:tab/>
        <w:t xml:space="preserve">ins </w:t>
      </w:r>
      <w:hyperlink r:id="rId180"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5</w:t>
      </w:r>
    </w:p>
    <w:p w14:paraId="474519F7" w14:textId="77777B1C" w:rsidR="002D1527" w:rsidRDefault="002D1527" w:rsidP="00494E7D">
      <w:pPr>
        <w:pStyle w:val="AmdtsEntries"/>
        <w:keepNext/>
      </w:pPr>
      <w:r>
        <w:tab/>
        <w:t xml:space="preserve">am </w:t>
      </w:r>
      <w:hyperlink r:id="rId181" w:tooltip="Road Transport Legislation Amendment Act 1999" w:history="1">
        <w:r w:rsidR="005B1244" w:rsidRPr="005B1244">
          <w:rPr>
            <w:rStyle w:val="charCitHyperlinkAbbrev"/>
          </w:rPr>
          <w:t>A1999</w:t>
        </w:r>
        <w:r w:rsidR="005B1244" w:rsidRPr="005B1244">
          <w:rPr>
            <w:rStyle w:val="charCitHyperlinkAbbrev"/>
          </w:rPr>
          <w:noBreakHyphen/>
          <w:t>79</w:t>
        </w:r>
      </w:hyperlink>
      <w:r>
        <w:t xml:space="preserve"> sch 3</w:t>
      </w:r>
    </w:p>
    <w:p w14:paraId="4101FDE2" w14:textId="45D50CA7" w:rsidR="002D1527" w:rsidRDefault="002D1527" w:rsidP="00494E7D">
      <w:pPr>
        <w:pStyle w:val="AmdtsEntries"/>
      </w:pPr>
      <w:r>
        <w:tab/>
        <w:t xml:space="preserve">om </w:t>
      </w:r>
      <w:hyperlink r:id="rId182"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0475A930" w14:textId="6CA0289E" w:rsidR="002D1527" w:rsidRDefault="00E01E68" w:rsidP="00494E7D">
      <w:pPr>
        <w:pStyle w:val="AmdtsEntryHd"/>
      </w:pPr>
      <w:r>
        <w:t>F</w:t>
      </w:r>
      <w:r w:rsidR="002D1527">
        <w:t>unctions</w:t>
      </w:r>
      <w:r>
        <w:t xml:space="preserve"> of council</w:t>
      </w:r>
    </w:p>
    <w:p w14:paraId="30E840FF" w14:textId="2A33AE2A" w:rsidR="002D1527" w:rsidRDefault="002D1527" w:rsidP="00494E7D">
      <w:pPr>
        <w:pStyle w:val="AmdtsEntries"/>
        <w:keepNext/>
      </w:pPr>
      <w:r>
        <w:t>s 5</w:t>
      </w:r>
      <w:r>
        <w:tab/>
        <w:t xml:space="preserve">orig s 5 am </w:t>
      </w:r>
      <w:hyperlink r:id="rId183"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 5</w:t>
      </w:r>
    </w:p>
    <w:p w14:paraId="59125711" w14:textId="64F6FAF8" w:rsidR="002D1527" w:rsidRDefault="002D1527" w:rsidP="00494E7D">
      <w:pPr>
        <w:pStyle w:val="AmdtsEntries"/>
        <w:keepNext/>
      </w:pPr>
      <w:r>
        <w:tab/>
        <w:t xml:space="preserve">sub </w:t>
      </w:r>
      <w:hyperlink r:id="rId184"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5</w:t>
      </w:r>
    </w:p>
    <w:p w14:paraId="2FA31E9D" w14:textId="0B5E2298" w:rsidR="002D1527" w:rsidRDefault="002D1527" w:rsidP="00494E7D">
      <w:pPr>
        <w:pStyle w:val="AmdtsEntries"/>
        <w:keepNext/>
      </w:pPr>
      <w:r>
        <w:tab/>
        <w:t xml:space="preserve">am </w:t>
      </w:r>
      <w:hyperlink r:id="rId185" w:tooltip="Children and Young People (Consequential Amendments) Act 1999" w:history="1">
        <w:r w:rsidR="005B1244" w:rsidRPr="005B1244">
          <w:rPr>
            <w:rStyle w:val="charCitHyperlinkAbbrev"/>
          </w:rPr>
          <w:t>A1999</w:t>
        </w:r>
        <w:r w:rsidR="005B1244" w:rsidRPr="005B1244">
          <w:rPr>
            <w:rStyle w:val="charCitHyperlinkAbbrev"/>
          </w:rPr>
          <w:noBreakHyphen/>
          <w:t>64</w:t>
        </w:r>
      </w:hyperlink>
      <w:r>
        <w:t xml:space="preserve"> sch 2</w:t>
      </w:r>
    </w:p>
    <w:p w14:paraId="1FDA350B" w14:textId="06883290" w:rsidR="002D1527" w:rsidRDefault="002D1527" w:rsidP="00494E7D">
      <w:pPr>
        <w:pStyle w:val="AmdtsEntries"/>
        <w:keepNext/>
      </w:pPr>
      <w:r>
        <w:tab/>
        <w:t xml:space="preserve">om </w:t>
      </w:r>
      <w:hyperlink r:id="rId186"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1131AFD4" w14:textId="0855ABD1" w:rsidR="002D1527" w:rsidRDefault="002D1527" w:rsidP="00494E7D">
      <w:pPr>
        <w:pStyle w:val="AmdtsEntries"/>
        <w:keepNext/>
      </w:pPr>
      <w:r>
        <w:tab/>
        <w:t xml:space="preserve">(prev s 22) om </w:t>
      </w:r>
      <w:hyperlink r:id="rId187" w:tooltip="Bail (Consequential Amendments) Act 1992" w:history="1">
        <w:r w:rsidR="005B1244" w:rsidRPr="005B1244">
          <w:rPr>
            <w:rStyle w:val="charCitHyperlinkAbbrev"/>
          </w:rPr>
          <w:t>A1992</w:t>
        </w:r>
        <w:r w:rsidR="005B1244" w:rsidRPr="005B1244">
          <w:rPr>
            <w:rStyle w:val="charCitHyperlinkAbbrev"/>
          </w:rPr>
          <w:noBreakHyphen/>
          <w:t>9</w:t>
        </w:r>
      </w:hyperlink>
      <w:r>
        <w:t xml:space="preserve"> sch</w:t>
      </w:r>
    </w:p>
    <w:p w14:paraId="3A3320C6" w14:textId="64D87861" w:rsidR="002D1527" w:rsidRDefault="002D1527" w:rsidP="00494E7D">
      <w:pPr>
        <w:pStyle w:val="AmdtsEntries"/>
        <w:keepNext/>
      </w:pPr>
      <w:r>
        <w:tab/>
        <w:t xml:space="preserve">ins </w:t>
      </w:r>
      <w:hyperlink r:id="rId188"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567D0DB7" w14:textId="0C11F6A1" w:rsidR="002D1527" w:rsidRDefault="002D1527" w:rsidP="00494E7D">
      <w:pPr>
        <w:pStyle w:val="AmdtsEntries"/>
      </w:pPr>
      <w:r>
        <w:tab/>
        <w:t xml:space="preserve">renum R7 LA (see </w:t>
      </w:r>
      <w:hyperlink r:id="rId18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6247A4F5" w14:textId="6D77E7C8" w:rsidR="009F25E9" w:rsidRDefault="002D1527" w:rsidP="00494E7D">
      <w:pPr>
        <w:pStyle w:val="AmdtsEntries"/>
      </w:pPr>
      <w:r>
        <w:tab/>
        <w:t xml:space="preserve">am </w:t>
      </w:r>
      <w:hyperlink r:id="rId190" w:tooltip="Statute Law Amendment Act 2007 (No 3)" w:history="1">
        <w:r w:rsidR="005B1244" w:rsidRPr="005B1244">
          <w:rPr>
            <w:rStyle w:val="charCitHyperlinkAbbrev"/>
          </w:rPr>
          <w:t>A2007</w:t>
        </w:r>
        <w:r w:rsidR="005B1244" w:rsidRPr="005B1244">
          <w:rPr>
            <w:rStyle w:val="charCitHyperlinkAbbrev"/>
          </w:rPr>
          <w:noBreakHyphen/>
          <w:t>39</w:t>
        </w:r>
      </w:hyperlink>
      <w:r>
        <w:t xml:space="preserve"> amdt 3.25</w:t>
      </w:r>
      <w:r w:rsidR="00FA0CB6">
        <w:t xml:space="preserve">; </w:t>
      </w:r>
      <w:hyperlink r:id="rId191" w:anchor="history" w:tooltip="Family Violence Act 2016" w:history="1">
        <w:r w:rsidR="00E45C59">
          <w:rPr>
            <w:rStyle w:val="charCitHyperlinkAbbrev"/>
          </w:rPr>
          <w:t>A2016</w:t>
        </w:r>
        <w:r w:rsidR="00E45C59">
          <w:rPr>
            <w:rStyle w:val="charCitHyperlinkAbbrev"/>
          </w:rPr>
          <w:noBreakHyphen/>
          <w:t>42</w:t>
        </w:r>
      </w:hyperlink>
      <w:r w:rsidR="00FA0CB6">
        <w:t xml:space="preserve"> amdt 3.56</w:t>
      </w:r>
    </w:p>
    <w:p w14:paraId="168411C1" w14:textId="2A8E9496" w:rsidR="002D1527" w:rsidRDefault="009F25E9" w:rsidP="00494E7D">
      <w:pPr>
        <w:pStyle w:val="AmdtsEntries"/>
      </w:pPr>
      <w:r>
        <w:tab/>
        <w:t>sub</w:t>
      </w:r>
      <w:r w:rsidR="00163176">
        <w:t xml:space="preserve"> </w:t>
      </w:r>
      <w:hyperlink r:id="rId192" w:tooltip="Domestic Violence Agencies Amendment Act 2022" w:history="1">
        <w:r w:rsidR="00163176">
          <w:rPr>
            <w:rStyle w:val="charCitHyperlinkAbbrev"/>
          </w:rPr>
          <w:t>A2022</w:t>
        </w:r>
        <w:r w:rsidR="00163176">
          <w:rPr>
            <w:rStyle w:val="charCitHyperlinkAbbrev"/>
          </w:rPr>
          <w:noBreakHyphen/>
          <w:t>11</w:t>
        </w:r>
      </w:hyperlink>
      <w:r>
        <w:t xml:space="preserve"> s 4</w:t>
      </w:r>
    </w:p>
    <w:p w14:paraId="63A9DEA5" w14:textId="77777777" w:rsidR="002D1527" w:rsidRDefault="002D1527" w:rsidP="00494E7D">
      <w:pPr>
        <w:pStyle w:val="AmdtsEntryHd"/>
      </w:pPr>
      <w:r>
        <w:t>Membership of council</w:t>
      </w:r>
    </w:p>
    <w:p w14:paraId="06CF4F5D" w14:textId="4CF6B990" w:rsidR="002D1527" w:rsidRDefault="002D1527" w:rsidP="00494E7D">
      <w:pPr>
        <w:pStyle w:val="AmdtsEntries"/>
        <w:keepNext/>
      </w:pPr>
      <w:r>
        <w:t>s 6</w:t>
      </w:r>
      <w:r>
        <w:tab/>
        <w:t xml:space="preserve">orig s 6 am </w:t>
      </w:r>
      <w:hyperlink r:id="rId193" w:tooltip="Magistrates and Coroner's Courts (Registrar) Act 1991" w:history="1">
        <w:r w:rsidR="005B1244" w:rsidRPr="005B1244">
          <w:rPr>
            <w:rStyle w:val="charCitHyperlinkAbbrev"/>
          </w:rPr>
          <w:t>A1991</w:t>
        </w:r>
        <w:r w:rsidR="005B1244" w:rsidRPr="005B1244">
          <w:rPr>
            <w:rStyle w:val="charCitHyperlinkAbbrev"/>
          </w:rPr>
          <w:noBreakHyphen/>
          <w:t>44</w:t>
        </w:r>
      </w:hyperlink>
      <w:r>
        <w:t xml:space="preserve"> sch 1</w:t>
      </w:r>
    </w:p>
    <w:p w14:paraId="5A245A15" w14:textId="2CF00F75" w:rsidR="002D1527" w:rsidRDefault="002D1527" w:rsidP="00494E7D">
      <w:pPr>
        <w:pStyle w:val="AmdtsEntries"/>
        <w:keepNext/>
      </w:pPr>
      <w:r>
        <w:tab/>
        <w:t xml:space="preserve">sub </w:t>
      </w:r>
      <w:hyperlink r:id="rId194"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5</w:t>
      </w:r>
    </w:p>
    <w:p w14:paraId="3FA0B36B" w14:textId="27397C73" w:rsidR="002D1527" w:rsidRDefault="002D1527" w:rsidP="00494E7D">
      <w:pPr>
        <w:pStyle w:val="AmdtsEntries"/>
        <w:keepNext/>
      </w:pPr>
      <w:r>
        <w:tab/>
        <w:t xml:space="preserve">om </w:t>
      </w:r>
      <w:hyperlink r:id="rId195"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130FD6E8" w14:textId="2CE71BAF" w:rsidR="002D1527" w:rsidRDefault="002D1527" w:rsidP="00494E7D">
      <w:pPr>
        <w:pStyle w:val="AmdtsEntries"/>
        <w:keepNext/>
      </w:pPr>
      <w:r>
        <w:tab/>
        <w:t xml:space="preserve">(prev s 23) </w:t>
      </w:r>
      <w:r>
        <w:tab/>
        <w:t xml:space="preserve">om </w:t>
      </w:r>
      <w:hyperlink r:id="rId196" w:tooltip="Bail (Consequential Amendments) Act 1992" w:history="1">
        <w:r w:rsidR="005B1244" w:rsidRPr="005B1244">
          <w:rPr>
            <w:rStyle w:val="charCitHyperlinkAbbrev"/>
          </w:rPr>
          <w:t>A1992</w:t>
        </w:r>
        <w:r w:rsidR="005B1244" w:rsidRPr="005B1244">
          <w:rPr>
            <w:rStyle w:val="charCitHyperlinkAbbrev"/>
          </w:rPr>
          <w:noBreakHyphen/>
          <w:t>9</w:t>
        </w:r>
      </w:hyperlink>
      <w:r>
        <w:t xml:space="preserve"> sch</w:t>
      </w:r>
    </w:p>
    <w:p w14:paraId="61B43D40" w14:textId="4898444B" w:rsidR="002D1527" w:rsidRDefault="002D1527" w:rsidP="00494E7D">
      <w:pPr>
        <w:pStyle w:val="AmdtsEntries"/>
        <w:keepNext/>
      </w:pPr>
      <w:r>
        <w:tab/>
        <w:t xml:space="preserve">ins </w:t>
      </w:r>
      <w:hyperlink r:id="rId197"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5A9E9837" w14:textId="2E09E500" w:rsidR="002D1527" w:rsidRDefault="002D1527" w:rsidP="00494E7D">
      <w:pPr>
        <w:pStyle w:val="AmdtsEntries"/>
        <w:keepNext/>
      </w:pPr>
      <w:r>
        <w:tab/>
        <w:t xml:space="preserve">am </w:t>
      </w:r>
      <w:hyperlink r:id="rId198"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amdts 1.45-1.47</w:t>
      </w:r>
    </w:p>
    <w:p w14:paraId="11425943" w14:textId="2209B823" w:rsidR="002D1527" w:rsidRDefault="002D1527" w:rsidP="00494E7D">
      <w:pPr>
        <w:pStyle w:val="AmdtsEntries"/>
        <w:keepNext/>
      </w:pPr>
      <w:r>
        <w:tab/>
        <w:t xml:space="preserve">renum R7 LA (see </w:t>
      </w:r>
      <w:hyperlink r:id="rId19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39672CAB" w14:textId="4DC9F440" w:rsidR="002D1527" w:rsidRDefault="002D1527" w:rsidP="00494E7D">
      <w:pPr>
        <w:pStyle w:val="AmdtsEntries"/>
      </w:pPr>
      <w:r>
        <w:tab/>
        <w:t xml:space="preserve">sub </w:t>
      </w:r>
      <w:hyperlink r:id="rId200" w:tooltip="Justice and Community Safety Legislation Amendment Act 2007" w:history="1">
        <w:r w:rsidR="005B1244" w:rsidRPr="005B1244">
          <w:rPr>
            <w:rStyle w:val="charCitHyperlinkAbbrev"/>
          </w:rPr>
          <w:t>A2007</w:t>
        </w:r>
        <w:r w:rsidR="005B1244" w:rsidRPr="005B1244">
          <w:rPr>
            <w:rStyle w:val="charCitHyperlinkAbbrev"/>
          </w:rPr>
          <w:noBreakHyphen/>
          <w:t>22</w:t>
        </w:r>
      </w:hyperlink>
      <w:r>
        <w:t xml:space="preserve"> amdt 1.28</w:t>
      </w:r>
    </w:p>
    <w:p w14:paraId="3A4F5573" w14:textId="00613D25" w:rsidR="009F25E9" w:rsidRDefault="00FA0CB6" w:rsidP="00494E7D">
      <w:pPr>
        <w:pStyle w:val="AmdtsEntries"/>
      </w:pPr>
      <w:r>
        <w:tab/>
        <w:t xml:space="preserve">am </w:t>
      </w:r>
      <w:hyperlink r:id="rId201" w:anchor="history" w:tooltip="Family Violence Act 2016" w:history="1">
        <w:r w:rsidR="00E45C59">
          <w:rPr>
            <w:rStyle w:val="charCitHyperlinkAbbrev"/>
          </w:rPr>
          <w:t>A2016</w:t>
        </w:r>
        <w:r w:rsidR="00E45C59">
          <w:rPr>
            <w:rStyle w:val="charCitHyperlinkAbbrev"/>
          </w:rPr>
          <w:noBreakHyphen/>
          <w:t>42</w:t>
        </w:r>
      </w:hyperlink>
      <w:r>
        <w:t xml:space="preserve"> amdt 3.56</w:t>
      </w:r>
    </w:p>
    <w:p w14:paraId="462960FB" w14:textId="3C27B96C" w:rsidR="00FA0CB6" w:rsidRDefault="009F25E9" w:rsidP="00494E7D">
      <w:pPr>
        <w:pStyle w:val="AmdtsEntries"/>
      </w:pPr>
      <w:r>
        <w:tab/>
        <w:t xml:space="preserve">sub </w:t>
      </w:r>
      <w:hyperlink r:id="rId202" w:tooltip="Domestic Violence Agencies Amendment Act 2022" w:history="1">
        <w:r>
          <w:rPr>
            <w:rStyle w:val="charCitHyperlinkAbbrev"/>
          </w:rPr>
          <w:t>A2022</w:t>
        </w:r>
        <w:r>
          <w:rPr>
            <w:rStyle w:val="charCitHyperlinkAbbrev"/>
          </w:rPr>
          <w:noBreakHyphen/>
          <w:t>11</w:t>
        </w:r>
      </w:hyperlink>
      <w:r>
        <w:t xml:space="preserve"> s 4</w:t>
      </w:r>
    </w:p>
    <w:p w14:paraId="3C7A5440" w14:textId="77777777" w:rsidR="002D1527" w:rsidRDefault="002D1527" w:rsidP="00494E7D">
      <w:pPr>
        <w:pStyle w:val="AmdtsEntryHd"/>
      </w:pPr>
      <w:r>
        <w:t>Chairperson of council</w:t>
      </w:r>
    </w:p>
    <w:p w14:paraId="3BFEF7A3" w14:textId="565037C2" w:rsidR="002D1527" w:rsidRDefault="002D1527" w:rsidP="00494E7D">
      <w:pPr>
        <w:pStyle w:val="AmdtsEntries"/>
      </w:pPr>
      <w:r>
        <w:t>s 6A</w:t>
      </w:r>
      <w:r>
        <w:tab/>
        <w:t xml:space="preserve">ins </w:t>
      </w:r>
      <w:hyperlink r:id="rId203" w:tooltip="Justice and Community Safety Legislation Amendment Act 2007" w:history="1">
        <w:r w:rsidR="005B1244" w:rsidRPr="005B1244">
          <w:rPr>
            <w:rStyle w:val="charCitHyperlinkAbbrev"/>
          </w:rPr>
          <w:t>A2007</w:t>
        </w:r>
        <w:r w:rsidR="005B1244" w:rsidRPr="005B1244">
          <w:rPr>
            <w:rStyle w:val="charCitHyperlinkAbbrev"/>
          </w:rPr>
          <w:noBreakHyphen/>
          <w:t>22</w:t>
        </w:r>
      </w:hyperlink>
      <w:r>
        <w:t xml:space="preserve"> amdt 1.28</w:t>
      </w:r>
    </w:p>
    <w:p w14:paraId="556787B0" w14:textId="3C085C89" w:rsidR="009F25E9" w:rsidRDefault="009F25E9" w:rsidP="00494E7D">
      <w:pPr>
        <w:pStyle w:val="AmdtsEntries"/>
      </w:pPr>
      <w:r>
        <w:tab/>
      </w:r>
      <w:r w:rsidR="00E01E68">
        <w:t>om</w:t>
      </w:r>
      <w:r>
        <w:t xml:space="preserve"> </w:t>
      </w:r>
      <w:hyperlink r:id="rId204" w:tooltip="Domestic Violence Agencies Amendment Act 2022" w:history="1">
        <w:r>
          <w:rPr>
            <w:rStyle w:val="charCitHyperlinkAbbrev"/>
          </w:rPr>
          <w:t>A2022</w:t>
        </w:r>
        <w:r>
          <w:rPr>
            <w:rStyle w:val="charCitHyperlinkAbbrev"/>
          </w:rPr>
          <w:noBreakHyphen/>
          <w:t>11</w:t>
        </w:r>
      </w:hyperlink>
      <w:r>
        <w:t xml:space="preserve"> s 4</w:t>
      </w:r>
    </w:p>
    <w:p w14:paraId="3F6F00A1" w14:textId="4799D503" w:rsidR="002D1527" w:rsidRDefault="002D1527" w:rsidP="00494E7D">
      <w:pPr>
        <w:pStyle w:val="AmdtsEntryHd"/>
      </w:pPr>
      <w:r>
        <w:t>Appoint</w:t>
      </w:r>
      <w:r w:rsidR="00E01E68">
        <w:t>ment of council</w:t>
      </w:r>
      <w:r>
        <w:t xml:space="preserve"> members</w:t>
      </w:r>
    </w:p>
    <w:p w14:paraId="20780738" w14:textId="7B5A05F6" w:rsidR="002D1527" w:rsidRDefault="002D1527" w:rsidP="00494E7D">
      <w:pPr>
        <w:pStyle w:val="AmdtsEntries"/>
        <w:keepNext/>
      </w:pPr>
      <w:r>
        <w:t>s 7</w:t>
      </w:r>
      <w:r>
        <w:tab/>
        <w:t xml:space="preserve">orig s 7 am </w:t>
      </w:r>
      <w:hyperlink r:id="rId205"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sch; </w:t>
      </w:r>
      <w:hyperlink r:id="rId206" w:tooltip="Magistrates and Coroner's Courts (Registrar) Act 1991" w:history="1">
        <w:r w:rsidR="005B1244" w:rsidRPr="005B1244">
          <w:rPr>
            <w:rStyle w:val="charCitHyperlinkAbbrev"/>
          </w:rPr>
          <w:t>A1991</w:t>
        </w:r>
        <w:r w:rsidR="005B1244" w:rsidRPr="005B1244">
          <w:rPr>
            <w:rStyle w:val="charCitHyperlinkAbbrev"/>
          </w:rPr>
          <w:noBreakHyphen/>
          <w:t>44</w:t>
        </w:r>
      </w:hyperlink>
      <w:r>
        <w:t xml:space="preserve">; </w:t>
      </w:r>
      <w:hyperlink r:id="rId207"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6; </w:t>
      </w:r>
      <w:hyperlink r:id="rId208" w:tooltip="Children and Young People (Consequential Amendments) Act 1999" w:history="1">
        <w:r w:rsidR="005B1244" w:rsidRPr="005B1244">
          <w:rPr>
            <w:rStyle w:val="charCitHyperlinkAbbrev"/>
          </w:rPr>
          <w:t>A1999</w:t>
        </w:r>
        <w:r w:rsidR="005B1244" w:rsidRPr="005B1244">
          <w:rPr>
            <w:rStyle w:val="charCitHyperlinkAbbrev"/>
          </w:rPr>
          <w:noBreakHyphen/>
          <w:t>64</w:t>
        </w:r>
      </w:hyperlink>
      <w:r>
        <w:t xml:space="preserve"> sch 2</w:t>
      </w:r>
    </w:p>
    <w:p w14:paraId="37B9A3F2" w14:textId="6CDA4F4E" w:rsidR="002D1527" w:rsidRDefault="002D1527" w:rsidP="00494E7D">
      <w:pPr>
        <w:pStyle w:val="AmdtsEntries"/>
        <w:keepNext/>
      </w:pPr>
      <w:r>
        <w:tab/>
        <w:t xml:space="preserve">om </w:t>
      </w:r>
      <w:hyperlink r:id="rId20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67D34205" w14:textId="2EE3BA43" w:rsidR="002D1527" w:rsidRDefault="002D1527" w:rsidP="00494E7D">
      <w:pPr>
        <w:pStyle w:val="AmdtsEntries"/>
        <w:keepNext/>
      </w:pPr>
      <w:r>
        <w:tab/>
        <w:t xml:space="preserve">(prev s 24) </w:t>
      </w:r>
      <w:r>
        <w:tab/>
        <w:t xml:space="preserve">am </w:t>
      </w:r>
      <w:hyperlink r:id="rId210" w:tooltip="Self-Government (Consequential Amendments) Ordinance 1989" w:history="1">
        <w:r w:rsidR="005B1244" w:rsidRPr="005B1244">
          <w:rPr>
            <w:rStyle w:val="charCitHyperlinkAbbrev"/>
          </w:rPr>
          <w:t>Ord1989</w:t>
        </w:r>
        <w:r w:rsidR="005B1244" w:rsidRPr="005B1244">
          <w:rPr>
            <w:rStyle w:val="charCitHyperlinkAbbrev"/>
          </w:rPr>
          <w:noBreakHyphen/>
          <w:t>38</w:t>
        </w:r>
      </w:hyperlink>
      <w:r>
        <w:t xml:space="preserve"> sch 1</w:t>
      </w:r>
    </w:p>
    <w:p w14:paraId="2E98A21E" w14:textId="0D8149BA" w:rsidR="002D1527" w:rsidRDefault="002D1527" w:rsidP="00494E7D">
      <w:pPr>
        <w:pStyle w:val="AmdtsEntries"/>
        <w:keepNext/>
      </w:pPr>
      <w:r>
        <w:tab/>
        <w:t xml:space="preserve">om </w:t>
      </w:r>
      <w:hyperlink r:id="rId211" w:tooltip="Bail (Consequential Amendments) Act 1992" w:history="1">
        <w:r w:rsidR="005B1244" w:rsidRPr="005B1244">
          <w:rPr>
            <w:rStyle w:val="charCitHyperlinkAbbrev"/>
          </w:rPr>
          <w:t>A1992</w:t>
        </w:r>
        <w:r w:rsidR="005B1244" w:rsidRPr="005B1244">
          <w:rPr>
            <w:rStyle w:val="charCitHyperlinkAbbrev"/>
          </w:rPr>
          <w:noBreakHyphen/>
          <w:t>9</w:t>
        </w:r>
      </w:hyperlink>
      <w:r>
        <w:t xml:space="preserve"> sch</w:t>
      </w:r>
    </w:p>
    <w:p w14:paraId="30902CBF" w14:textId="0161A8EB" w:rsidR="002D1527" w:rsidRDefault="002D1527" w:rsidP="00494E7D">
      <w:pPr>
        <w:pStyle w:val="AmdtsEntries"/>
        <w:keepNext/>
      </w:pPr>
      <w:r>
        <w:tab/>
        <w:t xml:space="preserve">ins </w:t>
      </w:r>
      <w:hyperlink r:id="rId212"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261158AE" w14:textId="1D23563C" w:rsidR="002D1527" w:rsidRDefault="002D1527" w:rsidP="00494E7D">
      <w:pPr>
        <w:pStyle w:val="AmdtsEntries"/>
        <w:keepNext/>
      </w:pPr>
      <w:r>
        <w:tab/>
        <w:t xml:space="preserve">sub </w:t>
      </w:r>
      <w:hyperlink r:id="rId213"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1.48</w:t>
      </w:r>
    </w:p>
    <w:p w14:paraId="0283D505" w14:textId="4D681BEC" w:rsidR="002D1527" w:rsidRDefault="002D1527" w:rsidP="00494E7D">
      <w:pPr>
        <w:pStyle w:val="AmdtsEntries"/>
      </w:pPr>
      <w:r>
        <w:tab/>
        <w:t xml:space="preserve">renum R7 LA (see </w:t>
      </w:r>
      <w:hyperlink r:id="rId214"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168FD113" w14:textId="20AFDB71" w:rsidR="002D1527" w:rsidRDefault="002D1527" w:rsidP="00494E7D">
      <w:pPr>
        <w:pStyle w:val="AmdtsEntries"/>
      </w:pPr>
      <w:r>
        <w:tab/>
        <w:t xml:space="preserve">sub </w:t>
      </w:r>
      <w:hyperlink r:id="rId215" w:tooltip="Justice and Community Safety Legislation Amendment Act 2007" w:history="1">
        <w:r w:rsidR="005B1244" w:rsidRPr="005B1244">
          <w:rPr>
            <w:rStyle w:val="charCitHyperlinkAbbrev"/>
          </w:rPr>
          <w:t>A2007</w:t>
        </w:r>
        <w:r w:rsidR="005B1244" w:rsidRPr="005B1244">
          <w:rPr>
            <w:rStyle w:val="charCitHyperlinkAbbrev"/>
          </w:rPr>
          <w:noBreakHyphen/>
          <w:t>22</w:t>
        </w:r>
      </w:hyperlink>
      <w:r>
        <w:t xml:space="preserve"> amdt 1.28</w:t>
      </w:r>
      <w:r w:rsidR="009F25E9">
        <w:t xml:space="preserve">; </w:t>
      </w:r>
      <w:hyperlink r:id="rId216" w:tooltip="Domestic Violence Agencies Amendment Act 2022" w:history="1">
        <w:r w:rsidR="009F25E9">
          <w:rPr>
            <w:rStyle w:val="charCitHyperlinkAbbrev"/>
          </w:rPr>
          <w:t>A2022</w:t>
        </w:r>
        <w:r w:rsidR="009F25E9">
          <w:rPr>
            <w:rStyle w:val="charCitHyperlinkAbbrev"/>
          </w:rPr>
          <w:noBreakHyphen/>
          <w:t>11</w:t>
        </w:r>
      </w:hyperlink>
      <w:r w:rsidR="009F25E9">
        <w:t xml:space="preserve"> s 4</w:t>
      </w:r>
    </w:p>
    <w:p w14:paraId="2654787C" w14:textId="77777777" w:rsidR="002D1527" w:rsidRDefault="002D1527" w:rsidP="00494E7D">
      <w:pPr>
        <w:pStyle w:val="AmdtsEntryHd"/>
      </w:pPr>
      <w:r>
        <w:t>Representation of children</w:t>
      </w:r>
    </w:p>
    <w:p w14:paraId="119EE878" w14:textId="42AF4BCE" w:rsidR="002D1527" w:rsidRDefault="002D1527" w:rsidP="00494E7D">
      <w:pPr>
        <w:pStyle w:val="AmdtsEntries"/>
        <w:keepNext/>
      </w:pPr>
      <w:r>
        <w:t>s 7A</w:t>
      </w:r>
      <w:r>
        <w:tab/>
        <w:t xml:space="preserve">ins </w:t>
      </w:r>
      <w:hyperlink r:id="rId217"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 6</w:t>
      </w:r>
    </w:p>
    <w:p w14:paraId="1848F8A5" w14:textId="3181E338" w:rsidR="002D1527" w:rsidRDefault="002D1527" w:rsidP="00494E7D">
      <w:pPr>
        <w:pStyle w:val="AmdtsEntries"/>
        <w:keepNext/>
      </w:pPr>
      <w:r>
        <w:tab/>
        <w:t xml:space="preserve">am </w:t>
      </w:r>
      <w:hyperlink r:id="rId218"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7</w:t>
      </w:r>
    </w:p>
    <w:p w14:paraId="42779C7F" w14:textId="39D3BAC6" w:rsidR="002D1527" w:rsidRDefault="002D1527" w:rsidP="00494E7D">
      <w:pPr>
        <w:pStyle w:val="AmdtsEntries"/>
      </w:pPr>
      <w:r>
        <w:tab/>
        <w:t xml:space="preserve">om </w:t>
      </w:r>
      <w:hyperlink r:id="rId21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01BB83B7" w14:textId="77777777" w:rsidR="002D1527" w:rsidRDefault="002D1527" w:rsidP="00494E7D">
      <w:pPr>
        <w:pStyle w:val="AmdtsEntryHd"/>
      </w:pPr>
      <w:r>
        <w:lastRenderedPageBreak/>
        <w:t>Ending of appointed member appointments</w:t>
      </w:r>
    </w:p>
    <w:p w14:paraId="11B8B337" w14:textId="0AF2385E" w:rsidR="002D1527" w:rsidRDefault="002D1527" w:rsidP="00494E7D">
      <w:pPr>
        <w:pStyle w:val="AmdtsEntries"/>
        <w:keepNext/>
      </w:pPr>
      <w:r>
        <w:t>s 8</w:t>
      </w:r>
      <w:r>
        <w:tab/>
        <w:t xml:space="preserve">orig s 8 am </w:t>
      </w:r>
      <w:hyperlink r:id="rId220" w:tooltip="Statute Law Revision Act 1995" w:history="1">
        <w:r w:rsidR="005B1244" w:rsidRPr="005B1244">
          <w:rPr>
            <w:rStyle w:val="charCitHyperlinkAbbrev"/>
          </w:rPr>
          <w:t>A1995</w:t>
        </w:r>
        <w:r w:rsidR="005B1244" w:rsidRPr="005B1244">
          <w:rPr>
            <w:rStyle w:val="charCitHyperlinkAbbrev"/>
          </w:rPr>
          <w:noBreakHyphen/>
          <w:t>46</w:t>
        </w:r>
      </w:hyperlink>
      <w:r>
        <w:t xml:space="preserve"> sch; </w:t>
      </w:r>
      <w:hyperlink r:id="rId221"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sch</w:t>
      </w:r>
    </w:p>
    <w:p w14:paraId="75BFED24" w14:textId="22FF147F" w:rsidR="002D1527" w:rsidRDefault="002D1527" w:rsidP="00494E7D">
      <w:pPr>
        <w:pStyle w:val="AmdtsEntries"/>
        <w:keepNext/>
      </w:pPr>
      <w:r>
        <w:tab/>
        <w:t xml:space="preserve">om </w:t>
      </w:r>
      <w:hyperlink r:id="rId222"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5EF97CB5" w14:textId="642D138F" w:rsidR="002D1527" w:rsidRDefault="002D1527" w:rsidP="00494E7D">
      <w:pPr>
        <w:pStyle w:val="AmdtsEntries"/>
        <w:keepNext/>
      </w:pPr>
      <w:r>
        <w:tab/>
        <w:t xml:space="preserve">(prev s 25A) </w:t>
      </w:r>
      <w:r>
        <w:tab/>
        <w:t xml:space="preserve">ins </w:t>
      </w:r>
      <w:hyperlink r:id="rId223"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243204B2" w14:textId="29D89E71" w:rsidR="002D1527" w:rsidRDefault="002D1527" w:rsidP="00494E7D">
      <w:pPr>
        <w:pStyle w:val="AmdtsEntries"/>
        <w:keepNext/>
      </w:pPr>
      <w:r>
        <w:tab/>
        <w:t xml:space="preserve">renum R7 LA (see </w:t>
      </w:r>
      <w:hyperlink r:id="rId224"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2DEAEB72" w14:textId="098D5C76" w:rsidR="002D1527" w:rsidRDefault="002D1527" w:rsidP="00494E7D">
      <w:pPr>
        <w:pStyle w:val="AmdtsEntries"/>
      </w:pPr>
      <w:r>
        <w:tab/>
        <w:t xml:space="preserve">sub </w:t>
      </w:r>
      <w:hyperlink r:id="rId225" w:tooltip="Justice and Community Safety Legislation Amendment Act 2007" w:history="1">
        <w:r w:rsidR="005B1244" w:rsidRPr="005B1244">
          <w:rPr>
            <w:rStyle w:val="charCitHyperlinkAbbrev"/>
          </w:rPr>
          <w:t>A2007</w:t>
        </w:r>
        <w:r w:rsidR="005B1244" w:rsidRPr="005B1244">
          <w:rPr>
            <w:rStyle w:val="charCitHyperlinkAbbrev"/>
          </w:rPr>
          <w:noBreakHyphen/>
          <w:t>22</w:t>
        </w:r>
      </w:hyperlink>
      <w:r>
        <w:t xml:space="preserve"> amdt 1.28</w:t>
      </w:r>
    </w:p>
    <w:p w14:paraId="28573288" w14:textId="7A1A064F" w:rsidR="008B1335" w:rsidRDefault="008B1335" w:rsidP="00494E7D">
      <w:pPr>
        <w:pStyle w:val="AmdtsEntries"/>
      </w:pPr>
      <w:r>
        <w:tab/>
        <w:t xml:space="preserve">am </w:t>
      </w:r>
      <w:hyperlink r:id="rId226" w:tooltip="Justice and Community Safety Legislation Amendment Act 2010 (No 2)" w:history="1">
        <w:r w:rsidR="005B1244" w:rsidRPr="005B1244">
          <w:rPr>
            <w:rStyle w:val="charCitHyperlinkAbbrev"/>
          </w:rPr>
          <w:t>A2010</w:t>
        </w:r>
        <w:r w:rsidR="005B1244" w:rsidRPr="005B1244">
          <w:rPr>
            <w:rStyle w:val="charCitHyperlinkAbbrev"/>
          </w:rPr>
          <w:noBreakHyphen/>
          <w:t>30</w:t>
        </w:r>
      </w:hyperlink>
      <w:r>
        <w:t xml:space="preserve"> amdt 1.25</w:t>
      </w:r>
    </w:p>
    <w:p w14:paraId="2D3A36C5" w14:textId="2F7FFE91" w:rsidR="009F25E9" w:rsidRDefault="009F25E9" w:rsidP="00494E7D">
      <w:pPr>
        <w:pStyle w:val="AmdtsEntries"/>
      </w:pPr>
      <w:r>
        <w:tab/>
        <w:t xml:space="preserve">sub </w:t>
      </w:r>
      <w:hyperlink r:id="rId227" w:tooltip="Domestic Violence Agencies Amendment Act 2022" w:history="1">
        <w:r>
          <w:rPr>
            <w:rStyle w:val="charCitHyperlinkAbbrev"/>
          </w:rPr>
          <w:t>A2022</w:t>
        </w:r>
        <w:r>
          <w:rPr>
            <w:rStyle w:val="charCitHyperlinkAbbrev"/>
          </w:rPr>
          <w:noBreakHyphen/>
          <w:t>11</w:t>
        </w:r>
      </w:hyperlink>
      <w:r>
        <w:t xml:space="preserve"> s 4</w:t>
      </w:r>
    </w:p>
    <w:p w14:paraId="343A5523" w14:textId="77777777" w:rsidR="002D1527" w:rsidRDefault="002D1527" w:rsidP="00494E7D">
      <w:pPr>
        <w:pStyle w:val="AmdtsEntryHd"/>
      </w:pPr>
      <w:r>
        <w:t>Court to be informed of relevant contact orders</w:t>
      </w:r>
    </w:p>
    <w:p w14:paraId="3CE0EF5D" w14:textId="61E10BD3" w:rsidR="002D1527" w:rsidRDefault="002D1527" w:rsidP="00494E7D">
      <w:pPr>
        <w:pStyle w:val="AmdtsEntries"/>
        <w:keepNext/>
      </w:pPr>
      <w:r>
        <w:t>s 8A</w:t>
      </w:r>
      <w:r>
        <w:tab/>
        <w:t xml:space="preserve">ins </w:t>
      </w:r>
      <w:hyperlink r:id="rId228" w:tooltip="Domestic Violence (Amendment) Act 1996" w:history="1">
        <w:r w:rsidR="005B1244" w:rsidRPr="005B1244">
          <w:rPr>
            <w:rStyle w:val="charCitHyperlinkAbbrev"/>
          </w:rPr>
          <w:t>A1996</w:t>
        </w:r>
        <w:r w:rsidR="005B1244" w:rsidRPr="005B1244">
          <w:rPr>
            <w:rStyle w:val="charCitHyperlinkAbbrev"/>
          </w:rPr>
          <w:noBreakHyphen/>
          <w:t>3</w:t>
        </w:r>
      </w:hyperlink>
      <w:r>
        <w:t xml:space="preserve"> s 5</w:t>
      </w:r>
    </w:p>
    <w:p w14:paraId="1C4B9FD9" w14:textId="4C239DB0" w:rsidR="002D1527" w:rsidRDefault="002D1527" w:rsidP="00494E7D">
      <w:pPr>
        <w:pStyle w:val="AmdtsEntries"/>
        <w:keepNext/>
      </w:pPr>
      <w:r>
        <w:tab/>
        <w:t xml:space="preserve">am </w:t>
      </w:r>
      <w:hyperlink r:id="rId229"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8</w:t>
      </w:r>
    </w:p>
    <w:p w14:paraId="1C40123D" w14:textId="03911D82" w:rsidR="002D1527" w:rsidRDefault="002D1527" w:rsidP="00494E7D">
      <w:pPr>
        <w:pStyle w:val="AmdtsEntries"/>
      </w:pPr>
      <w:r>
        <w:tab/>
        <w:t xml:space="preserve">om </w:t>
      </w:r>
      <w:hyperlink r:id="rId230"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61086FCC" w14:textId="77777777" w:rsidR="002D1527" w:rsidRDefault="002D1527" w:rsidP="00494E7D">
      <w:pPr>
        <w:pStyle w:val="AmdtsEntryHd"/>
      </w:pPr>
      <w:r>
        <w:t>Evidence</w:t>
      </w:r>
    </w:p>
    <w:p w14:paraId="1BB5C372" w14:textId="4F2AA461" w:rsidR="002D1527" w:rsidRDefault="002D1527" w:rsidP="00494E7D">
      <w:pPr>
        <w:pStyle w:val="AmdtsEntries"/>
        <w:keepNext/>
      </w:pPr>
      <w:r>
        <w:t>s 8B</w:t>
      </w:r>
      <w:r>
        <w:tab/>
        <w:t xml:space="preserve">ins </w:t>
      </w:r>
      <w:hyperlink r:id="rId231"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9</w:t>
      </w:r>
    </w:p>
    <w:p w14:paraId="2717BA31" w14:textId="07AD64A0" w:rsidR="002D1527" w:rsidRDefault="002D1527" w:rsidP="00494E7D">
      <w:pPr>
        <w:pStyle w:val="AmdtsEntries"/>
      </w:pPr>
      <w:r>
        <w:tab/>
        <w:t xml:space="preserve">om </w:t>
      </w:r>
      <w:hyperlink r:id="rId232"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544EB21B" w14:textId="086D0DD8" w:rsidR="002D1527" w:rsidRDefault="002D1527" w:rsidP="00494E7D">
      <w:pPr>
        <w:pStyle w:val="AmdtsEntryHd"/>
      </w:pPr>
      <w:r>
        <w:t xml:space="preserve">Meetings of </w:t>
      </w:r>
      <w:r w:rsidR="00E01E68">
        <w:t>c</w:t>
      </w:r>
      <w:r>
        <w:t>ouncil</w:t>
      </w:r>
    </w:p>
    <w:p w14:paraId="6A139A83" w14:textId="0BEAD615" w:rsidR="002D1527" w:rsidRDefault="002D1527" w:rsidP="00494E7D">
      <w:pPr>
        <w:pStyle w:val="AmdtsEntries"/>
        <w:keepNext/>
      </w:pPr>
      <w:r>
        <w:t>s 9</w:t>
      </w:r>
      <w:r>
        <w:tab/>
        <w:t xml:space="preserve">orig s 9 am </w:t>
      </w:r>
      <w:hyperlink r:id="rId233"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sch; </w:t>
      </w:r>
      <w:hyperlink r:id="rId234"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10</w:t>
      </w:r>
    </w:p>
    <w:p w14:paraId="0D1B723A" w14:textId="2F90F6AC" w:rsidR="002D1527" w:rsidRDefault="002D1527" w:rsidP="00494E7D">
      <w:pPr>
        <w:pStyle w:val="AmdtsEntries"/>
        <w:keepNext/>
      </w:pPr>
      <w:r>
        <w:tab/>
        <w:t xml:space="preserve">om </w:t>
      </w:r>
      <w:hyperlink r:id="rId235"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70F9DE5A" w14:textId="1959A9F8" w:rsidR="002D1527" w:rsidRDefault="002D1527" w:rsidP="00494E7D">
      <w:pPr>
        <w:pStyle w:val="AmdtsEntries"/>
        <w:keepNext/>
      </w:pPr>
      <w:r>
        <w:tab/>
        <w:t xml:space="preserve">(prev s 26) </w:t>
      </w:r>
      <w:r>
        <w:tab/>
        <w:t xml:space="preserve">am </w:t>
      </w:r>
      <w:hyperlink r:id="rId236"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sch</w:t>
      </w:r>
    </w:p>
    <w:p w14:paraId="3CD4273E" w14:textId="153855B2" w:rsidR="002D1527" w:rsidRDefault="002D1527" w:rsidP="00494E7D">
      <w:pPr>
        <w:pStyle w:val="AmdtsEntries"/>
        <w:keepNext/>
      </w:pPr>
      <w:r>
        <w:tab/>
        <w:t xml:space="preserve">om </w:t>
      </w:r>
      <w:hyperlink r:id="rId237" w:tooltip="Bail (Consequential Amendments) Act 1992" w:history="1">
        <w:r w:rsidR="005B1244" w:rsidRPr="005B1244">
          <w:rPr>
            <w:rStyle w:val="charCitHyperlinkAbbrev"/>
          </w:rPr>
          <w:t>A1992</w:t>
        </w:r>
        <w:r w:rsidR="005B1244" w:rsidRPr="005B1244">
          <w:rPr>
            <w:rStyle w:val="charCitHyperlinkAbbrev"/>
          </w:rPr>
          <w:noBreakHyphen/>
          <w:t>9</w:t>
        </w:r>
      </w:hyperlink>
      <w:r>
        <w:t xml:space="preserve"> sch</w:t>
      </w:r>
    </w:p>
    <w:p w14:paraId="31F25BCD" w14:textId="7AD85C8A" w:rsidR="002D1527" w:rsidRDefault="002D1527" w:rsidP="00494E7D">
      <w:pPr>
        <w:pStyle w:val="AmdtsEntries"/>
        <w:keepNext/>
      </w:pPr>
      <w:r>
        <w:tab/>
        <w:t xml:space="preserve">ins </w:t>
      </w:r>
      <w:hyperlink r:id="rId238"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39B89EFD" w14:textId="4BA55397" w:rsidR="002D1527" w:rsidRDefault="002D1527" w:rsidP="00494E7D">
      <w:pPr>
        <w:pStyle w:val="AmdtsEntries"/>
      </w:pPr>
      <w:r>
        <w:tab/>
        <w:t xml:space="preserve">renum R7 LA (see </w:t>
      </w:r>
      <w:hyperlink r:id="rId23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40A24DFB" w14:textId="1B8F5797" w:rsidR="009F25E9" w:rsidRDefault="009F25E9" w:rsidP="00494E7D">
      <w:pPr>
        <w:pStyle w:val="AmdtsEntries"/>
      </w:pPr>
      <w:r>
        <w:tab/>
        <w:t xml:space="preserve">sub </w:t>
      </w:r>
      <w:hyperlink r:id="rId240" w:tooltip="Domestic Violence Agencies Amendment Act 2022" w:history="1">
        <w:r>
          <w:rPr>
            <w:rStyle w:val="charCitHyperlinkAbbrev"/>
          </w:rPr>
          <w:t>A2022</w:t>
        </w:r>
        <w:r>
          <w:rPr>
            <w:rStyle w:val="charCitHyperlinkAbbrev"/>
          </w:rPr>
          <w:noBreakHyphen/>
          <w:t>11</w:t>
        </w:r>
      </w:hyperlink>
      <w:r>
        <w:t xml:space="preserve"> s 4</w:t>
      </w:r>
    </w:p>
    <w:p w14:paraId="7AB82FBD" w14:textId="77777777" w:rsidR="002D1527" w:rsidRDefault="002D1527" w:rsidP="00494E7D">
      <w:pPr>
        <w:pStyle w:val="AmdtsEntryHd"/>
      </w:pPr>
      <w:r>
        <w:t>Procedure at meetings</w:t>
      </w:r>
    </w:p>
    <w:p w14:paraId="070C7214" w14:textId="38EF2261" w:rsidR="002D1527" w:rsidRDefault="002D1527" w:rsidP="00494E7D">
      <w:pPr>
        <w:pStyle w:val="AmdtsEntries"/>
        <w:keepNext/>
      </w:pPr>
      <w:r>
        <w:t>s 10</w:t>
      </w:r>
      <w:r>
        <w:tab/>
        <w:t xml:space="preserve">orig s 10 am </w:t>
      </w:r>
      <w:hyperlink r:id="rId241"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sch; </w:t>
      </w:r>
      <w:hyperlink r:id="rId242" w:tooltip="Domestic Violence (Amendment) Act 1996" w:history="1">
        <w:r w:rsidR="005B1244" w:rsidRPr="005B1244">
          <w:rPr>
            <w:rStyle w:val="charCitHyperlinkAbbrev"/>
          </w:rPr>
          <w:t>A1996</w:t>
        </w:r>
        <w:r w:rsidR="005B1244" w:rsidRPr="005B1244">
          <w:rPr>
            <w:rStyle w:val="charCitHyperlinkAbbrev"/>
          </w:rPr>
          <w:noBreakHyphen/>
          <w:t>3</w:t>
        </w:r>
      </w:hyperlink>
      <w:r>
        <w:t xml:space="preserve"> s 6; </w:t>
      </w:r>
      <w:hyperlink r:id="rId243" w:tooltip="Domestic Violence (Amendment) Act (No 3) 1997" w:history="1">
        <w:r w:rsidR="005B1244" w:rsidRPr="005B1244">
          <w:rPr>
            <w:rStyle w:val="charCitHyperlinkAbbrev"/>
          </w:rPr>
          <w:t>A1997</w:t>
        </w:r>
        <w:r w:rsidR="005B1244" w:rsidRPr="005B1244">
          <w:rPr>
            <w:rStyle w:val="charCitHyperlinkAbbrev"/>
          </w:rPr>
          <w:noBreakHyphen/>
          <w:t>65</w:t>
        </w:r>
      </w:hyperlink>
      <w:r>
        <w:t xml:space="preserve"> s 6; </w:t>
      </w:r>
      <w:hyperlink r:id="rId244"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11</w:t>
      </w:r>
    </w:p>
    <w:p w14:paraId="03812C08" w14:textId="1F68BE48" w:rsidR="002D1527" w:rsidRDefault="002D1527" w:rsidP="00494E7D">
      <w:pPr>
        <w:pStyle w:val="AmdtsEntries"/>
        <w:keepNext/>
      </w:pPr>
      <w:r>
        <w:tab/>
        <w:t xml:space="preserve">om </w:t>
      </w:r>
      <w:hyperlink r:id="rId245"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0D82DC51" w14:textId="2FBE8404" w:rsidR="002D1527" w:rsidRDefault="002D1527" w:rsidP="00494E7D">
      <w:pPr>
        <w:pStyle w:val="AmdtsEntries"/>
        <w:keepNext/>
      </w:pPr>
      <w:r>
        <w:tab/>
        <w:t xml:space="preserve">(prev s 26A) </w:t>
      </w:r>
      <w:r>
        <w:tab/>
        <w:t xml:space="preserve">ins </w:t>
      </w:r>
      <w:hyperlink r:id="rId246"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704AC5BF" w14:textId="0ACC3FD0" w:rsidR="002D1527" w:rsidRDefault="002D1527" w:rsidP="00494E7D">
      <w:pPr>
        <w:pStyle w:val="AmdtsEntries"/>
      </w:pPr>
      <w:r>
        <w:tab/>
        <w:t xml:space="preserve">renum R7 LA (see </w:t>
      </w:r>
      <w:hyperlink r:id="rId247"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40DEB354" w14:textId="45A20CA8" w:rsidR="009F25E9" w:rsidRDefault="009F25E9" w:rsidP="00494E7D">
      <w:pPr>
        <w:pStyle w:val="AmdtsEntries"/>
      </w:pPr>
      <w:r>
        <w:tab/>
        <w:t xml:space="preserve">sub </w:t>
      </w:r>
      <w:hyperlink r:id="rId248" w:tooltip="Domestic Violence Agencies Amendment Act 2022" w:history="1">
        <w:r>
          <w:rPr>
            <w:rStyle w:val="charCitHyperlinkAbbrev"/>
          </w:rPr>
          <w:t>A2022</w:t>
        </w:r>
        <w:r>
          <w:rPr>
            <w:rStyle w:val="charCitHyperlinkAbbrev"/>
          </w:rPr>
          <w:noBreakHyphen/>
          <w:t>11</w:t>
        </w:r>
      </w:hyperlink>
      <w:r>
        <w:t xml:space="preserve"> s 4</w:t>
      </w:r>
    </w:p>
    <w:p w14:paraId="7F9124AC" w14:textId="77777777" w:rsidR="002D1527" w:rsidRDefault="002D1527" w:rsidP="00494E7D">
      <w:pPr>
        <w:pStyle w:val="AmdtsEntryHd"/>
      </w:pPr>
      <w:r>
        <w:t>Office of Domestic Violence Project Coordinator</w:t>
      </w:r>
    </w:p>
    <w:p w14:paraId="7E38D716" w14:textId="77777777" w:rsidR="002D1527" w:rsidRDefault="002D1527" w:rsidP="00494E7D">
      <w:pPr>
        <w:pStyle w:val="AmdtsEntries"/>
        <w:keepNext/>
      </w:pPr>
      <w:r>
        <w:t>pt 3 hdg</w:t>
      </w:r>
      <w:r>
        <w:tab/>
        <w:t>orig pt 3 hdg renum as pt 2 hdg</w:t>
      </w:r>
    </w:p>
    <w:p w14:paraId="65A069E4" w14:textId="5D4515DA" w:rsidR="002D1527" w:rsidRDefault="002D1527" w:rsidP="00494E7D">
      <w:pPr>
        <w:pStyle w:val="AmdtsEntries"/>
        <w:keepNext/>
      </w:pPr>
      <w:r>
        <w:tab/>
        <w:t xml:space="preserve">(prev pt 3A hdg) </w:t>
      </w:r>
      <w:r>
        <w:tab/>
        <w:t xml:space="preserve">ins </w:t>
      </w:r>
      <w:hyperlink r:id="rId249"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560B3641" w14:textId="2261C0F6" w:rsidR="002D1527" w:rsidRDefault="002D1527" w:rsidP="00494E7D">
      <w:pPr>
        <w:pStyle w:val="AmdtsEntries"/>
      </w:pPr>
      <w:r>
        <w:tab/>
        <w:t xml:space="preserve">renum R7 LA (see </w:t>
      </w:r>
      <w:hyperlink r:id="rId250"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3926D4A8" w14:textId="44C89534" w:rsidR="00553260" w:rsidRDefault="00553260" w:rsidP="00494E7D">
      <w:pPr>
        <w:pStyle w:val="AmdtsEntries"/>
      </w:pPr>
      <w:r>
        <w:tab/>
        <w:t xml:space="preserve">om </w:t>
      </w:r>
      <w:hyperlink r:id="rId251" w:tooltip="Domestic Violence Agencies Amendment Act 2022" w:history="1">
        <w:r>
          <w:rPr>
            <w:rStyle w:val="charCitHyperlinkAbbrev"/>
          </w:rPr>
          <w:t>A2022</w:t>
        </w:r>
        <w:r>
          <w:rPr>
            <w:rStyle w:val="charCitHyperlinkAbbrev"/>
          </w:rPr>
          <w:noBreakHyphen/>
          <w:t>11</w:t>
        </w:r>
      </w:hyperlink>
      <w:r>
        <w:t xml:space="preserve"> s 5</w:t>
      </w:r>
    </w:p>
    <w:p w14:paraId="072D4112" w14:textId="77777777" w:rsidR="002D1527" w:rsidRDefault="002D1527" w:rsidP="00494E7D">
      <w:pPr>
        <w:pStyle w:val="AmdtsEntryHd"/>
      </w:pPr>
      <w:r>
        <w:t>Consent orders</w:t>
      </w:r>
    </w:p>
    <w:p w14:paraId="6E2600C4" w14:textId="465B9323" w:rsidR="002D1527" w:rsidRDefault="002D1527" w:rsidP="00494E7D">
      <w:pPr>
        <w:pStyle w:val="AmdtsEntries"/>
        <w:keepNext/>
      </w:pPr>
      <w:r>
        <w:t>s 10A</w:t>
      </w:r>
      <w:r>
        <w:tab/>
        <w:t xml:space="preserve">ins </w:t>
      </w:r>
      <w:hyperlink r:id="rId252"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 8</w:t>
      </w:r>
    </w:p>
    <w:p w14:paraId="42F84601" w14:textId="279831EA" w:rsidR="002D1527" w:rsidRDefault="002D1527" w:rsidP="00494E7D">
      <w:pPr>
        <w:pStyle w:val="AmdtsEntries"/>
        <w:keepNext/>
      </w:pPr>
      <w:r>
        <w:tab/>
        <w:t xml:space="preserve">am </w:t>
      </w:r>
      <w:hyperlink r:id="rId253"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12</w:t>
      </w:r>
    </w:p>
    <w:p w14:paraId="49A2764B" w14:textId="1681B999" w:rsidR="002D1527" w:rsidRDefault="002D1527" w:rsidP="00494E7D">
      <w:pPr>
        <w:pStyle w:val="AmdtsEntries"/>
      </w:pPr>
      <w:r>
        <w:tab/>
        <w:t xml:space="preserve">om </w:t>
      </w:r>
      <w:hyperlink r:id="rId254"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78A10498" w14:textId="77777777" w:rsidR="002D1527" w:rsidRDefault="005322FC" w:rsidP="00494E7D">
      <w:pPr>
        <w:pStyle w:val="AmdtsEntryHd"/>
      </w:pPr>
      <w:r w:rsidRPr="0000384D">
        <w:lastRenderedPageBreak/>
        <w:t>Domestic violence project coordinator</w:t>
      </w:r>
    </w:p>
    <w:p w14:paraId="543A23E5" w14:textId="3AFF3BFB" w:rsidR="002D1527" w:rsidRDefault="002D1527" w:rsidP="00494E7D">
      <w:pPr>
        <w:pStyle w:val="AmdtsEntries"/>
        <w:keepNext/>
      </w:pPr>
      <w:r>
        <w:t>s 11</w:t>
      </w:r>
      <w:r>
        <w:tab/>
        <w:t xml:space="preserve">orig s 11 am </w:t>
      </w:r>
      <w:hyperlink r:id="rId255"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 9</w:t>
      </w:r>
    </w:p>
    <w:p w14:paraId="557FD897" w14:textId="40857FE7" w:rsidR="002D1527" w:rsidRDefault="002D1527" w:rsidP="00494E7D">
      <w:pPr>
        <w:pStyle w:val="AmdtsEntries"/>
        <w:keepNext/>
      </w:pPr>
      <w:r>
        <w:tab/>
        <w:t xml:space="preserve">sub </w:t>
      </w:r>
      <w:hyperlink r:id="rId256"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13</w:t>
      </w:r>
    </w:p>
    <w:p w14:paraId="24A4EEE0" w14:textId="7FEAD30A" w:rsidR="002D1527" w:rsidRDefault="002D1527" w:rsidP="00494E7D">
      <w:pPr>
        <w:pStyle w:val="AmdtsEntries"/>
        <w:keepNext/>
      </w:pPr>
      <w:r>
        <w:tab/>
        <w:t xml:space="preserve">om </w:t>
      </w:r>
      <w:hyperlink r:id="rId257"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666CCEEE" w14:textId="52CD5654" w:rsidR="002D1527" w:rsidRDefault="002D1527" w:rsidP="00494E7D">
      <w:pPr>
        <w:pStyle w:val="AmdtsEntries"/>
        <w:keepNext/>
      </w:pPr>
      <w:r>
        <w:tab/>
        <w:t xml:space="preserve">(prev s 26C) </w:t>
      </w:r>
      <w:r>
        <w:tab/>
        <w:t xml:space="preserve">ins </w:t>
      </w:r>
      <w:hyperlink r:id="rId258"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774B6C34" w14:textId="03354220" w:rsidR="002D1527" w:rsidRDefault="002D1527" w:rsidP="00494E7D">
      <w:pPr>
        <w:pStyle w:val="AmdtsEntries"/>
      </w:pPr>
      <w:r>
        <w:tab/>
        <w:t xml:space="preserve">renum R7 LA (see </w:t>
      </w:r>
      <w:hyperlink r:id="rId25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23830EBD" w14:textId="0613BC2D" w:rsidR="002D1527" w:rsidRDefault="002D1527" w:rsidP="00494E7D">
      <w:pPr>
        <w:pStyle w:val="AmdtsEntries"/>
      </w:pPr>
      <w:r>
        <w:tab/>
        <w:t xml:space="preserve">sub </w:t>
      </w:r>
      <w:hyperlink r:id="rId260" w:tooltip="Statute Law Amendment Act 2007 (No 3)" w:history="1">
        <w:r w:rsidR="005B1244" w:rsidRPr="005B1244">
          <w:rPr>
            <w:rStyle w:val="charCitHyperlinkAbbrev"/>
          </w:rPr>
          <w:t>A2007</w:t>
        </w:r>
        <w:r w:rsidR="005B1244" w:rsidRPr="005B1244">
          <w:rPr>
            <w:rStyle w:val="charCitHyperlinkAbbrev"/>
          </w:rPr>
          <w:noBreakHyphen/>
          <w:t>39</w:t>
        </w:r>
      </w:hyperlink>
      <w:r>
        <w:t xml:space="preserve"> amdt 3.26</w:t>
      </w:r>
      <w:r w:rsidR="005322FC">
        <w:t xml:space="preserve">; </w:t>
      </w:r>
      <w:hyperlink r:id="rId261" w:tooltip="Protection of Rights (Services) Legislation Amendment Act 2016" w:history="1">
        <w:r w:rsidR="005322FC">
          <w:rPr>
            <w:rStyle w:val="charCitHyperlinkAbbrev"/>
          </w:rPr>
          <w:t>A2016</w:t>
        </w:r>
        <w:r w:rsidR="005322FC">
          <w:rPr>
            <w:rStyle w:val="charCitHyperlinkAbbrev"/>
          </w:rPr>
          <w:noBreakHyphen/>
          <w:t>1</w:t>
        </w:r>
      </w:hyperlink>
      <w:r w:rsidR="005322FC">
        <w:t xml:space="preserve"> amdt 1.1</w:t>
      </w:r>
    </w:p>
    <w:p w14:paraId="164DDB7B" w14:textId="6CA3D7F9" w:rsidR="00553260" w:rsidRDefault="00553260" w:rsidP="00494E7D">
      <w:pPr>
        <w:pStyle w:val="AmdtsEntries"/>
      </w:pPr>
      <w:r>
        <w:tab/>
        <w:t xml:space="preserve">om </w:t>
      </w:r>
      <w:hyperlink r:id="rId262" w:tooltip="Domestic Violence Agencies Amendment Act 2022" w:history="1">
        <w:r>
          <w:rPr>
            <w:rStyle w:val="charCitHyperlinkAbbrev"/>
          </w:rPr>
          <w:t>A2022</w:t>
        </w:r>
        <w:r>
          <w:rPr>
            <w:rStyle w:val="charCitHyperlinkAbbrev"/>
          </w:rPr>
          <w:noBreakHyphen/>
          <w:t>11</w:t>
        </w:r>
      </w:hyperlink>
      <w:r>
        <w:t xml:space="preserve"> s 5</w:t>
      </w:r>
    </w:p>
    <w:p w14:paraId="75D92845" w14:textId="77777777" w:rsidR="002D1527" w:rsidRDefault="002D1527" w:rsidP="00494E7D">
      <w:pPr>
        <w:pStyle w:val="AmdtsEntryHd"/>
      </w:pPr>
      <w:r>
        <w:t>Functions</w:t>
      </w:r>
    </w:p>
    <w:p w14:paraId="26EAE770" w14:textId="56930008" w:rsidR="002D1527" w:rsidRDefault="002D1527" w:rsidP="00494E7D">
      <w:pPr>
        <w:pStyle w:val="AmdtsEntries"/>
        <w:keepNext/>
      </w:pPr>
      <w:r>
        <w:t>s 12</w:t>
      </w:r>
      <w:r>
        <w:tab/>
        <w:t xml:space="preserve">orig s 12 am </w:t>
      </w:r>
      <w:hyperlink r:id="rId263"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sch; </w:t>
      </w:r>
      <w:hyperlink r:id="rId264" w:tooltip="Magistrates and Coroner's Courts (Registrar) Act 1991" w:history="1">
        <w:r w:rsidR="005B1244" w:rsidRPr="005B1244">
          <w:rPr>
            <w:rStyle w:val="charCitHyperlinkAbbrev"/>
          </w:rPr>
          <w:t>A1991</w:t>
        </w:r>
        <w:r w:rsidR="005B1244" w:rsidRPr="005B1244">
          <w:rPr>
            <w:rStyle w:val="charCitHyperlinkAbbrev"/>
          </w:rPr>
          <w:noBreakHyphen/>
          <w:t>44</w:t>
        </w:r>
      </w:hyperlink>
      <w:r>
        <w:t xml:space="preserve"> sch 1; </w:t>
      </w:r>
      <w:hyperlink r:id="rId265"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14; </w:t>
      </w:r>
      <w:hyperlink r:id="rId266" w:tooltip="Legislation (Consequential Amendments) Act 2001" w:history="1">
        <w:r w:rsidR="005B1244" w:rsidRPr="005B1244">
          <w:rPr>
            <w:rStyle w:val="charCitHyperlinkAbbrev"/>
          </w:rPr>
          <w:t>A2001</w:t>
        </w:r>
        <w:r w:rsidR="005B1244" w:rsidRPr="005B1244">
          <w:rPr>
            <w:rStyle w:val="charCitHyperlinkAbbrev"/>
          </w:rPr>
          <w:noBreakHyphen/>
          <w:t>44</w:t>
        </w:r>
      </w:hyperlink>
      <w:r>
        <w:t xml:space="preserve"> amdt 1.1164</w:t>
      </w:r>
    </w:p>
    <w:p w14:paraId="1CBD7DA5" w14:textId="04E433A8" w:rsidR="002D1527" w:rsidRDefault="002D1527" w:rsidP="00494E7D">
      <w:pPr>
        <w:pStyle w:val="AmdtsEntries"/>
        <w:keepNext/>
      </w:pPr>
      <w:r>
        <w:tab/>
        <w:t xml:space="preserve">om </w:t>
      </w:r>
      <w:hyperlink r:id="rId267"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2C89E122" w14:textId="77A4B8FD" w:rsidR="002D1527" w:rsidRDefault="002D1527" w:rsidP="00494E7D">
      <w:pPr>
        <w:pStyle w:val="AmdtsEntries"/>
        <w:keepNext/>
      </w:pPr>
      <w:r>
        <w:tab/>
        <w:t xml:space="preserve">(prev s 26D) </w:t>
      </w:r>
      <w:r>
        <w:tab/>
        <w:t xml:space="preserve">ins </w:t>
      </w:r>
      <w:hyperlink r:id="rId268"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408EA60D" w14:textId="5B87B199" w:rsidR="002D1527" w:rsidRDefault="002D1527" w:rsidP="00494E7D">
      <w:pPr>
        <w:pStyle w:val="AmdtsEntries"/>
      </w:pPr>
      <w:r>
        <w:tab/>
        <w:t xml:space="preserve">renum R7 LA (see </w:t>
      </w:r>
      <w:hyperlink r:id="rId26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3B850C40" w14:textId="44851990" w:rsidR="002D1527" w:rsidRDefault="002D1527" w:rsidP="00494E7D">
      <w:pPr>
        <w:pStyle w:val="AmdtsEntries"/>
      </w:pPr>
      <w:r>
        <w:tab/>
        <w:t xml:space="preserve">am </w:t>
      </w:r>
      <w:hyperlink r:id="rId270" w:tooltip="Statute Law Amendment Act 2007 (No 3)" w:history="1">
        <w:r w:rsidR="005B1244" w:rsidRPr="005B1244">
          <w:rPr>
            <w:rStyle w:val="charCitHyperlinkAbbrev"/>
          </w:rPr>
          <w:t>A2007</w:t>
        </w:r>
        <w:r w:rsidR="005B1244" w:rsidRPr="005B1244">
          <w:rPr>
            <w:rStyle w:val="charCitHyperlinkAbbrev"/>
          </w:rPr>
          <w:noBreakHyphen/>
          <w:t>39</w:t>
        </w:r>
      </w:hyperlink>
      <w:r>
        <w:t xml:space="preserve"> amdt 3.27</w:t>
      </w:r>
      <w:r w:rsidR="00FA0CB6">
        <w:t xml:space="preserve">; </w:t>
      </w:r>
      <w:hyperlink r:id="rId271" w:anchor="history" w:tooltip="Family Violence Act 2016" w:history="1">
        <w:r w:rsidR="00E45C59">
          <w:rPr>
            <w:rStyle w:val="charCitHyperlinkAbbrev"/>
          </w:rPr>
          <w:t>A2016</w:t>
        </w:r>
        <w:r w:rsidR="00E45C59">
          <w:rPr>
            <w:rStyle w:val="charCitHyperlinkAbbrev"/>
          </w:rPr>
          <w:noBreakHyphen/>
          <w:t>42</w:t>
        </w:r>
      </w:hyperlink>
      <w:r w:rsidR="00FA0CB6">
        <w:t xml:space="preserve"> amdt 3.57</w:t>
      </w:r>
    </w:p>
    <w:p w14:paraId="2E18D5A7" w14:textId="498244FA" w:rsidR="00553260" w:rsidRDefault="00553260" w:rsidP="00494E7D">
      <w:pPr>
        <w:pStyle w:val="AmdtsEntries"/>
      </w:pPr>
      <w:r>
        <w:tab/>
        <w:t xml:space="preserve">om </w:t>
      </w:r>
      <w:hyperlink r:id="rId272" w:tooltip="Domestic Violence Agencies Amendment Act 2022" w:history="1">
        <w:r>
          <w:rPr>
            <w:rStyle w:val="charCitHyperlinkAbbrev"/>
          </w:rPr>
          <w:t>A2022</w:t>
        </w:r>
        <w:r>
          <w:rPr>
            <w:rStyle w:val="charCitHyperlinkAbbrev"/>
          </w:rPr>
          <w:noBreakHyphen/>
          <w:t>11</w:t>
        </w:r>
      </w:hyperlink>
      <w:r>
        <w:t xml:space="preserve"> s 5</w:t>
      </w:r>
    </w:p>
    <w:p w14:paraId="7A33D0AF" w14:textId="77777777" w:rsidR="002D1527" w:rsidRDefault="002D1527" w:rsidP="00494E7D">
      <w:pPr>
        <w:pStyle w:val="AmdtsEntryHd"/>
      </w:pPr>
      <w:r>
        <w:t>Term and conditions of office</w:t>
      </w:r>
    </w:p>
    <w:p w14:paraId="30D9B6D2" w14:textId="163B3CE0" w:rsidR="002D1527" w:rsidRDefault="002D1527" w:rsidP="00494E7D">
      <w:pPr>
        <w:pStyle w:val="AmdtsEntries"/>
        <w:keepNext/>
      </w:pPr>
      <w:r>
        <w:t>s 13</w:t>
      </w:r>
      <w:r>
        <w:tab/>
        <w:t xml:space="preserve">orig s 13 am </w:t>
      </w:r>
      <w:hyperlink r:id="rId273"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15</w:t>
      </w:r>
    </w:p>
    <w:p w14:paraId="2B4769D6" w14:textId="5029A71A" w:rsidR="002D1527" w:rsidRDefault="002D1527" w:rsidP="00494E7D">
      <w:pPr>
        <w:pStyle w:val="AmdtsEntries"/>
        <w:keepNext/>
      </w:pPr>
      <w:r>
        <w:tab/>
        <w:t xml:space="preserve">om </w:t>
      </w:r>
      <w:hyperlink r:id="rId274"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6DB3FE85" w14:textId="3A1E1ACF" w:rsidR="002D1527" w:rsidRDefault="002D1527" w:rsidP="00494E7D">
      <w:pPr>
        <w:pStyle w:val="AmdtsEntries"/>
        <w:keepNext/>
      </w:pPr>
      <w:r>
        <w:tab/>
        <w:t xml:space="preserve">(prev s 26F) </w:t>
      </w:r>
      <w:r>
        <w:tab/>
        <w:t xml:space="preserve">ins </w:t>
      </w:r>
      <w:hyperlink r:id="rId275"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2D3834F8" w14:textId="3BB397E9" w:rsidR="002D1527" w:rsidRDefault="002D1527" w:rsidP="00494E7D">
      <w:pPr>
        <w:pStyle w:val="AmdtsEntries"/>
        <w:keepNext/>
      </w:pPr>
      <w:r>
        <w:tab/>
        <w:t xml:space="preserve">am </w:t>
      </w:r>
      <w:hyperlink r:id="rId276"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1.51, amdt 1.52</w:t>
      </w:r>
    </w:p>
    <w:p w14:paraId="6054E349" w14:textId="338998A6" w:rsidR="002D1527" w:rsidRDefault="002D1527" w:rsidP="00494E7D">
      <w:pPr>
        <w:pStyle w:val="AmdtsEntries"/>
      </w:pPr>
      <w:r>
        <w:tab/>
        <w:t xml:space="preserve">renum R7 LA (see </w:t>
      </w:r>
      <w:hyperlink r:id="rId277"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33A05584" w14:textId="048F5388" w:rsidR="002D1527" w:rsidRDefault="002D1527" w:rsidP="00494E7D">
      <w:pPr>
        <w:pStyle w:val="AmdtsEntries"/>
      </w:pPr>
      <w:r>
        <w:tab/>
        <w:t xml:space="preserve">sub </w:t>
      </w:r>
      <w:hyperlink r:id="rId278" w:tooltip="Statute Law Amendment Act 2007 (No 3)" w:history="1">
        <w:r w:rsidR="005B1244" w:rsidRPr="005B1244">
          <w:rPr>
            <w:rStyle w:val="charCitHyperlinkAbbrev"/>
          </w:rPr>
          <w:t>A2007</w:t>
        </w:r>
        <w:r w:rsidR="005B1244" w:rsidRPr="005B1244">
          <w:rPr>
            <w:rStyle w:val="charCitHyperlinkAbbrev"/>
          </w:rPr>
          <w:noBreakHyphen/>
          <w:t>39</w:t>
        </w:r>
      </w:hyperlink>
      <w:r>
        <w:t xml:space="preserve"> amdt 3.28</w:t>
      </w:r>
    </w:p>
    <w:p w14:paraId="42436A67" w14:textId="32B4CADC" w:rsidR="00553260" w:rsidRDefault="00553260" w:rsidP="00494E7D">
      <w:pPr>
        <w:pStyle w:val="AmdtsEntries"/>
      </w:pPr>
      <w:r>
        <w:tab/>
        <w:t xml:space="preserve">om </w:t>
      </w:r>
      <w:hyperlink r:id="rId279" w:tooltip="Domestic Violence Agencies Amendment Act 2022" w:history="1">
        <w:r>
          <w:rPr>
            <w:rStyle w:val="charCitHyperlinkAbbrev"/>
          </w:rPr>
          <w:t>A2022</w:t>
        </w:r>
        <w:r>
          <w:rPr>
            <w:rStyle w:val="charCitHyperlinkAbbrev"/>
          </w:rPr>
          <w:noBreakHyphen/>
          <w:t>11</w:t>
        </w:r>
      </w:hyperlink>
      <w:r>
        <w:t xml:space="preserve"> s 5</w:t>
      </w:r>
    </w:p>
    <w:p w14:paraId="28FD754F" w14:textId="77777777" w:rsidR="002D1527" w:rsidRDefault="002D1527" w:rsidP="00494E7D">
      <w:pPr>
        <w:pStyle w:val="AmdtsEntryHd"/>
      </w:pPr>
      <w:r>
        <w:t>Termination of appointment</w:t>
      </w:r>
    </w:p>
    <w:p w14:paraId="1E8A0EB3" w14:textId="3AB1DB2E" w:rsidR="002D1527" w:rsidRDefault="002D1527" w:rsidP="00494E7D">
      <w:pPr>
        <w:pStyle w:val="AmdtsEntries"/>
        <w:keepNext/>
      </w:pPr>
      <w:r>
        <w:t>s 14</w:t>
      </w:r>
      <w:r>
        <w:tab/>
        <w:t xml:space="preserve">orig s 14 am </w:t>
      </w:r>
      <w:hyperlink r:id="rId280"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sch; </w:t>
      </w:r>
      <w:hyperlink r:id="rId281" w:tooltip="Domestic Violence (Amendment) Act 1996" w:history="1">
        <w:r w:rsidR="005B1244" w:rsidRPr="005B1244">
          <w:rPr>
            <w:rStyle w:val="charCitHyperlinkAbbrev"/>
          </w:rPr>
          <w:t>A1996</w:t>
        </w:r>
        <w:r w:rsidR="005B1244" w:rsidRPr="005B1244">
          <w:rPr>
            <w:rStyle w:val="charCitHyperlinkAbbrev"/>
          </w:rPr>
          <w:noBreakHyphen/>
          <w:t>3</w:t>
        </w:r>
      </w:hyperlink>
      <w:r>
        <w:t xml:space="preserve"> s 7; </w:t>
      </w:r>
      <w:hyperlink r:id="rId282"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16</w:t>
      </w:r>
    </w:p>
    <w:p w14:paraId="3162A8F1" w14:textId="25F32D22" w:rsidR="002D1527" w:rsidRDefault="002D1527" w:rsidP="00494E7D">
      <w:pPr>
        <w:pStyle w:val="AmdtsEntries"/>
        <w:keepNext/>
      </w:pPr>
      <w:r>
        <w:tab/>
        <w:t xml:space="preserve">om </w:t>
      </w:r>
      <w:hyperlink r:id="rId283"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30F7FD11" w14:textId="7F59633D" w:rsidR="002D1527" w:rsidRDefault="002D1527" w:rsidP="00494E7D">
      <w:pPr>
        <w:pStyle w:val="AmdtsEntries"/>
        <w:keepNext/>
      </w:pPr>
      <w:r>
        <w:tab/>
        <w:t xml:space="preserve">(prev s 26H) </w:t>
      </w:r>
      <w:r>
        <w:tab/>
        <w:t xml:space="preserve">ins </w:t>
      </w:r>
      <w:hyperlink r:id="rId284"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34B45503" w14:textId="15110188" w:rsidR="002D1527" w:rsidRDefault="002D1527" w:rsidP="00494E7D">
      <w:pPr>
        <w:pStyle w:val="AmdtsEntries"/>
      </w:pPr>
      <w:r>
        <w:tab/>
        <w:t xml:space="preserve">renum R7 LA (see </w:t>
      </w:r>
      <w:hyperlink r:id="rId285"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052E13C8" w14:textId="3A552DD4" w:rsidR="002D1527" w:rsidRDefault="002D1527" w:rsidP="00494E7D">
      <w:pPr>
        <w:pStyle w:val="AmdtsEntries"/>
      </w:pPr>
      <w:r>
        <w:tab/>
        <w:t xml:space="preserve">am </w:t>
      </w:r>
      <w:hyperlink r:id="rId286" w:tooltip="Statute Law Amendment Act 2007 (No 3)" w:history="1">
        <w:r w:rsidR="005B1244" w:rsidRPr="005B1244">
          <w:rPr>
            <w:rStyle w:val="charCitHyperlinkAbbrev"/>
          </w:rPr>
          <w:t>A2007</w:t>
        </w:r>
        <w:r w:rsidR="005B1244" w:rsidRPr="005B1244">
          <w:rPr>
            <w:rStyle w:val="charCitHyperlinkAbbrev"/>
          </w:rPr>
          <w:noBreakHyphen/>
          <w:t>39</w:t>
        </w:r>
      </w:hyperlink>
      <w:r>
        <w:t xml:space="preserve"> amdt 3.29</w:t>
      </w:r>
    </w:p>
    <w:p w14:paraId="37AC29DD" w14:textId="5BE7BE9E" w:rsidR="00553260" w:rsidRDefault="00553260" w:rsidP="00494E7D">
      <w:pPr>
        <w:pStyle w:val="AmdtsEntries"/>
      </w:pPr>
      <w:r>
        <w:tab/>
        <w:t xml:space="preserve">om </w:t>
      </w:r>
      <w:hyperlink r:id="rId287" w:tooltip="Domestic Violence Agencies Amendment Act 2022" w:history="1">
        <w:r>
          <w:rPr>
            <w:rStyle w:val="charCitHyperlinkAbbrev"/>
          </w:rPr>
          <w:t>A2022</w:t>
        </w:r>
        <w:r>
          <w:rPr>
            <w:rStyle w:val="charCitHyperlinkAbbrev"/>
          </w:rPr>
          <w:noBreakHyphen/>
          <w:t>11</w:t>
        </w:r>
      </w:hyperlink>
      <w:r>
        <w:t xml:space="preserve"> s 5</w:t>
      </w:r>
    </w:p>
    <w:p w14:paraId="53B9A244" w14:textId="77777777" w:rsidR="002D1527" w:rsidRDefault="002D1527" w:rsidP="00494E7D">
      <w:pPr>
        <w:pStyle w:val="AmdtsEntryHd"/>
      </w:pPr>
      <w:r>
        <w:t>Protection orders, interim protection orders—firearms</w:t>
      </w:r>
    </w:p>
    <w:p w14:paraId="1392F6E7" w14:textId="676B1A23" w:rsidR="002D1527" w:rsidRDefault="002D1527" w:rsidP="00494E7D">
      <w:pPr>
        <w:pStyle w:val="AmdtsEntries"/>
        <w:keepNext/>
      </w:pPr>
      <w:r>
        <w:t>s 14A</w:t>
      </w:r>
      <w:r>
        <w:tab/>
        <w:t xml:space="preserve">ins </w:t>
      </w:r>
      <w:hyperlink r:id="rId288" w:tooltip="Domestic Violence (Amendment) Act (No 2) 1990" w:history="1">
        <w:r w:rsidR="005B1244" w:rsidRPr="005B1244">
          <w:rPr>
            <w:rStyle w:val="charCitHyperlinkAbbrev"/>
          </w:rPr>
          <w:t>A1990</w:t>
        </w:r>
        <w:r w:rsidR="005B1244" w:rsidRPr="005B1244">
          <w:rPr>
            <w:rStyle w:val="charCitHyperlinkAbbrev"/>
          </w:rPr>
          <w:noBreakHyphen/>
          <w:t>36</w:t>
        </w:r>
      </w:hyperlink>
      <w:r>
        <w:t xml:space="preserve"> s 3</w:t>
      </w:r>
    </w:p>
    <w:p w14:paraId="0816BA7D" w14:textId="44ACB96B" w:rsidR="002D1527" w:rsidRDefault="002D1527" w:rsidP="00494E7D">
      <w:pPr>
        <w:pStyle w:val="AmdtsEntries"/>
        <w:keepNext/>
      </w:pPr>
      <w:r>
        <w:tab/>
        <w:t xml:space="preserve">am </w:t>
      </w:r>
      <w:hyperlink r:id="rId289" w:tooltip="Magistrates Court (Amendment) Act 1990" w:history="1">
        <w:r w:rsidR="005B1244" w:rsidRPr="005B1244">
          <w:rPr>
            <w:rStyle w:val="charCitHyperlinkAbbrev"/>
          </w:rPr>
          <w:t>A1990</w:t>
        </w:r>
        <w:r w:rsidR="005B1244" w:rsidRPr="005B1244">
          <w:rPr>
            <w:rStyle w:val="charCitHyperlinkAbbrev"/>
          </w:rPr>
          <w:noBreakHyphen/>
          <w:t>65</w:t>
        </w:r>
      </w:hyperlink>
      <w:r>
        <w:t xml:space="preserve"> s 8; </w:t>
      </w:r>
      <w:hyperlink r:id="rId290" w:tooltip="Weapons (Consequential Amendments) Act 1991" w:history="1">
        <w:r w:rsidR="005B1244" w:rsidRPr="005B1244">
          <w:rPr>
            <w:rStyle w:val="charCitHyperlinkAbbrev"/>
          </w:rPr>
          <w:t>A1991</w:t>
        </w:r>
        <w:r w:rsidR="005B1244" w:rsidRPr="005B1244">
          <w:rPr>
            <w:rStyle w:val="charCitHyperlinkAbbrev"/>
          </w:rPr>
          <w:noBreakHyphen/>
          <w:t>9</w:t>
        </w:r>
      </w:hyperlink>
      <w:r>
        <w:t xml:space="preserve"> sch; </w:t>
      </w:r>
      <w:hyperlink r:id="rId291" w:anchor="history" w:tooltip="Firearms Act 1996" w:history="1">
        <w:r w:rsidR="005B1244" w:rsidRPr="005B1244">
          <w:rPr>
            <w:rStyle w:val="charCitHyperlinkAbbrev"/>
          </w:rPr>
          <w:t>A1996</w:t>
        </w:r>
        <w:r w:rsidR="005B1244" w:rsidRPr="005B1244">
          <w:rPr>
            <w:rStyle w:val="charCitHyperlinkAbbrev"/>
          </w:rPr>
          <w:noBreakHyphen/>
          <w:t>74</w:t>
        </w:r>
      </w:hyperlink>
      <w:r>
        <w:t xml:space="preserve"> sch 3; </w:t>
      </w:r>
      <w:hyperlink r:id="rId292" w:tooltip="Domestic Violence (Amendment) Act 1997" w:history="1">
        <w:r w:rsidR="005B1244" w:rsidRPr="005B1244">
          <w:rPr>
            <w:rStyle w:val="charCitHyperlinkAbbrev"/>
          </w:rPr>
          <w:t>A1997</w:t>
        </w:r>
        <w:r w:rsidR="005B1244" w:rsidRPr="005B1244">
          <w:rPr>
            <w:rStyle w:val="charCitHyperlinkAbbrev"/>
          </w:rPr>
          <w:noBreakHyphen/>
          <w:t>24</w:t>
        </w:r>
      </w:hyperlink>
      <w:r>
        <w:t xml:space="preserve"> s</w:t>
      </w:r>
      <w:r w:rsidR="00C4532F">
        <w:t> </w:t>
      </w:r>
      <w:r>
        <w:t>5</w:t>
      </w:r>
    </w:p>
    <w:p w14:paraId="6AFCF439" w14:textId="34649E4D" w:rsidR="002D1527" w:rsidRDefault="002D1527" w:rsidP="00494E7D">
      <w:pPr>
        <w:pStyle w:val="AmdtsEntries"/>
      </w:pPr>
      <w:r>
        <w:tab/>
        <w:t xml:space="preserve">om </w:t>
      </w:r>
      <w:hyperlink r:id="rId293"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05320BFF" w14:textId="77777777" w:rsidR="002D1527" w:rsidRDefault="002D1527" w:rsidP="00494E7D">
      <w:pPr>
        <w:pStyle w:val="AmdtsEntryHd"/>
      </w:pPr>
      <w:r>
        <w:t>Acting coordinator</w:t>
      </w:r>
    </w:p>
    <w:p w14:paraId="6C02EEA8" w14:textId="238D0B21" w:rsidR="002D1527" w:rsidRDefault="002D1527" w:rsidP="00494E7D">
      <w:pPr>
        <w:pStyle w:val="AmdtsEntries"/>
        <w:keepNext/>
      </w:pPr>
      <w:r>
        <w:t>s 15</w:t>
      </w:r>
      <w:r>
        <w:tab/>
        <w:t xml:space="preserve">orig s 15 am </w:t>
      </w:r>
      <w:hyperlink r:id="rId294"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 10; </w:t>
      </w:r>
      <w:hyperlink r:id="rId295" w:tooltip="Protection Orders (Reciprocal Arrangements) (Consequential Amendments) Act 1992" w:history="1">
        <w:r w:rsidR="005B1244" w:rsidRPr="005B1244">
          <w:rPr>
            <w:rStyle w:val="charCitHyperlinkAbbrev"/>
          </w:rPr>
          <w:t>A1992</w:t>
        </w:r>
        <w:r w:rsidR="005B1244" w:rsidRPr="005B1244">
          <w:rPr>
            <w:rStyle w:val="charCitHyperlinkAbbrev"/>
          </w:rPr>
          <w:noBreakHyphen/>
          <w:t>37</w:t>
        </w:r>
      </w:hyperlink>
      <w:r>
        <w:t xml:space="preserve"> s 5; </w:t>
      </w:r>
      <w:hyperlink r:id="rId296"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17, sch</w:t>
      </w:r>
    </w:p>
    <w:p w14:paraId="478A85A3" w14:textId="4EC29C53" w:rsidR="002D1527" w:rsidRDefault="002D1527" w:rsidP="00494E7D">
      <w:pPr>
        <w:pStyle w:val="AmdtsEntries"/>
        <w:keepNext/>
      </w:pPr>
      <w:r>
        <w:tab/>
        <w:t xml:space="preserve">om </w:t>
      </w:r>
      <w:hyperlink r:id="rId297"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2835998E" w14:textId="1D2DD791" w:rsidR="002D1527" w:rsidRDefault="002D1527" w:rsidP="00494E7D">
      <w:pPr>
        <w:pStyle w:val="AmdtsEntries"/>
        <w:keepNext/>
      </w:pPr>
      <w:r>
        <w:tab/>
        <w:t xml:space="preserve">(prev s 26I) </w:t>
      </w:r>
      <w:r>
        <w:tab/>
        <w:t xml:space="preserve">ins </w:t>
      </w:r>
      <w:hyperlink r:id="rId298"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2B50A02C" w14:textId="3FB50B68" w:rsidR="002D1527" w:rsidRDefault="002D1527" w:rsidP="00494E7D">
      <w:pPr>
        <w:pStyle w:val="AmdtsEntries"/>
        <w:keepNext/>
      </w:pPr>
      <w:r>
        <w:tab/>
        <w:t xml:space="preserve">sub </w:t>
      </w:r>
      <w:hyperlink r:id="rId29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1.54</w:t>
      </w:r>
    </w:p>
    <w:p w14:paraId="4F1D8BAE" w14:textId="0DA84FED" w:rsidR="002D1527" w:rsidRDefault="002D1527" w:rsidP="00494E7D">
      <w:pPr>
        <w:pStyle w:val="AmdtsEntries"/>
      </w:pPr>
      <w:r>
        <w:tab/>
        <w:t xml:space="preserve">renum R7 LA (see </w:t>
      </w:r>
      <w:hyperlink r:id="rId300"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3B8467EE" w14:textId="11B12AE9" w:rsidR="002D1527" w:rsidRDefault="002D1527" w:rsidP="00494E7D">
      <w:pPr>
        <w:pStyle w:val="AmdtsEntries"/>
      </w:pPr>
      <w:r>
        <w:tab/>
        <w:t xml:space="preserve">om </w:t>
      </w:r>
      <w:hyperlink r:id="rId301" w:tooltip="Statute Law Amendment Act 2007 (No 3)" w:history="1">
        <w:r w:rsidR="005B1244" w:rsidRPr="005B1244">
          <w:rPr>
            <w:rStyle w:val="charCitHyperlinkAbbrev"/>
          </w:rPr>
          <w:t>A2007</w:t>
        </w:r>
        <w:r w:rsidR="005B1244" w:rsidRPr="005B1244">
          <w:rPr>
            <w:rStyle w:val="charCitHyperlinkAbbrev"/>
          </w:rPr>
          <w:noBreakHyphen/>
          <w:t>39</w:t>
        </w:r>
      </w:hyperlink>
      <w:r>
        <w:t xml:space="preserve"> amdt 3.30</w:t>
      </w:r>
    </w:p>
    <w:p w14:paraId="6193E781" w14:textId="77777777" w:rsidR="002D1527" w:rsidRDefault="002D1527" w:rsidP="00494E7D">
      <w:pPr>
        <w:pStyle w:val="AmdtsEntryHd"/>
      </w:pPr>
      <w:r>
        <w:lastRenderedPageBreak/>
        <w:t>Protection of coordinators etc from liability</w:t>
      </w:r>
    </w:p>
    <w:p w14:paraId="02253C19" w14:textId="1626D1D2" w:rsidR="002D1527" w:rsidRDefault="002D1527" w:rsidP="00494E7D">
      <w:pPr>
        <w:pStyle w:val="AmdtsEntries"/>
        <w:keepNext/>
      </w:pPr>
      <w:r>
        <w:t>s 16</w:t>
      </w:r>
      <w:r>
        <w:tab/>
        <w:t>(prev s 26J) i</w:t>
      </w:r>
      <w:r>
        <w:tab/>
        <w:t xml:space="preserve">ns </w:t>
      </w:r>
      <w:hyperlink r:id="rId302"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697F44B3" w14:textId="0547BE67" w:rsidR="002D1527" w:rsidRDefault="002D1527" w:rsidP="00494E7D">
      <w:pPr>
        <w:pStyle w:val="AmdtsEntries"/>
      </w:pPr>
      <w:r>
        <w:tab/>
        <w:t xml:space="preserve">renum R7 LA (see </w:t>
      </w:r>
      <w:hyperlink r:id="rId303"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527B7B05" w14:textId="01B437DB" w:rsidR="002D1527" w:rsidRDefault="002D1527" w:rsidP="00494E7D">
      <w:pPr>
        <w:pStyle w:val="AmdtsEntries"/>
      </w:pPr>
      <w:r>
        <w:tab/>
        <w:t xml:space="preserve">sub </w:t>
      </w:r>
      <w:hyperlink r:id="rId304" w:tooltip="Statute Law Amendment Act 2007 (No 3)" w:history="1">
        <w:r w:rsidR="005B1244" w:rsidRPr="005B1244">
          <w:rPr>
            <w:rStyle w:val="charCitHyperlinkAbbrev"/>
          </w:rPr>
          <w:t>A2007</w:t>
        </w:r>
        <w:r w:rsidR="005B1244" w:rsidRPr="005B1244">
          <w:rPr>
            <w:rStyle w:val="charCitHyperlinkAbbrev"/>
          </w:rPr>
          <w:noBreakHyphen/>
          <w:t>39</w:t>
        </w:r>
      </w:hyperlink>
      <w:r>
        <w:t xml:space="preserve"> amdt 3.31</w:t>
      </w:r>
    </w:p>
    <w:p w14:paraId="72725FDF" w14:textId="2991FDE2" w:rsidR="00553260" w:rsidRDefault="00553260" w:rsidP="00494E7D">
      <w:pPr>
        <w:pStyle w:val="AmdtsEntries"/>
      </w:pPr>
      <w:r>
        <w:tab/>
        <w:t xml:space="preserve">om </w:t>
      </w:r>
      <w:hyperlink r:id="rId305" w:tooltip="Domestic Violence Agencies Amendment Act 2022" w:history="1">
        <w:r>
          <w:rPr>
            <w:rStyle w:val="charCitHyperlinkAbbrev"/>
          </w:rPr>
          <w:t>A2022</w:t>
        </w:r>
        <w:r>
          <w:rPr>
            <w:rStyle w:val="charCitHyperlinkAbbrev"/>
          </w:rPr>
          <w:noBreakHyphen/>
          <w:t>11</w:t>
        </w:r>
      </w:hyperlink>
      <w:r>
        <w:t xml:space="preserve"> s 5</w:t>
      </w:r>
    </w:p>
    <w:p w14:paraId="0194DD7A" w14:textId="0F91790B" w:rsidR="00F52756" w:rsidRDefault="00D625ED" w:rsidP="00494E7D">
      <w:pPr>
        <w:pStyle w:val="AmdtsEntryHd"/>
      </w:pPr>
      <w:r w:rsidRPr="001118B0">
        <w:t>Domestic and family violence incident review</w:t>
      </w:r>
    </w:p>
    <w:p w14:paraId="77C2CFA9" w14:textId="173AE08E" w:rsidR="00F52756" w:rsidRPr="002D0375" w:rsidRDefault="00F52756" w:rsidP="00494E7D">
      <w:pPr>
        <w:pStyle w:val="AmdtsEntries"/>
      </w:pPr>
      <w:r>
        <w:t>pt 3A hdg</w:t>
      </w:r>
      <w:r>
        <w:tab/>
        <w:t xml:space="preserve">ins </w:t>
      </w:r>
      <w:hyperlink r:id="rId306" w:tooltip="Domestic Violence Agencies Amendment Act 2021" w:history="1">
        <w:r>
          <w:rPr>
            <w:rStyle w:val="charCitHyperlinkAbbrev"/>
          </w:rPr>
          <w:t>A2021</w:t>
        </w:r>
        <w:r>
          <w:rPr>
            <w:rStyle w:val="charCitHyperlinkAbbrev"/>
          </w:rPr>
          <w:noBreakHyphen/>
          <w:t>21</w:t>
        </w:r>
      </w:hyperlink>
      <w:r w:rsidR="002D0375" w:rsidRPr="002D0375">
        <w:t xml:space="preserve"> s 4</w:t>
      </w:r>
    </w:p>
    <w:p w14:paraId="12FE7548" w14:textId="065B5857" w:rsidR="00DF2332" w:rsidRDefault="00DF2332" w:rsidP="00494E7D">
      <w:pPr>
        <w:pStyle w:val="AmdtsEntryHd"/>
      </w:pPr>
      <w:r>
        <w:t>Preliminary</w:t>
      </w:r>
    </w:p>
    <w:p w14:paraId="46E606F4" w14:textId="5876AD23" w:rsidR="00DF2332" w:rsidRPr="002D0375" w:rsidRDefault="00DF2332" w:rsidP="00494E7D">
      <w:pPr>
        <w:pStyle w:val="AmdtsEntries"/>
      </w:pPr>
      <w:r>
        <w:t>div 3A.1 hdg</w:t>
      </w:r>
      <w:r>
        <w:tab/>
        <w:t xml:space="preserve">ins </w:t>
      </w:r>
      <w:hyperlink r:id="rId307" w:tooltip="Domestic Violence Agencies Amendment Act 2021" w:history="1">
        <w:r>
          <w:rPr>
            <w:rStyle w:val="charCitHyperlinkAbbrev"/>
          </w:rPr>
          <w:t>A2021</w:t>
        </w:r>
        <w:r>
          <w:rPr>
            <w:rStyle w:val="charCitHyperlinkAbbrev"/>
          </w:rPr>
          <w:noBreakHyphen/>
          <w:t>21</w:t>
        </w:r>
      </w:hyperlink>
      <w:r w:rsidRPr="002D0375">
        <w:t xml:space="preserve"> s 4</w:t>
      </w:r>
    </w:p>
    <w:p w14:paraId="2730D6CC" w14:textId="2A1A5422" w:rsidR="002D0375" w:rsidRPr="002D0375" w:rsidRDefault="00D625ED" w:rsidP="00494E7D">
      <w:pPr>
        <w:pStyle w:val="AmdtsEntryHd"/>
      </w:pPr>
      <w:r w:rsidRPr="001118B0">
        <w:t>Purpose—pt 3A</w:t>
      </w:r>
    </w:p>
    <w:p w14:paraId="669E85A8" w14:textId="45C9EAA8" w:rsidR="002D0375" w:rsidRDefault="002D0375" w:rsidP="00494E7D">
      <w:pPr>
        <w:pStyle w:val="AmdtsEntries"/>
      </w:pPr>
      <w:r w:rsidRPr="002D0375">
        <w:t>s 16A</w:t>
      </w:r>
      <w:r w:rsidR="00D625ED">
        <w:tab/>
        <w:t xml:space="preserve">ins </w:t>
      </w:r>
      <w:hyperlink r:id="rId308" w:tooltip="Domestic Violence Agencies Amendment Act 2021" w:history="1">
        <w:r w:rsidR="00D625ED">
          <w:rPr>
            <w:rStyle w:val="charCitHyperlinkAbbrev"/>
          </w:rPr>
          <w:t>A2021</w:t>
        </w:r>
        <w:r w:rsidR="00D625ED">
          <w:rPr>
            <w:rStyle w:val="charCitHyperlinkAbbrev"/>
          </w:rPr>
          <w:noBreakHyphen/>
          <w:t>21</w:t>
        </w:r>
      </w:hyperlink>
      <w:r w:rsidR="00D625ED" w:rsidRPr="002D0375">
        <w:t xml:space="preserve"> s 4</w:t>
      </w:r>
    </w:p>
    <w:p w14:paraId="779D4E1A" w14:textId="461D707F" w:rsidR="00D625ED" w:rsidRDefault="00A63342" w:rsidP="00494E7D">
      <w:pPr>
        <w:pStyle w:val="AmdtsEntryHd"/>
      </w:pPr>
      <w:r w:rsidRPr="001118B0">
        <w:t>Definitions—pt 3A</w:t>
      </w:r>
    </w:p>
    <w:p w14:paraId="3E2FBB23" w14:textId="0E1C3C7C" w:rsidR="00D625ED" w:rsidRDefault="00D625ED" w:rsidP="00494E7D">
      <w:pPr>
        <w:pStyle w:val="AmdtsEntries"/>
      </w:pPr>
      <w:r>
        <w:t>s16B</w:t>
      </w:r>
      <w:r>
        <w:tab/>
        <w:t xml:space="preserve">ins </w:t>
      </w:r>
      <w:hyperlink r:id="rId309" w:tooltip="Domestic Violence Agencies Amendment Act 2021" w:history="1">
        <w:r>
          <w:rPr>
            <w:rStyle w:val="charCitHyperlinkAbbrev"/>
          </w:rPr>
          <w:t>A2021</w:t>
        </w:r>
        <w:r>
          <w:rPr>
            <w:rStyle w:val="charCitHyperlinkAbbrev"/>
          </w:rPr>
          <w:noBreakHyphen/>
          <w:t>21</w:t>
        </w:r>
      </w:hyperlink>
      <w:r w:rsidRPr="002D0375">
        <w:t xml:space="preserve"> s 4</w:t>
      </w:r>
    </w:p>
    <w:p w14:paraId="13E5D53F" w14:textId="4940BA63" w:rsidR="00DF2332" w:rsidRDefault="00DF2332" w:rsidP="00494E7D">
      <w:pPr>
        <w:pStyle w:val="AmdtsEntries"/>
      </w:pPr>
      <w:r>
        <w:tab/>
        <w:t xml:space="preserve">def </w:t>
      </w:r>
      <w:r w:rsidRPr="00DF2332">
        <w:rPr>
          <w:b/>
          <w:bCs/>
          <w:i/>
          <w:iCs/>
        </w:rPr>
        <w:t>advisory committee</w:t>
      </w:r>
      <w:r>
        <w:t xml:space="preserve"> ins </w:t>
      </w:r>
      <w:hyperlink r:id="rId310" w:tooltip="Domestic Violence Agencies Amendment Act 2021" w:history="1">
        <w:r>
          <w:rPr>
            <w:rStyle w:val="charCitHyperlinkAbbrev"/>
          </w:rPr>
          <w:t>A2021</w:t>
        </w:r>
        <w:r>
          <w:rPr>
            <w:rStyle w:val="charCitHyperlinkAbbrev"/>
          </w:rPr>
          <w:noBreakHyphen/>
          <w:t>21</w:t>
        </w:r>
      </w:hyperlink>
      <w:r w:rsidRPr="002D0375">
        <w:t xml:space="preserve"> s 4</w:t>
      </w:r>
    </w:p>
    <w:p w14:paraId="4B84D89D" w14:textId="252438D1" w:rsidR="00DF2332" w:rsidRDefault="00DF2332" w:rsidP="00494E7D">
      <w:pPr>
        <w:pStyle w:val="AmdtsEntries"/>
      </w:pPr>
      <w:r>
        <w:tab/>
        <w:t xml:space="preserve">def </w:t>
      </w:r>
      <w:r w:rsidRPr="00DF2332">
        <w:rPr>
          <w:b/>
          <w:bCs/>
          <w:i/>
          <w:iCs/>
        </w:rPr>
        <w:t>DFVR coordinator</w:t>
      </w:r>
      <w:r>
        <w:t xml:space="preserve"> ins </w:t>
      </w:r>
      <w:hyperlink r:id="rId311" w:tooltip="Domestic Violence Agencies Amendment Act 2021" w:history="1">
        <w:r>
          <w:rPr>
            <w:rStyle w:val="charCitHyperlinkAbbrev"/>
          </w:rPr>
          <w:t>A2021</w:t>
        </w:r>
        <w:r>
          <w:rPr>
            <w:rStyle w:val="charCitHyperlinkAbbrev"/>
          </w:rPr>
          <w:noBreakHyphen/>
          <w:t>21</w:t>
        </w:r>
      </w:hyperlink>
      <w:r w:rsidRPr="002D0375">
        <w:t xml:space="preserve"> s 4</w:t>
      </w:r>
    </w:p>
    <w:p w14:paraId="24C78011" w14:textId="363A9511" w:rsidR="00DF2332" w:rsidRDefault="00DF2332" w:rsidP="00494E7D">
      <w:pPr>
        <w:pStyle w:val="AmdtsEntries"/>
      </w:pPr>
      <w:r>
        <w:tab/>
        <w:t xml:space="preserve">def </w:t>
      </w:r>
      <w:r w:rsidRPr="00DF2332">
        <w:rPr>
          <w:b/>
          <w:bCs/>
          <w:i/>
          <w:iCs/>
        </w:rPr>
        <w:t>independent adviser</w:t>
      </w:r>
      <w:r>
        <w:t xml:space="preserve"> ins </w:t>
      </w:r>
      <w:hyperlink r:id="rId312" w:tooltip="Domestic Violence Agencies Amendment Act 2021" w:history="1">
        <w:r>
          <w:rPr>
            <w:rStyle w:val="charCitHyperlinkAbbrev"/>
          </w:rPr>
          <w:t>A2021</w:t>
        </w:r>
        <w:r>
          <w:rPr>
            <w:rStyle w:val="charCitHyperlinkAbbrev"/>
          </w:rPr>
          <w:noBreakHyphen/>
          <w:t>21</w:t>
        </w:r>
      </w:hyperlink>
      <w:r w:rsidRPr="002D0375">
        <w:t xml:space="preserve"> s 4</w:t>
      </w:r>
    </w:p>
    <w:p w14:paraId="428F85CC" w14:textId="3778F9BF" w:rsidR="00DF2332" w:rsidRDefault="00DF2332" w:rsidP="00494E7D">
      <w:pPr>
        <w:pStyle w:val="AmdtsEntries"/>
      </w:pPr>
      <w:r>
        <w:tab/>
        <w:t xml:space="preserve">def </w:t>
      </w:r>
      <w:r w:rsidRPr="00C357A4">
        <w:rPr>
          <w:b/>
          <w:bCs/>
          <w:i/>
          <w:iCs/>
        </w:rPr>
        <w:t>register</w:t>
      </w:r>
      <w:r>
        <w:t xml:space="preserve"> ins </w:t>
      </w:r>
      <w:hyperlink r:id="rId313" w:tooltip="Domestic Violence Agencies Amendment Act 2021" w:history="1">
        <w:r>
          <w:rPr>
            <w:rStyle w:val="charCitHyperlinkAbbrev"/>
          </w:rPr>
          <w:t>A2021</w:t>
        </w:r>
        <w:r>
          <w:rPr>
            <w:rStyle w:val="charCitHyperlinkAbbrev"/>
          </w:rPr>
          <w:noBreakHyphen/>
          <w:t>21</w:t>
        </w:r>
      </w:hyperlink>
      <w:r w:rsidRPr="002D0375">
        <w:t xml:space="preserve"> s 4</w:t>
      </w:r>
    </w:p>
    <w:p w14:paraId="5512CBAF" w14:textId="45E74477" w:rsidR="00DF2332" w:rsidRDefault="00DF2332" w:rsidP="00494E7D">
      <w:pPr>
        <w:pStyle w:val="AmdtsEntries"/>
      </w:pPr>
      <w:r>
        <w:tab/>
        <w:t xml:space="preserve">def </w:t>
      </w:r>
      <w:r w:rsidRPr="00C357A4">
        <w:rPr>
          <w:b/>
          <w:bCs/>
          <w:i/>
          <w:iCs/>
        </w:rPr>
        <w:t>serious harm</w:t>
      </w:r>
      <w:r>
        <w:t xml:space="preserve"> ins </w:t>
      </w:r>
      <w:hyperlink r:id="rId314" w:tooltip="Domestic Violence Agencies Amendment Act 2021" w:history="1">
        <w:r>
          <w:rPr>
            <w:rStyle w:val="charCitHyperlinkAbbrev"/>
          </w:rPr>
          <w:t>A2021</w:t>
        </w:r>
        <w:r>
          <w:rPr>
            <w:rStyle w:val="charCitHyperlinkAbbrev"/>
          </w:rPr>
          <w:noBreakHyphen/>
          <w:t>21</w:t>
        </w:r>
      </w:hyperlink>
      <w:r w:rsidRPr="002D0375">
        <w:t xml:space="preserve"> s 4</w:t>
      </w:r>
    </w:p>
    <w:p w14:paraId="014CBE8C" w14:textId="42E3ACC2" w:rsidR="00D625ED" w:rsidRDefault="00A63342" w:rsidP="00494E7D">
      <w:pPr>
        <w:pStyle w:val="AmdtsEntryHd"/>
      </w:pPr>
      <w:r w:rsidRPr="001118B0">
        <w:t xml:space="preserve">Meaning of </w:t>
      </w:r>
      <w:r w:rsidRPr="00E43700">
        <w:rPr>
          <w:i/>
        </w:rPr>
        <w:t>domestic or family violence incident</w:t>
      </w:r>
      <w:r w:rsidRPr="001118B0">
        <w:t>—pt 3A</w:t>
      </w:r>
    </w:p>
    <w:p w14:paraId="2091A944" w14:textId="5EEEDB99" w:rsidR="00D625ED" w:rsidRDefault="00D625ED" w:rsidP="00494E7D">
      <w:pPr>
        <w:pStyle w:val="AmdtsEntries"/>
      </w:pPr>
      <w:r>
        <w:t>s 16C</w:t>
      </w:r>
      <w:r>
        <w:tab/>
        <w:t xml:space="preserve">ins </w:t>
      </w:r>
      <w:hyperlink r:id="rId315" w:tooltip="Domestic Violence Agencies Amendment Act 2021" w:history="1">
        <w:r>
          <w:rPr>
            <w:rStyle w:val="charCitHyperlinkAbbrev"/>
          </w:rPr>
          <w:t>A2021</w:t>
        </w:r>
        <w:r>
          <w:rPr>
            <w:rStyle w:val="charCitHyperlinkAbbrev"/>
          </w:rPr>
          <w:noBreakHyphen/>
          <w:t>21</w:t>
        </w:r>
      </w:hyperlink>
      <w:r w:rsidRPr="002D0375">
        <w:t xml:space="preserve"> s 4</w:t>
      </w:r>
    </w:p>
    <w:p w14:paraId="38DF4D65" w14:textId="3F45F795" w:rsidR="00D31270" w:rsidRDefault="00D31270" w:rsidP="00494E7D">
      <w:pPr>
        <w:pStyle w:val="AmdtsEntryHd"/>
      </w:pPr>
      <w:r w:rsidRPr="001118B0">
        <w:t>Domestic and family violence review coordinator</w:t>
      </w:r>
    </w:p>
    <w:p w14:paraId="69A8DE13" w14:textId="0EA84A59" w:rsidR="00D31270" w:rsidRPr="002D0375" w:rsidRDefault="00D31270" w:rsidP="00494E7D">
      <w:pPr>
        <w:pStyle w:val="AmdtsEntries"/>
      </w:pPr>
      <w:r>
        <w:t>div 3A.2 hdg</w:t>
      </w:r>
      <w:r>
        <w:tab/>
        <w:t xml:space="preserve">ins </w:t>
      </w:r>
      <w:hyperlink r:id="rId316" w:tooltip="Domestic Violence Agencies Amendment Act 2021" w:history="1">
        <w:r>
          <w:rPr>
            <w:rStyle w:val="charCitHyperlinkAbbrev"/>
          </w:rPr>
          <w:t>A2021</w:t>
        </w:r>
        <w:r>
          <w:rPr>
            <w:rStyle w:val="charCitHyperlinkAbbrev"/>
          </w:rPr>
          <w:noBreakHyphen/>
          <w:t>21</w:t>
        </w:r>
      </w:hyperlink>
      <w:r w:rsidRPr="002D0375">
        <w:t xml:space="preserve"> s 4</w:t>
      </w:r>
    </w:p>
    <w:p w14:paraId="04C9063E" w14:textId="4A1A6E87" w:rsidR="00D625ED" w:rsidRDefault="00A63342" w:rsidP="00494E7D">
      <w:pPr>
        <w:pStyle w:val="AmdtsEntryHd"/>
      </w:pPr>
      <w:r w:rsidRPr="001118B0">
        <w:t>DFVR coordinator—appointment</w:t>
      </w:r>
    </w:p>
    <w:p w14:paraId="787BF068" w14:textId="47341BF3" w:rsidR="00D625ED" w:rsidRDefault="00D625ED" w:rsidP="00494E7D">
      <w:pPr>
        <w:pStyle w:val="AmdtsEntries"/>
      </w:pPr>
      <w:r>
        <w:t>s 16D</w:t>
      </w:r>
      <w:r>
        <w:tab/>
        <w:t xml:space="preserve">ins </w:t>
      </w:r>
      <w:hyperlink r:id="rId317" w:tooltip="Domestic Violence Agencies Amendment Act 2021" w:history="1">
        <w:r>
          <w:rPr>
            <w:rStyle w:val="charCitHyperlinkAbbrev"/>
          </w:rPr>
          <w:t>A2021</w:t>
        </w:r>
        <w:r>
          <w:rPr>
            <w:rStyle w:val="charCitHyperlinkAbbrev"/>
          </w:rPr>
          <w:noBreakHyphen/>
          <w:t>21</w:t>
        </w:r>
      </w:hyperlink>
      <w:r w:rsidRPr="002D0375">
        <w:t xml:space="preserve"> s 4</w:t>
      </w:r>
    </w:p>
    <w:p w14:paraId="5F2076AC" w14:textId="4388928F" w:rsidR="00D625ED" w:rsidRDefault="00A63342" w:rsidP="00494E7D">
      <w:pPr>
        <w:pStyle w:val="AmdtsEntryHd"/>
      </w:pPr>
      <w:r w:rsidRPr="001118B0">
        <w:t>DFVR coordinator—functions</w:t>
      </w:r>
    </w:p>
    <w:p w14:paraId="633072CA" w14:textId="511DD51D" w:rsidR="00D625ED" w:rsidRDefault="00D625ED" w:rsidP="00494E7D">
      <w:pPr>
        <w:pStyle w:val="AmdtsEntries"/>
      </w:pPr>
      <w:r>
        <w:t>s 16E</w:t>
      </w:r>
      <w:r>
        <w:tab/>
        <w:t xml:space="preserve">ins </w:t>
      </w:r>
      <w:hyperlink r:id="rId318" w:tooltip="Domestic Violence Agencies Amendment Act 2021" w:history="1">
        <w:r>
          <w:rPr>
            <w:rStyle w:val="charCitHyperlinkAbbrev"/>
          </w:rPr>
          <w:t>A2021</w:t>
        </w:r>
        <w:r>
          <w:rPr>
            <w:rStyle w:val="charCitHyperlinkAbbrev"/>
          </w:rPr>
          <w:noBreakHyphen/>
          <w:t>21</w:t>
        </w:r>
      </w:hyperlink>
      <w:r w:rsidRPr="002D0375">
        <w:t xml:space="preserve"> s 4</w:t>
      </w:r>
    </w:p>
    <w:p w14:paraId="30989BB6" w14:textId="2D0C0DC1" w:rsidR="00D625ED" w:rsidRDefault="00A63342" w:rsidP="00494E7D">
      <w:pPr>
        <w:pStyle w:val="AmdtsEntryHd"/>
      </w:pPr>
      <w:r w:rsidRPr="001118B0">
        <w:t>DFVR coordinator—independence</w:t>
      </w:r>
    </w:p>
    <w:p w14:paraId="69081214" w14:textId="1F25FF0A" w:rsidR="00D625ED" w:rsidRDefault="00D625ED" w:rsidP="00494E7D">
      <w:pPr>
        <w:pStyle w:val="AmdtsEntries"/>
      </w:pPr>
      <w:r>
        <w:t>s 16F</w:t>
      </w:r>
      <w:r>
        <w:tab/>
        <w:t xml:space="preserve">ins </w:t>
      </w:r>
      <w:hyperlink r:id="rId319" w:tooltip="Domestic Violence Agencies Amendment Act 2021" w:history="1">
        <w:r>
          <w:rPr>
            <w:rStyle w:val="charCitHyperlinkAbbrev"/>
          </w:rPr>
          <w:t>A2021</w:t>
        </w:r>
        <w:r>
          <w:rPr>
            <w:rStyle w:val="charCitHyperlinkAbbrev"/>
          </w:rPr>
          <w:noBreakHyphen/>
          <w:t>21</w:t>
        </w:r>
      </w:hyperlink>
      <w:r w:rsidRPr="002D0375">
        <w:t xml:space="preserve"> s 4</w:t>
      </w:r>
    </w:p>
    <w:p w14:paraId="5553E60C" w14:textId="4AAA5941" w:rsidR="00D625ED" w:rsidRDefault="00A63342" w:rsidP="00494E7D">
      <w:pPr>
        <w:pStyle w:val="AmdtsEntryHd"/>
      </w:pPr>
      <w:r w:rsidRPr="001118B0">
        <w:t>Delegation by DFVR coordinator</w:t>
      </w:r>
    </w:p>
    <w:p w14:paraId="1C3078EA" w14:textId="52FFB280" w:rsidR="00D625ED" w:rsidRDefault="00D625ED" w:rsidP="00494E7D">
      <w:pPr>
        <w:pStyle w:val="AmdtsEntries"/>
      </w:pPr>
      <w:r>
        <w:t>s 16G</w:t>
      </w:r>
      <w:r>
        <w:tab/>
        <w:t xml:space="preserve">ins </w:t>
      </w:r>
      <w:hyperlink r:id="rId320" w:tooltip="Domestic Violence Agencies Amendment Act 2021" w:history="1">
        <w:r>
          <w:rPr>
            <w:rStyle w:val="charCitHyperlinkAbbrev"/>
          </w:rPr>
          <w:t>A2021</w:t>
        </w:r>
        <w:r>
          <w:rPr>
            <w:rStyle w:val="charCitHyperlinkAbbrev"/>
          </w:rPr>
          <w:noBreakHyphen/>
          <w:t>21</w:t>
        </w:r>
      </w:hyperlink>
      <w:r w:rsidRPr="002D0375">
        <w:t xml:space="preserve"> s 4</w:t>
      </w:r>
    </w:p>
    <w:p w14:paraId="17E489B6" w14:textId="7F3B7D21" w:rsidR="007A02CE" w:rsidRDefault="007A02CE" w:rsidP="00494E7D">
      <w:pPr>
        <w:pStyle w:val="AmdtsEntryHd"/>
      </w:pPr>
      <w:r w:rsidRPr="001118B0">
        <w:t>Advisory committees and independent advisers</w:t>
      </w:r>
    </w:p>
    <w:p w14:paraId="3583BC0C" w14:textId="78EF5495" w:rsidR="007A02CE" w:rsidRPr="002D0375" w:rsidRDefault="007A02CE" w:rsidP="00494E7D">
      <w:pPr>
        <w:pStyle w:val="AmdtsEntries"/>
      </w:pPr>
      <w:r>
        <w:t>div 3A.3 hdg</w:t>
      </w:r>
      <w:r>
        <w:tab/>
        <w:t xml:space="preserve">ins </w:t>
      </w:r>
      <w:hyperlink r:id="rId321" w:tooltip="Domestic Violence Agencies Amendment Act 2021" w:history="1">
        <w:r>
          <w:rPr>
            <w:rStyle w:val="charCitHyperlinkAbbrev"/>
          </w:rPr>
          <w:t>A2021</w:t>
        </w:r>
        <w:r>
          <w:rPr>
            <w:rStyle w:val="charCitHyperlinkAbbrev"/>
          </w:rPr>
          <w:noBreakHyphen/>
          <w:t>21</w:t>
        </w:r>
      </w:hyperlink>
      <w:r w:rsidRPr="002D0375">
        <w:t xml:space="preserve"> s 4</w:t>
      </w:r>
    </w:p>
    <w:p w14:paraId="6BB7D5AD" w14:textId="67A14BDB" w:rsidR="00D625ED" w:rsidRDefault="00A63342" w:rsidP="00494E7D">
      <w:pPr>
        <w:pStyle w:val="AmdtsEntryHd"/>
      </w:pPr>
      <w:r w:rsidRPr="001118B0">
        <w:t>Advisory committees</w:t>
      </w:r>
    </w:p>
    <w:p w14:paraId="6DEF9A65" w14:textId="050695A2" w:rsidR="00D625ED" w:rsidRDefault="00D625ED" w:rsidP="00494E7D">
      <w:pPr>
        <w:pStyle w:val="AmdtsEntries"/>
      </w:pPr>
      <w:r>
        <w:t>s 16H</w:t>
      </w:r>
      <w:r>
        <w:tab/>
        <w:t xml:space="preserve">ins </w:t>
      </w:r>
      <w:hyperlink r:id="rId322" w:tooltip="Domestic Violence Agencies Amendment Act 2021" w:history="1">
        <w:r>
          <w:rPr>
            <w:rStyle w:val="charCitHyperlinkAbbrev"/>
          </w:rPr>
          <w:t>A2021</w:t>
        </w:r>
        <w:r>
          <w:rPr>
            <w:rStyle w:val="charCitHyperlinkAbbrev"/>
          </w:rPr>
          <w:noBreakHyphen/>
          <w:t>21</w:t>
        </w:r>
      </w:hyperlink>
      <w:r w:rsidRPr="002D0375">
        <w:t xml:space="preserve"> s 4</w:t>
      </w:r>
    </w:p>
    <w:p w14:paraId="75D0100B" w14:textId="71594303" w:rsidR="00D625ED" w:rsidRDefault="00A63342" w:rsidP="00494E7D">
      <w:pPr>
        <w:pStyle w:val="AmdtsEntryHd"/>
      </w:pPr>
      <w:r w:rsidRPr="001118B0">
        <w:t>Independent advisers</w:t>
      </w:r>
    </w:p>
    <w:p w14:paraId="63CB7AE9" w14:textId="6BB0EFA1" w:rsidR="00D625ED" w:rsidRDefault="00D625ED" w:rsidP="00494E7D">
      <w:pPr>
        <w:pStyle w:val="AmdtsEntries"/>
      </w:pPr>
      <w:r>
        <w:t>s 16I</w:t>
      </w:r>
      <w:r>
        <w:tab/>
        <w:t xml:space="preserve">ins </w:t>
      </w:r>
      <w:hyperlink r:id="rId323" w:tooltip="Domestic Violence Agencies Amendment Act 2021" w:history="1">
        <w:r>
          <w:rPr>
            <w:rStyle w:val="charCitHyperlinkAbbrev"/>
          </w:rPr>
          <w:t>A2021</w:t>
        </w:r>
        <w:r>
          <w:rPr>
            <w:rStyle w:val="charCitHyperlinkAbbrev"/>
          </w:rPr>
          <w:noBreakHyphen/>
          <w:t>21</w:t>
        </w:r>
      </w:hyperlink>
      <w:r w:rsidRPr="002D0375">
        <w:t xml:space="preserve"> s 4</w:t>
      </w:r>
    </w:p>
    <w:p w14:paraId="7E6649CD" w14:textId="75D60EFC" w:rsidR="00D625ED" w:rsidRDefault="00A63342" w:rsidP="00494E7D">
      <w:pPr>
        <w:pStyle w:val="AmdtsEntryHd"/>
      </w:pPr>
      <w:r w:rsidRPr="001118B0">
        <w:t>Conflict of interest</w:t>
      </w:r>
    </w:p>
    <w:p w14:paraId="232104EF" w14:textId="75AF2DEA" w:rsidR="00D625ED" w:rsidRDefault="00D625ED" w:rsidP="00494E7D">
      <w:pPr>
        <w:pStyle w:val="AmdtsEntries"/>
      </w:pPr>
      <w:r>
        <w:t>s 16J</w:t>
      </w:r>
      <w:r>
        <w:tab/>
        <w:t xml:space="preserve">ins </w:t>
      </w:r>
      <w:hyperlink r:id="rId324" w:tooltip="Domestic Violence Agencies Amendment Act 2021" w:history="1">
        <w:r>
          <w:rPr>
            <w:rStyle w:val="charCitHyperlinkAbbrev"/>
          </w:rPr>
          <w:t>A2021</w:t>
        </w:r>
        <w:r>
          <w:rPr>
            <w:rStyle w:val="charCitHyperlinkAbbrev"/>
          </w:rPr>
          <w:noBreakHyphen/>
          <w:t>21</w:t>
        </w:r>
      </w:hyperlink>
      <w:r w:rsidRPr="002D0375">
        <w:t xml:space="preserve"> s 4</w:t>
      </w:r>
    </w:p>
    <w:p w14:paraId="740F9D81" w14:textId="044DA61E" w:rsidR="007A02CE" w:rsidRDefault="007A02CE" w:rsidP="00494E7D">
      <w:pPr>
        <w:pStyle w:val="AmdtsEntryHd"/>
      </w:pPr>
      <w:r w:rsidRPr="001118B0">
        <w:lastRenderedPageBreak/>
        <w:t>Register of domestic and family violence incidents</w:t>
      </w:r>
    </w:p>
    <w:p w14:paraId="161A4B1D" w14:textId="6BBD6C65" w:rsidR="007A02CE" w:rsidRPr="002D0375" w:rsidRDefault="007A02CE" w:rsidP="00494E7D">
      <w:pPr>
        <w:pStyle w:val="AmdtsEntries"/>
      </w:pPr>
      <w:r>
        <w:t>div 3A.4 hdg</w:t>
      </w:r>
      <w:r>
        <w:tab/>
        <w:t xml:space="preserve">ins </w:t>
      </w:r>
      <w:hyperlink r:id="rId325" w:tooltip="Domestic Violence Agencies Amendment Act 2021" w:history="1">
        <w:r>
          <w:rPr>
            <w:rStyle w:val="charCitHyperlinkAbbrev"/>
          </w:rPr>
          <w:t>A2021</w:t>
        </w:r>
        <w:r>
          <w:rPr>
            <w:rStyle w:val="charCitHyperlinkAbbrev"/>
          </w:rPr>
          <w:noBreakHyphen/>
          <w:t>21</w:t>
        </w:r>
      </w:hyperlink>
      <w:r w:rsidRPr="002D0375">
        <w:t xml:space="preserve"> s 4</w:t>
      </w:r>
    </w:p>
    <w:p w14:paraId="674A883A" w14:textId="4AD8316E" w:rsidR="00D625ED" w:rsidRDefault="00A63342" w:rsidP="00494E7D">
      <w:pPr>
        <w:pStyle w:val="AmdtsEntryHd"/>
      </w:pPr>
      <w:r w:rsidRPr="001118B0">
        <w:t>Register of domestic and family violence incidents</w:t>
      </w:r>
    </w:p>
    <w:p w14:paraId="5C853FEB" w14:textId="26146713" w:rsidR="00D625ED" w:rsidRDefault="00D625ED" w:rsidP="00494E7D">
      <w:pPr>
        <w:pStyle w:val="AmdtsEntries"/>
      </w:pPr>
      <w:r>
        <w:t>s 16K</w:t>
      </w:r>
      <w:r>
        <w:tab/>
        <w:t xml:space="preserve">ins </w:t>
      </w:r>
      <w:hyperlink r:id="rId326" w:tooltip="Domestic Violence Agencies Amendment Act 2021" w:history="1">
        <w:r>
          <w:rPr>
            <w:rStyle w:val="charCitHyperlinkAbbrev"/>
          </w:rPr>
          <w:t>A2021</w:t>
        </w:r>
        <w:r>
          <w:rPr>
            <w:rStyle w:val="charCitHyperlinkAbbrev"/>
          </w:rPr>
          <w:noBreakHyphen/>
          <w:t>21</w:t>
        </w:r>
      </w:hyperlink>
      <w:r w:rsidRPr="002D0375">
        <w:t xml:space="preserve"> s 4</w:t>
      </w:r>
    </w:p>
    <w:p w14:paraId="78AA12FF" w14:textId="70610248" w:rsidR="00D625ED" w:rsidRDefault="00E43700" w:rsidP="00494E7D">
      <w:pPr>
        <w:pStyle w:val="AmdtsEntryHd"/>
      </w:pPr>
      <w:r w:rsidRPr="001118B0">
        <w:t>Register of domestic and family violence incidents—content</w:t>
      </w:r>
    </w:p>
    <w:p w14:paraId="7C29C701" w14:textId="11DA84E6" w:rsidR="00D625ED" w:rsidRDefault="00D625ED" w:rsidP="00494E7D">
      <w:pPr>
        <w:pStyle w:val="AmdtsEntries"/>
      </w:pPr>
      <w:r>
        <w:t>s 16L</w:t>
      </w:r>
      <w:r>
        <w:tab/>
        <w:t xml:space="preserve">ins </w:t>
      </w:r>
      <w:hyperlink r:id="rId327" w:tooltip="Domestic Violence Agencies Amendment Act 2021" w:history="1">
        <w:r>
          <w:rPr>
            <w:rStyle w:val="charCitHyperlinkAbbrev"/>
          </w:rPr>
          <w:t>A2021</w:t>
        </w:r>
        <w:r>
          <w:rPr>
            <w:rStyle w:val="charCitHyperlinkAbbrev"/>
          </w:rPr>
          <w:noBreakHyphen/>
          <w:t>21</w:t>
        </w:r>
      </w:hyperlink>
      <w:r w:rsidRPr="002D0375">
        <w:t xml:space="preserve"> s 4</w:t>
      </w:r>
    </w:p>
    <w:p w14:paraId="2B0E7DC0" w14:textId="6A2B31B2" w:rsidR="00D625ED" w:rsidRDefault="00E43700" w:rsidP="00494E7D">
      <w:pPr>
        <w:pStyle w:val="AmdtsEntryHd"/>
      </w:pPr>
      <w:r w:rsidRPr="001118B0">
        <w:t>Register of domestic and family violence incidents—access</w:t>
      </w:r>
    </w:p>
    <w:p w14:paraId="6E8B7A4B" w14:textId="51307537" w:rsidR="00D625ED" w:rsidRDefault="00D625ED" w:rsidP="00494E7D">
      <w:pPr>
        <w:pStyle w:val="AmdtsEntries"/>
      </w:pPr>
      <w:r>
        <w:t>s 16M</w:t>
      </w:r>
      <w:r>
        <w:tab/>
        <w:t xml:space="preserve">ins </w:t>
      </w:r>
      <w:hyperlink r:id="rId328" w:tooltip="Domestic Violence Agencies Amendment Act 2021" w:history="1">
        <w:r>
          <w:rPr>
            <w:rStyle w:val="charCitHyperlinkAbbrev"/>
          </w:rPr>
          <w:t>A2021</w:t>
        </w:r>
        <w:r>
          <w:rPr>
            <w:rStyle w:val="charCitHyperlinkAbbrev"/>
          </w:rPr>
          <w:noBreakHyphen/>
          <w:t>21</w:t>
        </w:r>
      </w:hyperlink>
      <w:r w:rsidRPr="002D0375">
        <w:t xml:space="preserve"> s 4</w:t>
      </w:r>
    </w:p>
    <w:p w14:paraId="12E34B55" w14:textId="4669DD49" w:rsidR="00D625ED" w:rsidRDefault="00E43700" w:rsidP="00494E7D">
      <w:pPr>
        <w:pStyle w:val="AmdtsEntryHd"/>
      </w:pPr>
      <w:r w:rsidRPr="001118B0">
        <w:t>Information kept on register—admissibility of evidence</w:t>
      </w:r>
    </w:p>
    <w:p w14:paraId="03704159" w14:textId="6225938C" w:rsidR="00D625ED" w:rsidRDefault="00D625ED" w:rsidP="00494E7D">
      <w:pPr>
        <w:pStyle w:val="AmdtsEntries"/>
      </w:pPr>
      <w:r>
        <w:t>s 16N</w:t>
      </w:r>
      <w:r>
        <w:tab/>
        <w:t xml:space="preserve">ins </w:t>
      </w:r>
      <w:hyperlink r:id="rId329" w:tooltip="Domestic Violence Agencies Amendment Act 2021" w:history="1">
        <w:r>
          <w:rPr>
            <w:rStyle w:val="charCitHyperlinkAbbrev"/>
          </w:rPr>
          <w:t>A2021</w:t>
        </w:r>
        <w:r>
          <w:rPr>
            <w:rStyle w:val="charCitHyperlinkAbbrev"/>
          </w:rPr>
          <w:noBreakHyphen/>
          <w:t>21</w:t>
        </w:r>
      </w:hyperlink>
      <w:r w:rsidRPr="002D0375">
        <w:t xml:space="preserve"> s 4</w:t>
      </w:r>
    </w:p>
    <w:p w14:paraId="30C41C13" w14:textId="4941D41C" w:rsidR="00A8536F" w:rsidRDefault="00A8536F" w:rsidP="00494E7D">
      <w:pPr>
        <w:pStyle w:val="AmdtsEntryHd"/>
      </w:pPr>
      <w:r w:rsidRPr="001118B0">
        <w:t>Information gathering and sharing</w:t>
      </w:r>
    </w:p>
    <w:p w14:paraId="6E75E256" w14:textId="7960AC1F" w:rsidR="00A8536F" w:rsidRPr="002D0375" w:rsidRDefault="00A8536F" w:rsidP="00494E7D">
      <w:pPr>
        <w:pStyle w:val="AmdtsEntries"/>
      </w:pPr>
      <w:r>
        <w:t>div 3A.5 hdg</w:t>
      </w:r>
      <w:r>
        <w:tab/>
        <w:t xml:space="preserve">ins </w:t>
      </w:r>
      <w:hyperlink r:id="rId330" w:tooltip="Domestic Violence Agencies Amendment Act 2021" w:history="1">
        <w:r>
          <w:rPr>
            <w:rStyle w:val="charCitHyperlinkAbbrev"/>
          </w:rPr>
          <w:t>A2021</w:t>
        </w:r>
        <w:r>
          <w:rPr>
            <w:rStyle w:val="charCitHyperlinkAbbrev"/>
          </w:rPr>
          <w:noBreakHyphen/>
          <w:t>21</w:t>
        </w:r>
      </w:hyperlink>
      <w:r w:rsidRPr="002D0375">
        <w:t xml:space="preserve"> s 4</w:t>
      </w:r>
    </w:p>
    <w:p w14:paraId="11B4E4AA" w14:textId="6CC38196" w:rsidR="00D625ED" w:rsidRDefault="00E43700" w:rsidP="00494E7D">
      <w:pPr>
        <w:pStyle w:val="AmdtsEntryHd"/>
      </w:pPr>
      <w:r w:rsidRPr="001118B0">
        <w:t>Power to ask for information—relevant entities</w:t>
      </w:r>
    </w:p>
    <w:p w14:paraId="60F92897" w14:textId="0F951C39" w:rsidR="00D625ED" w:rsidRDefault="00D625ED" w:rsidP="00494E7D">
      <w:pPr>
        <w:pStyle w:val="AmdtsEntries"/>
      </w:pPr>
      <w:r>
        <w:t>s 16O</w:t>
      </w:r>
      <w:r>
        <w:tab/>
        <w:t xml:space="preserve">ins </w:t>
      </w:r>
      <w:hyperlink r:id="rId331" w:tooltip="Domestic Violence Agencies Amendment Act 2021" w:history="1">
        <w:r>
          <w:rPr>
            <w:rStyle w:val="charCitHyperlinkAbbrev"/>
          </w:rPr>
          <w:t>A2021</w:t>
        </w:r>
        <w:r>
          <w:rPr>
            <w:rStyle w:val="charCitHyperlinkAbbrev"/>
          </w:rPr>
          <w:noBreakHyphen/>
          <w:t>21</w:t>
        </w:r>
      </w:hyperlink>
      <w:r w:rsidRPr="002D0375">
        <w:t xml:space="preserve"> s 4</w:t>
      </w:r>
    </w:p>
    <w:p w14:paraId="7AD9FE03" w14:textId="7C07F4B8" w:rsidR="00D625ED" w:rsidRDefault="00E43700" w:rsidP="00494E7D">
      <w:pPr>
        <w:pStyle w:val="AmdtsEntryHd"/>
      </w:pPr>
      <w:r w:rsidRPr="00E43700">
        <w:t>Power to require information, document or other thing</w:t>
      </w:r>
    </w:p>
    <w:p w14:paraId="516A2809" w14:textId="4D2910FB" w:rsidR="00D625ED" w:rsidRDefault="00D625ED" w:rsidP="00494E7D">
      <w:pPr>
        <w:pStyle w:val="AmdtsEntries"/>
      </w:pPr>
      <w:r>
        <w:t>s 16P</w:t>
      </w:r>
      <w:r>
        <w:tab/>
        <w:t xml:space="preserve">ins </w:t>
      </w:r>
      <w:hyperlink r:id="rId332" w:tooltip="Domestic Violence Agencies Amendment Act 2021" w:history="1">
        <w:r>
          <w:rPr>
            <w:rStyle w:val="charCitHyperlinkAbbrev"/>
          </w:rPr>
          <w:t>A2021</w:t>
        </w:r>
        <w:r>
          <w:rPr>
            <w:rStyle w:val="charCitHyperlinkAbbrev"/>
          </w:rPr>
          <w:noBreakHyphen/>
          <w:t>21</w:t>
        </w:r>
      </w:hyperlink>
      <w:r w:rsidRPr="002D0375">
        <w:t xml:space="preserve"> s 4</w:t>
      </w:r>
    </w:p>
    <w:p w14:paraId="4477E629" w14:textId="0D886F19" w:rsidR="00A63342" w:rsidRDefault="00E43700" w:rsidP="00494E7D">
      <w:pPr>
        <w:pStyle w:val="AmdtsEntryHd"/>
      </w:pPr>
      <w:r w:rsidRPr="001118B0">
        <w:t>Sharing information—corresponding interstate entities</w:t>
      </w:r>
    </w:p>
    <w:p w14:paraId="56978B48" w14:textId="50E0D9ED" w:rsidR="00A63342" w:rsidRDefault="00A63342" w:rsidP="00494E7D">
      <w:pPr>
        <w:pStyle w:val="AmdtsEntries"/>
      </w:pPr>
      <w:r>
        <w:t>s 16Q</w:t>
      </w:r>
      <w:r>
        <w:tab/>
        <w:t xml:space="preserve">ins </w:t>
      </w:r>
      <w:hyperlink r:id="rId333" w:tooltip="Domestic Violence Agencies Amendment Act 2021" w:history="1">
        <w:r>
          <w:rPr>
            <w:rStyle w:val="charCitHyperlinkAbbrev"/>
          </w:rPr>
          <w:t>A2021</w:t>
        </w:r>
        <w:r>
          <w:rPr>
            <w:rStyle w:val="charCitHyperlinkAbbrev"/>
          </w:rPr>
          <w:noBreakHyphen/>
          <w:t>21</w:t>
        </w:r>
      </w:hyperlink>
      <w:r w:rsidRPr="002D0375">
        <w:t xml:space="preserve"> s 4</w:t>
      </w:r>
    </w:p>
    <w:p w14:paraId="5CA0A997" w14:textId="4016DDB2" w:rsidR="00A63342" w:rsidRDefault="00E43700" w:rsidP="00494E7D">
      <w:pPr>
        <w:pStyle w:val="AmdtsEntryHd"/>
      </w:pPr>
      <w:r w:rsidRPr="001118B0">
        <w:t>Sharing information with Coroner’s Court</w:t>
      </w:r>
    </w:p>
    <w:p w14:paraId="495E81CA" w14:textId="149FECB6" w:rsidR="00A63342" w:rsidRDefault="00A63342" w:rsidP="00494E7D">
      <w:pPr>
        <w:pStyle w:val="AmdtsEntries"/>
      </w:pPr>
      <w:r>
        <w:t>s 16R</w:t>
      </w:r>
      <w:r>
        <w:tab/>
        <w:t xml:space="preserve">ins </w:t>
      </w:r>
      <w:hyperlink r:id="rId334" w:tooltip="Domestic Violence Agencies Amendment Act 2021" w:history="1">
        <w:r>
          <w:rPr>
            <w:rStyle w:val="charCitHyperlinkAbbrev"/>
          </w:rPr>
          <w:t>A2021</w:t>
        </w:r>
        <w:r>
          <w:rPr>
            <w:rStyle w:val="charCitHyperlinkAbbrev"/>
          </w:rPr>
          <w:noBreakHyphen/>
          <w:t>21</w:t>
        </w:r>
      </w:hyperlink>
      <w:r w:rsidRPr="002D0375">
        <w:t xml:space="preserve"> s 4</w:t>
      </w:r>
    </w:p>
    <w:p w14:paraId="7156EA37" w14:textId="4F655D2F" w:rsidR="00A63342" w:rsidRDefault="00E43700" w:rsidP="00494E7D">
      <w:pPr>
        <w:pStyle w:val="AmdtsEntryHd"/>
      </w:pPr>
      <w:r w:rsidRPr="001118B0">
        <w:t>Providing information etc—other circumstances</w:t>
      </w:r>
    </w:p>
    <w:p w14:paraId="045824BC" w14:textId="4023261B" w:rsidR="00A63342" w:rsidRDefault="00A63342" w:rsidP="00494E7D">
      <w:pPr>
        <w:pStyle w:val="AmdtsEntries"/>
      </w:pPr>
      <w:r>
        <w:t>s 16S</w:t>
      </w:r>
      <w:r>
        <w:tab/>
        <w:t xml:space="preserve">ins </w:t>
      </w:r>
      <w:hyperlink r:id="rId335" w:tooltip="Domestic Violence Agencies Amendment Act 2021" w:history="1">
        <w:r>
          <w:rPr>
            <w:rStyle w:val="charCitHyperlinkAbbrev"/>
          </w:rPr>
          <w:t>A2021</w:t>
        </w:r>
        <w:r>
          <w:rPr>
            <w:rStyle w:val="charCitHyperlinkAbbrev"/>
          </w:rPr>
          <w:noBreakHyphen/>
          <w:t>21</w:t>
        </w:r>
      </w:hyperlink>
      <w:r w:rsidRPr="002D0375">
        <w:t xml:space="preserve"> s 4</w:t>
      </w:r>
    </w:p>
    <w:p w14:paraId="1A4E5D3E" w14:textId="7611DF14" w:rsidR="00A63342" w:rsidRDefault="00E43700" w:rsidP="00494E7D">
      <w:pPr>
        <w:pStyle w:val="AmdtsEntryHd"/>
      </w:pPr>
      <w:r w:rsidRPr="001118B0">
        <w:t>Information sharing guidelines</w:t>
      </w:r>
    </w:p>
    <w:p w14:paraId="027FBD19" w14:textId="185B7698" w:rsidR="00A63342" w:rsidRDefault="00A63342" w:rsidP="00494E7D">
      <w:pPr>
        <w:pStyle w:val="AmdtsEntries"/>
      </w:pPr>
      <w:r>
        <w:t>s 16T</w:t>
      </w:r>
      <w:r>
        <w:tab/>
        <w:t xml:space="preserve">ins </w:t>
      </w:r>
      <w:hyperlink r:id="rId336" w:tooltip="Domestic Violence Agencies Amendment Act 2021" w:history="1">
        <w:r>
          <w:rPr>
            <w:rStyle w:val="charCitHyperlinkAbbrev"/>
          </w:rPr>
          <w:t>A2021</w:t>
        </w:r>
        <w:r>
          <w:rPr>
            <w:rStyle w:val="charCitHyperlinkAbbrev"/>
          </w:rPr>
          <w:noBreakHyphen/>
          <w:t>21</w:t>
        </w:r>
      </w:hyperlink>
      <w:r w:rsidRPr="002D0375">
        <w:t xml:space="preserve"> s 4</w:t>
      </w:r>
    </w:p>
    <w:p w14:paraId="1083B793" w14:textId="2B8823C6" w:rsidR="00A63342" w:rsidRDefault="00E43700" w:rsidP="00494E7D">
      <w:pPr>
        <w:pStyle w:val="AmdtsEntryHd"/>
      </w:pPr>
      <w:r w:rsidRPr="001118B0">
        <w:t>Use and disclosure of protected information</w:t>
      </w:r>
    </w:p>
    <w:p w14:paraId="23019DCF" w14:textId="6E75AF68" w:rsidR="00A63342" w:rsidRDefault="00A63342" w:rsidP="00494E7D">
      <w:pPr>
        <w:pStyle w:val="AmdtsEntries"/>
      </w:pPr>
      <w:r>
        <w:t>s 16U</w:t>
      </w:r>
      <w:r>
        <w:tab/>
        <w:t xml:space="preserve">ins </w:t>
      </w:r>
      <w:hyperlink r:id="rId337" w:tooltip="Domestic Violence Agencies Amendment Act 2021" w:history="1">
        <w:r>
          <w:rPr>
            <w:rStyle w:val="charCitHyperlinkAbbrev"/>
          </w:rPr>
          <w:t>A2021</w:t>
        </w:r>
        <w:r>
          <w:rPr>
            <w:rStyle w:val="charCitHyperlinkAbbrev"/>
          </w:rPr>
          <w:noBreakHyphen/>
          <w:t>21</w:t>
        </w:r>
      </w:hyperlink>
      <w:r w:rsidRPr="002D0375">
        <w:t xml:space="preserve"> s 4</w:t>
      </w:r>
    </w:p>
    <w:p w14:paraId="5B2B6A88" w14:textId="68384AE1" w:rsidR="00925732" w:rsidRDefault="00925732" w:rsidP="00494E7D">
      <w:pPr>
        <w:pStyle w:val="AmdtsEntryHd"/>
      </w:pPr>
      <w:r w:rsidRPr="001118B0">
        <w:t>Reports about domestic and family violence incidents</w:t>
      </w:r>
    </w:p>
    <w:p w14:paraId="2BA2C1E4" w14:textId="5E4F5442" w:rsidR="00925732" w:rsidRPr="002D0375" w:rsidRDefault="00925732" w:rsidP="00494E7D">
      <w:pPr>
        <w:pStyle w:val="AmdtsEntries"/>
      </w:pPr>
      <w:r>
        <w:t>div 3A.6 hdg</w:t>
      </w:r>
      <w:r>
        <w:tab/>
        <w:t xml:space="preserve">ins </w:t>
      </w:r>
      <w:hyperlink r:id="rId338" w:tooltip="Domestic Violence Agencies Amendment Act 2021" w:history="1">
        <w:r>
          <w:rPr>
            <w:rStyle w:val="charCitHyperlinkAbbrev"/>
          </w:rPr>
          <w:t>A2021</w:t>
        </w:r>
        <w:r>
          <w:rPr>
            <w:rStyle w:val="charCitHyperlinkAbbrev"/>
          </w:rPr>
          <w:noBreakHyphen/>
          <w:t>21</w:t>
        </w:r>
      </w:hyperlink>
      <w:r w:rsidRPr="002D0375">
        <w:t xml:space="preserve"> s 4</w:t>
      </w:r>
    </w:p>
    <w:p w14:paraId="14462CE2" w14:textId="16B8A4FA" w:rsidR="00A63342" w:rsidRDefault="00E43700" w:rsidP="00494E7D">
      <w:pPr>
        <w:pStyle w:val="AmdtsEntryHd"/>
      </w:pPr>
      <w:r w:rsidRPr="001118B0">
        <w:t>Biennial report</w:t>
      </w:r>
    </w:p>
    <w:p w14:paraId="2B8564DD" w14:textId="1DE3486B" w:rsidR="00A63342" w:rsidRDefault="00A63342" w:rsidP="00494E7D">
      <w:pPr>
        <w:pStyle w:val="AmdtsEntries"/>
      </w:pPr>
      <w:r>
        <w:t>s 16V</w:t>
      </w:r>
      <w:r>
        <w:tab/>
        <w:t xml:space="preserve">ins </w:t>
      </w:r>
      <w:hyperlink r:id="rId339" w:tooltip="Domestic Violence Agencies Amendment Act 2021" w:history="1">
        <w:r>
          <w:rPr>
            <w:rStyle w:val="charCitHyperlinkAbbrev"/>
          </w:rPr>
          <w:t>A2021</w:t>
        </w:r>
        <w:r>
          <w:rPr>
            <w:rStyle w:val="charCitHyperlinkAbbrev"/>
          </w:rPr>
          <w:noBreakHyphen/>
          <w:t>21</w:t>
        </w:r>
      </w:hyperlink>
      <w:r w:rsidRPr="002D0375">
        <w:t xml:space="preserve"> s 4</w:t>
      </w:r>
    </w:p>
    <w:p w14:paraId="30751D94" w14:textId="298A98DC" w:rsidR="00A63342" w:rsidRDefault="00E43700" w:rsidP="00494E7D">
      <w:pPr>
        <w:pStyle w:val="AmdtsEntryHd"/>
      </w:pPr>
      <w:r w:rsidRPr="001118B0">
        <w:t>Other reports</w:t>
      </w:r>
    </w:p>
    <w:p w14:paraId="17112DA7" w14:textId="337B629A" w:rsidR="00A63342" w:rsidRDefault="00A63342" w:rsidP="00494E7D">
      <w:pPr>
        <w:pStyle w:val="AmdtsEntries"/>
      </w:pPr>
      <w:r>
        <w:t>s 16W</w:t>
      </w:r>
      <w:r>
        <w:tab/>
        <w:t xml:space="preserve">ins </w:t>
      </w:r>
      <w:hyperlink r:id="rId340" w:tooltip="Domestic Violence Agencies Amendment Act 2021" w:history="1">
        <w:r>
          <w:rPr>
            <w:rStyle w:val="charCitHyperlinkAbbrev"/>
          </w:rPr>
          <w:t>A2021</w:t>
        </w:r>
        <w:r>
          <w:rPr>
            <w:rStyle w:val="charCitHyperlinkAbbrev"/>
          </w:rPr>
          <w:noBreakHyphen/>
          <w:t>21</w:t>
        </w:r>
      </w:hyperlink>
      <w:r w:rsidRPr="002D0375">
        <w:t xml:space="preserve"> s 4</w:t>
      </w:r>
    </w:p>
    <w:p w14:paraId="3CAD92B6" w14:textId="3BB20594" w:rsidR="00925732" w:rsidRDefault="00925732" w:rsidP="00494E7D">
      <w:pPr>
        <w:pStyle w:val="AmdtsEntryHd"/>
      </w:pPr>
      <w:r w:rsidRPr="001118B0">
        <w:t>Miscellaneous</w:t>
      </w:r>
    </w:p>
    <w:p w14:paraId="69E22515" w14:textId="6A8F3EFF" w:rsidR="00925732" w:rsidRPr="002D0375" w:rsidRDefault="00925732" w:rsidP="00494E7D">
      <w:pPr>
        <w:pStyle w:val="AmdtsEntries"/>
      </w:pPr>
      <w:r>
        <w:t>div 3A.7 hdg</w:t>
      </w:r>
      <w:r>
        <w:tab/>
        <w:t xml:space="preserve">ins </w:t>
      </w:r>
      <w:hyperlink r:id="rId341" w:tooltip="Domestic Violence Agencies Amendment Act 2021" w:history="1">
        <w:r>
          <w:rPr>
            <w:rStyle w:val="charCitHyperlinkAbbrev"/>
          </w:rPr>
          <w:t>A2021</w:t>
        </w:r>
        <w:r>
          <w:rPr>
            <w:rStyle w:val="charCitHyperlinkAbbrev"/>
          </w:rPr>
          <w:noBreakHyphen/>
          <w:t>21</w:t>
        </w:r>
      </w:hyperlink>
      <w:r w:rsidRPr="002D0375">
        <w:t xml:space="preserve"> s 4</w:t>
      </w:r>
    </w:p>
    <w:p w14:paraId="58DA9A0A" w14:textId="362DED73" w:rsidR="00A63342" w:rsidRDefault="00E43700" w:rsidP="00494E7D">
      <w:pPr>
        <w:pStyle w:val="AmdtsEntryHd"/>
      </w:pPr>
      <w:r w:rsidRPr="001118B0">
        <w:t>Protection of DFVR coordinator etc from liability</w:t>
      </w:r>
    </w:p>
    <w:p w14:paraId="54393E4D" w14:textId="4018632C" w:rsidR="00A63342" w:rsidRDefault="00A63342" w:rsidP="00494E7D">
      <w:pPr>
        <w:pStyle w:val="AmdtsEntries"/>
      </w:pPr>
      <w:r>
        <w:t>s 16X</w:t>
      </w:r>
      <w:r>
        <w:tab/>
        <w:t xml:space="preserve">ins </w:t>
      </w:r>
      <w:hyperlink r:id="rId342" w:tooltip="Domestic Violence Agencies Amendment Act 2021" w:history="1">
        <w:r>
          <w:rPr>
            <w:rStyle w:val="charCitHyperlinkAbbrev"/>
          </w:rPr>
          <w:t>A2021</w:t>
        </w:r>
        <w:r>
          <w:rPr>
            <w:rStyle w:val="charCitHyperlinkAbbrev"/>
          </w:rPr>
          <w:noBreakHyphen/>
          <w:t>21</w:t>
        </w:r>
      </w:hyperlink>
      <w:r w:rsidRPr="002D0375">
        <w:t xml:space="preserve"> s 4</w:t>
      </w:r>
    </w:p>
    <w:p w14:paraId="6E90F698" w14:textId="4A148B67" w:rsidR="00A63342" w:rsidRDefault="00E43700" w:rsidP="00494E7D">
      <w:pPr>
        <w:pStyle w:val="AmdtsEntryHd"/>
      </w:pPr>
      <w:r w:rsidRPr="001118B0">
        <w:lastRenderedPageBreak/>
        <w:t>Review of part</w:t>
      </w:r>
    </w:p>
    <w:p w14:paraId="5CF1521F" w14:textId="037BECA2" w:rsidR="00A63342" w:rsidRDefault="00A63342" w:rsidP="00494E7D">
      <w:pPr>
        <w:pStyle w:val="AmdtsEntries"/>
      </w:pPr>
      <w:r>
        <w:t>s 16Y</w:t>
      </w:r>
      <w:r>
        <w:tab/>
        <w:t xml:space="preserve">ins </w:t>
      </w:r>
      <w:hyperlink r:id="rId343" w:tooltip="Domestic Violence Agencies Amendment Act 2021" w:history="1">
        <w:r>
          <w:rPr>
            <w:rStyle w:val="charCitHyperlinkAbbrev"/>
          </w:rPr>
          <w:t>A2021</w:t>
        </w:r>
        <w:r>
          <w:rPr>
            <w:rStyle w:val="charCitHyperlinkAbbrev"/>
          </w:rPr>
          <w:noBreakHyphen/>
          <w:t>21</w:t>
        </w:r>
      </w:hyperlink>
      <w:r w:rsidRPr="002D0375">
        <w:t xml:space="preserve"> s 4</w:t>
      </w:r>
    </w:p>
    <w:p w14:paraId="1293C6D2" w14:textId="66722B8D" w:rsidR="00DB4AD8" w:rsidRPr="00DB4AD8" w:rsidRDefault="00DB4AD8" w:rsidP="00494E7D">
      <w:pPr>
        <w:pStyle w:val="AmdtsEntries"/>
        <w:rPr>
          <w:u w:val="single"/>
        </w:rPr>
      </w:pPr>
      <w:r>
        <w:tab/>
      </w:r>
      <w:r w:rsidRPr="00DB4AD8">
        <w:rPr>
          <w:u w:val="single"/>
        </w:rPr>
        <w:t>exp 2</w:t>
      </w:r>
      <w:r w:rsidR="00AC1F6C">
        <w:rPr>
          <w:u w:val="single"/>
        </w:rPr>
        <w:t>2</w:t>
      </w:r>
      <w:r w:rsidRPr="00DB4AD8">
        <w:rPr>
          <w:u w:val="single"/>
        </w:rPr>
        <w:t xml:space="preserve"> September 2025</w:t>
      </w:r>
      <w:r w:rsidR="00925732">
        <w:rPr>
          <w:u w:val="single"/>
        </w:rPr>
        <w:t xml:space="preserve"> (s 16Y (3))</w:t>
      </w:r>
    </w:p>
    <w:p w14:paraId="662B4030" w14:textId="77777777" w:rsidR="002D1527" w:rsidRDefault="002D1527" w:rsidP="00494E7D">
      <w:pPr>
        <w:pStyle w:val="AmdtsEntryHd"/>
      </w:pPr>
      <w:r>
        <w:t>Approval of crisis support organisations</w:t>
      </w:r>
    </w:p>
    <w:p w14:paraId="244A5552" w14:textId="721F0747" w:rsidR="002D1527" w:rsidRDefault="002D1527" w:rsidP="00494E7D">
      <w:pPr>
        <w:pStyle w:val="AmdtsEntries"/>
        <w:keepNext/>
      </w:pPr>
      <w:r>
        <w:t>s 17</w:t>
      </w:r>
      <w:r>
        <w:tab/>
        <w:t xml:space="preserve">orig s 17 am </w:t>
      </w:r>
      <w:hyperlink r:id="rId344" w:tooltip="Domestic Violence (Amendment) Act (No 3) 1997" w:history="1">
        <w:r w:rsidR="005B1244" w:rsidRPr="005B1244">
          <w:rPr>
            <w:rStyle w:val="charCitHyperlinkAbbrev"/>
          </w:rPr>
          <w:t>A1997</w:t>
        </w:r>
        <w:r w:rsidR="005B1244" w:rsidRPr="005B1244">
          <w:rPr>
            <w:rStyle w:val="charCitHyperlinkAbbrev"/>
          </w:rPr>
          <w:noBreakHyphen/>
          <w:t>65</w:t>
        </w:r>
      </w:hyperlink>
      <w:r>
        <w:t xml:space="preserve"> s 7; </w:t>
      </w:r>
      <w:hyperlink r:id="rId345"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18</w:t>
      </w:r>
    </w:p>
    <w:p w14:paraId="52B7E322" w14:textId="2D3B6426" w:rsidR="002D1527" w:rsidRDefault="002D1527" w:rsidP="00494E7D">
      <w:pPr>
        <w:pStyle w:val="AmdtsEntries"/>
        <w:keepNext/>
      </w:pPr>
      <w:r>
        <w:tab/>
        <w:t xml:space="preserve">om </w:t>
      </w:r>
      <w:hyperlink r:id="rId346"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73917FF7" w14:textId="27504D44" w:rsidR="002D1527" w:rsidRDefault="002D1527" w:rsidP="00494E7D">
      <w:pPr>
        <w:pStyle w:val="AmdtsEntries"/>
        <w:keepNext/>
      </w:pPr>
      <w:r>
        <w:tab/>
        <w:t xml:space="preserve">(prev s 33) </w:t>
      </w:r>
      <w:r>
        <w:tab/>
        <w:t xml:space="preserve">ins </w:t>
      </w:r>
      <w:hyperlink r:id="rId347" w:tooltip="Domestic Violence (Amendment) Act 1992" w:history="1">
        <w:r w:rsidR="005B1244" w:rsidRPr="005B1244">
          <w:rPr>
            <w:rStyle w:val="charCitHyperlinkAbbrev"/>
          </w:rPr>
          <w:t>A1992</w:t>
        </w:r>
        <w:r w:rsidR="005B1244" w:rsidRPr="005B1244">
          <w:rPr>
            <w:rStyle w:val="charCitHyperlinkAbbrev"/>
          </w:rPr>
          <w:noBreakHyphen/>
          <w:t>34</w:t>
        </w:r>
      </w:hyperlink>
      <w:r>
        <w:t xml:space="preserve"> s 4</w:t>
      </w:r>
    </w:p>
    <w:p w14:paraId="2FE72729" w14:textId="74B441C4" w:rsidR="002D1527" w:rsidRDefault="002D1527" w:rsidP="00494E7D">
      <w:pPr>
        <w:pStyle w:val="AmdtsEntries"/>
        <w:keepNext/>
      </w:pPr>
      <w:r>
        <w:tab/>
        <w:t xml:space="preserve">am </w:t>
      </w:r>
      <w:hyperlink r:id="rId348" w:tooltip="Legislation (Consequential Amendments) Act 2001" w:history="1">
        <w:r w:rsidR="005B1244" w:rsidRPr="005B1244">
          <w:rPr>
            <w:rStyle w:val="charCitHyperlinkAbbrev"/>
          </w:rPr>
          <w:t>A2001</w:t>
        </w:r>
        <w:r w:rsidR="005B1244" w:rsidRPr="005B1244">
          <w:rPr>
            <w:rStyle w:val="charCitHyperlinkAbbrev"/>
          </w:rPr>
          <w:noBreakHyphen/>
          <w:t>44</w:t>
        </w:r>
      </w:hyperlink>
      <w:r>
        <w:t xml:space="preserve"> amdt 1.1172, amdt 1.1173</w:t>
      </w:r>
    </w:p>
    <w:p w14:paraId="51D61042" w14:textId="749B3C14" w:rsidR="002D1527" w:rsidRDefault="002D1527" w:rsidP="00494E7D">
      <w:pPr>
        <w:pStyle w:val="AmdtsEntries"/>
      </w:pPr>
      <w:r>
        <w:tab/>
        <w:t xml:space="preserve">renum R7 LA (see </w:t>
      </w:r>
      <w:hyperlink r:id="rId34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1C3A8EF1" w14:textId="3CD12E19" w:rsidR="002D1527" w:rsidRDefault="002D1527" w:rsidP="00494E7D">
      <w:pPr>
        <w:pStyle w:val="AmdtsEntries"/>
      </w:pPr>
      <w:r>
        <w:tab/>
        <w:t xml:space="preserve">am </w:t>
      </w:r>
      <w:hyperlink r:id="rId350" w:tooltip="Statute Law Amendment Act 2007 (No 3)" w:history="1">
        <w:r w:rsidR="005B1244" w:rsidRPr="005B1244">
          <w:rPr>
            <w:rStyle w:val="charCitHyperlinkAbbrev"/>
          </w:rPr>
          <w:t>A2007</w:t>
        </w:r>
        <w:r w:rsidR="005B1244" w:rsidRPr="005B1244">
          <w:rPr>
            <w:rStyle w:val="charCitHyperlinkAbbrev"/>
          </w:rPr>
          <w:noBreakHyphen/>
          <w:t>39</w:t>
        </w:r>
      </w:hyperlink>
      <w:r>
        <w:t xml:space="preserve"> amdt 3.32</w:t>
      </w:r>
    </w:p>
    <w:p w14:paraId="0D8A7AA9" w14:textId="77777777" w:rsidR="002D1527" w:rsidRDefault="002D1527" w:rsidP="00494E7D">
      <w:pPr>
        <w:pStyle w:val="AmdtsEntryHd"/>
      </w:pPr>
      <w:r>
        <w:t>Application for extension of order</w:t>
      </w:r>
    </w:p>
    <w:p w14:paraId="14906756" w14:textId="6687CD17" w:rsidR="002D1527" w:rsidRDefault="002D1527" w:rsidP="00494E7D">
      <w:pPr>
        <w:pStyle w:val="AmdtsEntries"/>
        <w:keepNext/>
      </w:pPr>
      <w:r>
        <w:t>s 17A</w:t>
      </w:r>
      <w:r>
        <w:tab/>
        <w:t xml:space="preserve">ins </w:t>
      </w:r>
      <w:hyperlink r:id="rId351" w:tooltip="Domestic Violence (Amendment) Act (No 3) 1997" w:history="1">
        <w:r w:rsidR="005B1244" w:rsidRPr="005B1244">
          <w:rPr>
            <w:rStyle w:val="charCitHyperlinkAbbrev"/>
          </w:rPr>
          <w:t>A1997</w:t>
        </w:r>
        <w:r w:rsidR="005B1244" w:rsidRPr="005B1244">
          <w:rPr>
            <w:rStyle w:val="charCitHyperlinkAbbrev"/>
          </w:rPr>
          <w:noBreakHyphen/>
          <w:t>65</w:t>
        </w:r>
      </w:hyperlink>
      <w:r>
        <w:t xml:space="preserve"> s 8</w:t>
      </w:r>
    </w:p>
    <w:p w14:paraId="02D8FBBA" w14:textId="14C1B87D" w:rsidR="002D1527" w:rsidRDefault="002D1527" w:rsidP="00494E7D">
      <w:pPr>
        <w:pStyle w:val="AmdtsEntries"/>
        <w:keepNext/>
      </w:pPr>
      <w:r>
        <w:tab/>
        <w:t xml:space="preserve">am </w:t>
      </w:r>
      <w:hyperlink r:id="rId352" w:tooltip="Legislation (Consequential Amendments) Act 2001" w:history="1">
        <w:r w:rsidR="005B1244" w:rsidRPr="005B1244">
          <w:rPr>
            <w:rStyle w:val="charCitHyperlinkAbbrev"/>
          </w:rPr>
          <w:t>A2001</w:t>
        </w:r>
        <w:r w:rsidR="005B1244" w:rsidRPr="005B1244">
          <w:rPr>
            <w:rStyle w:val="charCitHyperlinkAbbrev"/>
          </w:rPr>
          <w:noBreakHyphen/>
          <w:t>44</w:t>
        </w:r>
      </w:hyperlink>
      <w:r>
        <w:t xml:space="preserve"> amdt 1.1165, amdt 1.1166</w:t>
      </w:r>
    </w:p>
    <w:p w14:paraId="593DCBDC" w14:textId="3B96FBD8" w:rsidR="002D1527" w:rsidRDefault="002D1527" w:rsidP="00494E7D">
      <w:pPr>
        <w:pStyle w:val="AmdtsEntries"/>
      </w:pPr>
      <w:r>
        <w:tab/>
        <w:t xml:space="preserve">om </w:t>
      </w:r>
      <w:hyperlink r:id="rId353"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32C2A718" w14:textId="77777777" w:rsidR="002D1527" w:rsidRDefault="002D1527" w:rsidP="00494E7D">
      <w:pPr>
        <w:pStyle w:val="AmdtsEntryHd"/>
      </w:pPr>
      <w:r>
        <w:t>Court action on extension request</w:t>
      </w:r>
    </w:p>
    <w:p w14:paraId="70910AF9" w14:textId="3548C38A" w:rsidR="002D1527" w:rsidRDefault="002D1527" w:rsidP="00494E7D">
      <w:pPr>
        <w:pStyle w:val="AmdtsEntries"/>
        <w:keepNext/>
      </w:pPr>
      <w:r>
        <w:t>s 17B</w:t>
      </w:r>
      <w:r>
        <w:tab/>
        <w:t xml:space="preserve">ins </w:t>
      </w:r>
      <w:hyperlink r:id="rId354" w:tooltip="Domestic Violence (Amendment) Act (No 3) 1997" w:history="1">
        <w:r w:rsidR="005B1244" w:rsidRPr="005B1244">
          <w:rPr>
            <w:rStyle w:val="charCitHyperlinkAbbrev"/>
          </w:rPr>
          <w:t>A1997</w:t>
        </w:r>
        <w:r w:rsidR="005B1244" w:rsidRPr="005B1244">
          <w:rPr>
            <w:rStyle w:val="charCitHyperlinkAbbrev"/>
          </w:rPr>
          <w:noBreakHyphen/>
          <w:t>65</w:t>
        </w:r>
      </w:hyperlink>
      <w:r>
        <w:t xml:space="preserve"> s 8</w:t>
      </w:r>
    </w:p>
    <w:p w14:paraId="075EE8B3" w14:textId="7826CECB" w:rsidR="002D1527" w:rsidRDefault="002D1527" w:rsidP="00494E7D">
      <w:pPr>
        <w:pStyle w:val="AmdtsEntries"/>
        <w:keepNext/>
      </w:pPr>
      <w:r>
        <w:tab/>
        <w:t xml:space="preserve">am </w:t>
      </w:r>
      <w:hyperlink r:id="rId355" w:tooltip="Legislation (Consequential Amendments) Act 2001" w:history="1">
        <w:r w:rsidR="005B1244" w:rsidRPr="005B1244">
          <w:rPr>
            <w:rStyle w:val="charCitHyperlinkAbbrev"/>
          </w:rPr>
          <w:t>A2001</w:t>
        </w:r>
        <w:r w:rsidR="005B1244" w:rsidRPr="005B1244">
          <w:rPr>
            <w:rStyle w:val="charCitHyperlinkAbbrev"/>
          </w:rPr>
          <w:noBreakHyphen/>
          <w:t>44</w:t>
        </w:r>
      </w:hyperlink>
      <w:r>
        <w:t xml:space="preserve"> amdt 1.1167</w:t>
      </w:r>
    </w:p>
    <w:p w14:paraId="5F11C06A" w14:textId="1B04F1FD" w:rsidR="002D1527" w:rsidRDefault="002D1527" w:rsidP="00494E7D">
      <w:pPr>
        <w:pStyle w:val="AmdtsEntries"/>
      </w:pPr>
      <w:r>
        <w:tab/>
        <w:t xml:space="preserve">om </w:t>
      </w:r>
      <w:hyperlink r:id="rId356"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470F94D9" w14:textId="77777777" w:rsidR="002D1527" w:rsidRDefault="002D1527" w:rsidP="00494E7D">
      <w:pPr>
        <w:pStyle w:val="AmdtsEntryHd"/>
      </w:pPr>
      <w:r>
        <w:t>Application for cancellation of extended order</w:t>
      </w:r>
    </w:p>
    <w:p w14:paraId="3BCE29B7" w14:textId="2E276C48" w:rsidR="002D1527" w:rsidRDefault="002D1527" w:rsidP="00494E7D">
      <w:pPr>
        <w:pStyle w:val="AmdtsEntries"/>
        <w:keepNext/>
      </w:pPr>
      <w:r>
        <w:t>s 17C</w:t>
      </w:r>
      <w:r>
        <w:tab/>
        <w:t xml:space="preserve">ins </w:t>
      </w:r>
      <w:hyperlink r:id="rId357" w:tooltip="Domestic Violence (Amendment) Act (No 3) 1997" w:history="1">
        <w:r w:rsidR="005B1244" w:rsidRPr="005B1244">
          <w:rPr>
            <w:rStyle w:val="charCitHyperlinkAbbrev"/>
          </w:rPr>
          <w:t>A1997</w:t>
        </w:r>
        <w:r w:rsidR="005B1244" w:rsidRPr="005B1244">
          <w:rPr>
            <w:rStyle w:val="charCitHyperlinkAbbrev"/>
          </w:rPr>
          <w:noBreakHyphen/>
          <w:t>65</w:t>
        </w:r>
      </w:hyperlink>
      <w:r>
        <w:t xml:space="preserve"> s 8</w:t>
      </w:r>
    </w:p>
    <w:p w14:paraId="6F2325FF" w14:textId="5E63858F" w:rsidR="002D1527" w:rsidRDefault="002D1527" w:rsidP="00494E7D">
      <w:pPr>
        <w:pStyle w:val="AmdtsEntries"/>
      </w:pPr>
      <w:r>
        <w:tab/>
        <w:t xml:space="preserve">om </w:t>
      </w:r>
      <w:hyperlink r:id="rId358"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3275A3A5" w14:textId="77777777" w:rsidR="002D1527" w:rsidRDefault="002D1527" w:rsidP="00494E7D">
      <w:pPr>
        <w:pStyle w:val="AmdtsEntryHd"/>
      </w:pPr>
      <w:r>
        <w:t>Disclosure of information to an approved crisis support organisation</w:t>
      </w:r>
    </w:p>
    <w:p w14:paraId="6613BC18" w14:textId="41828A12" w:rsidR="002D1527" w:rsidRDefault="002D1527" w:rsidP="00494E7D">
      <w:pPr>
        <w:pStyle w:val="AmdtsEntries"/>
        <w:keepNext/>
      </w:pPr>
      <w:r>
        <w:t>s 18</w:t>
      </w:r>
      <w:r>
        <w:tab/>
        <w:t xml:space="preserve">orig s 18 am </w:t>
      </w:r>
      <w:hyperlink r:id="rId359" w:tooltip="Magistrates and Coroner's Courts (Registrar) Act 1991" w:history="1">
        <w:r w:rsidR="005B1244" w:rsidRPr="005B1244">
          <w:rPr>
            <w:rStyle w:val="charCitHyperlinkAbbrev"/>
          </w:rPr>
          <w:t>A1991</w:t>
        </w:r>
        <w:r w:rsidR="005B1244" w:rsidRPr="005B1244">
          <w:rPr>
            <w:rStyle w:val="charCitHyperlinkAbbrev"/>
          </w:rPr>
          <w:noBreakHyphen/>
          <w:t>44</w:t>
        </w:r>
      </w:hyperlink>
      <w:r>
        <w:t xml:space="preserve"> sch 1; </w:t>
      </w:r>
      <w:hyperlink r:id="rId360" w:tooltip="Domestic Violence (Amendment) Act 1996" w:history="1">
        <w:r w:rsidR="005B1244" w:rsidRPr="005B1244">
          <w:rPr>
            <w:rStyle w:val="charCitHyperlinkAbbrev"/>
          </w:rPr>
          <w:t>A1996</w:t>
        </w:r>
        <w:r w:rsidR="005B1244" w:rsidRPr="005B1244">
          <w:rPr>
            <w:rStyle w:val="charCitHyperlinkAbbrev"/>
          </w:rPr>
          <w:noBreakHyphen/>
          <w:t>3</w:t>
        </w:r>
      </w:hyperlink>
      <w:r>
        <w:t xml:space="preserve"> s 8</w:t>
      </w:r>
    </w:p>
    <w:p w14:paraId="1E23C5AE" w14:textId="057BFECF" w:rsidR="002D1527" w:rsidRDefault="002D1527" w:rsidP="00494E7D">
      <w:pPr>
        <w:pStyle w:val="AmdtsEntries"/>
        <w:keepNext/>
      </w:pPr>
      <w:r>
        <w:tab/>
        <w:t xml:space="preserve">om </w:t>
      </w:r>
      <w:hyperlink r:id="rId361"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19</w:t>
      </w:r>
    </w:p>
    <w:p w14:paraId="5D635955" w14:textId="51EE47E2" w:rsidR="002D1527" w:rsidRDefault="002D1527" w:rsidP="00494E7D">
      <w:pPr>
        <w:pStyle w:val="AmdtsEntries"/>
        <w:keepNext/>
      </w:pPr>
      <w:r>
        <w:tab/>
        <w:t xml:space="preserve">(prev s 34) </w:t>
      </w:r>
      <w:r>
        <w:tab/>
        <w:t xml:space="preserve">ins </w:t>
      </w:r>
      <w:hyperlink r:id="rId362" w:tooltip="Domestic Violence (Amendment) Act 1992" w:history="1">
        <w:r w:rsidR="005B1244" w:rsidRPr="005B1244">
          <w:rPr>
            <w:rStyle w:val="charCitHyperlinkAbbrev"/>
          </w:rPr>
          <w:t>A1992</w:t>
        </w:r>
        <w:r w:rsidR="005B1244" w:rsidRPr="005B1244">
          <w:rPr>
            <w:rStyle w:val="charCitHyperlinkAbbrev"/>
          </w:rPr>
          <w:noBreakHyphen/>
          <w:t>34</w:t>
        </w:r>
      </w:hyperlink>
      <w:r>
        <w:t xml:space="preserve"> s 4</w:t>
      </w:r>
    </w:p>
    <w:p w14:paraId="476709C4" w14:textId="2092432C" w:rsidR="002D1527" w:rsidRDefault="002D1527" w:rsidP="00494E7D">
      <w:pPr>
        <w:pStyle w:val="AmdtsEntries"/>
      </w:pPr>
      <w:r>
        <w:tab/>
        <w:t xml:space="preserve">renum R7 LA (see </w:t>
      </w:r>
      <w:hyperlink r:id="rId363"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1.58)</w:t>
      </w:r>
    </w:p>
    <w:p w14:paraId="56EE6FA8" w14:textId="5E3944DE" w:rsidR="00FA0CB6" w:rsidRDefault="00FA0CB6" w:rsidP="00494E7D">
      <w:pPr>
        <w:pStyle w:val="AmdtsEntries"/>
      </w:pPr>
      <w:r>
        <w:tab/>
        <w:t xml:space="preserve">am </w:t>
      </w:r>
      <w:hyperlink r:id="rId364" w:anchor="history" w:tooltip="Family Violence Act 2016" w:history="1">
        <w:r w:rsidR="00E45C59">
          <w:rPr>
            <w:rStyle w:val="charCitHyperlinkAbbrev"/>
          </w:rPr>
          <w:t>A2016</w:t>
        </w:r>
        <w:r w:rsidR="00E45C59">
          <w:rPr>
            <w:rStyle w:val="charCitHyperlinkAbbrev"/>
          </w:rPr>
          <w:noBreakHyphen/>
          <w:t>42</w:t>
        </w:r>
      </w:hyperlink>
      <w:r>
        <w:t xml:space="preserve"> amdt 3.57</w:t>
      </w:r>
    </w:p>
    <w:p w14:paraId="652E7623" w14:textId="77777777" w:rsidR="0022657B" w:rsidRDefault="0022657B" w:rsidP="0022657B">
      <w:pPr>
        <w:pStyle w:val="AmdtsEntryHd"/>
      </w:pPr>
      <w:r w:rsidRPr="003C5FDE">
        <w:t>Regulation-making power</w:t>
      </w:r>
    </w:p>
    <w:p w14:paraId="427703F7" w14:textId="7F574311" w:rsidR="0022657B" w:rsidRDefault="0022657B" w:rsidP="0022657B">
      <w:pPr>
        <w:pStyle w:val="AmdtsEntries"/>
        <w:keepNext/>
      </w:pPr>
      <w:r>
        <w:t>s 19</w:t>
      </w:r>
      <w:r>
        <w:tab/>
        <w:t xml:space="preserve">am </w:t>
      </w:r>
      <w:hyperlink r:id="rId365" w:tooltip="Domestic Violence (Amendment) Act (No 2) 1990" w:history="1">
        <w:r w:rsidRPr="005B1244">
          <w:rPr>
            <w:rStyle w:val="charCitHyperlinkAbbrev"/>
          </w:rPr>
          <w:t>A1990</w:t>
        </w:r>
        <w:r w:rsidRPr="005B1244">
          <w:rPr>
            <w:rStyle w:val="charCitHyperlinkAbbrev"/>
          </w:rPr>
          <w:noBreakHyphen/>
          <w:t>36</w:t>
        </w:r>
      </w:hyperlink>
      <w:r>
        <w:t xml:space="preserve"> s 4; </w:t>
      </w:r>
      <w:hyperlink r:id="rId366" w:tooltip="Weapons (Consequential Amendments) Act 1991" w:history="1">
        <w:r w:rsidRPr="005B1244">
          <w:rPr>
            <w:rStyle w:val="charCitHyperlinkAbbrev"/>
          </w:rPr>
          <w:t>A1991</w:t>
        </w:r>
        <w:r w:rsidRPr="005B1244">
          <w:rPr>
            <w:rStyle w:val="charCitHyperlinkAbbrev"/>
          </w:rPr>
          <w:noBreakHyphen/>
          <w:t>9</w:t>
        </w:r>
      </w:hyperlink>
      <w:r>
        <w:t xml:space="preserve"> sch; </w:t>
      </w:r>
      <w:hyperlink r:id="rId367" w:tooltip="Magistrates and Coroner's Courts (Registrar) Act 1991" w:history="1">
        <w:r w:rsidRPr="005B1244">
          <w:rPr>
            <w:rStyle w:val="charCitHyperlinkAbbrev"/>
          </w:rPr>
          <w:t>A1991</w:t>
        </w:r>
        <w:r w:rsidRPr="005B1244">
          <w:rPr>
            <w:rStyle w:val="charCitHyperlinkAbbrev"/>
          </w:rPr>
          <w:noBreakHyphen/>
          <w:t>44</w:t>
        </w:r>
      </w:hyperlink>
      <w:r>
        <w:t xml:space="preserve"> sch 1; </w:t>
      </w:r>
      <w:hyperlink r:id="rId368" w:anchor="history" w:tooltip="Firearms Act 1996" w:history="1">
        <w:r w:rsidRPr="005B1244">
          <w:rPr>
            <w:rStyle w:val="charCitHyperlinkAbbrev"/>
          </w:rPr>
          <w:t>A1996</w:t>
        </w:r>
        <w:r w:rsidRPr="005B1244">
          <w:rPr>
            <w:rStyle w:val="charCitHyperlinkAbbrev"/>
          </w:rPr>
          <w:noBreakHyphen/>
          <w:t>74</w:t>
        </w:r>
      </w:hyperlink>
      <w:r>
        <w:t xml:space="preserve"> sch 3; </w:t>
      </w:r>
      <w:hyperlink r:id="rId369" w:tooltip="Legislation (Consequential Amendments) Act 2001" w:history="1">
        <w:r w:rsidRPr="005B1244">
          <w:rPr>
            <w:rStyle w:val="charCitHyperlinkAbbrev"/>
          </w:rPr>
          <w:t>A2001</w:t>
        </w:r>
        <w:r w:rsidRPr="005B1244">
          <w:rPr>
            <w:rStyle w:val="charCitHyperlinkAbbrev"/>
          </w:rPr>
          <w:noBreakHyphen/>
          <w:t>44</w:t>
        </w:r>
      </w:hyperlink>
      <w:r>
        <w:t xml:space="preserve"> amdts 1</w:t>
      </w:r>
      <w:r w:rsidRPr="005B1244">
        <w:t>.1168-1</w:t>
      </w:r>
      <w:r>
        <w:t>.1170</w:t>
      </w:r>
    </w:p>
    <w:p w14:paraId="6AE0001B" w14:textId="25A039AC" w:rsidR="0022657B" w:rsidRDefault="0022657B" w:rsidP="0022657B">
      <w:pPr>
        <w:pStyle w:val="AmdtsEntries"/>
      </w:pPr>
      <w:r>
        <w:tab/>
        <w:t xml:space="preserve">om </w:t>
      </w:r>
      <w:hyperlink r:id="rId370" w:tooltip="Protection Orders (Consequential Amendments) Act 2001" w:history="1">
        <w:r w:rsidRPr="005B1244">
          <w:rPr>
            <w:rStyle w:val="charCitHyperlinkAbbrev"/>
          </w:rPr>
          <w:t>A2001</w:t>
        </w:r>
        <w:r w:rsidRPr="005B1244">
          <w:rPr>
            <w:rStyle w:val="charCitHyperlinkAbbrev"/>
          </w:rPr>
          <w:noBreakHyphen/>
          <w:t>90</w:t>
        </w:r>
      </w:hyperlink>
      <w:r>
        <w:t xml:space="preserve"> amdt 1.43</w:t>
      </w:r>
    </w:p>
    <w:p w14:paraId="2E7102CC" w14:textId="0F9DC482" w:rsidR="0022657B" w:rsidRDefault="0022657B" w:rsidP="0022657B">
      <w:pPr>
        <w:pStyle w:val="AmdtsEntries"/>
      </w:pPr>
      <w:r>
        <w:tab/>
        <w:t xml:space="preserve">ins </w:t>
      </w:r>
      <w:hyperlink r:id="rId371" w:tooltip="Justice and Community Safety Legislation Amendment Act 2023 (No 3)" w:history="1">
        <w:r>
          <w:rPr>
            <w:rStyle w:val="charCitHyperlinkAbbrev"/>
          </w:rPr>
          <w:t>A2023-57</w:t>
        </w:r>
      </w:hyperlink>
      <w:r>
        <w:t xml:space="preserve"> s 19</w:t>
      </w:r>
    </w:p>
    <w:p w14:paraId="63FE1BD4" w14:textId="77777777" w:rsidR="002D1527" w:rsidRDefault="002D1527" w:rsidP="00494E7D">
      <w:pPr>
        <w:pStyle w:val="AmdtsEntryHd"/>
      </w:pPr>
      <w:r>
        <w:t>Practice directions</w:t>
      </w:r>
    </w:p>
    <w:p w14:paraId="267E8B27" w14:textId="3775AB96" w:rsidR="002D1527" w:rsidRDefault="002D1527" w:rsidP="00494E7D">
      <w:pPr>
        <w:pStyle w:val="AmdtsEntries"/>
        <w:keepNext/>
      </w:pPr>
      <w:r>
        <w:t>s 19A</w:t>
      </w:r>
      <w:r>
        <w:tab/>
        <w:t xml:space="preserve">ins </w:t>
      </w:r>
      <w:hyperlink r:id="rId372"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20</w:t>
      </w:r>
    </w:p>
    <w:p w14:paraId="5FAD29AA" w14:textId="34098110" w:rsidR="002D1527" w:rsidRDefault="002D1527" w:rsidP="00494E7D">
      <w:pPr>
        <w:pStyle w:val="AmdtsEntries"/>
      </w:pPr>
      <w:r>
        <w:tab/>
        <w:t xml:space="preserve">om </w:t>
      </w:r>
      <w:hyperlink r:id="rId373"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11243813" w14:textId="77777777" w:rsidR="002D1527" w:rsidRDefault="002D1527" w:rsidP="00494E7D">
      <w:pPr>
        <w:pStyle w:val="AmdtsEntryHd"/>
      </w:pPr>
      <w:r>
        <w:t>Limitation on powers of Registrar</w:t>
      </w:r>
    </w:p>
    <w:p w14:paraId="3587F829" w14:textId="4F250237" w:rsidR="002D1527" w:rsidRDefault="002D1527" w:rsidP="00494E7D">
      <w:pPr>
        <w:pStyle w:val="AmdtsEntries"/>
        <w:keepNext/>
      </w:pPr>
      <w:r>
        <w:t>s 19B</w:t>
      </w:r>
      <w:r>
        <w:tab/>
        <w:t xml:space="preserve">ins </w:t>
      </w:r>
      <w:hyperlink r:id="rId374"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20</w:t>
      </w:r>
    </w:p>
    <w:p w14:paraId="3C480CC5" w14:textId="06A8C3E6" w:rsidR="002D1527" w:rsidRDefault="002D1527" w:rsidP="00494E7D">
      <w:pPr>
        <w:pStyle w:val="AmdtsEntries"/>
      </w:pPr>
      <w:r>
        <w:tab/>
        <w:t xml:space="preserve">om </w:t>
      </w:r>
      <w:hyperlink r:id="rId375"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331EAD2C" w14:textId="77777777" w:rsidR="002D1527" w:rsidRDefault="002D1527" w:rsidP="00494E7D">
      <w:pPr>
        <w:pStyle w:val="AmdtsEntryHd"/>
      </w:pPr>
      <w:r>
        <w:t>Application not invalid only because made under wrong Act</w:t>
      </w:r>
    </w:p>
    <w:p w14:paraId="3AE62F07" w14:textId="497E106D" w:rsidR="002D1527" w:rsidRDefault="002D1527" w:rsidP="00494E7D">
      <w:pPr>
        <w:pStyle w:val="AmdtsEntries"/>
        <w:keepNext/>
      </w:pPr>
      <w:r>
        <w:t>s 19C</w:t>
      </w:r>
      <w:r>
        <w:tab/>
        <w:t xml:space="preserve">ins </w:t>
      </w:r>
      <w:hyperlink r:id="rId376"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20</w:t>
      </w:r>
    </w:p>
    <w:p w14:paraId="2BA6E24E" w14:textId="7E6849C5" w:rsidR="002D1527" w:rsidRDefault="002D1527" w:rsidP="00494E7D">
      <w:pPr>
        <w:pStyle w:val="AmdtsEntries"/>
      </w:pPr>
      <w:r>
        <w:tab/>
        <w:t xml:space="preserve">om </w:t>
      </w:r>
      <w:hyperlink r:id="rId377"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3C449E1B" w14:textId="77777777" w:rsidR="002D1527" w:rsidRDefault="002D1527" w:rsidP="00494E7D">
      <w:pPr>
        <w:pStyle w:val="AmdtsEntryHd"/>
      </w:pPr>
      <w:r>
        <w:lastRenderedPageBreak/>
        <w:t>Offence</w:t>
      </w:r>
    </w:p>
    <w:p w14:paraId="2F724E7F" w14:textId="7FDBA565" w:rsidR="002D1527" w:rsidRDefault="002D1527" w:rsidP="00494E7D">
      <w:pPr>
        <w:pStyle w:val="AmdtsEntries"/>
        <w:keepNext/>
      </w:pPr>
      <w:r>
        <w:t>s 19D</w:t>
      </w:r>
      <w:r>
        <w:tab/>
        <w:t xml:space="preserve">ins </w:t>
      </w:r>
      <w:hyperlink r:id="rId378"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20</w:t>
      </w:r>
    </w:p>
    <w:p w14:paraId="4F3A2C10" w14:textId="469419A4" w:rsidR="002D1527" w:rsidRDefault="002D1527" w:rsidP="00494E7D">
      <w:pPr>
        <w:pStyle w:val="AmdtsEntries"/>
        <w:keepNext/>
      </w:pPr>
      <w:r>
        <w:tab/>
        <w:t xml:space="preserve">am </w:t>
      </w:r>
      <w:hyperlink r:id="rId379" w:tooltip="Domestic Violence (Amendment) Act (No 2) 1998" w:history="1">
        <w:r w:rsidR="005B1244" w:rsidRPr="005B1244">
          <w:rPr>
            <w:rStyle w:val="charCitHyperlinkAbbrev"/>
          </w:rPr>
          <w:t>A1998</w:t>
        </w:r>
        <w:r w:rsidR="005B1244" w:rsidRPr="005B1244">
          <w:rPr>
            <w:rStyle w:val="charCitHyperlinkAbbrev"/>
          </w:rPr>
          <w:noBreakHyphen/>
          <w:t>68</w:t>
        </w:r>
      </w:hyperlink>
      <w:r>
        <w:t xml:space="preserve"> s 5</w:t>
      </w:r>
    </w:p>
    <w:p w14:paraId="05B9380F" w14:textId="703816AB" w:rsidR="002D1527" w:rsidRDefault="002D1527" w:rsidP="00494E7D">
      <w:pPr>
        <w:pStyle w:val="AmdtsEntries"/>
      </w:pPr>
      <w:r>
        <w:tab/>
        <w:t xml:space="preserve">om </w:t>
      </w:r>
      <w:hyperlink r:id="rId380"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2DA84D8D" w14:textId="77777777" w:rsidR="002D1527" w:rsidRDefault="002D1527" w:rsidP="00494E7D">
      <w:pPr>
        <w:pStyle w:val="AmdtsEntryHd"/>
      </w:pPr>
      <w:r>
        <w:t>Recovery of certain expenses</w:t>
      </w:r>
    </w:p>
    <w:p w14:paraId="2CB3D33F" w14:textId="1D68BE88" w:rsidR="002D1527" w:rsidRDefault="002D1527" w:rsidP="00494E7D">
      <w:pPr>
        <w:pStyle w:val="AmdtsEntries"/>
        <w:keepNext/>
      </w:pPr>
      <w:r>
        <w:t>s 19E</w:t>
      </w:r>
      <w:r>
        <w:tab/>
        <w:t xml:space="preserve">ins </w:t>
      </w:r>
      <w:hyperlink r:id="rId381"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20</w:t>
      </w:r>
    </w:p>
    <w:p w14:paraId="09BBD422" w14:textId="0F23A574" w:rsidR="002D1527" w:rsidRDefault="002D1527" w:rsidP="00494E7D">
      <w:pPr>
        <w:pStyle w:val="AmdtsEntries"/>
      </w:pPr>
      <w:r>
        <w:tab/>
        <w:t xml:space="preserve">om </w:t>
      </w:r>
      <w:hyperlink r:id="rId382"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05C5D154" w14:textId="77777777" w:rsidR="002D1527" w:rsidRDefault="002D1527" w:rsidP="00494E7D">
      <w:pPr>
        <w:pStyle w:val="AmdtsEntryHd"/>
        <w:rPr>
          <w:rStyle w:val="CharPartText"/>
        </w:rPr>
      </w:pPr>
      <w:r>
        <w:rPr>
          <w:rStyle w:val="CharPartText"/>
        </w:rPr>
        <w:t>Emergency protection orders</w:t>
      </w:r>
    </w:p>
    <w:p w14:paraId="10FC471B" w14:textId="3DA6EE6C" w:rsidR="002D1527" w:rsidRDefault="002D1527" w:rsidP="00494E7D">
      <w:pPr>
        <w:pStyle w:val="AmdtsEntries"/>
        <w:keepNext/>
      </w:pPr>
      <w:r>
        <w:t>s 19F</w:t>
      </w:r>
      <w:r>
        <w:tab/>
        <w:t xml:space="preserve">ins </w:t>
      </w:r>
      <w:hyperlink r:id="rId383" w:tooltip="Domestic Violence (Amendment) Act (No 2) 1998" w:history="1">
        <w:r w:rsidR="005B1244" w:rsidRPr="005B1244">
          <w:rPr>
            <w:rStyle w:val="charCitHyperlinkAbbrev"/>
          </w:rPr>
          <w:t>A1998</w:t>
        </w:r>
        <w:r w:rsidR="005B1244" w:rsidRPr="005B1244">
          <w:rPr>
            <w:rStyle w:val="charCitHyperlinkAbbrev"/>
          </w:rPr>
          <w:noBreakHyphen/>
          <w:t>68</w:t>
        </w:r>
      </w:hyperlink>
      <w:r>
        <w:t xml:space="preserve"> s 6</w:t>
      </w:r>
    </w:p>
    <w:p w14:paraId="39408424" w14:textId="79040CBD" w:rsidR="002D1527" w:rsidRDefault="002D1527" w:rsidP="00494E7D">
      <w:pPr>
        <w:pStyle w:val="AmdtsEntries"/>
      </w:pPr>
      <w:r>
        <w:tab/>
        <w:t xml:space="preserve">om </w:t>
      </w:r>
      <w:hyperlink r:id="rId384"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7B1A2ECB" w14:textId="77777777" w:rsidR="002D1527" w:rsidRDefault="002D1527" w:rsidP="00494E7D">
      <w:pPr>
        <w:pStyle w:val="AmdtsEntryHd"/>
      </w:pPr>
      <w:r>
        <w:t>Recording of reasons when no emergency protection order is applied for</w:t>
      </w:r>
    </w:p>
    <w:p w14:paraId="36821A28" w14:textId="0FB10E1C" w:rsidR="002D1527" w:rsidRDefault="002D1527" w:rsidP="00494E7D">
      <w:pPr>
        <w:pStyle w:val="AmdtsEntries"/>
        <w:keepNext/>
      </w:pPr>
      <w:r>
        <w:t>s 19G</w:t>
      </w:r>
      <w:r>
        <w:tab/>
        <w:t xml:space="preserve">ins </w:t>
      </w:r>
      <w:hyperlink r:id="rId385" w:tooltip="Domestic Violence (Amendment) Act (No 2) 1998" w:history="1">
        <w:r w:rsidR="005B1244" w:rsidRPr="005B1244">
          <w:rPr>
            <w:rStyle w:val="charCitHyperlinkAbbrev"/>
          </w:rPr>
          <w:t>A1998</w:t>
        </w:r>
        <w:r w:rsidR="005B1244" w:rsidRPr="005B1244">
          <w:rPr>
            <w:rStyle w:val="charCitHyperlinkAbbrev"/>
          </w:rPr>
          <w:noBreakHyphen/>
          <w:t>68</w:t>
        </w:r>
      </w:hyperlink>
      <w:r>
        <w:t xml:space="preserve"> s 6</w:t>
      </w:r>
    </w:p>
    <w:p w14:paraId="3832467A" w14:textId="6C399124" w:rsidR="002D1527" w:rsidRDefault="002D1527" w:rsidP="00494E7D">
      <w:pPr>
        <w:pStyle w:val="AmdtsEntries"/>
      </w:pPr>
      <w:r>
        <w:tab/>
        <w:t xml:space="preserve">om </w:t>
      </w:r>
      <w:hyperlink r:id="rId386"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7BC676E8" w14:textId="77777777" w:rsidR="002D1527" w:rsidRDefault="002D1527" w:rsidP="00494E7D">
      <w:pPr>
        <w:pStyle w:val="AmdtsEntryHd"/>
      </w:pPr>
      <w:r>
        <w:t>Duration of emergency protection orders</w:t>
      </w:r>
    </w:p>
    <w:p w14:paraId="07CC9227" w14:textId="50A8AC7F" w:rsidR="002D1527" w:rsidRDefault="002D1527" w:rsidP="00494E7D">
      <w:pPr>
        <w:pStyle w:val="AmdtsEntries"/>
        <w:keepNext/>
      </w:pPr>
      <w:r>
        <w:t>s 19H</w:t>
      </w:r>
      <w:r>
        <w:tab/>
        <w:t xml:space="preserve">ins </w:t>
      </w:r>
      <w:hyperlink r:id="rId387" w:tooltip="Domestic Violence (Amendment) Act (No 2) 1998" w:history="1">
        <w:r w:rsidR="005B1244" w:rsidRPr="005B1244">
          <w:rPr>
            <w:rStyle w:val="charCitHyperlinkAbbrev"/>
          </w:rPr>
          <w:t>A1998</w:t>
        </w:r>
        <w:r w:rsidR="005B1244" w:rsidRPr="005B1244">
          <w:rPr>
            <w:rStyle w:val="charCitHyperlinkAbbrev"/>
          </w:rPr>
          <w:noBreakHyphen/>
          <w:t>68</w:t>
        </w:r>
      </w:hyperlink>
      <w:r>
        <w:t xml:space="preserve"> s 6</w:t>
      </w:r>
    </w:p>
    <w:p w14:paraId="4E0F9CFC" w14:textId="61390A40" w:rsidR="002D1527" w:rsidRDefault="002D1527" w:rsidP="00494E7D">
      <w:pPr>
        <w:pStyle w:val="AmdtsEntries"/>
      </w:pPr>
      <w:r>
        <w:tab/>
        <w:t xml:space="preserve">om </w:t>
      </w:r>
      <w:hyperlink r:id="rId388"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48065FF0" w14:textId="77777777" w:rsidR="002D1527" w:rsidRDefault="002D1527" w:rsidP="00494E7D">
      <w:pPr>
        <w:pStyle w:val="AmdtsEntryHd"/>
      </w:pPr>
      <w:r>
        <w:t>Procedure for obtaining an emergency protection order</w:t>
      </w:r>
    </w:p>
    <w:p w14:paraId="379B65B6" w14:textId="2F05AC95" w:rsidR="002D1527" w:rsidRDefault="002D1527" w:rsidP="00494E7D">
      <w:pPr>
        <w:pStyle w:val="AmdtsEntries"/>
        <w:keepNext/>
      </w:pPr>
      <w:r>
        <w:t>s 19I</w:t>
      </w:r>
      <w:r>
        <w:tab/>
        <w:t xml:space="preserve">ins </w:t>
      </w:r>
      <w:hyperlink r:id="rId389" w:tooltip="Domestic Violence (Amendment) Act (No 2) 1998" w:history="1">
        <w:r w:rsidR="005B1244" w:rsidRPr="005B1244">
          <w:rPr>
            <w:rStyle w:val="charCitHyperlinkAbbrev"/>
          </w:rPr>
          <w:t>A1998</w:t>
        </w:r>
        <w:r w:rsidR="005B1244" w:rsidRPr="005B1244">
          <w:rPr>
            <w:rStyle w:val="charCitHyperlinkAbbrev"/>
          </w:rPr>
          <w:noBreakHyphen/>
          <w:t>68</w:t>
        </w:r>
      </w:hyperlink>
      <w:r>
        <w:t xml:space="preserve"> s 6</w:t>
      </w:r>
    </w:p>
    <w:p w14:paraId="5F99C3B1" w14:textId="1AEFD09E" w:rsidR="002D1527" w:rsidRDefault="002D1527" w:rsidP="00494E7D">
      <w:pPr>
        <w:pStyle w:val="AmdtsEntries"/>
        <w:keepNext/>
      </w:pPr>
      <w:r>
        <w:tab/>
        <w:t xml:space="preserve">am </w:t>
      </w:r>
      <w:hyperlink r:id="rId390" w:tooltip="Legislation (Consequential Amendments) Act 2001" w:history="1">
        <w:r w:rsidR="005B1244" w:rsidRPr="005B1244">
          <w:rPr>
            <w:rStyle w:val="charCitHyperlinkAbbrev"/>
          </w:rPr>
          <w:t>A2001</w:t>
        </w:r>
        <w:r w:rsidR="005B1244" w:rsidRPr="005B1244">
          <w:rPr>
            <w:rStyle w:val="charCitHyperlinkAbbrev"/>
          </w:rPr>
          <w:noBreakHyphen/>
          <w:t>44</w:t>
        </w:r>
      </w:hyperlink>
      <w:r>
        <w:t xml:space="preserve"> amdt 1.1171</w:t>
      </w:r>
    </w:p>
    <w:p w14:paraId="28F54F91" w14:textId="44B8626C" w:rsidR="002D1527" w:rsidRDefault="002D1527" w:rsidP="00494E7D">
      <w:pPr>
        <w:pStyle w:val="AmdtsEntries"/>
      </w:pPr>
      <w:r>
        <w:tab/>
        <w:t xml:space="preserve">om </w:t>
      </w:r>
      <w:hyperlink r:id="rId391"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65FA4796" w14:textId="77777777" w:rsidR="002D1527" w:rsidRDefault="002D1527" w:rsidP="00494E7D">
      <w:pPr>
        <w:pStyle w:val="AmdtsEntryHd"/>
      </w:pPr>
      <w:r>
        <w:t>Detention of person against whom an order is sought</w:t>
      </w:r>
    </w:p>
    <w:p w14:paraId="4D99447F" w14:textId="74C67BF4" w:rsidR="002D1527" w:rsidRDefault="002D1527" w:rsidP="00494E7D">
      <w:pPr>
        <w:pStyle w:val="AmdtsEntries"/>
        <w:keepNext/>
      </w:pPr>
      <w:r>
        <w:t>s 19J</w:t>
      </w:r>
      <w:r>
        <w:tab/>
        <w:t xml:space="preserve">ins </w:t>
      </w:r>
      <w:hyperlink r:id="rId392" w:tooltip="Domestic Violence (Amendment) Act (No 2) 1998" w:history="1">
        <w:r w:rsidR="005B1244" w:rsidRPr="005B1244">
          <w:rPr>
            <w:rStyle w:val="charCitHyperlinkAbbrev"/>
          </w:rPr>
          <w:t>A1998</w:t>
        </w:r>
        <w:r w:rsidR="005B1244" w:rsidRPr="005B1244">
          <w:rPr>
            <w:rStyle w:val="charCitHyperlinkAbbrev"/>
          </w:rPr>
          <w:noBreakHyphen/>
          <w:t>68</w:t>
        </w:r>
      </w:hyperlink>
      <w:r>
        <w:t xml:space="preserve"> s 6</w:t>
      </w:r>
    </w:p>
    <w:p w14:paraId="0BE59169" w14:textId="54AA196C" w:rsidR="002D1527" w:rsidRDefault="002D1527" w:rsidP="00494E7D">
      <w:pPr>
        <w:pStyle w:val="AmdtsEntries"/>
      </w:pPr>
      <w:r>
        <w:tab/>
        <w:t xml:space="preserve">om </w:t>
      </w:r>
      <w:hyperlink r:id="rId393"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01081163" w14:textId="77777777" w:rsidR="002D1527" w:rsidRDefault="002D1527" w:rsidP="00494E7D">
      <w:pPr>
        <w:pStyle w:val="AmdtsEntryHd"/>
      </w:pPr>
      <w:r>
        <w:t>Serving an emergency protection order</w:t>
      </w:r>
    </w:p>
    <w:p w14:paraId="2D8FA4D5" w14:textId="7AD77AD8" w:rsidR="002D1527" w:rsidRDefault="002D1527" w:rsidP="00494E7D">
      <w:pPr>
        <w:pStyle w:val="AmdtsEntries"/>
        <w:keepNext/>
      </w:pPr>
      <w:r>
        <w:t>s 19K</w:t>
      </w:r>
      <w:r>
        <w:tab/>
        <w:t xml:space="preserve">ins </w:t>
      </w:r>
      <w:hyperlink r:id="rId394" w:tooltip="Domestic Violence (Amendment) Act (No 2) 1998" w:history="1">
        <w:r w:rsidR="005B1244" w:rsidRPr="005B1244">
          <w:rPr>
            <w:rStyle w:val="charCitHyperlinkAbbrev"/>
          </w:rPr>
          <w:t>A1998</w:t>
        </w:r>
        <w:r w:rsidR="005B1244" w:rsidRPr="005B1244">
          <w:rPr>
            <w:rStyle w:val="charCitHyperlinkAbbrev"/>
          </w:rPr>
          <w:noBreakHyphen/>
          <w:t>68</w:t>
        </w:r>
      </w:hyperlink>
      <w:r>
        <w:t xml:space="preserve"> s 6</w:t>
      </w:r>
    </w:p>
    <w:p w14:paraId="7AB35D1D" w14:textId="44804C1C" w:rsidR="002D1527" w:rsidRDefault="002D1527" w:rsidP="00494E7D">
      <w:pPr>
        <w:pStyle w:val="AmdtsEntries"/>
      </w:pPr>
      <w:r>
        <w:tab/>
        <w:t xml:space="preserve">om </w:t>
      </w:r>
      <w:hyperlink r:id="rId395"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4E080FCB" w14:textId="77777777" w:rsidR="002D1527" w:rsidRDefault="002D1527" w:rsidP="00494E7D">
      <w:pPr>
        <w:pStyle w:val="AmdtsEntryHd"/>
      </w:pPr>
      <w:r>
        <w:t>Revoking or varying an emergency protection order</w:t>
      </w:r>
    </w:p>
    <w:p w14:paraId="2652B058" w14:textId="2F2012C5" w:rsidR="002D1527" w:rsidRDefault="002D1527" w:rsidP="00494E7D">
      <w:pPr>
        <w:pStyle w:val="AmdtsEntries"/>
        <w:keepNext/>
      </w:pPr>
      <w:r>
        <w:t>s 19L</w:t>
      </w:r>
      <w:r>
        <w:tab/>
        <w:t xml:space="preserve">ins </w:t>
      </w:r>
      <w:hyperlink r:id="rId396" w:tooltip="Domestic Violence (Amendment) Act (No 2) 1998" w:history="1">
        <w:r w:rsidR="005B1244" w:rsidRPr="005B1244">
          <w:rPr>
            <w:rStyle w:val="charCitHyperlinkAbbrev"/>
          </w:rPr>
          <w:t>A1998</w:t>
        </w:r>
        <w:r w:rsidR="005B1244" w:rsidRPr="005B1244">
          <w:rPr>
            <w:rStyle w:val="charCitHyperlinkAbbrev"/>
          </w:rPr>
          <w:noBreakHyphen/>
          <w:t>68</w:t>
        </w:r>
      </w:hyperlink>
      <w:r>
        <w:t xml:space="preserve"> s 6</w:t>
      </w:r>
    </w:p>
    <w:p w14:paraId="4D43F264" w14:textId="5B9AD46A" w:rsidR="002D1527" w:rsidRDefault="002D1527" w:rsidP="00494E7D">
      <w:pPr>
        <w:pStyle w:val="AmdtsEntries"/>
      </w:pPr>
      <w:r>
        <w:tab/>
        <w:t xml:space="preserve">om </w:t>
      </w:r>
      <w:hyperlink r:id="rId397"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42B6B8AD" w14:textId="77777777" w:rsidR="002D1527" w:rsidRDefault="002D1527" w:rsidP="00494E7D">
      <w:pPr>
        <w:pStyle w:val="AmdtsEntryHd"/>
      </w:pPr>
      <w:r>
        <w:t>Effect of orders on licences for firearms</w:t>
      </w:r>
    </w:p>
    <w:p w14:paraId="76D79039" w14:textId="20951BD9" w:rsidR="002D1527" w:rsidRDefault="002D1527" w:rsidP="00494E7D">
      <w:pPr>
        <w:pStyle w:val="AmdtsEntries"/>
        <w:keepNext/>
      </w:pPr>
      <w:r>
        <w:t>s 19M</w:t>
      </w:r>
      <w:r>
        <w:tab/>
        <w:t xml:space="preserve">ins </w:t>
      </w:r>
      <w:hyperlink r:id="rId398" w:tooltip="Domestic Violence (Amendment) Act (No 2) 1998" w:history="1">
        <w:r w:rsidR="005B1244" w:rsidRPr="005B1244">
          <w:rPr>
            <w:rStyle w:val="charCitHyperlinkAbbrev"/>
          </w:rPr>
          <w:t>A1998</w:t>
        </w:r>
        <w:r w:rsidR="005B1244" w:rsidRPr="005B1244">
          <w:rPr>
            <w:rStyle w:val="charCitHyperlinkAbbrev"/>
          </w:rPr>
          <w:noBreakHyphen/>
          <w:t>68</w:t>
        </w:r>
      </w:hyperlink>
      <w:r>
        <w:t xml:space="preserve"> s 6</w:t>
      </w:r>
    </w:p>
    <w:p w14:paraId="46C4D092" w14:textId="04F5F867" w:rsidR="002D1527" w:rsidRDefault="002D1527" w:rsidP="00494E7D">
      <w:pPr>
        <w:pStyle w:val="AmdtsEntries"/>
      </w:pPr>
      <w:r>
        <w:tab/>
        <w:t xml:space="preserve">om </w:t>
      </w:r>
      <w:hyperlink r:id="rId39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0782403E" w14:textId="77777777" w:rsidR="002D1527" w:rsidRDefault="002D1527" w:rsidP="00494E7D">
      <w:pPr>
        <w:pStyle w:val="AmdtsEntryHd"/>
      </w:pPr>
      <w:r>
        <w:t>Authorisation of judicial officers</w:t>
      </w:r>
    </w:p>
    <w:p w14:paraId="2AE73DC7" w14:textId="26B0F49B" w:rsidR="002D1527" w:rsidRDefault="002D1527" w:rsidP="00494E7D">
      <w:pPr>
        <w:pStyle w:val="AmdtsEntries"/>
        <w:keepNext/>
      </w:pPr>
      <w:r>
        <w:t>s 19N</w:t>
      </w:r>
      <w:r>
        <w:tab/>
        <w:t xml:space="preserve">ins </w:t>
      </w:r>
      <w:hyperlink r:id="rId400" w:tooltip="Domestic Violence (Amendment) Act (No 2) 1998" w:history="1">
        <w:r w:rsidR="005B1244" w:rsidRPr="005B1244">
          <w:rPr>
            <w:rStyle w:val="charCitHyperlinkAbbrev"/>
          </w:rPr>
          <w:t>A1998</w:t>
        </w:r>
        <w:r w:rsidR="005B1244" w:rsidRPr="005B1244">
          <w:rPr>
            <w:rStyle w:val="charCitHyperlinkAbbrev"/>
          </w:rPr>
          <w:noBreakHyphen/>
          <w:t>68</w:t>
        </w:r>
      </w:hyperlink>
      <w:r>
        <w:t xml:space="preserve"> s 6</w:t>
      </w:r>
    </w:p>
    <w:p w14:paraId="0439B810" w14:textId="61EBEA7A" w:rsidR="002D1527" w:rsidRDefault="002D1527" w:rsidP="00494E7D">
      <w:pPr>
        <w:pStyle w:val="AmdtsEntries"/>
      </w:pPr>
      <w:r>
        <w:tab/>
        <w:t xml:space="preserve">om </w:t>
      </w:r>
      <w:hyperlink r:id="rId401"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1.43</w:t>
      </w:r>
    </w:p>
    <w:p w14:paraId="3556FD34" w14:textId="77777777" w:rsidR="002D1527" w:rsidRDefault="002D1527" w:rsidP="00494E7D">
      <w:pPr>
        <w:pStyle w:val="AmdtsEntryHd"/>
      </w:pPr>
      <w:r>
        <w:t>Interpretation</w:t>
      </w:r>
    </w:p>
    <w:p w14:paraId="653C80FD" w14:textId="3B05EC90" w:rsidR="002D1527" w:rsidRDefault="002D1527" w:rsidP="00494E7D">
      <w:pPr>
        <w:pStyle w:val="AmdtsEntries"/>
        <w:keepNext/>
      </w:pPr>
      <w:r>
        <w:t>s 20</w:t>
      </w:r>
      <w:r>
        <w:tab/>
        <w:t xml:space="preserve">sub </w:t>
      </w:r>
      <w:hyperlink r:id="rId402"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 11</w:t>
      </w:r>
    </w:p>
    <w:p w14:paraId="5D2D6697" w14:textId="5E2CA771" w:rsidR="002D1527" w:rsidRDefault="002D1527" w:rsidP="00494E7D">
      <w:pPr>
        <w:pStyle w:val="AmdtsEntries"/>
        <w:keepNext/>
      </w:pPr>
      <w:r>
        <w:tab/>
        <w:t xml:space="preserve">om </w:t>
      </w:r>
      <w:hyperlink r:id="rId403" w:tooltip="Bail (Consequential Amendments) Act 1992" w:history="1">
        <w:r w:rsidR="005B1244" w:rsidRPr="005B1244">
          <w:rPr>
            <w:rStyle w:val="charCitHyperlinkAbbrev"/>
          </w:rPr>
          <w:t>A1992</w:t>
        </w:r>
        <w:r w:rsidR="005B1244" w:rsidRPr="005B1244">
          <w:rPr>
            <w:rStyle w:val="charCitHyperlinkAbbrev"/>
          </w:rPr>
          <w:noBreakHyphen/>
          <w:t>9</w:t>
        </w:r>
      </w:hyperlink>
      <w:r>
        <w:t xml:space="preserve"> sch</w:t>
      </w:r>
    </w:p>
    <w:p w14:paraId="31C59249" w14:textId="63F92D41" w:rsidR="002D1527" w:rsidRDefault="002D1527" w:rsidP="00494E7D">
      <w:pPr>
        <w:pStyle w:val="AmdtsEntries"/>
        <w:keepNext/>
      </w:pPr>
      <w:r>
        <w:tab/>
        <w:t xml:space="preserve">ins </w:t>
      </w:r>
      <w:hyperlink r:id="rId404"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0389D5C9" w14:textId="579141AB" w:rsidR="002D1527" w:rsidRDefault="002D1527" w:rsidP="00494E7D">
      <w:pPr>
        <w:pStyle w:val="AmdtsEntries"/>
      </w:pPr>
      <w:r>
        <w:tab/>
        <w:t xml:space="preserve">om </w:t>
      </w:r>
      <w:hyperlink r:id="rId405"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1.44</w:t>
      </w:r>
    </w:p>
    <w:p w14:paraId="59DB3CA3" w14:textId="77777777" w:rsidR="002D1527" w:rsidRDefault="002D1527" w:rsidP="00494E7D">
      <w:pPr>
        <w:pStyle w:val="AmdtsEntryHd"/>
      </w:pPr>
      <w:r>
        <w:lastRenderedPageBreak/>
        <w:t>Establishment</w:t>
      </w:r>
    </w:p>
    <w:p w14:paraId="4AB21108" w14:textId="77777777" w:rsidR="002D1527" w:rsidRDefault="002D1527" w:rsidP="00494E7D">
      <w:pPr>
        <w:pStyle w:val="AmdtsEntries"/>
      </w:pPr>
      <w:r>
        <w:t>s 21</w:t>
      </w:r>
      <w:r>
        <w:tab/>
        <w:t>renum as s 4</w:t>
      </w:r>
    </w:p>
    <w:p w14:paraId="2C443540" w14:textId="77777777" w:rsidR="002D1527" w:rsidRDefault="002D1527" w:rsidP="00494E7D">
      <w:pPr>
        <w:pStyle w:val="AmdtsEntryHd"/>
      </w:pPr>
      <w:r>
        <w:t>Objective and functions</w:t>
      </w:r>
    </w:p>
    <w:p w14:paraId="4FBBADD1" w14:textId="77777777" w:rsidR="002D1527" w:rsidRDefault="002D1527" w:rsidP="00494E7D">
      <w:pPr>
        <w:pStyle w:val="AmdtsEntries"/>
      </w:pPr>
      <w:r>
        <w:t>s 22</w:t>
      </w:r>
      <w:r>
        <w:tab/>
        <w:t>renum as s 5</w:t>
      </w:r>
    </w:p>
    <w:p w14:paraId="6E081565" w14:textId="77777777" w:rsidR="002D1527" w:rsidRDefault="002D1527" w:rsidP="00494E7D">
      <w:pPr>
        <w:pStyle w:val="AmdtsEntryHd"/>
      </w:pPr>
      <w:r>
        <w:t>Membership</w:t>
      </w:r>
    </w:p>
    <w:p w14:paraId="4729C82A" w14:textId="77777777" w:rsidR="002D1527" w:rsidRDefault="002D1527" w:rsidP="00494E7D">
      <w:pPr>
        <w:pStyle w:val="AmdtsEntries"/>
      </w:pPr>
      <w:r>
        <w:t>s 23</w:t>
      </w:r>
      <w:r>
        <w:tab/>
        <w:t>renum as s 6</w:t>
      </w:r>
    </w:p>
    <w:p w14:paraId="28F0D27E" w14:textId="77777777" w:rsidR="002D1527" w:rsidRDefault="002D1527" w:rsidP="00494E7D">
      <w:pPr>
        <w:pStyle w:val="AmdtsEntryHd"/>
      </w:pPr>
      <w:r>
        <w:t>Terms of appointment</w:t>
      </w:r>
    </w:p>
    <w:p w14:paraId="39C80071" w14:textId="77777777" w:rsidR="002D1527" w:rsidRDefault="002D1527" w:rsidP="00494E7D">
      <w:pPr>
        <w:pStyle w:val="AmdtsEntries"/>
      </w:pPr>
      <w:r>
        <w:t>s 24</w:t>
      </w:r>
      <w:r>
        <w:tab/>
        <w:t>renum as s 7</w:t>
      </w:r>
    </w:p>
    <w:p w14:paraId="48C5D2A1" w14:textId="77777777" w:rsidR="002D1527" w:rsidRDefault="002D1527" w:rsidP="00494E7D">
      <w:pPr>
        <w:pStyle w:val="AmdtsEntryHd"/>
      </w:pPr>
      <w:r>
        <w:t>Resignation</w:t>
      </w:r>
    </w:p>
    <w:p w14:paraId="682E53AF" w14:textId="2EC84366" w:rsidR="002D1527" w:rsidRDefault="002D1527" w:rsidP="00494E7D">
      <w:pPr>
        <w:pStyle w:val="AmdtsEntries"/>
        <w:keepNext/>
      </w:pPr>
      <w:r>
        <w:t>s 25</w:t>
      </w:r>
      <w:r>
        <w:tab/>
        <w:t xml:space="preserve">om </w:t>
      </w:r>
      <w:hyperlink r:id="rId406" w:tooltip="Bail (Consequential Amendments) Act 1992" w:history="1">
        <w:r w:rsidR="005B1244" w:rsidRPr="005B1244">
          <w:rPr>
            <w:rStyle w:val="charCitHyperlinkAbbrev"/>
          </w:rPr>
          <w:t>A1992</w:t>
        </w:r>
        <w:r w:rsidR="005B1244" w:rsidRPr="005B1244">
          <w:rPr>
            <w:rStyle w:val="charCitHyperlinkAbbrev"/>
          </w:rPr>
          <w:noBreakHyphen/>
          <w:t>9</w:t>
        </w:r>
      </w:hyperlink>
      <w:r>
        <w:t xml:space="preserve"> sch</w:t>
      </w:r>
    </w:p>
    <w:p w14:paraId="544D61AD" w14:textId="2FB1BFB2" w:rsidR="002D1527" w:rsidRDefault="002D1527" w:rsidP="00494E7D">
      <w:pPr>
        <w:pStyle w:val="AmdtsEntries"/>
        <w:keepNext/>
      </w:pPr>
      <w:r>
        <w:tab/>
        <w:t xml:space="preserve">ins </w:t>
      </w:r>
      <w:hyperlink r:id="rId407"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37A9026A" w14:textId="045F06A0" w:rsidR="002D1527" w:rsidRDefault="002D1527" w:rsidP="00494E7D">
      <w:pPr>
        <w:pStyle w:val="AmdtsEntries"/>
      </w:pPr>
      <w:r>
        <w:tab/>
        <w:t xml:space="preserve">om </w:t>
      </w:r>
      <w:hyperlink r:id="rId408"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1.48</w:t>
      </w:r>
    </w:p>
    <w:p w14:paraId="69CE6ACE" w14:textId="77777777" w:rsidR="002D1527" w:rsidRDefault="002D1527" w:rsidP="00494E7D">
      <w:pPr>
        <w:pStyle w:val="AmdtsEntryHd"/>
      </w:pPr>
      <w:r>
        <w:t>Termination of appointment</w:t>
      </w:r>
    </w:p>
    <w:p w14:paraId="2EE459EC" w14:textId="77777777" w:rsidR="002D1527" w:rsidRDefault="002D1527" w:rsidP="00494E7D">
      <w:pPr>
        <w:pStyle w:val="AmdtsEntries"/>
      </w:pPr>
      <w:r>
        <w:t>s 25A</w:t>
      </w:r>
      <w:r>
        <w:tab/>
        <w:t>renum as s 8</w:t>
      </w:r>
    </w:p>
    <w:p w14:paraId="095A7A98" w14:textId="77777777" w:rsidR="002D1527" w:rsidRDefault="002D1527" w:rsidP="00494E7D">
      <w:pPr>
        <w:pStyle w:val="AmdtsEntryHd"/>
      </w:pPr>
      <w:r>
        <w:t>Meetings of Council</w:t>
      </w:r>
    </w:p>
    <w:p w14:paraId="6F1DD41C" w14:textId="77777777" w:rsidR="002D1527" w:rsidRDefault="002D1527" w:rsidP="00494E7D">
      <w:pPr>
        <w:pStyle w:val="AmdtsEntries"/>
      </w:pPr>
      <w:r>
        <w:t>s 26</w:t>
      </w:r>
      <w:r>
        <w:tab/>
        <w:t>renum as s 9</w:t>
      </w:r>
    </w:p>
    <w:p w14:paraId="665F2D88" w14:textId="77777777" w:rsidR="002D1527" w:rsidRDefault="002D1527" w:rsidP="00494E7D">
      <w:pPr>
        <w:pStyle w:val="AmdtsEntryHd"/>
      </w:pPr>
      <w:r>
        <w:t>Procedure at meetings</w:t>
      </w:r>
    </w:p>
    <w:p w14:paraId="6C62A1E1" w14:textId="77777777" w:rsidR="002D1527" w:rsidRDefault="002D1527" w:rsidP="00494E7D">
      <w:pPr>
        <w:pStyle w:val="AmdtsEntries"/>
      </w:pPr>
      <w:r>
        <w:t>s 26A</w:t>
      </w:r>
      <w:r>
        <w:tab/>
        <w:t>renum as s 10</w:t>
      </w:r>
    </w:p>
    <w:p w14:paraId="1EE92F06" w14:textId="77777777" w:rsidR="002D1527" w:rsidRDefault="002D1527" w:rsidP="00494E7D">
      <w:pPr>
        <w:pStyle w:val="AmdtsEntryHd"/>
      </w:pPr>
      <w:r>
        <w:t>Office of Domestic Violence Project Coordinator</w:t>
      </w:r>
    </w:p>
    <w:p w14:paraId="72BDBD70" w14:textId="77777777" w:rsidR="002D1527" w:rsidRDefault="002D1527" w:rsidP="00494E7D">
      <w:pPr>
        <w:pStyle w:val="AmdtsEntries"/>
      </w:pPr>
      <w:r>
        <w:t>pt 3A hdg</w:t>
      </w:r>
      <w:r>
        <w:tab/>
        <w:t>renum as pt 3 hdg</w:t>
      </w:r>
    </w:p>
    <w:p w14:paraId="74195DBB" w14:textId="77777777" w:rsidR="002D1527" w:rsidRDefault="002D1527" w:rsidP="00494E7D">
      <w:pPr>
        <w:pStyle w:val="AmdtsEntryHd"/>
      </w:pPr>
      <w:r>
        <w:t>Interpretation</w:t>
      </w:r>
    </w:p>
    <w:p w14:paraId="0C2DCC71" w14:textId="78A47AD2" w:rsidR="002D1527" w:rsidRDefault="002D1527" w:rsidP="00494E7D">
      <w:pPr>
        <w:pStyle w:val="AmdtsEntries"/>
        <w:keepNext/>
      </w:pPr>
      <w:r>
        <w:t>s 26B</w:t>
      </w:r>
      <w:r>
        <w:tab/>
        <w:t xml:space="preserve">ins </w:t>
      </w:r>
      <w:hyperlink r:id="rId409"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5408C81E" w14:textId="4221CBF3" w:rsidR="002D1527" w:rsidRDefault="002D1527" w:rsidP="00494E7D">
      <w:pPr>
        <w:pStyle w:val="AmdtsEntries"/>
      </w:pPr>
      <w:r>
        <w:tab/>
        <w:t xml:space="preserve">om </w:t>
      </w:r>
      <w:hyperlink r:id="rId410"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1.49</w:t>
      </w:r>
    </w:p>
    <w:p w14:paraId="6FF20229" w14:textId="77777777" w:rsidR="002D1527" w:rsidRDefault="002D1527" w:rsidP="00494E7D">
      <w:pPr>
        <w:pStyle w:val="AmdtsEntryHd"/>
      </w:pPr>
      <w:r>
        <w:t>Appointment</w:t>
      </w:r>
    </w:p>
    <w:p w14:paraId="3249C1E0" w14:textId="77777777" w:rsidR="002D1527" w:rsidRDefault="002D1527" w:rsidP="00494E7D">
      <w:pPr>
        <w:pStyle w:val="AmdtsEntries"/>
      </w:pPr>
      <w:r>
        <w:t>s 26C</w:t>
      </w:r>
      <w:r>
        <w:tab/>
        <w:t>renum as s 11</w:t>
      </w:r>
    </w:p>
    <w:p w14:paraId="529F8644" w14:textId="77777777" w:rsidR="002D1527" w:rsidRDefault="002D1527" w:rsidP="00494E7D">
      <w:pPr>
        <w:pStyle w:val="AmdtsEntryHd"/>
      </w:pPr>
      <w:r>
        <w:t>Functions</w:t>
      </w:r>
    </w:p>
    <w:p w14:paraId="4CEEBB04" w14:textId="77777777" w:rsidR="002D1527" w:rsidRDefault="002D1527" w:rsidP="00494E7D">
      <w:pPr>
        <w:pStyle w:val="AmdtsEntries"/>
      </w:pPr>
      <w:r>
        <w:t>s 26D</w:t>
      </w:r>
      <w:r>
        <w:tab/>
        <w:t>renum as s 12</w:t>
      </w:r>
    </w:p>
    <w:p w14:paraId="7D8959E6" w14:textId="77777777" w:rsidR="002D1527" w:rsidRDefault="002D1527" w:rsidP="00494E7D">
      <w:pPr>
        <w:pStyle w:val="AmdtsEntryHd"/>
      </w:pPr>
      <w:r>
        <w:t>Powers</w:t>
      </w:r>
    </w:p>
    <w:p w14:paraId="194AB768" w14:textId="21BB38F5" w:rsidR="002D1527" w:rsidRDefault="002D1527" w:rsidP="00494E7D">
      <w:pPr>
        <w:pStyle w:val="AmdtsEntries"/>
        <w:keepNext/>
      </w:pPr>
      <w:r>
        <w:t>s 26E</w:t>
      </w:r>
      <w:r>
        <w:tab/>
        <w:t xml:space="preserve">ins </w:t>
      </w:r>
      <w:hyperlink r:id="rId411"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626AC528" w14:textId="53082219" w:rsidR="002D1527" w:rsidRDefault="002D1527" w:rsidP="00494E7D">
      <w:pPr>
        <w:pStyle w:val="AmdtsEntries"/>
      </w:pPr>
      <w:r>
        <w:tab/>
        <w:t xml:space="preserve">om </w:t>
      </w:r>
      <w:hyperlink r:id="rId412"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1.50</w:t>
      </w:r>
    </w:p>
    <w:p w14:paraId="351A6819" w14:textId="77777777" w:rsidR="002D1527" w:rsidRDefault="002D1527" w:rsidP="00494E7D">
      <w:pPr>
        <w:pStyle w:val="AmdtsEntryHd"/>
      </w:pPr>
      <w:r>
        <w:t>Terms of office</w:t>
      </w:r>
    </w:p>
    <w:p w14:paraId="51185562" w14:textId="77777777" w:rsidR="002D1527" w:rsidRDefault="002D1527" w:rsidP="00494E7D">
      <w:pPr>
        <w:pStyle w:val="AmdtsEntries"/>
      </w:pPr>
      <w:r>
        <w:t>s 26F</w:t>
      </w:r>
      <w:r>
        <w:tab/>
        <w:t>renum as s 13</w:t>
      </w:r>
    </w:p>
    <w:p w14:paraId="2D906353" w14:textId="77777777" w:rsidR="002D1527" w:rsidRDefault="002D1527" w:rsidP="00494E7D">
      <w:pPr>
        <w:pStyle w:val="AmdtsEntryHd"/>
      </w:pPr>
      <w:r>
        <w:t>Resignation</w:t>
      </w:r>
    </w:p>
    <w:p w14:paraId="173F2F03" w14:textId="78C26834" w:rsidR="002D1527" w:rsidRDefault="002D1527" w:rsidP="00494E7D">
      <w:pPr>
        <w:pStyle w:val="AmdtsEntries"/>
        <w:keepNext/>
      </w:pPr>
      <w:r>
        <w:t>s 26G</w:t>
      </w:r>
      <w:r>
        <w:tab/>
        <w:t xml:space="preserve">ins </w:t>
      </w:r>
      <w:hyperlink r:id="rId413" w:tooltip="Domestic Violence (Amendment) Act (No 2) 1997" w:history="1">
        <w:r w:rsidR="005B1244" w:rsidRPr="005B1244">
          <w:rPr>
            <w:rStyle w:val="charCitHyperlinkAbbrev"/>
          </w:rPr>
          <w:t>A1997</w:t>
        </w:r>
        <w:r w:rsidR="005B1244" w:rsidRPr="005B1244">
          <w:rPr>
            <w:rStyle w:val="charCitHyperlinkAbbrev"/>
          </w:rPr>
          <w:noBreakHyphen/>
          <w:t>37</w:t>
        </w:r>
      </w:hyperlink>
      <w:r>
        <w:t xml:space="preserve"> s 4</w:t>
      </w:r>
    </w:p>
    <w:p w14:paraId="6DFB40FB" w14:textId="7576E51F" w:rsidR="002D1527" w:rsidRDefault="002D1527" w:rsidP="00494E7D">
      <w:pPr>
        <w:pStyle w:val="AmdtsEntries"/>
      </w:pPr>
      <w:r>
        <w:tab/>
        <w:t xml:space="preserve">om </w:t>
      </w:r>
      <w:hyperlink r:id="rId414"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1.53</w:t>
      </w:r>
    </w:p>
    <w:p w14:paraId="5AF8D48B" w14:textId="77777777" w:rsidR="002D1527" w:rsidRDefault="002D1527" w:rsidP="00494E7D">
      <w:pPr>
        <w:pStyle w:val="AmdtsEntryHd"/>
      </w:pPr>
      <w:r>
        <w:t>Termination of appointment</w:t>
      </w:r>
    </w:p>
    <w:p w14:paraId="16FEBFFA" w14:textId="77777777" w:rsidR="002D1527" w:rsidRDefault="002D1527" w:rsidP="00494E7D">
      <w:pPr>
        <w:pStyle w:val="AmdtsEntries"/>
      </w:pPr>
      <w:r>
        <w:t>s 26H</w:t>
      </w:r>
      <w:r>
        <w:tab/>
        <w:t>renum as s 14</w:t>
      </w:r>
    </w:p>
    <w:p w14:paraId="46178760" w14:textId="77777777" w:rsidR="002D1527" w:rsidRDefault="002D1527" w:rsidP="00494E7D">
      <w:pPr>
        <w:pStyle w:val="AmdtsEntryHd"/>
      </w:pPr>
      <w:r>
        <w:lastRenderedPageBreak/>
        <w:t>Acting coordinator</w:t>
      </w:r>
    </w:p>
    <w:p w14:paraId="0FB15880" w14:textId="77777777" w:rsidR="002D1527" w:rsidRDefault="002D1527" w:rsidP="00494E7D">
      <w:pPr>
        <w:pStyle w:val="AmdtsEntries"/>
      </w:pPr>
      <w:r>
        <w:t>s 26I</w:t>
      </w:r>
      <w:r>
        <w:tab/>
        <w:t>renum as s 15</w:t>
      </w:r>
    </w:p>
    <w:p w14:paraId="219CEC2F" w14:textId="77777777" w:rsidR="002D1527" w:rsidRDefault="002D1527" w:rsidP="00494E7D">
      <w:pPr>
        <w:pStyle w:val="AmdtsEntryHd"/>
      </w:pPr>
      <w:r>
        <w:t>Legal immunity</w:t>
      </w:r>
    </w:p>
    <w:p w14:paraId="1C1D9E12" w14:textId="77777777" w:rsidR="002D1527" w:rsidRDefault="002D1527" w:rsidP="00494E7D">
      <w:pPr>
        <w:pStyle w:val="AmdtsEntries"/>
      </w:pPr>
      <w:r>
        <w:t>s 26J</w:t>
      </w:r>
      <w:r>
        <w:tab/>
        <w:t>renum as s 16</w:t>
      </w:r>
    </w:p>
    <w:p w14:paraId="3745C798" w14:textId="77777777" w:rsidR="002D1527" w:rsidRDefault="002D1527" w:rsidP="00494E7D">
      <w:pPr>
        <w:pStyle w:val="AmdtsEntryHd"/>
      </w:pPr>
      <w:r>
        <w:t>Offence</w:t>
      </w:r>
    </w:p>
    <w:p w14:paraId="0B06EEC2" w14:textId="7DA8B928" w:rsidR="002D1527" w:rsidRDefault="002D1527" w:rsidP="00494E7D">
      <w:pPr>
        <w:pStyle w:val="AmdtsEntries"/>
        <w:keepNext/>
      </w:pPr>
      <w:r>
        <w:t>s 27</w:t>
      </w:r>
      <w:r>
        <w:tab/>
        <w:t xml:space="preserve">am </w:t>
      </w:r>
      <w:hyperlink r:id="rId415" w:tooltip="Protection Orders (Reciprocal Arrangements) (Consequential Amendments) Act 1992" w:history="1">
        <w:r w:rsidR="005B1244" w:rsidRPr="005B1244">
          <w:rPr>
            <w:rStyle w:val="charCitHyperlinkAbbrev"/>
          </w:rPr>
          <w:t>A1992</w:t>
        </w:r>
        <w:r w:rsidR="005B1244" w:rsidRPr="005B1244">
          <w:rPr>
            <w:rStyle w:val="charCitHyperlinkAbbrev"/>
          </w:rPr>
          <w:noBreakHyphen/>
          <w:t>37</w:t>
        </w:r>
      </w:hyperlink>
      <w:r>
        <w:t xml:space="preserve"> s 6; </w:t>
      </w:r>
      <w:hyperlink r:id="rId416" w:tooltip="Statute Law Revision (Penalties) Act 1994" w:history="1">
        <w:r w:rsidR="005B1244" w:rsidRPr="005B1244">
          <w:rPr>
            <w:rStyle w:val="charCitHyperlinkAbbrev"/>
          </w:rPr>
          <w:t>A1994</w:t>
        </w:r>
        <w:r w:rsidR="005B1244" w:rsidRPr="005B1244">
          <w:rPr>
            <w:rStyle w:val="charCitHyperlinkAbbrev"/>
          </w:rPr>
          <w:noBreakHyphen/>
          <w:t>81</w:t>
        </w:r>
      </w:hyperlink>
      <w:r>
        <w:t xml:space="preserve"> sch; </w:t>
      </w:r>
      <w:hyperlink r:id="rId417" w:tooltip="Domestic Violence (Amendment) Act (No 2) 1996" w:history="1">
        <w:r w:rsidR="005B1244" w:rsidRPr="005B1244">
          <w:rPr>
            <w:rStyle w:val="charCitHyperlinkAbbrev"/>
          </w:rPr>
          <w:t>A1996</w:t>
        </w:r>
        <w:r w:rsidR="005B1244" w:rsidRPr="005B1244">
          <w:rPr>
            <w:rStyle w:val="charCitHyperlinkAbbrev"/>
          </w:rPr>
          <w:noBreakHyphen/>
          <w:t>37</w:t>
        </w:r>
      </w:hyperlink>
      <w:r>
        <w:t xml:space="preserve"> s 4</w:t>
      </w:r>
    </w:p>
    <w:p w14:paraId="24024878" w14:textId="00C3A839" w:rsidR="002D1527" w:rsidRDefault="002D1527" w:rsidP="00494E7D">
      <w:pPr>
        <w:pStyle w:val="AmdtsEntries"/>
      </w:pPr>
      <w:r>
        <w:tab/>
        <w:t xml:space="preserve">om </w:t>
      </w:r>
      <w:hyperlink r:id="rId418"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21</w:t>
      </w:r>
    </w:p>
    <w:p w14:paraId="06A2DBB8" w14:textId="77777777" w:rsidR="002D1527" w:rsidRDefault="002D1527" w:rsidP="00494E7D">
      <w:pPr>
        <w:pStyle w:val="AmdtsEntryHd"/>
      </w:pPr>
      <w:r>
        <w:t>Service other than personal service</w:t>
      </w:r>
    </w:p>
    <w:p w14:paraId="30D3D732" w14:textId="7FE25102" w:rsidR="002D1527" w:rsidRDefault="002D1527" w:rsidP="00494E7D">
      <w:pPr>
        <w:pStyle w:val="AmdtsEntries"/>
      </w:pPr>
      <w:r>
        <w:t>s 28</w:t>
      </w:r>
      <w:r>
        <w:tab/>
        <w:t xml:space="preserve">om </w:t>
      </w:r>
      <w:hyperlink r:id="rId41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1.55</w:t>
      </w:r>
    </w:p>
    <w:p w14:paraId="49F3593A" w14:textId="77777777" w:rsidR="002D1527" w:rsidRDefault="002D1527" w:rsidP="00494E7D">
      <w:pPr>
        <w:pStyle w:val="AmdtsEntryHd"/>
      </w:pPr>
      <w:r>
        <w:t>Service of documents by police</w:t>
      </w:r>
    </w:p>
    <w:p w14:paraId="17B2EB87" w14:textId="554D36E6" w:rsidR="002D1527" w:rsidRDefault="002D1527" w:rsidP="00494E7D">
      <w:pPr>
        <w:pStyle w:val="AmdtsEntries"/>
        <w:keepNext/>
      </w:pPr>
      <w:r>
        <w:t>s 29</w:t>
      </w:r>
      <w:r>
        <w:tab/>
        <w:t xml:space="preserve">am </w:t>
      </w:r>
      <w:hyperlink r:id="rId420" w:tooltip="Magistrates and Coroner's Courts (Registrar) Act 1991" w:history="1">
        <w:r w:rsidR="005B1244" w:rsidRPr="005B1244">
          <w:rPr>
            <w:rStyle w:val="charCitHyperlinkAbbrev"/>
          </w:rPr>
          <w:t>A1991</w:t>
        </w:r>
        <w:r w:rsidR="005B1244" w:rsidRPr="005B1244">
          <w:rPr>
            <w:rStyle w:val="charCitHyperlinkAbbrev"/>
          </w:rPr>
          <w:noBreakHyphen/>
          <w:t>44</w:t>
        </w:r>
      </w:hyperlink>
      <w:r>
        <w:t xml:space="preserve"> sch 1</w:t>
      </w:r>
    </w:p>
    <w:p w14:paraId="46024B45" w14:textId="45376E38" w:rsidR="002D1527" w:rsidRDefault="002D1527" w:rsidP="00494E7D">
      <w:pPr>
        <w:pStyle w:val="AmdtsEntries"/>
      </w:pPr>
      <w:r>
        <w:tab/>
        <w:t xml:space="preserve">om </w:t>
      </w:r>
      <w:hyperlink r:id="rId421"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1.55</w:t>
      </w:r>
    </w:p>
    <w:p w14:paraId="610E7CDE" w14:textId="77777777" w:rsidR="002D1527" w:rsidRDefault="002D1527" w:rsidP="00494E7D">
      <w:pPr>
        <w:pStyle w:val="AmdtsEntryHd"/>
      </w:pPr>
      <w:r>
        <w:t>Restriction on publication of reports of proceedings</w:t>
      </w:r>
    </w:p>
    <w:p w14:paraId="03D93295" w14:textId="06E2E8DD" w:rsidR="002D1527" w:rsidRDefault="002D1527" w:rsidP="00494E7D">
      <w:pPr>
        <w:pStyle w:val="AmdtsEntries"/>
        <w:keepNext/>
      </w:pPr>
      <w:r>
        <w:t>s 30</w:t>
      </w:r>
      <w:r>
        <w:tab/>
        <w:t xml:space="preserve">am </w:t>
      </w:r>
      <w:hyperlink r:id="rId422" w:tooltip="Self-Government (Consequential Amendments) Ordinance 1989" w:history="1">
        <w:r w:rsidR="005B1244" w:rsidRPr="005B1244">
          <w:rPr>
            <w:rStyle w:val="charCitHyperlinkAbbrev"/>
          </w:rPr>
          <w:t>Ord1989</w:t>
        </w:r>
        <w:r w:rsidR="005B1244" w:rsidRPr="005B1244">
          <w:rPr>
            <w:rStyle w:val="charCitHyperlinkAbbrev"/>
          </w:rPr>
          <w:noBreakHyphen/>
          <w:t>38</w:t>
        </w:r>
      </w:hyperlink>
      <w:r>
        <w:t xml:space="preserve"> sch 1; </w:t>
      </w:r>
      <w:hyperlink r:id="rId423" w:tooltip="Statute Law Revision (Penalties) Act 1994" w:history="1">
        <w:r w:rsidR="005B1244" w:rsidRPr="005B1244">
          <w:rPr>
            <w:rStyle w:val="charCitHyperlinkAbbrev"/>
          </w:rPr>
          <w:t>A1994</w:t>
        </w:r>
        <w:r w:rsidR="005B1244" w:rsidRPr="005B1244">
          <w:rPr>
            <w:rStyle w:val="charCitHyperlinkAbbrev"/>
          </w:rPr>
          <w:noBreakHyphen/>
          <w:t>81</w:t>
        </w:r>
      </w:hyperlink>
      <w:r>
        <w:t xml:space="preserve"> sch; </w:t>
      </w:r>
      <w:hyperlink r:id="rId424"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22</w:t>
      </w:r>
    </w:p>
    <w:p w14:paraId="3E76411D" w14:textId="4E16F612" w:rsidR="002D1527" w:rsidRDefault="002D1527" w:rsidP="00494E7D">
      <w:pPr>
        <w:pStyle w:val="AmdtsEntries"/>
      </w:pPr>
      <w:r>
        <w:tab/>
        <w:t xml:space="preserve">om </w:t>
      </w:r>
      <w:hyperlink r:id="rId425"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1.55</w:t>
      </w:r>
    </w:p>
    <w:p w14:paraId="59ACDE35" w14:textId="77777777" w:rsidR="002D1527" w:rsidRDefault="002D1527" w:rsidP="00494E7D">
      <w:pPr>
        <w:pStyle w:val="AmdtsEntryHd"/>
      </w:pPr>
      <w:r>
        <w:t>Limits of restriction on publication</w:t>
      </w:r>
    </w:p>
    <w:p w14:paraId="57D58DF0" w14:textId="0D05F337" w:rsidR="002D1527" w:rsidRDefault="002D1527" w:rsidP="00494E7D">
      <w:pPr>
        <w:pStyle w:val="AmdtsEntries"/>
        <w:keepNext/>
      </w:pPr>
      <w:r>
        <w:t>s 30A</w:t>
      </w:r>
      <w:r>
        <w:tab/>
        <w:t xml:space="preserve">ins </w:t>
      </w:r>
      <w:hyperlink r:id="rId426" w:tooltip="Domestic Violence (Amendment) Act 1990" w:history="1">
        <w:r w:rsidR="005B1244" w:rsidRPr="005B1244">
          <w:rPr>
            <w:rStyle w:val="charCitHyperlinkAbbrev"/>
          </w:rPr>
          <w:t>A1990</w:t>
        </w:r>
        <w:r w:rsidR="005B1244" w:rsidRPr="005B1244">
          <w:rPr>
            <w:rStyle w:val="charCitHyperlinkAbbrev"/>
          </w:rPr>
          <w:noBreakHyphen/>
          <w:t>30</w:t>
        </w:r>
      </w:hyperlink>
      <w:r>
        <w:t xml:space="preserve"> s 12</w:t>
      </w:r>
    </w:p>
    <w:p w14:paraId="36B3259A" w14:textId="2CD9C6F1" w:rsidR="002D1527" w:rsidRDefault="002D1527" w:rsidP="00494E7D">
      <w:pPr>
        <w:pStyle w:val="AmdtsEntries"/>
        <w:keepNext/>
      </w:pPr>
      <w:r>
        <w:tab/>
        <w:t xml:space="preserve">sub </w:t>
      </w:r>
      <w:hyperlink r:id="rId427" w:tooltip="Domestic Violence (Amendment) Act 1996" w:history="1">
        <w:r w:rsidR="005B1244" w:rsidRPr="005B1244">
          <w:rPr>
            <w:rStyle w:val="charCitHyperlinkAbbrev"/>
          </w:rPr>
          <w:t>A1996</w:t>
        </w:r>
        <w:r w:rsidR="005B1244" w:rsidRPr="005B1244">
          <w:rPr>
            <w:rStyle w:val="charCitHyperlinkAbbrev"/>
          </w:rPr>
          <w:noBreakHyphen/>
          <w:t>3</w:t>
        </w:r>
      </w:hyperlink>
      <w:r>
        <w:t xml:space="preserve"> s 9; </w:t>
      </w:r>
      <w:hyperlink r:id="rId428"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23</w:t>
      </w:r>
    </w:p>
    <w:p w14:paraId="11B650A0" w14:textId="742DD360" w:rsidR="002D1527" w:rsidRDefault="002D1527" w:rsidP="00494E7D">
      <w:pPr>
        <w:pStyle w:val="AmdtsEntries"/>
      </w:pPr>
      <w:r>
        <w:tab/>
        <w:t xml:space="preserve">om </w:t>
      </w:r>
      <w:hyperlink r:id="rId42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1.55</w:t>
      </w:r>
    </w:p>
    <w:p w14:paraId="1A3FCF23" w14:textId="77777777" w:rsidR="002D1527" w:rsidRDefault="002D1527" w:rsidP="00494E7D">
      <w:pPr>
        <w:pStyle w:val="AmdtsEntryHd"/>
      </w:pPr>
      <w:r>
        <w:t>Appeals</w:t>
      </w:r>
    </w:p>
    <w:p w14:paraId="1CFA305B" w14:textId="2FB2E9A0" w:rsidR="002D1527" w:rsidRDefault="002D1527" w:rsidP="00494E7D">
      <w:pPr>
        <w:pStyle w:val="AmdtsEntries"/>
        <w:keepNext/>
      </w:pPr>
      <w:r>
        <w:t>s 31</w:t>
      </w:r>
      <w:r>
        <w:tab/>
        <w:t xml:space="preserve">am </w:t>
      </w:r>
      <w:hyperlink r:id="rId430" w:tooltip="Statute Law Revision Act 1995" w:history="1">
        <w:r w:rsidR="005B1244" w:rsidRPr="005B1244">
          <w:rPr>
            <w:rStyle w:val="charCitHyperlinkAbbrev"/>
          </w:rPr>
          <w:t>A1995</w:t>
        </w:r>
        <w:r w:rsidR="005B1244" w:rsidRPr="005B1244">
          <w:rPr>
            <w:rStyle w:val="charCitHyperlinkAbbrev"/>
          </w:rPr>
          <w:noBreakHyphen/>
          <w:t>46</w:t>
        </w:r>
      </w:hyperlink>
      <w:r>
        <w:t xml:space="preserve"> sch; </w:t>
      </w:r>
      <w:hyperlink r:id="rId431"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sch</w:t>
      </w:r>
    </w:p>
    <w:p w14:paraId="451DE734" w14:textId="4E121C88" w:rsidR="002D1527" w:rsidRDefault="002D1527" w:rsidP="00494E7D">
      <w:pPr>
        <w:pStyle w:val="AmdtsEntries"/>
      </w:pPr>
      <w:r>
        <w:tab/>
        <w:t xml:space="preserve">om </w:t>
      </w:r>
      <w:hyperlink r:id="rId432"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1.55</w:t>
      </w:r>
    </w:p>
    <w:p w14:paraId="273B8F0F" w14:textId="77777777" w:rsidR="002D1527" w:rsidRDefault="002D1527" w:rsidP="00494E7D">
      <w:pPr>
        <w:pStyle w:val="AmdtsEntryHd"/>
      </w:pPr>
      <w:r>
        <w:t>Application of Crimes Act 1900 etc</w:t>
      </w:r>
    </w:p>
    <w:p w14:paraId="32EBEBC5" w14:textId="7704C891" w:rsidR="002D1527" w:rsidRDefault="002D1527" w:rsidP="00494E7D">
      <w:pPr>
        <w:pStyle w:val="AmdtsEntries"/>
      </w:pPr>
      <w:r>
        <w:t>s 32</w:t>
      </w:r>
      <w:r>
        <w:tab/>
        <w:t xml:space="preserve">om </w:t>
      </w:r>
      <w:hyperlink r:id="rId433"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1.55</w:t>
      </w:r>
    </w:p>
    <w:p w14:paraId="1FC0BCAF" w14:textId="77777777" w:rsidR="002D1527" w:rsidRDefault="002D1527" w:rsidP="00494E7D">
      <w:pPr>
        <w:pStyle w:val="AmdtsEntryHd"/>
      </w:pPr>
      <w:r>
        <w:t>Approval of crisis support organisations</w:t>
      </w:r>
    </w:p>
    <w:p w14:paraId="4013506E" w14:textId="77777777" w:rsidR="002D1527" w:rsidRDefault="002D1527" w:rsidP="00494E7D">
      <w:pPr>
        <w:pStyle w:val="AmdtsEntries"/>
      </w:pPr>
      <w:r>
        <w:t>s 33</w:t>
      </w:r>
      <w:r>
        <w:tab/>
        <w:t>renum as s 17</w:t>
      </w:r>
    </w:p>
    <w:p w14:paraId="4001510C" w14:textId="77777777" w:rsidR="002D1527" w:rsidRDefault="002D1527" w:rsidP="00494E7D">
      <w:pPr>
        <w:pStyle w:val="AmdtsEntryHd"/>
      </w:pPr>
      <w:r>
        <w:t>Disclosure of information to an approved crisis support organisation</w:t>
      </w:r>
    </w:p>
    <w:p w14:paraId="0D8EFEF9" w14:textId="77777777" w:rsidR="002D1527" w:rsidRDefault="002D1527" w:rsidP="00494E7D">
      <w:pPr>
        <w:pStyle w:val="AmdtsEntries"/>
      </w:pPr>
      <w:r>
        <w:t>s 34</w:t>
      </w:r>
      <w:r>
        <w:tab/>
        <w:t>renum as s 18</w:t>
      </w:r>
    </w:p>
    <w:p w14:paraId="41D8401E" w14:textId="77777777" w:rsidR="002D1527" w:rsidRDefault="002D1527" w:rsidP="00494E7D">
      <w:pPr>
        <w:pStyle w:val="AmdtsEntryHd"/>
      </w:pPr>
      <w:r>
        <w:t>Approved forms</w:t>
      </w:r>
    </w:p>
    <w:p w14:paraId="20209871" w14:textId="525811E5" w:rsidR="002D1527" w:rsidRDefault="002D1527" w:rsidP="00494E7D">
      <w:pPr>
        <w:pStyle w:val="AmdtsEntries"/>
        <w:keepNext/>
      </w:pPr>
      <w:r>
        <w:t>s 35</w:t>
      </w:r>
      <w:r>
        <w:tab/>
        <w:t xml:space="preserve">ins </w:t>
      </w:r>
      <w:hyperlink r:id="rId434" w:tooltip="Legislation (Consequential Amendments) Act 2001" w:history="1">
        <w:r w:rsidR="005B1244" w:rsidRPr="005B1244">
          <w:rPr>
            <w:rStyle w:val="charCitHyperlinkAbbrev"/>
          </w:rPr>
          <w:t>A2001</w:t>
        </w:r>
        <w:r w:rsidR="005B1244" w:rsidRPr="005B1244">
          <w:rPr>
            <w:rStyle w:val="charCitHyperlinkAbbrev"/>
          </w:rPr>
          <w:noBreakHyphen/>
          <w:t>44</w:t>
        </w:r>
      </w:hyperlink>
      <w:r>
        <w:t xml:space="preserve"> amdt 1.1174</w:t>
      </w:r>
    </w:p>
    <w:p w14:paraId="1D84DCDA" w14:textId="597DF776" w:rsidR="002D1527" w:rsidRDefault="002D1527" w:rsidP="00494E7D">
      <w:pPr>
        <w:pStyle w:val="AmdtsEntries"/>
      </w:pPr>
      <w:r>
        <w:tab/>
        <w:t xml:space="preserve">om </w:t>
      </w:r>
      <w:hyperlink r:id="rId435"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1.56</w:t>
      </w:r>
    </w:p>
    <w:p w14:paraId="0D195AB6" w14:textId="77777777" w:rsidR="002D1527" w:rsidRDefault="002D1527" w:rsidP="00494E7D">
      <w:pPr>
        <w:pStyle w:val="AmdtsEntryHd"/>
      </w:pPr>
      <w:r>
        <w:t>Dictionary</w:t>
      </w:r>
    </w:p>
    <w:p w14:paraId="20B99E7C" w14:textId="0A9A1DF4" w:rsidR="002D1527" w:rsidRDefault="002D1527" w:rsidP="00494E7D">
      <w:pPr>
        <w:pStyle w:val="AmdtsEntries"/>
      </w:pPr>
      <w:r>
        <w:t>dict</w:t>
      </w:r>
      <w:r>
        <w:tab/>
        <w:t xml:space="preserve">ins </w:t>
      </w:r>
      <w:hyperlink r:id="rId436"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1.57</w:t>
      </w:r>
    </w:p>
    <w:p w14:paraId="0C01AE87" w14:textId="06B74D07" w:rsidR="002D1527" w:rsidRDefault="002D1527" w:rsidP="00494E7D">
      <w:pPr>
        <w:pStyle w:val="AmdtsEntries"/>
      </w:pPr>
      <w:r>
        <w:tab/>
        <w:t xml:space="preserve">am </w:t>
      </w:r>
      <w:hyperlink r:id="rId437" w:tooltip="Statute Law Amendment Act 2007 (No 3)" w:history="1">
        <w:r w:rsidR="005B1244" w:rsidRPr="005B1244">
          <w:rPr>
            <w:rStyle w:val="charCitHyperlinkAbbrev"/>
          </w:rPr>
          <w:t>A2007</w:t>
        </w:r>
        <w:r w:rsidR="005B1244" w:rsidRPr="005B1244">
          <w:rPr>
            <w:rStyle w:val="charCitHyperlinkAbbrev"/>
          </w:rPr>
          <w:noBreakHyphen/>
          <w:t>39</w:t>
        </w:r>
      </w:hyperlink>
      <w:r>
        <w:t xml:space="preserve"> amdt 3.33</w:t>
      </w:r>
      <w:r w:rsidR="008B1335">
        <w:t xml:space="preserve">; </w:t>
      </w:r>
      <w:hyperlink r:id="rId438" w:tooltip="Justice and Community Safety Legislation Amendment Act 2010 (No 2)" w:history="1">
        <w:r w:rsidR="005B1244" w:rsidRPr="005B1244">
          <w:rPr>
            <w:rStyle w:val="charCitHyperlinkAbbrev"/>
          </w:rPr>
          <w:t>A2010</w:t>
        </w:r>
        <w:r w:rsidR="005B1244" w:rsidRPr="005B1244">
          <w:rPr>
            <w:rStyle w:val="charCitHyperlinkAbbrev"/>
          </w:rPr>
          <w:noBreakHyphen/>
          <w:t>30</w:t>
        </w:r>
      </w:hyperlink>
      <w:r w:rsidR="008B1335">
        <w:t xml:space="preserve"> amdt 1.26</w:t>
      </w:r>
      <w:r w:rsidR="00FA2B0E">
        <w:t xml:space="preserve">; </w:t>
      </w:r>
      <w:hyperlink r:id="rId439" w:tooltip="Domestic Violence Agencies Amendment Act 2021" w:history="1">
        <w:r w:rsidR="00FA2B0E">
          <w:rPr>
            <w:rStyle w:val="charCitHyperlinkAbbrev"/>
          </w:rPr>
          <w:t>A2021</w:t>
        </w:r>
        <w:r w:rsidR="00FA2B0E">
          <w:rPr>
            <w:rStyle w:val="charCitHyperlinkAbbrev"/>
          </w:rPr>
          <w:noBreakHyphen/>
          <w:t>21</w:t>
        </w:r>
      </w:hyperlink>
      <w:r w:rsidR="00FA2B0E" w:rsidRPr="002D0375">
        <w:t xml:space="preserve"> s </w:t>
      </w:r>
      <w:r w:rsidR="00FA2B0E">
        <w:t>5</w:t>
      </w:r>
    </w:p>
    <w:p w14:paraId="681B5409" w14:textId="08648E91" w:rsidR="00FA2B0E" w:rsidRDefault="00FA2B0E" w:rsidP="00494E7D">
      <w:pPr>
        <w:pStyle w:val="AmdtsEntries"/>
      </w:pPr>
      <w:r>
        <w:tab/>
        <w:t xml:space="preserve">def </w:t>
      </w:r>
      <w:r w:rsidRPr="001118B0">
        <w:rPr>
          <w:rStyle w:val="charBoldItals"/>
        </w:rPr>
        <w:t>advisory committe</w:t>
      </w:r>
      <w:r w:rsidRPr="001C64FB">
        <w:rPr>
          <w:b/>
          <w:i/>
        </w:rPr>
        <w:t>e</w:t>
      </w:r>
      <w:r w:rsidRPr="001C64FB">
        <w:t xml:space="preserve"> </w:t>
      </w:r>
      <w:r w:rsidR="00064545">
        <w:t xml:space="preserve">ins </w:t>
      </w:r>
      <w:hyperlink r:id="rId440" w:tooltip="Domestic Violence Agencies Amendment Act 2021" w:history="1">
        <w:r w:rsidR="00064545">
          <w:rPr>
            <w:rStyle w:val="charCitHyperlinkAbbrev"/>
          </w:rPr>
          <w:t>A2021</w:t>
        </w:r>
        <w:r w:rsidR="00064545">
          <w:rPr>
            <w:rStyle w:val="charCitHyperlinkAbbrev"/>
          </w:rPr>
          <w:noBreakHyphen/>
          <w:t>21</w:t>
        </w:r>
      </w:hyperlink>
      <w:r w:rsidR="00064545" w:rsidRPr="002D0375">
        <w:t xml:space="preserve"> s </w:t>
      </w:r>
      <w:r w:rsidR="00064545">
        <w:t>6</w:t>
      </w:r>
    </w:p>
    <w:p w14:paraId="37911C5A" w14:textId="595BB635" w:rsidR="002D1527" w:rsidRDefault="002D1527" w:rsidP="00494E7D">
      <w:pPr>
        <w:pStyle w:val="AmdtsEntries"/>
      </w:pPr>
      <w:r>
        <w:tab/>
        <w:t xml:space="preserve">def </w:t>
      </w:r>
      <w:r>
        <w:rPr>
          <w:rStyle w:val="charBoldItals"/>
        </w:rPr>
        <w:t>appointed member</w:t>
      </w:r>
      <w:r>
        <w:t xml:space="preserve"> ins </w:t>
      </w:r>
      <w:hyperlink r:id="rId441"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1.57</w:t>
      </w:r>
    </w:p>
    <w:p w14:paraId="54F98215" w14:textId="33DD4453" w:rsidR="002D1527" w:rsidRDefault="002D1527" w:rsidP="00494E7D">
      <w:pPr>
        <w:pStyle w:val="AmdtsEntriesDefL2"/>
      </w:pPr>
      <w:r>
        <w:tab/>
        <w:t xml:space="preserve">sub </w:t>
      </w:r>
      <w:hyperlink r:id="rId442" w:tooltip="Justice and Community Safety Legislation Amendment Act 2007" w:history="1">
        <w:r w:rsidR="005B1244" w:rsidRPr="005B1244">
          <w:rPr>
            <w:rStyle w:val="charCitHyperlinkAbbrev"/>
          </w:rPr>
          <w:t>A2007</w:t>
        </w:r>
        <w:r w:rsidR="005B1244" w:rsidRPr="005B1244">
          <w:rPr>
            <w:rStyle w:val="charCitHyperlinkAbbrev"/>
          </w:rPr>
          <w:noBreakHyphen/>
          <w:t>22</w:t>
        </w:r>
      </w:hyperlink>
      <w:r>
        <w:t xml:space="preserve"> amdt 1.29</w:t>
      </w:r>
    </w:p>
    <w:p w14:paraId="73D67555" w14:textId="0565DC98" w:rsidR="00553260" w:rsidRDefault="00553260" w:rsidP="00494E7D">
      <w:pPr>
        <w:pStyle w:val="AmdtsEntriesDefL2"/>
      </w:pPr>
      <w:r>
        <w:tab/>
        <w:t xml:space="preserve">om </w:t>
      </w:r>
      <w:hyperlink r:id="rId443" w:tooltip="Domestic Violence Agencies Amendment Act 2022" w:history="1">
        <w:r>
          <w:rPr>
            <w:rStyle w:val="charCitHyperlinkAbbrev"/>
          </w:rPr>
          <w:t>A2022</w:t>
        </w:r>
        <w:r>
          <w:rPr>
            <w:rStyle w:val="charCitHyperlinkAbbrev"/>
          </w:rPr>
          <w:noBreakHyphen/>
          <w:t>11</w:t>
        </w:r>
      </w:hyperlink>
      <w:r>
        <w:t xml:space="preserve"> s 6</w:t>
      </w:r>
    </w:p>
    <w:p w14:paraId="03005439" w14:textId="4FEB6811" w:rsidR="002D1527" w:rsidRDefault="002D1527" w:rsidP="00494E7D">
      <w:pPr>
        <w:pStyle w:val="AmdtsEntries"/>
      </w:pPr>
      <w:r>
        <w:tab/>
        <w:t xml:space="preserve">def </w:t>
      </w:r>
      <w:r>
        <w:rPr>
          <w:rStyle w:val="charBoldItals"/>
        </w:rPr>
        <w:t>approved crisis support organisation</w:t>
      </w:r>
      <w:r>
        <w:t xml:space="preserve"> ins </w:t>
      </w:r>
      <w:hyperlink r:id="rId444"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1.57</w:t>
      </w:r>
    </w:p>
    <w:p w14:paraId="3EABB419" w14:textId="5EF2A3C4" w:rsidR="002D1527" w:rsidRDefault="002D1527" w:rsidP="00494E7D">
      <w:pPr>
        <w:pStyle w:val="AmdtsEntries"/>
      </w:pPr>
      <w:r>
        <w:lastRenderedPageBreak/>
        <w:tab/>
        <w:t xml:space="preserve">def </w:t>
      </w:r>
      <w:r>
        <w:rPr>
          <w:rStyle w:val="charBoldItals"/>
        </w:rPr>
        <w:t>child</w:t>
      </w:r>
      <w:r>
        <w:t xml:space="preserve"> ins </w:t>
      </w:r>
      <w:hyperlink r:id="rId445"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1.57</w:t>
      </w:r>
    </w:p>
    <w:p w14:paraId="5C28EF0F" w14:textId="0D2C5FB6" w:rsidR="002D1527" w:rsidRDefault="002D1527" w:rsidP="00494E7D">
      <w:pPr>
        <w:pStyle w:val="AmdtsEntries"/>
      </w:pPr>
      <w:r>
        <w:tab/>
        <w:t xml:space="preserve">def </w:t>
      </w:r>
      <w:r>
        <w:rPr>
          <w:rStyle w:val="charBoldItals"/>
        </w:rPr>
        <w:t>coordinator</w:t>
      </w:r>
      <w:r>
        <w:t xml:space="preserve"> ins </w:t>
      </w:r>
      <w:hyperlink r:id="rId446"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1.57</w:t>
      </w:r>
    </w:p>
    <w:p w14:paraId="29680A56" w14:textId="616AD278" w:rsidR="00F05C95" w:rsidRDefault="00F05C95" w:rsidP="00494E7D">
      <w:pPr>
        <w:pStyle w:val="AmdtsEntriesDefL2"/>
      </w:pPr>
      <w:r>
        <w:tab/>
        <w:t xml:space="preserve">sub </w:t>
      </w:r>
      <w:hyperlink r:id="rId447" w:tooltip="Protection of Rights (Services) Legislation Amendment Act 2016" w:history="1">
        <w:r>
          <w:rPr>
            <w:rStyle w:val="charCitHyperlinkAbbrev"/>
          </w:rPr>
          <w:t>A2016</w:t>
        </w:r>
        <w:r>
          <w:rPr>
            <w:rStyle w:val="charCitHyperlinkAbbrev"/>
          </w:rPr>
          <w:noBreakHyphen/>
          <w:t>1</w:t>
        </w:r>
      </w:hyperlink>
      <w:r>
        <w:t xml:space="preserve"> amdt 1.2</w:t>
      </w:r>
    </w:p>
    <w:p w14:paraId="31A9C7CD" w14:textId="12646527" w:rsidR="00553260" w:rsidRDefault="00553260" w:rsidP="00494E7D">
      <w:pPr>
        <w:pStyle w:val="AmdtsEntriesDefL2"/>
      </w:pPr>
      <w:r>
        <w:tab/>
        <w:t xml:space="preserve">om </w:t>
      </w:r>
      <w:hyperlink r:id="rId448" w:tooltip="Domestic Violence Agencies Amendment Act 2022" w:history="1">
        <w:r>
          <w:rPr>
            <w:rStyle w:val="charCitHyperlinkAbbrev"/>
          </w:rPr>
          <w:t>A2022</w:t>
        </w:r>
        <w:r>
          <w:rPr>
            <w:rStyle w:val="charCitHyperlinkAbbrev"/>
          </w:rPr>
          <w:noBreakHyphen/>
          <w:t>11</w:t>
        </w:r>
      </w:hyperlink>
      <w:r>
        <w:t xml:space="preserve"> s 7</w:t>
      </w:r>
    </w:p>
    <w:p w14:paraId="176150B3" w14:textId="1CD9CCC1" w:rsidR="002D1527" w:rsidRDefault="002D1527" w:rsidP="00494E7D">
      <w:pPr>
        <w:pStyle w:val="AmdtsEntries"/>
      </w:pPr>
      <w:r>
        <w:tab/>
        <w:t xml:space="preserve">def </w:t>
      </w:r>
      <w:r>
        <w:rPr>
          <w:rStyle w:val="charBoldItals"/>
        </w:rPr>
        <w:t>council</w:t>
      </w:r>
      <w:r>
        <w:t xml:space="preserve"> ins </w:t>
      </w:r>
      <w:hyperlink r:id="rId44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1.57</w:t>
      </w:r>
    </w:p>
    <w:p w14:paraId="41F881BF" w14:textId="4D45A3DB" w:rsidR="00FA2B0E" w:rsidRPr="001C64FB" w:rsidRDefault="00FA2B0E" w:rsidP="00494E7D">
      <w:pPr>
        <w:pStyle w:val="AmdtsEntries"/>
      </w:pPr>
      <w:r>
        <w:tab/>
        <w:t xml:space="preserve">def </w:t>
      </w:r>
      <w:r w:rsidRPr="001118B0">
        <w:rPr>
          <w:rStyle w:val="charBoldItals"/>
        </w:rPr>
        <w:t>DFVR coordinator</w:t>
      </w:r>
      <w:r w:rsidRPr="001C64FB">
        <w:t xml:space="preserve"> </w:t>
      </w:r>
      <w:r w:rsidR="00064545">
        <w:t xml:space="preserve">ins </w:t>
      </w:r>
      <w:hyperlink r:id="rId450" w:tooltip="Domestic Violence Agencies Amendment Act 2021" w:history="1">
        <w:r w:rsidR="00064545">
          <w:rPr>
            <w:rStyle w:val="charCitHyperlinkAbbrev"/>
          </w:rPr>
          <w:t>A2021</w:t>
        </w:r>
        <w:r w:rsidR="00064545">
          <w:rPr>
            <w:rStyle w:val="charCitHyperlinkAbbrev"/>
          </w:rPr>
          <w:noBreakHyphen/>
          <w:t>21</w:t>
        </w:r>
      </w:hyperlink>
      <w:r w:rsidR="00064545" w:rsidRPr="002D0375">
        <w:t xml:space="preserve"> s </w:t>
      </w:r>
      <w:r w:rsidR="00064545">
        <w:t>6</w:t>
      </w:r>
    </w:p>
    <w:p w14:paraId="3F0A7E24" w14:textId="73A639E6" w:rsidR="001C64FB" w:rsidRDefault="001C64FB" w:rsidP="00494E7D">
      <w:pPr>
        <w:pStyle w:val="AmdtsEntries"/>
      </w:pPr>
      <w:r>
        <w:rPr>
          <w:rStyle w:val="charBoldItals"/>
        </w:rPr>
        <w:tab/>
      </w:r>
      <w:r w:rsidRPr="001C64FB">
        <w:t xml:space="preserve">def </w:t>
      </w:r>
      <w:r w:rsidRPr="001118B0">
        <w:rPr>
          <w:rStyle w:val="charBoldItals"/>
        </w:rPr>
        <w:t>domestic or family violence incident</w:t>
      </w:r>
      <w:r w:rsidRPr="001C64FB">
        <w:t xml:space="preserve"> </w:t>
      </w:r>
      <w:r w:rsidR="00064545">
        <w:t xml:space="preserve">ins </w:t>
      </w:r>
      <w:hyperlink r:id="rId451" w:tooltip="Domestic Violence Agencies Amendment Act 2021" w:history="1">
        <w:r w:rsidR="00064545">
          <w:rPr>
            <w:rStyle w:val="charCitHyperlinkAbbrev"/>
          </w:rPr>
          <w:t>A2021</w:t>
        </w:r>
        <w:r w:rsidR="00064545">
          <w:rPr>
            <w:rStyle w:val="charCitHyperlinkAbbrev"/>
          </w:rPr>
          <w:noBreakHyphen/>
          <w:t>21</w:t>
        </w:r>
      </w:hyperlink>
      <w:r w:rsidR="00064545" w:rsidRPr="002D0375">
        <w:t xml:space="preserve"> s </w:t>
      </w:r>
      <w:r w:rsidR="00064545">
        <w:t>6</w:t>
      </w:r>
    </w:p>
    <w:p w14:paraId="0B619323" w14:textId="0F8DCF8F" w:rsidR="002D1527" w:rsidRDefault="002D1527" w:rsidP="00494E7D">
      <w:pPr>
        <w:pStyle w:val="AmdtsEntries"/>
        <w:keepNext/>
      </w:pPr>
      <w:r>
        <w:tab/>
        <w:t xml:space="preserve">def </w:t>
      </w:r>
      <w:r>
        <w:rPr>
          <w:rStyle w:val="charBoldItals"/>
        </w:rPr>
        <w:t>domestic violence</w:t>
      </w:r>
      <w:r>
        <w:t xml:space="preserve"> ins </w:t>
      </w:r>
      <w:hyperlink r:id="rId452"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1.57</w:t>
      </w:r>
    </w:p>
    <w:p w14:paraId="39564A5B" w14:textId="635F6B11" w:rsidR="002D1527" w:rsidRDefault="002D1527" w:rsidP="00494E7D">
      <w:pPr>
        <w:pStyle w:val="AmdtsEntriesDefL2"/>
      </w:pPr>
      <w:r>
        <w:tab/>
        <w:t xml:space="preserve">sub </w:t>
      </w:r>
      <w:hyperlink r:id="rId453" w:tooltip="Domestic Violence and Protection Orders Amendment Act 2005" w:history="1">
        <w:r w:rsidR="005B1244" w:rsidRPr="005B1244">
          <w:rPr>
            <w:rStyle w:val="charCitHyperlinkAbbrev"/>
          </w:rPr>
          <w:t>A2005</w:t>
        </w:r>
        <w:r w:rsidR="005B1244" w:rsidRPr="005B1244">
          <w:rPr>
            <w:rStyle w:val="charCitHyperlinkAbbrev"/>
          </w:rPr>
          <w:noBreakHyphen/>
          <w:t>13</w:t>
        </w:r>
      </w:hyperlink>
      <w:r>
        <w:t xml:space="preserve"> amdt 1.31</w:t>
      </w:r>
    </w:p>
    <w:p w14:paraId="3E6F5814" w14:textId="07150C39" w:rsidR="00A531F6" w:rsidRDefault="00A531F6" w:rsidP="00494E7D">
      <w:pPr>
        <w:pStyle w:val="AmdtsEntriesDefL2"/>
      </w:pPr>
      <w:r>
        <w:tab/>
        <w:t xml:space="preserve">am </w:t>
      </w:r>
      <w:hyperlink r:id="rId454" w:tooltip="Domestic Violence and Protection Orders Act 2008" w:history="1">
        <w:r w:rsidR="005B1244" w:rsidRPr="005B1244">
          <w:rPr>
            <w:rStyle w:val="charCitHyperlinkAbbrev"/>
          </w:rPr>
          <w:t>A2008</w:t>
        </w:r>
        <w:r w:rsidR="005B1244" w:rsidRPr="005B1244">
          <w:rPr>
            <w:rStyle w:val="charCitHyperlinkAbbrev"/>
          </w:rPr>
          <w:noBreakHyphen/>
          <w:t>46</w:t>
        </w:r>
      </w:hyperlink>
      <w:r>
        <w:t xml:space="preserve"> amdt 3.19</w:t>
      </w:r>
    </w:p>
    <w:p w14:paraId="5092DAFF" w14:textId="25173D9F" w:rsidR="00FA0CB6" w:rsidRDefault="00FA0CB6" w:rsidP="00494E7D">
      <w:pPr>
        <w:pStyle w:val="AmdtsEntriesDefL2"/>
      </w:pPr>
      <w:r>
        <w:tab/>
        <w:t xml:space="preserve">om </w:t>
      </w:r>
      <w:hyperlink r:id="rId455" w:anchor="history" w:tooltip="Family Violence Act 2016" w:history="1">
        <w:r w:rsidR="00E45C59">
          <w:rPr>
            <w:rStyle w:val="charCitHyperlinkAbbrev"/>
          </w:rPr>
          <w:t>A2016</w:t>
        </w:r>
        <w:r w:rsidR="00E45C59">
          <w:rPr>
            <w:rStyle w:val="charCitHyperlinkAbbrev"/>
          </w:rPr>
          <w:noBreakHyphen/>
          <w:t>42</w:t>
        </w:r>
      </w:hyperlink>
      <w:r>
        <w:t xml:space="preserve"> amdt 3.58</w:t>
      </w:r>
    </w:p>
    <w:p w14:paraId="2CE83969" w14:textId="2FA3EF34" w:rsidR="002D1527" w:rsidRDefault="002D1527" w:rsidP="00494E7D">
      <w:pPr>
        <w:pStyle w:val="AmdtsEntries"/>
        <w:keepNext/>
      </w:pPr>
      <w:r>
        <w:tab/>
        <w:t xml:space="preserve">def </w:t>
      </w:r>
      <w:r>
        <w:rPr>
          <w:rStyle w:val="charBoldItals"/>
        </w:rPr>
        <w:t>domestic violence offence</w:t>
      </w:r>
      <w:r>
        <w:t xml:space="preserve"> ins </w:t>
      </w:r>
      <w:hyperlink r:id="rId456"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1.57</w:t>
      </w:r>
    </w:p>
    <w:p w14:paraId="63EF43A4" w14:textId="3D812847" w:rsidR="002D1527" w:rsidRDefault="002D1527" w:rsidP="00494E7D">
      <w:pPr>
        <w:pStyle w:val="AmdtsEntriesDefL2"/>
        <w:keepNext/>
      </w:pPr>
      <w:r>
        <w:tab/>
        <w:t xml:space="preserve">sub </w:t>
      </w:r>
      <w:hyperlink r:id="rId457" w:tooltip="Domestic Violence and Protection Orders Amendment Act 2005" w:history="1">
        <w:r w:rsidR="005B1244" w:rsidRPr="005B1244">
          <w:rPr>
            <w:rStyle w:val="charCitHyperlinkAbbrev"/>
          </w:rPr>
          <w:t>A2005</w:t>
        </w:r>
        <w:r w:rsidR="005B1244" w:rsidRPr="005B1244">
          <w:rPr>
            <w:rStyle w:val="charCitHyperlinkAbbrev"/>
          </w:rPr>
          <w:noBreakHyphen/>
          <w:t>13</w:t>
        </w:r>
      </w:hyperlink>
      <w:r>
        <w:t xml:space="preserve"> amdt 1.32</w:t>
      </w:r>
    </w:p>
    <w:p w14:paraId="6D02C3E4" w14:textId="69B0A61A" w:rsidR="00A531F6" w:rsidRDefault="00A531F6" w:rsidP="00494E7D">
      <w:pPr>
        <w:pStyle w:val="AmdtsEntriesDefL2"/>
        <w:keepNext/>
      </w:pPr>
      <w:r>
        <w:tab/>
        <w:t xml:space="preserve">am </w:t>
      </w:r>
      <w:hyperlink r:id="rId458" w:tooltip="Domestic Violence and Protection Orders Act 2008" w:history="1">
        <w:r w:rsidR="005B1244" w:rsidRPr="005B1244">
          <w:rPr>
            <w:rStyle w:val="charCitHyperlinkAbbrev"/>
          </w:rPr>
          <w:t>A2008</w:t>
        </w:r>
        <w:r w:rsidR="005B1244" w:rsidRPr="005B1244">
          <w:rPr>
            <w:rStyle w:val="charCitHyperlinkAbbrev"/>
          </w:rPr>
          <w:noBreakHyphen/>
          <w:t>46</w:t>
        </w:r>
      </w:hyperlink>
      <w:r>
        <w:t xml:space="preserve"> amdt 3.20</w:t>
      </w:r>
    </w:p>
    <w:p w14:paraId="1E21EF73" w14:textId="30F7AAF4" w:rsidR="00FA0CB6" w:rsidRDefault="00FA0CB6" w:rsidP="00494E7D">
      <w:pPr>
        <w:pStyle w:val="AmdtsEntriesDefL2"/>
      </w:pPr>
      <w:r>
        <w:tab/>
        <w:t xml:space="preserve">om </w:t>
      </w:r>
      <w:hyperlink r:id="rId459" w:anchor="history" w:tooltip="Family Violence Act 2016" w:history="1">
        <w:r w:rsidR="00E45C59">
          <w:rPr>
            <w:rStyle w:val="charCitHyperlinkAbbrev"/>
          </w:rPr>
          <w:t>A2016</w:t>
        </w:r>
        <w:r w:rsidR="00E45C59">
          <w:rPr>
            <w:rStyle w:val="charCitHyperlinkAbbrev"/>
          </w:rPr>
          <w:noBreakHyphen/>
          <w:t>42</w:t>
        </w:r>
      </w:hyperlink>
      <w:r>
        <w:t xml:space="preserve"> amdt 3.58</w:t>
      </w:r>
    </w:p>
    <w:p w14:paraId="16EBDEBB" w14:textId="724F61A8" w:rsidR="00FA0CB6" w:rsidRDefault="00FA0CB6" w:rsidP="00494E7D">
      <w:pPr>
        <w:pStyle w:val="AmdtsEntries"/>
        <w:keepNext/>
      </w:pPr>
      <w:r>
        <w:tab/>
        <w:t xml:space="preserve">def </w:t>
      </w:r>
      <w:r>
        <w:rPr>
          <w:rStyle w:val="charBoldItals"/>
        </w:rPr>
        <w:t>family violence</w:t>
      </w:r>
      <w:r>
        <w:t xml:space="preserve"> ins </w:t>
      </w:r>
      <w:hyperlink r:id="rId460" w:tooltip="Family Violence Act 2016" w:history="1">
        <w:r>
          <w:rPr>
            <w:rStyle w:val="charCitHyperlinkAbbrev"/>
          </w:rPr>
          <w:t>A2016</w:t>
        </w:r>
        <w:r>
          <w:rPr>
            <w:rStyle w:val="charCitHyperlinkAbbrev"/>
          </w:rPr>
          <w:noBreakHyphen/>
          <w:t>42</w:t>
        </w:r>
      </w:hyperlink>
      <w:r>
        <w:t xml:space="preserve"> amdt 3.59</w:t>
      </w:r>
    </w:p>
    <w:p w14:paraId="71CC5823" w14:textId="591459B0" w:rsidR="00FA0CB6" w:rsidRDefault="00FA0CB6" w:rsidP="00494E7D">
      <w:pPr>
        <w:pStyle w:val="AmdtsEntries"/>
        <w:keepNext/>
      </w:pPr>
      <w:r>
        <w:tab/>
        <w:t xml:space="preserve">def </w:t>
      </w:r>
      <w:r>
        <w:rPr>
          <w:rStyle w:val="charBoldItals"/>
        </w:rPr>
        <w:t>family violence offence</w:t>
      </w:r>
      <w:r>
        <w:t xml:space="preserve"> ins </w:t>
      </w:r>
      <w:hyperlink r:id="rId461" w:anchor="history" w:tooltip="Family Violence Act 2016" w:history="1">
        <w:r w:rsidR="00E45C59">
          <w:rPr>
            <w:rStyle w:val="charCitHyperlinkAbbrev"/>
          </w:rPr>
          <w:t>A2016</w:t>
        </w:r>
        <w:r w:rsidR="00E45C59">
          <w:rPr>
            <w:rStyle w:val="charCitHyperlinkAbbrev"/>
          </w:rPr>
          <w:noBreakHyphen/>
          <w:t>42</w:t>
        </w:r>
      </w:hyperlink>
      <w:r>
        <w:t xml:space="preserve"> amdt 3.59</w:t>
      </w:r>
    </w:p>
    <w:p w14:paraId="62FBC4A1" w14:textId="2AD6BFB7" w:rsidR="001C64FB" w:rsidRDefault="001C64FB" w:rsidP="00494E7D">
      <w:pPr>
        <w:pStyle w:val="AmdtsEntries"/>
        <w:keepNext/>
      </w:pPr>
      <w:r>
        <w:tab/>
        <w:t xml:space="preserve">def </w:t>
      </w:r>
      <w:r w:rsidRPr="001118B0">
        <w:rPr>
          <w:rStyle w:val="charBoldItals"/>
        </w:rPr>
        <w:t>independent adviser</w:t>
      </w:r>
      <w:r w:rsidRPr="001C64FB">
        <w:t xml:space="preserve"> </w:t>
      </w:r>
      <w:r w:rsidR="00064545">
        <w:t xml:space="preserve">ins </w:t>
      </w:r>
      <w:hyperlink r:id="rId462" w:tooltip="Domestic Violence Agencies Amendment Act 2021" w:history="1">
        <w:r w:rsidR="00064545">
          <w:rPr>
            <w:rStyle w:val="charCitHyperlinkAbbrev"/>
          </w:rPr>
          <w:t>A2021</w:t>
        </w:r>
        <w:r w:rsidR="00064545">
          <w:rPr>
            <w:rStyle w:val="charCitHyperlinkAbbrev"/>
          </w:rPr>
          <w:noBreakHyphen/>
          <w:t>21</w:t>
        </w:r>
      </w:hyperlink>
      <w:r w:rsidR="00064545" w:rsidRPr="002D0375">
        <w:t xml:space="preserve"> s </w:t>
      </w:r>
      <w:r w:rsidR="00064545">
        <w:t>6</w:t>
      </w:r>
    </w:p>
    <w:p w14:paraId="475E3D5C" w14:textId="1D0BF686" w:rsidR="002D1527" w:rsidRDefault="002D1527" w:rsidP="00494E7D">
      <w:pPr>
        <w:pStyle w:val="AmdtsEntries"/>
        <w:keepNext/>
      </w:pPr>
      <w:r>
        <w:tab/>
        <w:t xml:space="preserve">def </w:t>
      </w:r>
      <w:r>
        <w:rPr>
          <w:rStyle w:val="charBoldItals"/>
        </w:rPr>
        <w:t>member</w:t>
      </w:r>
      <w:r>
        <w:t xml:space="preserve"> ins </w:t>
      </w:r>
      <w:hyperlink r:id="rId463"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1.57</w:t>
      </w:r>
    </w:p>
    <w:p w14:paraId="0564DC00" w14:textId="000CA573" w:rsidR="002D1527" w:rsidRDefault="002D1527" w:rsidP="00494E7D">
      <w:pPr>
        <w:pStyle w:val="AmdtsEntriesDefL2"/>
      </w:pPr>
      <w:r>
        <w:tab/>
        <w:t xml:space="preserve">sub </w:t>
      </w:r>
      <w:hyperlink r:id="rId464" w:tooltip="Justice and Community Safety Legislation Amendment Act 2007" w:history="1">
        <w:r w:rsidR="005B1244" w:rsidRPr="005B1244">
          <w:rPr>
            <w:rStyle w:val="charCitHyperlinkAbbrev"/>
          </w:rPr>
          <w:t>A2007</w:t>
        </w:r>
        <w:r w:rsidR="005B1244" w:rsidRPr="005B1244">
          <w:rPr>
            <w:rStyle w:val="charCitHyperlinkAbbrev"/>
          </w:rPr>
          <w:noBreakHyphen/>
          <w:t>22</w:t>
        </w:r>
      </w:hyperlink>
      <w:r>
        <w:t xml:space="preserve"> amdt 1.30</w:t>
      </w:r>
    </w:p>
    <w:p w14:paraId="24C1FF53" w14:textId="613A6EC4" w:rsidR="001C64FB" w:rsidRPr="00064545" w:rsidRDefault="001C64FB" w:rsidP="00494E7D">
      <w:pPr>
        <w:pStyle w:val="AmdtsEntries"/>
        <w:keepNext/>
      </w:pPr>
      <w:r>
        <w:tab/>
        <w:t xml:space="preserve">def </w:t>
      </w:r>
      <w:r w:rsidRPr="001118B0">
        <w:rPr>
          <w:rStyle w:val="charBoldItals"/>
        </w:rPr>
        <w:t>register</w:t>
      </w:r>
      <w:r w:rsidRPr="00064545">
        <w:t xml:space="preserve"> </w:t>
      </w:r>
      <w:r w:rsidR="00064545">
        <w:t xml:space="preserve">ins </w:t>
      </w:r>
      <w:hyperlink r:id="rId465" w:tooltip="Domestic Violence Agencies Amendment Act 2021" w:history="1">
        <w:r w:rsidR="00064545">
          <w:rPr>
            <w:rStyle w:val="charCitHyperlinkAbbrev"/>
          </w:rPr>
          <w:t>A2021</w:t>
        </w:r>
        <w:r w:rsidR="00064545">
          <w:rPr>
            <w:rStyle w:val="charCitHyperlinkAbbrev"/>
          </w:rPr>
          <w:noBreakHyphen/>
          <w:t>21</w:t>
        </w:r>
      </w:hyperlink>
      <w:r w:rsidR="00064545" w:rsidRPr="002D0375">
        <w:t xml:space="preserve"> s </w:t>
      </w:r>
      <w:r w:rsidR="00064545">
        <w:t>6</w:t>
      </w:r>
    </w:p>
    <w:p w14:paraId="75F269EC" w14:textId="4F33833F" w:rsidR="001C64FB" w:rsidRDefault="001C64FB" w:rsidP="00494E7D">
      <w:pPr>
        <w:pStyle w:val="AmdtsEntries"/>
        <w:keepNext/>
      </w:pPr>
      <w:r>
        <w:rPr>
          <w:rStyle w:val="charBoldItals"/>
        </w:rPr>
        <w:tab/>
      </w:r>
      <w:r w:rsidRPr="001C64FB">
        <w:t xml:space="preserve">def </w:t>
      </w:r>
      <w:r w:rsidRPr="001118B0">
        <w:rPr>
          <w:rStyle w:val="charBoldItals"/>
        </w:rPr>
        <w:t>serious harm</w:t>
      </w:r>
      <w:r w:rsidRPr="00064545">
        <w:t xml:space="preserve"> </w:t>
      </w:r>
      <w:r w:rsidR="00064545">
        <w:t xml:space="preserve">ins </w:t>
      </w:r>
      <w:hyperlink r:id="rId466" w:tooltip="Domestic Violence Agencies Amendment Act 2021" w:history="1">
        <w:r w:rsidR="00064545">
          <w:rPr>
            <w:rStyle w:val="charCitHyperlinkAbbrev"/>
          </w:rPr>
          <w:t>A2021</w:t>
        </w:r>
        <w:r w:rsidR="00064545">
          <w:rPr>
            <w:rStyle w:val="charCitHyperlinkAbbrev"/>
          </w:rPr>
          <w:noBreakHyphen/>
          <w:t>21</w:t>
        </w:r>
      </w:hyperlink>
      <w:r w:rsidR="00064545" w:rsidRPr="002D0375">
        <w:t xml:space="preserve"> s </w:t>
      </w:r>
      <w:r w:rsidR="00064545">
        <w:t>6</w:t>
      </w:r>
    </w:p>
    <w:p w14:paraId="09589CDB" w14:textId="77777777" w:rsidR="002D1527" w:rsidRDefault="002D1527" w:rsidP="00494E7D">
      <w:pPr>
        <w:pStyle w:val="AmdtsEntryHd"/>
      </w:pPr>
      <w:r>
        <w:t>Domestic violence offences under the Crimes Act 1900</w:t>
      </w:r>
    </w:p>
    <w:p w14:paraId="27864185" w14:textId="33E81F72" w:rsidR="002D1527" w:rsidRDefault="002D1527" w:rsidP="00494E7D">
      <w:pPr>
        <w:pStyle w:val="AmdtsEntries"/>
        <w:keepNext/>
      </w:pPr>
      <w:r>
        <w:t>sch 1A</w:t>
      </w:r>
      <w:r>
        <w:tab/>
        <w:t xml:space="preserve">ins </w:t>
      </w:r>
      <w:hyperlink r:id="rId467" w:tooltip="Domestic Violence (Amendment) Act 1997" w:history="1">
        <w:r w:rsidR="005B1244" w:rsidRPr="005B1244">
          <w:rPr>
            <w:rStyle w:val="charCitHyperlinkAbbrev"/>
          </w:rPr>
          <w:t>A1997</w:t>
        </w:r>
        <w:r w:rsidR="005B1244" w:rsidRPr="005B1244">
          <w:rPr>
            <w:rStyle w:val="charCitHyperlinkAbbrev"/>
          </w:rPr>
          <w:noBreakHyphen/>
          <w:t>24</w:t>
        </w:r>
      </w:hyperlink>
      <w:r>
        <w:t xml:space="preserve"> s 6</w:t>
      </w:r>
    </w:p>
    <w:p w14:paraId="648C5B7D" w14:textId="23694944" w:rsidR="002D1527" w:rsidRDefault="002D1527" w:rsidP="00494E7D">
      <w:pPr>
        <w:pStyle w:val="AmdtsEntries"/>
        <w:keepNext/>
      </w:pPr>
      <w:r>
        <w:tab/>
        <w:t xml:space="preserve">am </w:t>
      </w:r>
      <w:hyperlink r:id="rId468"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24</w:t>
      </w:r>
    </w:p>
    <w:p w14:paraId="779EB1E2" w14:textId="5CA5A383" w:rsidR="002D1527" w:rsidRDefault="002D1527" w:rsidP="00494E7D">
      <w:pPr>
        <w:pStyle w:val="AmdtsEntries"/>
      </w:pPr>
      <w:r>
        <w:tab/>
        <w:t xml:space="preserve">om </w:t>
      </w:r>
      <w:hyperlink r:id="rId469"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1.57</w:t>
      </w:r>
    </w:p>
    <w:p w14:paraId="1E1B2563" w14:textId="77777777" w:rsidR="002D1527" w:rsidRDefault="002D1527" w:rsidP="00494E7D">
      <w:pPr>
        <w:pStyle w:val="AmdtsEntryHd"/>
      </w:pPr>
      <w:r>
        <w:t>Drugs</w:t>
      </w:r>
    </w:p>
    <w:p w14:paraId="12760B3A" w14:textId="6FE89117" w:rsidR="002D1527" w:rsidRDefault="002D1527" w:rsidP="00494E7D">
      <w:pPr>
        <w:pStyle w:val="AmdtsEntries"/>
      </w:pPr>
      <w:r>
        <w:t>sch 1</w:t>
      </w:r>
      <w:r>
        <w:tab/>
        <w:t xml:space="preserve">om </w:t>
      </w:r>
      <w:hyperlink r:id="rId470"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r>
        <w:t xml:space="preserve"> amdt 1.57</w:t>
      </w:r>
    </w:p>
    <w:p w14:paraId="559975C1" w14:textId="77777777" w:rsidR="002D1527" w:rsidRDefault="002D1527" w:rsidP="00494E7D">
      <w:pPr>
        <w:pStyle w:val="AmdtsEntryHd"/>
      </w:pPr>
      <w:r>
        <w:t>Forms</w:t>
      </w:r>
    </w:p>
    <w:p w14:paraId="7B47441A" w14:textId="0644E4E3" w:rsidR="002D1527" w:rsidRDefault="002D1527" w:rsidP="00494E7D">
      <w:pPr>
        <w:pStyle w:val="AmdtsEntries"/>
        <w:keepNext/>
      </w:pPr>
      <w:r>
        <w:t>sch 2</w:t>
      </w:r>
      <w:r>
        <w:tab/>
        <w:t xml:space="preserve">am </w:t>
      </w:r>
      <w:hyperlink r:id="rId471" w:tooltip="Magistrates and Coroner's Courts (Registrar) Act 1991" w:history="1">
        <w:r w:rsidR="005B1244" w:rsidRPr="005B1244">
          <w:rPr>
            <w:rStyle w:val="charCitHyperlinkAbbrev"/>
          </w:rPr>
          <w:t>A1991</w:t>
        </w:r>
        <w:r w:rsidR="005B1244" w:rsidRPr="005B1244">
          <w:rPr>
            <w:rStyle w:val="charCitHyperlinkAbbrev"/>
          </w:rPr>
          <w:noBreakHyphen/>
          <w:t>44</w:t>
        </w:r>
      </w:hyperlink>
      <w:r>
        <w:t xml:space="preserve"> sch; </w:t>
      </w:r>
      <w:hyperlink r:id="rId472" w:tooltip="Protection Orders (Reciprocal Arrangements) (Consequential Amendments) Act 1992" w:history="1">
        <w:r w:rsidR="005B1244" w:rsidRPr="005B1244">
          <w:rPr>
            <w:rStyle w:val="charCitHyperlinkAbbrev"/>
          </w:rPr>
          <w:t>A1992</w:t>
        </w:r>
        <w:r w:rsidR="005B1244" w:rsidRPr="005B1244">
          <w:rPr>
            <w:rStyle w:val="charCitHyperlinkAbbrev"/>
          </w:rPr>
          <w:noBreakHyphen/>
          <w:t>37</w:t>
        </w:r>
      </w:hyperlink>
      <w:r>
        <w:t xml:space="preserve"> s 7; </w:t>
      </w:r>
      <w:hyperlink r:id="rId473"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s 25</w:t>
      </w:r>
    </w:p>
    <w:p w14:paraId="780C9539" w14:textId="4F1A6A15" w:rsidR="002D1527" w:rsidRDefault="002D1527" w:rsidP="00494E7D">
      <w:pPr>
        <w:pStyle w:val="AmdtsEntries"/>
      </w:pPr>
      <w:r>
        <w:tab/>
        <w:t xml:space="preserve">om </w:t>
      </w:r>
      <w:hyperlink r:id="rId474" w:tooltip="Legislation (Consequential Amendments) Act 2001" w:history="1">
        <w:r w:rsidR="005B1244" w:rsidRPr="005B1244">
          <w:rPr>
            <w:rStyle w:val="charCitHyperlinkAbbrev"/>
          </w:rPr>
          <w:t>A2001</w:t>
        </w:r>
        <w:r w:rsidR="005B1244" w:rsidRPr="005B1244">
          <w:rPr>
            <w:rStyle w:val="charCitHyperlinkAbbrev"/>
          </w:rPr>
          <w:noBreakHyphen/>
          <w:t>44</w:t>
        </w:r>
      </w:hyperlink>
      <w:r>
        <w:t xml:space="preserve"> amdt 1.1175</w:t>
      </w:r>
    </w:p>
    <w:p w14:paraId="15C5AE9C" w14:textId="77777777" w:rsidR="00173951" w:rsidRDefault="00173951" w:rsidP="00173951">
      <w:pPr>
        <w:pStyle w:val="PageBreak"/>
      </w:pPr>
      <w:r>
        <w:br w:type="page"/>
      </w:r>
    </w:p>
    <w:p w14:paraId="5BC856BC" w14:textId="77777777" w:rsidR="002D1527" w:rsidRPr="00B331A8" w:rsidRDefault="002D1527" w:rsidP="00173951">
      <w:pPr>
        <w:pStyle w:val="Endnote2"/>
      </w:pPr>
      <w:bookmarkStart w:id="63" w:name="_Toc152587544"/>
      <w:r w:rsidRPr="00B331A8">
        <w:rPr>
          <w:rStyle w:val="charTableNo"/>
        </w:rPr>
        <w:lastRenderedPageBreak/>
        <w:t>5</w:t>
      </w:r>
      <w:r>
        <w:tab/>
      </w:r>
      <w:r w:rsidRPr="00B331A8">
        <w:rPr>
          <w:rStyle w:val="charTableText"/>
        </w:rPr>
        <w:t>Earlier republications</w:t>
      </w:r>
      <w:bookmarkEnd w:id="63"/>
    </w:p>
    <w:p w14:paraId="2FB44FC0" w14:textId="77777777" w:rsidR="002D1527" w:rsidRDefault="002D1527">
      <w:pPr>
        <w:pStyle w:val="EndNoteTextPub"/>
      </w:pPr>
      <w:r>
        <w:t xml:space="preserve">Some earlier republications were not numbered. The number in column 1 refers to the publication order.  </w:t>
      </w:r>
    </w:p>
    <w:p w14:paraId="33645058" w14:textId="77777777" w:rsidR="002D1527" w:rsidRDefault="002D152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A6B0069" w14:textId="77777777" w:rsidR="002D1527" w:rsidRDefault="002D1527">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D1527" w14:paraId="03C1244F" w14:textId="77777777" w:rsidTr="000D139E">
        <w:trPr>
          <w:tblHeader/>
        </w:trPr>
        <w:tc>
          <w:tcPr>
            <w:tcW w:w="1576" w:type="dxa"/>
            <w:tcBorders>
              <w:bottom w:val="single" w:sz="4" w:space="0" w:color="auto"/>
            </w:tcBorders>
          </w:tcPr>
          <w:p w14:paraId="65FB77B6" w14:textId="77777777" w:rsidR="002D1527" w:rsidRDefault="002D1527">
            <w:pPr>
              <w:pStyle w:val="EarlierRepubHdg"/>
            </w:pPr>
            <w:r>
              <w:t>Republication No and date</w:t>
            </w:r>
          </w:p>
        </w:tc>
        <w:tc>
          <w:tcPr>
            <w:tcW w:w="1681" w:type="dxa"/>
            <w:tcBorders>
              <w:bottom w:val="single" w:sz="4" w:space="0" w:color="auto"/>
            </w:tcBorders>
          </w:tcPr>
          <w:p w14:paraId="7B2C6A77" w14:textId="77777777" w:rsidR="002D1527" w:rsidRDefault="002D1527">
            <w:pPr>
              <w:pStyle w:val="EarlierRepubHdg"/>
            </w:pPr>
            <w:r>
              <w:t>Effective</w:t>
            </w:r>
          </w:p>
        </w:tc>
        <w:tc>
          <w:tcPr>
            <w:tcW w:w="1783" w:type="dxa"/>
            <w:tcBorders>
              <w:bottom w:val="single" w:sz="4" w:space="0" w:color="auto"/>
            </w:tcBorders>
          </w:tcPr>
          <w:p w14:paraId="71FD3FE7" w14:textId="77777777" w:rsidR="002D1527" w:rsidRDefault="002D1527">
            <w:pPr>
              <w:pStyle w:val="EarlierRepubHdg"/>
            </w:pPr>
            <w:r>
              <w:t>Last amendment made by</w:t>
            </w:r>
          </w:p>
        </w:tc>
        <w:tc>
          <w:tcPr>
            <w:tcW w:w="1783" w:type="dxa"/>
            <w:tcBorders>
              <w:bottom w:val="single" w:sz="4" w:space="0" w:color="auto"/>
            </w:tcBorders>
          </w:tcPr>
          <w:p w14:paraId="1B8977AF" w14:textId="77777777" w:rsidR="002D1527" w:rsidRDefault="002D1527">
            <w:pPr>
              <w:pStyle w:val="EarlierRepubHdg"/>
            </w:pPr>
            <w:r>
              <w:t>Republication for</w:t>
            </w:r>
          </w:p>
        </w:tc>
      </w:tr>
      <w:tr w:rsidR="002D1527" w14:paraId="127A4376" w14:textId="77777777" w:rsidTr="000D139E">
        <w:trPr>
          <w:cantSplit/>
        </w:trPr>
        <w:tc>
          <w:tcPr>
            <w:tcW w:w="1576" w:type="dxa"/>
            <w:tcBorders>
              <w:top w:val="single" w:sz="4" w:space="0" w:color="auto"/>
              <w:bottom w:val="single" w:sz="4" w:space="0" w:color="auto"/>
            </w:tcBorders>
          </w:tcPr>
          <w:p w14:paraId="239A92DD" w14:textId="77777777" w:rsidR="002D1527" w:rsidRDefault="002D1527">
            <w:pPr>
              <w:pStyle w:val="EarlierRepubEntries"/>
            </w:pPr>
            <w:r>
              <w:t>R1</w:t>
            </w:r>
            <w:r>
              <w:br/>
              <w:t>3 Oct 1991</w:t>
            </w:r>
          </w:p>
        </w:tc>
        <w:tc>
          <w:tcPr>
            <w:tcW w:w="1681" w:type="dxa"/>
            <w:tcBorders>
              <w:top w:val="single" w:sz="4" w:space="0" w:color="auto"/>
              <w:bottom w:val="single" w:sz="4" w:space="0" w:color="auto"/>
            </w:tcBorders>
          </w:tcPr>
          <w:p w14:paraId="7C00E98B" w14:textId="77777777" w:rsidR="002D1527" w:rsidRDefault="002D1527">
            <w:pPr>
              <w:pStyle w:val="EarlierRepubEntries"/>
            </w:pPr>
            <w:r>
              <w:t>3 Oct 1991–</w:t>
            </w:r>
            <w:r>
              <w:br/>
              <w:t>7 July 1992</w:t>
            </w:r>
          </w:p>
        </w:tc>
        <w:tc>
          <w:tcPr>
            <w:tcW w:w="1783" w:type="dxa"/>
            <w:tcBorders>
              <w:top w:val="single" w:sz="4" w:space="0" w:color="auto"/>
              <w:bottom w:val="single" w:sz="4" w:space="0" w:color="auto"/>
            </w:tcBorders>
          </w:tcPr>
          <w:p w14:paraId="4A0C81B7" w14:textId="04F245CD" w:rsidR="002D1527" w:rsidRDefault="00B716CF">
            <w:pPr>
              <w:pStyle w:val="EarlierRepubEntries"/>
            </w:pPr>
            <w:hyperlink r:id="rId475" w:tooltip="Magistrates and Coroner's Courts (Registrar) Act 1991" w:history="1">
              <w:r w:rsidR="005B1244" w:rsidRPr="005B1244">
                <w:rPr>
                  <w:rStyle w:val="charCitHyperlinkAbbrev"/>
                </w:rPr>
                <w:t>A1991</w:t>
              </w:r>
              <w:r w:rsidR="005B1244" w:rsidRPr="005B1244">
                <w:rPr>
                  <w:rStyle w:val="charCitHyperlinkAbbrev"/>
                </w:rPr>
                <w:noBreakHyphen/>
                <w:t>44</w:t>
              </w:r>
            </w:hyperlink>
          </w:p>
        </w:tc>
        <w:tc>
          <w:tcPr>
            <w:tcW w:w="1783" w:type="dxa"/>
            <w:tcBorders>
              <w:top w:val="single" w:sz="4" w:space="0" w:color="auto"/>
              <w:bottom w:val="single" w:sz="4" w:space="0" w:color="auto"/>
            </w:tcBorders>
          </w:tcPr>
          <w:p w14:paraId="5CD92C02" w14:textId="77777777" w:rsidR="002D1527" w:rsidRDefault="002D1527">
            <w:pPr>
              <w:pStyle w:val="EarlierRepubEntries"/>
            </w:pPr>
            <w:r>
              <w:t>initial republication since self-government</w:t>
            </w:r>
          </w:p>
        </w:tc>
      </w:tr>
      <w:tr w:rsidR="002D1527" w14:paraId="20BB2D2C" w14:textId="77777777" w:rsidTr="000D139E">
        <w:tc>
          <w:tcPr>
            <w:tcW w:w="1576" w:type="dxa"/>
            <w:tcBorders>
              <w:top w:val="single" w:sz="4" w:space="0" w:color="auto"/>
              <w:bottom w:val="single" w:sz="4" w:space="0" w:color="auto"/>
            </w:tcBorders>
          </w:tcPr>
          <w:p w14:paraId="777ACD92" w14:textId="77777777" w:rsidR="002D1527" w:rsidRDefault="002D1527">
            <w:pPr>
              <w:pStyle w:val="EarlierRepubEntries"/>
            </w:pPr>
            <w:r>
              <w:t>R1 (RI)</w:t>
            </w:r>
            <w:r>
              <w:br/>
              <w:t>6 Feb 2008</w:t>
            </w:r>
          </w:p>
        </w:tc>
        <w:tc>
          <w:tcPr>
            <w:tcW w:w="1681" w:type="dxa"/>
            <w:tcBorders>
              <w:top w:val="single" w:sz="4" w:space="0" w:color="auto"/>
              <w:bottom w:val="single" w:sz="4" w:space="0" w:color="auto"/>
            </w:tcBorders>
          </w:tcPr>
          <w:p w14:paraId="3D2D53B9" w14:textId="77777777" w:rsidR="002D1527" w:rsidRDefault="002D1527">
            <w:pPr>
              <w:pStyle w:val="EarlierRepubEntries"/>
            </w:pPr>
            <w:r>
              <w:t>3 Oct 1991–</w:t>
            </w:r>
            <w:r>
              <w:br/>
              <w:t>7 July 1992</w:t>
            </w:r>
          </w:p>
        </w:tc>
        <w:tc>
          <w:tcPr>
            <w:tcW w:w="1783" w:type="dxa"/>
            <w:tcBorders>
              <w:top w:val="single" w:sz="4" w:space="0" w:color="auto"/>
              <w:bottom w:val="single" w:sz="4" w:space="0" w:color="auto"/>
            </w:tcBorders>
          </w:tcPr>
          <w:p w14:paraId="0EF1B973" w14:textId="2441DC20" w:rsidR="002D1527" w:rsidRDefault="00B716CF">
            <w:pPr>
              <w:pStyle w:val="EarlierRepubEntries"/>
            </w:pPr>
            <w:hyperlink r:id="rId476" w:tooltip="Magistrates and Coroner's Courts (Registrar) Act 1991" w:history="1">
              <w:r w:rsidR="005B1244" w:rsidRPr="005B1244">
                <w:rPr>
                  <w:rStyle w:val="charCitHyperlinkAbbrev"/>
                </w:rPr>
                <w:t>A1991</w:t>
              </w:r>
              <w:r w:rsidR="005B1244" w:rsidRPr="005B1244">
                <w:rPr>
                  <w:rStyle w:val="charCitHyperlinkAbbrev"/>
                </w:rPr>
                <w:noBreakHyphen/>
                <w:t>44</w:t>
              </w:r>
            </w:hyperlink>
          </w:p>
        </w:tc>
        <w:tc>
          <w:tcPr>
            <w:tcW w:w="1783" w:type="dxa"/>
            <w:tcBorders>
              <w:top w:val="single" w:sz="4" w:space="0" w:color="auto"/>
              <w:bottom w:val="single" w:sz="4" w:space="0" w:color="auto"/>
            </w:tcBorders>
          </w:tcPr>
          <w:p w14:paraId="6A643110" w14:textId="77777777" w:rsidR="002D1527" w:rsidRDefault="002D1527">
            <w:pPr>
              <w:pStyle w:val="EarlierRepubEntries"/>
            </w:pPr>
            <w:r>
              <w:t>reissue of printed version</w:t>
            </w:r>
          </w:p>
        </w:tc>
      </w:tr>
      <w:tr w:rsidR="002D1527" w14:paraId="45B0BD15" w14:textId="77777777" w:rsidTr="000D139E">
        <w:tc>
          <w:tcPr>
            <w:tcW w:w="1576" w:type="dxa"/>
            <w:tcBorders>
              <w:top w:val="single" w:sz="4" w:space="0" w:color="auto"/>
              <w:bottom w:val="single" w:sz="4" w:space="0" w:color="auto"/>
            </w:tcBorders>
          </w:tcPr>
          <w:p w14:paraId="47C0BC36" w14:textId="77777777" w:rsidR="002D1527" w:rsidRDefault="002D1527">
            <w:pPr>
              <w:pStyle w:val="EarlierRepubEntries"/>
            </w:pPr>
            <w:r>
              <w:t>R2</w:t>
            </w:r>
            <w:r>
              <w:br/>
              <w:t>31 Aug 1992</w:t>
            </w:r>
          </w:p>
        </w:tc>
        <w:tc>
          <w:tcPr>
            <w:tcW w:w="1681" w:type="dxa"/>
            <w:tcBorders>
              <w:top w:val="single" w:sz="4" w:space="0" w:color="auto"/>
              <w:bottom w:val="single" w:sz="4" w:space="0" w:color="auto"/>
            </w:tcBorders>
          </w:tcPr>
          <w:p w14:paraId="48014B8B" w14:textId="77777777" w:rsidR="002D1527" w:rsidRDefault="002D1527">
            <w:pPr>
              <w:pStyle w:val="EarlierRepubEntries"/>
            </w:pPr>
            <w:r>
              <w:t>3 Aug 1992–</w:t>
            </w:r>
            <w:r>
              <w:br/>
              <w:t>27 Nov 1992</w:t>
            </w:r>
          </w:p>
        </w:tc>
        <w:tc>
          <w:tcPr>
            <w:tcW w:w="1783" w:type="dxa"/>
            <w:tcBorders>
              <w:top w:val="single" w:sz="4" w:space="0" w:color="auto"/>
              <w:bottom w:val="single" w:sz="4" w:space="0" w:color="auto"/>
            </w:tcBorders>
          </w:tcPr>
          <w:p w14:paraId="74BBEADC" w14:textId="48B1A4B7" w:rsidR="002D1527" w:rsidRDefault="00B716CF">
            <w:pPr>
              <w:pStyle w:val="EarlierRepubEntries"/>
            </w:pPr>
            <w:hyperlink r:id="rId477" w:tooltip="Protection Orders (Reciprocal Arrangements) (Consequential Amendments) Act 1992" w:history="1">
              <w:r w:rsidR="005B1244" w:rsidRPr="005B1244">
                <w:rPr>
                  <w:rStyle w:val="charCitHyperlinkAbbrev"/>
                </w:rPr>
                <w:t>A1992</w:t>
              </w:r>
              <w:r w:rsidR="005B1244" w:rsidRPr="005B1244">
                <w:rPr>
                  <w:rStyle w:val="charCitHyperlinkAbbrev"/>
                </w:rPr>
                <w:noBreakHyphen/>
                <w:t>37</w:t>
              </w:r>
            </w:hyperlink>
          </w:p>
        </w:tc>
        <w:tc>
          <w:tcPr>
            <w:tcW w:w="1783" w:type="dxa"/>
            <w:tcBorders>
              <w:top w:val="single" w:sz="4" w:space="0" w:color="auto"/>
              <w:bottom w:val="single" w:sz="4" w:space="0" w:color="auto"/>
            </w:tcBorders>
          </w:tcPr>
          <w:p w14:paraId="682DF22E" w14:textId="25580A56" w:rsidR="002D1527" w:rsidRDefault="002D1527">
            <w:pPr>
              <w:pStyle w:val="EarlierRepubEntries"/>
            </w:pPr>
            <w:r>
              <w:t xml:space="preserve">amendments by </w:t>
            </w:r>
            <w:hyperlink r:id="rId478" w:tooltip="Domestic Violence (Amendment) Act 1992" w:history="1">
              <w:r w:rsidR="005B1244" w:rsidRPr="005B1244">
                <w:rPr>
                  <w:rStyle w:val="charCitHyperlinkAbbrev"/>
                </w:rPr>
                <w:t>A1992</w:t>
              </w:r>
              <w:r w:rsidR="005B1244" w:rsidRPr="005B1244">
                <w:rPr>
                  <w:rStyle w:val="charCitHyperlinkAbbrev"/>
                </w:rPr>
                <w:noBreakHyphen/>
                <w:t>34</w:t>
              </w:r>
            </w:hyperlink>
            <w:r>
              <w:t xml:space="preserve"> and </w:t>
            </w:r>
            <w:hyperlink r:id="rId479" w:tooltip="Protection Orders (Reciprocal Arrangements) (Consequential Amendments) Act 1992" w:history="1">
              <w:r w:rsidR="005B1244" w:rsidRPr="005B1244">
                <w:rPr>
                  <w:rStyle w:val="charCitHyperlinkAbbrev"/>
                </w:rPr>
                <w:t>A1992</w:t>
              </w:r>
              <w:r w:rsidR="005B1244" w:rsidRPr="005B1244">
                <w:rPr>
                  <w:rStyle w:val="charCitHyperlinkAbbrev"/>
                </w:rPr>
                <w:noBreakHyphen/>
                <w:t>37</w:t>
              </w:r>
            </w:hyperlink>
          </w:p>
        </w:tc>
      </w:tr>
      <w:tr w:rsidR="002D1527" w14:paraId="77F927E7" w14:textId="77777777" w:rsidTr="000D139E">
        <w:tc>
          <w:tcPr>
            <w:tcW w:w="1576" w:type="dxa"/>
            <w:tcBorders>
              <w:top w:val="single" w:sz="4" w:space="0" w:color="auto"/>
              <w:bottom w:val="single" w:sz="4" w:space="0" w:color="auto"/>
            </w:tcBorders>
          </w:tcPr>
          <w:p w14:paraId="28529776" w14:textId="77777777" w:rsidR="002D1527" w:rsidRDefault="002D1527">
            <w:pPr>
              <w:pStyle w:val="EarlierRepubEntries"/>
            </w:pPr>
            <w:r>
              <w:t>R2 (RI)</w:t>
            </w:r>
            <w:r>
              <w:br/>
              <w:t>6 Feb 2008</w:t>
            </w:r>
          </w:p>
        </w:tc>
        <w:tc>
          <w:tcPr>
            <w:tcW w:w="1681" w:type="dxa"/>
            <w:tcBorders>
              <w:top w:val="single" w:sz="4" w:space="0" w:color="auto"/>
              <w:bottom w:val="single" w:sz="4" w:space="0" w:color="auto"/>
            </w:tcBorders>
          </w:tcPr>
          <w:p w14:paraId="038952A0" w14:textId="77777777" w:rsidR="002D1527" w:rsidRDefault="002D1527">
            <w:pPr>
              <w:pStyle w:val="EarlierRepubEntries"/>
            </w:pPr>
            <w:r>
              <w:t>3 Aug 1992–</w:t>
            </w:r>
            <w:r>
              <w:br/>
              <w:t>27 Nov 1992</w:t>
            </w:r>
          </w:p>
        </w:tc>
        <w:tc>
          <w:tcPr>
            <w:tcW w:w="1783" w:type="dxa"/>
            <w:tcBorders>
              <w:top w:val="single" w:sz="4" w:space="0" w:color="auto"/>
              <w:bottom w:val="single" w:sz="4" w:space="0" w:color="auto"/>
            </w:tcBorders>
          </w:tcPr>
          <w:p w14:paraId="463385E9" w14:textId="0C08052B" w:rsidR="002D1527" w:rsidRDefault="00B716CF">
            <w:pPr>
              <w:pStyle w:val="EarlierRepubEntries"/>
            </w:pPr>
            <w:hyperlink r:id="rId480" w:tooltip="Protection Orders (Reciprocal Arrangements) (Consequential Amendments) Act 1992" w:history="1">
              <w:r w:rsidR="005B1244" w:rsidRPr="005B1244">
                <w:rPr>
                  <w:rStyle w:val="charCitHyperlinkAbbrev"/>
                </w:rPr>
                <w:t>A1992</w:t>
              </w:r>
              <w:r w:rsidR="005B1244" w:rsidRPr="005B1244">
                <w:rPr>
                  <w:rStyle w:val="charCitHyperlinkAbbrev"/>
                </w:rPr>
                <w:noBreakHyphen/>
                <w:t>37</w:t>
              </w:r>
            </w:hyperlink>
          </w:p>
        </w:tc>
        <w:tc>
          <w:tcPr>
            <w:tcW w:w="1783" w:type="dxa"/>
            <w:tcBorders>
              <w:top w:val="single" w:sz="4" w:space="0" w:color="auto"/>
              <w:bottom w:val="single" w:sz="4" w:space="0" w:color="auto"/>
            </w:tcBorders>
          </w:tcPr>
          <w:p w14:paraId="41A527EB" w14:textId="77777777" w:rsidR="002D1527" w:rsidRDefault="002D1527">
            <w:pPr>
              <w:pStyle w:val="EarlierRepubEntries"/>
            </w:pPr>
            <w:r>
              <w:t>reissue of printed version</w:t>
            </w:r>
          </w:p>
        </w:tc>
      </w:tr>
      <w:tr w:rsidR="002D1527" w14:paraId="790FD78D" w14:textId="77777777" w:rsidTr="000D139E">
        <w:tc>
          <w:tcPr>
            <w:tcW w:w="1576" w:type="dxa"/>
            <w:tcBorders>
              <w:top w:val="single" w:sz="4" w:space="0" w:color="auto"/>
              <w:bottom w:val="single" w:sz="4" w:space="0" w:color="auto"/>
            </w:tcBorders>
          </w:tcPr>
          <w:p w14:paraId="2C7CB856" w14:textId="77777777" w:rsidR="002D1527" w:rsidRDefault="002D1527">
            <w:pPr>
              <w:pStyle w:val="EarlierRepubEntries"/>
            </w:pPr>
            <w:r>
              <w:t>R2A</w:t>
            </w:r>
            <w:r>
              <w:br/>
              <w:t>6 Feb 2008</w:t>
            </w:r>
          </w:p>
        </w:tc>
        <w:tc>
          <w:tcPr>
            <w:tcW w:w="1681" w:type="dxa"/>
            <w:tcBorders>
              <w:top w:val="single" w:sz="4" w:space="0" w:color="auto"/>
              <w:bottom w:val="single" w:sz="4" w:space="0" w:color="auto"/>
            </w:tcBorders>
          </w:tcPr>
          <w:p w14:paraId="47B898FA" w14:textId="77777777" w:rsidR="002D1527" w:rsidRDefault="002D1527">
            <w:pPr>
              <w:pStyle w:val="EarlierRepubEntries"/>
            </w:pPr>
            <w:r>
              <w:t>28 Nov 1992–</w:t>
            </w:r>
            <w:r>
              <w:br/>
              <w:t>30 May 1994</w:t>
            </w:r>
          </w:p>
        </w:tc>
        <w:tc>
          <w:tcPr>
            <w:tcW w:w="1783" w:type="dxa"/>
            <w:tcBorders>
              <w:top w:val="single" w:sz="4" w:space="0" w:color="auto"/>
              <w:bottom w:val="single" w:sz="4" w:space="0" w:color="auto"/>
            </w:tcBorders>
          </w:tcPr>
          <w:p w14:paraId="0FD19194" w14:textId="61912DFA" w:rsidR="002D1527" w:rsidRDefault="00B716CF">
            <w:pPr>
              <w:pStyle w:val="EarlierRepubEntries"/>
            </w:pPr>
            <w:hyperlink r:id="rId481" w:tooltip="Protection Orders (Reciprocal Arrangements) (Consequential Amendments) Act 1992" w:history="1">
              <w:r w:rsidR="005B1244" w:rsidRPr="005B1244">
                <w:rPr>
                  <w:rStyle w:val="charCitHyperlinkAbbrev"/>
                </w:rPr>
                <w:t>A1992</w:t>
              </w:r>
              <w:r w:rsidR="005B1244" w:rsidRPr="005B1244">
                <w:rPr>
                  <w:rStyle w:val="charCitHyperlinkAbbrev"/>
                </w:rPr>
                <w:noBreakHyphen/>
                <w:t>37</w:t>
              </w:r>
            </w:hyperlink>
          </w:p>
        </w:tc>
        <w:tc>
          <w:tcPr>
            <w:tcW w:w="1783" w:type="dxa"/>
            <w:tcBorders>
              <w:top w:val="single" w:sz="4" w:space="0" w:color="auto"/>
              <w:bottom w:val="single" w:sz="4" w:space="0" w:color="auto"/>
            </w:tcBorders>
          </w:tcPr>
          <w:p w14:paraId="75CA9DAC" w14:textId="527C734E" w:rsidR="002D1527" w:rsidRDefault="002D1527">
            <w:pPr>
              <w:pStyle w:val="EarlierRepubEntries"/>
            </w:pPr>
            <w:r>
              <w:t xml:space="preserve">amendments by </w:t>
            </w:r>
            <w:hyperlink r:id="rId482" w:tooltip="Bail (Consequential Amendments) Act 1992" w:history="1">
              <w:r w:rsidR="005B1244" w:rsidRPr="005B1244">
                <w:rPr>
                  <w:rStyle w:val="charCitHyperlinkAbbrev"/>
                </w:rPr>
                <w:t>A1992</w:t>
              </w:r>
              <w:r w:rsidR="005B1244" w:rsidRPr="005B1244">
                <w:rPr>
                  <w:rStyle w:val="charCitHyperlinkAbbrev"/>
                </w:rPr>
                <w:noBreakHyphen/>
                <w:t>9</w:t>
              </w:r>
            </w:hyperlink>
          </w:p>
        </w:tc>
      </w:tr>
      <w:tr w:rsidR="002D1527" w14:paraId="0AA8A637" w14:textId="77777777" w:rsidTr="000D139E">
        <w:tc>
          <w:tcPr>
            <w:tcW w:w="1576" w:type="dxa"/>
            <w:tcBorders>
              <w:top w:val="single" w:sz="4" w:space="0" w:color="auto"/>
              <w:bottom w:val="single" w:sz="4" w:space="0" w:color="auto"/>
            </w:tcBorders>
          </w:tcPr>
          <w:p w14:paraId="6FCD3707" w14:textId="77777777" w:rsidR="002D1527" w:rsidRDefault="002D1527">
            <w:pPr>
              <w:pStyle w:val="EarlierRepubEntries"/>
            </w:pPr>
            <w:r>
              <w:t>R2B</w:t>
            </w:r>
            <w:r>
              <w:br/>
              <w:t>6 Feb 2008</w:t>
            </w:r>
          </w:p>
        </w:tc>
        <w:tc>
          <w:tcPr>
            <w:tcW w:w="1681" w:type="dxa"/>
            <w:tcBorders>
              <w:top w:val="single" w:sz="4" w:space="0" w:color="auto"/>
              <w:bottom w:val="single" w:sz="4" w:space="0" w:color="auto"/>
            </w:tcBorders>
          </w:tcPr>
          <w:p w14:paraId="2EC4FCA8" w14:textId="77777777" w:rsidR="002D1527" w:rsidRDefault="002D1527">
            <w:pPr>
              <w:pStyle w:val="EarlierRepubEntries"/>
            </w:pPr>
            <w:r>
              <w:t>31 May 1994–</w:t>
            </w:r>
            <w:r>
              <w:br/>
              <w:t>28 Nov 1994</w:t>
            </w:r>
          </w:p>
        </w:tc>
        <w:tc>
          <w:tcPr>
            <w:tcW w:w="1783" w:type="dxa"/>
            <w:tcBorders>
              <w:top w:val="single" w:sz="4" w:space="0" w:color="auto"/>
              <w:bottom w:val="single" w:sz="4" w:space="0" w:color="auto"/>
            </w:tcBorders>
          </w:tcPr>
          <w:p w14:paraId="561D8F46" w14:textId="098FB797" w:rsidR="002D1527" w:rsidRDefault="00B716CF">
            <w:pPr>
              <w:pStyle w:val="EarlierRepubEntries"/>
            </w:pPr>
            <w:hyperlink r:id="rId483" w:tooltip="Statute Law Revision Act 1994" w:history="1">
              <w:r w:rsidR="005B1244" w:rsidRPr="005B1244">
                <w:rPr>
                  <w:rStyle w:val="charCitHyperlinkAbbrev"/>
                </w:rPr>
                <w:t>A1994</w:t>
              </w:r>
              <w:r w:rsidR="005B1244" w:rsidRPr="005B1244">
                <w:rPr>
                  <w:rStyle w:val="charCitHyperlinkAbbrev"/>
                </w:rPr>
                <w:noBreakHyphen/>
                <w:t>26</w:t>
              </w:r>
            </w:hyperlink>
          </w:p>
        </w:tc>
        <w:tc>
          <w:tcPr>
            <w:tcW w:w="1783" w:type="dxa"/>
            <w:tcBorders>
              <w:top w:val="single" w:sz="4" w:space="0" w:color="auto"/>
              <w:bottom w:val="single" w:sz="4" w:space="0" w:color="auto"/>
            </w:tcBorders>
          </w:tcPr>
          <w:p w14:paraId="470E4CE4" w14:textId="5D1621FE" w:rsidR="002D1527" w:rsidRDefault="002D1527">
            <w:pPr>
              <w:pStyle w:val="EarlierRepubEntries"/>
            </w:pPr>
            <w:r>
              <w:t xml:space="preserve">amendments by </w:t>
            </w:r>
            <w:hyperlink r:id="rId484" w:tooltip="Statute Law Revision Act 1994" w:history="1">
              <w:r w:rsidR="005B1244" w:rsidRPr="005B1244">
                <w:rPr>
                  <w:rStyle w:val="charCitHyperlinkAbbrev"/>
                </w:rPr>
                <w:t>A1994</w:t>
              </w:r>
              <w:r w:rsidR="005B1244" w:rsidRPr="005B1244">
                <w:rPr>
                  <w:rStyle w:val="charCitHyperlinkAbbrev"/>
                </w:rPr>
                <w:noBreakHyphen/>
                <w:t>26</w:t>
              </w:r>
            </w:hyperlink>
          </w:p>
        </w:tc>
      </w:tr>
      <w:tr w:rsidR="002D1527" w14:paraId="21B216B0" w14:textId="77777777" w:rsidTr="000D139E">
        <w:tc>
          <w:tcPr>
            <w:tcW w:w="1576" w:type="dxa"/>
            <w:tcBorders>
              <w:top w:val="single" w:sz="4" w:space="0" w:color="auto"/>
              <w:bottom w:val="single" w:sz="4" w:space="0" w:color="auto"/>
            </w:tcBorders>
          </w:tcPr>
          <w:p w14:paraId="02FD483A" w14:textId="77777777" w:rsidR="002D1527" w:rsidRDefault="002D1527">
            <w:pPr>
              <w:pStyle w:val="EarlierRepubEntries"/>
            </w:pPr>
            <w:r>
              <w:t>R3</w:t>
            </w:r>
            <w:r>
              <w:br/>
              <w:t>31 Jan 1995</w:t>
            </w:r>
          </w:p>
        </w:tc>
        <w:tc>
          <w:tcPr>
            <w:tcW w:w="1681" w:type="dxa"/>
            <w:tcBorders>
              <w:top w:val="single" w:sz="4" w:space="0" w:color="auto"/>
              <w:bottom w:val="single" w:sz="4" w:space="0" w:color="auto"/>
            </w:tcBorders>
          </w:tcPr>
          <w:p w14:paraId="49C88E0B" w14:textId="77777777" w:rsidR="002D1527" w:rsidRDefault="002D1527">
            <w:pPr>
              <w:pStyle w:val="EarlierRepubEntries"/>
            </w:pPr>
            <w:r>
              <w:t>29 Nov 1994–</w:t>
            </w:r>
            <w:r>
              <w:br/>
              <w:t>17 Dec 1995</w:t>
            </w:r>
          </w:p>
        </w:tc>
        <w:tc>
          <w:tcPr>
            <w:tcW w:w="1783" w:type="dxa"/>
            <w:tcBorders>
              <w:top w:val="single" w:sz="4" w:space="0" w:color="auto"/>
              <w:bottom w:val="single" w:sz="4" w:space="0" w:color="auto"/>
            </w:tcBorders>
          </w:tcPr>
          <w:p w14:paraId="2DFE25F3" w14:textId="1B8121BD" w:rsidR="002D1527" w:rsidRDefault="00B716CF">
            <w:pPr>
              <w:pStyle w:val="EarlierRepubEntries"/>
            </w:pPr>
            <w:hyperlink r:id="rId485" w:tooltip="Statute Law Revision (Penalties) Act 1994" w:history="1">
              <w:r w:rsidR="005B1244" w:rsidRPr="005B1244">
                <w:rPr>
                  <w:rStyle w:val="charCitHyperlinkAbbrev"/>
                </w:rPr>
                <w:t>A1994</w:t>
              </w:r>
              <w:r w:rsidR="005B1244" w:rsidRPr="005B1244">
                <w:rPr>
                  <w:rStyle w:val="charCitHyperlinkAbbrev"/>
                </w:rPr>
                <w:noBreakHyphen/>
                <w:t>81</w:t>
              </w:r>
            </w:hyperlink>
          </w:p>
        </w:tc>
        <w:tc>
          <w:tcPr>
            <w:tcW w:w="1783" w:type="dxa"/>
            <w:tcBorders>
              <w:top w:val="single" w:sz="4" w:space="0" w:color="auto"/>
              <w:bottom w:val="single" w:sz="4" w:space="0" w:color="auto"/>
            </w:tcBorders>
          </w:tcPr>
          <w:p w14:paraId="0A029F9E" w14:textId="1DF617DF" w:rsidR="002D1527" w:rsidRDefault="002D1527">
            <w:pPr>
              <w:pStyle w:val="EarlierRepubEntries"/>
            </w:pPr>
            <w:r>
              <w:t xml:space="preserve">amendments by </w:t>
            </w:r>
            <w:hyperlink r:id="rId486" w:tooltip="Statute Law Revision (Penalties) Act 1994" w:history="1">
              <w:r w:rsidR="005B1244" w:rsidRPr="005B1244">
                <w:rPr>
                  <w:rStyle w:val="charCitHyperlinkAbbrev"/>
                </w:rPr>
                <w:t>A1994</w:t>
              </w:r>
              <w:r w:rsidR="005B1244" w:rsidRPr="005B1244">
                <w:rPr>
                  <w:rStyle w:val="charCitHyperlinkAbbrev"/>
                </w:rPr>
                <w:noBreakHyphen/>
                <w:t>81</w:t>
              </w:r>
            </w:hyperlink>
          </w:p>
        </w:tc>
      </w:tr>
      <w:tr w:rsidR="002D1527" w14:paraId="5D91ABEB" w14:textId="77777777" w:rsidTr="000D139E">
        <w:tc>
          <w:tcPr>
            <w:tcW w:w="1576" w:type="dxa"/>
            <w:tcBorders>
              <w:top w:val="single" w:sz="4" w:space="0" w:color="auto"/>
              <w:bottom w:val="single" w:sz="4" w:space="0" w:color="auto"/>
            </w:tcBorders>
          </w:tcPr>
          <w:p w14:paraId="481D30CF" w14:textId="77777777" w:rsidR="002D1527" w:rsidRDefault="002D1527">
            <w:pPr>
              <w:pStyle w:val="EarlierRepubEntries"/>
            </w:pPr>
            <w:r>
              <w:t>R3 (RI)</w:t>
            </w:r>
            <w:r>
              <w:br/>
              <w:t>6 Feb 2008</w:t>
            </w:r>
          </w:p>
        </w:tc>
        <w:tc>
          <w:tcPr>
            <w:tcW w:w="1681" w:type="dxa"/>
            <w:tcBorders>
              <w:top w:val="single" w:sz="4" w:space="0" w:color="auto"/>
              <w:bottom w:val="single" w:sz="4" w:space="0" w:color="auto"/>
            </w:tcBorders>
          </w:tcPr>
          <w:p w14:paraId="22E64AFF" w14:textId="77777777" w:rsidR="002D1527" w:rsidRDefault="002D1527">
            <w:pPr>
              <w:pStyle w:val="EarlierRepubEntries"/>
            </w:pPr>
            <w:r>
              <w:t>29 Nov 1994–</w:t>
            </w:r>
            <w:r>
              <w:br/>
              <w:t>17 Dec 1995</w:t>
            </w:r>
          </w:p>
        </w:tc>
        <w:tc>
          <w:tcPr>
            <w:tcW w:w="1783" w:type="dxa"/>
            <w:tcBorders>
              <w:top w:val="single" w:sz="4" w:space="0" w:color="auto"/>
              <w:bottom w:val="single" w:sz="4" w:space="0" w:color="auto"/>
            </w:tcBorders>
          </w:tcPr>
          <w:p w14:paraId="77D7CB49" w14:textId="32173B9E" w:rsidR="002D1527" w:rsidRDefault="00B716CF">
            <w:pPr>
              <w:pStyle w:val="EarlierRepubEntries"/>
            </w:pPr>
            <w:hyperlink r:id="rId487" w:tooltip="Statute Law Revision (Penalties) Act 1994" w:history="1">
              <w:r w:rsidR="005B1244" w:rsidRPr="005B1244">
                <w:rPr>
                  <w:rStyle w:val="charCitHyperlinkAbbrev"/>
                </w:rPr>
                <w:t>A1994</w:t>
              </w:r>
              <w:r w:rsidR="005B1244" w:rsidRPr="005B1244">
                <w:rPr>
                  <w:rStyle w:val="charCitHyperlinkAbbrev"/>
                </w:rPr>
                <w:noBreakHyphen/>
                <w:t>81</w:t>
              </w:r>
            </w:hyperlink>
          </w:p>
        </w:tc>
        <w:tc>
          <w:tcPr>
            <w:tcW w:w="1783" w:type="dxa"/>
            <w:tcBorders>
              <w:top w:val="single" w:sz="4" w:space="0" w:color="auto"/>
              <w:bottom w:val="single" w:sz="4" w:space="0" w:color="auto"/>
            </w:tcBorders>
          </w:tcPr>
          <w:p w14:paraId="2C9EA7A2" w14:textId="77777777" w:rsidR="002D1527" w:rsidRDefault="002D1527">
            <w:pPr>
              <w:pStyle w:val="EarlierRepubEntries"/>
            </w:pPr>
            <w:r>
              <w:t>reissue of printed version</w:t>
            </w:r>
          </w:p>
        </w:tc>
      </w:tr>
      <w:tr w:rsidR="002D1527" w14:paraId="08DAB38A" w14:textId="77777777" w:rsidTr="000D139E">
        <w:tc>
          <w:tcPr>
            <w:tcW w:w="1576" w:type="dxa"/>
            <w:tcBorders>
              <w:top w:val="single" w:sz="4" w:space="0" w:color="auto"/>
              <w:bottom w:val="single" w:sz="4" w:space="0" w:color="auto"/>
            </w:tcBorders>
          </w:tcPr>
          <w:p w14:paraId="387D4DCF" w14:textId="77777777" w:rsidR="002D1527" w:rsidRDefault="002D1527">
            <w:pPr>
              <w:pStyle w:val="EarlierRepubEntries"/>
            </w:pPr>
            <w:r>
              <w:t>R3A</w:t>
            </w:r>
            <w:r>
              <w:br/>
              <w:t>6 Feb 2008</w:t>
            </w:r>
          </w:p>
        </w:tc>
        <w:tc>
          <w:tcPr>
            <w:tcW w:w="1681" w:type="dxa"/>
            <w:tcBorders>
              <w:top w:val="single" w:sz="4" w:space="0" w:color="auto"/>
              <w:bottom w:val="single" w:sz="4" w:space="0" w:color="auto"/>
            </w:tcBorders>
          </w:tcPr>
          <w:p w14:paraId="3A1EC635" w14:textId="77777777" w:rsidR="002D1527" w:rsidRDefault="002D1527">
            <w:pPr>
              <w:pStyle w:val="EarlierRepubEntries"/>
            </w:pPr>
            <w:r>
              <w:t>18 Dec 1995–</w:t>
            </w:r>
            <w:r>
              <w:br/>
              <w:t>10 June 1996</w:t>
            </w:r>
          </w:p>
        </w:tc>
        <w:tc>
          <w:tcPr>
            <w:tcW w:w="1783" w:type="dxa"/>
            <w:tcBorders>
              <w:top w:val="single" w:sz="4" w:space="0" w:color="auto"/>
              <w:bottom w:val="single" w:sz="4" w:space="0" w:color="auto"/>
            </w:tcBorders>
          </w:tcPr>
          <w:p w14:paraId="49A6A815" w14:textId="60FDED2E" w:rsidR="002D1527" w:rsidRDefault="00B716CF">
            <w:pPr>
              <w:pStyle w:val="EarlierRepubEntries"/>
            </w:pPr>
            <w:hyperlink r:id="rId488" w:tooltip="Statute Law Revision Act 1995" w:history="1">
              <w:r w:rsidR="005B1244" w:rsidRPr="005B1244">
                <w:rPr>
                  <w:rStyle w:val="charCitHyperlinkAbbrev"/>
                </w:rPr>
                <w:t>A1995</w:t>
              </w:r>
              <w:r w:rsidR="005B1244" w:rsidRPr="005B1244">
                <w:rPr>
                  <w:rStyle w:val="charCitHyperlinkAbbrev"/>
                </w:rPr>
                <w:noBreakHyphen/>
                <w:t>46</w:t>
              </w:r>
            </w:hyperlink>
          </w:p>
        </w:tc>
        <w:tc>
          <w:tcPr>
            <w:tcW w:w="1783" w:type="dxa"/>
            <w:tcBorders>
              <w:top w:val="single" w:sz="4" w:space="0" w:color="auto"/>
              <w:bottom w:val="single" w:sz="4" w:space="0" w:color="auto"/>
            </w:tcBorders>
          </w:tcPr>
          <w:p w14:paraId="198B1CC0" w14:textId="52194B0C" w:rsidR="002D1527" w:rsidRDefault="002D1527">
            <w:pPr>
              <w:pStyle w:val="EarlierRepubEntries"/>
            </w:pPr>
            <w:r>
              <w:t xml:space="preserve">amendments by </w:t>
            </w:r>
            <w:hyperlink r:id="rId489" w:tooltip="Statute Law Revision Act 1995" w:history="1">
              <w:r w:rsidR="005B1244" w:rsidRPr="005B1244">
                <w:rPr>
                  <w:rStyle w:val="charCitHyperlinkAbbrev"/>
                </w:rPr>
                <w:t>A1995</w:t>
              </w:r>
              <w:r w:rsidR="005B1244" w:rsidRPr="005B1244">
                <w:rPr>
                  <w:rStyle w:val="charCitHyperlinkAbbrev"/>
                </w:rPr>
                <w:noBreakHyphen/>
                <w:t>46</w:t>
              </w:r>
            </w:hyperlink>
          </w:p>
        </w:tc>
      </w:tr>
      <w:tr w:rsidR="002D1527" w14:paraId="2CD56ED5" w14:textId="77777777" w:rsidTr="000D139E">
        <w:tc>
          <w:tcPr>
            <w:tcW w:w="1576" w:type="dxa"/>
            <w:tcBorders>
              <w:top w:val="single" w:sz="4" w:space="0" w:color="auto"/>
              <w:bottom w:val="single" w:sz="4" w:space="0" w:color="auto"/>
            </w:tcBorders>
          </w:tcPr>
          <w:p w14:paraId="49267B0A" w14:textId="77777777" w:rsidR="002D1527" w:rsidRDefault="002D1527">
            <w:pPr>
              <w:pStyle w:val="EarlierRepubEntries"/>
            </w:pPr>
            <w:r>
              <w:t>R4</w:t>
            </w:r>
            <w:r>
              <w:br/>
              <w:t>30 Nov 1996</w:t>
            </w:r>
          </w:p>
        </w:tc>
        <w:tc>
          <w:tcPr>
            <w:tcW w:w="1681" w:type="dxa"/>
            <w:tcBorders>
              <w:top w:val="single" w:sz="4" w:space="0" w:color="auto"/>
              <w:bottom w:val="single" w:sz="4" w:space="0" w:color="auto"/>
            </w:tcBorders>
          </w:tcPr>
          <w:p w14:paraId="644B1A87" w14:textId="77777777" w:rsidR="002D1527" w:rsidRDefault="002D1527">
            <w:pPr>
              <w:pStyle w:val="EarlierRepubEntries"/>
            </w:pPr>
            <w:r>
              <w:t>10 July 1996–</w:t>
            </w:r>
            <w:r>
              <w:br/>
              <w:t>16 May 1997</w:t>
            </w:r>
          </w:p>
        </w:tc>
        <w:tc>
          <w:tcPr>
            <w:tcW w:w="1783" w:type="dxa"/>
            <w:tcBorders>
              <w:top w:val="single" w:sz="4" w:space="0" w:color="auto"/>
              <w:bottom w:val="single" w:sz="4" w:space="0" w:color="auto"/>
            </w:tcBorders>
          </w:tcPr>
          <w:p w14:paraId="30459C76" w14:textId="36DD7DD1" w:rsidR="002D1527" w:rsidRDefault="00B716CF">
            <w:pPr>
              <w:pStyle w:val="EarlierRepubEntries"/>
            </w:pPr>
            <w:hyperlink r:id="rId490" w:tooltip="Domestic Violence (Amendment) Act (No 2) 1996" w:history="1">
              <w:r w:rsidR="005B1244" w:rsidRPr="005B1244">
                <w:rPr>
                  <w:rStyle w:val="charCitHyperlinkAbbrev"/>
                </w:rPr>
                <w:t>A1996</w:t>
              </w:r>
              <w:r w:rsidR="005B1244" w:rsidRPr="005B1244">
                <w:rPr>
                  <w:rStyle w:val="charCitHyperlinkAbbrev"/>
                </w:rPr>
                <w:noBreakHyphen/>
                <w:t>37</w:t>
              </w:r>
            </w:hyperlink>
          </w:p>
        </w:tc>
        <w:tc>
          <w:tcPr>
            <w:tcW w:w="1783" w:type="dxa"/>
            <w:tcBorders>
              <w:top w:val="single" w:sz="4" w:space="0" w:color="auto"/>
              <w:bottom w:val="single" w:sz="4" w:space="0" w:color="auto"/>
            </w:tcBorders>
          </w:tcPr>
          <w:p w14:paraId="79903886" w14:textId="1DDF3B48" w:rsidR="002D1527" w:rsidRDefault="002D1527">
            <w:pPr>
              <w:pStyle w:val="EarlierRepubEntries"/>
            </w:pPr>
            <w:r>
              <w:t xml:space="preserve">amendments by </w:t>
            </w:r>
            <w:hyperlink r:id="rId491" w:tooltip="Domestic Violence (Amendment) Act 1996" w:history="1">
              <w:r w:rsidR="005B1244" w:rsidRPr="005B1244">
                <w:rPr>
                  <w:rStyle w:val="charCitHyperlinkAbbrev"/>
                </w:rPr>
                <w:t>A1996</w:t>
              </w:r>
              <w:r w:rsidR="005B1244" w:rsidRPr="005B1244">
                <w:rPr>
                  <w:rStyle w:val="charCitHyperlinkAbbrev"/>
                </w:rPr>
                <w:noBreakHyphen/>
                <w:t>3</w:t>
              </w:r>
            </w:hyperlink>
            <w:r>
              <w:t xml:space="preserve"> and </w:t>
            </w:r>
            <w:hyperlink r:id="rId492" w:tooltip="Domestic Violence (Amendment) Act (No 2) 1996" w:history="1">
              <w:r w:rsidR="005B1244" w:rsidRPr="005B1244">
                <w:rPr>
                  <w:rStyle w:val="charCitHyperlinkAbbrev"/>
                </w:rPr>
                <w:t>A1996</w:t>
              </w:r>
              <w:r w:rsidR="005B1244" w:rsidRPr="005B1244">
                <w:rPr>
                  <w:rStyle w:val="charCitHyperlinkAbbrev"/>
                </w:rPr>
                <w:noBreakHyphen/>
                <w:t>37</w:t>
              </w:r>
            </w:hyperlink>
          </w:p>
        </w:tc>
      </w:tr>
      <w:tr w:rsidR="002D1527" w14:paraId="5F8A3D09" w14:textId="77777777" w:rsidTr="000D139E">
        <w:tc>
          <w:tcPr>
            <w:tcW w:w="1576" w:type="dxa"/>
            <w:tcBorders>
              <w:top w:val="single" w:sz="4" w:space="0" w:color="auto"/>
              <w:bottom w:val="single" w:sz="4" w:space="0" w:color="auto"/>
            </w:tcBorders>
          </w:tcPr>
          <w:p w14:paraId="1309A87D" w14:textId="77777777" w:rsidR="002D1527" w:rsidRDefault="002D1527">
            <w:pPr>
              <w:pStyle w:val="EarlierRepubEntries"/>
            </w:pPr>
            <w:r>
              <w:t>R4 (RI)</w:t>
            </w:r>
            <w:r>
              <w:br/>
              <w:t>6 Feb 2008</w:t>
            </w:r>
          </w:p>
        </w:tc>
        <w:tc>
          <w:tcPr>
            <w:tcW w:w="1681" w:type="dxa"/>
            <w:tcBorders>
              <w:top w:val="single" w:sz="4" w:space="0" w:color="auto"/>
              <w:bottom w:val="single" w:sz="4" w:space="0" w:color="auto"/>
            </w:tcBorders>
          </w:tcPr>
          <w:p w14:paraId="74918558" w14:textId="77777777" w:rsidR="002D1527" w:rsidRDefault="002D1527">
            <w:pPr>
              <w:pStyle w:val="EarlierRepubEntries"/>
            </w:pPr>
            <w:r>
              <w:t>10 July 1996–</w:t>
            </w:r>
            <w:r>
              <w:br/>
              <w:t>16 May 1997</w:t>
            </w:r>
          </w:p>
        </w:tc>
        <w:tc>
          <w:tcPr>
            <w:tcW w:w="1783" w:type="dxa"/>
            <w:tcBorders>
              <w:top w:val="single" w:sz="4" w:space="0" w:color="auto"/>
              <w:bottom w:val="single" w:sz="4" w:space="0" w:color="auto"/>
            </w:tcBorders>
          </w:tcPr>
          <w:p w14:paraId="0DB57B2E" w14:textId="3BB5DEFC" w:rsidR="002D1527" w:rsidRDefault="00B716CF">
            <w:pPr>
              <w:pStyle w:val="EarlierRepubEntries"/>
            </w:pPr>
            <w:hyperlink r:id="rId493" w:tooltip="Domestic Violence (Amendment) Act (No 2) 1996" w:history="1">
              <w:r w:rsidR="005B1244" w:rsidRPr="005B1244">
                <w:rPr>
                  <w:rStyle w:val="charCitHyperlinkAbbrev"/>
                </w:rPr>
                <w:t>A1996</w:t>
              </w:r>
              <w:r w:rsidR="005B1244" w:rsidRPr="005B1244">
                <w:rPr>
                  <w:rStyle w:val="charCitHyperlinkAbbrev"/>
                </w:rPr>
                <w:noBreakHyphen/>
                <w:t>37</w:t>
              </w:r>
            </w:hyperlink>
          </w:p>
        </w:tc>
        <w:tc>
          <w:tcPr>
            <w:tcW w:w="1783" w:type="dxa"/>
            <w:tcBorders>
              <w:top w:val="single" w:sz="4" w:space="0" w:color="auto"/>
              <w:bottom w:val="single" w:sz="4" w:space="0" w:color="auto"/>
            </w:tcBorders>
          </w:tcPr>
          <w:p w14:paraId="06435115" w14:textId="77777777" w:rsidR="002D1527" w:rsidRDefault="002D1527">
            <w:pPr>
              <w:pStyle w:val="EarlierRepubEntries"/>
            </w:pPr>
            <w:r>
              <w:t>reissue of printed version</w:t>
            </w:r>
          </w:p>
        </w:tc>
      </w:tr>
      <w:tr w:rsidR="002D1527" w14:paraId="24DF1053" w14:textId="77777777" w:rsidTr="000D139E">
        <w:tc>
          <w:tcPr>
            <w:tcW w:w="1576" w:type="dxa"/>
            <w:tcBorders>
              <w:top w:val="single" w:sz="4" w:space="0" w:color="auto"/>
              <w:bottom w:val="single" w:sz="4" w:space="0" w:color="auto"/>
            </w:tcBorders>
          </w:tcPr>
          <w:p w14:paraId="55547B21" w14:textId="77777777" w:rsidR="002D1527" w:rsidRDefault="002D1527">
            <w:pPr>
              <w:pStyle w:val="EarlierRepubEntries"/>
            </w:pPr>
            <w:r>
              <w:lastRenderedPageBreak/>
              <w:t>R4A</w:t>
            </w:r>
            <w:r>
              <w:br/>
              <w:t>6 Feb 2008</w:t>
            </w:r>
          </w:p>
        </w:tc>
        <w:tc>
          <w:tcPr>
            <w:tcW w:w="1681" w:type="dxa"/>
            <w:tcBorders>
              <w:top w:val="single" w:sz="4" w:space="0" w:color="auto"/>
              <w:bottom w:val="single" w:sz="4" w:space="0" w:color="auto"/>
            </w:tcBorders>
          </w:tcPr>
          <w:p w14:paraId="25047A4E" w14:textId="77777777" w:rsidR="002D1527" w:rsidRDefault="002D1527">
            <w:pPr>
              <w:pStyle w:val="EarlierRepubEntries"/>
            </w:pPr>
            <w:r>
              <w:t>17 May 1997–</w:t>
            </w:r>
            <w:r>
              <w:br/>
              <w:t>29 May 1997</w:t>
            </w:r>
          </w:p>
        </w:tc>
        <w:tc>
          <w:tcPr>
            <w:tcW w:w="1783" w:type="dxa"/>
            <w:tcBorders>
              <w:top w:val="single" w:sz="4" w:space="0" w:color="auto"/>
              <w:bottom w:val="single" w:sz="4" w:space="0" w:color="auto"/>
            </w:tcBorders>
          </w:tcPr>
          <w:p w14:paraId="37D4C998" w14:textId="45B51EB6" w:rsidR="002D1527" w:rsidRDefault="00B716CF">
            <w:pPr>
              <w:pStyle w:val="EarlierRepubEntries"/>
            </w:pPr>
            <w:hyperlink r:id="rId494" w:anchor="history" w:tooltip="Firearms Act 1996" w:history="1">
              <w:r w:rsidR="000B0002" w:rsidRPr="005B1244">
                <w:rPr>
                  <w:rStyle w:val="charCitHyperlinkAbbrev"/>
                </w:rPr>
                <w:t>A1996</w:t>
              </w:r>
              <w:r w:rsidR="000B0002" w:rsidRPr="005B1244">
                <w:rPr>
                  <w:rStyle w:val="charCitHyperlinkAbbrev"/>
                </w:rPr>
                <w:noBreakHyphen/>
                <w:t>74</w:t>
              </w:r>
            </w:hyperlink>
          </w:p>
        </w:tc>
        <w:tc>
          <w:tcPr>
            <w:tcW w:w="1783" w:type="dxa"/>
            <w:tcBorders>
              <w:top w:val="single" w:sz="4" w:space="0" w:color="auto"/>
              <w:bottom w:val="single" w:sz="4" w:space="0" w:color="auto"/>
            </w:tcBorders>
          </w:tcPr>
          <w:p w14:paraId="79469C17" w14:textId="3F97323F" w:rsidR="002D1527" w:rsidRDefault="002D1527">
            <w:pPr>
              <w:pStyle w:val="EarlierRepubEntries"/>
            </w:pPr>
            <w:r>
              <w:t xml:space="preserve">amendments by </w:t>
            </w:r>
            <w:hyperlink r:id="rId495" w:anchor="history" w:tooltip="Firearms Act 1996" w:history="1">
              <w:r w:rsidR="000B0002" w:rsidRPr="005B1244">
                <w:rPr>
                  <w:rStyle w:val="charCitHyperlinkAbbrev"/>
                </w:rPr>
                <w:t>A1996</w:t>
              </w:r>
              <w:r w:rsidR="000B0002" w:rsidRPr="005B1244">
                <w:rPr>
                  <w:rStyle w:val="charCitHyperlinkAbbrev"/>
                </w:rPr>
                <w:noBreakHyphen/>
                <w:t>74</w:t>
              </w:r>
            </w:hyperlink>
          </w:p>
        </w:tc>
      </w:tr>
      <w:tr w:rsidR="002D1527" w14:paraId="3949728A" w14:textId="77777777" w:rsidTr="000D139E">
        <w:tc>
          <w:tcPr>
            <w:tcW w:w="1576" w:type="dxa"/>
            <w:tcBorders>
              <w:top w:val="single" w:sz="4" w:space="0" w:color="auto"/>
              <w:bottom w:val="single" w:sz="4" w:space="0" w:color="auto"/>
            </w:tcBorders>
          </w:tcPr>
          <w:p w14:paraId="1C81FE45" w14:textId="77777777" w:rsidR="002D1527" w:rsidRDefault="002D1527">
            <w:pPr>
              <w:pStyle w:val="EarlierRepubEntries"/>
            </w:pPr>
            <w:r>
              <w:t>R4B</w:t>
            </w:r>
            <w:r>
              <w:br/>
              <w:t>6 Feb 2008</w:t>
            </w:r>
          </w:p>
        </w:tc>
        <w:tc>
          <w:tcPr>
            <w:tcW w:w="1681" w:type="dxa"/>
            <w:tcBorders>
              <w:top w:val="single" w:sz="4" w:space="0" w:color="auto"/>
              <w:bottom w:val="single" w:sz="4" w:space="0" w:color="auto"/>
            </w:tcBorders>
          </w:tcPr>
          <w:p w14:paraId="420466CC" w14:textId="77777777" w:rsidR="002D1527" w:rsidRDefault="002D1527">
            <w:pPr>
              <w:pStyle w:val="EarlierRepubEntries"/>
            </w:pPr>
            <w:r>
              <w:t>30 May 1997–</w:t>
            </w:r>
            <w:r>
              <w:br/>
              <w:t>16 Oct 1997</w:t>
            </w:r>
          </w:p>
        </w:tc>
        <w:tc>
          <w:tcPr>
            <w:tcW w:w="1783" w:type="dxa"/>
            <w:tcBorders>
              <w:top w:val="single" w:sz="4" w:space="0" w:color="auto"/>
              <w:bottom w:val="single" w:sz="4" w:space="0" w:color="auto"/>
            </w:tcBorders>
          </w:tcPr>
          <w:p w14:paraId="3DE86FC2" w14:textId="1F283ADD" w:rsidR="002D1527" w:rsidRDefault="00B716CF">
            <w:pPr>
              <w:pStyle w:val="EarlierRepubEntries"/>
            </w:pPr>
            <w:hyperlink r:id="rId496" w:tooltip="Domestic Violence (Amendment) Act 1997" w:history="1">
              <w:r w:rsidR="005B1244" w:rsidRPr="005B1244">
                <w:rPr>
                  <w:rStyle w:val="charCitHyperlinkAbbrev"/>
                </w:rPr>
                <w:t>A1997</w:t>
              </w:r>
              <w:r w:rsidR="005B1244" w:rsidRPr="005B1244">
                <w:rPr>
                  <w:rStyle w:val="charCitHyperlinkAbbrev"/>
                </w:rPr>
                <w:noBreakHyphen/>
                <w:t>24</w:t>
              </w:r>
            </w:hyperlink>
          </w:p>
        </w:tc>
        <w:tc>
          <w:tcPr>
            <w:tcW w:w="1783" w:type="dxa"/>
            <w:tcBorders>
              <w:top w:val="single" w:sz="4" w:space="0" w:color="auto"/>
              <w:bottom w:val="single" w:sz="4" w:space="0" w:color="auto"/>
            </w:tcBorders>
          </w:tcPr>
          <w:p w14:paraId="1914428A" w14:textId="37A9BC99" w:rsidR="002D1527" w:rsidRDefault="002D1527">
            <w:pPr>
              <w:pStyle w:val="EarlierRepubEntries"/>
            </w:pPr>
            <w:r>
              <w:t xml:space="preserve">amendments by </w:t>
            </w:r>
            <w:hyperlink r:id="rId497" w:tooltip="Domestic Violence (Amendment) Act 1997" w:history="1">
              <w:r w:rsidR="005B1244" w:rsidRPr="005B1244">
                <w:rPr>
                  <w:rStyle w:val="charCitHyperlinkAbbrev"/>
                </w:rPr>
                <w:t>A1997</w:t>
              </w:r>
              <w:r w:rsidR="005B1244" w:rsidRPr="005B1244">
                <w:rPr>
                  <w:rStyle w:val="charCitHyperlinkAbbrev"/>
                </w:rPr>
                <w:noBreakHyphen/>
                <w:t>24</w:t>
              </w:r>
            </w:hyperlink>
          </w:p>
        </w:tc>
      </w:tr>
      <w:tr w:rsidR="002D1527" w14:paraId="2FD04DCC" w14:textId="77777777" w:rsidTr="000D139E">
        <w:tc>
          <w:tcPr>
            <w:tcW w:w="1576" w:type="dxa"/>
            <w:tcBorders>
              <w:top w:val="single" w:sz="4" w:space="0" w:color="auto"/>
              <w:bottom w:val="single" w:sz="4" w:space="0" w:color="auto"/>
            </w:tcBorders>
          </w:tcPr>
          <w:p w14:paraId="51BBD9C5" w14:textId="77777777" w:rsidR="002D1527" w:rsidRDefault="002D1527">
            <w:pPr>
              <w:pStyle w:val="EarlierRepubEntries"/>
            </w:pPr>
            <w:r>
              <w:t>R4C</w:t>
            </w:r>
            <w:r>
              <w:br/>
              <w:t>6 Feb 2008</w:t>
            </w:r>
          </w:p>
        </w:tc>
        <w:tc>
          <w:tcPr>
            <w:tcW w:w="1681" w:type="dxa"/>
            <w:tcBorders>
              <w:top w:val="single" w:sz="4" w:space="0" w:color="auto"/>
              <w:bottom w:val="single" w:sz="4" w:space="0" w:color="auto"/>
            </w:tcBorders>
          </w:tcPr>
          <w:p w14:paraId="2E9E38E7" w14:textId="77777777" w:rsidR="002D1527" w:rsidRDefault="002D1527">
            <w:pPr>
              <w:pStyle w:val="EarlierRepubEntries"/>
            </w:pPr>
            <w:r>
              <w:t>17 Oct 1997–</w:t>
            </w:r>
            <w:r>
              <w:br/>
              <w:t>31 Oct 1997</w:t>
            </w:r>
          </w:p>
        </w:tc>
        <w:tc>
          <w:tcPr>
            <w:tcW w:w="1783" w:type="dxa"/>
            <w:tcBorders>
              <w:top w:val="single" w:sz="4" w:space="0" w:color="auto"/>
              <w:bottom w:val="single" w:sz="4" w:space="0" w:color="auto"/>
            </w:tcBorders>
          </w:tcPr>
          <w:p w14:paraId="06F9C3B3" w14:textId="0E2CEE1E" w:rsidR="002D1527" w:rsidRDefault="00B716CF">
            <w:pPr>
              <w:pStyle w:val="EarlierRepubEntries"/>
            </w:pPr>
            <w:hyperlink r:id="rId498" w:tooltip="Domestic Violence (Amendment) Act (No 3) 1997" w:history="1">
              <w:r w:rsidR="005B1244" w:rsidRPr="005B1244">
                <w:rPr>
                  <w:rStyle w:val="charCitHyperlinkAbbrev"/>
                </w:rPr>
                <w:t>A1997</w:t>
              </w:r>
              <w:r w:rsidR="005B1244" w:rsidRPr="005B1244">
                <w:rPr>
                  <w:rStyle w:val="charCitHyperlinkAbbrev"/>
                </w:rPr>
                <w:noBreakHyphen/>
                <w:t>65</w:t>
              </w:r>
            </w:hyperlink>
          </w:p>
        </w:tc>
        <w:tc>
          <w:tcPr>
            <w:tcW w:w="1783" w:type="dxa"/>
            <w:tcBorders>
              <w:top w:val="single" w:sz="4" w:space="0" w:color="auto"/>
              <w:bottom w:val="single" w:sz="4" w:space="0" w:color="auto"/>
            </w:tcBorders>
          </w:tcPr>
          <w:p w14:paraId="36D54BF9" w14:textId="5D97F2FA" w:rsidR="002D1527" w:rsidRDefault="002D1527">
            <w:pPr>
              <w:pStyle w:val="EarlierRepubEntries"/>
            </w:pPr>
            <w:r>
              <w:t xml:space="preserve">amendments by </w:t>
            </w:r>
            <w:hyperlink r:id="rId499" w:tooltip="Domestic Violence (Amendment) Act (No 2) 1997" w:history="1">
              <w:r w:rsidR="005B1244" w:rsidRPr="005B1244">
                <w:rPr>
                  <w:rStyle w:val="charCitHyperlinkAbbrev"/>
                </w:rPr>
                <w:t>A1997</w:t>
              </w:r>
              <w:r w:rsidR="005B1244" w:rsidRPr="005B1244">
                <w:rPr>
                  <w:rStyle w:val="charCitHyperlinkAbbrev"/>
                </w:rPr>
                <w:noBreakHyphen/>
                <w:t>37</w:t>
              </w:r>
            </w:hyperlink>
          </w:p>
        </w:tc>
      </w:tr>
      <w:tr w:rsidR="002D1527" w14:paraId="41AF55B3" w14:textId="77777777" w:rsidTr="000D139E">
        <w:tc>
          <w:tcPr>
            <w:tcW w:w="1576" w:type="dxa"/>
            <w:tcBorders>
              <w:top w:val="single" w:sz="4" w:space="0" w:color="auto"/>
              <w:bottom w:val="single" w:sz="4" w:space="0" w:color="auto"/>
            </w:tcBorders>
          </w:tcPr>
          <w:p w14:paraId="654569BE" w14:textId="77777777" w:rsidR="002D1527" w:rsidRDefault="002D1527">
            <w:pPr>
              <w:pStyle w:val="EarlierRepubEntries"/>
            </w:pPr>
            <w:r>
              <w:t>R4D</w:t>
            </w:r>
            <w:r>
              <w:br/>
              <w:t>6 Feb 2008</w:t>
            </w:r>
          </w:p>
        </w:tc>
        <w:tc>
          <w:tcPr>
            <w:tcW w:w="1681" w:type="dxa"/>
            <w:tcBorders>
              <w:top w:val="single" w:sz="4" w:space="0" w:color="auto"/>
              <w:bottom w:val="single" w:sz="4" w:space="0" w:color="auto"/>
            </w:tcBorders>
          </w:tcPr>
          <w:p w14:paraId="32F687AC" w14:textId="77777777" w:rsidR="002D1527" w:rsidRDefault="002D1527">
            <w:pPr>
              <w:pStyle w:val="EarlierRepubEntries"/>
            </w:pPr>
            <w:r>
              <w:t>1 Nov 1997–</w:t>
            </w:r>
            <w:r>
              <w:br/>
              <w:t>31 May 1998</w:t>
            </w:r>
          </w:p>
        </w:tc>
        <w:tc>
          <w:tcPr>
            <w:tcW w:w="1783" w:type="dxa"/>
            <w:tcBorders>
              <w:top w:val="single" w:sz="4" w:space="0" w:color="auto"/>
              <w:bottom w:val="single" w:sz="4" w:space="0" w:color="auto"/>
            </w:tcBorders>
          </w:tcPr>
          <w:p w14:paraId="36BFAFAC" w14:textId="2C7DB47B" w:rsidR="002D1527" w:rsidRDefault="00B716CF">
            <w:pPr>
              <w:pStyle w:val="EarlierRepubEntries"/>
            </w:pPr>
            <w:hyperlink r:id="rId500" w:tooltip="Domestic Violence (Amendment) Act (No 3) 1997" w:history="1">
              <w:r w:rsidR="005B1244" w:rsidRPr="005B1244">
                <w:rPr>
                  <w:rStyle w:val="charCitHyperlinkAbbrev"/>
                </w:rPr>
                <w:t>A1997</w:t>
              </w:r>
              <w:r w:rsidR="005B1244" w:rsidRPr="005B1244">
                <w:rPr>
                  <w:rStyle w:val="charCitHyperlinkAbbrev"/>
                </w:rPr>
                <w:noBreakHyphen/>
                <w:t>65</w:t>
              </w:r>
            </w:hyperlink>
          </w:p>
        </w:tc>
        <w:tc>
          <w:tcPr>
            <w:tcW w:w="1783" w:type="dxa"/>
            <w:tcBorders>
              <w:top w:val="single" w:sz="4" w:space="0" w:color="auto"/>
              <w:bottom w:val="single" w:sz="4" w:space="0" w:color="auto"/>
            </w:tcBorders>
          </w:tcPr>
          <w:p w14:paraId="72C31952" w14:textId="21D8ACF5" w:rsidR="002D1527" w:rsidRDefault="002D1527">
            <w:pPr>
              <w:pStyle w:val="EarlierRepubEntries"/>
            </w:pPr>
            <w:r>
              <w:t xml:space="preserve">amendments by </w:t>
            </w:r>
            <w:hyperlink r:id="rId501" w:tooltip="Domestic Violence (Amendment) Act (No 3) 1997" w:history="1">
              <w:r w:rsidR="005B1244" w:rsidRPr="005B1244">
                <w:rPr>
                  <w:rStyle w:val="charCitHyperlinkAbbrev"/>
                </w:rPr>
                <w:t>A1997</w:t>
              </w:r>
              <w:r w:rsidR="005B1244" w:rsidRPr="005B1244">
                <w:rPr>
                  <w:rStyle w:val="charCitHyperlinkAbbrev"/>
                </w:rPr>
                <w:noBreakHyphen/>
                <w:t>65</w:t>
              </w:r>
            </w:hyperlink>
          </w:p>
        </w:tc>
      </w:tr>
      <w:tr w:rsidR="002D1527" w14:paraId="56C2B0E7" w14:textId="77777777" w:rsidTr="000D139E">
        <w:tc>
          <w:tcPr>
            <w:tcW w:w="1576" w:type="dxa"/>
            <w:tcBorders>
              <w:top w:val="single" w:sz="4" w:space="0" w:color="auto"/>
              <w:bottom w:val="single" w:sz="4" w:space="0" w:color="auto"/>
            </w:tcBorders>
          </w:tcPr>
          <w:p w14:paraId="7E77980E" w14:textId="77777777" w:rsidR="002D1527" w:rsidRDefault="002D1527">
            <w:pPr>
              <w:pStyle w:val="EarlierRepubEntries"/>
            </w:pPr>
            <w:r>
              <w:t>R5</w:t>
            </w:r>
            <w:r>
              <w:br/>
              <w:t>1 June 1998</w:t>
            </w:r>
          </w:p>
        </w:tc>
        <w:tc>
          <w:tcPr>
            <w:tcW w:w="1681" w:type="dxa"/>
            <w:tcBorders>
              <w:top w:val="single" w:sz="4" w:space="0" w:color="auto"/>
              <w:bottom w:val="single" w:sz="4" w:space="0" w:color="auto"/>
            </w:tcBorders>
          </w:tcPr>
          <w:p w14:paraId="4D113DBB" w14:textId="77777777" w:rsidR="002D1527" w:rsidRDefault="002D1527">
            <w:pPr>
              <w:pStyle w:val="EarlierRepubEntries"/>
            </w:pPr>
            <w:r>
              <w:t>1 June 1998–</w:t>
            </w:r>
            <w:r>
              <w:br/>
              <w:t>18 Oct 1998</w:t>
            </w:r>
          </w:p>
        </w:tc>
        <w:tc>
          <w:tcPr>
            <w:tcW w:w="1783" w:type="dxa"/>
            <w:tcBorders>
              <w:top w:val="single" w:sz="4" w:space="0" w:color="auto"/>
              <w:bottom w:val="single" w:sz="4" w:space="0" w:color="auto"/>
            </w:tcBorders>
          </w:tcPr>
          <w:p w14:paraId="297A1776" w14:textId="347E9997" w:rsidR="002D1527" w:rsidRDefault="00B716CF">
            <w:pPr>
              <w:pStyle w:val="EarlierRepubEntries"/>
            </w:pPr>
            <w:hyperlink r:id="rId502" w:tooltip="Legal Practitioners (Consequential Amendments) Act 1997" w:history="1">
              <w:r w:rsidR="005B1244" w:rsidRPr="005B1244">
                <w:rPr>
                  <w:rStyle w:val="charCitHyperlinkAbbrev"/>
                </w:rPr>
                <w:t>A1997</w:t>
              </w:r>
              <w:r w:rsidR="005B1244" w:rsidRPr="005B1244">
                <w:rPr>
                  <w:rStyle w:val="charCitHyperlinkAbbrev"/>
                </w:rPr>
                <w:noBreakHyphen/>
                <w:t>96</w:t>
              </w:r>
            </w:hyperlink>
          </w:p>
        </w:tc>
        <w:tc>
          <w:tcPr>
            <w:tcW w:w="1783" w:type="dxa"/>
            <w:tcBorders>
              <w:top w:val="single" w:sz="4" w:space="0" w:color="auto"/>
              <w:bottom w:val="single" w:sz="4" w:space="0" w:color="auto"/>
            </w:tcBorders>
          </w:tcPr>
          <w:p w14:paraId="4BE2CC41" w14:textId="116DA6BC" w:rsidR="002D1527" w:rsidRDefault="002D1527">
            <w:pPr>
              <w:pStyle w:val="EarlierRepubEntries"/>
            </w:pPr>
            <w:r>
              <w:t xml:space="preserve">amendments by </w:t>
            </w:r>
            <w:hyperlink r:id="rId503" w:tooltip="Legal Practitioners (Consequential Amendments) Act 1997" w:history="1">
              <w:r w:rsidR="005B1244" w:rsidRPr="005B1244">
                <w:rPr>
                  <w:rStyle w:val="charCitHyperlinkAbbrev"/>
                </w:rPr>
                <w:t>A1997</w:t>
              </w:r>
              <w:r w:rsidR="005B1244" w:rsidRPr="005B1244">
                <w:rPr>
                  <w:rStyle w:val="charCitHyperlinkAbbrev"/>
                </w:rPr>
                <w:noBreakHyphen/>
                <w:t>96</w:t>
              </w:r>
            </w:hyperlink>
          </w:p>
        </w:tc>
      </w:tr>
      <w:tr w:rsidR="002D1527" w14:paraId="7AA86493" w14:textId="77777777" w:rsidTr="000D139E">
        <w:tc>
          <w:tcPr>
            <w:tcW w:w="1576" w:type="dxa"/>
            <w:tcBorders>
              <w:top w:val="single" w:sz="4" w:space="0" w:color="auto"/>
              <w:bottom w:val="single" w:sz="4" w:space="0" w:color="auto"/>
            </w:tcBorders>
          </w:tcPr>
          <w:p w14:paraId="06097F37" w14:textId="77777777" w:rsidR="002D1527" w:rsidRDefault="002D1527">
            <w:pPr>
              <w:pStyle w:val="EarlierRepubEntries"/>
            </w:pPr>
            <w:r>
              <w:t>R5 (RI)</w:t>
            </w:r>
            <w:r>
              <w:br/>
              <w:t>6 Feb 2008</w:t>
            </w:r>
          </w:p>
        </w:tc>
        <w:tc>
          <w:tcPr>
            <w:tcW w:w="1681" w:type="dxa"/>
            <w:tcBorders>
              <w:top w:val="single" w:sz="4" w:space="0" w:color="auto"/>
              <w:bottom w:val="single" w:sz="4" w:space="0" w:color="auto"/>
            </w:tcBorders>
          </w:tcPr>
          <w:p w14:paraId="356206AC" w14:textId="77777777" w:rsidR="002D1527" w:rsidRDefault="002D1527">
            <w:pPr>
              <w:pStyle w:val="EarlierRepubEntries"/>
            </w:pPr>
            <w:r>
              <w:t>1 June 1998–</w:t>
            </w:r>
            <w:r>
              <w:br/>
              <w:t>18 Oct 1998</w:t>
            </w:r>
          </w:p>
        </w:tc>
        <w:tc>
          <w:tcPr>
            <w:tcW w:w="1783" w:type="dxa"/>
            <w:tcBorders>
              <w:top w:val="single" w:sz="4" w:space="0" w:color="auto"/>
              <w:bottom w:val="single" w:sz="4" w:space="0" w:color="auto"/>
            </w:tcBorders>
          </w:tcPr>
          <w:p w14:paraId="0CA6B5FA" w14:textId="07CB4AB5" w:rsidR="002D1527" w:rsidRDefault="00B716CF">
            <w:pPr>
              <w:pStyle w:val="EarlierRepubEntries"/>
            </w:pPr>
            <w:hyperlink r:id="rId504" w:tooltip="Legal Practitioners (Consequential Amendments) Act 1997" w:history="1">
              <w:r w:rsidR="005B1244" w:rsidRPr="005B1244">
                <w:rPr>
                  <w:rStyle w:val="charCitHyperlinkAbbrev"/>
                </w:rPr>
                <w:t>A1997</w:t>
              </w:r>
              <w:r w:rsidR="005B1244" w:rsidRPr="005B1244">
                <w:rPr>
                  <w:rStyle w:val="charCitHyperlinkAbbrev"/>
                </w:rPr>
                <w:noBreakHyphen/>
                <w:t>96</w:t>
              </w:r>
            </w:hyperlink>
          </w:p>
        </w:tc>
        <w:tc>
          <w:tcPr>
            <w:tcW w:w="1783" w:type="dxa"/>
            <w:tcBorders>
              <w:top w:val="single" w:sz="4" w:space="0" w:color="auto"/>
              <w:bottom w:val="single" w:sz="4" w:space="0" w:color="auto"/>
            </w:tcBorders>
          </w:tcPr>
          <w:p w14:paraId="729FE1DA" w14:textId="77777777" w:rsidR="002D1527" w:rsidRDefault="002D1527">
            <w:pPr>
              <w:pStyle w:val="EarlierRepubEntries"/>
            </w:pPr>
            <w:r>
              <w:t>reissue of printed version</w:t>
            </w:r>
          </w:p>
        </w:tc>
      </w:tr>
      <w:tr w:rsidR="002D1527" w14:paraId="0A307F7D" w14:textId="77777777" w:rsidTr="000D139E">
        <w:tc>
          <w:tcPr>
            <w:tcW w:w="1576" w:type="dxa"/>
            <w:tcBorders>
              <w:top w:val="single" w:sz="4" w:space="0" w:color="auto"/>
              <w:bottom w:val="single" w:sz="4" w:space="0" w:color="auto"/>
            </w:tcBorders>
          </w:tcPr>
          <w:p w14:paraId="29274953" w14:textId="77777777" w:rsidR="002D1527" w:rsidRDefault="002D1527">
            <w:pPr>
              <w:pStyle w:val="EarlierRepubEntries"/>
            </w:pPr>
            <w:r>
              <w:t>R6</w:t>
            </w:r>
            <w:r>
              <w:br/>
              <w:t>31 Jan 1999</w:t>
            </w:r>
          </w:p>
        </w:tc>
        <w:tc>
          <w:tcPr>
            <w:tcW w:w="1681" w:type="dxa"/>
            <w:tcBorders>
              <w:top w:val="single" w:sz="4" w:space="0" w:color="auto"/>
              <w:bottom w:val="single" w:sz="4" w:space="0" w:color="auto"/>
            </w:tcBorders>
          </w:tcPr>
          <w:p w14:paraId="6334BA9C" w14:textId="77777777" w:rsidR="002D1527" w:rsidRDefault="002D1527">
            <w:pPr>
              <w:pStyle w:val="EarlierRepubEntries"/>
            </w:pPr>
            <w:r>
              <w:t>23 Dec 1998–</w:t>
            </w:r>
            <w:r>
              <w:br/>
              <w:t>29 Feb 2000</w:t>
            </w:r>
          </w:p>
        </w:tc>
        <w:tc>
          <w:tcPr>
            <w:tcW w:w="1783" w:type="dxa"/>
            <w:tcBorders>
              <w:top w:val="single" w:sz="4" w:space="0" w:color="auto"/>
              <w:bottom w:val="single" w:sz="4" w:space="0" w:color="auto"/>
            </w:tcBorders>
          </w:tcPr>
          <w:p w14:paraId="78E7DB1E" w14:textId="4CB9A31F" w:rsidR="002D1527" w:rsidRDefault="00B716CF">
            <w:pPr>
              <w:pStyle w:val="EarlierRepubEntries"/>
            </w:pPr>
            <w:hyperlink r:id="rId505" w:tooltip="Domestic Violence (Amendment) Act (No 2) 1998" w:history="1">
              <w:r w:rsidR="005B1244" w:rsidRPr="005B1244">
                <w:rPr>
                  <w:rStyle w:val="charCitHyperlinkAbbrev"/>
                </w:rPr>
                <w:t>A1998</w:t>
              </w:r>
              <w:r w:rsidR="005B1244" w:rsidRPr="005B1244">
                <w:rPr>
                  <w:rStyle w:val="charCitHyperlinkAbbrev"/>
                </w:rPr>
                <w:noBreakHyphen/>
                <w:t>68</w:t>
              </w:r>
            </w:hyperlink>
          </w:p>
        </w:tc>
        <w:tc>
          <w:tcPr>
            <w:tcW w:w="1783" w:type="dxa"/>
            <w:tcBorders>
              <w:top w:val="single" w:sz="4" w:space="0" w:color="auto"/>
              <w:bottom w:val="single" w:sz="4" w:space="0" w:color="auto"/>
            </w:tcBorders>
          </w:tcPr>
          <w:p w14:paraId="71CE160A" w14:textId="74002DA5" w:rsidR="002D1527" w:rsidRDefault="002D1527">
            <w:pPr>
              <w:pStyle w:val="EarlierRepubEntries"/>
            </w:pPr>
            <w:r>
              <w:t xml:space="preserve">amendments by </w:t>
            </w:r>
            <w:hyperlink r:id="rId506" w:tooltip="Domestic Violence (Amendment) Act 1998" w:history="1">
              <w:r w:rsidR="005B1244" w:rsidRPr="005B1244">
                <w:rPr>
                  <w:rStyle w:val="charCitHyperlinkAbbrev"/>
                </w:rPr>
                <w:t>A1998</w:t>
              </w:r>
              <w:r w:rsidR="005B1244" w:rsidRPr="005B1244">
                <w:rPr>
                  <w:rStyle w:val="charCitHyperlinkAbbrev"/>
                </w:rPr>
                <w:noBreakHyphen/>
                <w:t>37</w:t>
              </w:r>
            </w:hyperlink>
            <w:r>
              <w:t xml:space="preserve"> and </w:t>
            </w:r>
            <w:hyperlink r:id="rId507" w:tooltip="Domestic Violence (Amendment) Act (No 2) 1998" w:history="1">
              <w:r w:rsidR="005B1244" w:rsidRPr="005B1244">
                <w:rPr>
                  <w:rStyle w:val="charCitHyperlinkAbbrev"/>
                </w:rPr>
                <w:t>A1998</w:t>
              </w:r>
              <w:r w:rsidR="005B1244" w:rsidRPr="005B1244">
                <w:rPr>
                  <w:rStyle w:val="charCitHyperlinkAbbrev"/>
                </w:rPr>
                <w:noBreakHyphen/>
                <w:t>68</w:t>
              </w:r>
            </w:hyperlink>
          </w:p>
        </w:tc>
      </w:tr>
      <w:tr w:rsidR="002D1527" w14:paraId="07416F8C" w14:textId="77777777" w:rsidTr="000D139E">
        <w:tc>
          <w:tcPr>
            <w:tcW w:w="1576" w:type="dxa"/>
            <w:tcBorders>
              <w:top w:val="single" w:sz="4" w:space="0" w:color="auto"/>
              <w:bottom w:val="single" w:sz="4" w:space="0" w:color="auto"/>
            </w:tcBorders>
          </w:tcPr>
          <w:p w14:paraId="019789A6" w14:textId="77777777" w:rsidR="002D1527" w:rsidRDefault="002D1527">
            <w:pPr>
              <w:pStyle w:val="EarlierRepubEntries"/>
            </w:pPr>
            <w:r>
              <w:t>R6 (RI)</w:t>
            </w:r>
            <w:r>
              <w:br/>
              <w:t>6 Feb 2008</w:t>
            </w:r>
          </w:p>
        </w:tc>
        <w:tc>
          <w:tcPr>
            <w:tcW w:w="1681" w:type="dxa"/>
            <w:tcBorders>
              <w:top w:val="single" w:sz="4" w:space="0" w:color="auto"/>
              <w:bottom w:val="single" w:sz="4" w:space="0" w:color="auto"/>
            </w:tcBorders>
          </w:tcPr>
          <w:p w14:paraId="2D88515D" w14:textId="77777777" w:rsidR="002D1527" w:rsidRDefault="002D1527">
            <w:pPr>
              <w:pStyle w:val="EarlierRepubEntries"/>
            </w:pPr>
            <w:r>
              <w:t>23 Dec 1998–</w:t>
            </w:r>
            <w:r>
              <w:br/>
              <w:t>29 Feb 2000</w:t>
            </w:r>
          </w:p>
        </w:tc>
        <w:tc>
          <w:tcPr>
            <w:tcW w:w="1783" w:type="dxa"/>
            <w:tcBorders>
              <w:top w:val="single" w:sz="4" w:space="0" w:color="auto"/>
              <w:bottom w:val="single" w:sz="4" w:space="0" w:color="auto"/>
            </w:tcBorders>
          </w:tcPr>
          <w:p w14:paraId="61A62F21" w14:textId="59C223FC" w:rsidR="002D1527" w:rsidRDefault="00B716CF">
            <w:pPr>
              <w:pStyle w:val="EarlierRepubEntries"/>
            </w:pPr>
            <w:hyperlink r:id="rId508" w:tooltip="Domestic Violence (Amendment) Act (No 2) 1998" w:history="1">
              <w:r w:rsidR="005B1244" w:rsidRPr="005B1244">
                <w:rPr>
                  <w:rStyle w:val="charCitHyperlinkAbbrev"/>
                </w:rPr>
                <w:t>A1998</w:t>
              </w:r>
              <w:r w:rsidR="005B1244" w:rsidRPr="005B1244">
                <w:rPr>
                  <w:rStyle w:val="charCitHyperlinkAbbrev"/>
                </w:rPr>
                <w:noBreakHyphen/>
                <w:t>68</w:t>
              </w:r>
            </w:hyperlink>
          </w:p>
        </w:tc>
        <w:tc>
          <w:tcPr>
            <w:tcW w:w="1783" w:type="dxa"/>
            <w:tcBorders>
              <w:top w:val="single" w:sz="4" w:space="0" w:color="auto"/>
              <w:bottom w:val="single" w:sz="4" w:space="0" w:color="auto"/>
            </w:tcBorders>
          </w:tcPr>
          <w:p w14:paraId="3F6B023B" w14:textId="77777777" w:rsidR="002D1527" w:rsidRDefault="002D1527">
            <w:pPr>
              <w:pStyle w:val="EarlierRepubEntries"/>
            </w:pPr>
            <w:r>
              <w:t>reissue of printed version</w:t>
            </w:r>
          </w:p>
        </w:tc>
      </w:tr>
      <w:tr w:rsidR="002D1527" w14:paraId="4A996642" w14:textId="77777777" w:rsidTr="000D139E">
        <w:tc>
          <w:tcPr>
            <w:tcW w:w="1576" w:type="dxa"/>
            <w:tcBorders>
              <w:top w:val="single" w:sz="4" w:space="0" w:color="auto"/>
              <w:bottom w:val="single" w:sz="4" w:space="0" w:color="auto"/>
            </w:tcBorders>
          </w:tcPr>
          <w:p w14:paraId="746106BA" w14:textId="77777777" w:rsidR="002D1527" w:rsidRDefault="002D1527">
            <w:pPr>
              <w:pStyle w:val="EarlierRepubEntries"/>
            </w:pPr>
            <w:r>
              <w:t>R6A</w:t>
            </w:r>
            <w:r>
              <w:br/>
              <w:t>6 Feb 2008</w:t>
            </w:r>
          </w:p>
        </w:tc>
        <w:tc>
          <w:tcPr>
            <w:tcW w:w="1681" w:type="dxa"/>
            <w:tcBorders>
              <w:top w:val="single" w:sz="4" w:space="0" w:color="auto"/>
              <w:bottom w:val="single" w:sz="4" w:space="0" w:color="auto"/>
            </w:tcBorders>
          </w:tcPr>
          <w:p w14:paraId="494C089A" w14:textId="77777777" w:rsidR="002D1527" w:rsidRDefault="002D1527">
            <w:pPr>
              <w:pStyle w:val="EarlierRepubEntries"/>
            </w:pPr>
            <w:r>
              <w:t>10 May 2000–</w:t>
            </w:r>
            <w:r>
              <w:br/>
              <w:t>11 Sept 2001</w:t>
            </w:r>
          </w:p>
        </w:tc>
        <w:tc>
          <w:tcPr>
            <w:tcW w:w="1783" w:type="dxa"/>
            <w:tcBorders>
              <w:top w:val="single" w:sz="4" w:space="0" w:color="auto"/>
              <w:bottom w:val="single" w:sz="4" w:space="0" w:color="auto"/>
            </w:tcBorders>
          </w:tcPr>
          <w:p w14:paraId="04F2DFAE" w14:textId="6961D386" w:rsidR="002D1527" w:rsidRDefault="00B716CF">
            <w:pPr>
              <w:pStyle w:val="EarlierRepubEntries"/>
            </w:pPr>
            <w:hyperlink r:id="rId509" w:tooltip="Road Transport Legislation Amendment Act 1999" w:history="1">
              <w:r w:rsidR="005B1244" w:rsidRPr="005B1244">
                <w:rPr>
                  <w:rStyle w:val="charCitHyperlinkAbbrev"/>
                </w:rPr>
                <w:t>A1999</w:t>
              </w:r>
              <w:r w:rsidR="005B1244" w:rsidRPr="005B1244">
                <w:rPr>
                  <w:rStyle w:val="charCitHyperlinkAbbrev"/>
                </w:rPr>
                <w:noBreakHyphen/>
                <w:t>79</w:t>
              </w:r>
            </w:hyperlink>
          </w:p>
        </w:tc>
        <w:tc>
          <w:tcPr>
            <w:tcW w:w="1783" w:type="dxa"/>
            <w:tcBorders>
              <w:top w:val="single" w:sz="4" w:space="0" w:color="auto"/>
              <w:bottom w:val="single" w:sz="4" w:space="0" w:color="auto"/>
            </w:tcBorders>
          </w:tcPr>
          <w:p w14:paraId="747BC09E" w14:textId="421DD75D" w:rsidR="002D1527" w:rsidRDefault="002D1527">
            <w:pPr>
              <w:pStyle w:val="EarlierRepubEntries"/>
            </w:pPr>
            <w:r>
              <w:t xml:space="preserve">amendments by </w:t>
            </w:r>
            <w:hyperlink r:id="rId510" w:tooltip="Children and Young People (Consequential Amendments) Act 1999" w:history="1">
              <w:r w:rsidR="005B1244" w:rsidRPr="005B1244">
                <w:rPr>
                  <w:rStyle w:val="charCitHyperlinkAbbrev"/>
                </w:rPr>
                <w:t>A1999</w:t>
              </w:r>
              <w:r w:rsidR="005B1244" w:rsidRPr="005B1244">
                <w:rPr>
                  <w:rStyle w:val="charCitHyperlinkAbbrev"/>
                </w:rPr>
                <w:noBreakHyphen/>
                <w:t>64</w:t>
              </w:r>
            </w:hyperlink>
            <w:r>
              <w:t xml:space="preserve"> and </w:t>
            </w:r>
            <w:hyperlink r:id="rId511" w:tooltip="Road Transport Legislation Amendment Act 1999" w:history="1">
              <w:r w:rsidR="005B1244" w:rsidRPr="005B1244">
                <w:rPr>
                  <w:rStyle w:val="charCitHyperlinkAbbrev"/>
                </w:rPr>
                <w:t>A1999</w:t>
              </w:r>
              <w:r w:rsidR="005B1244" w:rsidRPr="005B1244">
                <w:rPr>
                  <w:rStyle w:val="charCitHyperlinkAbbrev"/>
                </w:rPr>
                <w:noBreakHyphen/>
                <w:t>79</w:t>
              </w:r>
            </w:hyperlink>
          </w:p>
        </w:tc>
      </w:tr>
      <w:tr w:rsidR="002D1527" w14:paraId="020ABF1E" w14:textId="77777777" w:rsidTr="000D139E">
        <w:tc>
          <w:tcPr>
            <w:tcW w:w="1576" w:type="dxa"/>
            <w:tcBorders>
              <w:top w:val="single" w:sz="4" w:space="0" w:color="auto"/>
              <w:bottom w:val="single" w:sz="4" w:space="0" w:color="auto"/>
            </w:tcBorders>
          </w:tcPr>
          <w:p w14:paraId="79F4CB5D" w14:textId="77777777" w:rsidR="002D1527" w:rsidRDefault="002D1527">
            <w:pPr>
              <w:pStyle w:val="EarlierRepubEntries"/>
            </w:pPr>
            <w:r>
              <w:t>R6B</w:t>
            </w:r>
            <w:r>
              <w:br/>
              <w:t>6 Feb 2008</w:t>
            </w:r>
          </w:p>
        </w:tc>
        <w:tc>
          <w:tcPr>
            <w:tcW w:w="1681" w:type="dxa"/>
            <w:tcBorders>
              <w:top w:val="single" w:sz="4" w:space="0" w:color="auto"/>
              <w:bottom w:val="single" w:sz="4" w:space="0" w:color="auto"/>
            </w:tcBorders>
          </w:tcPr>
          <w:p w14:paraId="3F2AA360" w14:textId="77777777" w:rsidR="002D1527" w:rsidRDefault="002D1527">
            <w:pPr>
              <w:pStyle w:val="EarlierRepubEntries"/>
            </w:pPr>
            <w:r>
              <w:t>12 Sept 2001–</w:t>
            </w:r>
            <w:r>
              <w:br/>
              <w:t>26 Mar 2002</w:t>
            </w:r>
          </w:p>
        </w:tc>
        <w:tc>
          <w:tcPr>
            <w:tcW w:w="1783" w:type="dxa"/>
            <w:tcBorders>
              <w:top w:val="single" w:sz="4" w:space="0" w:color="auto"/>
              <w:bottom w:val="single" w:sz="4" w:space="0" w:color="auto"/>
            </w:tcBorders>
          </w:tcPr>
          <w:p w14:paraId="61CA65A0" w14:textId="490C7238" w:rsidR="002D1527" w:rsidRDefault="00B716CF">
            <w:pPr>
              <w:pStyle w:val="EarlierRepubEntries"/>
            </w:pPr>
            <w:hyperlink r:id="rId512" w:tooltip="Legislation (Consequential Amendments) Act 2001" w:history="1">
              <w:r w:rsidR="005B1244" w:rsidRPr="005B1244">
                <w:rPr>
                  <w:rStyle w:val="charCitHyperlinkAbbrev"/>
                </w:rPr>
                <w:t>A2001</w:t>
              </w:r>
              <w:r w:rsidR="005B1244" w:rsidRPr="005B1244">
                <w:rPr>
                  <w:rStyle w:val="charCitHyperlinkAbbrev"/>
                </w:rPr>
                <w:noBreakHyphen/>
                <w:t>44</w:t>
              </w:r>
            </w:hyperlink>
          </w:p>
        </w:tc>
        <w:tc>
          <w:tcPr>
            <w:tcW w:w="1783" w:type="dxa"/>
            <w:tcBorders>
              <w:top w:val="single" w:sz="4" w:space="0" w:color="auto"/>
              <w:bottom w:val="single" w:sz="4" w:space="0" w:color="auto"/>
            </w:tcBorders>
          </w:tcPr>
          <w:p w14:paraId="2CA99D78" w14:textId="30429804" w:rsidR="002D1527" w:rsidRDefault="002D1527">
            <w:pPr>
              <w:pStyle w:val="EarlierRepubEntries"/>
            </w:pPr>
            <w:r>
              <w:t xml:space="preserve">amendments by </w:t>
            </w:r>
            <w:hyperlink r:id="rId513" w:tooltip="Legislation (Consequential Amendments) Act 2001" w:history="1">
              <w:r w:rsidR="005B1244" w:rsidRPr="005B1244">
                <w:rPr>
                  <w:rStyle w:val="charCitHyperlinkAbbrev"/>
                </w:rPr>
                <w:t>A2001</w:t>
              </w:r>
              <w:r w:rsidR="005B1244" w:rsidRPr="005B1244">
                <w:rPr>
                  <w:rStyle w:val="charCitHyperlinkAbbrev"/>
                </w:rPr>
                <w:noBreakHyphen/>
                <w:t>44</w:t>
              </w:r>
            </w:hyperlink>
          </w:p>
        </w:tc>
      </w:tr>
      <w:tr w:rsidR="002D1527" w14:paraId="22AF234F" w14:textId="77777777" w:rsidTr="000D139E">
        <w:tc>
          <w:tcPr>
            <w:tcW w:w="1576" w:type="dxa"/>
            <w:tcBorders>
              <w:top w:val="single" w:sz="4" w:space="0" w:color="auto"/>
              <w:bottom w:val="single" w:sz="4" w:space="0" w:color="auto"/>
            </w:tcBorders>
          </w:tcPr>
          <w:p w14:paraId="7152900D" w14:textId="77777777" w:rsidR="002D1527" w:rsidRDefault="002D1527">
            <w:pPr>
              <w:pStyle w:val="EarlierRepubEntries"/>
            </w:pPr>
            <w:r>
              <w:t>R7</w:t>
            </w:r>
            <w:r>
              <w:br/>
              <w:t>27 Mar 2002</w:t>
            </w:r>
          </w:p>
        </w:tc>
        <w:tc>
          <w:tcPr>
            <w:tcW w:w="1681" w:type="dxa"/>
            <w:tcBorders>
              <w:top w:val="single" w:sz="4" w:space="0" w:color="auto"/>
              <w:bottom w:val="single" w:sz="4" w:space="0" w:color="auto"/>
            </w:tcBorders>
          </w:tcPr>
          <w:p w14:paraId="076D3EBC" w14:textId="77777777" w:rsidR="002D1527" w:rsidRDefault="002D1527">
            <w:pPr>
              <w:pStyle w:val="EarlierRepubEntries"/>
            </w:pPr>
            <w:r>
              <w:t>27 Mar 2002–</w:t>
            </w:r>
            <w:r>
              <w:br/>
              <w:t>24 Mar 2005</w:t>
            </w:r>
          </w:p>
        </w:tc>
        <w:tc>
          <w:tcPr>
            <w:tcW w:w="1783" w:type="dxa"/>
            <w:tcBorders>
              <w:top w:val="single" w:sz="4" w:space="0" w:color="auto"/>
              <w:bottom w:val="single" w:sz="4" w:space="0" w:color="auto"/>
            </w:tcBorders>
          </w:tcPr>
          <w:p w14:paraId="050C6E05" w14:textId="64886E2D" w:rsidR="002D1527" w:rsidRDefault="00B716CF">
            <w:pPr>
              <w:pStyle w:val="EarlierRepubEntries"/>
            </w:pPr>
            <w:hyperlink r:id="rId514"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p>
        </w:tc>
        <w:tc>
          <w:tcPr>
            <w:tcW w:w="1783" w:type="dxa"/>
            <w:tcBorders>
              <w:top w:val="single" w:sz="4" w:space="0" w:color="auto"/>
              <w:bottom w:val="single" w:sz="4" w:space="0" w:color="auto"/>
            </w:tcBorders>
          </w:tcPr>
          <w:p w14:paraId="48E56060" w14:textId="15418BAA" w:rsidR="002D1527" w:rsidRDefault="002D1527">
            <w:pPr>
              <w:pStyle w:val="EarlierRepubEntries"/>
            </w:pPr>
            <w:r>
              <w:t xml:space="preserve">renaming and other amendments by </w:t>
            </w:r>
            <w:hyperlink r:id="rId515" w:tooltip="Protection Orders (Consequential Amendments) Act 2001" w:history="1">
              <w:r w:rsidR="005B1244" w:rsidRPr="005B1244">
                <w:rPr>
                  <w:rStyle w:val="charCitHyperlinkAbbrev"/>
                </w:rPr>
                <w:t>A2001</w:t>
              </w:r>
              <w:r w:rsidR="005B1244" w:rsidRPr="005B1244">
                <w:rPr>
                  <w:rStyle w:val="charCitHyperlinkAbbrev"/>
                </w:rPr>
                <w:noBreakHyphen/>
                <w:t>90</w:t>
              </w:r>
            </w:hyperlink>
          </w:p>
        </w:tc>
      </w:tr>
      <w:tr w:rsidR="002D1527" w14:paraId="7118EE30" w14:textId="77777777" w:rsidTr="000D139E">
        <w:tc>
          <w:tcPr>
            <w:tcW w:w="1576" w:type="dxa"/>
            <w:tcBorders>
              <w:top w:val="single" w:sz="4" w:space="0" w:color="auto"/>
              <w:bottom w:val="single" w:sz="4" w:space="0" w:color="auto"/>
            </w:tcBorders>
          </w:tcPr>
          <w:p w14:paraId="33EA5EC6" w14:textId="77777777" w:rsidR="002D1527" w:rsidRDefault="002D1527">
            <w:pPr>
              <w:pStyle w:val="EarlierRepubEntries"/>
            </w:pPr>
            <w:r>
              <w:t>R8</w:t>
            </w:r>
            <w:r>
              <w:br/>
              <w:t>25 Mar 2005</w:t>
            </w:r>
          </w:p>
        </w:tc>
        <w:tc>
          <w:tcPr>
            <w:tcW w:w="1681" w:type="dxa"/>
            <w:tcBorders>
              <w:top w:val="single" w:sz="4" w:space="0" w:color="auto"/>
              <w:bottom w:val="single" w:sz="4" w:space="0" w:color="auto"/>
            </w:tcBorders>
          </w:tcPr>
          <w:p w14:paraId="414299F0" w14:textId="77777777" w:rsidR="002D1527" w:rsidRDefault="002D1527">
            <w:pPr>
              <w:pStyle w:val="EarlierRepubEntries"/>
            </w:pPr>
            <w:r>
              <w:t>25 Mar 2005–</w:t>
            </w:r>
            <w:r>
              <w:br/>
              <w:t>5 Sept 2007</w:t>
            </w:r>
          </w:p>
        </w:tc>
        <w:tc>
          <w:tcPr>
            <w:tcW w:w="1783" w:type="dxa"/>
            <w:tcBorders>
              <w:top w:val="single" w:sz="4" w:space="0" w:color="auto"/>
              <w:bottom w:val="single" w:sz="4" w:space="0" w:color="auto"/>
            </w:tcBorders>
          </w:tcPr>
          <w:p w14:paraId="33185505" w14:textId="6AA917A0" w:rsidR="002D1527" w:rsidRDefault="00B716CF">
            <w:pPr>
              <w:pStyle w:val="EarlierRepubEntries"/>
            </w:pPr>
            <w:hyperlink r:id="rId516" w:tooltip="Domestic Violence and Protection Orders Amendment Act 2005" w:history="1">
              <w:r w:rsidR="005B1244" w:rsidRPr="005B1244">
                <w:rPr>
                  <w:rStyle w:val="charCitHyperlinkAbbrev"/>
                </w:rPr>
                <w:t>A2005</w:t>
              </w:r>
              <w:r w:rsidR="005B1244" w:rsidRPr="005B1244">
                <w:rPr>
                  <w:rStyle w:val="charCitHyperlinkAbbrev"/>
                </w:rPr>
                <w:noBreakHyphen/>
                <w:t>13</w:t>
              </w:r>
            </w:hyperlink>
          </w:p>
        </w:tc>
        <w:tc>
          <w:tcPr>
            <w:tcW w:w="1783" w:type="dxa"/>
            <w:tcBorders>
              <w:top w:val="single" w:sz="4" w:space="0" w:color="auto"/>
              <w:bottom w:val="single" w:sz="4" w:space="0" w:color="auto"/>
            </w:tcBorders>
          </w:tcPr>
          <w:p w14:paraId="47826992" w14:textId="2D2105B7" w:rsidR="002D1527" w:rsidRDefault="002D1527">
            <w:pPr>
              <w:pStyle w:val="EarlierRepubEntries"/>
            </w:pPr>
            <w:r>
              <w:t xml:space="preserve">amendments by </w:t>
            </w:r>
            <w:hyperlink r:id="rId517" w:tooltip="Domestic Violence and Protection Orders Amendment Act 2005" w:history="1">
              <w:r w:rsidR="005B1244" w:rsidRPr="005B1244">
                <w:rPr>
                  <w:rStyle w:val="charCitHyperlinkAbbrev"/>
                </w:rPr>
                <w:t>A2005</w:t>
              </w:r>
              <w:r w:rsidR="005B1244" w:rsidRPr="005B1244">
                <w:rPr>
                  <w:rStyle w:val="charCitHyperlinkAbbrev"/>
                </w:rPr>
                <w:noBreakHyphen/>
                <w:t>13</w:t>
              </w:r>
            </w:hyperlink>
          </w:p>
        </w:tc>
      </w:tr>
      <w:tr w:rsidR="002D1527" w14:paraId="2952AFA4" w14:textId="77777777" w:rsidTr="000D139E">
        <w:tc>
          <w:tcPr>
            <w:tcW w:w="1576" w:type="dxa"/>
            <w:tcBorders>
              <w:top w:val="single" w:sz="4" w:space="0" w:color="auto"/>
              <w:bottom w:val="single" w:sz="4" w:space="0" w:color="auto"/>
            </w:tcBorders>
          </w:tcPr>
          <w:p w14:paraId="647693B5" w14:textId="77777777" w:rsidR="002D1527" w:rsidRDefault="002D1527">
            <w:pPr>
              <w:pStyle w:val="EarlierRepubEntries"/>
            </w:pPr>
            <w:r>
              <w:t>R9</w:t>
            </w:r>
            <w:r>
              <w:br/>
              <w:t>6 Sept 2007</w:t>
            </w:r>
          </w:p>
        </w:tc>
        <w:tc>
          <w:tcPr>
            <w:tcW w:w="1681" w:type="dxa"/>
            <w:tcBorders>
              <w:top w:val="single" w:sz="4" w:space="0" w:color="auto"/>
              <w:bottom w:val="single" w:sz="4" w:space="0" w:color="auto"/>
            </w:tcBorders>
          </w:tcPr>
          <w:p w14:paraId="340D72BA" w14:textId="77777777" w:rsidR="002D1527" w:rsidRDefault="002D1527">
            <w:pPr>
              <w:pStyle w:val="EarlierRepubEntries"/>
            </w:pPr>
            <w:r>
              <w:t>6 Sept 2007–</w:t>
            </w:r>
            <w:r>
              <w:br/>
              <w:t>26 Dec 2007</w:t>
            </w:r>
          </w:p>
        </w:tc>
        <w:tc>
          <w:tcPr>
            <w:tcW w:w="1783" w:type="dxa"/>
            <w:tcBorders>
              <w:top w:val="single" w:sz="4" w:space="0" w:color="auto"/>
              <w:bottom w:val="single" w:sz="4" w:space="0" w:color="auto"/>
            </w:tcBorders>
          </w:tcPr>
          <w:p w14:paraId="02F71999" w14:textId="7983A716" w:rsidR="002D1527" w:rsidRDefault="00B716CF">
            <w:pPr>
              <w:pStyle w:val="EarlierRepubEntries"/>
            </w:pPr>
            <w:hyperlink r:id="rId518" w:tooltip="Justice and Community Safety Legislation Amendment Act 2007" w:history="1">
              <w:r w:rsidR="005B1244" w:rsidRPr="005B1244">
                <w:rPr>
                  <w:rStyle w:val="charCitHyperlinkAbbrev"/>
                </w:rPr>
                <w:t>A2007</w:t>
              </w:r>
              <w:r w:rsidR="005B1244" w:rsidRPr="005B1244">
                <w:rPr>
                  <w:rStyle w:val="charCitHyperlinkAbbrev"/>
                </w:rPr>
                <w:noBreakHyphen/>
                <w:t>22</w:t>
              </w:r>
            </w:hyperlink>
          </w:p>
        </w:tc>
        <w:tc>
          <w:tcPr>
            <w:tcW w:w="1783" w:type="dxa"/>
            <w:tcBorders>
              <w:top w:val="single" w:sz="4" w:space="0" w:color="auto"/>
              <w:bottom w:val="single" w:sz="4" w:space="0" w:color="auto"/>
            </w:tcBorders>
          </w:tcPr>
          <w:p w14:paraId="5C9DB5C2" w14:textId="0B5EF40A" w:rsidR="002D1527" w:rsidRDefault="002D1527">
            <w:pPr>
              <w:pStyle w:val="EarlierRepubEntries"/>
            </w:pPr>
            <w:r>
              <w:t xml:space="preserve">amendments by </w:t>
            </w:r>
            <w:hyperlink r:id="rId519" w:tooltip="Justice and Community Safety Legislation Amendment Act 2007" w:history="1">
              <w:r w:rsidR="005B1244" w:rsidRPr="005B1244">
                <w:rPr>
                  <w:rStyle w:val="charCitHyperlinkAbbrev"/>
                </w:rPr>
                <w:t>A2007</w:t>
              </w:r>
              <w:r w:rsidR="005B1244" w:rsidRPr="005B1244">
                <w:rPr>
                  <w:rStyle w:val="charCitHyperlinkAbbrev"/>
                </w:rPr>
                <w:noBreakHyphen/>
                <w:t>22</w:t>
              </w:r>
            </w:hyperlink>
          </w:p>
        </w:tc>
      </w:tr>
      <w:tr w:rsidR="005019AE" w14:paraId="6B80455F" w14:textId="77777777" w:rsidTr="000D139E">
        <w:tc>
          <w:tcPr>
            <w:tcW w:w="1576" w:type="dxa"/>
            <w:tcBorders>
              <w:top w:val="single" w:sz="4" w:space="0" w:color="auto"/>
              <w:bottom w:val="single" w:sz="4" w:space="0" w:color="auto"/>
            </w:tcBorders>
          </w:tcPr>
          <w:p w14:paraId="64290117" w14:textId="77777777" w:rsidR="005019AE" w:rsidRDefault="005019AE">
            <w:pPr>
              <w:pStyle w:val="EarlierRepubEntries"/>
            </w:pPr>
            <w:r>
              <w:t>R10</w:t>
            </w:r>
            <w:r>
              <w:br/>
              <w:t>27 Dec 2007</w:t>
            </w:r>
          </w:p>
        </w:tc>
        <w:tc>
          <w:tcPr>
            <w:tcW w:w="1681" w:type="dxa"/>
            <w:tcBorders>
              <w:top w:val="single" w:sz="4" w:space="0" w:color="auto"/>
              <w:bottom w:val="single" w:sz="4" w:space="0" w:color="auto"/>
            </w:tcBorders>
          </w:tcPr>
          <w:p w14:paraId="141BB962" w14:textId="77777777" w:rsidR="005019AE" w:rsidRDefault="005019AE">
            <w:pPr>
              <w:pStyle w:val="EarlierRepubEntries"/>
            </w:pPr>
            <w:r>
              <w:t>27 Dec 2007–</w:t>
            </w:r>
            <w:r>
              <w:br/>
              <w:t>29 Mar 2009</w:t>
            </w:r>
          </w:p>
        </w:tc>
        <w:tc>
          <w:tcPr>
            <w:tcW w:w="1783" w:type="dxa"/>
            <w:tcBorders>
              <w:top w:val="single" w:sz="4" w:space="0" w:color="auto"/>
              <w:bottom w:val="single" w:sz="4" w:space="0" w:color="auto"/>
            </w:tcBorders>
          </w:tcPr>
          <w:p w14:paraId="06A398E8" w14:textId="2062E8FD" w:rsidR="005019AE" w:rsidRDefault="00B716CF">
            <w:pPr>
              <w:pStyle w:val="EarlierRepubEntries"/>
            </w:pPr>
            <w:hyperlink r:id="rId520" w:tooltip="Statute Law Amendment Act 2007 (No 3)" w:history="1">
              <w:r w:rsidR="005B1244" w:rsidRPr="005B1244">
                <w:rPr>
                  <w:rStyle w:val="charCitHyperlinkAbbrev"/>
                </w:rPr>
                <w:t>A2007</w:t>
              </w:r>
              <w:r w:rsidR="005B1244" w:rsidRPr="005B1244">
                <w:rPr>
                  <w:rStyle w:val="charCitHyperlinkAbbrev"/>
                </w:rPr>
                <w:noBreakHyphen/>
                <w:t>39</w:t>
              </w:r>
            </w:hyperlink>
          </w:p>
        </w:tc>
        <w:tc>
          <w:tcPr>
            <w:tcW w:w="1783" w:type="dxa"/>
            <w:tcBorders>
              <w:top w:val="single" w:sz="4" w:space="0" w:color="auto"/>
              <w:bottom w:val="single" w:sz="4" w:space="0" w:color="auto"/>
            </w:tcBorders>
          </w:tcPr>
          <w:p w14:paraId="4D2DA784" w14:textId="0F88416B" w:rsidR="005019AE" w:rsidRDefault="005019AE">
            <w:pPr>
              <w:pStyle w:val="EarlierRepubEntries"/>
            </w:pPr>
            <w:r>
              <w:t xml:space="preserve">amendments by </w:t>
            </w:r>
            <w:hyperlink r:id="rId521" w:tooltip="Statute Law Amendment Act 2007 (No 3)" w:history="1">
              <w:r w:rsidR="005B1244" w:rsidRPr="005B1244">
                <w:rPr>
                  <w:rStyle w:val="charCitHyperlinkAbbrev"/>
                </w:rPr>
                <w:t>A2007</w:t>
              </w:r>
              <w:r w:rsidR="005B1244" w:rsidRPr="005B1244">
                <w:rPr>
                  <w:rStyle w:val="charCitHyperlinkAbbrev"/>
                </w:rPr>
                <w:noBreakHyphen/>
                <w:t>39</w:t>
              </w:r>
            </w:hyperlink>
          </w:p>
        </w:tc>
      </w:tr>
      <w:tr w:rsidR="008B1335" w14:paraId="5C429167" w14:textId="77777777" w:rsidTr="000D139E">
        <w:tc>
          <w:tcPr>
            <w:tcW w:w="1576" w:type="dxa"/>
            <w:tcBorders>
              <w:top w:val="single" w:sz="4" w:space="0" w:color="auto"/>
              <w:bottom w:val="single" w:sz="4" w:space="0" w:color="auto"/>
            </w:tcBorders>
          </w:tcPr>
          <w:p w14:paraId="32F24639" w14:textId="77777777" w:rsidR="008B1335" w:rsidRDefault="008B1335" w:rsidP="005341F6">
            <w:pPr>
              <w:pStyle w:val="EarlierRepubEntries"/>
            </w:pPr>
            <w:r>
              <w:t>R11</w:t>
            </w:r>
            <w:r>
              <w:br/>
              <w:t>30 Mar 2009</w:t>
            </w:r>
          </w:p>
        </w:tc>
        <w:tc>
          <w:tcPr>
            <w:tcW w:w="1681" w:type="dxa"/>
            <w:tcBorders>
              <w:top w:val="single" w:sz="4" w:space="0" w:color="auto"/>
              <w:bottom w:val="single" w:sz="4" w:space="0" w:color="auto"/>
            </w:tcBorders>
          </w:tcPr>
          <w:p w14:paraId="137CC42A" w14:textId="77777777" w:rsidR="008B1335" w:rsidRDefault="008B1335">
            <w:pPr>
              <w:pStyle w:val="EarlierRepubEntries"/>
            </w:pPr>
            <w:r>
              <w:t>30 Mar 2009–</w:t>
            </w:r>
            <w:r>
              <w:br/>
              <w:t>27 Sept 2010</w:t>
            </w:r>
          </w:p>
        </w:tc>
        <w:tc>
          <w:tcPr>
            <w:tcW w:w="1783" w:type="dxa"/>
            <w:tcBorders>
              <w:top w:val="single" w:sz="4" w:space="0" w:color="auto"/>
              <w:bottom w:val="single" w:sz="4" w:space="0" w:color="auto"/>
            </w:tcBorders>
          </w:tcPr>
          <w:p w14:paraId="347E2F5D" w14:textId="0219D51E" w:rsidR="008B1335" w:rsidRDefault="00B716CF">
            <w:pPr>
              <w:pStyle w:val="EarlierRepubEntries"/>
            </w:pPr>
            <w:hyperlink r:id="rId522" w:tooltip="Domestic Violence and Protection Orders Act 2008" w:history="1">
              <w:r w:rsidR="005B1244" w:rsidRPr="005B1244">
                <w:rPr>
                  <w:rStyle w:val="charCitHyperlinkAbbrev"/>
                </w:rPr>
                <w:t>A2008</w:t>
              </w:r>
              <w:r w:rsidR="005B1244" w:rsidRPr="005B1244">
                <w:rPr>
                  <w:rStyle w:val="charCitHyperlinkAbbrev"/>
                </w:rPr>
                <w:noBreakHyphen/>
                <w:t>46</w:t>
              </w:r>
            </w:hyperlink>
          </w:p>
        </w:tc>
        <w:tc>
          <w:tcPr>
            <w:tcW w:w="1783" w:type="dxa"/>
            <w:tcBorders>
              <w:top w:val="single" w:sz="4" w:space="0" w:color="auto"/>
              <w:bottom w:val="single" w:sz="4" w:space="0" w:color="auto"/>
            </w:tcBorders>
          </w:tcPr>
          <w:p w14:paraId="67EBCDC9" w14:textId="23D37E95" w:rsidR="008B1335" w:rsidRDefault="008B1335">
            <w:pPr>
              <w:pStyle w:val="EarlierRepubEntries"/>
            </w:pPr>
            <w:r>
              <w:t xml:space="preserve">amendments by </w:t>
            </w:r>
            <w:hyperlink r:id="rId523" w:tooltip="Domestic Violence and Protection Orders Act 2008" w:history="1">
              <w:r w:rsidR="005B1244" w:rsidRPr="005B1244">
                <w:rPr>
                  <w:rStyle w:val="charCitHyperlinkAbbrev"/>
                </w:rPr>
                <w:t>A2008</w:t>
              </w:r>
              <w:r w:rsidR="005B1244" w:rsidRPr="005B1244">
                <w:rPr>
                  <w:rStyle w:val="charCitHyperlinkAbbrev"/>
                </w:rPr>
                <w:noBreakHyphen/>
                <w:t>46</w:t>
              </w:r>
            </w:hyperlink>
          </w:p>
        </w:tc>
      </w:tr>
      <w:tr w:rsidR="005322FC" w14:paraId="63EE813E" w14:textId="77777777" w:rsidTr="000D139E">
        <w:trPr>
          <w:cantSplit/>
        </w:trPr>
        <w:tc>
          <w:tcPr>
            <w:tcW w:w="1576" w:type="dxa"/>
            <w:tcBorders>
              <w:top w:val="single" w:sz="4" w:space="0" w:color="auto"/>
              <w:bottom w:val="single" w:sz="4" w:space="0" w:color="auto"/>
            </w:tcBorders>
          </w:tcPr>
          <w:p w14:paraId="00D10027" w14:textId="77777777" w:rsidR="005322FC" w:rsidRDefault="005322FC">
            <w:pPr>
              <w:pStyle w:val="EarlierRepubEntries"/>
            </w:pPr>
            <w:r>
              <w:lastRenderedPageBreak/>
              <w:t>R12</w:t>
            </w:r>
            <w:r>
              <w:br/>
              <w:t>28 Sept 2010</w:t>
            </w:r>
          </w:p>
        </w:tc>
        <w:tc>
          <w:tcPr>
            <w:tcW w:w="1681" w:type="dxa"/>
            <w:tcBorders>
              <w:top w:val="single" w:sz="4" w:space="0" w:color="auto"/>
              <w:bottom w:val="single" w:sz="4" w:space="0" w:color="auto"/>
            </w:tcBorders>
          </w:tcPr>
          <w:p w14:paraId="6CFF8293" w14:textId="77777777" w:rsidR="005322FC" w:rsidRDefault="005322FC">
            <w:pPr>
              <w:pStyle w:val="EarlierRepubEntries"/>
            </w:pPr>
            <w:r>
              <w:t>28 Sept 2010–</w:t>
            </w:r>
            <w:r>
              <w:br/>
              <w:t>31 Mar 2016</w:t>
            </w:r>
          </w:p>
        </w:tc>
        <w:tc>
          <w:tcPr>
            <w:tcW w:w="1783" w:type="dxa"/>
            <w:tcBorders>
              <w:top w:val="single" w:sz="4" w:space="0" w:color="auto"/>
              <w:bottom w:val="single" w:sz="4" w:space="0" w:color="auto"/>
            </w:tcBorders>
          </w:tcPr>
          <w:p w14:paraId="21413A44" w14:textId="7400C230" w:rsidR="005322FC" w:rsidRDefault="00B716CF">
            <w:pPr>
              <w:pStyle w:val="EarlierRepubEntries"/>
            </w:pPr>
            <w:hyperlink r:id="rId524" w:tooltip="Justice and Community Safety Legislation Amendment Act 2010 (No 2)" w:history="1">
              <w:r w:rsidR="005322FC" w:rsidRPr="005322FC">
                <w:rPr>
                  <w:rStyle w:val="charCitHyperlinkAbbrev"/>
                </w:rPr>
                <w:t>A2010-30</w:t>
              </w:r>
            </w:hyperlink>
          </w:p>
        </w:tc>
        <w:tc>
          <w:tcPr>
            <w:tcW w:w="1783" w:type="dxa"/>
            <w:tcBorders>
              <w:top w:val="single" w:sz="4" w:space="0" w:color="auto"/>
              <w:bottom w:val="single" w:sz="4" w:space="0" w:color="auto"/>
            </w:tcBorders>
          </w:tcPr>
          <w:p w14:paraId="5E650144" w14:textId="531A9E52" w:rsidR="005322FC" w:rsidRDefault="005322FC">
            <w:pPr>
              <w:pStyle w:val="EarlierRepubEntries"/>
            </w:pPr>
            <w:r>
              <w:t xml:space="preserve">amendments by </w:t>
            </w:r>
            <w:hyperlink r:id="rId525" w:tooltip="Justice and Community Safety Legislation Amendment Act 2010 (No 2)" w:history="1">
              <w:r w:rsidRPr="005322FC">
                <w:rPr>
                  <w:rStyle w:val="charCitHyperlinkAbbrev"/>
                </w:rPr>
                <w:t>A2010-30</w:t>
              </w:r>
            </w:hyperlink>
          </w:p>
        </w:tc>
      </w:tr>
      <w:tr w:rsidR="00761C54" w14:paraId="21998999" w14:textId="77777777" w:rsidTr="000D139E">
        <w:trPr>
          <w:cantSplit/>
        </w:trPr>
        <w:tc>
          <w:tcPr>
            <w:tcW w:w="1576" w:type="dxa"/>
            <w:tcBorders>
              <w:top w:val="single" w:sz="4" w:space="0" w:color="auto"/>
              <w:bottom w:val="single" w:sz="4" w:space="0" w:color="auto"/>
            </w:tcBorders>
          </w:tcPr>
          <w:p w14:paraId="4FE104CF" w14:textId="77777777" w:rsidR="00761C54" w:rsidRDefault="00761C54" w:rsidP="00761C54">
            <w:pPr>
              <w:pStyle w:val="EarlierRepubEntries"/>
            </w:pPr>
            <w:r>
              <w:t>R13</w:t>
            </w:r>
            <w:r>
              <w:br/>
              <w:t>1 Apr 2016</w:t>
            </w:r>
          </w:p>
        </w:tc>
        <w:tc>
          <w:tcPr>
            <w:tcW w:w="1681" w:type="dxa"/>
            <w:tcBorders>
              <w:top w:val="single" w:sz="4" w:space="0" w:color="auto"/>
              <w:bottom w:val="single" w:sz="4" w:space="0" w:color="auto"/>
            </w:tcBorders>
          </w:tcPr>
          <w:p w14:paraId="06825883" w14:textId="77777777" w:rsidR="00761C54" w:rsidRDefault="00761C54">
            <w:pPr>
              <w:pStyle w:val="EarlierRepubEntries"/>
            </w:pPr>
            <w:r>
              <w:t>1 Apr 2016–</w:t>
            </w:r>
            <w:r>
              <w:br/>
              <w:t>30 Apr 2017</w:t>
            </w:r>
          </w:p>
        </w:tc>
        <w:tc>
          <w:tcPr>
            <w:tcW w:w="1783" w:type="dxa"/>
            <w:tcBorders>
              <w:top w:val="single" w:sz="4" w:space="0" w:color="auto"/>
              <w:bottom w:val="single" w:sz="4" w:space="0" w:color="auto"/>
            </w:tcBorders>
          </w:tcPr>
          <w:p w14:paraId="518A4EDD" w14:textId="78C2431D" w:rsidR="00761C54" w:rsidRDefault="00B716CF">
            <w:pPr>
              <w:pStyle w:val="EarlierRepubEntries"/>
            </w:pPr>
            <w:hyperlink r:id="rId526" w:tooltip="Protection of Rights (Services) Legislation Amendment Act 2016" w:history="1">
              <w:r w:rsidR="00761C54">
                <w:rPr>
                  <w:rStyle w:val="charCitHyperlinkAbbrev"/>
                </w:rPr>
                <w:t>A2016</w:t>
              </w:r>
              <w:r w:rsidR="00761C54">
                <w:rPr>
                  <w:rStyle w:val="charCitHyperlinkAbbrev"/>
                </w:rPr>
                <w:noBreakHyphen/>
                <w:t>1</w:t>
              </w:r>
            </w:hyperlink>
          </w:p>
        </w:tc>
        <w:tc>
          <w:tcPr>
            <w:tcW w:w="1783" w:type="dxa"/>
            <w:tcBorders>
              <w:top w:val="single" w:sz="4" w:space="0" w:color="auto"/>
              <w:bottom w:val="single" w:sz="4" w:space="0" w:color="auto"/>
            </w:tcBorders>
          </w:tcPr>
          <w:p w14:paraId="420053BE" w14:textId="38B5432D" w:rsidR="00761C54" w:rsidRDefault="00761C54">
            <w:pPr>
              <w:pStyle w:val="EarlierRepubEntries"/>
            </w:pPr>
            <w:r>
              <w:t xml:space="preserve">amendments by </w:t>
            </w:r>
            <w:hyperlink r:id="rId527" w:tooltip="Protection of Rights (Services) Legislation Amendment Act 2016" w:history="1">
              <w:r>
                <w:rPr>
                  <w:rStyle w:val="charCitHyperlinkAbbrev"/>
                </w:rPr>
                <w:t>A2016</w:t>
              </w:r>
              <w:r>
                <w:rPr>
                  <w:rStyle w:val="charCitHyperlinkAbbrev"/>
                </w:rPr>
                <w:noBreakHyphen/>
                <w:t>1</w:t>
              </w:r>
            </w:hyperlink>
          </w:p>
        </w:tc>
      </w:tr>
      <w:tr w:rsidR="00064545" w14:paraId="07293BAC" w14:textId="77777777" w:rsidTr="000D139E">
        <w:trPr>
          <w:cantSplit/>
        </w:trPr>
        <w:tc>
          <w:tcPr>
            <w:tcW w:w="1576" w:type="dxa"/>
            <w:tcBorders>
              <w:top w:val="single" w:sz="4" w:space="0" w:color="auto"/>
              <w:bottom w:val="single" w:sz="4" w:space="0" w:color="auto"/>
            </w:tcBorders>
          </w:tcPr>
          <w:p w14:paraId="6D452D06" w14:textId="05CA00B8" w:rsidR="00064545" w:rsidRDefault="00064545" w:rsidP="00761C54">
            <w:pPr>
              <w:pStyle w:val="EarlierRepubEntries"/>
            </w:pPr>
            <w:r>
              <w:t>R14</w:t>
            </w:r>
            <w:r>
              <w:br/>
              <w:t>1 May 2017</w:t>
            </w:r>
          </w:p>
        </w:tc>
        <w:tc>
          <w:tcPr>
            <w:tcW w:w="1681" w:type="dxa"/>
            <w:tcBorders>
              <w:top w:val="single" w:sz="4" w:space="0" w:color="auto"/>
              <w:bottom w:val="single" w:sz="4" w:space="0" w:color="auto"/>
            </w:tcBorders>
          </w:tcPr>
          <w:p w14:paraId="11DD34AC" w14:textId="13E8862A" w:rsidR="00064545" w:rsidRDefault="00064545">
            <w:pPr>
              <w:pStyle w:val="EarlierRepubEntries"/>
            </w:pPr>
            <w:r>
              <w:t>1 May 2017–</w:t>
            </w:r>
            <w:r>
              <w:br/>
              <w:t>21 Sept 2021</w:t>
            </w:r>
          </w:p>
        </w:tc>
        <w:tc>
          <w:tcPr>
            <w:tcW w:w="1783" w:type="dxa"/>
            <w:tcBorders>
              <w:top w:val="single" w:sz="4" w:space="0" w:color="auto"/>
              <w:bottom w:val="single" w:sz="4" w:space="0" w:color="auto"/>
            </w:tcBorders>
          </w:tcPr>
          <w:p w14:paraId="6E3A56C4" w14:textId="2C1E1D8E" w:rsidR="00064545" w:rsidRDefault="00B716CF">
            <w:pPr>
              <w:pStyle w:val="EarlierRepubEntries"/>
            </w:pPr>
            <w:hyperlink r:id="rId528" w:tooltip="Family and Personal Violence Legislation Amendment Act 2017" w:history="1">
              <w:r w:rsidR="00E50D0A">
                <w:rPr>
                  <w:rStyle w:val="charCitHyperlinkAbbrev"/>
                </w:rPr>
                <w:t>A2017-10</w:t>
              </w:r>
            </w:hyperlink>
          </w:p>
        </w:tc>
        <w:tc>
          <w:tcPr>
            <w:tcW w:w="1783" w:type="dxa"/>
            <w:tcBorders>
              <w:top w:val="single" w:sz="4" w:space="0" w:color="auto"/>
              <w:bottom w:val="single" w:sz="4" w:space="0" w:color="auto"/>
            </w:tcBorders>
          </w:tcPr>
          <w:p w14:paraId="4F1F8474" w14:textId="5030EDFA" w:rsidR="00064545" w:rsidRPr="00064545" w:rsidRDefault="00064545">
            <w:pPr>
              <w:pStyle w:val="EarlierRepubEntries"/>
              <w:rPr>
                <w:b/>
                <w:bCs/>
              </w:rPr>
            </w:pPr>
            <w:r>
              <w:t xml:space="preserve">amendments by </w:t>
            </w:r>
            <w:hyperlink r:id="rId529" w:anchor="history" w:tooltip="Family Violence Act 2016" w:history="1">
              <w:r w:rsidR="002838DF">
                <w:rPr>
                  <w:rStyle w:val="charCitHyperlinkAbbrev"/>
                </w:rPr>
                <w:t>A2016</w:t>
              </w:r>
              <w:r w:rsidR="002838DF">
                <w:rPr>
                  <w:rStyle w:val="charCitHyperlinkAbbrev"/>
                </w:rPr>
                <w:noBreakHyphen/>
                <w:t>42</w:t>
              </w:r>
            </w:hyperlink>
            <w:r w:rsidR="002838DF" w:rsidRPr="002838DF">
              <w:t xml:space="preserve"> (as amended by </w:t>
            </w:r>
            <w:hyperlink r:id="rId530" w:tooltip="Family and Personal Violence Legislation Amendment Act 2017" w:history="1">
              <w:r w:rsidR="002838DF">
                <w:rPr>
                  <w:rStyle w:val="charCitHyperlinkAbbrev"/>
                </w:rPr>
                <w:t>A2017-10</w:t>
              </w:r>
            </w:hyperlink>
            <w:r w:rsidR="002838DF" w:rsidRPr="002838DF">
              <w:t>)</w:t>
            </w:r>
          </w:p>
        </w:tc>
      </w:tr>
      <w:tr w:rsidR="00553260" w14:paraId="556962DB" w14:textId="77777777" w:rsidTr="000D139E">
        <w:trPr>
          <w:cantSplit/>
        </w:trPr>
        <w:tc>
          <w:tcPr>
            <w:tcW w:w="1576" w:type="dxa"/>
            <w:tcBorders>
              <w:top w:val="single" w:sz="4" w:space="0" w:color="auto"/>
              <w:bottom w:val="single" w:sz="4" w:space="0" w:color="auto"/>
            </w:tcBorders>
          </w:tcPr>
          <w:p w14:paraId="58675D23" w14:textId="16A5B242" w:rsidR="00553260" w:rsidRDefault="00553260" w:rsidP="00761C54">
            <w:pPr>
              <w:pStyle w:val="EarlierRepubEntries"/>
            </w:pPr>
            <w:r>
              <w:t>R15</w:t>
            </w:r>
            <w:r>
              <w:br/>
            </w:r>
            <w:r w:rsidR="00213E80">
              <w:t>22 Sept 2021</w:t>
            </w:r>
          </w:p>
        </w:tc>
        <w:tc>
          <w:tcPr>
            <w:tcW w:w="1681" w:type="dxa"/>
            <w:tcBorders>
              <w:top w:val="single" w:sz="4" w:space="0" w:color="auto"/>
              <w:bottom w:val="single" w:sz="4" w:space="0" w:color="auto"/>
            </w:tcBorders>
          </w:tcPr>
          <w:p w14:paraId="106CFEEE" w14:textId="27D42CC6" w:rsidR="00553260" w:rsidRDefault="00213E80">
            <w:pPr>
              <w:pStyle w:val="EarlierRepubEntries"/>
            </w:pPr>
            <w:r>
              <w:t>21 Sept 2021–</w:t>
            </w:r>
            <w:r>
              <w:br/>
              <w:t>16 Dec 2022</w:t>
            </w:r>
          </w:p>
        </w:tc>
        <w:tc>
          <w:tcPr>
            <w:tcW w:w="1783" w:type="dxa"/>
            <w:tcBorders>
              <w:top w:val="single" w:sz="4" w:space="0" w:color="auto"/>
              <w:bottom w:val="single" w:sz="4" w:space="0" w:color="auto"/>
            </w:tcBorders>
          </w:tcPr>
          <w:p w14:paraId="407CA390" w14:textId="5E5F76AA" w:rsidR="00553260" w:rsidRDefault="00B716CF">
            <w:pPr>
              <w:pStyle w:val="EarlierRepubEntries"/>
            </w:pPr>
            <w:hyperlink r:id="rId531" w:tooltip="Domestic Violence Agencies Amendment Act 2021" w:history="1">
              <w:r w:rsidR="00213E80">
                <w:rPr>
                  <w:rStyle w:val="charCitHyperlinkAbbrev"/>
                </w:rPr>
                <w:t>A2021-21</w:t>
              </w:r>
            </w:hyperlink>
          </w:p>
        </w:tc>
        <w:tc>
          <w:tcPr>
            <w:tcW w:w="1783" w:type="dxa"/>
            <w:tcBorders>
              <w:top w:val="single" w:sz="4" w:space="0" w:color="auto"/>
              <w:bottom w:val="single" w:sz="4" w:space="0" w:color="auto"/>
            </w:tcBorders>
          </w:tcPr>
          <w:p w14:paraId="089BA082" w14:textId="4A7B60B4" w:rsidR="00553260" w:rsidRDefault="00213E80">
            <w:pPr>
              <w:pStyle w:val="EarlierRepubEntries"/>
            </w:pPr>
            <w:r>
              <w:t xml:space="preserve">amendments by </w:t>
            </w:r>
            <w:hyperlink r:id="rId532" w:tooltip="Domestic Violence Agencies Amendment Act 2021" w:history="1">
              <w:r>
                <w:rPr>
                  <w:rStyle w:val="charCitHyperlinkAbbrev"/>
                </w:rPr>
                <w:t>A2021-21</w:t>
              </w:r>
            </w:hyperlink>
          </w:p>
        </w:tc>
      </w:tr>
      <w:tr w:rsidR="000D139E" w14:paraId="67CAD29D" w14:textId="77777777" w:rsidTr="000D139E">
        <w:trPr>
          <w:cantSplit/>
        </w:trPr>
        <w:tc>
          <w:tcPr>
            <w:tcW w:w="1576" w:type="dxa"/>
            <w:tcBorders>
              <w:top w:val="single" w:sz="4" w:space="0" w:color="auto"/>
              <w:bottom w:val="single" w:sz="4" w:space="0" w:color="auto"/>
            </w:tcBorders>
          </w:tcPr>
          <w:p w14:paraId="3B1C6297" w14:textId="40A43891" w:rsidR="000D139E" w:rsidRDefault="000D139E" w:rsidP="000D139E">
            <w:pPr>
              <w:pStyle w:val="EarlierRepubEntries"/>
            </w:pPr>
            <w:r>
              <w:t>R16</w:t>
            </w:r>
            <w:r>
              <w:br/>
              <w:t>17 Dec 2022</w:t>
            </w:r>
          </w:p>
        </w:tc>
        <w:tc>
          <w:tcPr>
            <w:tcW w:w="1681" w:type="dxa"/>
            <w:tcBorders>
              <w:top w:val="single" w:sz="4" w:space="0" w:color="auto"/>
              <w:bottom w:val="single" w:sz="4" w:space="0" w:color="auto"/>
            </w:tcBorders>
          </w:tcPr>
          <w:p w14:paraId="4AFF02C9" w14:textId="5E64CF2A" w:rsidR="000D139E" w:rsidRDefault="000D139E" w:rsidP="000D139E">
            <w:pPr>
              <w:pStyle w:val="EarlierRepubEntries"/>
            </w:pPr>
            <w:r>
              <w:t>17 Dec 2022–</w:t>
            </w:r>
            <w:r>
              <w:br/>
              <w:t>11 Dec 2023</w:t>
            </w:r>
          </w:p>
        </w:tc>
        <w:tc>
          <w:tcPr>
            <w:tcW w:w="1783" w:type="dxa"/>
            <w:tcBorders>
              <w:top w:val="single" w:sz="4" w:space="0" w:color="auto"/>
              <w:bottom w:val="single" w:sz="4" w:space="0" w:color="auto"/>
            </w:tcBorders>
          </w:tcPr>
          <w:p w14:paraId="341AC13F" w14:textId="111C8170" w:rsidR="000D139E" w:rsidRDefault="00B716CF" w:rsidP="000D139E">
            <w:pPr>
              <w:pStyle w:val="EarlierRepubEntries"/>
            </w:pPr>
            <w:hyperlink r:id="rId533" w:tooltip="Domestic Violence Agencies Amendment Act 2022" w:history="1">
              <w:r w:rsidR="00B331A8">
                <w:rPr>
                  <w:rStyle w:val="charCitHyperlinkAbbrev"/>
                </w:rPr>
                <w:t>A2022</w:t>
              </w:r>
              <w:r w:rsidR="00B331A8">
                <w:rPr>
                  <w:rStyle w:val="charCitHyperlinkAbbrev"/>
                </w:rPr>
                <w:noBreakHyphen/>
                <w:t>11</w:t>
              </w:r>
            </w:hyperlink>
          </w:p>
        </w:tc>
        <w:tc>
          <w:tcPr>
            <w:tcW w:w="1783" w:type="dxa"/>
            <w:tcBorders>
              <w:top w:val="single" w:sz="4" w:space="0" w:color="auto"/>
              <w:bottom w:val="single" w:sz="4" w:space="0" w:color="auto"/>
            </w:tcBorders>
          </w:tcPr>
          <w:p w14:paraId="01745AC4" w14:textId="1102D896" w:rsidR="000D139E" w:rsidRDefault="000D139E" w:rsidP="000D139E">
            <w:pPr>
              <w:pStyle w:val="EarlierRepubEntries"/>
            </w:pPr>
            <w:r>
              <w:t xml:space="preserve">amendments by </w:t>
            </w:r>
            <w:hyperlink r:id="rId534" w:tooltip="Domestic Violence Agencies Amendment Act 2022" w:history="1">
              <w:r w:rsidR="00B331A8">
                <w:rPr>
                  <w:rStyle w:val="charCitHyperlinkAbbrev"/>
                </w:rPr>
                <w:t>A2022</w:t>
              </w:r>
              <w:r w:rsidR="00B331A8">
                <w:rPr>
                  <w:rStyle w:val="charCitHyperlinkAbbrev"/>
                </w:rPr>
                <w:noBreakHyphen/>
                <w:t>11</w:t>
              </w:r>
            </w:hyperlink>
          </w:p>
        </w:tc>
      </w:tr>
    </w:tbl>
    <w:p w14:paraId="38F3416F" w14:textId="77777777" w:rsidR="002D1527" w:rsidRPr="00B331A8" w:rsidRDefault="002D1527">
      <w:pPr>
        <w:pStyle w:val="Endnote2"/>
      </w:pPr>
      <w:bookmarkStart w:id="64" w:name="_Toc152587545"/>
      <w:r w:rsidRPr="00B331A8">
        <w:rPr>
          <w:rStyle w:val="charTableNo"/>
        </w:rPr>
        <w:t>6</w:t>
      </w:r>
      <w:r>
        <w:tab/>
      </w:r>
      <w:r w:rsidRPr="00B331A8">
        <w:rPr>
          <w:rStyle w:val="charTableText"/>
        </w:rPr>
        <w:t>Renumbered provisions</w:t>
      </w:r>
      <w:bookmarkEnd w:id="64"/>
    </w:p>
    <w:p w14:paraId="67220F7F" w14:textId="7546928C" w:rsidR="002D1527" w:rsidRDefault="002D1527">
      <w:pPr>
        <w:pStyle w:val="EndNoteTextPub"/>
        <w:keepNext/>
      </w:pPr>
      <w:r>
        <w:t xml:space="preserve">This Act was renumbered under the </w:t>
      </w:r>
      <w:hyperlink r:id="rId535" w:tooltip="A2001-14" w:history="1">
        <w:r w:rsidR="005B1244" w:rsidRPr="005B1244">
          <w:rPr>
            <w:rStyle w:val="charCitHyperlinkItal"/>
          </w:rPr>
          <w:t>Legislation Act 2001</w:t>
        </w:r>
      </w:hyperlink>
      <w:r>
        <w:t xml:space="preserve">, in R7 (see </w:t>
      </w:r>
      <w:hyperlink r:id="rId536" w:tooltip="A2001-90" w:history="1">
        <w:r w:rsidR="005B1244" w:rsidRPr="005B1244">
          <w:rPr>
            <w:rStyle w:val="charCitHyperlinkItal"/>
          </w:rPr>
          <w:t>Protection Orders (Consequential Amendments) Act 2001</w:t>
        </w:r>
      </w:hyperlink>
      <w:r>
        <w:t xml:space="preserve"> A2001-90 amdt 1.58).  Details of renumbered provisions are shown in endnote 4 (Amendment history).  For a table showing the renumbered provisions, see R7.</w:t>
      </w:r>
    </w:p>
    <w:p w14:paraId="75EF945F" w14:textId="77777777" w:rsidR="003D52C9" w:rsidRDefault="003D52C9" w:rsidP="007B3882">
      <w:pPr>
        <w:pStyle w:val="05EndNote"/>
        <w:sectPr w:rsidR="003D52C9" w:rsidSect="00B331A8">
          <w:headerReference w:type="even" r:id="rId537"/>
          <w:headerReference w:type="default" r:id="rId538"/>
          <w:footerReference w:type="even" r:id="rId539"/>
          <w:footerReference w:type="default" r:id="rId540"/>
          <w:pgSz w:w="11907" w:h="16839" w:code="9"/>
          <w:pgMar w:top="3000" w:right="1900" w:bottom="2500" w:left="2300" w:header="2480" w:footer="2100" w:gutter="0"/>
          <w:cols w:space="720"/>
          <w:docGrid w:linePitch="326"/>
        </w:sectPr>
      </w:pPr>
    </w:p>
    <w:p w14:paraId="0308F4F5" w14:textId="77777777" w:rsidR="00173951" w:rsidRDefault="00173951">
      <w:pPr>
        <w:rPr>
          <w:color w:val="000000"/>
          <w:sz w:val="22"/>
        </w:rPr>
      </w:pPr>
    </w:p>
    <w:p w14:paraId="09AA1F44" w14:textId="77777777" w:rsidR="00173951" w:rsidRDefault="00173951">
      <w:pPr>
        <w:rPr>
          <w:color w:val="000000"/>
          <w:sz w:val="22"/>
        </w:rPr>
      </w:pPr>
    </w:p>
    <w:p w14:paraId="5E7E3963" w14:textId="77777777" w:rsidR="00173951" w:rsidRDefault="00173951">
      <w:pPr>
        <w:rPr>
          <w:color w:val="000000"/>
          <w:sz w:val="22"/>
        </w:rPr>
      </w:pPr>
    </w:p>
    <w:p w14:paraId="2B6C78F4" w14:textId="77777777" w:rsidR="00173951" w:rsidRDefault="00173951">
      <w:pPr>
        <w:rPr>
          <w:color w:val="000000"/>
          <w:sz w:val="22"/>
        </w:rPr>
      </w:pPr>
    </w:p>
    <w:p w14:paraId="7B68E5B4" w14:textId="77777777" w:rsidR="00173951" w:rsidRDefault="00173951">
      <w:pPr>
        <w:rPr>
          <w:color w:val="000000"/>
          <w:sz w:val="22"/>
        </w:rPr>
      </w:pPr>
    </w:p>
    <w:p w14:paraId="02412C05" w14:textId="77777777" w:rsidR="00173951" w:rsidRDefault="00173951">
      <w:pPr>
        <w:rPr>
          <w:color w:val="000000"/>
          <w:sz w:val="22"/>
        </w:rPr>
      </w:pPr>
    </w:p>
    <w:p w14:paraId="19427896" w14:textId="77777777" w:rsidR="00761C54" w:rsidRDefault="00761C54">
      <w:pPr>
        <w:rPr>
          <w:color w:val="000000"/>
          <w:sz w:val="22"/>
        </w:rPr>
      </w:pPr>
    </w:p>
    <w:p w14:paraId="2618D1E3" w14:textId="77777777" w:rsidR="00761C54" w:rsidRDefault="00761C54">
      <w:pPr>
        <w:rPr>
          <w:color w:val="000000"/>
          <w:sz w:val="22"/>
        </w:rPr>
      </w:pPr>
    </w:p>
    <w:p w14:paraId="44A33001" w14:textId="77777777" w:rsidR="00761C54" w:rsidRDefault="00761C54">
      <w:pPr>
        <w:rPr>
          <w:color w:val="000000"/>
          <w:sz w:val="22"/>
        </w:rPr>
      </w:pPr>
    </w:p>
    <w:p w14:paraId="4375724D" w14:textId="77777777" w:rsidR="00761C54" w:rsidRDefault="00761C54">
      <w:pPr>
        <w:rPr>
          <w:color w:val="000000"/>
          <w:sz w:val="22"/>
        </w:rPr>
      </w:pPr>
    </w:p>
    <w:p w14:paraId="2E55D24B" w14:textId="77777777" w:rsidR="00173951" w:rsidRDefault="00173951">
      <w:pPr>
        <w:rPr>
          <w:color w:val="000000"/>
          <w:sz w:val="22"/>
        </w:rPr>
      </w:pPr>
    </w:p>
    <w:p w14:paraId="2D71637C" w14:textId="77777777" w:rsidR="00173951" w:rsidRDefault="00173951">
      <w:pPr>
        <w:rPr>
          <w:color w:val="000000"/>
          <w:sz w:val="22"/>
        </w:rPr>
      </w:pPr>
    </w:p>
    <w:p w14:paraId="72025686" w14:textId="77777777" w:rsidR="00173951" w:rsidRDefault="00173951">
      <w:pPr>
        <w:rPr>
          <w:color w:val="000000"/>
          <w:sz w:val="22"/>
        </w:rPr>
      </w:pPr>
    </w:p>
    <w:p w14:paraId="5EBE41A6" w14:textId="77777777" w:rsidR="00173951" w:rsidRDefault="00173951">
      <w:pPr>
        <w:rPr>
          <w:color w:val="000000"/>
          <w:sz w:val="22"/>
        </w:rPr>
      </w:pPr>
    </w:p>
    <w:p w14:paraId="43E95798" w14:textId="77777777" w:rsidR="00173951" w:rsidRDefault="00173951">
      <w:pPr>
        <w:rPr>
          <w:color w:val="000000"/>
          <w:sz w:val="22"/>
        </w:rPr>
      </w:pPr>
    </w:p>
    <w:p w14:paraId="40A1C545" w14:textId="2118A158" w:rsidR="002D1527" w:rsidRDefault="002D1527">
      <w:r>
        <w:rPr>
          <w:color w:val="000000"/>
          <w:sz w:val="22"/>
        </w:rPr>
        <w:t>©  A</w:t>
      </w:r>
      <w:r w:rsidR="005019AE">
        <w:rPr>
          <w:color w:val="000000"/>
          <w:sz w:val="22"/>
        </w:rPr>
        <w:t xml:space="preserve">ustralian Capital Territory </w:t>
      </w:r>
      <w:r w:rsidR="00B331A8">
        <w:rPr>
          <w:color w:val="000000"/>
          <w:sz w:val="22"/>
        </w:rPr>
        <w:t>2023</w:t>
      </w:r>
    </w:p>
    <w:p w14:paraId="31F136AD" w14:textId="77777777" w:rsidR="003D52C9" w:rsidRDefault="003D52C9">
      <w:pPr>
        <w:pStyle w:val="06Copyright"/>
        <w:sectPr w:rsidR="003D52C9" w:rsidSect="005B42F2">
          <w:headerReference w:type="even" r:id="rId541"/>
          <w:headerReference w:type="default" r:id="rId542"/>
          <w:footerReference w:type="even" r:id="rId543"/>
          <w:footerReference w:type="default" r:id="rId544"/>
          <w:headerReference w:type="first" r:id="rId545"/>
          <w:footerReference w:type="first" r:id="rId546"/>
          <w:type w:val="continuous"/>
          <w:pgSz w:w="11907" w:h="16839" w:code="9"/>
          <w:pgMar w:top="3000" w:right="1900" w:bottom="2500" w:left="2300" w:header="2480" w:footer="2100" w:gutter="0"/>
          <w:pgNumType w:fmt="lowerRoman"/>
          <w:cols w:space="720"/>
          <w:titlePg/>
          <w:docGrid w:linePitch="326"/>
        </w:sectPr>
      </w:pPr>
    </w:p>
    <w:p w14:paraId="0AC9631F" w14:textId="77777777" w:rsidR="002D1527" w:rsidRDefault="002D1527" w:rsidP="007E36CD"/>
    <w:sectPr w:rsidR="002D1527" w:rsidSect="00290A1B">
      <w:headerReference w:type="default" r:id="rId547"/>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5172" w14:textId="77777777" w:rsidR="00B6112E" w:rsidRDefault="00B6112E">
      <w:r>
        <w:separator/>
      </w:r>
    </w:p>
  </w:endnote>
  <w:endnote w:type="continuationSeparator" w:id="0">
    <w:p w14:paraId="29619188" w14:textId="77777777" w:rsidR="00B6112E" w:rsidRDefault="00B6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embedRegular r:id="rId1" w:subsetted="1" w:fontKey="{C7C6BAF4-8C48-44D4-B486-00A5F4CC95F3}"/>
    <w:embedBold r:id="rId2" w:subsetted="1" w:fontKey="{7BA6E2FE-D3CC-4B11-9C81-83F877FB5E25}"/>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CF6B" w14:textId="7F863F8D" w:rsidR="00E2260C" w:rsidRPr="00B716CF" w:rsidRDefault="00B716CF" w:rsidP="00B716CF">
    <w:pPr>
      <w:pStyle w:val="Footer"/>
      <w:jc w:val="center"/>
      <w:rPr>
        <w:rFonts w:cs="Arial"/>
        <w:sz w:val="14"/>
      </w:rPr>
    </w:pPr>
    <w:r w:rsidRPr="00B716C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759B" w14:textId="77777777" w:rsidR="00DF2332" w:rsidRDefault="00DF233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F2332" w14:paraId="6D5FEB0D" w14:textId="77777777">
      <w:tc>
        <w:tcPr>
          <w:tcW w:w="847" w:type="pct"/>
        </w:tcPr>
        <w:p w14:paraId="21B8973F" w14:textId="77777777" w:rsidR="00DF2332" w:rsidRDefault="00DF233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c>
        <w:tcPr>
          <w:tcW w:w="3092" w:type="pct"/>
        </w:tcPr>
        <w:p w14:paraId="418F20DB" w14:textId="6FF2CE40" w:rsidR="00DF2332" w:rsidRDefault="00B716CF">
          <w:pPr>
            <w:pStyle w:val="Footer"/>
            <w:jc w:val="center"/>
          </w:pPr>
          <w:r>
            <w:fldChar w:fldCharType="begin"/>
          </w:r>
          <w:r>
            <w:instrText xml:space="preserve"> REF Citation *\charformat </w:instrText>
          </w:r>
          <w:r>
            <w:fldChar w:fldCharType="separate"/>
          </w:r>
          <w:r w:rsidR="00A14032">
            <w:t>Domestic Violence Agencies Act 1986</w:t>
          </w:r>
          <w:r>
            <w:fldChar w:fldCharType="end"/>
          </w:r>
        </w:p>
        <w:p w14:paraId="2AEC4AA6" w14:textId="136CC7EE" w:rsidR="00DF2332" w:rsidRDefault="00B716CF">
          <w:pPr>
            <w:pStyle w:val="FooterInfoCentre"/>
          </w:pPr>
          <w:r>
            <w:fldChar w:fldCharType="begin"/>
          </w:r>
          <w:r>
            <w:instrText xml:space="preserve"> DOCPROPERTY "Eff"  *\charformat </w:instrText>
          </w:r>
          <w:r>
            <w:fldChar w:fldCharType="separate"/>
          </w:r>
          <w:r w:rsidR="00A14032">
            <w:t xml:space="preserve">Effective:  </w:t>
          </w:r>
          <w:r>
            <w:fldChar w:fldCharType="end"/>
          </w:r>
          <w:r>
            <w:fldChar w:fldCharType="begin"/>
          </w:r>
          <w:r>
            <w:instrText xml:space="preserve"> DOCPROPERTY "StartDt"  *\charformat </w:instrText>
          </w:r>
          <w:r>
            <w:fldChar w:fldCharType="separate"/>
          </w:r>
          <w:r w:rsidR="00A14032">
            <w:t>12/12/23</w:t>
          </w:r>
          <w:r>
            <w:fldChar w:fldCharType="end"/>
          </w:r>
          <w:r>
            <w:fldChar w:fldCharType="begin"/>
          </w:r>
          <w:r>
            <w:instrText xml:space="preserve"> DOCPROPERTY "EndDt"  *\charformat </w:instrText>
          </w:r>
          <w:r>
            <w:fldChar w:fldCharType="separate"/>
          </w:r>
          <w:r w:rsidR="00A14032">
            <w:t>-17/09/24</w:t>
          </w:r>
          <w:r>
            <w:fldChar w:fldCharType="end"/>
          </w:r>
        </w:p>
      </w:tc>
      <w:tc>
        <w:tcPr>
          <w:tcW w:w="1061" w:type="pct"/>
        </w:tcPr>
        <w:p w14:paraId="45F89B05" w14:textId="29C6F4E6" w:rsidR="00DF2332" w:rsidRDefault="00B716CF">
          <w:pPr>
            <w:pStyle w:val="Footer"/>
            <w:jc w:val="right"/>
          </w:pPr>
          <w:r>
            <w:fldChar w:fldCharType="begin"/>
          </w:r>
          <w:r>
            <w:instrText xml:space="preserve"> DOCPROPERTY "Category"  *\charformat  </w:instrText>
          </w:r>
          <w:r>
            <w:fldChar w:fldCharType="separate"/>
          </w:r>
          <w:r w:rsidR="00A14032">
            <w:t>R17</w:t>
          </w:r>
          <w:r>
            <w:fldChar w:fldCharType="end"/>
          </w:r>
          <w:r w:rsidR="00DF2332">
            <w:br/>
          </w:r>
          <w:r>
            <w:fldChar w:fldCharType="begin"/>
          </w:r>
          <w:r>
            <w:instrText xml:space="preserve"> DOCPROPERTY "RepubDt"  *\charformat  </w:instrText>
          </w:r>
          <w:r>
            <w:fldChar w:fldCharType="separate"/>
          </w:r>
          <w:r w:rsidR="00A14032">
            <w:t>12/12/23</w:t>
          </w:r>
          <w:r>
            <w:fldChar w:fldCharType="end"/>
          </w:r>
        </w:p>
      </w:tc>
    </w:tr>
  </w:tbl>
  <w:p w14:paraId="13C94291" w14:textId="3772A861" w:rsidR="00DF2332" w:rsidRPr="00B716CF" w:rsidRDefault="00B716CF" w:rsidP="00B716CF">
    <w:pPr>
      <w:pStyle w:val="Status"/>
      <w:rPr>
        <w:rFonts w:cs="Arial"/>
      </w:rPr>
    </w:pPr>
    <w:r w:rsidRPr="00B716CF">
      <w:rPr>
        <w:rFonts w:cs="Arial"/>
      </w:rPr>
      <w:fldChar w:fldCharType="begin"/>
    </w:r>
    <w:r w:rsidRPr="00B716CF">
      <w:rPr>
        <w:rFonts w:cs="Arial"/>
      </w:rPr>
      <w:instrText xml:space="preserve"> DOCPROPERTY "Status" </w:instrText>
    </w:r>
    <w:r w:rsidRPr="00B716CF">
      <w:rPr>
        <w:rFonts w:cs="Arial"/>
      </w:rPr>
      <w:fldChar w:fldCharType="separate"/>
    </w:r>
    <w:r w:rsidR="00A14032" w:rsidRPr="00B716CF">
      <w:rPr>
        <w:rFonts w:cs="Arial"/>
      </w:rPr>
      <w:t xml:space="preserve"> </w:t>
    </w:r>
    <w:r w:rsidRPr="00B716CF">
      <w:rPr>
        <w:rFonts w:cs="Arial"/>
      </w:rPr>
      <w:fldChar w:fldCharType="end"/>
    </w:r>
    <w:r w:rsidRPr="00B716C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CD1C" w14:textId="77777777" w:rsidR="00DF2332" w:rsidRDefault="00DF233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F2332" w14:paraId="63246032" w14:textId="77777777">
      <w:tc>
        <w:tcPr>
          <w:tcW w:w="1061" w:type="pct"/>
        </w:tcPr>
        <w:p w14:paraId="5BE49771" w14:textId="050227A7" w:rsidR="00DF2332" w:rsidRDefault="00B716CF">
          <w:pPr>
            <w:pStyle w:val="Footer"/>
          </w:pPr>
          <w:r>
            <w:fldChar w:fldCharType="begin"/>
          </w:r>
          <w:r>
            <w:instrText xml:space="preserve"> DOCPROPERTY "Category"  *\charformat  </w:instrText>
          </w:r>
          <w:r>
            <w:fldChar w:fldCharType="separate"/>
          </w:r>
          <w:r w:rsidR="00A14032">
            <w:t>R17</w:t>
          </w:r>
          <w:r>
            <w:fldChar w:fldCharType="end"/>
          </w:r>
          <w:r w:rsidR="00DF2332">
            <w:br/>
          </w:r>
          <w:r>
            <w:fldChar w:fldCharType="begin"/>
          </w:r>
          <w:r>
            <w:instrText xml:space="preserve"> DOCPROPERTY "RepubDt"  *\charformat  </w:instrText>
          </w:r>
          <w:r>
            <w:fldChar w:fldCharType="separate"/>
          </w:r>
          <w:r w:rsidR="00A14032">
            <w:t>12/12/23</w:t>
          </w:r>
          <w:r>
            <w:fldChar w:fldCharType="end"/>
          </w:r>
        </w:p>
      </w:tc>
      <w:tc>
        <w:tcPr>
          <w:tcW w:w="3092" w:type="pct"/>
        </w:tcPr>
        <w:p w14:paraId="6B92B605" w14:textId="541D64A9" w:rsidR="00DF2332" w:rsidRDefault="00B716CF">
          <w:pPr>
            <w:pStyle w:val="Footer"/>
            <w:jc w:val="center"/>
          </w:pPr>
          <w:r>
            <w:fldChar w:fldCharType="begin"/>
          </w:r>
          <w:r>
            <w:instrText xml:space="preserve"> REF Citation *\charformat </w:instrText>
          </w:r>
          <w:r>
            <w:fldChar w:fldCharType="separate"/>
          </w:r>
          <w:r w:rsidR="00A14032">
            <w:t>Domestic Violence Agencies Act 1986</w:t>
          </w:r>
          <w:r>
            <w:fldChar w:fldCharType="end"/>
          </w:r>
        </w:p>
        <w:p w14:paraId="765DD433" w14:textId="0A258DDE" w:rsidR="00DF2332" w:rsidRDefault="00B716CF">
          <w:pPr>
            <w:pStyle w:val="FooterInfoCentre"/>
          </w:pPr>
          <w:r>
            <w:fldChar w:fldCharType="begin"/>
          </w:r>
          <w:r>
            <w:instrText xml:space="preserve"> DOCPROPERTY "Eff"  *\charformat </w:instrText>
          </w:r>
          <w:r>
            <w:fldChar w:fldCharType="separate"/>
          </w:r>
          <w:r w:rsidR="00A14032">
            <w:t xml:space="preserve">Effective:  </w:t>
          </w:r>
          <w:r>
            <w:fldChar w:fldCharType="end"/>
          </w:r>
          <w:r>
            <w:fldChar w:fldCharType="begin"/>
          </w:r>
          <w:r>
            <w:instrText xml:space="preserve"> DOCPROPERTY "StartDt"  *\charformat </w:instrText>
          </w:r>
          <w:r>
            <w:fldChar w:fldCharType="separate"/>
          </w:r>
          <w:r w:rsidR="00A14032">
            <w:t>12/12/23</w:t>
          </w:r>
          <w:r>
            <w:fldChar w:fldCharType="end"/>
          </w:r>
          <w:r>
            <w:fldChar w:fldCharType="begin"/>
          </w:r>
          <w:r>
            <w:instrText xml:space="preserve"> DOCPROPERTY "EndDt"  *\charformat </w:instrText>
          </w:r>
          <w:r>
            <w:fldChar w:fldCharType="separate"/>
          </w:r>
          <w:r w:rsidR="00A14032">
            <w:t>-17/09/24</w:t>
          </w:r>
          <w:r>
            <w:fldChar w:fldCharType="end"/>
          </w:r>
        </w:p>
      </w:tc>
      <w:tc>
        <w:tcPr>
          <w:tcW w:w="847" w:type="pct"/>
        </w:tcPr>
        <w:p w14:paraId="08A2A86F" w14:textId="77777777" w:rsidR="00DF2332" w:rsidRDefault="00DF233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058B4F03" w14:textId="74D8AD06" w:rsidR="00DF2332" w:rsidRPr="00B716CF" w:rsidRDefault="00B716CF" w:rsidP="00B716CF">
    <w:pPr>
      <w:pStyle w:val="Status"/>
      <w:rPr>
        <w:rFonts w:cs="Arial"/>
      </w:rPr>
    </w:pPr>
    <w:r w:rsidRPr="00B716CF">
      <w:rPr>
        <w:rFonts w:cs="Arial"/>
      </w:rPr>
      <w:fldChar w:fldCharType="begin"/>
    </w:r>
    <w:r w:rsidRPr="00B716CF">
      <w:rPr>
        <w:rFonts w:cs="Arial"/>
      </w:rPr>
      <w:instrText xml:space="preserve"> DOCPROPERTY "Status" </w:instrText>
    </w:r>
    <w:r w:rsidRPr="00B716CF">
      <w:rPr>
        <w:rFonts w:cs="Arial"/>
      </w:rPr>
      <w:fldChar w:fldCharType="separate"/>
    </w:r>
    <w:r w:rsidR="00A14032" w:rsidRPr="00B716CF">
      <w:rPr>
        <w:rFonts w:cs="Arial"/>
      </w:rPr>
      <w:t xml:space="preserve"> </w:t>
    </w:r>
    <w:r w:rsidRPr="00B716CF">
      <w:rPr>
        <w:rFonts w:cs="Arial"/>
      </w:rPr>
      <w:fldChar w:fldCharType="end"/>
    </w:r>
    <w:r w:rsidRPr="00B716C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AD99" w14:textId="77777777" w:rsidR="003D52C9" w:rsidRDefault="003D52C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52C9" w14:paraId="4621111C" w14:textId="77777777">
      <w:tc>
        <w:tcPr>
          <w:tcW w:w="847" w:type="pct"/>
        </w:tcPr>
        <w:p w14:paraId="075CB1BC" w14:textId="77777777" w:rsidR="003D52C9" w:rsidRDefault="003D52C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A1B2309" w14:textId="58300628" w:rsidR="003D52C9" w:rsidRDefault="00B716CF">
          <w:pPr>
            <w:pStyle w:val="Footer"/>
            <w:jc w:val="center"/>
          </w:pPr>
          <w:r>
            <w:fldChar w:fldCharType="begin"/>
          </w:r>
          <w:r>
            <w:instrText xml:space="preserve"> REF Citation *\charformat </w:instrText>
          </w:r>
          <w:r>
            <w:fldChar w:fldCharType="separate"/>
          </w:r>
          <w:r w:rsidR="00A14032">
            <w:t>Domestic Violence Agencies Act 1986</w:t>
          </w:r>
          <w:r>
            <w:fldChar w:fldCharType="end"/>
          </w:r>
        </w:p>
        <w:p w14:paraId="4E1BCA6A" w14:textId="45E9BC3A" w:rsidR="003D52C9" w:rsidRDefault="00B716CF">
          <w:pPr>
            <w:pStyle w:val="FooterInfoCentre"/>
          </w:pPr>
          <w:r>
            <w:fldChar w:fldCharType="begin"/>
          </w:r>
          <w:r>
            <w:instrText xml:space="preserve"> DOCPROPERTY "Eff"  *\charformat </w:instrText>
          </w:r>
          <w:r>
            <w:fldChar w:fldCharType="separate"/>
          </w:r>
          <w:r w:rsidR="00A14032">
            <w:t xml:space="preserve">Effective:  </w:t>
          </w:r>
          <w:r>
            <w:fldChar w:fldCharType="end"/>
          </w:r>
          <w:r>
            <w:fldChar w:fldCharType="begin"/>
          </w:r>
          <w:r>
            <w:instrText xml:space="preserve"> DOCPROPERTY "StartDt"  *\charformat </w:instrText>
          </w:r>
          <w:r>
            <w:fldChar w:fldCharType="separate"/>
          </w:r>
          <w:r w:rsidR="00A14032">
            <w:t>12/12/23</w:t>
          </w:r>
          <w:r>
            <w:fldChar w:fldCharType="end"/>
          </w:r>
          <w:r>
            <w:fldChar w:fldCharType="begin"/>
          </w:r>
          <w:r>
            <w:instrText xml:space="preserve"> DOCPROPERTY "EndDt"  *\charformat </w:instrText>
          </w:r>
          <w:r>
            <w:fldChar w:fldCharType="separate"/>
          </w:r>
          <w:r w:rsidR="00A14032">
            <w:t>-17/09/24</w:t>
          </w:r>
          <w:r>
            <w:fldChar w:fldCharType="end"/>
          </w:r>
        </w:p>
      </w:tc>
      <w:tc>
        <w:tcPr>
          <w:tcW w:w="1061" w:type="pct"/>
        </w:tcPr>
        <w:p w14:paraId="1B311C8D" w14:textId="7146211E" w:rsidR="003D52C9" w:rsidRDefault="00B716CF">
          <w:pPr>
            <w:pStyle w:val="Footer"/>
            <w:jc w:val="right"/>
          </w:pPr>
          <w:r>
            <w:fldChar w:fldCharType="begin"/>
          </w:r>
          <w:r>
            <w:instrText xml:space="preserve"> DOCPROPERTY "Category"  *\charformat  </w:instrText>
          </w:r>
          <w:r>
            <w:fldChar w:fldCharType="separate"/>
          </w:r>
          <w:r w:rsidR="00A14032">
            <w:t>R17</w:t>
          </w:r>
          <w:r>
            <w:fldChar w:fldCharType="end"/>
          </w:r>
          <w:r w:rsidR="003D52C9">
            <w:br/>
          </w:r>
          <w:r>
            <w:fldChar w:fldCharType="begin"/>
          </w:r>
          <w:r>
            <w:instrText xml:space="preserve"> DOCPROPERTY "RepubDt"  *\charformat  </w:instrText>
          </w:r>
          <w:r>
            <w:fldChar w:fldCharType="separate"/>
          </w:r>
          <w:r w:rsidR="00A14032">
            <w:t>12/12/23</w:t>
          </w:r>
          <w:r>
            <w:fldChar w:fldCharType="end"/>
          </w:r>
        </w:p>
      </w:tc>
    </w:tr>
  </w:tbl>
  <w:p w14:paraId="7D9A2860" w14:textId="0BE52E64" w:rsidR="003D52C9" w:rsidRPr="00B716CF" w:rsidRDefault="00B716CF" w:rsidP="00B716CF">
    <w:pPr>
      <w:pStyle w:val="Status"/>
      <w:rPr>
        <w:rFonts w:cs="Arial"/>
      </w:rPr>
    </w:pPr>
    <w:r w:rsidRPr="00B716CF">
      <w:rPr>
        <w:rFonts w:cs="Arial"/>
      </w:rPr>
      <w:fldChar w:fldCharType="begin"/>
    </w:r>
    <w:r w:rsidRPr="00B716CF">
      <w:rPr>
        <w:rFonts w:cs="Arial"/>
      </w:rPr>
      <w:instrText xml:space="preserve"> DOCPROPERTY "Status" </w:instrText>
    </w:r>
    <w:r w:rsidRPr="00B716CF">
      <w:rPr>
        <w:rFonts w:cs="Arial"/>
      </w:rPr>
      <w:fldChar w:fldCharType="separate"/>
    </w:r>
    <w:r w:rsidR="00A14032" w:rsidRPr="00B716CF">
      <w:rPr>
        <w:rFonts w:cs="Arial"/>
      </w:rPr>
      <w:t xml:space="preserve"> </w:t>
    </w:r>
    <w:r w:rsidRPr="00B716CF">
      <w:rPr>
        <w:rFonts w:cs="Arial"/>
      </w:rPr>
      <w:fldChar w:fldCharType="end"/>
    </w:r>
    <w:r w:rsidRPr="00B716C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B381" w14:textId="77777777" w:rsidR="003D52C9" w:rsidRDefault="003D52C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52C9" w14:paraId="2416D2BA" w14:textId="77777777">
      <w:tc>
        <w:tcPr>
          <w:tcW w:w="1061" w:type="pct"/>
        </w:tcPr>
        <w:p w14:paraId="0C0623A6" w14:textId="73B1217F" w:rsidR="003D52C9" w:rsidRDefault="00B716CF">
          <w:pPr>
            <w:pStyle w:val="Footer"/>
          </w:pPr>
          <w:r>
            <w:fldChar w:fldCharType="begin"/>
          </w:r>
          <w:r>
            <w:instrText xml:space="preserve"> DOCPROPERTY "Category"  *\charformat  </w:instrText>
          </w:r>
          <w:r>
            <w:fldChar w:fldCharType="separate"/>
          </w:r>
          <w:r w:rsidR="00A14032">
            <w:t>R17</w:t>
          </w:r>
          <w:r>
            <w:fldChar w:fldCharType="end"/>
          </w:r>
          <w:r w:rsidR="003D52C9">
            <w:br/>
          </w:r>
          <w:r>
            <w:fldChar w:fldCharType="begin"/>
          </w:r>
          <w:r>
            <w:instrText xml:space="preserve"> DOCPROPERTY "RepubDt"  *\charformat  </w:instrText>
          </w:r>
          <w:r>
            <w:fldChar w:fldCharType="separate"/>
          </w:r>
          <w:r w:rsidR="00A14032">
            <w:t>12/12/23</w:t>
          </w:r>
          <w:r>
            <w:fldChar w:fldCharType="end"/>
          </w:r>
        </w:p>
      </w:tc>
      <w:tc>
        <w:tcPr>
          <w:tcW w:w="3092" w:type="pct"/>
        </w:tcPr>
        <w:p w14:paraId="62924B3A" w14:textId="65810CC7" w:rsidR="003D52C9" w:rsidRDefault="00B716CF">
          <w:pPr>
            <w:pStyle w:val="Footer"/>
            <w:jc w:val="center"/>
          </w:pPr>
          <w:r>
            <w:fldChar w:fldCharType="begin"/>
          </w:r>
          <w:r>
            <w:instrText xml:space="preserve"> REF Citation *\charformat </w:instrText>
          </w:r>
          <w:r>
            <w:fldChar w:fldCharType="separate"/>
          </w:r>
          <w:r w:rsidR="00A14032">
            <w:t>Domestic Violence Agencies Act 1986</w:t>
          </w:r>
          <w:r>
            <w:fldChar w:fldCharType="end"/>
          </w:r>
        </w:p>
        <w:p w14:paraId="215CEB8E" w14:textId="6A7F7350" w:rsidR="003D52C9" w:rsidRDefault="00B716CF">
          <w:pPr>
            <w:pStyle w:val="FooterInfoCentre"/>
          </w:pPr>
          <w:r>
            <w:fldChar w:fldCharType="begin"/>
          </w:r>
          <w:r>
            <w:instrText xml:space="preserve"> DOCPROPERTY "Eff"  *\charformat </w:instrText>
          </w:r>
          <w:r>
            <w:fldChar w:fldCharType="separate"/>
          </w:r>
          <w:r w:rsidR="00A14032">
            <w:t xml:space="preserve">Effective:  </w:t>
          </w:r>
          <w:r>
            <w:fldChar w:fldCharType="end"/>
          </w:r>
          <w:r>
            <w:fldChar w:fldCharType="begin"/>
          </w:r>
          <w:r>
            <w:instrText xml:space="preserve"> DOCPROPERTY "StartDt"  *\charformat </w:instrText>
          </w:r>
          <w:r>
            <w:fldChar w:fldCharType="separate"/>
          </w:r>
          <w:r w:rsidR="00A14032">
            <w:t>12/12/23</w:t>
          </w:r>
          <w:r>
            <w:fldChar w:fldCharType="end"/>
          </w:r>
          <w:r>
            <w:fldChar w:fldCharType="begin"/>
          </w:r>
          <w:r>
            <w:instrText xml:space="preserve"> DOCPROPERTY "EndDt"  *\charformat </w:instrText>
          </w:r>
          <w:r>
            <w:fldChar w:fldCharType="separate"/>
          </w:r>
          <w:r w:rsidR="00A14032">
            <w:t>-17/09/24</w:t>
          </w:r>
          <w:r>
            <w:fldChar w:fldCharType="end"/>
          </w:r>
        </w:p>
      </w:tc>
      <w:tc>
        <w:tcPr>
          <w:tcW w:w="847" w:type="pct"/>
        </w:tcPr>
        <w:p w14:paraId="04C56741" w14:textId="77777777" w:rsidR="003D52C9" w:rsidRDefault="003D52C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A9EE032" w14:textId="44B26BFA" w:rsidR="003D52C9" w:rsidRPr="00B716CF" w:rsidRDefault="00B716CF" w:rsidP="00B716CF">
    <w:pPr>
      <w:pStyle w:val="Status"/>
      <w:rPr>
        <w:rFonts w:cs="Arial"/>
      </w:rPr>
    </w:pPr>
    <w:r w:rsidRPr="00B716CF">
      <w:rPr>
        <w:rFonts w:cs="Arial"/>
      </w:rPr>
      <w:fldChar w:fldCharType="begin"/>
    </w:r>
    <w:r w:rsidRPr="00B716CF">
      <w:rPr>
        <w:rFonts w:cs="Arial"/>
      </w:rPr>
      <w:instrText xml:space="preserve"> DOCPROPERTY "Status" </w:instrText>
    </w:r>
    <w:r w:rsidRPr="00B716CF">
      <w:rPr>
        <w:rFonts w:cs="Arial"/>
      </w:rPr>
      <w:fldChar w:fldCharType="separate"/>
    </w:r>
    <w:r w:rsidR="00A14032" w:rsidRPr="00B716CF">
      <w:rPr>
        <w:rFonts w:cs="Arial"/>
      </w:rPr>
      <w:t xml:space="preserve"> </w:t>
    </w:r>
    <w:r w:rsidRPr="00B716CF">
      <w:rPr>
        <w:rFonts w:cs="Arial"/>
      </w:rPr>
      <w:fldChar w:fldCharType="end"/>
    </w:r>
    <w:r w:rsidRPr="00B716C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2DFD" w14:textId="1B1CDE75" w:rsidR="003D52C9" w:rsidRPr="00B716CF" w:rsidRDefault="00B716CF" w:rsidP="00B716CF">
    <w:pPr>
      <w:pStyle w:val="Footer"/>
      <w:jc w:val="center"/>
      <w:rPr>
        <w:rFonts w:cs="Arial"/>
        <w:sz w:val="14"/>
      </w:rPr>
    </w:pPr>
    <w:r w:rsidRPr="00B716CF">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A461" w14:textId="6A60B56C" w:rsidR="003D52C9" w:rsidRPr="00B716CF" w:rsidRDefault="003D52C9" w:rsidP="00B716CF">
    <w:pPr>
      <w:pStyle w:val="Footer"/>
      <w:jc w:val="center"/>
      <w:rPr>
        <w:rFonts w:cs="Arial"/>
        <w:sz w:val="14"/>
      </w:rPr>
    </w:pPr>
    <w:r w:rsidRPr="00B716CF">
      <w:rPr>
        <w:rFonts w:cs="Arial"/>
        <w:sz w:val="14"/>
      </w:rPr>
      <w:fldChar w:fldCharType="begin"/>
    </w:r>
    <w:r w:rsidRPr="00B716CF">
      <w:rPr>
        <w:rFonts w:cs="Arial"/>
        <w:sz w:val="14"/>
      </w:rPr>
      <w:instrText xml:space="preserve"> COMMENTS  \* MERGEFORMAT </w:instrText>
    </w:r>
    <w:r w:rsidRPr="00B716CF">
      <w:rPr>
        <w:rFonts w:cs="Arial"/>
        <w:sz w:val="14"/>
      </w:rPr>
      <w:fldChar w:fldCharType="end"/>
    </w:r>
    <w:r w:rsidR="00B716CF" w:rsidRPr="00B716CF">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9611" w14:textId="72315A43" w:rsidR="003D52C9" w:rsidRPr="00B716CF" w:rsidRDefault="00B716CF" w:rsidP="00B716CF">
    <w:pPr>
      <w:pStyle w:val="Footer"/>
      <w:jc w:val="center"/>
      <w:rPr>
        <w:rFonts w:cs="Arial"/>
        <w:sz w:val="14"/>
      </w:rPr>
    </w:pPr>
    <w:r w:rsidRPr="00B716CF">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669D" w14:textId="73437FAF" w:rsidR="00DF2332" w:rsidRPr="00B716CF" w:rsidRDefault="00DF2332" w:rsidP="00B716CF">
    <w:pPr>
      <w:pStyle w:val="Footer"/>
      <w:jc w:val="center"/>
      <w:rPr>
        <w:rFonts w:cs="Arial"/>
        <w:sz w:val="14"/>
      </w:rPr>
    </w:pPr>
    <w:r w:rsidRPr="00B716CF">
      <w:rPr>
        <w:rFonts w:cs="Arial"/>
        <w:sz w:val="14"/>
      </w:rPr>
      <w:fldChar w:fldCharType="begin"/>
    </w:r>
    <w:r w:rsidRPr="00B716CF">
      <w:rPr>
        <w:rFonts w:cs="Arial"/>
        <w:sz w:val="14"/>
      </w:rPr>
      <w:instrText xml:space="preserve"> DOCPROPERTY "Status" </w:instrText>
    </w:r>
    <w:r w:rsidRPr="00B716CF">
      <w:rPr>
        <w:rFonts w:cs="Arial"/>
        <w:sz w:val="14"/>
      </w:rPr>
      <w:fldChar w:fldCharType="separate"/>
    </w:r>
    <w:r w:rsidR="00A14032" w:rsidRPr="00B716CF">
      <w:rPr>
        <w:rFonts w:cs="Arial"/>
        <w:sz w:val="14"/>
      </w:rPr>
      <w:t xml:space="preserve"> </w:t>
    </w:r>
    <w:r w:rsidRPr="00B716CF">
      <w:rPr>
        <w:rFonts w:cs="Arial"/>
        <w:sz w:val="14"/>
      </w:rPr>
      <w:fldChar w:fldCharType="end"/>
    </w:r>
    <w:r w:rsidRPr="00B716CF">
      <w:rPr>
        <w:rFonts w:cs="Arial"/>
        <w:sz w:val="14"/>
      </w:rPr>
      <w:fldChar w:fldCharType="begin"/>
    </w:r>
    <w:r w:rsidRPr="00B716CF">
      <w:rPr>
        <w:rFonts w:cs="Arial"/>
        <w:sz w:val="14"/>
      </w:rPr>
      <w:instrText xml:space="preserve"> COMMENTS  \* MERGEFORMAT </w:instrText>
    </w:r>
    <w:r w:rsidRPr="00B716CF">
      <w:rPr>
        <w:rFonts w:cs="Arial"/>
        <w:sz w:val="14"/>
      </w:rPr>
      <w:fldChar w:fldCharType="end"/>
    </w:r>
    <w:r w:rsidR="00B716CF" w:rsidRPr="00B716C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F3B2" w14:textId="7BFEA66C" w:rsidR="00E2260C" w:rsidRPr="00B716CF" w:rsidRDefault="00B716CF" w:rsidP="00B716CF">
    <w:pPr>
      <w:pStyle w:val="Footer"/>
      <w:jc w:val="center"/>
      <w:rPr>
        <w:rFonts w:cs="Arial"/>
        <w:sz w:val="14"/>
      </w:rPr>
    </w:pPr>
    <w:r w:rsidRPr="00B716C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5560" w14:textId="77777777" w:rsidR="00DF2332" w:rsidRDefault="00DF233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F2332" w14:paraId="53F21BEF" w14:textId="77777777">
      <w:tc>
        <w:tcPr>
          <w:tcW w:w="846" w:type="pct"/>
        </w:tcPr>
        <w:p w14:paraId="575DFA59" w14:textId="77777777" w:rsidR="00DF2332" w:rsidRDefault="00DF233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B5A0432" w14:textId="1DD8339C" w:rsidR="00DF2332" w:rsidRDefault="00B716CF">
          <w:pPr>
            <w:pStyle w:val="Footer"/>
            <w:jc w:val="center"/>
          </w:pPr>
          <w:r>
            <w:fldChar w:fldCharType="begin"/>
          </w:r>
          <w:r>
            <w:instrText xml:space="preserve"> REF Citation *\charformat </w:instrText>
          </w:r>
          <w:r>
            <w:fldChar w:fldCharType="separate"/>
          </w:r>
          <w:r w:rsidR="00A14032">
            <w:t>Domestic Violence Agencies Act 1986</w:t>
          </w:r>
          <w:r>
            <w:fldChar w:fldCharType="end"/>
          </w:r>
        </w:p>
        <w:p w14:paraId="575FC02A" w14:textId="20010174" w:rsidR="00DF2332" w:rsidRDefault="00B716CF">
          <w:pPr>
            <w:pStyle w:val="FooterInfoCentre"/>
          </w:pPr>
          <w:r>
            <w:fldChar w:fldCharType="begin"/>
          </w:r>
          <w:r>
            <w:instrText xml:space="preserve"> DOCPROPERTY "Eff"  </w:instrText>
          </w:r>
          <w:r>
            <w:fldChar w:fldCharType="separate"/>
          </w:r>
          <w:r w:rsidR="00A14032">
            <w:t xml:space="preserve">Effective:  </w:t>
          </w:r>
          <w:r>
            <w:fldChar w:fldCharType="end"/>
          </w:r>
          <w:r>
            <w:fldChar w:fldCharType="begin"/>
          </w:r>
          <w:r>
            <w:instrText xml:space="preserve"> DOCPROPERTY "StartDt"   </w:instrText>
          </w:r>
          <w:r>
            <w:fldChar w:fldCharType="separate"/>
          </w:r>
          <w:r w:rsidR="00A14032">
            <w:t>12/12/23</w:t>
          </w:r>
          <w:r>
            <w:fldChar w:fldCharType="end"/>
          </w:r>
          <w:r>
            <w:fldChar w:fldCharType="begin"/>
          </w:r>
          <w:r>
            <w:instrText xml:space="preserve"> DOCPROPERTY "EndDt"  </w:instrText>
          </w:r>
          <w:r>
            <w:fldChar w:fldCharType="separate"/>
          </w:r>
          <w:r w:rsidR="00A14032">
            <w:t>-17/09/24</w:t>
          </w:r>
          <w:r>
            <w:fldChar w:fldCharType="end"/>
          </w:r>
        </w:p>
      </w:tc>
      <w:tc>
        <w:tcPr>
          <w:tcW w:w="1061" w:type="pct"/>
        </w:tcPr>
        <w:p w14:paraId="0F5BE879" w14:textId="128DBDC2" w:rsidR="00DF2332" w:rsidRDefault="00B716CF">
          <w:pPr>
            <w:pStyle w:val="Footer"/>
            <w:jc w:val="right"/>
          </w:pPr>
          <w:r>
            <w:fldChar w:fldCharType="begin"/>
          </w:r>
          <w:r>
            <w:instrText xml:space="preserve"> DOCPROPERTY "Category"  </w:instrText>
          </w:r>
          <w:r>
            <w:fldChar w:fldCharType="separate"/>
          </w:r>
          <w:r w:rsidR="00A14032">
            <w:t>R17</w:t>
          </w:r>
          <w:r>
            <w:fldChar w:fldCharType="end"/>
          </w:r>
          <w:r w:rsidR="00DF2332">
            <w:br/>
          </w:r>
          <w:r>
            <w:fldChar w:fldCharType="begin"/>
          </w:r>
          <w:r>
            <w:instrText xml:space="preserve"> DOCPROPERTY "RepubDt"  </w:instrText>
          </w:r>
          <w:r>
            <w:fldChar w:fldCharType="separate"/>
          </w:r>
          <w:r w:rsidR="00A14032">
            <w:t>12/12/23</w:t>
          </w:r>
          <w:r>
            <w:fldChar w:fldCharType="end"/>
          </w:r>
        </w:p>
      </w:tc>
    </w:tr>
  </w:tbl>
  <w:p w14:paraId="0A267F96" w14:textId="00549E2C" w:rsidR="00DF2332" w:rsidRPr="00B716CF" w:rsidRDefault="00B716CF" w:rsidP="00B716CF">
    <w:pPr>
      <w:pStyle w:val="Status"/>
      <w:rPr>
        <w:rFonts w:cs="Arial"/>
      </w:rPr>
    </w:pPr>
    <w:r w:rsidRPr="00B716CF">
      <w:rPr>
        <w:rFonts w:cs="Arial"/>
      </w:rPr>
      <w:fldChar w:fldCharType="begin"/>
    </w:r>
    <w:r w:rsidRPr="00B716CF">
      <w:rPr>
        <w:rFonts w:cs="Arial"/>
      </w:rPr>
      <w:instrText xml:space="preserve"> DOCPROPERTY "Status" </w:instrText>
    </w:r>
    <w:r w:rsidRPr="00B716CF">
      <w:rPr>
        <w:rFonts w:cs="Arial"/>
      </w:rPr>
      <w:fldChar w:fldCharType="separate"/>
    </w:r>
    <w:r w:rsidR="00A14032" w:rsidRPr="00B716CF">
      <w:rPr>
        <w:rFonts w:cs="Arial"/>
      </w:rPr>
      <w:t xml:space="preserve"> </w:t>
    </w:r>
    <w:r w:rsidRPr="00B716CF">
      <w:rPr>
        <w:rFonts w:cs="Arial"/>
      </w:rPr>
      <w:fldChar w:fldCharType="end"/>
    </w:r>
    <w:r w:rsidRPr="00B716C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42B6" w14:textId="77777777" w:rsidR="00DF2332" w:rsidRDefault="00DF233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F2332" w14:paraId="3BFE2987" w14:textId="77777777">
      <w:tc>
        <w:tcPr>
          <w:tcW w:w="1061" w:type="pct"/>
        </w:tcPr>
        <w:p w14:paraId="5BA52BF1" w14:textId="5CC63F2D" w:rsidR="00DF2332" w:rsidRDefault="00B716CF">
          <w:pPr>
            <w:pStyle w:val="Footer"/>
          </w:pPr>
          <w:r>
            <w:fldChar w:fldCharType="begin"/>
          </w:r>
          <w:r>
            <w:instrText xml:space="preserve"> DOCPROPERTY "Category"  </w:instrText>
          </w:r>
          <w:r>
            <w:fldChar w:fldCharType="separate"/>
          </w:r>
          <w:r w:rsidR="00A14032">
            <w:t>R17</w:t>
          </w:r>
          <w:r>
            <w:fldChar w:fldCharType="end"/>
          </w:r>
          <w:r w:rsidR="00DF2332">
            <w:br/>
          </w:r>
          <w:r>
            <w:fldChar w:fldCharType="begin"/>
          </w:r>
          <w:r>
            <w:instrText xml:space="preserve"> DOCPROPERTY "RepubDt"  </w:instrText>
          </w:r>
          <w:r>
            <w:fldChar w:fldCharType="separate"/>
          </w:r>
          <w:r w:rsidR="00A14032">
            <w:t>12/12/23</w:t>
          </w:r>
          <w:r>
            <w:fldChar w:fldCharType="end"/>
          </w:r>
        </w:p>
      </w:tc>
      <w:tc>
        <w:tcPr>
          <w:tcW w:w="3093" w:type="pct"/>
        </w:tcPr>
        <w:p w14:paraId="6A9395A3" w14:textId="621ECDAD" w:rsidR="00DF2332" w:rsidRDefault="00B716CF">
          <w:pPr>
            <w:pStyle w:val="Footer"/>
            <w:jc w:val="center"/>
          </w:pPr>
          <w:r>
            <w:fldChar w:fldCharType="begin"/>
          </w:r>
          <w:r>
            <w:instrText xml:space="preserve"> REF Citation *\charformat </w:instrText>
          </w:r>
          <w:r>
            <w:fldChar w:fldCharType="separate"/>
          </w:r>
          <w:r w:rsidR="00A14032">
            <w:t>Domestic Violence Agencies Act 1986</w:t>
          </w:r>
          <w:r>
            <w:fldChar w:fldCharType="end"/>
          </w:r>
        </w:p>
        <w:p w14:paraId="3AE08D4B" w14:textId="796D54C5" w:rsidR="00DF2332" w:rsidRDefault="00B716CF">
          <w:pPr>
            <w:pStyle w:val="FooterInfoCentre"/>
          </w:pPr>
          <w:r>
            <w:fldChar w:fldCharType="begin"/>
          </w:r>
          <w:r>
            <w:instrText xml:space="preserve"> DOCPROPERTY "Eff"  </w:instrText>
          </w:r>
          <w:r>
            <w:fldChar w:fldCharType="separate"/>
          </w:r>
          <w:r w:rsidR="00A14032">
            <w:t xml:space="preserve">Effective:  </w:t>
          </w:r>
          <w:r>
            <w:fldChar w:fldCharType="end"/>
          </w:r>
          <w:r>
            <w:fldChar w:fldCharType="begin"/>
          </w:r>
          <w:r>
            <w:instrText xml:space="preserve"> DOCPROPERTY "StartDt"  </w:instrText>
          </w:r>
          <w:r>
            <w:fldChar w:fldCharType="separate"/>
          </w:r>
          <w:r w:rsidR="00A14032">
            <w:t>12/12/23</w:t>
          </w:r>
          <w:r>
            <w:fldChar w:fldCharType="end"/>
          </w:r>
          <w:r>
            <w:fldChar w:fldCharType="begin"/>
          </w:r>
          <w:r>
            <w:instrText xml:space="preserve"> DOCPROPERTY "EndDt"  </w:instrText>
          </w:r>
          <w:r>
            <w:fldChar w:fldCharType="separate"/>
          </w:r>
          <w:r w:rsidR="00A14032">
            <w:t>-17/09/24</w:t>
          </w:r>
          <w:r>
            <w:fldChar w:fldCharType="end"/>
          </w:r>
        </w:p>
      </w:tc>
      <w:tc>
        <w:tcPr>
          <w:tcW w:w="846" w:type="pct"/>
        </w:tcPr>
        <w:p w14:paraId="5399527B" w14:textId="77777777" w:rsidR="00DF2332" w:rsidRDefault="00DF233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08BE8A7" w14:textId="4508DEB5" w:rsidR="00DF2332" w:rsidRPr="00B716CF" w:rsidRDefault="00B716CF" w:rsidP="00B716CF">
    <w:pPr>
      <w:pStyle w:val="Status"/>
      <w:rPr>
        <w:rFonts w:cs="Arial"/>
      </w:rPr>
    </w:pPr>
    <w:r w:rsidRPr="00B716CF">
      <w:rPr>
        <w:rFonts w:cs="Arial"/>
      </w:rPr>
      <w:fldChar w:fldCharType="begin"/>
    </w:r>
    <w:r w:rsidRPr="00B716CF">
      <w:rPr>
        <w:rFonts w:cs="Arial"/>
      </w:rPr>
      <w:instrText xml:space="preserve"> DOCPROPERTY "Status" </w:instrText>
    </w:r>
    <w:r w:rsidRPr="00B716CF">
      <w:rPr>
        <w:rFonts w:cs="Arial"/>
      </w:rPr>
      <w:fldChar w:fldCharType="separate"/>
    </w:r>
    <w:r w:rsidR="00A14032" w:rsidRPr="00B716CF">
      <w:rPr>
        <w:rFonts w:cs="Arial"/>
      </w:rPr>
      <w:t xml:space="preserve"> </w:t>
    </w:r>
    <w:r w:rsidRPr="00B716CF">
      <w:rPr>
        <w:rFonts w:cs="Arial"/>
      </w:rPr>
      <w:fldChar w:fldCharType="end"/>
    </w:r>
    <w:r w:rsidRPr="00B716C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679" w14:textId="77777777" w:rsidR="00DF2332" w:rsidRDefault="00DF233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F2332" w14:paraId="2F180BA2" w14:textId="77777777">
      <w:tc>
        <w:tcPr>
          <w:tcW w:w="1061" w:type="pct"/>
        </w:tcPr>
        <w:p w14:paraId="6AD79E60" w14:textId="001BABEF" w:rsidR="00DF2332" w:rsidRDefault="00B716CF">
          <w:pPr>
            <w:pStyle w:val="Footer"/>
          </w:pPr>
          <w:r>
            <w:fldChar w:fldCharType="begin"/>
          </w:r>
          <w:r>
            <w:instrText xml:space="preserve"> DOCPROPERTY "Category"  </w:instrText>
          </w:r>
          <w:r>
            <w:fldChar w:fldCharType="separate"/>
          </w:r>
          <w:r w:rsidR="00A14032">
            <w:t>R17</w:t>
          </w:r>
          <w:r>
            <w:fldChar w:fldCharType="end"/>
          </w:r>
          <w:r w:rsidR="00DF2332">
            <w:br/>
          </w:r>
          <w:r>
            <w:fldChar w:fldCharType="begin"/>
          </w:r>
          <w:r>
            <w:instrText xml:space="preserve"> DOCPROPERTY "RepubDt"  </w:instrText>
          </w:r>
          <w:r>
            <w:fldChar w:fldCharType="separate"/>
          </w:r>
          <w:r w:rsidR="00A14032">
            <w:t>12/12/23</w:t>
          </w:r>
          <w:r>
            <w:fldChar w:fldCharType="end"/>
          </w:r>
        </w:p>
      </w:tc>
      <w:tc>
        <w:tcPr>
          <w:tcW w:w="3093" w:type="pct"/>
        </w:tcPr>
        <w:p w14:paraId="6CE3BF56" w14:textId="1DF474CA" w:rsidR="00DF2332" w:rsidRDefault="00B716CF">
          <w:pPr>
            <w:pStyle w:val="Footer"/>
            <w:jc w:val="center"/>
          </w:pPr>
          <w:r>
            <w:fldChar w:fldCharType="begin"/>
          </w:r>
          <w:r>
            <w:instrText xml:space="preserve"> REF Citation *\charformat </w:instrText>
          </w:r>
          <w:r>
            <w:fldChar w:fldCharType="separate"/>
          </w:r>
          <w:r w:rsidR="00A14032">
            <w:t>Domestic Violence Agencies Act 1986</w:t>
          </w:r>
          <w:r>
            <w:fldChar w:fldCharType="end"/>
          </w:r>
        </w:p>
        <w:p w14:paraId="7830325C" w14:textId="785DEB4B" w:rsidR="00DF2332" w:rsidRDefault="00B716CF">
          <w:pPr>
            <w:pStyle w:val="FooterInfoCentre"/>
          </w:pPr>
          <w:r>
            <w:fldChar w:fldCharType="begin"/>
          </w:r>
          <w:r>
            <w:instrText xml:space="preserve"> DOCPROPERTY "Eff"  </w:instrText>
          </w:r>
          <w:r>
            <w:fldChar w:fldCharType="separate"/>
          </w:r>
          <w:r w:rsidR="00A14032">
            <w:t xml:space="preserve">Effective:  </w:t>
          </w:r>
          <w:r>
            <w:fldChar w:fldCharType="end"/>
          </w:r>
          <w:r>
            <w:fldChar w:fldCharType="begin"/>
          </w:r>
          <w:r>
            <w:instrText xml:space="preserve"> DOCPROPERTY "StartDt"   </w:instrText>
          </w:r>
          <w:r>
            <w:fldChar w:fldCharType="separate"/>
          </w:r>
          <w:r w:rsidR="00A14032">
            <w:t>12/12/23</w:t>
          </w:r>
          <w:r>
            <w:fldChar w:fldCharType="end"/>
          </w:r>
          <w:r>
            <w:fldChar w:fldCharType="begin"/>
          </w:r>
          <w:r>
            <w:instrText xml:space="preserve"> DOCPROPERTY "EndDt"  </w:instrText>
          </w:r>
          <w:r>
            <w:fldChar w:fldCharType="separate"/>
          </w:r>
          <w:r w:rsidR="00A14032">
            <w:t>-17/09/24</w:t>
          </w:r>
          <w:r>
            <w:fldChar w:fldCharType="end"/>
          </w:r>
        </w:p>
      </w:tc>
      <w:tc>
        <w:tcPr>
          <w:tcW w:w="846" w:type="pct"/>
        </w:tcPr>
        <w:p w14:paraId="6C08F7D1" w14:textId="77777777" w:rsidR="00DF2332" w:rsidRDefault="00DF233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882FF52" w14:textId="5C41027A" w:rsidR="00DF2332" w:rsidRPr="00B716CF" w:rsidRDefault="00B716CF" w:rsidP="00B716CF">
    <w:pPr>
      <w:pStyle w:val="Status"/>
      <w:rPr>
        <w:rFonts w:cs="Arial"/>
      </w:rPr>
    </w:pPr>
    <w:r w:rsidRPr="00B716C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8961" w14:textId="77777777" w:rsidR="00E2260C" w:rsidRDefault="00E2260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260C" w14:paraId="6CEE0838" w14:textId="77777777">
      <w:tc>
        <w:tcPr>
          <w:tcW w:w="847" w:type="pct"/>
        </w:tcPr>
        <w:p w14:paraId="10DE56FC" w14:textId="77777777" w:rsidR="00E2260C" w:rsidRDefault="00E2260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CBBC80E" w14:textId="5849A69F" w:rsidR="00E2260C" w:rsidRDefault="00B716CF">
          <w:pPr>
            <w:pStyle w:val="Footer"/>
            <w:jc w:val="center"/>
          </w:pPr>
          <w:r>
            <w:fldChar w:fldCharType="begin"/>
          </w:r>
          <w:r>
            <w:instrText xml:space="preserve"> REF Citation *\charformat </w:instrText>
          </w:r>
          <w:r>
            <w:fldChar w:fldCharType="separate"/>
          </w:r>
          <w:r w:rsidR="00A14032">
            <w:t>Domestic Violence Agencies Act 1986</w:t>
          </w:r>
          <w:r>
            <w:fldChar w:fldCharType="end"/>
          </w:r>
        </w:p>
        <w:p w14:paraId="0AF69802" w14:textId="1D80CCA2" w:rsidR="00E2260C" w:rsidRDefault="00B716CF">
          <w:pPr>
            <w:pStyle w:val="FooterInfoCentre"/>
          </w:pPr>
          <w:r>
            <w:fldChar w:fldCharType="begin"/>
          </w:r>
          <w:r>
            <w:instrText xml:space="preserve"> DOCPROPERTY "Eff"  *\charformat </w:instrText>
          </w:r>
          <w:r>
            <w:fldChar w:fldCharType="separate"/>
          </w:r>
          <w:r w:rsidR="00A14032">
            <w:t xml:space="preserve">Effective:  </w:t>
          </w:r>
          <w:r>
            <w:fldChar w:fldCharType="end"/>
          </w:r>
          <w:r>
            <w:fldChar w:fldCharType="begin"/>
          </w:r>
          <w:r>
            <w:instrText xml:space="preserve"> DOCPROPERTY "StartDt"  *\charformat </w:instrText>
          </w:r>
          <w:r>
            <w:fldChar w:fldCharType="separate"/>
          </w:r>
          <w:r w:rsidR="00A14032">
            <w:t>12/12/23</w:t>
          </w:r>
          <w:r>
            <w:fldChar w:fldCharType="end"/>
          </w:r>
          <w:r>
            <w:fldChar w:fldCharType="begin"/>
          </w:r>
          <w:r>
            <w:instrText xml:space="preserve"> DOCPROPERTY "EndDt"  *\charformat </w:instrText>
          </w:r>
          <w:r>
            <w:fldChar w:fldCharType="separate"/>
          </w:r>
          <w:r w:rsidR="00A14032">
            <w:t>-17/09/24</w:t>
          </w:r>
          <w:r>
            <w:fldChar w:fldCharType="end"/>
          </w:r>
        </w:p>
      </w:tc>
      <w:tc>
        <w:tcPr>
          <w:tcW w:w="1061" w:type="pct"/>
        </w:tcPr>
        <w:p w14:paraId="31322CD0" w14:textId="051C93C3" w:rsidR="00E2260C" w:rsidRDefault="00B716CF">
          <w:pPr>
            <w:pStyle w:val="Footer"/>
            <w:jc w:val="right"/>
          </w:pPr>
          <w:r>
            <w:fldChar w:fldCharType="begin"/>
          </w:r>
          <w:r>
            <w:instrText xml:space="preserve"> DOCPROPERTY "Category"  *\charformat  </w:instrText>
          </w:r>
          <w:r>
            <w:fldChar w:fldCharType="separate"/>
          </w:r>
          <w:r w:rsidR="00A14032">
            <w:t>R17</w:t>
          </w:r>
          <w:r>
            <w:fldChar w:fldCharType="end"/>
          </w:r>
          <w:r w:rsidR="00E2260C">
            <w:br/>
          </w:r>
          <w:r>
            <w:fldChar w:fldCharType="begin"/>
          </w:r>
          <w:r>
            <w:instrText xml:space="preserve"> DOCPROPERTY "RepubDt"  *\charformat  </w:instrText>
          </w:r>
          <w:r>
            <w:fldChar w:fldCharType="separate"/>
          </w:r>
          <w:r w:rsidR="00A14032">
            <w:t>12/12/23</w:t>
          </w:r>
          <w:r>
            <w:fldChar w:fldCharType="end"/>
          </w:r>
        </w:p>
      </w:tc>
    </w:tr>
  </w:tbl>
  <w:p w14:paraId="02BE3253" w14:textId="6021341A" w:rsidR="00E2260C" w:rsidRPr="00B716CF" w:rsidRDefault="00B716CF" w:rsidP="00B716CF">
    <w:pPr>
      <w:pStyle w:val="Status"/>
      <w:rPr>
        <w:rFonts w:cs="Arial"/>
      </w:rPr>
    </w:pPr>
    <w:r w:rsidRPr="00B716CF">
      <w:rPr>
        <w:rFonts w:cs="Arial"/>
      </w:rPr>
      <w:fldChar w:fldCharType="begin"/>
    </w:r>
    <w:r w:rsidRPr="00B716CF">
      <w:rPr>
        <w:rFonts w:cs="Arial"/>
      </w:rPr>
      <w:instrText xml:space="preserve"> DOCPROPERTY "Status" </w:instrText>
    </w:r>
    <w:r w:rsidRPr="00B716CF">
      <w:rPr>
        <w:rFonts w:cs="Arial"/>
      </w:rPr>
      <w:fldChar w:fldCharType="separate"/>
    </w:r>
    <w:r w:rsidR="00A14032" w:rsidRPr="00B716CF">
      <w:rPr>
        <w:rFonts w:cs="Arial"/>
      </w:rPr>
      <w:t xml:space="preserve"> </w:t>
    </w:r>
    <w:r w:rsidRPr="00B716CF">
      <w:rPr>
        <w:rFonts w:cs="Arial"/>
      </w:rPr>
      <w:fldChar w:fldCharType="end"/>
    </w:r>
    <w:r w:rsidRPr="00B716C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1CF1" w14:textId="77777777" w:rsidR="00E2260C" w:rsidRDefault="00E2260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260C" w14:paraId="4DB4443D" w14:textId="77777777">
      <w:tc>
        <w:tcPr>
          <w:tcW w:w="1061" w:type="pct"/>
        </w:tcPr>
        <w:p w14:paraId="2306F443" w14:textId="3C4BB8A3" w:rsidR="00E2260C" w:rsidRDefault="00B716CF">
          <w:pPr>
            <w:pStyle w:val="Footer"/>
          </w:pPr>
          <w:r>
            <w:fldChar w:fldCharType="begin"/>
          </w:r>
          <w:r>
            <w:instrText xml:space="preserve"> DOCPROPERTY "Category"  *\charformat  </w:instrText>
          </w:r>
          <w:r>
            <w:fldChar w:fldCharType="separate"/>
          </w:r>
          <w:r w:rsidR="00A14032">
            <w:t>R17</w:t>
          </w:r>
          <w:r>
            <w:fldChar w:fldCharType="end"/>
          </w:r>
          <w:r w:rsidR="00E2260C">
            <w:br/>
          </w:r>
          <w:r>
            <w:fldChar w:fldCharType="begin"/>
          </w:r>
          <w:r>
            <w:instrText xml:space="preserve"> DOCPROPERTY "RepubDt"  *\charformat  </w:instrText>
          </w:r>
          <w:r>
            <w:fldChar w:fldCharType="separate"/>
          </w:r>
          <w:r w:rsidR="00A14032">
            <w:t>12/12/23</w:t>
          </w:r>
          <w:r>
            <w:fldChar w:fldCharType="end"/>
          </w:r>
        </w:p>
      </w:tc>
      <w:tc>
        <w:tcPr>
          <w:tcW w:w="3092" w:type="pct"/>
        </w:tcPr>
        <w:p w14:paraId="5CD57658" w14:textId="7CA38879" w:rsidR="00E2260C" w:rsidRDefault="00B716CF">
          <w:pPr>
            <w:pStyle w:val="Footer"/>
            <w:jc w:val="center"/>
          </w:pPr>
          <w:r>
            <w:fldChar w:fldCharType="begin"/>
          </w:r>
          <w:r>
            <w:instrText xml:space="preserve"> REF Citation *\charformat </w:instrText>
          </w:r>
          <w:r>
            <w:fldChar w:fldCharType="separate"/>
          </w:r>
          <w:r w:rsidR="00A14032">
            <w:t>Domestic Violence Agencies Act 1986</w:t>
          </w:r>
          <w:r>
            <w:fldChar w:fldCharType="end"/>
          </w:r>
        </w:p>
        <w:p w14:paraId="0429FD2B" w14:textId="705D18C1" w:rsidR="00E2260C" w:rsidRDefault="00B716CF">
          <w:pPr>
            <w:pStyle w:val="FooterInfoCentre"/>
          </w:pPr>
          <w:r>
            <w:fldChar w:fldCharType="begin"/>
          </w:r>
          <w:r>
            <w:instrText xml:space="preserve"> DOCPROPERTY "Eff"  *\charformat </w:instrText>
          </w:r>
          <w:r>
            <w:fldChar w:fldCharType="separate"/>
          </w:r>
          <w:r w:rsidR="00A14032">
            <w:t xml:space="preserve">Effective:  </w:t>
          </w:r>
          <w:r>
            <w:fldChar w:fldCharType="end"/>
          </w:r>
          <w:r>
            <w:fldChar w:fldCharType="begin"/>
          </w:r>
          <w:r>
            <w:instrText xml:space="preserve"> DOCPROPERTY "StartDt"  *\charformat </w:instrText>
          </w:r>
          <w:r>
            <w:fldChar w:fldCharType="separate"/>
          </w:r>
          <w:r w:rsidR="00A14032">
            <w:t>12/12/23</w:t>
          </w:r>
          <w:r>
            <w:fldChar w:fldCharType="end"/>
          </w:r>
          <w:r>
            <w:fldChar w:fldCharType="begin"/>
          </w:r>
          <w:r>
            <w:instrText xml:space="preserve"> DOCPROPERTY "EndDt"  *\charformat </w:instrText>
          </w:r>
          <w:r>
            <w:fldChar w:fldCharType="separate"/>
          </w:r>
          <w:r w:rsidR="00A14032">
            <w:t>-17/09/24</w:t>
          </w:r>
          <w:r>
            <w:fldChar w:fldCharType="end"/>
          </w:r>
        </w:p>
      </w:tc>
      <w:tc>
        <w:tcPr>
          <w:tcW w:w="847" w:type="pct"/>
        </w:tcPr>
        <w:p w14:paraId="59E1FD03" w14:textId="77777777" w:rsidR="00E2260C" w:rsidRDefault="00E2260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7AAC46F" w14:textId="6D47374B" w:rsidR="00E2260C" w:rsidRPr="00B716CF" w:rsidRDefault="00B716CF" w:rsidP="00B716CF">
    <w:pPr>
      <w:pStyle w:val="Status"/>
      <w:rPr>
        <w:rFonts w:cs="Arial"/>
      </w:rPr>
    </w:pPr>
    <w:r w:rsidRPr="00B716CF">
      <w:rPr>
        <w:rFonts w:cs="Arial"/>
      </w:rPr>
      <w:fldChar w:fldCharType="begin"/>
    </w:r>
    <w:r w:rsidRPr="00B716CF">
      <w:rPr>
        <w:rFonts w:cs="Arial"/>
      </w:rPr>
      <w:instrText xml:space="preserve"> DOCPROPERTY "Status" </w:instrText>
    </w:r>
    <w:r w:rsidRPr="00B716CF">
      <w:rPr>
        <w:rFonts w:cs="Arial"/>
      </w:rPr>
      <w:fldChar w:fldCharType="separate"/>
    </w:r>
    <w:r w:rsidR="00A14032" w:rsidRPr="00B716CF">
      <w:rPr>
        <w:rFonts w:cs="Arial"/>
      </w:rPr>
      <w:t xml:space="preserve"> </w:t>
    </w:r>
    <w:r w:rsidRPr="00B716CF">
      <w:rPr>
        <w:rFonts w:cs="Arial"/>
      </w:rPr>
      <w:fldChar w:fldCharType="end"/>
    </w:r>
    <w:r w:rsidRPr="00B716C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0FFA" w14:textId="77777777" w:rsidR="00E2260C" w:rsidRDefault="00E2260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2260C" w14:paraId="18EEF27E" w14:textId="77777777">
      <w:tc>
        <w:tcPr>
          <w:tcW w:w="1061" w:type="pct"/>
        </w:tcPr>
        <w:p w14:paraId="08E7C77C" w14:textId="70DBA510" w:rsidR="00E2260C" w:rsidRDefault="00B716CF">
          <w:pPr>
            <w:pStyle w:val="Footer"/>
          </w:pPr>
          <w:r>
            <w:fldChar w:fldCharType="begin"/>
          </w:r>
          <w:r>
            <w:instrText xml:space="preserve"> DOCPROPERTY "Category"  *\charformat  </w:instrText>
          </w:r>
          <w:r>
            <w:fldChar w:fldCharType="separate"/>
          </w:r>
          <w:r w:rsidR="00A14032">
            <w:t>R17</w:t>
          </w:r>
          <w:r>
            <w:fldChar w:fldCharType="end"/>
          </w:r>
          <w:r w:rsidR="00E2260C">
            <w:br/>
          </w:r>
          <w:r>
            <w:fldChar w:fldCharType="begin"/>
          </w:r>
          <w:r>
            <w:instrText xml:space="preserve"> DOCPROPERTY "RepubDt"  *\charformat  </w:instrText>
          </w:r>
          <w:r>
            <w:fldChar w:fldCharType="separate"/>
          </w:r>
          <w:r w:rsidR="00A14032">
            <w:t>12/12/23</w:t>
          </w:r>
          <w:r>
            <w:fldChar w:fldCharType="end"/>
          </w:r>
        </w:p>
      </w:tc>
      <w:tc>
        <w:tcPr>
          <w:tcW w:w="3092" w:type="pct"/>
        </w:tcPr>
        <w:p w14:paraId="3EDC9579" w14:textId="0D9E870F" w:rsidR="00E2260C" w:rsidRDefault="00B716CF">
          <w:pPr>
            <w:pStyle w:val="Footer"/>
            <w:jc w:val="center"/>
          </w:pPr>
          <w:r>
            <w:fldChar w:fldCharType="begin"/>
          </w:r>
          <w:r>
            <w:instrText xml:space="preserve"> REF Citation *\charformat </w:instrText>
          </w:r>
          <w:r>
            <w:fldChar w:fldCharType="separate"/>
          </w:r>
          <w:r w:rsidR="00A14032">
            <w:t>Domestic Violence Agencies Act 1986</w:t>
          </w:r>
          <w:r>
            <w:fldChar w:fldCharType="end"/>
          </w:r>
        </w:p>
        <w:p w14:paraId="2F5F09FE" w14:textId="5B4D004F" w:rsidR="00E2260C" w:rsidRDefault="00B716CF">
          <w:pPr>
            <w:pStyle w:val="FooterInfoCentre"/>
          </w:pPr>
          <w:r>
            <w:fldChar w:fldCharType="begin"/>
          </w:r>
          <w:r>
            <w:instrText xml:space="preserve"> DOCPROPERTY "Eff"  *\charformat </w:instrText>
          </w:r>
          <w:r>
            <w:fldChar w:fldCharType="separate"/>
          </w:r>
          <w:r w:rsidR="00A14032">
            <w:t xml:space="preserve">Effective:  </w:t>
          </w:r>
          <w:r>
            <w:fldChar w:fldCharType="end"/>
          </w:r>
          <w:r>
            <w:fldChar w:fldCharType="begin"/>
          </w:r>
          <w:r>
            <w:instrText xml:space="preserve"> DOCPROPERTY "StartDt"  *\charformat </w:instrText>
          </w:r>
          <w:r>
            <w:fldChar w:fldCharType="separate"/>
          </w:r>
          <w:r w:rsidR="00A14032">
            <w:t>12/12/23</w:t>
          </w:r>
          <w:r>
            <w:fldChar w:fldCharType="end"/>
          </w:r>
          <w:r>
            <w:fldChar w:fldCharType="begin"/>
          </w:r>
          <w:r>
            <w:instrText xml:space="preserve"> DOCPROPERTY "EndDt"  *\charformat </w:instrText>
          </w:r>
          <w:r>
            <w:fldChar w:fldCharType="separate"/>
          </w:r>
          <w:r w:rsidR="00A14032">
            <w:t>-17/09/24</w:t>
          </w:r>
          <w:r>
            <w:fldChar w:fldCharType="end"/>
          </w:r>
        </w:p>
      </w:tc>
      <w:tc>
        <w:tcPr>
          <w:tcW w:w="847" w:type="pct"/>
        </w:tcPr>
        <w:p w14:paraId="6C0F103D" w14:textId="77777777" w:rsidR="00E2260C" w:rsidRDefault="00E2260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1D988D8" w14:textId="4944BE59" w:rsidR="00E2260C" w:rsidRPr="00B716CF" w:rsidRDefault="00B716CF" w:rsidP="00B716CF">
    <w:pPr>
      <w:pStyle w:val="Status"/>
      <w:rPr>
        <w:rFonts w:cs="Arial"/>
      </w:rPr>
    </w:pPr>
    <w:r w:rsidRPr="00B716CF">
      <w:rPr>
        <w:rFonts w:cs="Arial"/>
      </w:rPr>
      <w:fldChar w:fldCharType="begin"/>
    </w:r>
    <w:r w:rsidRPr="00B716CF">
      <w:rPr>
        <w:rFonts w:cs="Arial"/>
      </w:rPr>
      <w:instrText xml:space="preserve"> DOCPROPERTY "Status" </w:instrText>
    </w:r>
    <w:r w:rsidRPr="00B716CF">
      <w:rPr>
        <w:rFonts w:cs="Arial"/>
      </w:rPr>
      <w:fldChar w:fldCharType="separate"/>
    </w:r>
    <w:r w:rsidR="00A14032" w:rsidRPr="00B716CF">
      <w:rPr>
        <w:rFonts w:cs="Arial"/>
      </w:rPr>
      <w:t xml:space="preserve"> </w:t>
    </w:r>
    <w:r w:rsidRPr="00B716CF">
      <w:rPr>
        <w:rFonts w:cs="Arial"/>
      </w:rPr>
      <w:fldChar w:fldCharType="end"/>
    </w:r>
    <w:r w:rsidRPr="00B716C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87CE" w14:textId="77777777" w:rsidR="00B6112E" w:rsidRDefault="00B6112E">
      <w:r>
        <w:separator/>
      </w:r>
    </w:p>
  </w:footnote>
  <w:footnote w:type="continuationSeparator" w:id="0">
    <w:p w14:paraId="21BA013C" w14:textId="77777777" w:rsidR="00B6112E" w:rsidRDefault="00B61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6991" w14:textId="77777777" w:rsidR="00E2260C" w:rsidRDefault="00E2260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3D52C9" w14:paraId="61B03CAD" w14:textId="77777777">
      <w:trPr>
        <w:jc w:val="center"/>
      </w:trPr>
      <w:tc>
        <w:tcPr>
          <w:tcW w:w="1234" w:type="dxa"/>
          <w:gridSpan w:val="2"/>
        </w:tcPr>
        <w:p w14:paraId="031BFD1F" w14:textId="77777777" w:rsidR="003D52C9" w:rsidRDefault="003D52C9">
          <w:pPr>
            <w:pStyle w:val="HeaderEven"/>
            <w:rPr>
              <w:b/>
            </w:rPr>
          </w:pPr>
          <w:r>
            <w:rPr>
              <w:b/>
            </w:rPr>
            <w:t>Endnotes</w:t>
          </w:r>
        </w:p>
      </w:tc>
      <w:tc>
        <w:tcPr>
          <w:tcW w:w="6062" w:type="dxa"/>
        </w:tcPr>
        <w:p w14:paraId="63CA446F" w14:textId="77777777" w:rsidR="003D52C9" w:rsidRDefault="003D52C9">
          <w:pPr>
            <w:pStyle w:val="HeaderEven"/>
          </w:pPr>
        </w:p>
      </w:tc>
    </w:tr>
    <w:tr w:rsidR="003D52C9" w14:paraId="5170EBE3" w14:textId="77777777">
      <w:trPr>
        <w:cantSplit/>
        <w:jc w:val="center"/>
      </w:trPr>
      <w:tc>
        <w:tcPr>
          <w:tcW w:w="7296" w:type="dxa"/>
          <w:gridSpan w:val="3"/>
        </w:tcPr>
        <w:p w14:paraId="4114AE56" w14:textId="77777777" w:rsidR="003D52C9" w:rsidRDefault="003D52C9">
          <w:pPr>
            <w:pStyle w:val="HeaderEven"/>
          </w:pPr>
        </w:p>
      </w:tc>
    </w:tr>
    <w:tr w:rsidR="003D52C9" w14:paraId="44FB4F9F" w14:textId="77777777">
      <w:trPr>
        <w:cantSplit/>
        <w:jc w:val="center"/>
      </w:trPr>
      <w:tc>
        <w:tcPr>
          <w:tcW w:w="700" w:type="dxa"/>
          <w:tcBorders>
            <w:bottom w:val="single" w:sz="4" w:space="0" w:color="auto"/>
          </w:tcBorders>
        </w:tcPr>
        <w:p w14:paraId="74164AB7" w14:textId="4ED717C2" w:rsidR="003D52C9" w:rsidRDefault="003D52C9">
          <w:pPr>
            <w:pStyle w:val="HeaderEven6"/>
          </w:pPr>
          <w:r>
            <w:rPr>
              <w:noProof/>
            </w:rPr>
            <w:fldChar w:fldCharType="begin"/>
          </w:r>
          <w:r>
            <w:rPr>
              <w:noProof/>
            </w:rPr>
            <w:instrText xml:space="preserve"> STYLEREF charTableNo \*charformat </w:instrText>
          </w:r>
          <w:r>
            <w:rPr>
              <w:noProof/>
            </w:rPr>
            <w:fldChar w:fldCharType="separate"/>
          </w:r>
          <w:r w:rsidR="00B716CF">
            <w:rPr>
              <w:noProof/>
            </w:rPr>
            <w:t>6</w:t>
          </w:r>
          <w:r>
            <w:rPr>
              <w:noProof/>
            </w:rPr>
            <w:fldChar w:fldCharType="end"/>
          </w:r>
        </w:p>
      </w:tc>
      <w:tc>
        <w:tcPr>
          <w:tcW w:w="6600" w:type="dxa"/>
          <w:gridSpan w:val="2"/>
          <w:tcBorders>
            <w:bottom w:val="single" w:sz="4" w:space="0" w:color="auto"/>
          </w:tcBorders>
        </w:tcPr>
        <w:p w14:paraId="163D33DD" w14:textId="0EA21B51" w:rsidR="003D52C9" w:rsidRDefault="003D52C9">
          <w:pPr>
            <w:pStyle w:val="HeaderEven6"/>
          </w:pPr>
          <w:r>
            <w:rPr>
              <w:noProof/>
            </w:rPr>
            <w:fldChar w:fldCharType="begin"/>
          </w:r>
          <w:r>
            <w:rPr>
              <w:noProof/>
            </w:rPr>
            <w:instrText xml:space="preserve"> STYLEREF charTableText \*charformat </w:instrText>
          </w:r>
          <w:r>
            <w:rPr>
              <w:noProof/>
            </w:rPr>
            <w:fldChar w:fldCharType="separate"/>
          </w:r>
          <w:r w:rsidR="00B716CF">
            <w:rPr>
              <w:noProof/>
            </w:rPr>
            <w:t>Renumbered provisions</w:t>
          </w:r>
          <w:r>
            <w:rPr>
              <w:noProof/>
            </w:rPr>
            <w:fldChar w:fldCharType="end"/>
          </w:r>
        </w:p>
      </w:tc>
    </w:tr>
  </w:tbl>
  <w:p w14:paraId="782A5249" w14:textId="77777777" w:rsidR="003D52C9" w:rsidRDefault="003D52C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3D52C9" w14:paraId="1450DCD7" w14:textId="77777777">
      <w:trPr>
        <w:jc w:val="center"/>
      </w:trPr>
      <w:tc>
        <w:tcPr>
          <w:tcW w:w="5741" w:type="dxa"/>
        </w:tcPr>
        <w:p w14:paraId="46C916BF" w14:textId="77777777" w:rsidR="003D52C9" w:rsidRDefault="003D52C9">
          <w:pPr>
            <w:pStyle w:val="HeaderEven"/>
            <w:jc w:val="right"/>
          </w:pPr>
        </w:p>
      </w:tc>
      <w:tc>
        <w:tcPr>
          <w:tcW w:w="1560" w:type="dxa"/>
          <w:gridSpan w:val="2"/>
        </w:tcPr>
        <w:p w14:paraId="2B7A77C0" w14:textId="77777777" w:rsidR="003D52C9" w:rsidRDefault="003D52C9">
          <w:pPr>
            <w:pStyle w:val="HeaderEven"/>
            <w:jc w:val="right"/>
            <w:rPr>
              <w:b/>
            </w:rPr>
          </w:pPr>
          <w:r>
            <w:rPr>
              <w:b/>
            </w:rPr>
            <w:t>Endnotes</w:t>
          </w:r>
        </w:p>
      </w:tc>
    </w:tr>
    <w:tr w:rsidR="003D52C9" w14:paraId="709B1126" w14:textId="77777777">
      <w:trPr>
        <w:jc w:val="center"/>
      </w:trPr>
      <w:tc>
        <w:tcPr>
          <w:tcW w:w="7301" w:type="dxa"/>
          <w:gridSpan w:val="3"/>
        </w:tcPr>
        <w:p w14:paraId="7D34E0A5" w14:textId="77777777" w:rsidR="003D52C9" w:rsidRDefault="003D52C9">
          <w:pPr>
            <w:pStyle w:val="HeaderEven"/>
            <w:jc w:val="right"/>
            <w:rPr>
              <w:b/>
            </w:rPr>
          </w:pPr>
        </w:p>
      </w:tc>
    </w:tr>
    <w:tr w:rsidR="003D52C9" w14:paraId="60A457C0" w14:textId="77777777">
      <w:trPr>
        <w:jc w:val="center"/>
      </w:trPr>
      <w:tc>
        <w:tcPr>
          <w:tcW w:w="6600" w:type="dxa"/>
          <w:gridSpan w:val="2"/>
          <w:tcBorders>
            <w:bottom w:val="single" w:sz="4" w:space="0" w:color="auto"/>
          </w:tcBorders>
        </w:tcPr>
        <w:p w14:paraId="07EDDEB6" w14:textId="57A33C85" w:rsidR="003D52C9" w:rsidRDefault="003D52C9">
          <w:pPr>
            <w:pStyle w:val="HeaderOdd6"/>
          </w:pPr>
          <w:r>
            <w:rPr>
              <w:noProof/>
            </w:rPr>
            <w:fldChar w:fldCharType="begin"/>
          </w:r>
          <w:r>
            <w:rPr>
              <w:noProof/>
            </w:rPr>
            <w:instrText xml:space="preserve"> STYLEREF charTableText \*charformat </w:instrText>
          </w:r>
          <w:r>
            <w:rPr>
              <w:noProof/>
            </w:rPr>
            <w:fldChar w:fldCharType="separate"/>
          </w:r>
          <w:r w:rsidR="00B716CF">
            <w:rPr>
              <w:noProof/>
            </w:rPr>
            <w:t>Earlier republications</w:t>
          </w:r>
          <w:r>
            <w:rPr>
              <w:noProof/>
            </w:rPr>
            <w:fldChar w:fldCharType="end"/>
          </w:r>
        </w:p>
      </w:tc>
      <w:tc>
        <w:tcPr>
          <w:tcW w:w="700" w:type="dxa"/>
          <w:tcBorders>
            <w:bottom w:val="single" w:sz="4" w:space="0" w:color="auto"/>
          </w:tcBorders>
        </w:tcPr>
        <w:p w14:paraId="4B85A1FE" w14:textId="6E43649C" w:rsidR="003D52C9" w:rsidRDefault="003D52C9">
          <w:pPr>
            <w:pStyle w:val="HeaderOdd6"/>
          </w:pPr>
          <w:r>
            <w:rPr>
              <w:noProof/>
            </w:rPr>
            <w:fldChar w:fldCharType="begin"/>
          </w:r>
          <w:r>
            <w:rPr>
              <w:noProof/>
            </w:rPr>
            <w:instrText xml:space="preserve"> STYLEREF charTableNo \*charformat </w:instrText>
          </w:r>
          <w:r>
            <w:rPr>
              <w:noProof/>
            </w:rPr>
            <w:fldChar w:fldCharType="separate"/>
          </w:r>
          <w:r w:rsidR="00B716CF">
            <w:rPr>
              <w:noProof/>
            </w:rPr>
            <w:t>5</w:t>
          </w:r>
          <w:r>
            <w:rPr>
              <w:noProof/>
            </w:rPr>
            <w:fldChar w:fldCharType="end"/>
          </w:r>
        </w:p>
      </w:tc>
    </w:tr>
  </w:tbl>
  <w:p w14:paraId="1BC74FB9" w14:textId="77777777" w:rsidR="003D52C9" w:rsidRDefault="003D52C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810" w14:textId="77777777" w:rsidR="003D52C9" w:rsidRDefault="003D52C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2824" w14:textId="77777777" w:rsidR="003D52C9" w:rsidRDefault="003D52C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FC17" w14:textId="77777777" w:rsidR="003D52C9" w:rsidRDefault="003D52C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BA5B" w14:textId="77777777" w:rsidR="00DF2332" w:rsidRDefault="00DF2332">
    <w:pPr>
      <w:widowControl w:val="0"/>
      <w:tabs>
        <w:tab w:val="left" w:pos="2520"/>
        <w:tab w:val="right" w:pos="7180"/>
      </w:tabs>
      <w:rPr>
        <w:sz w:val="20"/>
      </w:rPr>
    </w:pPr>
    <w:r>
      <w:tab/>
    </w:r>
    <w:r>
      <w:rPr>
        <w:i/>
        <w:sz w:val="20"/>
      </w:rPr>
      <w:t>Domestic Violence Act 1986</w:t>
    </w:r>
    <w:r>
      <w:rPr>
        <w:sz w:val="20"/>
      </w:rPr>
      <w:tab/>
    </w:r>
  </w:p>
  <w:p w14:paraId="4D38F3C6" w14:textId="77777777" w:rsidR="00DF2332" w:rsidRDefault="00DF2332">
    <w:pPr>
      <w:pStyle w:val="allsections"/>
      <w:ind w:left="426" w:firstLine="0"/>
      <w:jc w:val="center"/>
      <w:rPr>
        <w:rFonts w:ascii="Helvetica" w:hAnsi="Helvetica"/>
        <w:b/>
        <w:sz w:val="18"/>
      </w:rPr>
    </w:pPr>
    <w:r>
      <w:rPr>
        <w:rFonts w:ascii="Helvetica" w:hAnsi="Helvetica"/>
        <w:b/>
        <w:sz w:val="20"/>
      </w:rPr>
      <w:t>NOTES</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1620" w14:textId="77777777" w:rsidR="00E2260C" w:rsidRDefault="00E22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7BA3" w14:textId="77777777" w:rsidR="00E2260C" w:rsidRDefault="00E226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F2332" w14:paraId="57AD3637" w14:textId="77777777">
      <w:tc>
        <w:tcPr>
          <w:tcW w:w="900" w:type="pct"/>
        </w:tcPr>
        <w:p w14:paraId="0304647D" w14:textId="77777777" w:rsidR="00DF2332" w:rsidRDefault="00DF2332">
          <w:pPr>
            <w:pStyle w:val="HeaderEven"/>
          </w:pPr>
        </w:p>
      </w:tc>
      <w:tc>
        <w:tcPr>
          <w:tcW w:w="4100" w:type="pct"/>
        </w:tcPr>
        <w:p w14:paraId="5A8FBF5D" w14:textId="77777777" w:rsidR="00DF2332" w:rsidRDefault="00DF2332">
          <w:pPr>
            <w:pStyle w:val="HeaderEven"/>
          </w:pPr>
        </w:p>
      </w:tc>
    </w:tr>
    <w:tr w:rsidR="00DF2332" w14:paraId="18C620CE" w14:textId="77777777">
      <w:tc>
        <w:tcPr>
          <w:tcW w:w="4100" w:type="pct"/>
          <w:gridSpan w:val="2"/>
          <w:tcBorders>
            <w:bottom w:val="single" w:sz="4" w:space="0" w:color="auto"/>
          </w:tcBorders>
        </w:tcPr>
        <w:p w14:paraId="2B05CE3F" w14:textId="3C9A61FC" w:rsidR="00DF2332" w:rsidRDefault="00B716CF">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3E5311E" w14:textId="6BF94CA5" w:rsidR="00DF2332" w:rsidRDefault="00DF2332">
    <w:pPr>
      <w:pStyle w:val="N-9pt"/>
    </w:pPr>
    <w:r>
      <w:tab/>
    </w:r>
    <w:r w:rsidR="00B716CF">
      <w:fldChar w:fldCharType="begin"/>
    </w:r>
    <w:r w:rsidR="00B716CF">
      <w:instrText xml:space="preserve"> STYLEREF charPage \* MERGEFORMAT </w:instrText>
    </w:r>
    <w:r w:rsidR="00B716CF">
      <w:fldChar w:fldCharType="separate"/>
    </w:r>
    <w:r w:rsidR="00B716CF">
      <w:rPr>
        <w:noProof/>
      </w:rPr>
      <w:t>Page</w:t>
    </w:r>
    <w:r w:rsidR="00B716C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F2332" w14:paraId="0DA31C1C" w14:textId="77777777">
      <w:tc>
        <w:tcPr>
          <w:tcW w:w="4100" w:type="pct"/>
        </w:tcPr>
        <w:p w14:paraId="50377F6F" w14:textId="77777777" w:rsidR="00DF2332" w:rsidRDefault="00DF2332">
          <w:pPr>
            <w:pStyle w:val="HeaderOdd"/>
          </w:pPr>
        </w:p>
      </w:tc>
      <w:tc>
        <w:tcPr>
          <w:tcW w:w="900" w:type="pct"/>
        </w:tcPr>
        <w:p w14:paraId="7C20B3EA" w14:textId="77777777" w:rsidR="00DF2332" w:rsidRDefault="00DF2332">
          <w:pPr>
            <w:pStyle w:val="HeaderOdd"/>
          </w:pPr>
        </w:p>
      </w:tc>
    </w:tr>
    <w:tr w:rsidR="00DF2332" w14:paraId="785CCF74" w14:textId="77777777">
      <w:tc>
        <w:tcPr>
          <w:tcW w:w="900" w:type="pct"/>
          <w:gridSpan w:val="2"/>
          <w:tcBorders>
            <w:bottom w:val="single" w:sz="4" w:space="0" w:color="auto"/>
          </w:tcBorders>
        </w:tcPr>
        <w:p w14:paraId="457A1AA4" w14:textId="4B5BE770" w:rsidR="00DF2332" w:rsidRDefault="00B716CF">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B8F9918" w14:textId="3B6D25A5" w:rsidR="00DF2332" w:rsidRDefault="00DF2332">
    <w:pPr>
      <w:pStyle w:val="N-9pt"/>
    </w:pPr>
    <w:r>
      <w:tab/>
    </w:r>
    <w:r w:rsidR="00B716CF">
      <w:fldChar w:fldCharType="begin"/>
    </w:r>
    <w:r w:rsidR="00B716CF">
      <w:instrText xml:space="preserve"> STYLEREF charPage \* MERGEFORMAT </w:instrText>
    </w:r>
    <w:r w:rsidR="00B716CF">
      <w:fldChar w:fldCharType="separate"/>
    </w:r>
    <w:r w:rsidR="00B716CF">
      <w:rPr>
        <w:noProof/>
      </w:rPr>
      <w:t>Page</w:t>
    </w:r>
    <w:r w:rsidR="00B716C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E2260C" w14:paraId="45FA7E28" w14:textId="77777777" w:rsidTr="00D86897">
      <w:tc>
        <w:tcPr>
          <w:tcW w:w="1701" w:type="dxa"/>
        </w:tcPr>
        <w:p w14:paraId="56A89086" w14:textId="7C67AF0B" w:rsidR="00E2260C" w:rsidRDefault="00E2260C">
          <w:pPr>
            <w:pStyle w:val="HeaderEven"/>
            <w:rPr>
              <w:b/>
            </w:rPr>
          </w:pPr>
          <w:r>
            <w:rPr>
              <w:b/>
            </w:rPr>
            <w:fldChar w:fldCharType="begin"/>
          </w:r>
          <w:r>
            <w:rPr>
              <w:b/>
            </w:rPr>
            <w:instrText xml:space="preserve"> STYLEREF CharPartNo \*charformat </w:instrText>
          </w:r>
          <w:r>
            <w:rPr>
              <w:b/>
            </w:rPr>
            <w:fldChar w:fldCharType="separate"/>
          </w:r>
          <w:r w:rsidR="00B716CF">
            <w:rPr>
              <w:b/>
              <w:noProof/>
            </w:rPr>
            <w:t>Part 4</w:t>
          </w:r>
          <w:r>
            <w:rPr>
              <w:b/>
            </w:rPr>
            <w:fldChar w:fldCharType="end"/>
          </w:r>
        </w:p>
      </w:tc>
      <w:tc>
        <w:tcPr>
          <w:tcW w:w="6320" w:type="dxa"/>
        </w:tcPr>
        <w:p w14:paraId="1BBD3DD9" w14:textId="67E53CFE" w:rsidR="00E2260C" w:rsidRDefault="00E2260C">
          <w:pPr>
            <w:pStyle w:val="HeaderEven"/>
          </w:pPr>
          <w:r>
            <w:rPr>
              <w:noProof/>
            </w:rPr>
            <w:fldChar w:fldCharType="begin"/>
          </w:r>
          <w:r>
            <w:rPr>
              <w:noProof/>
            </w:rPr>
            <w:instrText xml:space="preserve"> STYLEREF CharPartText \*charformat </w:instrText>
          </w:r>
          <w:r>
            <w:rPr>
              <w:noProof/>
            </w:rPr>
            <w:fldChar w:fldCharType="separate"/>
          </w:r>
          <w:r w:rsidR="00B716CF">
            <w:rPr>
              <w:noProof/>
            </w:rPr>
            <w:t>Miscellaneous</w:t>
          </w:r>
          <w:r>
            <w:rPr>
              <w:noProof/>
            </w:rPr>
            <w:fldChar w:fldCharType="end"/>
          </w:r>
        </w:p>
      </w:tc>
    </w:tr>
    <w:tr w:rsidR="00E2260C" w14:paraId="2DF87836" w14:textId="77777777" w:rsidTr="00D86897">
      <w:tc>
        <w:tcPr>
          <w:tcW w:w="1701" w:type="dxa"/>
        </w:tcPr>
        <w:p w14:paraId="35C69395" w14:textId="6061C685" w:rsidR="00E2260C" w:rsidRDefault="00E2260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E1886CF" w14:textId="2209CBE3" w:rsidR="00E2260C" w:rsidRDefault="00B716CF">
          <w:pPr>
            <w:pStyle w:val="HeaderEven"/>
          </w:pPr>
          <w:r>
            <w:fldChar w:fldCharType="begin"/>
          </w:r>
          <w:r>
            <w:instrText xml:space="preserve"> STYLEREF CharDivText \*charformat </w:instrText>
          </w:r>
          <w:r>
            <w:rPr>
              <w:noProof/>
            </w:rPr>
            <w:fldChar w:fldCharType="end"/>
          </w:r>
        </w:p>
      </w:tc>
    </w:tr>
    <w:tr w:rsidR="00E2260C" w14:paraId="1A1AAE20" w14:textId="77777777" w:rsidTr="00D86897">
      <w:trPr>
        <w:cantSplit/>
      </w:trPr>
      <w:tc>
        <w:tcPr>
          <w:tcW w:w="1701" w:type="dxa"/>
          <w:gridSpan w:val="2"/>
          <w:tcBorders>
            <w:bottom w:val="single" w:sz="4" w:space="0" w:color="auto"/>
          </w:tcBorders>
        </w:tcPr>
        <w:p w14:paraId="30286E42" w14:textId="568C0E92" w:rsidR="00E2260C" w:rsidRDefault="00B716CF">
          <w:pPr>
            <w:pStyle w:val="HeaderEven6"/>
          </w:pPr>
          <w:r>
            <w:fldChar w:fldCharType="begin"/>
          </w:r>
          <w:r>
            <w:instrText xml:space="preserve"> DOCPROPERTY "Company"  \* MERGEFORMAT </w:instrText>
          </w:r>
          <w:r>
            <w:fldChar w:fldCharType="separate"/>
          </w:r>
          <w:r w:rsidR="00A14032">
            <w:t>Section</w:t>
          </w:r>
          <w:r>
            <w:fldChar w:fldCharType="end"/>
          </w:r>
          <w:r w:rsidR="00E2260C">
            <w:t xml:space="preserve"> </w:t>
          </w:r>
          <w:r w:rsidR="00E2260C">
            <w:rPr>
              <w:noProof/>
            </w:rPr>
            <w:fldChar w:fldCharType="begin"/>
          </w:r>
          <w:r w:rsidR="00E2260C">
            <w:rPr>
              <w:noProof/>
            </w:rPr>
            <w:instrText xml:space="preserve"> STYLEREF CharSectNo \*charformat </w:instrText>
          </w:r>
          <w:r w:rsidR="00E2260C">
            <w:rPr>
              <w:noProof/>
            </w:rPr>
            <w:fldChar w:fldCharType="separate"/>
          </w:r>
          <w:r>
            <w:rPr>
              <w:noProof/>
            </w:rPr>
            <w:t>17</w:t>
          </w:r>
          <w:r w:rsidR="00E2260C">
            <w:rPr>
              <w:noProof/>
            </w:rPr>
            <w:fldChar w:fldCharType="end"/>
          </w:r>
        </w:p>
      </w:tc>
    </w:tr>
  </w:tbl>
  <w:p w14:paraId="0C96B46E" w14:textId="77777777" w:rsidR="00E2260C" w:rsidRDefault="00E226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E2260C" w14:paraId="6ED40C9A" w14:textId="77777777" w:rsidTr="00D86897">
      <w:tc>
        <w:tcPr>
          <w:tcW w:w="6320" w:type="dxa"/>
        </w:tcPr>
        <w:p w14:paraId="3BC93746" w14:textId="702D5782" w:rsidR="00E2260C" w:rsidRDefault="00E2260C">
          <w:pPr>
            <w:pStyle w:val="HeaderEven"/>
            <w:jc w:val="right"/>
          </w:pPr>
          <w:r>
            <w:rPr>
              <w:noProof/>
            </w:rPr>
            <w:fldChar w:fldCharType="begin"/>
          </w:r>
          <w:r>
            <w:rPr>
              <w:noProof/>
            </w:rPr>
            <w:instrText xml:space="preserve"> STYLEREF CharPartText \*charformat </w:instrText>
          </w:r>
          <w:r>
            <w:rPr>
              <w:noProof/>
            </w:rPr>
            <w:fldChar w:fldCharType="separate"/>
          </w:r>
          <w:r w:rsidR="00B716CF">
            <w:rPr>
              <w:noProof/>
            </w:rPr>
            <w:t>Domestic and family violence incident review</w:t>
          </w:r>
          <w:r>
            <w:rPr>
              <w:noProof/>
            </w:rPr>
            <w:fldChar w:fldCharType="end"/>
          </w:r>
        </w:p>
      </w:tc>
      <w:tc>
        <w:tcPr>
          <w:tcW w:w="1701" w:type="dxa"/>
        </w:tcPr>
        <w:p w14:paraId="315A4349" w14:textId="39A21E17" w:rsidR="00E2260C" w:rsidRDefault="00E2260C">
          <w:pPr>
            <w:pStyle w:val="HeaderEven"/>
            <w:jc w:val="right"/>
            <w:rPr>
              <w:b/>
            </w:rPr>
          </w:pPr>
          <w:r>
            <w:rPr>
              <w:b/>
            </w:rPr>
            <w:fldChar w:fldCharType="begin"/>
          </w:r>
          <w:r>
            <w:rPr>
              <w:b/>
            </w:rPr>
            <w:instrText xml:space="preserve"> STYLEREF CharPartNo \*charformat </w:instrText>
          </w:r>
          <w:r>
            <w:rPr>
              <w:b/>
            </w:rPr>
            <w:fldChar w:fldCharType="separate"/>
          </w:r>
          <w:r w:rsidR="00B716CF">
            <w:rPr>
              <w:b/>
              <w:noProof/>
            </w:rPr>
            <w:t>Part 3A</w:t>
          </w:r>
          <w:r>
            <w:rPr>
              <w:b/>
            </w:rPr>
            <w:fldChar w:fldCharType="end"/>
          </w:r>
        </w:p>
      </w:tc>
    </w:tr>
    <w:tr w:rsidR="00E2260C" w14:paraId="77A5DA19" w14:textId="77777777" w:rsidTr="00D86897">
      <w:tc>
        <w:tcPr>
          <w:tcW w:w="6320" w:type="dxa"/>
        </w:tcPr>
        <w:p w14:paraId="57F45BEA" w14:textId="2E8390A8" w:rsidR="00E2260C" w:rsidRDefault="00B716CF">
          <w:pPr>
            <w:pStyle w:val="HeaderEven"/>
            <w:jc w:val="right"/>
          </w:pPr>
          <w:r>
            <w:fldChar w:fldCharType="begin"/>
          </w:r>
          <w:r>
            <w:instrText xml:space="preserve"> STYLEREF CharDivText \*charformat </w:instrText>
          </w:r>
          <w:r>
            <w:fldChar w:fldCharType="separate"/>
          </w:r>
          <w:r>
            <w:rPr>
              <w:noProof/>
            </w:rPr>
            <w:t>Miscellaneous</w:t>
          </w:r>
          <w:r>
            <w:rPr>
              <w:noProof/>
            </w:rPr>
            <w:fldChar w:fldCharType="end"/>
          </w:r>
        </w:p>
      </w:tc>
      <w:tc>
        <w:tcPr>
          <w:tcW w:w="1701" w:type="dxa"/>
        </w:tcPr>
        <w:p w14:paraId="54771678" w14:textId="2FD284F9" w:rsidR="00E2260C" w:rsidRDefault="00E2260C">
          <w:pPr>
            <w:pStyle w:val="HeaderEven"/>
            <w:jc w:val="right"/>
            <w:rPr>
              <w:b/>
            </w:rPr>
          </w:pPr>
          <w:r>
            <w:rPr>
              <w:b/>
            </w:rPr>
            <w:fldChar w:fldCharType="begin"/>
          </w:r>
          <w:r>
            <w:rPr>
              <w:b/>
            </w:rPr>
            <w:instrText xml:space="preserve"> STYLEREF CharDivNo \*charformat </w:instrText>
          </w:r>
          <w:r w:rsidR="00B716CF">
            <w:rPr>
              <w:b/>
            </w:rPr>
            <w:fldChar w:fldCharType="separate"/>
          </w:r>
          <w:r w:rsidR="00B716CF">
            <w:rPr>
              <w:b/>
              <w:noProof/>
            </w:rPr>
            <w:t>Division 3A.7</w:t>
          </w:r>
          <w:r>
            <w:rPr>
              <w:b/>
            </w:rPr>
            <w:fldChar w:fldCharType="end"/>
          </w:r>
        </w:p>
      </w:tc>
    </w:tr>
    <w:tr w:rsidR="00E2260C" w14:paraId="756C525E" w14:textId="77777777" w:rsidTr="00D86897">
      <w:trPr>
        <w:cantSplit/>
      </w:trPr>
      <w:tc>
        <w:tcPr>
          <w:tcW w:w="1701" w:type="dxa"/>
          <w:gridSpan w:val="2"/>
          <w:tcBorders>
            <w:bottom w:val="single" w:sz="4" w:space="0" w:color="auto"/>
          </w:tcBorders>
        </w:tcPr>
        <w:p w14:paraId="30ACEF7D" w14:textId="62F4B3A6" w:rsidR="00E2260C" w:rsidRDefault="00B716CF">
          <w:pPr>
            <w:pStyle w:val="HeaderOdd6"/>
          </w:pPr>
          <w:r>
            <w:fldChar w:fldCharType="begin"/>
          </w:r>
          <w:r>
            <w:instrText xml:space="preserve"> DOCPROPERTY "Company"  \* MERGEFORMAT </w:instrText>
          </w:r>
          <w:r>
            <w:fldChar w:fldCharType="separate"/>
          </w:r>
          <w:r w:rsidR="00A14032">
            <w:t>Section</w:t>
          </w:r>
          <w:r>
            <w:fldChar w:fldCharType="end"/>
          </w:r>
          <w:r w:rsidR="00E2260C">
            <w:t xml:space="preserve"> </w:t>
          </w:r>
          <w:r w:rsidR="00E2260C">
            <w:rPr>
              <w:noProof/>
            </w:rPr>
            <w:fldChar w:fldCharType="begin"/>
          </w:r>
          <w:r w:rsidR="00E2260C">
            <w:rPr>
              <w:noProof/>
            </w:rPr>
            <w:instrText xml:space="preserve"> STYLEREF CharSectNo \*charformat </w:instrText>
          </w:r>
          <w:r w:rsidR="00E2260C">
            <w:rPr>
              <w:noProof/>
            </w:rPr>
            <w:fldChar w:fldCharType="separate"/>
          </w:r>
          <w:r>
            <w:rPr>
              <w:noProof/>
            </w:rPr>
            <w:t>16X</w:t>
          </w:r>
          <w:r w:rsidR="00E2260C">
            <w:rPr>
              <w:noProof/>
            </w:rPr>
            <w:fldChar w:fldCharType="end"/>
          </w:r>
        </w:p>
      </w:tc>
    </w:tr>
  </w:tbl>
  <w:p w14:paraId="57A0D6AF" w14:textId="77777777" w:rsidR="00E2260C" w:rsidRDefault="00E226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F2332" w14:paraId="3AD41A25" w14:textId="77777777">
      <w:trPr>
        <w:jc w:val="center"/>
      </w:trPr>
      <w:tc>
        <w:tcPr>
          <w:tcW w:w="1340" w:type="dxa"/>
        </w:tcPr>
        <w:p w14:paraId="2C5C0076" w14:textId="77777777" w:rsidR="00DF2332" w:rsidRDefault="00DF2332">
          <w:pPr>
            <w:pStyle w:val="HeaderEven"/>
          </w:pPr>
        </w:p>
      </w:tc>
      <w:tc>
        <w:tcPr>
          <w:tcW w:w="6583" w:type="dxa"/>
        </w:tcPr>
        <w:p w14:paraId="608A75BF" w14:textId="77777777" w:rsidR="00DF2332" w:rsidRDefault="00DF2332">
          <w:pPr>
            <w:pStyle w:val="HeaderEven"/>
          </w:pPr>
        </w:p>
      </w:tc>
    </w:tr>
    <w:tr w:rsidR="00DF2332" w14:paraId="5A730BD6" w14:textId="77777777">
      <w:trPr>
        <w:jc w:val="center"/>
      </w:trPr>
      <w:tc>
        <w:tcPr>
          <w:tcW w:w="7923" w:type="dxa"/>
          <w:gridSpan w:val="2"/>
          <w:tcBorders>
            <w:bottom w:val="single" w:sz="4" w:space="0" w:color="auto"/>
          </w:tcBorders>
        </w:tcPr>
        <w:p w14:paraId="75FBDDA5" w14:textId="77777777" w:rsidR="00DF2332" w:rsidRDefault="00DF2332">
          <w:pPr>
            <w:pStyle w:val="HeaderEven6"/>
          </w:pPr>
          <w:r>
            <w:t>Dictionary</w:t>
          </w:r>
        </w:p>
      </w:tc>
    </w:tr>
  </w:tbl>
  <w:p w14:paraId="0A99E531" w14:textId="77777777" w:rsidR="00DF2332" w:rsidRDefault="00DF233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F2332" w14:paraId="6D4232C6" w14:textId="77777777">
      <w:trPr>
        <w:jc w:val="center"/>
      </w:trPr>
      <w:tc>
        <w:tcPr>
          <w:tcW w:w="6583" w:type="dxa"/>
        </w:tcPr>
        <w:p w14:paraId="353AF4BC" w14:textId="77777777" w:rsidR="00DF2332" w:rsidRDefault="00DF2332">
          <w:pPr>
            <w:pStyle w:val="HeaderOdd"/>
          </w:pPr>
        </w:p>
      </w:tc>
      <w:tc>
        <w:tcPr>
          <w:tcW w:w="1340" w:type="dxa"/>
        </w:tcPr>
        <w:p w14:paraId="31CBA9EA" w14:textId="77777777" w:rsidR="00DF2332" w:rsidRDefault="00DF2332">
          <w:pPr>
            <w:pStyle w:val="HeaderOdd"/>
          </w:pPr>
        </w:p>
      </w:tc>
    </w:tr>
    <w:tr w:rsidR="00DF2332" w14:paraId="4106F5D3" w14:textId="77777777">
      <w:trPr>
        <w:jc w:val="center"/>
      </w:trPr>
      <w:tc>
        <w:tcPr>
          <w:tcW w:w="7923" w:type="dxa"/>
          <w:gridSpan w:val="2"/>
          <w:tcBorders>
            <w:bottom w:val="single" w:sz="4" w:space="0" w:color="auto"/>
          </w:tcBorders>
        </w:tcPr>
        <w:p w14:paraId="1FA2BBAF" w14:textId="77777777" w:rsidR="00DF2332" w:rsidRDefault="00DF2332">
          <w:pPr>
            <w:pStyle w:val="HeaderOdd6"/>
          </w:pPr>
          <w:r>
            <w:t>Dictionary</w:t>
          </w:r>
        </w:p>
      </w:tc>
    </w:tr>
  </w:tbl>
  <w:p w14:paraId="431183E8" w14:textId="77777777" w:rsidR="00DF2332" w:rsidRDefault="00DF2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2"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13A5618A"/>
    <w:multiLevelType w:val="singleLevel"/>
    <w:tmpl w:val="5EF8D95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8"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2"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7"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9"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30"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1"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2"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5"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6"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8"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4"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6"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6059063">
    <w:abstractNumId w:val="4"/>
  </w:num>
  <w:num w:numId="2" w16cid:durableId="56588976">
    <w:abstractNumId w:val="11"/>
  </w:num>
  <w:num w:numId="3" w16cid:durableId="1245410836">
    <w:abstractNumId w:val="5"/>
  </w:num>
  <w:num w:numId="4" w16cid:durableId="898637370">
    <w:abstractNumId w:val="32"/>
  </w:num>
  <w:num w:numId="5" w16cid:durableId="180706215">
    <w:abstractNumId w:val="44"/>
  </w:num>
  <w:num w:numId="6" w16cid:durableId="555510209">
    <w:abstractNumId w:val="37"/>
  </w:num>
  <w:num w:numId="7" w16cid:durableId="541208253">
    <w:abstractNumId w:val="43"/>
  </w:num>
  <w:num w:numId="8" w16cid:durableId="170528049">
    <w:abstractNumId w:val="31"/>
  </w:num>
  <w:num w:numId="9" w16cid:durableId="322969569">
    <w:abstractNumId w:val="23"/>
  </w:num>
  <w:num w:numId="10" w16cid:durableId="1285693670">
    <w:abstractNumId w:val="18"/>
  </w:num>
  <w:num w:numId="11" w16cid:durableId="2053454075">
    <w:abstractNumId w:val="22"/>
  </w:num>
  <w:num w:numId="12" w16cid:durableId="1306547978">
    <w:abstractNumId w:val="13"/>
  </w:num>
  <w:num w:numId="13" w16cid:durableId="156045895">
    <w:abstractNumId w:val="33"/>
  </w:num>
  <w:num w:numId="14" w16cid:durableId="1755011780">
    <w:abstractNumId w:val="19"/>
  </w:num>
  <w:num w:numId="15" w16cid:durableId="1143545277">
    <w:abstractNumId w:val="35"/>
  </w:num>
  <w:num w:numId="16" w16cid:durableId="1170565629">
    <w:abstractNumId w:val="24"/>
  </w:num>
  <w:num w:numId="17" w16cid:durableId="348025671">
    <w:abstractNumId w:val="17"/>
  </w:num>
  <w:num w:numId="18" w16cid:durableId="1541701507">
    <w:abstractNumId w:val="25"/>
  </w:num>
  <w:num w:numId="19" w16cid:durableId="1331254441">
    <w:abstractNumId w:val="14"/>
  </w:num>
  <w:num w:numId="20" w16cid:durableId="2130125189">
    <w:abstractNumId w:val="16"/>
  </w:num>
  <w:num w:numId="21" w16cid:durableId="371853773">
    <w:abstractNumId w:val="40"/>
  </w:num>
  <w:num w:numId="22" w16cid:durableId="175653869">
    <w:abstractNumId w:val="29"/>
  </w:num>
  <w:num w:numId="23" w16cid:durableId="32388778">
    <w:abstractNumId w:val="36"/>
  </w:num>
  <w:num w:numId="24" w16cid:durableId="530610204">
    <w:abstractNumId w:val="38"/>
  </w:num>
  <w:num w:numId="25" w16cid:durableId="998575974">
    <w:abstractNumId w:val="41"/>
  </w:num>
  <w:num w:numId="26" w16cid:durableId="723874189">
    <w:abstractNumId w:val="30"/>
  </w:num>
  <w:num w:numId="27" w16cid:durableId="1387993148">
    <w:abstractNumId w:val="12"/>
  </w:num>
  <w:num w:numId="28" w16cid:durableId="1313370108">
    <w:abstractNumId w:val="26"/>
  </w:num>
  <w:num w:numId="29" w16cid:durableId="1866286706">
    <w:abstractNumId w:val="47"/>
  </w:num>
  <w:num w:numId="30" w16cid:durableId="240994855">
    <w:abstractNumId w:val="46"/>
  </w:num>
  <w:num w:numId="31" w16cid:durableId="1094742704">
    <w:abstractNumId w:val="10"/>
  </w:num>
  <w:num w:numId="32" w16cid:durableId="1142699203">
    <w:abstractNumId w:val="34"/>
  </w:num>
  <w:num w:numId="33" w16cid:durableId="952978720">
    <w:abstractNumId w:val="21"/>
  </w:num>
  <w:num w:numId="34" w16cid:durableId="823742268">
    <w:abstractNumId w:val="27"/>
  </w:num>
  <w:num w:numId="35" w16cid:durableId="1544905676">
    <w:abstractNumId w:val="45"/>
  </w:num>
  <w:num w:numId="36" w16cid:durableId="989363913">
    <w:abstractNumId w:val="28"/>
  </w:num>
  <w:num w:numId="37" w16cid:durableId="646478707">
    <w:abstractNumId w:val="15"/>
  </w:num>
  <w:num w:numId="38" w16cid:durableId="1168788957">
    <w:abstractNumId w:val="20"/>
  </w:num>
  <w:num w:numId="39" w16cid:durableId="1625456264">
    <w:abstractNumId w:val="39"/>
  </w:num>
  <w:num w:numId="40" w16cid:durableId="665476665">
    <w:abstractNumId w:val="48"/>
  </w:num>
  <w:num w:numId="41" w16cid:durableId="2001034549">
    <w:abstractNumId w:val="9"/>
  </w:num>
  <w:num w:numId="42" w16cid:durableId="172064628">
    <w:abstractNumId w:val="7"/>
  </w:num>
  <w:num w:numId="43" w16cid:durableId="641888544">
    <w:abstractNumId w:val="6"/>
  </w:num>
  <w:num w:numId="44" w16cid:durableId="471489073">
    <w:abstractNumId w:val="8"/>
  </w:num>
  <w:num w:numId="45" w16cid:durableId="1326861007">
    <w:abstractNumId w:val="3"/>
  </w:num>
  <w:num w:numId="46" w16cid:durableId="451901791">
    <w:abstractNumId w:val="2"/>
  </w:num>
  <w:num w:numId="47" w16cid:durableId="847791247">
    <w:abstractNumId w:val="1"/>
  </w:num>
  <w:num w:numId="48" w16cid:durableId="27997946">
    <w:abstractNumId w:val="0"/>
  </w:num>
  <w:num w:numId="49" w16cid:durableId="68598746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TrueTypeFonts/>
  <w:saveSubsetFonts/>
  <w:activeWritingStyle w:appName="MSWord" w:lang="en-AU"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27"/>
    <w:rsid w:val="00016288"/>
    <w:rsid w:val="00047CA8"/>
    <w:rsid w:val="00064545"/>
    <w:rsid w:val="00090F10"/>
    <w:rsid w:val="000A0B50"/>
    <w:rsid w:val="000A39C1"/>
    <w:rsid w:val="000B0002"/>
    <w:rsid w:val="000B4DE2"/>
    <w:rsid w:val="000C67F8"/>
    <w:rsid w:val="000C7881"/>
    <w:rsid w:val="000D139E"/>
    <w:rsid w:val="000D153C"/>
    <w:rsid w:val="000D27B7"/>
    <w:rsid w:val="000F0E53"/>
    <w:rsid w:val="000F6D2F"/>
    <w:rsid w:val="00132B97"/>
    <w:rsid w:val="00155E66"/>
    <w:rsid w:val="00163176"/>
    <w:rsid w:val="00173951"/>
    <w:rsid w:val="00191980"/>
    <w:rsid w:val="00194E2C"/>
    <w:rsid w:val="001C2B33"/>
    <w:rsid w:val="001C64FB"/>
    <w:rsid w:val="00211E3D"/>
    <w:rsid w:val="00213E32"/>
    <w:rsid w:val="00213E80"/>
    <w:rsid w:val="00220C97"/>
    <w:rsid w:val="0022657B"/>
    <w:rsid w:val="00251509"/>
    <w:rsid w:val="00265B61"/>
    <w:rsid w:val="00270E17"/>
    <w:rsid w:val="00272720"/>
    <w:rsid w:val="0027292B"/>
    <w:rsid w:val="00274456"/>
    <w:rsid w:val="002838DF"/>
    <w:rsid w:val="00290A1B"/>
    <w:rsid w:val="0029200E"/>
    <w:rsid w:val="002D0375"/>
    <w:rsid w:val="002D1527"/>
    <w:rsid w:val="002E680D"/>
    <w:rsid w:val="002E7A49"/>
    <w:rsid w:val="00313B1B"/>
    <w:rsid w:val="00326441"/>
    <w:rsid w:val="0034724D"/>
    <w:rsid w:val="0038120D"/>
    <w:rsid w:val="00392766"/>
    <w:rsid w:val="003C5358"/>
    <w:rsid w:val="003D175E"/>
    <w:rsid w:val="003D52C9"/>
    <w:rsid w:val="00451FF3"/>
    <w:rsid w:val="00494E7D"/>
    <w:rsid w:val="004B6012"/>
    <w:rsid w:val="004D253A"/>
    <w:rsid w:val="004D3ACA"/>
    <w:rsid w:val="004F0D9A"/>
    <w:rsid w:val="005019AE"/>
    <w:rsid w:val="00503AD4"/>
    <w:rsid w:val="0052304C"/>
    <w:rsid w:val="00526539"/>
    <w:rsid w:val="005318E2"/>
    <w:rsid w:val="005322FC"/>
    <w:rsid w:val="005341F6"/>
    <w:rsid w:val="00544D37"/>
    <w:rsid w:val="00553260"/>
    <w:rsid w:val="00553E42"/>
    <w:rsid w:val="00561951"/>
    <w:rsid w:val="00586EF1"/>
    <w:rsid w:val="0058793D"/>
    <w:rsid w:val="005B093C"/>
    <w:rsid w:val="005B1244"/>
    <w:rsid w:val="005C2821"/>
    <w:rsid w:val="00605B1F"/>
    <w:rsid w:val="00612A94"/>
    <w:rsid w:val="00621F2D"/>
    <w:rsid w:val="006370EF"/>
    <w:rsid w:val="00642A6F"/>
    <w:rsid w:val="00656D2A"/>
    <w:rsid w:val="00657C12"/>
    <w:rsid w:val="00661EA8"/>
    <w:rsid w:val="00666109"/>
    <w:rsid w:val="00673BDA"/>
    <w:rsid w:val="006C19C1"/>
    <w:rsid w:val="006C79DA"/>
    <w:rsid w:val="00733F2E"/>
    <w:rsid w:val="00736064"/>
    <w:rsid w:val="00755D36"/>
    <w:rsid w:val="00761C54"/>
    <w:rsid w:val="0077562C"/>
    <w:rsid w:val="007875B1"/>
    <w:rsid w:val="007A02CE"/>
    <w:rsid w:val="007B4E08"/>
    <w:rsid w:val="007D5AB6"/>
    <w:rsid w:val="007E110C"/>
    <w:rsid w:val="007E36CD"/>
    <w:rsid w:val="007F0971"/>
    <w:rsid w:val="007F7FDD"/>
    <w:rsid w:val="00807C77"/>
    <w:rsid w:val="008308BF"/>
    <w:rsid w:val="008328F9"/>
    <w:rsid w:val="008436A0"/>
    <w:rsid w:val="00853A9C"/>
    <w:rsid w:val="00854931"/>
    <w:rsid w:val="00857DC7"/>
    <w:rsid w:val="00862035"/>
    <w:rsid w:val="008651EA"/>
    <w:rsid w:val="00874065"/>
    <w:rsid w:val="008B1335"/>
    <w:rsid w:val="008C6422"/>
    <w:rsid w:val="008D5352"/>
    <w:rsid w:val="008E6935"/>
    <w:rsid w:val="0090498C"/>
    <w:rsid w:val="00925732"/>
    <w:rsid w:val="00933E37"/>
    <w:rsid w:val="009410C0"/>
    <w:rsid w:val="00945DDB"/>
    <w:rsid w:val="0094649C"/>
    <w:rsid w:val="0096235E"/>
    <w:rsid w:val="009671AF"/>
    <w:rsid w:val="0097798C"/>
    <w:rsid w:val="009D1CB8"/>
    <w:rsid w:val="009F25E9"/>
    <w:rsid w:val="00A06E1A"/>
    <w:rsid w:val="00A14032"/>
    <w:rsid w:val="00A25B1E"/>
    <w:rsid w:val="00A531F6"/>
    <w:rsid w:val="00A543CD"/>
    <w:rsid w:val="00A54DF5"/>
    <w:rsid w:val="00A56365"/>
    <w:rsid w:val="00A6200F"/>
    <w:rsid w:val="00A63342"/>
    <w:rsid w:val="00A64896"/>
    <w:rsid w:val="00A8536F"/>
    <w:rsid w:val="00AA4205"/>
    <w:rsid w:val="00AB2312"/>
    <w:rsid w:val="00AB3831"/>
    <w:rsid w:val="00AC0514"/>
    <w:rsid w:val="00AC1F6C"/>
    <w:rsid w:val="00B15206"/>
    <w:rsid w:val="00B331A8"/>
    <w:rsid w:val="00B6112E"/>
    <w:rsid w:val="00B716CF"/>
    <w:rsid w:val="00B749FE"/>
    <w:rsid w:val="00B828F0"/>
    <w:rsid w:val="00B8491C"/>
    <w:rsid w:val="00B871A6"/>
    <w:rsid w:val="00BC06F5"/>
    <w:rsid w:val="00BE0B2F"/>
    <w:rsid w:val="00C11F06"/>
    <w:rsid w:val="00C17856"/>
    <w:rsid w:val="00C357A4"/>
    <w:rsid w:val="00C43F16"/>
    <w:rsid w:val="00C4532F"/>
    <w:rsid w:val="00C53EBF"/>
    <w:rsid w:val="00CA3EDC"/>
    <w:rsid w:val="00CB3388"/>
    <w:rsid w:val="00CD479D"/>
    <w:rsid w:val="00CE7039"/>
    <w:rsid w:val="00CE7F08"/>
    <w:rsid w:val="00D31270"/>
    <w:rsid w:val="00D321F7"/>
    <w:rsid w:val="00D37D16"/>
    <w:rsid w:val="00D520AF"/>
    <w:rsid w:val="00D55849"/>
    <w:rsid w:val="00D625ED"/>
    <w:rsid w:val="00D669B1"/>
    <w:rsid w:val="00D80CA6"/>
    <w:rsid w:val="00D9605E"/>
    <w:rsid w:val="00DB4AD8"/>
    <w:rsid w:val="00DC3BAB"/>
    <w:rsid w:val="00DD576E"/>
    <w:rsid w:val="00DF2332"/>
    <w:rsid w:val="00DF3077"/>
    <w:rsid w:val="00DF6BCA"/>
    <w:rsid w:val="00E01E68"/>
    <w:rsid w:val="00E1738D"/>
    <w:rsid w:val="00E2260C"/>
    <w:rsid w:val="00E43141"/>
    <w:rsid w:val="00E43700"/>
    <w:rsid w:val="00E45C59"/>
    <w:rsid w:val="00E50D0A"/>
    <w:rsid w:val="00E93075"/>
    <w:rsid w:val="00EB2CAD"/>
    <w:rsid w:val="00EB59B5"/>
    <w:rsid w:val="00EB6185"/>
    <w:rsid w:val="00EC3CF6"/>
    <w:rsid w:val="00EC5253"/>
    <w:rsid w:val="00ED4E17"/>
    <w:rsid w:val="00EF7992"/>
    <w:rsid w:val="00F05C95"/>
    <w:rsid w:val="00F37326"/>
    <w:rsid w:val="00F457DD"/>
    <w:rsid w:val="00F52756"/>
    <w:rsid w:val="00FA0CB6"/>
    <w:rsid w:val="00FA2B0E"/>
    <w:rsid w:val="00FA6CB9"/>
    <w:rsid w:val="00FF3C7D"/>
    <w:rsid w:val="00FF7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776E6"/>
  <w15:docId w15:val="{FB3D6DDA-763E-44B6-BCF6-E54E58EC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244"/>
    <w:pPr>
      <w:tabs>
        <w:tab w:val="left" w:pos="0"/>
      </w:tabs>
    </w:pPr>
    <w:rPr>
      <w:sz w:val="24"/>
      <w:lang w:eastAsia="en-US"/>
    </w:rPr>
  </w:style>
  <w:style w:type="paragraph" w:styleId="Heading1">
    <w:name w:val="heading 1"/>
    <w:aliases w:val="h1"/>
    <w:basedOn w:val="Normal"/>
    <w:next w:val="Normal"/>
    <w:qFormat/>
    <w:rsid w:val="005B124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5B124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B1244"/>
    <w:pPr>
      <w:keepNext/>
      <w:spacing w:before="140"/>
      <w:outlineLvl w:val="2"/>
    </w:pPr>
    <w:rPr>
      <w:b/>
    </w:rPr>
  </w:style>
  <w:style w:type="paragraph" w:styleId="Heading4">
    <w:name w:val="heading 4"/>
    <w:basedOn w:val="Normal"/>
    <w:next w:val="Normal"/>
    <w:qFormat/>
    <w:rsid w:val="005B1244"/>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290A1B"/>
    <w:pPr>
      <w:spacing w:before="80" w:after="60"/>
      <w:jc w:val="both"/>
    </w:pPr>
    <w:rPr>
      <w:rFonts w:ascii="Times" w:hAnsi="Times"/>
      <w:sz w:val="24"/>
      <w:lang w:eastAsia="en-US"/>
    </w:rPr>
  </w:style>
  <w:style w:type="paragraph" w:customStyle="1" w:styleId="AH1Part">
    <w:name w:val="A H1 Part"/>
    <w:aliases w:val=" H1,H1"/>
    <w:basedOn w:val="BillBasic"/>
    <w:next w:val="AH2Div"/>
    <w:rsid w:val="00290A1B"/>
    <w:pPr>
      <w:keepNext/>
      <w:spacing w:before="320"/>
      <w:jc w:val="center"/>
      <w:outlineLvl w:val="1"/>
    </w:pPr>
    <w:rPr>
      <w:b/>
      <w:caps/>
    </w:rPr>
  </w:style>
  <w:style w:type="paragraph" w:customStyle="1" w:styleId="AH2Div">
    <w:name w:val="A H2 Div"/>
    <w:aliases w:val=" H2,H2"/>
    <w:basedOn w:val="BillBasic"/>
    <w:next w:val="AH3sec"/>
    <w:rsid w:val="00290A1B"/>
    <w:pPr>
      <w:keepNext/>
      <w:spacing w:before="180"/>
      <w:jc w:val="center"/>
      <w:outlineLvl w:val="2"/>
    </w:pPr>
    <w:rPr>
      <w:b/>
      <w:i/>
    </w:rPr>
  </w:style>
  <w:style w:type="paragraph" w:customStyle="1" w:styleId="AH3sec">
    <w:name w:val="A H3 sec"/>
    <w:aliases w:val=" H3"/>
    <w:basedOn w:val="BillBasic"/>
    <w:next w:val="Amain"/>
    <w:rsid w:val="00290A1B"/>
    <w:pPr>
      <w:keepNext/>
      <w:spacing w:before="180" w:after="0"/>
      <w:ind w:left="700" w:hanging="700"/>
      <w:jc w:val="left"/>
      <w:outlineLvl w:val="4"/>
    </w:pPr>
    <w:rPr>
      <w:b/>
    </w:rPr>
  </w:style>
  <w:style w:type="paragraph" w:customStyle="1" w:styleId="Amain">
    <w:name w:val="A main"/>
    <w:basedOn w:val="BillBasic0"/>
    <w:rsid w:val="005B1244"/>
    <w:pPr>
      <w:tabs>
        <w:tab w:val="right" w:pos="900"/>
        <w:tab w:val="left" w:pos="1100"/>
      </w:tabs>
      <w:ind w:left="1100" w:hanging="1100"/>
      <w:outlineLvl w:val="5"/>
    </w:pPr>
  </w:style>
  <w:style w:type="paragraph" w:customStyle="1" w:styleId="Amainreturn">
    <w:name w:val="A main return"/>
    <w:basedOn w:val="BillBasic0"/>
    <w:link w:val="AmainreturnChar"/>
    <w:rsid w:val="005B1244"/>
    <w:pPr>
      <w:ind w:left="1100"/>
    </w:pPr>
  </w:style>
  <w:style w:type="paragraph" w:customStyle="1" w:styleId="Apara">
    <w:name w:val="A para"/>
    <w:basedOn w:val="BillBasic0"/>
    <w:link w:val="AparaChar"/>
    <w:rsid w:val="005B1244"/>
    <w:pPr>
      <w:tabs>
        <w:tab w:val="right" w:pos="1400"/>
        <w:tab w:val="left" w:pos="1600"/>
      </w:tabs>
      <w:ind w:left="1600" w:hanging="1600"/>
      <w:outlineLvl w:val="6"/>
    </w:pPr>
  </w:style>
  <w:style w:type="paragraph" w:customStyle="1" w:styleId="Asubpara">
    <w:name w:val="A subpara"/>
    <w:basedOn w:val="BillBasic0"/>
    <w:rsid w:val="005B1244"/>
    <w:pPr>
      <w:tabs>
        <w:tab w:val="right" w:pos="1900"/>
        <w:tab w:val="left" w:pos="2100"/>
      </w:tabs>
      <w:ind w:left="2100" w:hanging="2100"/>
      <w:outlineLvl w:val="7"/>
    </w:pPr>
  </w:style>
  <w:style w:type="paragraph" w:customStyle="1" w:styleId="Asubsubpara">
    <w:name w:val="A subsubpara"/>
    <w:basedOn w:val="BillBasic0"/>
    <w:rsid w:val="005B1244"/>
    <w:pPr>
      <w:tabs>
        <w:tab w:val="right" w:pos="2400"/>
        <w:tab w:val="left" w:pos="2600"/>
      </w:tabs>
      <w:ind w:left="2600" w:hanging="2600"/>
      <w:outlineLvl w:val="8"/>
    </w:pPr>
  </w:style>
  <w:style w:type="paragraph" w:customStyle="1" w:styleId="aDef">
    <w:name w:val="aDef"/>
    <w:basedOn w:val="BillBasic0"/>
    <w:link w:val="aDefChar"/>
    <w:rsid w:val="005B1244"/>
    <w:pPr>
      <w:ind w:left="1100"/>
    </w:pPr>
  </w:style>
  <w:style w:type="paragraph" w:customStyle="1" w:styleId="aExamhead">
    <w:name w:val="aExam head"/>
    <w:basedOn w:val="BillBasic"/>
    <w:next w:val="Normal"/>
    <w:rsid w:val="00290A1B"/>
    <w:pPr>
      <w:keepNext/>
      <w:spacing w:after="0"/>
      <w:jc w:val="left"/>
    </w:pPr>
    <w:rPr>
      <w:i/>
      <w:sz w:val="20"/>
    </w:rPr>
  </w:style>
  <w:style w:type="paragraph" w:customStyle="1" w:styleId="aNote">
    <w:name w:val="aNote"/>
    <w:basedOn w:val="BillBasic0"/>
    <w:link w:val="aNoteChar"/>
    <w:rsid w:val="005B1244"/>
    <w:pPr>
      <w:ind w:left="1900" w:hanging="800"/>
    </w:pPr>
    <w:rPr>
      <w:sz w:val="20"/>
    </w:rPr>
  </w:style>
  <w:style w:type="paragraph" w:customStyle="1" w:styleId="BillField">
    <w:name w:val="BillField"/>
    <w:basedOn w:val="Amain"/>
    <w:rsid w:val="00290A1B"/>
  </w:style>
  <w:style w:type="paragraph" w:customStyle="1" w:styleId="Billfooter">
    <w:name w:val="Billfooter"/>
    <w:basedOn w:val="BillBasic"/>
    <w:rsid w:val="00290A1B"/>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290A1B"/>
    <w:pPr>
      <w:widowControl w:val="0"/>
      <w:tabs>
        <w:tab w:val="center" w:pos="3600"/>
        <w:tab w:val="right" w:pos="7200"/>
      </w:tabs>
      <w:jc w:val="center"/>
    </w:pPr>
    <w:rPr>
      <w:i/>
      <w:sz w:val="20"/>
    </w:rPr>
  </w:style>
  <w:style w:type="paragraph" w:customStyle="1" w:styleId="Billname">
    <w:name w:val="Billname"/>
    <w:basedOn w:val="Normal"/>
    <w:rsid w:val="005B1244"/>
    <w:pPr>
      <w:spacing w:before="1220"/>
    </w:pPr>
    <w:rPr>
      <w:rFonts w:ascii="Arial" w:hAnsi="Arial"/>
      <w:b/>
      <w:sz w:val="40"/>
    </w:rPr>
  </w:style>
  <w:style w:type="paragraph" w:customStyle="1" w:styleId="Comment">
    <w:name w:val="Comment"/>
    <w:basedOn w:val="BillBasic0"/>
    <w:rsid w:val="005B1244"/>
    <w:pPr>
      <w:tabs>
        <w:tab w:val="left" w:pos="1800"/>
      </w:tabs>
      <w:ind w:left="1300"/>
      <w:jc w:val="left"/>
    </w:pPr>
    <w:rPr>
      <w:b/>
      <w:sz w:val="18"/>
    </w:rPr>
  </w:style>
  <w:style w:type="paragraph" w:customStyle="1" w:styleId="Endnote1">
    <w:name w:val="Endnote1"/>
    <w:basedOn w:val="BillBasic0"/>
    <w:next w:val="Normal"/>
    <w:rsid w:val="005B1244"/>
    <w:pPr>
      <w:keepNext/>
      <w:tabs>
        <w:tab w:val="left" w:pos="400"/>
      </w:tabs>
      <w:spacing w:before="0"/>
      <w:jc w:val="left"/>
    </w:pPr>
    <w:rPr>
      <w:rFonts w:ascii="Arial" w:hAnsi="Arial"/>
      <w:b/>
      <w:sz w:val="28"/>
    </w:rPr>
  </w:style>
  <w:style w:type="paragraph" w:customStyle="1" w:styleId="Endnote2">
    <w:name w:val="Endnote2"/>
    <w:basedOn w:val="Normal"/>
    <w:rsid w:val="005B1244"/>
    <w:pPr>
      <w:keepNext/>
      <w:tabs>
        <w:tab w:val="left" w:pos="1100"/>
      </w:tabs>
      <w:spacing w:before="360"/>
    </w:pPr>
    <w:rPr>
      <w:rFonts w:ascii="Arial" w:hAnsi="Arial"/>
      <w:b/>
    </w:rPr>
  </w:style>
  <w:style w:type="character" w:styleId="EndnoteReference">
    <w:name w:val="endnote reference"/>
    <w:basedOn w:val="DefaultParagraphFont"/>
    <w:semiHidden/>
    <w:rsid w:val="00290A1B"/>
    <w:rPr>
      <w:vertAlign w:val="superscript"/>
    </w:rPr>
  </w:style>
  <w:style w:type="paragraph" w:customStyle="1" w:styleId="IH4Part">
    <w:name w:val="I H4 Part"/>
    <w:aliases w:val=" H4"/>
    <w:basedOn w:val="AH1Part"/>
    <w:rsid w:val="00290A1B"/>
  </w:style>
  <w:style w:type="paragraph" w:customStyle="1" w:styleId="IH5Div">
    <w:name w:val="I H5 Div"/>
    <w:aliases w:val=" H5"/>
    <w:basedOn w:val="AH2Div"/>
    <w:rsid w:val="00290A1B"/>
  </w:style>
  <w:style w:type="paragraph" w:customStyle="1" w:styleId="IH6sec">
    <w:name w:val="I H6 sec"/>
    <w:aliases w:val="H6"/>
    <w:basedOn w:val="AH3sec"/>
    <w:next w:val="Amain"/>
    <w:rsid w:val="00290A1B"/>
  </w:style>
  <w:style w:type="paragraph" w:customStyle="1" w:styleId="Inparamain">
    <w:name w:val="Inpara main"/>
    <w:basedOn w:val="BillBasic"/>
    <w:rsid w:val="00290A1B"/>
    <w:pPr>
      <w:tabs>
        <w:tab w:val="left" w:pos="1400"/>
      </w:tabs>
      <w:ind w:left="900"/>
    </w:pPr>
  </w:style>
  <w:style w:type="paragraph" w:customStyle="1" w:styleId="Inparamainreturn">
    <w:name w:val="Inpara main return"/>
    <w:basedOn w:val="Inparamain"/>
    <w:rsid w:val="00290A1B"/>
    <w:pPr>
      <w:spacing w:before="0"/>
    </w:pPr>
  </w:style>
  <w:style w:type="paragraph" w:customStyle="1" w:styleId="Inparapara">
    <w:name w:val="Inpara para"/>
    <w:basedOn w:val="BillBasic"/>
    <w:rsid w:val="00290A1B"/>
    <w:pPr>
      <w:tabs>
        <w:tab w:val="right" w:pos="1600"/>
      </w:tabs>
      <w:spacing w:before="0"/>
      <w:ind w:left="1800" w:hanging="1800"/>
    </w:pPr>
  </w:style>
  <w:style w:type="paragraph" w:customStyle="1" w:styleId="Inparasubpara">
    <w:name w:val="Inpara subpara"/>
    <w:basedOn w:val="BillBasic"/>
    <w:rsid w:val="00290A1B"/>
    <w:pPr>
      <w:tabs>
        <w:tab w:val="right" w:pos="2240"/>
      </w:tabs>
      <w:spacing w:before="0"/>
      <w:ind w:left="2440" w:hanging="2440"/>
    </w:pPr>
  </w:style>
  <w:style w:type="paragraph" w:customStyle="1" w:styleId="Inparasubsubpara">
    <w:name w:val="Inpara subsubpara"/>
    <w:basedOn w:val="BillBasic"/>
    <w:rsid w:val="00290A1B"/>
    <w:pPr>
      <w:tabs>
        <w:tab w:val="right" w:pos="2880"/>
      </w:tabs>
      <w:spacing w:before="0"/>
      <w:ind w:left="3080" w:hanging="3080"/>
    </w:pPr>
  </w:style>
  <w:style w:type="paragraph" w:customStyle="1" w:styleId="InparaDef">
    <w:name w:val="InparaDef"/>
    <w:basedOn w:val="BillBasic"/>
    <w:rsid w:val="00290A1B"/>
    <w:pPr>
      <w:ind w:left="1720" w:hanging="380"/>
    </w:pPr>
  </w:style>
  <w:style w:type="paragraph" w:customStyle="1" w:styleId="N-14pt">
    <w:name w:val="N-14pt"/>
    <w:basedOn w:val="BillBasic0"/>
    <w:rsid w:val="005B1244"/>
    <w:pPr>
      <w:spacing w:before="0"/>
    </w:pPr>
    <w:rPr>
      <w:b/>
      <w:sz w:val="28"/>
    </w:rPr>
  </w:style>
  <w:style w:type="paragraph" w:customStyle="1" w:styleId="N-9pt">
    <w:name w:val="N-9pt"/>
    <w:basedOn w:val="BillBasic0"/>
    <w:next w:val="BillBasic0"/>
    <w:rsid w:val="005B1244"/>
    <w:pPr>
      <w:keepNext/>
      <w:tabs>
        <w:tab w:val="right" w:pos="7707"/>
      </w:tabs>
      <w:spacing w:before="120"/>
    </w:pPr>
    <w:rPr>
      <w:rFonts w:ascii="Arial" w:hAnsi="Arial"/>
      <w:sz w:val="18"/>
    </w:rPr>
  </w:style>
  <w:style w:type="paragraph" w:customStyle="1" w:styleId="N-afterBillname">
    <w:name w:val="N-afterBillname"/>
    <w:basedOn w:val="BillBasic"/>
    <w:rsid w:val="00290A1B"/>
    <w:pPr>
      <w:pBdr>
        <w:bottom w:val="single" w:sz="2" w:space="0" w:color="auto"/>
      </w:pBdr>
      <w:spacing w:before="100" w:after="200"/>
      <w:ind w:left="2980" w:right="3020"/>
      <w:jc w:val="center"/>
    </w:pPr>
  </w:style>
  <w:style w:type="paragraph" w:customStyle="1" w:styleId="Norm-5pt">
    <w:name w:val="Norm-5pt"/>
    <w:basedOn w:val="Normal"/>
    <w:rsid w:val="005B124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5B1244"/>
    <w:pPr>
      <w:pBdr>
        <w:bottom w:val="single" w:sz="4" w:space="1" w:color="auto"/>
      </w:pBdr>
      <w:spacing w:before="800"/>
    </w:pPr>
    <w:rPr>
      <w:sz w:val="32"/>
    </w:rPr>
  </w:style>
  <w:style w:type="paragraph" w:customStyle="1" w:styleId="Schclauseheading">
    <w:name w:val="Sch clause heading"/>
    <w:basedOn w:val="BillBasic0"/>
    <w:next w:val="SchAmainSymb"/>
    <w:rsid w:val="005B1244"/>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5B1244"/>
    <w:pPr>
      <w:spacing w:before="380"/>
      <w:ind w:left="2600" w:hanging="2600"/>
      <w:outlineLvl w:val="0"/>
    </w:pPr>
    <w:rPr>
      <w:sz w:val="34"/>
    </w:rPr>
  </w:style>
  <w:style w:type="paragraph" w:customStyle="1" w:styleId="Sched-name">
    <w:name w:val="Sched-name"/>
    <w:basedOn w:val="BillBasic"/>
    <w:rsid w:val="00290A1B"/>
    <w:pPr>
      <w:keepNext/>
      <w:tabs>
        <w:tab w:val="center" w:pos="3600"/>
        <w:tab w:val="right" w:pos="7200"/>
      </w:tabs>
      <w:spacing w:before="160"/>
      <w:jc w:val="left"/>
      <w:outlineLvl w:val="1"/>
    </w:pPr>
    <w:rPr>
      <w:caps/>
    </w:rPr>
  </w:style>
  <w:style w:type="paragraph" w:styleId="TOC1">
    <w:name w:val="toc 1"/>
    <w:basedOn w:val="Normal"/>
    <w:next w:val="Normal"/>
    <w:autoRedefine/>
    <w:rsid w:val="005B1244"/>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5B1244"/>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5B124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B124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B124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B1244"/>
  </w:style>
  <w:style w:type="paragraph" w:styleId="TOC7">
    <w:name w:val="toc 7"/>
    <w:basedOn w:val="TOC2"/>
    <w:next w:val="Normal"/>
    <w:autoRedefine/>
    <w:uiPriority w:val="39"/>
    <w:rsid w:val="005B1244"/>
    <w:pPr>
      <w:keepNext w:val="0"/>
      <w:spacing w:before="120"/>
    </w:pPr>
    <w:rPr>
      <w:sz w:val="20"/>
    </w:rPr>
  </w:style>
  <w:style w:type="paragraph" w:styleId="TOC8">
    <w:name w:val="toc 8"/>
    <w:basedOn w:val="TOC3"/>
    <w:next w:val="Normal"/>
    <w:autoRedefine/>
    <w:rsid w:val="005B1244"/>
    <w:pPr>
      <w:keepNext w:val="0"/>
      <w:spacing w:before="120"/>
    </w:pPr>
  </w:style>
  <w:style w:type="paragraph" w:styleId="TOC9">
    <w:name w:val="toc 9"/>
    <w:basedOn w:val="Normal"/>
    <w:next w:val="Normal"/>
    <w:autoRedefine/>
    <w:rsid w:val="005B1244"/>
    <w:pPr>
      <w:ind w:left="1920" w:right="600"/>
    </w:pPr>
  </w:style>
  <w:style w:type="paragraph" w:styleId="DocumentMap">
    <w:name w:val="Document Map"/>
    <w:basedOn w:val="Normal"/>
    <w:semiHidden/>
    <w:rsid w:val="00290A1B"/>
    <w:pPr>
      <w:shd w:val="clear" w:color="auto" w:fill="000080"/>
    </w:pPr>
    <w:rPr>
      <w:rFonts w:ascii="Tahoma" w:hAnsi="Tahoma"/>
    </w:rPr>
  </w:style>
  <w:style w:type="character" w:styleId="LineNumber">
    <w:name w:val="line number"/>
    <w:basedOn w:val="DefaultParagraphFont"/>
    <w:rsid w:val="005B1244"/>
    <w:rPr>
      <w:rFonts w:ascii="Arial" w:hAnsi="Arial"/>
      <w:sz w:val="16"/>
    </w:rPr>
  </w:style>
  <w:style w:type="paragraph" w:customStyle="1" w:styleId="InparaH3sec">
    <w:name w:val="Inpara H3 sec"/>
    <w:basedOn w:val="BillBasic"/>
    <w:rsid w:val="00290A1B"/>
    <w:pPr>
      <w:ind w:left="1600" w:hanging="700"/>
      <w:jc w:val="left"/>
    </w:pPr>
    <w:rPr>
      <w:b/>
    </w:rPr>
  </w:style>
  <w:style w:type="paragraph" w:customStyle="1" w:styleId="BillCrest">
    <w:name w:val="Bill Crest"/>
    <w:basedOn w:val="Normal"/>
    <w:next w:val="Normal"/>
    <w:rsid w:val="005B1244"/>
    <w:pPr>
      <w:tabs>
        <w:tab w:val="center" w:pos="3160"/>
      </w:tabs>
      <w:spacing w:after="60"/>
    </w:pPr>
    <w:rPr>
      <w:sz w:val="216"/>
    </w:rPr>
  </w:style>
  <w:style w:type="paragraph" w:customStyle="1" w:styleId="aindentdef">
    <w:name w:val="a indent/def"/>
    <w:basedOn w:val="Normal"/>
    <w:rsid w:val="00290A1B"/>
    <w:pPr>
      <w:spacing w:before="60" w:after="80"/>
      <w:ind w:left="900" w:hanging="500"/>
    </w:pPr>
  </w:style>
  <w:style w:type="paragraph" w:customStyle="1" w:styleId="Asubparareturn">
    <w:name w:val="A subpara return"/>
    <w:basedOn w:val="BillBasic0"/>
    <w:rsid w:val="005B1244"/>
    <w:pPr>
      <w:ind w:left="2100"/>
    </w:pPr>
  </w:style>
  <w:style w:type="paragraph" w:customStyle="1" w:styleId="Aparareturn">
    <w:name w:val="A para return"/>
    <w:basedOn w:val="BillBasic0"/>
    <w:rsid w:val="005B1244"/>
    <w:pPr>
      <w:ind w:left="1600"/>
    </w:pPr>
  </w:style>
  <w:style w:type="paragraph" w:styleId="Footer">
    <w:name w:val="footer"/>
    <w:basedOn w:val="Normal"/>
    <w:link w:val="FooterChar"/>
    <w:rsid w:val="005B1244"/>
    <w:pPr>
      <w:spacing w:before="120" w:line="240" w:lineRule="exact"/>
    </w:pPr>
    <w:rPr>
      <w:rFonts w:ascii="Arial" w:hAnsi="Arial"/>
      <w:sz w:val="18"/>
    </w:rPr>
  </w:style>
  <w:style w:type="character" w:styleId="PageNumber">
    <w:name w:val="page number"/>
    <w:basedOn w:val="DefaultParagraphFont"/>
    <w:rsid w:val="005B1244"/>
  </w:style>
  <w:style w:type="paragraph" w:customStyle="1" w:styleId="allsections">
    <w:name w:val="all sections"/>
    <w:aliases w:val="all s,a"/>
    <w:rsid w:val="00290A1B"/>
    <w:pPr>
      <w:spacing w:before="80" w:after="80"/>
      <w:ind w:firstLine="400"/>
      <w:jc w:val="both"/>
    </w:pPr>
    <w:rPr>
      <w:rFonts w:ascii="Times" w:hAnsi="Times"/>
      <w:sz w:val="24"/>
      <w:lang w:eastAsia="en-US"/>
    </w:rPr>
  </w:style>
  <w:style w:type="paragraph" w:styleId="Header">
    <w:name w:val="header"/>
    <w:basedOn w:val="Normal"/>
    <w:link w:val="HeaderChar"/>
    <w:rsid w:val="005B1244"/>
    <w:pPr>
      <w:tabs>
        <w:tab w:val="center" w:pos="4153"/>
        <w:tab w:val="right" w:pos="8306"/>
      </w:tabs>
    </w:pPr>
  </w:style>
  <w:style w:type="paragraph" w:customStyle="1" w:styleId="01Contents">
    <w:name w:val="01Contents"/>
    <w:basedOn w:val="Normal"/>
    <w:rsid w:val="005B1244"/>
  </w:style>
  <w:style w:type="paragraph" w:customStyle="1" w:styleId="00ClientCover">
    <w:name w:val="00ClientCover"/>
    <w:basedOn w:val="Normal"/>
    <w:rsid w:val="005B1244"/>
  </w:style>
  <w:style w:type="paragraph" w:customStyle="1" w:styleId="02Text">
    <w:name w:val="02Text"/>
    <w:basedOn w:val="Normal"/>
    <w:rsid w:val="005B1244"/>
  </w:style>
  <w:style w:type="paragraph" w:customStyle="1" w:styleId="BillBasic0">
    <w:name w:val="BillBasic"/>
    <w:rsid w:val="005B1244"/>
    <w:pPr>
      <w:spacing w:before="140"/>
      <w:jc w:val="both"/>
    </w:pPr>
    <w:rPr>
      <w:sz w:val="24"/>
      <w:lang w:eastAsia="en-US"/>
    </w:rPr>
  </w:style>
  <w:style w:type="paragraph" w:customStyle="1" w:styleId="BillBasicHeading">
    <w:name w:val="BillBasicHeading"/>
    <w:basedOn w:val="BillBasic0"/>
    <w:rsid w:val="005B1244"/>
    <w:pPr>
      <w:keepNext/>
      <w:tabs>
        <w:tab w:val="left" w:pos="2600"/>
      </w:tabs>
      <w:jc w:val="left"/>
    </w:pPr>
    <w:rPr>
      <w:rFonts w:ascii="Arial" w:hAnsi="Arial"/>
      <w:b/>
    </w:rPr>
  </w:style>
  <w:style w:type="paragraph" w:customStyle="1" w:styleId="draft">
    <w:name w:val="draft"/>
    <w:basedOn w:val="Normal"/>
    <w:rsid w:val="005B124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5B1244"/>
    <w:pPr>
      <w:tabs>
        <w:tab w:val="clear" w:pos="2600"/>
      </w:tabs>
      <w:ind w:left="1100"/>
    </w:pPr>
    <w:rPr>
      <w:sz w:val="18"/>
    </w:rPr>
  </w:style>
  <w:style w:type="paragraph" w:customStyle="1" w:styleId="HeaderEven">
    <w:name w:val="HeaderEven"/>
    <w:basedOn w:val="Normal"/>
    <w:rsid w:val="005B1244"/>
    <w:rPr>
      <w:rFonts w:ascii="Arial" w:hAnsi="Arial"/>
      <w:sz w:val="18"/>
    </w:rPr>
  </w:style>
  <w:style w:type="paragraph" w:customStyle="1" w:styleId="HeaderEven6">
    <w:name w:val="HeaderEven6"/>
    <w:basedOn w:val="HeaderEven"/>
    <w:rsid w:val="005B1244"/>
    <w:pPr>
      <w:spacing w:before="120" w:after="60"/>
    </w:pPr>
  </w:style>
  <w:style w:type="paragraph" w:customStyle="1" w:styleId="HeaderOdd6">
    <w:name w:val="HeaderOdd6"/>
    <w:basedOn w:val="HeaderEven6"/>
    <w:rsid w:val="005B1244"/>
    <w:pPr>
      <w:jc w:val="right"/>
    </w:pPr>
  </w:style>
  <w:style w:type="paragraph" w:customStyle="1" w:styleId="HeaderOdd">
    <w:name w:val="HeaderOdd"/>
    <w:basedOn w:val="HeaderEven"/>
    <w:rsid w:val="005B1244"/>
    <w:pPr>
      <w:jc w:val="right"/>
    </w:pPr>
  </w:style>
  <w:style w:type="paragraph" w:customStyle="1" w:styleId="BillNo">
    <w:name w:val="BillNo"/>
    <w:basedOn w:val="BillBasicHeading"/>
    <w:rsid w:val="005B1244"/>
    <w:pPr>
      <w:keepNext w:val="0"/>
      <w:spacing w:before="240"/>
      <w:jc w:val="both"/>
    </w:pPr>
  </w:style>
  <w:style w:type="paragraph" w:customStyle="1" w:styleId="N-16pt">
    <w:name w:val="N-16pt"/>
    <w:basedOn w:val="BillBasic0"/>
    <w:rsid w:val="005B1244"/>
    <w:pPr>
      <w:spacing w:before="800"/>
    </w:pPr>
    <w:rPr>
      <w:b/>
      <w:sz w:val="32"/>
    </w:rPr>
  </w:style>
  <w:style w:type="paragraph" w:customStyle="1" w:styleId="N-line3">
    <w:name w:val="N-line3"/>
    <w:basedOn w:val="BillBasic0"/>
    <w:next w:val="BillBasic0"/>
    <w:rsid w:val="005B1244"/>
    <w:pPr>
      <w:pBdr>
        <w:bottom w:val="single" w:sz="12" w:space="1" w:color="auto"/>
      </w:pBdr>
      <w:spacing w:before="60"/>
    </w:pPr>
  </w:style>
  <w:style w:type="paragraph" w:customStyle="1" w:styleId="EnactingWords">
    <w:name w:val="EnactingWords"/>
    <w:basedOn w:val="BillBasic0"/>
    <w:rsid w:val="005B1244"/>
    <w:pPr>
      <w:spacing w:before="120"/>
    </w:pPr>
  </w:style>
  <w:style w:type="paragraph" w:customStyle="1" w:styleId="FooterInfo">
    <w:name w:val="FooterInfo"/>
    <w:basedOn w:val="Normal"/>
    <w:rsid w:val="005B1244"/>
    <w:pPr>
      <w:tabs>
        <w:tab w:val="right" w:pos="7707"/>
      </w:tabs>
    </w:pPr>
    <w:rPr>
      <w:rFonts w:ascii="Arial" w:hAnsi="Arial"/>
      <w:sz w:val="18"/>
    </w:rPr>
  </w:style>
  <w:style w:type="paragraph" w:customStyle="1" w:styleId="AH1Chapter">
    <w:name w:val="A H1 Chapter"/>
    <w:basedOn w:val="BillBasicHeading"/>
    <w:next w:val="AH2Part"/>
    <w:rsid w:val="005B1244"/>
    <w:pPr>
      <w:spacing w:before="320"/>
      <w:ind w:left="2600" w:hanging="2600"/>
      <w:outlineLvl w:val="0"/>
    </w:pPr>
    <w:rPr>
      <w:sz w:val="34"/>
    </w:rPr>
  </w:style>
  <w:style w:type="paragraph" w:customStyle="1" w:styleId="AH2Part">
    <w:name w:val="A H2 Part"/>
    <w:basedOn w:val="BillBasicHeading"/>
    <w:next w:val="AH3Div"/>
    <w:rsid w:val="005B1244"/>
    <w:pPr>
      <w:spacing w:before="380"/>
      <w:ind w:left="2600" w:hanging="2600"/>
      <w:outlineLvl w:val="1"/>
    </w:pPr>
    <w:rPr>
      <w:sz w:val="32"/>
    </w:rPr>
  </w:style>
  <w:style w:type="paragraph" w:customStyle="1" w:styleId="AH3Div">
    <w:name w:val="A H3 Div"/>
    <w:basedOn w:val="BillBasicHeading"/>
    <w:next w:val="AH5Sec"/>
    <w:rsid w:val="005B1244"/>
    <w:pPr>
      <w:spacing w:before="240"/>
      <w:ind w:left="2600" w:hanging="2600"/>
      <w:outlineLvl w:val="2"/>
    </w:pPr>
    <w:rPr>
      <w:sz w:val="28"/>
    </w:rPr>
  </w:style>
  <w:style w:type="paragraph" w:customStyle="1" w:styleId="AH4SubDiv">
    <w:name w:val="A H4 SubDiv"/>
    <w:basedOn w:val="BillBasicHeading"/>
    <w:next w:val="AH5Sec"/>
    <w:rsid w:val="005B1244"/>
    <w:pPr>
      <w:spacing w:before="240"/>
      <w:ind w:left="2600" w:hanging="2600"/>
      <w:outlineLvl w:val="3"/>
    </w:pPr>
    <w:rPr>
      <w:sz w:val="26"/>
    </w:rPr>
  </w:style>
  <w:style w:type="paragraph" w:customStyle="1" w:styleId="AH5Sec">
    <w:name w:val="A H5 Sec"/>
    <w:basedOn w:val="BillBasicHeading"/>
    <w:next w:val="Amain"/>
    <w:rsid w:val="005B1244"/>
    <w:pPr>
      <w:tabs>
        <w:tab w:val="clear" w:pos="2600"/>
        <w:tab w:val="left" w:pos="1100"/>
      </w:tabs>
      <w:spacing w:before="240"/>
      <w:ind w:left="1100" w:hanging="1100"/>
      <w:outlineLvl w:val="4"/>
    </w:pPr>
  </w:style>
  <w:style w:type="paragraph" w:customStyle="1" w:styleId="ref">
    <w:name w:val="ref"/>
    <w:basedOn w:val="BillBasic0"/>
    <w:next w:val="Normal"/>
    <w:rsid w:val="005B1244"/>
    <w:pPr>
      <w:spacing w:before="60"/>
    </w:pPr>
    <w:rPr>
      <w:sz w:val="18"/>
    </w:rPr>
  </w:style>
  <w:style w:type="paragraph" w:customStyle="1" w:styleId="Sched-Part">
    <w:name w:val="Sched-Part"/>
    <w:basedOn w:val="BillBasicHeading"/>
    <w:next w:val="Sched-Form"/>
    <w:rsid w:val="005B1244"/>
    <w:pPr>
      <w:spacing w:before="380"/>
      <w:ind w:left="2600" w:hanging="2600"/>
      <w:outlineLvl w:val="1"/>
    </w:pPr>
    <w:rPr>
      <w:sz w:val="32"/>
    </w:rPr>
  </w:style>
  <w:style w:type="paragraph" w:customStyle="1" w:styleId="Sched-Form">
    <w:name w:val="Sched-Form"/>
    <w:basedOn w:val="BillBasicHeading"/>
    <w:next w:val="Schclauseheading"/>
    <w:rsid w:val="005B1244"/>
    <w:pPr>
      <w:tabs>
        <w:tab w:val="right" w:pos="7200"/>
      </w:tabs>
      <w:spacing w:before="240"/>
      <w:ind w:left="2600" w:hanging="2600"/>
      <w:outlineLvl w:val="2"/>
    </w:pPr>
    <w:rPr>
      <w:sz w:val="28"/>
    </w:rPr>
  </w:style>
  <w:style w:type="paragraph" w:customStyle="1" w:styleId="Dict-Heading">
    <w:name w:val="Dict-Heading"/>
    <w:basedOn w:val="BillBasicHeading"/>
    <w:next w:val="Normal"/>
    <w:rsid w:val="005B1244"/>
    <w:pPr>
      <w:spacing w:before="320"/>
      <w:ind w:left="2600" w:hanging="2600"/>
      <w:jc w:val="both"/>
      <w:outlineLvl w:val="0"/>
    </w:pPr>
    <w:rPr>
      <w:sz w:val="34"/>
    </w:rPr>
  </w:style>
  <w:style w:type="paragraph" w:customStyle="1" w:styleId="Sched-Form-18Space">
    <w:name w:val="Sched-Form-18Space"/>
    <w:basedOn w:val="Normal"/>
    <w:rsid w:val="005B1244"/>
    <w:pPr>
      <w:spacing w:before="360" w:after="60"/>
    </w:pPr>
    <w:rPr>
      <w:sz w:val="22"/>
    </w:rPr>
  </w:style>
  <w:style w:type="paragraph" w:customStyle="1" w:styleId="AH1ChapterSymb">
    <w:name w:val="A H1 Chapter Symb"/>
    <w:basedOn w:val="AH1Chapter"/>
    <w:next w:val="AH2Part"/>
    <w:rsid w:val="005B1244"/>
    <w:pPr>
      <w:tabs>
        <w:tab w:val="clear" w:pos="2600"/>
        <w:tab w:val="left" w:pos="0"/>
      </w:tabs>
      <w:ind w:left="2480" w:hanging="2960"/>
    </w:pPr>
  </w:style>
  <w:style w:type="paragraph" w:customStyle="1" w:styleId="IH1Chap">
    <w:name w:val="I H1 Chap"/>
    <w:basedOn w:val="BillBasicHeading"/>
    <w:next w:val="Normal"/>
    <w:rsid w:val="005B1244"/>
    <w:pPr>
      <w:spacing w:before="320"/>
      <w:ind w:left="2600" w:hanging="2600"/>
    </w:pPr>
    <w:rPr>
      <w:sz w:val="34"/>
    </w:rPr>
  </w:style>
  <w:style w:type="paragraph" w:customStyle="1" w:styleId="IH2Part">
    <w:name w:val="I H2 Part"/>
    <w:basedOn w:val="BillBasicHeading"/>
    <w:next w:val="Normal"/>
    <w:rsid w:val="005B1244"/>
    <w:pPr>
      <w:spacing w:before="380"/>
      <w:ind w:left="2600" w:hanging="2600"/>
    </w:pPr>
    <w:rPr>
      <w:sz w:val="32"/>
    </w:rPr>
  </w:style>
  <w:style w:type="paragraph" w:customStyle="1" w:styleId="IH3Div">
    <w:name w:val="I H3 Div"/>
    <w:basedOn w:val="BillBasicHeading"/>
    <w:next w:val="Normal"/>
    <w:rsid w:val="005B1244"/>
    <w:pPr>
      <w:spacing w:before="240"/>
      <w:ind w:left="2600" w:hanging="2600"/>
    </w:pPr>
    <w:rPr>
      <w:sz w:val="28"/>
    </w:rPr>
  </w:style>
  <w:style w:type="paragraph" w:customStyle="1" w:styleId="IH4SubDiv">
    <w:name w:val="I H4 SubDiv"/>
    <w:basedOn w:val="BillBasicHeading"/>
    <w:next w:val="Normal"/>
    <w:rsid w:val="005B1244"/>
    <w:pPr>
      <w:spacing w:before="240"/>
      <w:ind w:left="2600" w:hanging="2600"/>
      <w:jc w:val="both"/>
    </w:pPr>
    <w:rPr>
      <w:sz w:val="26"/>
    </w:rPr>
  </w:style>
  <w:style w:type="paragraph" w:customStyle="1" w:styleId="IH5Sec">
    <w:name w:val="I H5 Sec"/>
    <w:basedOn w:val="BillBasicHeading"/>
    <w:next w:val="Normal"/>
    <w:rsid w:val="005B1244"/>
    <w:pPr>
      <w:tabs>
        <w:tab w:val="clear" w:pos="2600"/>
        <w:tab w:val="left" w:pos="1100"/>
      </w:tabs>
      <w:spacing w:before="240"/>
      <w:ind w:left="1100" w:hanging="1100"/>
    </w:pPr>
  </w:style>
  <w:style w:type="paragraph" w:customStyle="1" w:styleId="PageBreak">
    <w:name w:val="PageBreak"/>
    <w:basedOn w:val="Normal"/>
    <w:rsid w:val="005B1244"/>
    <w:rPr>
      <w:sz w:val="4"/>
    </w:rPr>
  </w:style>
  <w:style w:type="paragraph" w:customStyle="1" w:styleId="04Dictionary">
    <w:name w:val="04Dictionary"/>
    <w:basedOn w:val="Normal"/>
    <w:rsid w:val="005B1244"/>
  </w:style>
  <w:style w:type="paragraph" w:customStyle="1" w:styleId="N-line1">
    <w:name w:val="N-line1"/>
    <w:basedOn w:val="BillBasic0"/>
    <w:rsid w:val="005B1244"/>
    <w:pPr>
      <w:pBdr>
        <w:bottom w:val="single" w:sz="4" w:space="0" w:color="auto"/>
      </w:pBdr>
      <w:spacing w:before="100"/>
      <w:ind w:left="2980" w:right="3020"/>
      <w:jc w:val="center"/>
    </w:pPr>
  </w:style>
  <w:style w:type="paragraph" w:customStyle="1" w:styleId="N-line2">
    <w:name w:val="N-line2"/>
    <w:basedOn w:val="Normal"/>
    <w:rsid w:val="005B1244"/>
    <w:pPr>
      <w:pBdr>
        <w:bottom w:val="single" w:sz="8" w:space="0" w:color="auto"/>
      </w:pBdr>
    </w:pPr>
  </w:style>
  <w:style w:type="paragraph" w:customStyle="1" w:styleId="EndNote">
    <w:name w:val="EndNote"/>
    <w:basedOn w:val="BillBasicHeading"/>
    <w:rsid w:val="005B1244"/>
    <w:pPr>
      <w:keepNext w:val="0"/>
      <w:tabs>
        <w:tab w:val="clear" w:pos="2600"/>
        <w:tab w:val="left" w:pos="1100"/>
      </w:tabs>
      <w:spacing w:before="160"/>
      <w:ind w:left="1100" w:hanging="1100"/>
      <w:jc w:val="both"/>
    </w:pPr>
  </w:style>
  <w:style w:type="paragraph" w:customStyle="1" w:styleId="EndnotesAbbrev">
    <w:name w:val="EndnotesAbbrev"/>
    <w:basedOn w:val="Normal"/>
    <w:rsid w:val="005B1244"/>
    <w:pPr>
      <w:spacing w:before="20"/>
    </w:pPr>
    <w:rPr>
      <w:rFonts w:ascii="Arial" w:hAnsi="Arial"/>
      <w:color w:val="000000"/>
      <w:sz w:val="16"/>
    </w:rPr>
  </w:style>
  <w:style w:type="paragraph" w:customStyle="1" w:styleId="PenaltyHeading">
    <w:name w:val="PenaltyHeading"/>
    <w:basedOn w:val="Normal"/>
    <w:rsid w:val="005B1244"/>
    <w:pPr>
      <w:tabs>
        <w:tab w:val="left" w:pos="1100"/>
      </w:tabs>
      <w:spacing w:before="120"/>
      <w:ind w:left="1100" w:hanging="1100"/>
    </w:pPr>
    <w:rPr>
      <w:rFonts w:ascii="Arial" w:hAnsi="Arial"/>
      <w:b/>
      <w:sz w:val="20"/>
    </w:rPr>
  </w:style>
  <w:style w:type="paragraph" w:customStyle="1" w:styleId="05EndNote">
    <w:name w:val="05EndNote"/>
    <w:basedOn w:val="Normal"/>
    <w:rsid w:val="005B1244"/>
  </w:style>
  <w:style w:type="paragraph" w:customStyle="1" w:styleId="03Schedule">
    <w:name w:val="03Schedule"/>
    <w:basedOn w:val="Normal"/>
    <w:rsid w:val="005B1244"/>
  </w:style>
  <w:style w:type="paragraph" w:customStyle="1" w:styleId="ISched-heading">
    <w:name w:val="I Sched-heading"/>
    <w:basedOn w:val="BillBasicHeading"/>
    <w:next w:val="Normal"/>
    <w:rsid w:val="005B1244"/>
    <w:pPr>
      <w:spacing w:before="320"/>
      <w:ind w:left="2600" w:hanging="2600"/>
    </w:pPr>
    <w:rPr>
      <w:sz w:val="34"/>
    </w:rPr>
  </w:style>
  <w:style w:type="paragraph" w:customStyle="1" w:styleId="ISched-Part">
    <w:name w:val="I Sched-Part"/>
    <w:basedOn w:val="BillBasicHeading"/>
    <w:rsid w:val="005B1244"/>
    <w:pPr>
      <w:spacing w:before="380"/>
      <w:ind w:left="2600" w:hanging="2600"/>
    </w:pPr>
    <w:rPr>
      <w:sz w:val="32"/>
    </w:rPr>
  </w:style>
  <w:style w:type="paragraph" w:customStyle="1" w:styleId="ISched-form">
    <w:name w:val="I Sched-form"/>
    <w:basedOn w:val="BillBasicHeading"/>
    <w:rsid w:val="005B1244"/>
    <w:pPr>
      <w:tabs>
        <w:tab w:val="right" w:pos="7200"/>
      </w:tabs>
      <w:spacing w:before="240"/>
      <w:ind w:left="2600" w:hanging="2600"/>
    </w:pPr>
    <w:rPr>
      <w:sz w:val="28"/>
    </w:rPr>
  </w:style>
  <w:style w:type="paragraph" w:customStyle="1" w:styleId="ISchclauseheading">
    <w:name w:val="I Sch clause heading"/>
    <w:basedOn w:val="BillBasic0"/>
    <w:rsid w:val="005B1244"/>
    <w:pPr>
      <w:keepNext/>
      <w:tabs>
        <w:tab w:val="left" w:pos="1100"/>
      </w:tabs>
      <w:spacing w:before="240"/>
      <w:ind w:left="1100" w:hanging="1100"/>
      <w:jc w:val="left"/>
    </w:pPr>
    <w:rPr>
      <w:rFonts w:ascii="Arial" w:hAnsi="Arial"/>
      <w:b/>
    </w:rPr>
  </w:style>
  <w:style w:type="paragraph" w:customStyle="1" w:styleId="IMain">
    <w:name w:val="I Main"/>
    <w:basedOn w:val="Amain"/>
    <w:rsid w:val="005B1244"/>
  </w:style>
  <w:style w:type="paragraph" w:customStyle="1" w:styleId="Ipara">
    <w:name w:val="I para"/>
    <w:basedOn w:val="Apara"/>
    <w:rsid w:val="005B1244"/>
    <w:pPr>
      <w:outlineLvl w:val="9"/>
    </w:pPr>
  </w:style>
  <w:style w:type="paragraph" w:customStyle="1" w:styleId="Isubpara">
    <w:name w:val="I subpara"/>
    <w:basedOn w:val="Asubpara"/>
    <w:rsid w:val="005B124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B1244"/>
    <w:pPr>
      <w:tabs>
        <w:tab w:val="clear" w:pos="2400"/>
        <w:tab w:val="clear" w:pos="2600"/>
        <w:tab w:val="right" w:pos="2460"/>
        <w:tab w:val="left" w:pos="2660"/>
      </w:tabs>
      <w:ind w:left="2660" w:hanging="2660"/>
    </w:pPr>
  </w:style>
  <w:style w:type="character" w:customStyle="1" w:styleId="CharSectNo">
    <w:name w:val="CharSectNo"/>
    <w:basedOn w:val="DefaultParagraphFont"/>
    <w:rsid w:val="005B1244"/>
  </w:style>
  <w:style w:type="character" w:customStyle="1" w:styleId="CharDivNo">
    <w:name w:val="CharDivNo"/>
    <w:basedOn w:val="DefaultParagraphFont"/>
    <w:rsid w:val="005B1244"/>
  </w:style>
  <w:style w:type="character" w:customStyle="1" w:styleId="CharDivText">
    <w:name w:val="CharDivText"/>
    <w:basedOn w:val="DefaultParagraphFont"/>
    <w:rsid w:val="005B1244"/>
  </w:style>
  <w:style w:type="character" w:customStyle="1" w:styleId="CharPartNo">
    <w:name w:val="CharPartNo"/>
    <w:basedOn w:val="DefaultParagraphFont"/>
    <w:rsid w:val="005B1244"/>
  </w:style>
  <w:style w:type="paragraph" w:customStyle="1" w:styleId="Placeholder">
    <w:name w:val="Placeholder"/>
    <w:basedOn w:val="Normal"/>
    <w:rsid w:val="005B1244"/>
    <w:rPr>
      <w:sz w:val="10"/>
    </w:rPr>
  </w:style>
  <w:style w:type="paragraph" w:styleId="PlainText">
    <w:name w:val="Plain Text"/>
    <w:basedOn w:val="Normal"/>
    <w:rsid w:val="005B1244"/>
    <w:rPr>
      <w:rFonts w:ascii="Courier New" w:hAnsi="Courier New"/>
      <w:sz w:val="20"/>
    </w:rPr>
  </w:style>
  <w:style w:type="character" w:customStyle="1" w:styleId="CharChapNo">
    <w:name w:val="CharChapNo"/>
    <w:basedOn w:val="DefaultParagraphFont"/>
    <w:rsid w:val="005B1244"/>
  </w:style>
  <w:style w:type="character" w:customStyle="1" w:styleId="CharChapText">
    <w:name w:val="CharChapText"/>
    <w:basedOn w:val="DefaultParagraphFont"/>
    <w:rsid w:val="005B1244"/>
  </w:style>
  <w:style w:type="character" w:customStyle="1" w:styleId="CharPartText">
    <w:name w:val="CharPartText"/>
    <w:basedOn w:val="DefaultParagraphFont"/>
    <w:rsid w:val="005B1244"/>
  </w:style>
  <w:style w:type="paragraph" w:customStyle="1" w:styleId="RepubNo">
    <w:name w:val="RepubNo"/>
    <w:basedOn w:val="BillBasicHeading"/>
    <w:rsid w:val="005B1244"/>
    <w:pPr>
      <w:keepNext w:val="0"/>
      <w:spacing w:before="600"/>
      <w:jc w:val="both"/>
    </w:pPr>
    <w:rPr>
      <w:sz w:val="26"/>
    </w:rPr>
  </w:style>
  <w:style w:type="paragraph" w:styleId="Signature">
    <w:name w:val="Signature"/>
    <w:basedOn w:val="Normal"/>
    <w:rsid w:val="005B1244"/>
    <w:pPr>
      <w:ind w:left="4252"/>
    </w:pPr>
  </w:style>
  <w:style w:type="paragraph" w:customStyle="1" w:styleId="direction">
    <w:name w:val="direction"/>
    <w:basedOn w:val="BillBasic0"/>
    <w:next w:val="AmainreturnSymb"/>
    <w:rsid w:val="005B1244"/>
    <w:pPr>
      <w:ind w:left="1100"/>
    </w:pPr>
    <w:rPr>
      <w:i/>
    </w:rPr>
  </w:style>
  <w:style w:type="paragraph" w:customStyle="1" w:styleId="aExam">
    <w:name w:val="aExam"/>
    <w:basedOn w:val="aNoteSymb"/>
    <w:rsid w:val="005B1244"/>
    <w:pPr>
      <w:spacing w:before="60"/>
      <w:ind w:left="1100" w:firstLine="0"/>
    </w:pPr>
  </w:style>
  <w:style w:type="paragraph" w:customStyle="1" w:styleId="ActNo">
    <w:name w:val="ActNo"/>
    <w:basedOn w:val="BillBasicHeading"/>
    <w:rsid w:val="005B1244"/>
    <w:pPr>
      <w:keepNext w:val="0"/>
      <w:tabs>
        <w:tab w:val="clear" w:pos="2600"/>
      </w:tabs>
      <w:spacing w:before="220"/>
    </w:pPr>
  </w:style>
  <w:style w:type="paragraph" w:customStyle="1" w:styleId="aParaNote">
    <w:name w:val="aParaNote"/>
    <w:basedOn w:val="BillBasic0"/>
    <w:rsid w:val="005B1244"/>
    <w:pPr>
      <w:ind w:left="2840" w:hanging="1240"/>
    </w:pPr>
    <w:rPr>
      <w:sz w:val="20"/>
    </w:rPr>
  </w:style>
  <w:style w:type="paragraph" w:customStyle="1" w:styleId="aExamNum">
    <w:name w:val="aExamNum"/>
    <w:basedOn w:val="aExam"/>
    <w:rsid w:val="005B1244"/>
    <w:pPr>
      <w:ind w:left="1500" w:hanging="400"/>
    </w:pPr>
  </w:style>
  <w:style w:type="paragraph" w:customStyle="1" w:styleId="ShadedSchClause">
    <w:name w:val="Shaded Sch Clause"/>
    <w:basedOn w:val="Schclauseheading"/>
    <w:next w:val="direction"/>
    <w:rsid w:val="005B1244"/>
    <w:pPr>
      <w:shd w:val="pct25" w:color="auto" w:fill="auto"/>
      <w:outlineLvl w:val="3"/>
    </w:pPr>
  </w:style>
  <w:style w:type="paragraph" w:customStyle="1" w:styleId="Minister">
    <w:name w:val="Minister"/>
    <w:basedOn w:val="BillBasic0"/>
    <w:rsid w:val="005B1244"/>
    <w:pPr>
      <w:spacing w:before="640"/>
      <w:jc w:val="right"/>
    </w:pPr>
    <w:rPr>
      <w:caps/>
    </w:rPr>
  </w:style>
  <w:style w:type="paragraph" w:customStyle="1" w:styleId="DateLine">
    <w:name w:val="DateLine"/>
    <w:basedOn w:val="BillBasic0"/>
    <w:rsid w:val="005B1244"/>
    <w:pPr>
      <w:tabs>
        <w:tab w:val="left" w:pos="4320"/>
      </w:tabs>
    </w:pPr>
  </w:style>
  <w:style w:type="paragraph" w:customStyle="1" w:styleId="madeunder">
    <w:name w:val="made under"/>
    <w:basedOn w:val="BillBasic0"/>
    <w:rsid w:val="005B1244"/>
    <w:pPr>
      <w:spacing w:before="240"/>
    </w:pPr>
  </w:style>
  <w:style w:type="paragraph" w:customStyle="1" w:styleId="NewAct">
    <w:name w:val="New Act"/>
    <w:basedOn w:val="Normal"/>
    <w:next w:val="Actdetails"/>
    <w:link w:val="NewActChar"/>
    <w:rsid w:val="005B1244"/>
    <w:pPr>
      <w:keepNext/>
      <w:spacing w:before="180"/>
      <w:ind w:left="1100"/>
    </w:pPr>
    <w:rPr>
      <w:rFonts w:ascii="Arial" w:hAnsi="Arial"/>
      <w:b/>
      <w:sz w:val="20"/>
    </w:rPr>
  </w:style>
  <w:style w:type="paragraph" w:customStyle="1" w:styleId="EndNoteText">
    <w:name w:val="EndNoteText"/>
    <w:basedOn w:val="BillBasic0"/>
    <w:rsid w:val="005B1244"/>
    <w:pPr>
      <w:tabs>
        <w:tab w:val="left" w:pos="700"/>
        <w:tab w:val="right" w:pos="6160"/>
      </w:tabs>
      <w:spacing w:before="80"/>
      <w:ind w:left="700" w:hanging="700"/>
    </w:pPr>
    <w:rPr>
      <w:sz w:val="20"/>
    </w:rPr>
  </w:style>
  <w:style w:type="paragraph" w:customStyle="1" w:styleId="BillBasicItalics">
    <w:name w:val="BillBasicItalics"/>
    <w:basedOn w:val="BillBasic0"/>
    <w:rsid w:val="005B1244"/>
    <w:rPr>
      <w:i/>
    </w:rPr>
  </w:style>
  <w:style w:type="paragraph" w:customStyle="1" w:styleId="00SigningPage">
    <w:name w:val="00SigningPage"/>
    <w:basedOn w:val="Normal"/>
    <w:rsid w:val="005B1244"/>
  </w:style>
  <w:style w:type="paragraph" w:customStyle="1" w:styleId="CommentNum">
    <w:name w:val="CommentNum"/>
    <w:basedOn w:val="Comment"/>
    <w:rsid w:val="005B1244"/>
    <w:pPr>
      <w:ind w:left="1800" w:hanging="1800"/>
    </w:pPr>
  </w:style>
  <w:style w:type="paragraph" w:customStyle="1" w:styleId="Amainbullet">
    <w:name w:val="A main bullet"/>
    <w:basedOn w:val="BillBasic0"/>
    <w:rsid w:val="005B1244"/>
    <w:pPr>
      <w:spacing w:before="60"/>
      <w:ind w:left="1500" w:hanging="400"/>
    </w:pPr>
  </w:style>
  <w:style w:type="paragraph" w:customStyle="1" w:styleId="Aparabullet">
    <w:name w:val="A para bullet"/>
    <w:basedOn w:val="BillBasic0"/>
    <w:rsid w:val="005B1244"/>
    <w:pPr>
      <w:spacing w:before="60"/>
      <w:ind w:left="2000" w:hanging="400"/>
    </w:pPr>
  </w:style>
  <w:style w:type="paragraph" w:customStyle="1" w:styleId="Asubparabullet">
    <w:name w:val="A subpara bullet"/>
    <w:basedOn w:val="BillBasic0"/>
    <w:rsid w:val="005B1244"/>
    <w:pPr>
      <w:spacing w:before="60"/>
      <w:ind w:left="2540" w:hanging="400"/>
    </w:pPr>
  </w:style>
  <w:style w:type="paragraph" w:customStyle="1" w:styleId="aDefpara">
    <w:name w:val="aDef para"/>
    <w:basedOn w:val="Apara"/>
    <w:rsid w:val="005B1244"/>
  </w:style>
  <w:style w:type="paragraph" w:customStyle="1" w:styleId="aDefsubpara">
    <w:name w:val="aDef subpara"/>
    <w:basedOn w:val="Asubpara"/>
    <w:rsid w:val="005B1244"/>
  </w:style>
  <w:style w:type="paragraph" w:customStyle="1" w:styleId="BillFor">
    <w:name w:val="BillFor"/>
    <w:basedOn w:val="BillBasicHeading"/>
    <w:rsid w:val="005B1244"/>
    <w:pPr>
      <w:keepNext w:val="0"/>
      <w:spacing w:before="320"/>
      <w:jc w:val="both"/>
    </w:pPr>
    <w:rPr>
      <w:sz w:val="28"/>
    </w:rPr>
  </w:style>
  <w:style w:type="paragraph" w:customStyle="1" w:styleId="EnactingWordsRules">
    <w:name w:val="EnactingWordsRules"/>
    <w:basedOn w:val="EnactingWords"/>
    <w:rsid w:val="005B1244"/>
    <w:pPr>
      <w:spacing w:before="240"/>
    </w:pPr>
  </w:style>
  <w:style w:type="paragraph" w:customStyle="1" w:styleId="Formula">
    <w:name w:val="Formula"/>
    <w:basedOn w:val="BillBasic0"/>
    <w:rsid w:val="005B1244"/>
    <w:pPr>
      <w:spacing w:line="260" w:lineRule="atLeast"/>
      <w:jc w:val="center"/>
    </w:pPr>
  </w:style>
  <w:style w:type="paragraph" w:customStyle="1" w:styleId="Idefpara">
    <w:name w:val="I def para"/>
    <w:basedOn w:val="Ipara"/>
    <w:rsid w:val="005B1244"/>
  </w:style>
  <w:style w:type="paragraph" w:customStyle="1" w:styleId="Idefsubpara">
    <w:name w:val="I def subpara"/>
    <w:basedOn w:val="Isubpara"/>
    <w:rsid w:val="005B1244"/>
  </w:style>
  <w:style w:type="paragraph" w:customStyle="1" w:styleId="Judges">
    <w:name w:val="Judges"/>
    <w:basedOn w:val="Minister"/>
    <w:rsid w:val="005B1244"/>
    <w:pPr>
      <w:spacing w:before="180"/>
    </w:pPr>
  </w:style>
  <w:style w:type="paragraph" w:customStyle="1" w:styleId="CoverInForce">
    <w:name w:val="CoverInForce"/>
    <w:basedOn w:val="BillBasicHeading"/>
    <w:rsid w:val="005B1244"/>
    <w:pPr>
      <w:keepNext w:val="0"/>
      <w:spacing w:before="400"/>
    </w:pPr>
    <w:rPr>
      <w:b w:val="0"/>
    </w:rPr>
  </w:style>
  <w:style w:type="paragraph" w:customStyle="1" w:styleId="LongTitle">
    <w:name w:val="LongTitle"/>
    <w:basedOn w:val="BillBasic0"/>
    <w:rsid w:val="005B1244"/>
    <w:pPr>
      <w:spacing w:before="300"/>
    </w:pPr>
  </w:style>
  <w:style w:type="paragraph" w:styleId="Subtitle">
    <w:name w:val="Subtitle"/>
    <w:basedOn w:val="Normal"/>
    <w:qFormat/>
    <w:rsid w:val="005B1244"/>
    <w:pPr>
      <w:spacing w:after="60"/>
      <w:jc w:val="center"/>
      <w:outlineLvl w:val="1"/>
    </w:pPr>
    <w:rPr>
      <w:rFonts w:ascii="Arial" w:hAnsi="Arial"/>
    </w:rPr>
  </w:style>
  <w:style w:type="paragraph" w:customStyle="1" w:styleId="CoverActName">
    <w:name w:val="CoverActName"/>
    <w:basedOn w:val="BillBasicHeading"/>
    <w:rsid w:val="005B1244"/>
    <w:pPr>
      <w:keepNext w:val="0"/>
      <w:spacing w:before="260"/>
    </w:pPr>
  </w:style>
  <w:style w:type="paragraph" w:customStyle="1" w:styleId="FormRule">
    <w:name w:val="FormRule"/>
    <w:basedOn w:val="Normal"/>
    <w:rsid w:val="005B1244"/>
    <w:pPr>
      <w:pBdr>
        <w:top w:val="single" w:sz="4" w:space="1" w:color="auto"/>
      </w:pBdr>
      <w:spacing w:before="160" w:after="40"/>
      <w:ind w:left="3220" w:right="3260"/>
    </w:pPr>
    <w:rPr>
      <w:sz w:val="8"/>
    </w:rPr>
  </w:style>
  <w:style w:type="paragraph" w:customStyle="1" w:styleId="Notified">
    <w:name w:val="Notified"/>
    <w:basedOn w:val="BillBasic0"/>
    <w:rsid w:val="005B1244"/>
    <w:pPr>
      <w:spacing w:before="360"/>
      <w:jc w:val="right"/>
    </w:pPr>
    <w:rPr>
      <w:i/>
    </w:rPr>
  </w:style>
  <w:style w:type="paragraph" w:customStyle="1" w:styleId="IDict-Heading">
    <w:name w:val="I Dict-Heading"/>
    <w:basedOn w:val="BillBasicHeading"/>
    <w:rsid w:val="005B1244"/>
    <w:pPr>
      <w:spacing w:before="320"/>
      <w:ind w:left="2600" w:hanging="2600"/>
      <w:jc w:val="both"/>
    </w:pPr>
    <w:rPr>
      <w:sz w:val="34"/>
    </w:rPr>
  </w:style>
  <w:style w:type="paragraph" w:customStyle="1" w:styleId="03ScheduleLandscape">
    <w:name w:val="03ScheduleLandscape"/>
    <w:basedOn w:val="Normal"/>
    <w:rsid w:val="005B1244"/>
  </w:style>
  <w:style w:type="paragraph" w:customStyle="1" w:styleId="aNoteBullet">
    <w:name w:val="aNoteBullet"/>
    <w:basedOn w:val="aNoteSymb"/>
    <w:rsid w:val="005B1244"/>
    <w:pPr>
      <w:tabs>
        <w:tab w:val="left" w:pos="2200"/>
      </w:tabs>
      <w:spacing w:before="60"/>
      <w:ind w:left="2600" w:hanging="700"/>
    </w:pPr>
  </w:style>
  <w:style w:type="paragraph" w:customStyle="1" w:styleId="aParaNoteBullet">
    <w:name w:val="aParaNoteBullet"/>
    <w:basedOn w:val="aParaNote"/>
    <w:rsid w:val="005B1244"/>
    <w:pPr>
      <w:tabs>
        <w:tab w:val="left" w:pos="2700"/>
      </w:tabs>
      <w:spacing w:before="60"/>
      <w:ind w:left="3100" w:hanging="700"/>
    </w:pPr>
  </w:style>
  <w:style w:type="paragraph" w:customStyle="1" w:styleId="SchSubClause">
    <w:name w:val="Sch SubClause"/>
    <w:basedOn w:val="Schclauseheading"/>
    <w:rsid w:val="005B1244"/>
    <w:rPr>
      <w:b w:val="0"/>
    </w:rPr>
  </w:style>
  <w:style w:type="paragraph" w:customStyle="1" w:styleId="Actdetails">
    <w:name w:val="Act details"/>
    <w:basedOn w:val="Normal"/>
    <w:rsid w:val="005B1244"/>
    <w:pPr>
      <w:spacing w:before="20"/>
      <w:ind w:left="1400"/>
    </w:pPr>
    <w:rPr>
      <w:rFonts w:ascii="Arial" w:hAnsi="Arial"/>
      <w:sz w:val="20"/>
    </w:rPr>
  </w:style>
  <w:style w:type="paragraph" w:customStyle="1" w:styleId="Asamby">
    <w:name w:val="As am by"/>
    <w:basedOn w:val="Normal"/>
    <w:next w:val="Normal"/>
    <w:rsid w:val="005B1244"/>
    <w:pPr>
      <w:spacing w:before="240"/>
      <w:ind w:left="1100"/>
    </w:pPr>
    <w:rPr>
      <w:rFonts w:ascii="Arial" w:hAnsi="Arial"/>
      <w:sz w:val="20"/>
    </w:rPr>
  </w:style>
  <w:style w:type="paragraph" w:customStyle="1" w:styleId="AmdtsEntries">
    <w:name w:val="AmdtsEntries"/>
    <w:basedOn w:val="BillBasicHeading"/>
    <w:rsid w:val="005B1244"/>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5B1244"/>
    <w:pPr>
      <w:tabs>
        <w:tab w:val="clear" w:pos="2600"/>
        <w:tab w:val="left" w:pos="0"/>
      </w:tabs>
      <w:ind w:left="2480" w:hanging="2960"/>
    </w:pPr>
  </w:style>
  <w:style w:type="character" w:customStyle="1" w:styleId="charBold">
    <w:name w:val="charBold"/>
    <w:basedOn w:val="DefaultParagraphFont"/>
    <w:rsid w:val="005B1244"/>
    <w:rPr>
      <w:b/>
    </w:rPr>
  </w:style>
  <w:style w:type="paragraph" w:customStyle="1" w:styleId="AmdtsEntryHd">
    <w:name w:val="AmdtsEntryHd"/>
    <w:basedOn w:val="BillBasicHeading"/>
    <w:next w:val="AmdtsEntries"/>
    <w:rsid w:val="005B1244"/>
    <w:pPr>
      <w:tabs>
        <w:tab w:val="clear" w:pos="2600"/>
      </w:tabs>
      <w:spacing w:before="120"/>
      <w:ind w:left="1100"/>
    </w:pPr>
    <w:rPr>
      <w:sz w:val="18"/>
    </w:rPr>
  </w:style>
  <w:style w:type="paragraph" w:customStyle="1" w:styleId="EndNoteParas">
    <w:name w:val="EndNoteParas"/>
    <w:basedOn w:val="EndNoteTextEPS"/>
    <w:rsid w:val="005B1244"/>
    <w:pPr>
      <w:tabs>
        <w:tab w:val="right" w:pos="1432"/>
      </w:tabs>
      <w:ind w:left="1840" w:hanging="1840"/>
    </w:pPr>
  </w:style>
  <w:style w:type="paragraph" w:customStyle="1" w:styleId="NewReg">
    <w:name w:val="New Reg"/>
    <w:basedOn w:val="NewAct"/>
    <w:next w:val="Actdetails"/>
    <w:rsid w:val="005B1244"/>
  </w:style>
  <w:style w:type="paragraph" w:customStyle="1" w:styleId="aExamPara">
    <w:name w:val="aExamPara"/>
    <w:basedOn w:val="aExam"/>
    <w:rsid w:val="005B1244"/>
    <w:pPr>
      <w:tabs>
        <w:tab w:val="right" w:pos="1720"/>
        <w:tab w:val="left" w:pos="2000"/>
        <w:tab w:val="left" w:pos="2300"/>
      </w:tabs>
      <w:ind w:left="2400" w:hanging="1300"/>
    </w:pPr>
  </w:style>
  <w:style w:type="paragraph" w:customStyle="1" w:styleId="Endnote3">
    <w:name w:val="Endnote3"/>
    <w:basedOn w:val="Normal"/>
    <w:rsid w:val="005B124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5B1244"/>
  </w:style>
  <w:style w:type="character" w:customStyle="1" w:styleId="charTableText">
    <w:name w:val="charTableText"/>
    <w:basedOn w:val="DefaultParagraphFont"/>
    <w:rsid w:val="005B1244"/>
  </w:style>
  <w:style w:type="paragraph" w:customStyle="1" w:styleId="EndNoteTextEPS">
    <w:name w:val="EndNoteTextEPS"/>
    <w:basedOn w:val="Normal"/>
    <w:rsid w:val="005B1244"/>
    <w:pPr>
      <w:spacing w:before="60"/>
      <w:ind w:left="1100"/>
      <w:jc w:val="both"/>
    </w:pPr>
    <w:rPr>
      <w:sz w:val="20"/>
    </w:rPr>
  </w:style>
  <w:style w:type="paragraph" w:customStyle="1" w:styleId="TLegEntries">
    <w:name w:val="TLegEntries"/>
    <w:basedOn w:val="Normal"/>
    <w:rsid w:val="005B124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5B1244"/>
    <w:pPr>
      <w:tabs>
        <w:tab w:val="clear" w:pos="2600"/>
        <w:tab w:val="left" w:leader="dot" w:pos="2700"/>
      </w:tabs>
      <w:ind w:left="2700" w:hanging="2000"/>
    </w:pPr>
    <w:rPr>
      <w:sz w:val="18"/>
    </w:rPr>
  </w:style>
  <w:style w:type="character" w:customStyle="1" w:styleId="charItals">
    <w:name w:val="charItals"/>
    <w:basedOn w:val="DefaultParagraphFont"/>
    <w:rsid w:val="005B1244"/>
    <w:rPr>
      <w:i/>
    </w:rPr>
  </w:style>
  <w:style w:type="character" w:customStyle="1" w:styleId="charBoldItals">
    <w:name w:val="charBoldItals"/>
    <w:basedOn w:val="DefaultParagraphFont"/>
    <w:rsid w:val="005B1244"/>
    <w:rPr>
      <w:b/>
      <w:i/>
    </w:rPr>
  </w:style>
  <w:style w:type="character" w:customStyle="1" w:styleId="charUnderline">
    <w:name w:val="charUnderline"/>
    <w:basedOn w:val="DefaultParagraphFont"/>
    <w:rsid w:val="005B1244"/>
    <w:rPr>
      <w:u w:val="single"/>
    </w:rPr>
  </w:style>
  <w:style w:type="paragraph" w:customStyle="1" w:styleId="CoverText">
    <w:name w:val="CoverText"/>
    <w:basedOn w:val="Normal"/>
    <w:uiPriority w:val="99"/>
    <w:rsid w:val="005B1244"/>
    <w:pPr>
      <w:spacing w:before="100"/>
      <w:jc w:val="both"/>
    </w:pPr>
    <w:rPr>
      <w:sz w:val="20"/>
    </w:rPr>
  </w:style>
  <w:style w:type="paragraph" w:customStyle="1" w:styleId="CoverHeading">
    <w:name w:val="CoverHeading"/>
    <w:basedOn w:val="Normal"/>
    <w:rsid w:val="005B1244"/>
    <w:rPr>
      <w:rFonts w:ascii="Arial" w:hAnsi="Arial"/>
      <w:b/>
    </w:rPr>
  </w:style>
  <w:style w:type="paragraph" w:customStyle="1" w:styleId="TableHd">
    <w:name w:val="TableHd"/>
    <w:basedOn w:val="Normal"/>
    <w:rsid w:val="005B1244"/>
    <w:pPr>
      <w:keepNext/>
      <w:spacing w:before="300"/>
      <w:ind w:left="1200" w:hanging="1200"/>
    </w:pPr>
    <w:rPr>
      <w:rFonts w:ascii="Arial" w:hAnsi="Arial"/>
      <w:b/>
      <w:sz w:val="20"/>
    </w:rPr>
  </w:style>
  <w:style w:type="paragraph" w:customStyle="1" w:styleId="OldAmdt2ndLine">
    <w:name w:val="OldAmdt2ndLine"/>
    <w:basedOn w:val="OldAmdtsEntries"/>
    <w:rsid w:val="005B1244"/>
    <w:pPr>
      <w:tabs>
        <w:tab w:val="left" w:pos="2700"/>
      </w:tabs>
      <w:spacing w:before="0"/>
    </w:pPr>
  </w:style>
  <w:style w:type="paragraph" w:customStyle="1" w:styleId="EarlierRepubEntries">
    <w:name w:val="EarlierRepubEntries"/>
    <w:basedOn w:val="Normal"/>
    <w:rsid w:val="005B1244"/>
    <w:pPr>
      <w:spacing w:before="60" w:after="60"/>
    </w:pPr>
    <w:rPr>
      <w:rFonts w:ascii="Arial" w:hAnsi="Arial"/>
      <w:sz w:val="18"/>
    </w:rPr>
  </w:style>
  <w:style w:type="paragraph" w:customStyle="1" w:styleId="RenumProvEntries">
    <w:name w:val="RenumProvEntries"/>
    <w:basedOn w:val="Normal"/>
    <w:rsid w:val="005B1244"/>
    <w:pPr>
      <w:spacing w:before="60"/>
    </w:pPr>
    <w:rPr>
      <w:rFonts w:ascii="Arial" w:hAnsi="Arial"/>
      <w:sz w:val="20"/>
    </w:rPr>
  </w:style>
  <w:style w:type="paragraph" w:customStyle="1" w:styleId="aExamNumText">
    <w:name w:val="aExamNumText"/>
    <w:basedOn w:val="aExam"/>
    <w:rsid w:val="005B1244"/>
    <w:pPr>
      <w:ind w:left="1500"/>
    </w:pPr>
  </w:style>
  <w:style w:type="paragraph" w:customStyle="1" w:styleId="aNotePara">
    <w:name w:val="aNotePara"/>
    <w:basedOn w:val="aNote"/>
    <w:rsid w:val="005B1244"/>
    <w:pPr>
      <w:tabs>
        <w:tab w:val="right" w:pos="2140"/>
        <w:tab w:val="left" w:pos="2400"/>
      </w:tabs>
      <w:spacing w:before="60"/>
      <w:ind w:left="2400" w:hanging="1300"/>
    </w:pPr>
  </w:style>
  <w:style w:type="paragraph" w:customStyle="1" w:styleId="aParaNotePara">
    <w:name w:val="aParaNotePara"/>
    <w:basedOn w:val="aNoteParaSymb"/>
    <w:rsid w:val="005B1244"/>
    <w:pPr>
      <w:tabs>
        <w:tab w:val="clear" w:pos="2140"/>
        <w:tab w:val="clear" w:pos="2400"/>
        <w:tab w:val="right" w:pos="2644"/>
      </w:tabs>
      <w:ind w:left="3320" w:hanging="1720"/>
    </w:pPr>
  </w:style>
  <w:style w:type="paragraph" w:customStyle="1" w:styleId="aExamBullet">
    <w:name w:val="aExamBullet"/>
    <w:basedOn w:val="aExam"/>
    <w:rsid w:val="005B1244"/>
    <w:pPr>
      <w:tabs>
        <w:tab w:val="left" w:pos="1500"/>
        <w:tab w:val="left" w:pos="2300"/>
      </w:tabs>
      <w:ind w:left="1900" w:hanging="800"/>
    </w:pPr>
  </w:style>
  <w:style w:type="paragraph" w:customStyle="1" w:styleId="CoverSubHdg">
    <w:name w:val="CoverSubHdg"/>
    <w:basedOn w:val="CoverHeading"/>
    <w:rsid w:val="005B1244"/>
    <w:pPr>
      <w:spacing w:before="120"/>
    </w:pPr>
    <w:rPr>
      <w:sz w:val="20"/>
    </w:rPr>
  </w:style>
  <w:style w:type="paragraph" w:customStyle="1" w:styleId="CoverTextPara">
    <w:name w:val="CoverTextPara"/>
    <w:basedOn w:val="CoverText"/>
    <w:rsid w:val="005B1244"/>
    <w:pPr>
      <w:tabs>
        <w:tab w:val="right" w:pos="600"/>
        <w:tab w:val="left" w:pos="840"/>
      </w:tabs>
      <w:ind w:left="840" w:hanging="840"/>
    </w:pPr>
  </w:style>
  <w:style w:type="paragraph" w:customStyle="1" w:styleId="AH5SecSymb">
    <w:name w:val="A H5 Sec Symb"/>
    <w:basedOn w:val="AH5Sec"/>
    <w:next w:val="Amain"/>
    <w:rsid w:val="005B1244"/>
    <w:pPr>
      <w:tabs>
        <w:tab w:val="clear" w:pos="1100"/>
        <w:tab w:val="left" w:pos="0"/>
      </w:tabs>
      <w:ind w:hanging="1580"/>
    </w:pPr>
  </w:style>
  <w:style w:type="character" w:customStyle="1" w:styleId="charSymb">
    <w:name w:val="charSymb"/>
    <w:basedOn w:val="DefaultParagraphFont"/>
    <w:rsid w:val="005B1244"/>
    <w:rPr>
      <w:rFonts w:ascii="Arial" w:hAnsi="Arial"/>
      <w:sz w:val="24"/>
      <w:bdr w:val="single" w:sz="4" w:space="0" w:color="auto"/>
    </w:rPr>
  </w:style>
  <w:style w:type="paragraph" w:customStyle="1" w:styleId="AH3DivSymb">
    <w:name w:val="A H3 Div Symb"/>
    <w:basedOn w:val="AH3Div"/>
    <w:next w:val="AH5Sec"/>
    <w:rsid w:val="005B1244"/>
    <w:pPr>
      <w:tabs>
        <w:tab w:val="clear" w:pos="2600"/>
        <w:tab w:val="left" w:pos="0"/>
      </w:tabs>
      <w:ind w:left="2480" w:hanging="2960"/>
    </w:pPr>
  </w:style>
  <w:style w:type="paragraph" w:customStyle="1" w:styleId="AH4SubDivSymb">
    <w:name w:val="A H4 SubDiv Symb"/>
    <w:basedOn w:val="AH4SubDiv"/>
    <w:next w:val="AH5Sec"/>
    <w:rsid w:val="005B1244"/>
    <w:pPr>
      <w:tabs>
        <w:tab w:val="clear" w:pos="2600"/>
        <w:tab w:val="left" w:pos="0"/>
      </w:tabs>
      <w:ind w:left="2480" w:hanging="2960"/>
    </w:pPr>
  </w:style>
  <w:style w:type="paragraph" w:customStyle="1" w:styleId="Dict-HeadingSymb">
    <w:name w:val="Dict-Heading Symb"/>
    <w:basedOn w:val="Dict-Heading"/>
    <w:rsid w:val="005B1244"/>
    <w:pPr>
      <w:tabs>
        <w:tab w:val="left" w:pos="0"/>
      </w:tabs>
      <w:ind w:left="2480" w:hanging="2960"/>
    </w:pPr>
  </w:style>
  <w:style w:type="paragraph" w:customStyle="1" w:styleId="Sched-headingSymb">
    <w:name w:val="Sched-heading Symb"/>
    <w:basedOn w:val="Sched-heading"/>
    <w:rsid w:val="005B1244"/>
    <w:pPr>
      <w:tabs>
        <w:tab w:val="left" w:pos="0"/>
      </w:tabs>
      <w:ind w:left="2480" w:hanging="2960"/>
    </w:pPr>
  </w:style>
  <w:style w:type="paragraph" w:customStyle="1" w:styleId="Sched-PartSymb">
    <w:name w:val="Sched-Part Symb"/>
    <w:basedOn w:val="Sched-Part"/>
    <w:rsid w:val="005B1244"/>
    <w:pPr>
      <w:tabs>
        <w:tab w:val="left" w:pos="0"/>
      </w:tabs>
      <w:ind w:left="2480" w:hanging="2960"/>
    </w:pPr>
  </w:style>
  <w:style w:type="paragraph" w:customStyle="1" w:styleId="Sched-FormSymb">
    <w:name w:val="Sched-Form Symb"/>
    <w:basedOn w:val="Sched-Form"/>
    <w:rsid w:val="005B1244"/>
    <w:pPr>
      <w:tabs>
        <w:tab w:val="left" w:pos="0"/>
      </w:tabs>
      <w:ind w:left="2480" w:hanging="2960"/>
    </w:pPr>
  </w:style>
  <w:style w:type="paragraph" w:customStyle="1" w:styleId="SchclauseheadingSymb">
    <w:name w:val="Sch clause heading Symb"/>
    <w:basedOn w:val="Schclauseheading"/>
    <w:rsid w:val="005B1244"/>
    <w:pPr>
      <w:tabs>
        <w:tab w:val="left" w:pos="0"/>
      </w:tabs>
      <w:ind w:left="980" w:hanging="1460"/>
    </w:pPr>
  </w:style>
  <w:style w:type="paragraph" w:customStyle="1" w:styleId="TLegAsAmBy">
    <w:name w:val="TLegAsAmBy"/>
    <w:basedOn w:val="TLegEntries"/>
    <w:rsid w:val="005B1244"/>
    <w:pPr>
      <w:ind w:firstLine="0"/>
    </w:pPr>
    <w:rPr>
      <w:b/>
    </w:rPr>
  </w:style>
  <w:style w:type="paragraph" w:customStyle="1" w:styleId="MinisterWord">
    <w:name w:val="MinisterWord"/>
    <w:basedOn w:val="Normal"/>
    <w:rsid w:val="005B1244"/>
    <w:pPr>
      <w:spacing w:before="60"/>
      <w:jc w:val="right"/>
    </w:pPr>
  </w:style>
  <w:style w:type="paragraph" w:customStyle="1" w:styleId="TableColHd">
    <w:name w:val="TableColHd"/>
    <w:basedOn w:val="Normal"/>
    <w:rsid w:val="005B1244"/>
    <w:pPr>
      <w:keepNext/>
      <w:spacing w:after="60"/>
    </w:pPr>
    <w:rPr>
      <w:rFonts w:ascii="Arial" w:hAnsi="Arial"/>
      <w:b/>
      <w:sz w:val="18"/>
    </w:rPr>
  </w:style>
  <w:style w:type="paragraph" w:customStyle="1" w:styleId="00Spine">
    <w:name w:val="00Spine"/>
    <w:basedOn w:val="Normal"/>
    <w:rsid w:val="005B1244"/>
  </w:style>
  <w:style w:type="paragraph" w:customStyle="1" w:styleId="AuthorisedBlock">
    <w:name w:val="AuthorisedBlock"/>
    <w:basedOn w:val="Normal"/>
    <w:rsid w:val="005B124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5B1244"/>
    <w:pPr>
      <w:tabs>
        <w:tab w:val="left" w:pos="3000"/>
      </w:tabs>
      <w:ind w:left="3100" w:hanging="2000"/>
    </w:pPr>
    <w:rPr>
      <w:rFonts w:ascii="Arial" w:hAnsi="Arial"/>
      <w:sz w:val="18"/>
    </w:rPr>
  </w:style>
  <w:style w:type="paragraph" w:customStyle="1" w:styleId="PenaltyPara">
    <w:name w:val="PenaltyPara"/>
    <w:basedOn w:val="Normal"/>
    <w:rsid w:val="005B1244"/>
    <w:pPr>
      <w:tabs>
        <w:tab w:val="right" w:pos="1360"/>
      </w:tabs>
      <w:spacing w:before="60"/>
      <w:ind w:left="1600" w:hanging="1600"/>
      <w:jc w:val="both"/>
    </w:pPr>
  </w:style>
  <w:style w:type="paragraph" w:customStyle="1" w:styleId="06Copyright">
    <w:name w:val="06Copyright"/>
    <w:basedOn w:val="Normal"/>
    <w:rsid w:val="005B1244"/>
  </w:style>
  <w:style w:type="paragraph" w:customStyle="1" w:styleId="AFHdg">
    <w:name w:val="AFHdg"/>
    <w:basedOn w:val="BillBasicHeading"/>
    <w:rsid w:val="005B1244"/>
    <w:rPr>
      <w:b w:val="0"/>
      <w:sz w:val="32"/>
    </w:rPr>
  </w:style>
  <w:style w:type="paragraph" w:customStyle="1" w:styleId="LegHistNote">
    <w:name w:val="LegHistNote"/>
    <w:basedOn w:val="Actdetails"/>
    <w:rsid w:val="005B1244"/>
    <w:pPr>
      <w:spacing w:before="60"/>
      <w:ind w:left="2700" w:right="-60" w:hanging="1300"/>
    </w:pPr>
    <w:rPr>
      <w:sz w:val="18"/>
    </w:rPr>
  </w:style>
  <w:style w:type="paragraph" w:customStyle="1" w:styleId="MH1Chapter">
    <w:name w:val="M H1 Chapter"/>
    <w:basedOn w:val="AH1Chapter"/>
    <w:rsid w:val="005B1244"/>
    <w:pPr>
      <w:tabs>
        <w:tab w:val="clear" w:pos="2600"/>
        <w:tab w:val="left" w:pos="2720"/>
      </w:tabs>
      <w:ind w:left="4000" w:hanging="3300"/>
    </w:pPr>
  </w:style>
  <w:style w:type="paragraph" w:customStyle="1" w:styleId="ModH1Chapter">
    <w:name w:val="Mod H1 Chapter"/>
    <w:basedOn w:val="IH1ChapSymb"/>
    <w:rsid w:val="005B1244"/>
    <w:pPr>
      <w:tabs>
        <w:tab w:val="clear" w:pos="2600"/>
        <w:tab w:val="left" w:pos="3300"/>
      </w:tabs>
      <w:ind w:left="3300"/>
    </w:pPr>
  </w:style>
  <w:style w:type="paragraph" w:customStyle="1" w:styleId="ModH2Part">
    <w:name w:val="Mod H2 Part"/>
    <w:basedOn w:val="IH2PartSymb"/>
    <w:rsid w:val="005B1244"/>
    <w:pPr>
      <w:tabs>
        <w:tab w:val="clear" w:pos="2600"/>
        <w:tab w:val="left" w:pos="3300"/>
      </w:tabs>
      <w:ind w:left="3300"/>
    </w:pPr>
  </w:style>
  <w:style w:type="paragraph" w:customStyle="1" w:styleId="ModH3Div">
    <w:name w:val="Mod H3 Div"/>
    <w:basedOn w:val="IH3DivSymb"/>
    <w:rsid w:val="005B1244"/>
    <w:pPr>
      <w:tabs>
        <w:tab w:val="clear" w:pos="2600"/>
        <w:tab w:val="left" w:pos="3300"/>
      </w:tabs>
      <w:ind w:left="3300"/>
    </w:pPr>
  </w:style>
  <w:style w:type="paragraph" w:customStyle="1" w:styleId="ModH4SubDiv">
    <w:name w:val="Mod H4 SubDiv"/>
    <w:basedOn w:val="IH4SubDivSymb"/>
    <w:rsid w:val="005B1244"/>
    <w:pPr>
      <w:tabs>
        <w:tab w:val="clear" w:pos="2600"/>
        <w:tab w:val="left" w:pos="3300"/>
      </w:tabs>
      <w:ind w:left="3300"/>
    </w:pPr>
  </w:style>
  <w:style w:type="paragraph" w:customStyle="1" w:styleId="ModH5Sec">
    <w:name w:val="Mod H5 Sec"/>
    <w:basedOn w:val="IH5SecSymb"/>
    <w:rsid w:val="005B1244"/>
    <w:pPr>
      <w:tabs>
        <w:tab w:val="clear" w:pos="1100"/>
        <w:tab w:val="left" w:pos="1800"/>
      </w:tabs>
      <w:ind w:left="2200"/>
    </w:pPr>
  </w:style>
  <w:style w:type="paragraph" w:customStyle="1" w:styleId="Modmain">
    <w:name w:val="Mod main"/>
    <w:basedOn w:val="Amain"/>
    <w:rsid w:val="005B1244"/>
    <w:pPr>
      <w:tabs>
        <w:tab w:val="clear" w:pos="900"/>
        <w:tab w:val="clear" w:pos="1100"/>
        <w:tab w:val="right" w:pos="1600"/>
        <w:tab w:val="left" w:pos="1800"/>
      </w:tabs>
      <w:ind w:left="2200"/>
    </w:pPr>
  </w:style>
  <w:style w:type="paragraph" w:customStyle="1" w:styleId="Modpara">
    <w:name w:val="Mod para"/>
    <w:basedOn w:val="BillBasic0"/>
    <w:rsid w:val="005B1244"/>
    <w:pPr>
      <w:tabs>
        <w:tab w:val="right" w:pos="2100"/>
        <w:tab w:val="left" w:pos="2300"/>
      </w:tabs>
      <w:ind w:left="2700" w:hanging="1600"/>
      <w:outlineLvl w:val="6"/>
    </w:pPr>
  </w:style>
  <w:style w:type="paragraph" w:customStyle="1" w:styleId="Modsubpara">
    <w:name w:val="Mod subpara"/>
    <w:basedOn w:val="Asubpara"/>
    <w:rsid w:val="005B1244"/>
    <w:pPr>
      <w:tabs>
        <w:tab w:val="clear" w:pos="1900"/>
        <w:tab w:val="clear" w:pos="2100"/>
        <w:tab w:val="right" w:pos="2640"/>
        <w:tab w:val="left" w:pos="2840"/>
      </w:tabs>
      <w:ind w:left="3240" w:hanging="2140"/>
    </w:pPr>
  </w:style>
  <w:style w:type="paragraph" w:customStyle="1" w:styleId="Modsubsubpara">
    <w:name w:val="Mod subsubpara"/>
    <w:basedOn w:val="AsubsubparaSymb"/>
    <w:rsid w:val="005B1244"/>
    <w:pPr>
      <w:tabs>
        <w:tab w:val="clear" w:pos="2400"/>
        <w:tab w:val="clear" w:pos="2600"/>
        <w:tab w:val="right" w:pos="3160"/>
        <w:tab w:val="left" w:pos="3360"/>
      </w:tabs>
      <w:ind w:left="3760" w:hanging="2660"/>
    </w:pPr>
  </w:style>
  <w:style w:type="paragraph" w:customStyle="1" w:styleId="Modmainreturn">
    <w:name w:val="Mod main return"/>
    <w:basedOn w:val="AmainreturnSymb"/>
    <w:rsid w:val="005B1244"/>
    <w:pPr>
      <w:ind w:left="1800"/>
    </w:pPr>
  </w:style>
  <w:style w:type="paragraph" w:customStyle="1" w:styleId="Modparareturn">
    <w:name w:val="Mod para return"/>
    <w:basedOn w:val="AparareturnSymb"/>
    <w:rsid w:val="005B1244"/>
    <w:pPr>
      <w:ind w:left="2300"/>
    </w:pPr>
  </w:style>
  <w:style w:type="paragraph" w:customStyle="1" w:styleId="Modsubparareturn">
    <w:name w:val="Mod subpara return"/>
    <w:basedOn w:val="AsubparareturnSymb"/>
    <w:rsid w:val="005B1244"/>
    <w:pPr>
      <w:ind w:left="3040"/>
    </w:pPr>
  </w:style>
  <w:style w:type="paragraph" w:customStyle="1" w:styleId="Modref">
    <w:name w:val="Mod ref"/>
    <w:basedOn w:val="refSymb"/>
    <w:rsid w:val="005B1244"/>
    <w:pPr>
      <w:ind w:left="1100"/>
    </w:pPr>
  </w:style>
  <w:style w:type="paragraph" w:customStyle="1" w:styleId="ModaNote">
    <w:name w:val="Mod aNote"/>
    <w:basedOn w:val="aNoteSymb"/>
    <w:rsid w:val="005B1244"/>
    <w:pPr>
      <w:tabs>
        <w:tab w:val="left" w:pos="2600"/>
      </w:tabs>
      <w:ind w:left="2600"/>
    </w:pPr>
  </w:style>
  <w:style w:type="paragraph" w:customStyle="1" w:styleId="ModNote">
    <w:name w:val="Mod Note"/>
    <w:basedOn w:val="aNoteSymb"/>
    <w:rsid w:val="005B1244"/>
    <w:pPr>
      <w:tabs>
        <w:tab w:val="left" w:pos="2600"/>
      </w:tabs>
      <w:ind w:left="2600"/>
    </w:pPr>
  </w:style>
  <w:style w:type="paragraph" w:customStyle="1" w:styleId="ApprFormHd">
    <w:name w:val="ApprFormHd"/>
    <w:basedOn w:val="Sched-heading"/>
    <w:rsid w:val="005B1244"/>
    <w:pPr>
      <w:ind w:left="0" w:firstLine="0"/>
    </w:pPr>
  </w:style>
  <w:style w:type="paragraph" w:customStyle="1" w:styleId="Status">
    <w:name w:val="Status"/>
    <w:basedOn w:val="Normal"/>
    <w:rsid w:val="005B1244"/>
    <w:pPr>
      <w:spacing w:before="280"/>
      <w:jc w:val="center"/>
    </w:pPr>
    <w:rPr>
      <w:rFonts w:ascii="Arial" w:hAnsi="Arial"/>
      <w:sz w:val="14"/>
    </w:rPr>
  </w:style>
  <w:style w:type="paragraph" w:customStyle="1" w:styleId="EarlierRepubHdg">
    <w:name w:val="EarlierRepubHdg"/>
    <w:basedOn w:val="Normal"/>
    <w:rsid w:val="005B1244"/>
    <w:pPr>
      <w:keepNext/>
    </w:pPr>
    <w:rPr>
      <w:rFonts w:ascii="Arial" w:hAnsi="Arial"/>
      <w:b/>
      <w:sz w:val="20"/>
    </w:rPr>
  </w:style>
  <w:style w:type="paragraph" w:customStyle="1" w:styleId="RenumProvHdg">
    <w:name w:val="RenumProvHdg"/>
    <w:basedOn w:val="Normal"/>
    <w:rsid w:val="005B1244"/>
    <w:rPr>
      <w:rFonts w:ascii="Arial" w:hAnsi="Arial"/>
      <w:b/>
      <w:sz w:val="22"/>
    </w:rPr>
  </w:style>
  <w:style w:type="paragraph" w:customStyle="1" w:styleId="RenumProvHeader">
    <w:name w:val="RenumProvHeader"/>
    <w:basedOn w:val="Normal"/>
    <w:rsid w:val="005B1244"/>
    <w:rPr>
      <w:rFonts w:ascii="Arial" w:hAnsi="Arial"/>
      <w:b/>
      <w:sz w:val="22"/>
    </w:rPr>
  </w:style>
  <w:style w:type="paragraph" w:customStyle="1" w:styleId="RenumTableHdg">
    <w:name w:val="RenumTableHdg"/>
    <w:basedOn w:val="Normal"/>
    <w:rsid w:val="005B1244"/>
    <w:pPr>
      <w:spacing w:before="120"/>
    </w:pPr>
    <w:rPr>
      <w:rFonts w:ascii="Arial" w:hAnsi="Arial"/>
      <w:b/>
      <w:sz w:val="20"/>
    </w:rPr>
  </w:style>
  <w:style w:type="paragraph" w:customStyle="1" w:styleId="EPSCoverTop">
    <w:name w:val="EPSCoverTop"/>
    <w:basedOn w:val="Normal"/>
    <w:rsid w:val="005B1244"/>
    <w:pPr>
      <w:jc w:val="right"/>
    </w:pPr>
    <w:rPr>
      <w:rFonts w:ascii="Arial" w:hAnsi="Arial"/>
      <w:sz w:val="20"/>
    </w:rPr>
  </w:style>
  <w:style w:type="paragraph" w:customStyle="1" w:styleId="AmainSymb">
    <w:name w:val="A main Symb"/>
    <w:basedOn w:val="Amain"/>
    <w:rsid w:val="005B1244"/>
    <w:pPr>
      <w:tabs>
        <w:tab w:val="left" w:pos="0"/>
      </w:tabs>
      <w:ind w:left="1120" w:hanging="1600"/>
    </w:pPr>
  </w:style>
  <w:style w:type="paragraph" w:customStyle="1" w:styleId="AparaSymb">
    <w:name w:val="A para Symb"/>
    <w:basedOn w:val="Apara"/>
    <w:rsid w:val="005B1244"/>
    <w:pPr>
      <w:tabs>
        <w:tab w:val="right" w:pos="0"/>
      </w:tabs>
      <w:ind w:hanging="2080"/>
    </w:pPr>
  </w:style>
  <w:style w:type="paragraph" w:customStyle="1" w:styleId="AsubparaSymb">
    <w:name w:val="A subpara Symb"/>
    <w:basedOn w:val="Asubpara"/>
    <w:rsid w:val="005B1244"/>
    <w:pPr>
      <w:tabs>
        <w:tab w:val="left" w:pos="0"/>
      </w:tabs>
      <w:ind w:left="2098" w:hanging="2580"/>
    </w:pPr>
  </w:style>
  <w:style w:type="paragraph" w:customStyle="1" w:styleId="TableText">
    <w:name w:val="TableText"/>
    <w:basedOn w:val="Normal"/>
    <w:rsid w:val="005B1244"/>
    <w:pPr>
      <w:spacing w:before="60" w:after="60"/>
    </w:pPr>
  </w:style>
  <w:style w:type="paragraph" w:customStyle="1" w:styleId="tablepara">
    <w:name w:val="table para"/>
    <w:basedOn w:val="Normal"/>
    <w:rsid w:val="005B1244"/>
    <w:pPr>
      <w:tabs>
        <w:tab w:val="right" w:pos="800"/>
        <w:tab w:val="left" w:pos="1100"/>
      </w:tabs>
      <w:spacing w:before="80" w:after="60"/>
      <w:ind w:left="1100" w:hanging="1100"/>
    </w:pPr>
  </w:style>
  <w:style w:type="paragraph" w:customStyle="1" w:styleId="tablesubpara">
    <w:name w:val="table subpara"/>
    <w:basedOn w:val="Normal"/>
    <w:rsid w:val="005B1244"/>
    <w:pPr>
      <w:tabs>
        <w:tab w:val="right" w:pos="1500"/>
        <w:tab w:val="left" w:pos="1800"/>
      </w:tabs>
      <w:spacing w:before="80" w:after="60"/>
      <w:ind w:left="1800" w:hanging="1800"/>
    </w:pPr>
  </w:style>
  <w:style w:type="paragraph" w:customStyle="1" w:styleId="RenumProvSubsectEntries">
    <w:name w:val="RenumProvSubsectEntries"/>
    <w:basedOn w:val="RenumProvEntries"/>
    <w:rsid w:val="005B1244"/>
    <w:pPr>
      <w:ind w:left="252"/>
    </w:pPr>
  </w:style>
  <w:style w:type="paragraph" w:customStyle="1" w:styleId="IshadedSchClause">
    <w:name w:val="I shaded Sch Clause"/>
    <w:basedOn w:val="IshadedH5Sec"/>
    <w:rsid w:val="005B1244"/>
  </w:style>
  <w:style w:type="paragraph" w:customStyle="1" w:styleId="IshadedH5Sec">
    <w:name w:val="I shaded H5 Sec"/>
    <w:basedOn w:val="AH5Sec"/>
    <w:rsid w:val="005B1244"/>
    <w:pPr>
      <w:shd w:val="pct25" w:color="auto" w:fill="auto"/>
      <w:outlineLvl w:val="9"/>
    </w:pPr>
  </w:style>
  <w:style w:type="paragraph" w:customStyle="1" w:styleId="Endnote4">
    <w:name w:val="Endnote4"/>
    <w:basedOn w:val="Endnote2"/>
    <w:rsid w:val="005B1244"/>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5B1244"/>
    <w:pPr>
      <w:spacing w:after="60"/>
      <w:ind w:left="2800"/>
    </w:pPr>
    <w:rPr>
      <w:rFonts w:ascii="ACTCrest" w:hAnsi="ACTCrest"/>
      <w:sz w:val="216"/>
    </w:rPr>
  </w:style>
  <w:style w:type="paragraph" w:customStyle="1" w:styleId="EndNoteSubHeading">
    <w:name w:val="EndNoteSubHeading"/>
    <w:basedOn w:val="Normal"/>
    <w:next w:val="EndNoteText"/>
    <w:rsid w:val="00290A1B"/>
    <w:pPr>
      <w:keepNext/>
      <w:tabs>
        <w:tab w:val="left" w:pos="700"/>
      </w:tabs>
      <w:spacing w:before="120"/>
      <w:ind w:left="700" w:hanging="700"/>
    </w:pPr>
    <w:rPr>
      <w:rFonts w:ascii="Arial" w:hAnsi="Arial"/>
      <w:b/>
      <w:sz w:val="20"/>
    </w:rPr>
  </w:style>
  <w:style w:type="paragraph" w:customStyle="1" w:styleId="Actbullet">
    <w:name w:val="Act bullet"/>
    <w:basedOn w:val="Normal"/>
    <w:uiPriority w:val="99"/>
    <w:rsid w:val="005B1244"/>
    <w:pPr>
      <w:numPr>
        <w:numId w:val="49"/>
      </w:numPr>
      <w:tabs>
        <w:tab w:val="left" w:pos="900"/>
      </w:tabs>
      <w:spacing w:before="20"/>
      <w:ind w:right="-60"/>
    </w:pPr>
    <w:rPr>
      <w:rFonts w:ascii="Arial" w:hAnsi="Arial"/>
      <w:sz w:val="18"/>
    </w:rPr>
  </w:style>
  <w:style w:type="paragraph" w:customStyle="1" w:styleId="Assectheading">
    <w:name w:val="A ssect heading"/>
    <w:basedOn w:val="Amain"/>
    <w:rsid w:val="005B1244"/>
    <w:pPr>
      <w:keepNext/>
      <w:tabs>
        <w:tab w:val="clear" w:pos="900"/>
        <w:tab w:val="clear" w:pos="1100"/>
      </w:tabs>
      <w:spacing w:before="300"/>
      <w:ind w:left="0" w:firstLine="0"/>
      <w:outlineLvl w:val="9"/>
    </w:pPr>
    <w:rPr>
      <w:i/>
    </w:rPr>
  </w:style>
  <w:style w:type="paragraph" w:customStyle="1" w:styleId="Penalty">
    <w:name w:val="Penalty"/>
    <w:basedOn w:val="Amainreturn"/>
    <w:rsid w:val="005B1244"/>
  </w:style>
  <w:style w:type="paragraph" w:customStyle="1" w:styleId="LongTitleSymb">
    <w:name w:val="LongTitleSymb"/>
    <w:basedOn w:val="LongTitle"/>
    <w:rsid w:val="005B1244"/>
    <w:pPr>
      <w:ind w:hanging="480"/>
    </w:pPr>
  </w:style>
  <w:style w:type="paragraph" w:customStyle="1" w:styleId="EffectiveDate">
    <w:name w:val="EffectiveDate"/>
    <w:basedOn w:val="Normal"/>
    <w:rsid w:val="005B1244"/>
    <w:pPr>
      <w:spacing w:before="120"/>
    </w:pPr>
    <w:rPr>
      <w:rFonts w:ascii="Arial" w:hAnsi="Arial"/>
      <w:b/>
      <w:sz w:val="26"/>
    </w:rPr>
  </w:style>
  <w:style w:type="paragraph" w:customStyle="1" w:styleId="aNoteText">
    <w:name w:val="aNoteText"/>
    <w:basedOn w:val="aNoteSymb"/>
    <w:rsid w:val="005B1244"/>
    <w:pPr>
      <w:spacing w:before="60"/>
      <w:ind w:firstLine="0"/>
    </w:pPr>
  </w:style>
  <w:style w:type="paragraph" w:customStyle="1" w:styleId="02TextLandscape">
    <w:name w:val="02TextLandscape"/>
    <w:basedOn w:val="Normal"/>
    <w:rsid w:val="005B1244"/>
  </w:style>
  <w:style w:type="paragraph" w:customStyle="1" w:styleId="05Endnote0">
    <w:name w:val="05Endnote"/>
    <w:basedOn w:val="Normal"/>
    <w:rsid w:val="005B1244"/>
  </w:style>
  <w:style w:type="paragraph" w:customStyle="1" w:styleId="AmdtEntries">
    <w:name w:val="AmdtEntries"/>
    <w:basedOn w:val="BillBasicHeading"/>
    <w:rsid w:val="005B1244"/>
    <w:pPr>
      <w:keepNext w:val="0"/>
      <w:tabs>
        <w:tab w:val="clear" w:pos="2600"/>
      </w:tabs>
      <w:spacing w:before="0"/>
      <w:ind w:left="3200" w:hanging="2100"/>
    </w:pPr>
    <w:rPr>
      <w:sz w:val="18"/>
    </w:rPr>
  </w:style>
  <w:style w:type="paragraph" w:customStyle="1" w:styleId="AmdtEntriesDefL2">
    <w:name w:val="AmdtEntriesDefL2"/>
    <w:basedOn w:val="AmdtEntries"/>
    <w:rsid w:val="005B1244"/>
    <w:pPr>
      <w:tabs>
        <w:tab w:val="left" w:pos="3000"/>
      </w:tabs>
      <w:ind w:left="3600" w:hanging="2500"/>
    </w:pPr>
  </w:style>
  <w:style w:type="character" w:customStyle="1" w:styleId="charContents">
    <w:name w:val="charContents"/>
    <w:basedOn w:val="DefaultParagraphFont"/>
    <w:rsid w:val="005B1244"/>
  </w:style>
  <w:style w:type="character" w:customStyle="1" w:styleId="charPage">
    <w:name w:val="charPage"/>
    <w:basedOn w:val="DefaultParagraphFont"/>
    <w:rsid w:val="005B1244"/>
  </w:style>
  <w:style w:type="paragraph" w:customStyle="1" w:styleId="FooterInfoCentre">
    <w:name w:val="FooterInfoCentre"/>
    <w:basedOn w:val="FooterInfo"/>
    <w:rsid w:val="005B1244"/>
    <w:pPr>
      <w:spacing w:before="60"/>
      <w:jc w:val="center"/>
    </w:pPr>
  </w:style>
  <w:style w:type="paragraph" w:styleId="MacroText">
    <w:name w:val="macro"/>
    <w:semiHidden/>
    <w:rsid w:val="005B124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5B1244"/>
    <w:pPr>
      <w:spacing w:before="60"/>
      <w:ind w:left="1100"/>
      <w:jc w:val="both"/>
    </w:pPr>
    <w:rPr>
      <w:sz w:val="20"/>
    </w:rPr>
  </w:style>
  <w:style w:type="paragraph" w:customStyle="1" w:styleId="aExamHdgss">
    <w:name w:val="aExamHdgss"/>
    <w:basedOn w:val="BillBasicHeading"/>
    <w:next w:val="Normal"/>
    <w:rsid w:val="005B1244"/>
    <w:pPr>
      <w:tabs>
        <w:tab w:val="clear" w:pos="2600"/>
      </w:tabs>
      <w:ind w:left="1100"/>
    </w:pPr>
    <w:rPr>
      <w:sz w:val="18"/>
    </w:rPr>
  </w:style>
  <w:style w:type="paragraph" w:customStyle="1" w:styleId="aExamss">
    <w:name w:val="aExamss"/>
    <w:basedOn w:val="aNoteSymb"/>
    <w:rsid w:val="005B1244"/>
    <w:pPr>
      <w:spacing w:before="60"/>
      <w:ind w:left="1100" w:firstLine="0"/>
    </w:pPr>
  </w:style>
  <w:style w:type="paragraph" w:customStyle="1" w:styleId="aExamINumss">
    <w:name w:val="aExamINumss"/>
    <w:basedOn w:val="aExamss"/>
    <w:rsid w:val="005B1244"/>
    <w:pPr>
      <w:tabs>
        <w:tab w:val="left" w:pos="1500"/>
      </w:tabs>
      <w:ind w:left="1500" w:hanging="400"/>
    </w:pPr>
  </w:style>
  <w:style w:type="paragraph" w:customStyle="1" w:styleId="aExamNumTextss">
    <w:name w:val="aExamNumTextss"/>
    <w:basedOn w:val="aExamss"/>
    <w:rsid w:val="005B1244"/>
    <w:pPr>
      <w:ind w:left="1500"/>
    </w:pPr>
  </w:style>
  <w:style w:type="paragraph" w:customStyle="1" w:styleId="AExamIPara">
    <w:name w:val="AExamIPara"/>
    <w:basedOn w:val="aExam"/>
    <w:rsid w:val="005B1244"/>
    <w:pPr>
      <w:tabs>
        <w:tab w:val="right" w:pos="1720"/>
        <w:tab w:val="left" w:pos="2000"/>
      </w:tabs>
      <w:ind w:left="2000" w:hanging="900"/>
    </w:pPr>
  </w:style>
  <w:style w:type="paragraph" w:customStyle="1" w:styleId="aNoteTextss">
    <w:name w:val="aNoteTextss"/>
    <w:basedOn w:val="Normal"/>
    <w:rsid w:val="005B1244"/>
    <w:pPr>
      <w:spacing w:before="60"/>
      <w:ind w:left="1900"/>
      <w:jc w:val="both"/>
    </w:pPr>
    <w:rPr>
      <w:sz w:val="20"/>
    </w:rPr>
  </w:style>
  <w:style w:type="paragraph" w:customStyle="1" w:styleId="aNoteParass">
    <w:name w:val="aNoteParass"/>
    <w:basedOn w:val="Normal"/>
    <w:rsid w:val="005B124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5B1244"/>
    <w:pPr>
      <w:ind w:left="1600"/>
    </w:pPr>
  </w:style>
  <w:style w:type="paragraph" w:customStyle="1" w:styleId="aExampar">
    <w:name w:val="aExampar"/>
    <w:basedOn w:val="aExamss"/>
    <w:rsid w:val="005B1244"/>
    <w:pPr>
      <w:ind w:left="1600"/>
    </w:pPr>
  </w:style>
  <w:style w:type="paragraph" w:customStyle="1" w:styleId="aNotepar">
    <w:name w:val="aNotepar"/>
    <w:basedOn w:val="BillBasic0"/>
    <w:next w:val="Normal"/>
    <w:rsid w:val="005B1244"/>
    <w:pPr>
      <w:ind w:left="2400" w:hanging="800"/>
    </w:pPr>
    <w:rPr>
      <w:sz w:val="20"/>
    </w:rPr>
  </w:style>
  <w:style w:type="paragraph" w:customStyle="1" w:styleId="aNoteTextpar">
    <w:name w:val="aNoteTextpar"/>
    <w:basedOn w:val="aNotepar"/>
    <w:rsid w:val="005B1244"/>
    <w:pPr>
      <w:spacing w:before="60"/>
      <w:ind w:firstLine="0"/>
    </w:pPr>
  </w:style>
  <w:style w:type="paragraph" w:customStyle="1" w:styleId="aNoteParapar">
    <w:name w:val="aNoteParapar"/>
    <w:basedOn w:val="aNotepar"/>
    <w:rsid w:val="005B1244"/>
    <w:pPr>
      <w:tabs>
        <w:tab w:val="right" w:pos="2640"/>
      </w:tabs>
      <w:spacing w:before="60"/>
      <w:ind w:left="2920" w:hanging="1320"/>
    </w:pPr>
  </w:style>
  <w:style w:type="paragraph" w:customStyle="1" w:styleId="aExamHdgsubpar">
    <w:name w:val="aExamHdgsubpar"/>
    <w:basedOn w:val="aExamHdgss"/>
    <w:next w:val="Normal"/>
    <w:rsid w:val="005B1244"/>
    <w:pPr>
      <w:ind w:left="2140"/>
    </w:pPr>
  </w:style>
  <w:style w:type="paragraph" w:customStyle="1" w:styleId="aExamsubpar">
    <w:name w:val="aExamsubpar"/>
    <w:basedOn w:val="aExamss"/>
    <w:rsid w:val="005B1244"/>
    <w:pPr>
      <w:ind w:left="2140"/>
    </w:pPr>
  </w:style>
  <w:style w:type="paragraph" w:customStyle="1" w:styleId="aNotesubpar">
    <w:name w:val="aNotesubpar"/>
    <w:basedOn w:val="BillBasic0"/>
    <w:next w:val="Normal"/>
    <w:rsid w:val="005B1244"/>
    <w:pPr>
      <w:ind w:left="2940" w:hanging="800"/>
    </w:pPr>
    <w:rPr>
      <w:sz w:val="20"/>
    </w:rPr>
  </w:style>
  <w:style w:type="paragraph" w:customStyle="1" w:styleId="aNoteTextsubpar">
    <w:name w:val="aNoteTextsubpar"/>
    <w:basedOn w:val="aNotesubpar"/>
    <w:rsid w:val="005B1244"/>
    <w:pPr>
      <w:spacing w:before="60"/>
      <w:ind w:firstLine="0"/>
    </w:pPr>
  </w:style>
  <w:style w:type="paragraph" w:customStyle="1" w:styleId="aExamBulletss">
    <w:name w:val="aExamBulletss"/>
    <w:basedOn w:val="aExamss"/>
    <w:rsid w:val="005B1244"/>
    <w:pPr>
      <w:ind w:left="1500" w:hanging="400"/>
    </w:pPr>
  </w:style>
  <w:style w:type="paragraph" w:customStyle="1" w:styleId="aNoteBulletss">
    <w:name w:val="aNoteBulletss"/>
    <w:basedOn w:val="Normal"/>
    <w:rsid w:val="005B1244"/>
    <w:pPr>
      <w:spacing w:before="60"/>
      <w:ind w:left="2300" w:hanging="400"/>
      <w:jc w:val="both"/>
    </w:pPr>
    <w:rPr>
      <w:sz w:val="20"/>
    </w:rPr>
  </w:style>
  <w:style w:type="paragraph" w:customStyle="1" w:styleId="aExamBulletpar">
    <w:name w:val="aExamBulletpar"/>
    <w:basedOn w:val="aExampar"/>
    <w:rsid w:val="005B1244"/>
    <w:pPr>
      <w:ind w:left="2000" w:hanging="400"/>
    </w:pPr>
  </w:style>
  <w:style w:type="paragraph" w:customStyle="1" w:styleId="aNoteBulletpar">
    <w:name w:val="aNoteBulletpar"/>
    <w:basedOn w:val="aNotepar"/>
    <w:rsid w:val="005B1244"/>
    <w:pPr>
      <w:spacing w:before="60"/>
      <w:ind w:left="2800" w:hanging="400"/>
    </w:pPr>
  </w:style>
  <w:style w:type="paragraph" w:customStyle="1" w:styleId="aExplanHeading">
    <w:name w:val="aExplanHeading"/>
    <w:basedOn w:val="BillBasicHeading"/>
    <w:next w:val="Normal"/>
    <w:rsid w:val="005B1244"/>
    <w:rPr>
      <w:rFonts w:ascii="Arial (W1)" w:hAnsi="Arial (W1)"/>
      <w:sz w:val="18"/>
    </w:rPr>
  </w:style>
  <w:style w:type="paragraph" w:customStyle="1" w:styleId="EndNoteHeading">
    <w:name w:val="EndNoteHeading"/>
    <w:basedOn w:val="BillBasicHeading"/>
    <w:rsid w:val="005B1244"/>
    <w:pPr>
      <w:tabs>
        <w:tab w:val="left" w:pos="700"/>
      </w:tabs>
      <w:spacing w:before="160"/>
      <w:ind w:left="700" w:hanging="700"/>
    </w:pPr>
    <w:rPr>
      <w:rFonts w:ascii="Arial (W1)" w:hAnsi="Arial (W1)"/>
    </w:rPr>
  </w:style>
  <w:style w:type="paragraph" w:customStyle="1" w:styleId="aExplanBullet">
    <w:name w:val="aExplanBullet"/>
    <w:basedOn w:val="Normal"/>
    <w:rsid w:val="005B1244"/>
    <w:pPr>
      <w:spacing w:before="140"/>
      <w:ind w:left="400" w:hanging="400"/>
      <w:jc w:val="both"/>
    </w:pPr>
    <w:rPr>
      <w:snapToGrid w:val="0"/>
      <w:sz w:val="20"/>
    </w:rPr>
  </w:style>
  <w:style w:type="paragraph" w:customStyle="1" w:styleId="SchAmain">
    <w:name w:val="Sch A main"/>
    <w:basedOn w:val="Amain"/>
    <w:rsid w:val="005B1244"/>
  </w:style>
  <w:style w:type="paragraph" w:customStyle="1" w:styleId="SchApara">
    <w:name w:val="Sch A para"/>
    <w:basedOn w:val="Apara"/>
    <w:rsid w:val="005B1244"/>
  </w:style>
  <w:style w:type="paragraph" w:customStyle="1" w:styleId="SchAsubpara">
    <w:name w:val="Sch A subpara"/>
    <w:basedOn w:val="Asubpara"/>
    <w:rsid w:val="005B1244"/>
  </w:style>
  <w:style w:type="paragraph" w:customStyle="1" w:styleId="SchAsubsubpara">
    <w:name w:val="Sch A subsubpara"/>
    <w:basedOn w:val="Asubsubpara"/>
    <w:rsid w:val="005B1244"/>
  </w:style>
  <w:style w:type="paragraph" w:customStyle="1" w:styleId="TOCOL1">
    <w:name w:val="TOCOL 1"/>
    <w:basedOn w:val="TOC1"/>
    <w:rsid w:val="005B1244"/>
  </w:style>
  <w:style w:type="paragraph" w:customStyle="1" w:styleId="TOCOL2">
    <w:name w:val="TOCOL 2"/>
    <w:basedOn w:val="TOC2"/>
    <w:rsid w:val="005B1244"/>
    <w:pPr>
      <w:keepNext w:val="0"/>
    </w:pPr>
  </w:style>
  <w:style w:type="paragraph" w:customStyle="1" w:styleId="TOCOL3">
    <w:name w:val="TOCOL 3"/>
    <w:basedOn w:val="TOC3"/>
    <w:rsid w:val="005B1244"/>
    <w:pPr>
      <w:keepNext w:val="0"/>
    </w:pPr>
  </w:style>
  <w:style w:type="paragraph" w:customStyle="1" w:styleId="TOCOL4">
    <w:name w:val="TOCOL 4"/>
    <w:basedOn w:val="TOC4"/>
    <w:rsid w:val="005B1244"/>
    <w:pPr>
      <w:keepNext w:val="0"/>
    </w:pPr>
  </w:style>
  <w:style w:type="paragraph" w:customStyle="1" w:styleId="TOCOL5">
    <w:name w:val="TOCOL 5"/>
    <w:basedOn w:val="TOC5"/>
    <w:rsid w:val="005B1244"/>
    <w:pPr>
      <w:tabs>
        <w:tab w:val="left" w:pos="400"/>
      </w:tabs>
    </w:pPr>
  </w:style>
  <w:style w:type="paragraph" w:customStyle="1" w:styleId="TOCOL6">
    <w:name w:val="TOCOL 6"/>
    <w:basedOn w:val="TOC6"/>
    <w:rsid w:val="005B1244"/>
    <w:pPr>
      <w:keepNext w:val="0"/>
    </w:pPr>
  </w:style>
  <w:style w:type="paragraph" w:customStyle="1" w:styleId="TOCOL7">
    <w:name w:val="TOCOL 7"/>
    <w:basedOn w:val="TOC7"/>
    <w:rsid w:val="005B1244"/>
  </w:style>
  <w:style w:type="paragraph" w:customStyle="1" w:styleId="TOCOL8">
    <w:name w:val="TOCOL 8"/>
    <w:basedOn w:val="TOC8"/>
    <w:rsid w:val="005B1244"/>
  </w:style>
  <w:style w:type="paragraph" w:customStyle="1" w:styleId="TOCOL9">
    <w:name w:val="TOCOL 9"/>
    <w:basedOn w:val="TOC9"/>
    <w:rsid w:val="005B1244"/>
    <w:pPr>
      <w:ind w:right="0"/>
    </w:pPr>
  </w:style>
  <w:style w:type="paragraph" w:customStyle="1" w:styleId="TOC10">
    <w:name w:val="TOC 10"/>
    <w:basedOn w:val="TOC5"/>
    <w:rsid w:val="005B1244"/>
    <w:rPr>
      <w:szCs w:val="24"/>
    </w:rPr>
  </w:style>
  <w:style w:type="character" w:customStyle="1" w:styleId="charNotBold">
    <w:name w:val="charNotBold"/>
    <w:basedOn w:val="DefaultParagraphFont"/>
    <w:rsid w:val="005B1244"/>
    <w:rPr>
      <w:rFonts w:ascii="Arial" w:hAnsi="Arial"/>
      <w:sz w:val="20"/>
    </w:rPr>
  </w:style>
  <w:style w:type="paragraph" w:customStyle="1" w:styleId="Billname1">
    <w:name w:val="Billname1"/>
    <w:basedOn w:val="Normal"/>
    <w:rsid w:val="005B1244"/>
    <w:pPr>
      <w:tabs>
        <w:tab w:val="left" w:pos="2400"/>
      </w:tabs>
      <w:spacing w:before="1220"/>
    </w:pPr>
    <w:rPr>
      <w:rFonts w:ascii="Arial" w:hAnsi="Arial"/>
      <w:b/>
      <w:sz w:val="40"/>
    </w:rPr>
  </w:style>
  <w:style w:type="paragraph" w:customStyle="1" w:styleId="TablePara10">
    <w:name w:val="TablePara10"/>
    <w:basedOn w:val="tablepara"/>
    <w:rsid w:val="005B124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B124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B1244"/>
    <w:rPr>
      <w:sz w:val="20"/>
    </w:rPr>
  </w:style>
  <w:style w:type="paragraph" w:customStyle="1" w:styleId="DetailsNo">
    <w:name w:val="Details No"/>
    <w:basedOn w:val="Actdetails"/>
    <w:uiPriority w:val="99"/>
    <w:rsid w:val="005B1244"/>
    <w:pPr>
      <w:ind w:left="0"/>
    </w:pPr>
    <w:rPr>
      <w:sz w:val="18"/>
    </w:rPr>
  </w:style>
  <w:style w:type="paragraph" w:styleId="BalloonText">
    <w:name w:val="Balloon Text"/>
    <w:basedOn w:val="Normal"/>
    <w:link w:val="BalloonTextChar"/>
    <w:uiPriority w:val="99"/>
    <w:unhideWhenUsed/>
    <w:rsid w:val="005B1244"/>
    <w:rPr>
      <w:rFonts w:ascii="Tahoma" w:hAnsi="Tahoma" w:cs="Tahoma"/>
      <w:sz w:val="16"/>
      <w:szCs w:val="16"/>
    </w:rPr>
  </w:style>
  <w:style w:type="character" w:customStyle="1" w:styleId="BalloonTextChar">
    <w:name w:val="Balloon Text Char"/>
    <w:basedOn w:val="DefaultParagraphFont"/>
    <w:link w:val="BalloonText"/>
    <w:uiPriority w:val="99"/>
    <w:rsid w:val="005B1244"/>
    <w:rPr>
      <w:rFonts w:ascii="Tahoma" w:hAnsi="Tahoma" w:cs="Tahoma"/>
      <w:sz w:val="16"/>
      <w:szCs w:val="16"/>
      <w:lang w:eastAsia="en-US"/>
    </w:rPr>
  </w:style>
  <w:style w:type="character" w:customStyle="1" w:styleId="FooterChar">
    <w:name w:val="Footer Char"/>
    <w:basedOn w:val="DefaultParagraphFont"/>
    <w:link w:val="Footer"/>
    <w:rsid w:val="005B1244"/>
    <w:rPr>
      <w:rFonts w:ascii="Arial" w:hAnsi="Arial"/>
      <w:sz w:val="18"/>
      <w:lang w:eastAsia="en-US"/>
    </w:rPr>
  </w:style>
  <w:style w:type="paragraph" w:customStyle="1" w:styleId="aExamINumpar">
    <w:name w:val="aExamINumpar"/>
    <w:basedOn w:val="aExampar"/>
    <w:rsid w:val="005B1244"/>
    <w:pPr>
      <w:tabs>
        <w:tab w:val="left" w:pos="2000"/>
      </w:tabs>
      <w:ind w:left="2000" w:hanging="400"/>
    </w:pPr>
  </w:style>
  <w:style w:type="paragraph" w:customStyle="1" w:styleId="ShadedSchClauseSymb">
    <w:name w:val="Shaded Sch Clause Symb"/>
    <w:basedOn w:val="ShadedSchClause"/>
    <w:rsid w:val="005B1244"/>
    <w:pPr>
      <w:tabs>
        <w:tab w:val="left" w:pos="0"/>
      </w:tabs>
      <w:ind w:left="975" w:hanging="1457"/>
    </w:pPr>
  </w:style>
  <w:style w:type="paragraph" w:customStyle="1" w:styleId="CoverTextBullet">
    <w:name w:val="CoverTextBullet"/>
    <w:basedOn w:val="CoverText"/>
    <w:qFormat/>
    <w:rsid w:val="005B1244"/>
    <w:pPr>
      <w:numPr>
        <w:numId w:val="36"/>
      </w:numPr>
    </w:pPr>
    <w:rPr>
      <w:color w:val="000000"/>
    </w:rPr>
  </w:style>
  <w:style w:type="paragraph" w:customStyle="1" w:styleId="01aPreamble">
    <w:name w:val="01aPreamble"/>
    <w:basedOn w:val="Normal"/>
    <w:qFormat/>
    <w:rsid w:val="005B1244"/>
  </w:style>
  <w:style w:type="paragraph" w:customStyle="1" w:styleId="TableBullet">
    <w:name w:val="TableBullet"/>
    <w:basedOn w:val="TableText10"/>
    <w:qFormat/>
    <w:rsid w:val="005B1244"/>
    <w:pPr>
      <w:numPr>
        <w:numId w:val="39"/>
      </w:numPr>
    </w:pPr>
  </w:style>
  <w:style w:type="paragraph" w:customStyle="1" w:styleId="TableNumbered">
    <w:name w:val="TableNumbered"/>
    <w:basedOn w:val="TableText10"/>
    <w:qFormat/>
    <w:rsid w:val="005B1244"/>
    <w:pPr>
      <w:numPr>
        <w:numId w:val="40"/>
      </w:numPr>
    </w:pPr>
  </w:style>
  <w:style w:type="character" w:customStyle="1" w:styleId="charCitHyperlinkItal">
    <w:name w:val="charCitHyperlinkItal"/>
    <w:basedOn w:val="Hyperlink"/>
    <w:uiPriority w:val="1"/>
    <w:rsid w:val="005B1244"/>
    <w:rPr>
      <w:i/>
      <w:color w:val="0000FF" w:themeColor="hyperlink"/>
      <w:u w:val="none"/>
    </w:rPr>
  </w:style>
  <w:style w:type="character" w:styleId="Hyperlink">
    <w:name w:val="Hyperlink"/>
    <w:basedOn w:val="DefaultParagraphFont"/>
    <w:uiPriority w:val="99"/>
    <w:unhideWhenUsed/>
    <w:rsid w:val="005B1244"/>
    <w:rPr>
      <w:color w:val="0000FF" w:themeColor="hyperlink"/>
      <w:u w:val="single"/>
    </w:rPr>
  </w:style>
  <w:style w:type="character" w:customStyle="1" w:styleId="charCitHyperlinkAbbrev">
    <w:name w:val="charCitHyperlinkAbbrev"/>
    <w:basedOn w:val="Hyperlink"/>
    <w:uiPriority w:val="1"/>
    <w:rsid w:val="005B1244"/>
    <w:rPr>
      <w:color w:val="0000FF" w:themeColor="hyperlink"/>
      <w:u w:val="none"/>
    </w:rPr>
  </w:style>
  <w:style w:type="character" w:customStyle="1" w:styleId="Heading3Char">
    <w:name w:val="Heading 3 Char"/>
    <w:aliases w:val="h3 Char,sec Char"/>
    <w:basedOn w:val="DefaultParagraphFont"/>
    <w:link w:val="Heading3"/>
    <w:rsid w:val="005B1244"/>
    <w:rPr>
      <w:b/>
      <w:sz w:val="24"/>
      <w:lang w:eastAsia="en-US"/>
    </w:rPr>
  </w:style>
  <w:style w:type="paragraph" w:customStyle="1" w:styleId="parainpara">
    <w:name w:val="para in para"/>
    <w:rsid w:val="005B1244"/>
    <w:pPr>
      <w:tabs>
        <w:tab w:val="right" w:pos="1500"/>
      </w:tabs>
      <w:spacing w:before="80" w:after="80"/>
      <w:ind w:left="1800" w:hanging="1800"/>
      <w:jc w:val="both"/>
    </w:pPr>
    <w:rPr>
      <w:rFonts w:ascii="Times" w:hAnsi="Times"/>
      <w:sz w:val="24"/>
      <w:lang w:eastAsia="en-US"/>
    </w:rPr>
  </w:style>
  <w:style w:type="paragraph" w:customStyle="1" w:styleId="aExplanText">
    <w:name w:val="aExplanText"/>
    <w:basedOn w:val="BillBasic0"/>
    <w:rsid w:val="005B1244"/>
    <w:rPr>
      <w:sz w:val="20"/>
    </w:rPr>
  </w:style>
  <w:style w:type="paragraph" w:customStyle="1" w:styleId="Actdetailsnote">
    <w:name w:val="Act details note"/>
    <w:basedOn w:val="Actdetails"/>
    <w:uiPriority w:val="99"/>
    <w:rsid w:val="005B1244"/>
    <w:pPr>
      <w:ind w:left="1620" w:right="-60" w:hanging="720"/>
    </w:pPr>
    <w:rPr>
      <w:sz w:val="18"/>
    </w:rPr>
  </w:style>
  <w:style w:type="paragraph" w:customStyle="1" w:styleId="ISchMain">
    <w:name w:val="I Sch Main"/>
    <w:basedOn w:val="BillBasic0"/>
    <w:rsid w:val="005B1244"/>
    <w:pPr>
      <w:tabs>
        <w:tab w:val="right" w:pos="900"/>
        <w:tab w:val="left" w:pos="1100"/>
      </w:tabs>
      <w:ind w:left="1100" w:hanging="1100"/>
    </w:pPr>
  </w:style>
  <w:style w:type="paragraph" w:customStyle="1" w:styleId="ISchpara">
    <w:name w:val="I Sch para"/>
    <w:basedOn w:val="BillBasic0"/>
    <w:rsid w:val="005B1244"/>
    <w:pPr>
      <w:tabs>
        <w:tab w:val="right" w:pos="1400"/>
        <w:tab w:val="left" w:pos="1600"/>
      </w:tabs>
      <w:ind w:left="1600" w:hanging="1600"/>
    </w:pPr>
  </w:style>
  <w:style w:type="paragraph" w:customStyle="1" w:styleId="ISchsubpara">
    <w:name w:val="I Sch subpara"/>
    <w:basedOn w:val="BillBasic0"/>
    <w:rsid w:val="005B1244"/>
    <w:pPr>
      <w:tabs>
        <w:tab w:val="right" w:pos="1940"/>
        <w:tab w:val="left" w:pos="2140"/>
      </w:tabs>
      <w:ind w:left="2140" w:hanging="2140"/>
    </w:pPr>
  </w:style>
  <w:style w:type="paragraph" w:customStyle="1" w:styleId="ISchsubsubpara">
    <w:name w:val="I Sch subsubpara"/>
    <w:basedOn w:val="BillBasic0"/>
    <w:rsid w:val="005B1244"/>
    <w:pPr>
      <w:tabs>
        <w:tab w:val="right" w:pos="2460"/>
        <w:tab w:val="left" w:pos="2660"/>
      </w:tabs>
      <w:ind w:left="2660" w:hanging="2660"/>
    </w:pPr>
  </w:style>
  <w:style w:type="paragraph" w:customStyle="1" w:styleId="AssectheadingSymb">
    <w:name w:val="A ssect heading Symb"/>
    <w:basedOn w:val="Amain"/>
    <w:rsid w:val="005B124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5B1244"/>
    <w:pPr>
      <w:tabs>
        <w:tab w:val="left" w:pos="0"/>
        <w:tab w:val="right" w:pos="2400"/>
        <w:tab w:val="left" w:pos="2600"/>
      </w:tabs>
      <w:ind w:left="2602" w:hanging="3084"/>
      <w:outlineLvl w:val="8"/>
    </w:pPr>
  </w:style>
  <w:style w:type="paragraph" w:customStyle="1" w:styleId="AmainreturnSymb">
    <w:name w:val="A main return Symb"/>
    <w:basedOn w:val="BillBasic0"/>
    <w:rsid w:val="005B1244"/>
    <w:pPr>
      <w:tabs>
        <w:tab w:val="left" w:pos="1582"/>
      </w:tabs>
      <w:ind w:left="1100" w:hanging="1582"/>
    </w:pPr>
  </w:style>
  <w:style w:type="paragraph" w:customStyle="1" w:styleId="AparareturnSymb">
    <w:name w:val="A para return Symb"/>
    <w:basedOn w:val="BillBasic0"/>
    <w:rsid w:val="005B1244"/>
    <w:pPr>
      <w:tabs>
        <w:tab w:val="left" w:pos="2081"/>
      </w:tabs>
      <w:ind w:left="1599" w:hanging="2081"/>
    </w:pPr>
  </w:style>
  <w:style w:type="paragraph" w:customStyle="1" w:styleId="AsubparareturnSymb">
    <w:name w:val="A subpara return Symb"/>
    <w:basedOn w:val="BillBasic0"/>
    <w:rsid w:val="005B1244"/>
    <w:pPr>
      <w:tabs>
        <w:tab w:val="left" w:pos="2580"/>
      </w:tabs>
      <w:ind w:left="2098" w:hanging="2580"/>
    </w:pPr>
  </w:style>
  <w:style w:type="paragraph" w:customStyle="1" w:styleId="aDefSymb">
    <w:name w:val="aDef Symb"/>
    <w:basedOn w:val="BillBasic0"/>
    <w:rsid w:val="005B1244"/>
    <w:pPr>
      <w:tabs>
        <w:tab w:val="left" w:pos="1582"/>
      </w:tabs>
      <w:ind w:left="1100" w:hanging="1582"/>
    </w:pPr>
  </w:style>
  <w:style w:type="paragraph" w:customStyle="1" w:styleId="aDefparaSymb">
    <w:name w:val="aDef para Symb"/>
    <w:basedOn w:val="Apara"/>
    <w:rsid w:val="005B1244"/>
    <w:pPr>
      <w:tabs>
        <w:tab w:val="clear" w:pos="1600"/>
        <w:tab w:val="left" w:pos="0"/>
        <w:tab w:val="left" w:pos="1599"/>
      </w:tabs>
      <w:ind w:left="1599" w:hanging="2081"/>
    </w:pPr>
  </w:style>
  <w:style w:type="paragraph" w:customStyle="1" w:styleId="aDefsubparaSymb">
    <w:name w:val="aDef subpara Symb"/>
    <w:basedOn w:val="Asubpara"/>
    <w:rsid w:val="005B1244"/>
    <w:pPr>
      <w:tabs>
        <w:tab w:val="left" w:pos="0"/>
      </w:tabs>
      <w:ind w:left="2098" w:hanging="2580"/>
    </w:pPr>
  </w:style>
  <w:style w:type="paragraph" w:customStyle="1" w:styleId="SchAmainSymb">
    <w:name w:val="Sch A main Symb"/>
    <w:basedOn w:val="Amain"/>
    <w:rsid w:val="005B1244"/>
    <w:pPr>
      <w:tabs>
        <w:tab w:val="left" w:pos="0"/>
      </w:tabs>
      <w:ind w:hanging="1580"/>
    </w:pPr>
  </w:style>
  <w:style w:type="paragraph" w:customStyle="1" w:styleId="SchAparaSymb">
    <w:name w:val="Sch A para Symb"/>
    <w:basedOn w:val="Apara"/>
    <w:rsid w:val="005B1244"/>
    <w:pPr>
      <w:tabs>
        <w:tab w:val="left" w:pos="0"/>
      </w:tabs>
      <w:ind w:hanging="2080"/>
    </w:pPr>
  </w:style>
  <w:style w:type="paragraph" w:customStyle="1" w:styleId="SchAsubparaSymb">
    <w:name w:val="Sch A subpara Symb"/>
    <w:basedOn w:val="Asubpara"/>
    <w:rsid w:val="005B1244"/>
    <w:pPr>
      <w:tabs>
        <w:tab w:val="left" w:pos="0"/>
      </w:tabs>
      <w:ind w:hanging="2580"/>
    </w:pPr>
  </w:style>
  <w:style w:type="paragraph" w:customStyle="1" w:styleId="SchAsubsubparaSymb">
    <w:name w:val="Sch A subsubpara Symb"/>
    <w:basedOn w:val="AsubsubparaSymb"/>
    <w:rsid w:val="005B1244"/>
  </w:style>
  <w:style w:type="paragraph" w:customStyle="1" w:styleId="refSymb">
    <w:name w:val="ref Symb"/>
    <w:basedOn w:val="BillBasic0"/>
    <w:next w:val="Normal"/>
    <w:rsid w:val="005B1244"/>
    <w:pPr>
      <w:tabs>
        <w:tab w:val="left" w:pos="-480"/>
      </w:tabs>
      <w:spacing w:before="60"/>
      <w:ind w:hanging="480"/>
    </w:pPr>
    <w:rPr>
      <w:sz w:val="18"/>
    </w:rPr>
  </w:style>
  <w:style w:type="paragraph" w:customStyle="1" w:styleId="IshadedH5SecSymb">
    <w:name w:val="I shaded H5 Sec Symb"/>
    <w:basedOn w:val="AH5Sec"/>
    <w:rsid w:val="005B124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B1244"/>
    <w:pPr>
      <w:tabs>
        <w:tab w:val="clear" w:pos="-1580"/>
      </w:tabs>
      <w:ind w:left="975" w:hanging="1457"/>
    </w:pPr>
  </w:style>
  <w:style w:type="paragraph" w:customStyle="1" w:styleId="IH1ChapSymb">
    <w:name w:val="I H1 Chap Symb"/>
    <w:basedOn w:val="BillBasicHeading"/>
    <w:next w:val="Normal"/>
    <w:rsid w:val="005B124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B124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B124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B124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B1244"/>
    <w:pPr>
      <w:tabs>
        <w:tab w:val="clear" w:pos="2600"/>
        <w:tab w:val="left" w:pos="-1580"/>
        <w:tab w:val="left" w:pos="0"/>
        <w:tab w:val="left" w:pos="1100"/>
      </w:tabs>
      <w:spacing w:before="240"/>
      <w:ind w:left="1100" w:hanging="1580"/>
    </w:pPr>
  </w:style>
  <w:style w:type="paragraph" w:customStyle="1" w:styleId="IMainSymb">
    <w:name w:val="I Main Symb"/>
    <w:basedOn w:val="Amain"/>
    <w:rsid w:val="005B1244"/>
    <w:pPr>
      <w:tabs>
        <w:tab w:val="left" w:pos="0"/>
      </w:tabs>
      <w:ind w:hanging="1580"/>
    </w:pPr>
  </w:style>
  <w:style w:type="paragraph" w:customStyle="1" w:styleId="IparaSymb">
    <w:name w:val="I para Symb"/>
    <w:basedOn w:val="Apara"/>
    <w:rsid w:val="005B1244"/>
    <w:pPr>
      <w:tabs>
        <w:tab w:val="left" w:pos="0"/>
      </w:tabs>
      <w:ind w:hanging="2080"/>
      <w:outlineLvl w:val="9"/>
    </w:pPr>
  </w:style>
  <w:style w:type="paragraph" w:customStyle="1" w:styleId="IsubparaSymb">
    <w:name w:val="I subpara Symb"/>
    <w:basedOn w:val="Asubpara"/>
    <w:rsid w:val="005B124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B1244"/>
    <w:pPr>
      <w:tabs>
        <w:tab w:val="clear" w:pos="2400"/>
        <w:tab w:val="clear" w:pos="2600"/>
        <w:tab w:val="right" w:pos="2460"/>
        <w:tab w:val="left" w:pos="2660"/>
      </w:tabs>
      <w:ind w:left="2660" w:hanging="3140"/>
    </w:pPr>
  </w:style>
  <w:style w:type="paragraph" w:customStyle="1" w:styleId="IdefparaSymb">
    <w:name w:val="I def para Symb"/>
    <w:basedOn w:val="IparaSymb"/>
    <w:rsid w:val="005B1244"/>
    <w:pPr>
      <w:ind w:left="1599" w:hanging="2081"/>
    </w:pPr>
  </w:style>
  <w:style w:type="paragraph" w:customStyle="1" w:styleId="IdefsubparaSymb">
    <w:name w:val="I def subpara Symb"/>
    <w:basedOn w:val="IsubparaSymb"/>
    <w:rsid w:val="005B1244"/>
    <w:pPr>
      <w:ind w:left="2138"/>
    </w:pPr>
  </w:style>
  <w:style w:type="paragraph" w:customStyle="1" w:styleId="ISched-headingSymb">
    <w:name w:val="I Sched-heading Symb"/>
    <w:basedOn w:val="BillBasicHeading"/>
    <w:next w:val="Normal"/>
    <w:rsid w:val="005B1244"/>
    <w:pPr>
      <w:tabs>
        <w:tab w:val="left" w:pos="-3080"/>
        <w:tab w:val="left" w:pos="0"/>
      </w:tabs>
      <w:spacing w:before="320"/>
      <w:ind w:left="2600" w:hanging="3080"/>
    </w:pPr>
    <w:rPr>
      <w:sz w:val="34"/>
    </w:rPr>
  </w:style>
  <w:style w:type="paragraph" w:customStyle="1" w:styleId="ISched-PartSymb">
    <w:name w:val="I Sched-Part Symb"/>
    <w:basedOn w:val="BillBasicHeading"/>
    <w:rsid w:val="005B1244"/>
    <w:pPr>
      <w:tabs>
        <w:tab w:val="left" w:pos="-3080"/>
        <w:tab w:val="left" w:pos="0"/>
      </w:tabs>
      <w:spacing w:before="380"/>
      <w:ind w:left="2600" w:hanging="3080"/>
    </w:pPr>
    <w:rPr>
      <w:sz w:val="32"/>
    </w:rPr>
  </w:style>
  <w:style w:type="paragraph" w:customStyle="1" w:styleId="ISched-formSymb">
    <w:name w:val="I Sched-form Symb"/>
    <w:basedOn w:val="BillBasicHeading"/>
    <w:rsid w:val="005B1244"/>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5B124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B1244"/>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5B1244"/>
    <w:pPr>
      <w:tabs>
        <w:tab w:val="left" w:pos="1100"/>
      </w:tabs>
      <w:spacing w:before="60"/>
      <w:ind w:left="1500" w:hanging="1986"/>
    </w:pPr>
  </w:style>
  <w:style w:type="paragraph" w:customStyle="1" w:styleId="aExamHdgssSymb">
    <w:name w:val="aExamHdgss Symb"/>
    <w:basedOn w:val="BillBasicHeading"/>
    <w:next w:val="Normal"/>
    <w:rsid w:val="005B1244"/>
    <w:pPr>
      <w:tabs>
        <w:tab w:val="clear" w:pos="2600"/>
        <w:tab w:val="left" w:pos="1582"/>
      </w:tabs>
      <w:ind w:left="1100" w:hanging="1582"/>
    </w:pPr>
    <w:rPr>
      <w:sz w:val="18"/>
    </w:rPr>
  </w:style>
  <w:style w:type="paragraph" w:customStyle="1" w:styleId="aExamssSymb">
    <w:name w:val="aExamss Symb"/>
    <w:basedOn w:val="aNote"/>
    <w:rsid w:val="005B1244"/>
    <w:pPr>
      <w:tabs>
        <w:tab w:val="left" w:pos="1582"/>
      </w:tabs>
      <w:spacing w:before="60"/>
      <w:ind w:left="1100" w:hanging="1582"/>
    </w:pPr>
  </w:style>
  <w:style w:type="paragraph" w:customStyle="1" w:styleId="aExamINumssSymb">
    <w:name w:val="aExamINumss Symb"/>
    <w:basedOn w:val="aExamssSymb"/>
    <w:rsid w:val="005B1244"/>
    <w:pPr>
      <w:tabs>
        <w:tab w:val="left" w:pos="1100"/>
      </w:tabs>
      <w:ind w:left="1500" w:hanging="1986"/>
    </w:pPr>
  </w:style>
  <w:style w:type="paragraph" w:customStyle="1" w:styleId="aExamNumTextssSymb">
    <w:name w:val="aExamNumTextss Symb"/>
    <w:basedOn w:val="aExamssSymb"/>
    <w:rsid w:val="005B1244"/>
    <w:pPr>
      <w:tabs>
        <w:tab w:val="clear" w:pos="1582"/>
        <w:tab w:val="left" w:pos="1985"/>
      </w:tabs>
      <w:ind w:left="1503" w:hanging="1985"/>
    </w:pPr>
  </w:style>
  <w:style w:type="paragraph" w:customStyle="1" w:styleId="AExamIParaSymb">
    <w:name w:val="AExamIPara Symb"/>
    <w:basedOn w:val="aExam"/>
    <w:rsid w:val="005B1244"/>
    <w:pPr>
      <w:tabs>
        <w:tab w:val="right" w:pos="1718"/>
      </w:tabs>
      <w:ind w:left="1984" w:hanging="2466"/>
    </w:pPr>
  </w:style>
  <w:style w:type="paragraph" w:customStyle="1" w:styleId="aExamBulletssSymb">
    <w:name w:val="aExamBulletss Symb"/>
    <w:basedOn w:val="aExamssSymb"/>
    <w:rsid w:val="005B1244"/>
    <w:pPr>
      <w:tabs>
        <w:tab w:val="left" w:pos="1100"/>
      </w:tabs>
      <w:ind w:left="1500" w:hanging="1986"/>
    </w:pPr>
  </w:style>
  <w:style w:type="paragraph" w:customStyle="1" w:styleId="aNoteSymb">
    <w:name w:val="aNote Symb"/>
    <w:basedOn w:val="BillBasic0"/>
    <w:rsid w:val="005B1244"/>
    <w:pPr>
      <w:tabs>
        <w:tab w:val="left" w:pos="1100"/>
        <w:tab w:val="left" w:pos="2381"/>
      </w:tabs>
      <w:ind w:left="1899" w:hanging="2381"/>
    </w:pPr>
    <w:rPr>
      <w:sz w:val="20"/>
    </w:rPr>
  </w:style>
  <w:style w:type="paragraph" w:customStyle="1" w:styleId="aNoteTextssSymb">
    <w:name w:val="aNoteTextss Symb"/>
    <w:basedOn w:val="Normal"/>
    <w:rsid w:val="005B1244"/>
    <w:pPr>
      <w:tabs>
        <w:tab w:val="clear" w:pos="0"/>
        <w:tab w:val="left" w:pos="1418"/>
      </w:tabs>
      <w:spacing w:before="60"/>
      <w:ind w:left="1417" w:hanging="1899"/>
      <w:jc w:val="both"/>
    </w:pPr>
    <w:rPr>
      <w:sz w:val="20"/>
    </w:rPr>
  </w:style>
  <w:style w:type="paragraph" w:customStyle="1" w:styleId="aNoteParaSymb">
    <w:name w:val="aNotePara Symb"/>
    <w:basedOn w:val="aNoteSymb"/>
    <w:rsid w:val="005B124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B1244"/>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5B1244"/>
    <w:pPr>
      <w:tabs>
        <w:tab w:val="left" w:pos="1616"/>
        <w:tab w:val="left" w:pos="2495"/>
      </w:tabs>
      <w:spacing w:before="60"/>
      <w:ind w:left="2013" w:hanging="2495"/>
    </w:pPr>
  </w:style>
  <w:style w:type="paragraph" w:customStyle="1" w:styleId="aExamHdgparSymb">
    <w:name w:val="aExamHdgpar Symb"/>
    <w:basedOn w:val="aExamHdgssSymb"/>
    <w:next w:val="Normal"/>
    <w:rsid w:val="005B1244"/>
    <w:pPr>
      <w:tabs>
        <w:tab w:val="clear" w:pos="1582"/>
        <w:tab w:val="left" w:pos="1599"/>
      </w:tabs>
      <w:ind w:left="1599" w:hanging="2081"/>
    </w:pPr>
  </w:style>
  <w:style w:type="paragraph" w:customStyle="1" w:styleId="aExamparSymb">
    <w:name w:val="aExampar Symb"/>
    <w:basedOn w:val="aExamssSymb"/>
    <w:rsid w:val="005B1244"/>
    <w:pPr>
      <w:tabs>
        <w:tab w:val="clear" w:pos="1582"/>
        <w:tab w:val="left" w:pos="1599"/>
      </w:tabs>
      <w:ind w:left="1599" w:hanging="2081"/>
    </w:pPr>
  </w:style>
  <w:style w:type="paragraph" w:customStyle="1" w:styleId="aExamINumparSymb">
    <w:name w:val="aExamINumpar Symb"/>
    <w:basedOn w:val="aExamparSymb"/>
    <w:rsid w:val="005B1244"/>
    <w:pPr>
      <w:tabs>
        <w:tab w:val="left" w:pos="2000"/>
      </w:tabs>
      <w:ind w:left="2041" w:hanging="2495"/>
    </w:pPr>
  </w:style>
  <w:style w:type="paragraph" w:customStyle="1" w:styleId="aExamBulletparSymb">
    <w:name w:val="aExamBulletpar Symb"/>
    <w:basedOn w:val="aExamparSymb"/>
    <w:rsid w:val="005B1244"/>
    <w:pPr>
      <w:tabs>
        <w:tab w:val="clear" w:pos="1599"/>
        <w:tab w:val="left" w:pos="1616"/>
        <w:tab w:val="left" w:pos="2495"/>
      </w:tabs>
      <w:ind w:left="2013" w:hanging="2495"/>
    </w:pPr>
  </w:style>
  <w:style w:type="paragraph" w:customStyle="1" w:styleId="aNoteparSymb">
    <w:name w:val="aNotepar Symb"/>
    <w:basedOn w:val="BillBasic0"/>
    <w:next w:val="Normal"/>
    <w:rsid w:val="005B1244"/>
    <w:pPr>
      <w:tabs>
        <w:tab w:val="left" w:pos="1599"/>
        <w:tab w:val="left" w:pos="2398"/>
      </w:tabs>
      <w:ind w:left="2410" w:hanging="2892"/>
    </w:pPr>
    <w:rPr>
      <w:sz w:val="20"/>
    </w:rPr>
  </w:style>
  <w:style w:type="paragraph" w:customStyle="1" w:styleId="aNoteTextparSymb">
    <w:name w:val="aNoteTextpar Symb"/>
    <w:basedOn w:val="aNoteparSymb"/>
    <w:rsid w:val="005B1244"/>
    <w:pPr>
      <w:tabs>
        <w:tab w:val="clear" w:pos="1599"/>
        <w:tab w:val="clear" w:pos="2398"/>
        <w:tab w:val="left" w:pos="2880"/>
      </w:tabs>
      <w:spacing w:before="60"/>
      <w:ind w:left="2398" w:hanging="2880"/>
    </w:pPr>
  </w:style>
  <w:style w:type="paragraph" w:customStyle="1" w:styleId="aNoteParaparSymb">
    <w:name w:val="aNoteParapar Symb"/>
    <w:basedOn w:val="aNoteparSymb"/>
    <w:rsid w:val="005B1244"/>
    <w:pPr>
      <w:tabs>
        <w:tab w:val="right" w:pos="2640"/>
      </w:tabs>
      <w:spacing w:before="60"/>
      <w:ind w:left="2920" w:hanging="3402"/>
    </w:pPr>
  </w:style>
  <w:style w:type="paragraph" w:customStyle="1" w:styleId="aNoteBulletparSymb">
    <w:name w:val="aNoteBulletpar Symb"/>
    <w:basedOn w:val="aNoteparSymb"/>
    <w:rsid w:val="005B1244"/>
    <w:pPr>
      <w:tabs>
        <w:tab w:val="clear" w:pos="1599"/>
        <w:tab w:val="left" w:pos="3289"/>
      </w:tabs>
      <w:spacing w:before="60"/>
      <w:ind w:left="2807" w:hanging="3289"/>
    </w:pPr>
  </w:style>
  <w:style w:type="paragraph" w:customStyle="1" w:styleId="AsubparabulletSymb">
    <w:name w:val="A subpara bullet Symb"/>
    <w:basedOn w:val="BillBasic0"/>
    <w:rsid w:val="005B1244"/>
    <w:pPr>
      <w:tabs>
        <w:tab w:val="left" w:pos="2138"/>
        <w:tab w:val="left" w:pos="3005"/>
      </w:tabs>
      <w:spacing w:before="60"/>
      <w:ind w:left="2523" w:hanging="3005"/>
    </w:pPr>
  </w:style>
  <w:style w:type="paragraph" w:customStyle="1" w:styleId="aExamHdgsubparSymb">
    <w:name w:val="aExamHdgsubpar Symb"/>
    <w:basedOn w:val="aExamHdgssSymb"/>
    <w:next w:val="Normal"/>
    <w:rsid w:val="005B1244"/>
    <w:pPr>
      <w:tabs>
        <w:tab w:val="clear" w:pos="1582"/>
        <w:tab w:val="left" w:pos="2620"/>
      </w:tabs>
      <w:ind w:left="2138" w:hanging="2620"/>
    </w:pPr>
  </w:style>
  <w:style w:type="paragraph" w:customStyle="1" w:styleId="aExamsubparSymb">
    <w:name w:val="aExamsubpar Symb"/>
    <w:basedOn w:val="aExamssSymb"/>
    <w:rsid w:val="005B1244"/>
    <w:pPr>
      <w:tabs>
        <w:tab w:val="clear" w:pos="1582"/>
        <w:tab w:val="left" w:pos="2620"/>
      </w:tabs>
      <w:ind w:left="2138" w:hanging="2620"/>
    </w:pPr>
  </w:style>
  <w:style w:type="paragraph" w:customStyle="1" w:styleId="aNotesubparSymb">
    <w:name w:val="aNotesubpar Symb"/>
    <w:basedOn w:val="BillBasic0"/>
    <w:next w:val="Normal"/>
    <w:rsid w:val="005B1244"/>
    <w:pPr>
      <w:tabs>
        <w:tab w:val="left" w:pos="2138"/>
        <w:tab w:val="left" w:pos="2937"/>
      </w:tabs>
      <w:ind w:left="2455" w:hanging="2937"/>
    </w:pPr>
    <w:rPr>
      <w:sz w:val="20"/>
    </w:rPr>
  </w:style>
  <w:style w:type="paragraph" w:customStyle="1" w:styleId="aNoteTextsubparSymb">
    <w:name w:val="aNoteTextsubpar Symb"/>
    <w:basedOn w:val="aNotesubparSymb"/>
    <w:rsid w:val="005B1244"/>
    <w:pPr>
      <w:tabs>
        <w:tab w:val="clear" w:pos="2138"/>
        <w:tab w:val="clear" w:pos="2937"/>
        <w:tab w:val="left" w:pos="2943"/>
      </w:tabs>
      <w:spacing w:before="60"/>
      <w:ind w:left="2943" w:hanging="3425"/>
    </w:pPr>
  </w:style>
  <w:style w:type="paragraph" w:customStyle="1" w:styleId="PenaltySymb">
    <w:name w:val="Penalty Symb"/>
    <w:basedOn w:val="AmainreturnSymb"/>
    <w:rsid w:val="005B1244"/>
  </w:style>
  <w:style w:type="paragraph" w:customStyle="1" w:styleId="PenaltyParaSymb">
    <w:name w:val="PenaltyPara Symb"/>
    <w:basedOn w:val="Normal"/>
    <w:rsid w:val="005B1244"/>
    <w:pPr>
      <w:tabs>
        <w:tab w:val="right" w:pos="1360"/>
      </w:tabs>
      <w:spacing w:before="60"/>
      <w:ind w:left="1599" w:hanging="2081"/>
      <w:jc w:val="both"/>
    </w:pPr>
  </w:style>
  <w:style w:type="paragraph" w:customStyle="1" w:styleId="FormulaSymb">
    <w:name w:val="Formula Symb"/>
    <w:basedOn w:val="BillBasic0"/>
    <w:rsid w:val="005B1244"/>
    <w:pPr>
      <w:tabs>
        <w:tab w:val="left" w:pos="-480"/>
      </w:tabs>
      <w:spacing w:line="260" w:lineRule="atLeast"/>
      <w:ind w:hanging="480"/>
      <w:jc w:val="center"/>
    </w:pPr>
  </w:style>
  <w:style w:type="paragraph" w:customStyle="1" w:styleId="NormalSymb">
    <w:name w:val="Normal Symb"/>
    <w:basedOn w:val="Normal"/>
    <w:qFormat/>
    <w:rsid w:val="005B1244"/>
    <w:pPr>
      <w:ind w:hanging="482"/>
    </w:pPr>
  </w:style>
  <w:style w:type="character" w:styleId="PlaceholderText">
    <w:name w:val="Placeholder Text"/>
    <w:basedOn w:val="DefaultParagraphFont"/>
    <w:uiPriority w:val="99"/>
    <w:semiHidden/>
    <w:rsid w:val="005B1244"/>
    <w:rPr>
      <w:color w:val="808080"/>
    </w:rPr>
  </w:style>
  <w:style w:type="character" w:customStyle="1" w:styleId="aNoteChar">
    <w:name w:val="aNote Char"/>
    <w:basedOn w:val="DefaultParagraphFont"/>
    <w:link w:val="aNote"/>
    <w:locked/>
    <w:rsid w:val="00BC06F5"/>
    <w:rPr>
      <w:lang w:eastAsia="en-US"/>
    </w:rPr>
  </w:style>
  <w:style w:type="character" w:customStyle="1" w:styleId="AmainreturnChar">
    <w:name w:val="A main return Char"/>
    <w:basedOn w:val="DefaultParagraphFont"/>
    <w:link w:val="Amainreturn"/>
    <w:locked/>
    <w:rsid w:val="00BC06F5"/>
    <w:rPr>
      <w:sz w:val="24"/>
      <w:lang w:eastAsia="en-US"/>
    </w:rPr>
  </w:style>
  <w:style w:type="character" w:customStyle="1" w:styleId="aDefChar">
    <w:name w:val="aDef Char"/>
    <w:basedOn w:val="DefaultParagraphFont"/>
    <w:link w:val="aDef"/>
    <w:locked/>
    <w:rsid w:val="00DD576E"/>
    <w:rPr>
      <w:sz w:val="24"/>
      <w:lang w:eastAsia="en-US"/>
    </w:rPr>
  </w:style>
  <w:style w:type="character" w:customStyle="1" w:styleId="NewActChar">
    <w:name w:val="New Act Char"/>
    <w:basedOn w:val="DefaultParagraphFont"/>
    <w:link w:val="NewAct"/>
    <w:rsid w:val="00C53EBF"/>
    <w:rPr>
      <w:rFonts w:ascii="Arial" w:hAnsi="Arial"/>
      <w:b/>
      <w:lang w:eastAsia="en-US"/>
    </w:rPr>
  </w:style>
  <w:style w:type="character" w:styleId="UnresolvedMention">
    <w:name w:val="Unresolved Mention"/>
    <w:basedOn w:val="DefaultParagraphFont"/>
    <w:uiPriority w:val="99"/>
    <w:semiHidden/>
    <w:unhideWhenUsed/>
    <w:rsid w:val="00D80CA6"/>
    <w:rPr>
      <w:color w:val="605E5C"/>
      <w:shd w:val="clear" w:color="auto" w:fill="E1DFDD"/>
    </w:rPr>
  </w:style>
  <w:style w:type="character" w:customStyle="1" w:styleId="AparaChar">
    <w:name w:val="A para Char"/>
    <w:basedOn w:val="DefaultParagraphFont"/>
    <w:link w:val="Apara"/>
    <w:locked/>
    <w:rsid w:val="005C2821"/>
    <w:rPr>
      <w:sz w:val="24"/>
      <w:lang w:eastAsia="en-US"/>
    </w:rPr>
  </w:style>
  <w:style w:type="paragraph" w:customStyle="1" w:styleId="adef0">
    <w:name w:val="adef"/>
    <w:basedOn w:val="Normal"/>
    <w:rsid w:val="005C2821"/>
    <w:pPr>
      <w:spacing w:before="100" w:beforeAutospacing="1" w:after="100" w:afterAutospacing="1"/>
    </w:pPr>
    <w:rPr>
      <w:szCs w:val="24"/>
      <w:lang w:eastAsia="en-AU"/>
    </w:rPr>
  </w:style>
  <w:style w:type="character" w:customStyle="1" w:styleId="HeaderChar">
    <w:name w:val="Header Char"/>
    <w:basedOn w:val="DefaultParagraphFont"/>
    <w:link w:val="Header"/>
    <w:rsid w:val="00132B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97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90" TargetMode="External"/><Relationship Id="rId21" Type="http://schemas.openxmlformats.org/officeDocument/2006/relationships/header" Target="header3.xml"/><Relationship Id="rId324" Type="http://schemas.openxmlformats.org/officeDocument/2006/relationships/hyperlink" Target="http://www.legislation.act.gov.au/a/2021-21/" TargetMode="External"/><Relationship Id="rId531" Type="http://schemas.openxmlformats.org/officeDocument/2006/relationships/hyperlink" Target="http://www.legislation.act.gov.au/a/2021-21/" TargetMode="External"/><Relationship Id="rId170" Type="http://schemas.openxmlformats.org/officeDocument/2006/relationships/hyperlink" Target="http://www.legislation.act.gov.au/a/2001-90" TargetMode="External"/><Relationship Id="rId268" Type="http://schemas.openxmlformats.org/officeDocument/2006/relationships/hyperlink" Target="http://www.legislation.act.gov.au/a/1997-37" TargetMode="External"/><Relationship Id="rId475" Type="http://schemas.openxmlformats.org/officeDocument/2006/relationships/hyperlink" Target="http://www.legislation.act.gov.au/a/1991-44" TargetMode="External"/><Relationship Id="rId32" Type="http://schemas.openxmlformats.org/officeDocument/2006/relationships/hyperlink" Target="http://www.legislation.act.gov.au/a/2002-51" TargetMode="External"/><Relationship Id="rId128" Type="http://schemas.openxmlformats.org/officeDocument/2006/relationships/hyperlink" Target="http://www.legislation.act.gov.au/a/2001-90" TargetMode="External"/><Relationship Id="rId335" Type="http://schemas.openxmlformats.org/officeDocument/2006/relationships/hyperlink" Target="http://www.legislation.act.gov.au/a/2021-21/" TargetMode="External"/><Relationship Id="rId542" Type="http://schemas.openxmlformats.org/officeDocument/2006/relationships/header" Target="header13.xml"/><Relationship Id="rId181" Type="http://schemas.openxmlformats.org/officeDocument/2006/relationships/hyperlink" Target="http://www.legislation.act.gov.au/a/1999-79" TargetMode="External"/><Relationship Id="rId402" Type="http://schemas.openxmlformats.org/officeDocument/2006/relationships/hyperlink" Target="http://www.legislation.act.gov.au/a/1990-30" TargetMode="External"/><Relationship Id="rId279" Type="http://schemas.openxmlformats.org/officeDocument/2006/relationships/hyperlink" Target="http://www.legislation.act.gov.au/a/2022-11/" TargetMode="External"/><Relationship Id="rId486" Type="http://schemas.openxmlformats.org/officeDocument/2006/relationships/hyperlink" Target="http://www.legislation.act.gov.au/a/1994-81" TargetMode="External"/><Relationship Id="rId43" Type="http://schemas.openxmlformats.org/officeDocument/2006/relationships/footer" Target="footer7.xml"/><Relationship Id="rId139" Type="http://schemas.openxmlformats.org/officeDocument/2006/relationships/hyperlink" Target="http://www.legislation.act.gov.au/a/1998-37" TargetMode="External"/><Relationship Id="rId346" Type="http://schemas.openxmlformats.org/officeDocument/2006/relationships/hyperlink" Target="http://www.legislation.act.gov.au/a/2001-90" TargetMode="External"/><Relationship Id="rId192" Type="http://schemas.openxmlformats.org/officeDocument/2006/relationships/hyperlink" Target="http://www.legislation.act.gov.au/a/2022-11/" TargetMode="External"/><Relationship Id="rId206" Type="http://schemas.openxmlformats.org/officeDocument/2006/relationships/hyperlink" Target="http://www.legislation.act.gov.au/a/1991-44" TargetMode="External"/><Relationship Id="rId413" Type="http://schemas.openxmlformats.org/officeDocument/2006/relationships/hyperlink" Target="http://www.legislation.act.gov.au/a/1997-37" TargetMode="External"/><Relationship Id="rId497" Type="http://schemas.openxmlformats.org/officeDocument/2006/relationships/hyperlink" Target="http://www.legislation.act.gov.au/a/1997-2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0-30" TargetMode="External"/><Relationship Id="rId315" Type="http://schemas.openxmlformats.org/officeDocument/2006/relationships/hyperlink" Target="http://www.legislation.act.gov.au/a/2021-21/" TargetMode="External"/><Relationship Id="rId357" Type="http://schemas.openxmlformats.org/officeDocument/2006/relationships/hyperlink" Target="http://www.legislation.act.gov.au/a/1997-65" TargetMode="External"/><Relationship Id="rId522" Type="http://schemas.openxmlformats.org/officeDocument/2006/relationships/hyperlink" Target="http://www.legislation.act.gov.au/a/2008-46"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21-21/" TargetMode="External"/><Relationship Id="rId161" Type="http://schemas.openxmlformats.org/officeDocument/2006/relationships/hyperlink" Target="http://www.legislation.act.gov.au/a/2001-90" TargetMode="External"/><Relationship Id="rId217" Type="http://schemas.openxmlformats.org/officeDocument/2006/relationships/hyperlink" Target="http://www.legislation.act.gov.au/a/1990-30" TargetMode="External"/><Relationship Id="rId399" Type="http://schemas.openxmlformats.org/officeDocument/2006/relationships/hyperlink" Target="http://www.legislation.act.gov.au/a/2001-90" TargetMode="External"/><Relationship Id="rId259" Type="http://schemas.openxmlformats.org/officeDocument/2006/relationships/hyperlink" Target="http://www.legislation.act.gov.au/a/2001-90" TargetMode="External"/><Relationship Id="rId424" Type="http://schemas.openxmlformats.org/officeDocument/2006/relationships/hyperlink" Target="http://www.legislation.act.gov.au/a/1998-37" TargetMode="External"/><Relationship Id="rId466" Type="http://schemas.openxmlformats.org/officeDocument/2006/relationships/hyperlink" Target="http://www.legislation.act.gov.au/a/2021-21/" TargetMode="External"/><Relationship Id="rId23" Type="http://schemas.openxmlformats.org/officeDocument/2006/relationships/header" Target="header4.xml"/><Relationship Id="rId119" Type="http://schemas.openxmlformats.org/officeDocument/2006/relationships/hyperlink" Target="http://www.legislation.act.gov.au/a/2001-90" TargetMode="External"/><Relationship Id="rId270" Type="http://schemas.openxmlformats.org/officeDocument/2006/relationships/hyperlink" Target="http://www.legislation.act.gov.au/a/2007-39" TargetMode="External"/><Relationship Id="rId326" Type="http://schemas.openxmlformats.org/officeDocument/2006/relationships/hyperlink" Target="http://www.legislation.act.gov.au/a/2021-21/" TargetMode="External"/><Relationship Id="rId533" Type="http://schemas.openxmlformats.org/officeDocument/2006/relationships/hyperlink" Target="http://www.legislation.act.gov.au/a/2022-11/" TargetMode="External"/><Relationship Id="rId65" Type="http://schemas.openxmlformats.org/officeDocument/2006/relationships/hyperlink" Target="http://www.legislation.act.gov.au/a/1992-9" TargetMode="External"/><Relationship Id="rId130" Type="http://schemas.openxmlformats.org/officeDocument/2006/relationships/hyperlink" Target="http://www.legislation.act.gov.au/a/2001-90" TargetMode="External"/><Relationship Id="rId368" Type="http://schemas.openxmlformats.org/officeDocument/2006/relationships/hyperlink" Target="http://www.legislation.act.gov.au/a/1996-74" TargetMode="External"/><Relationship Id="rId172" Type="http://schemas.openxmlformats.org/officeDocument/2006/relationships/hyperlink" Target="http://www.legislation.act.gov.au/a/1997-37" TargetMode="External"/><Relationship Id="rId228" Type="http://schemas.openxmlformats.org/officeDocument/2006/relationships/hyperlink" Target="http://www.legislation.act.gov.au/a/1996-3" TargetMode="External"/><Relationship Id="rId435" Type="http://schemas.openxmlformats.org/officeDocument/2006/relationships/hyperlink" Target="http://www.legislation.act.gov.au/a/2001-90" TargetMode="External"/><Relationship Id="rId477" Type="http://schemas.openxmlformats.org/officeDocument/2006/relationships/hyperlink" Target="http://www.legislation.act.gov.au/a/1992-37" TargetMode="External"/><Relationship Id="rId281" Type="http://schemas.openxmlformats.org/officeDocument/2006/relationships/hyperlink" Target="http://www.legislation.act.gov.au/a/1996-3" TargetMode="External"/><Relationship Id="rId337" Type="http://schemas.openxmlformats.org/officeDocument/2006/relationships/hyperlink" Target="http://www.legislation.act.gov.au/a/2021-21/" TargetMode="External"/><Relationship Id="rId502" Type="http://schemas.openxmlformats.org/officeDocument/2006/relationships/hyperlink" Target="http://www.legislation.act.gov.au/a/1997-96"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1997-65" TargetMode="External"/><Relationship Id="rId141" Type="http://schemas.openxmlformats.org/officeDocument/2006/relationships/hyperlink" Target="http://www.legislation.act.gov.au/a/1997-65" TargetMode="External"/><Relationship Id="rId379" Type="http://schemas.openxmlformats.org/officeDocument/2006/relationships/hyperlink" Target="http://www.legislation.act.gov.au/a/1998-68" TargetMode="External"/><Relationship Id="rId544" Type="http://schemas.openxmlformats.org/officeDocument/2006/relationships/footer" Target="footer15.xml"/><Relationship Id="rId7" Type="http://schemas.openxmlformats.org/officeDocument/2006/relationships/endnotes" Target="endnotes.xml"/><Relationship Id="rId183" Type="http://schemas.openxmlformats.org/officeDocument/2006/relationships/hyperlink" Target="http://www.legislation.act.gov.au/a/1990-30" TargetMode="External"/><Relationship Id="rId239" Type="http://schemas.openxmlformats.org/officeDocument/2006/relationships/hyperlink" Target="http://www.legislation.act.gov.au/a/2001-90" TargetMode="External"/><Relationship Id="rId390" Type="http://schemas.openxmlformats.org/officeDocument/2006/relationships/hyperlink" Target="http://www.legislation.act.gov.au/a/2001-44" TargetMode="External"/><Relationship Id="rId404" Type="http://schemas.openxmlformats.org/officeDocument/2006/relationships/hyperlink" Target="http://www.legislation.act.gov.au/a/1997-37" TargetMode="External"/><Relationship Id="rId446" Type="http://schemas.openxmlformats.org/officeDocument/2006/relationships/hyperlink" Target="http://www.legislation.act.gov.au/a/2001-90" TargetMode="External"/><Relationship Id="rId250" Type="http://schemas.openxmlformats.org/officeDocument/2006/relationships/hyperlink" Target="http://www.legislation.act.gov.au/a/2001-90" TargetMode="External"/><Relationship Id="rId292" Type="http://schemas.openxmlformats.org/officeDocument/2006/relationships/hyperlink" Target="http://www.legislation.act.gov.au/a/1997-24" TargetMode="External"/><Relationship Id="rId306" Type="http://schemas.openxmlformats.org/officeDocument/2006/relationships/hyperlink" Target="http://www.legislation.act.gov.au/a/2021-21/" TargetMode="External"/><Relationship Id="rId488" Type="http://schemas.openxmlformats.org/officeDocument/2006/relationships/hyperlink" Target="http://www.legislation.act.gov.au/a/1995-46" TargetMode="External"/><Relationship Id="rId45" Type="http://schemas.openxmlformats.org/officeDocument/2006/relationships/footer" Target="footer9.xml"/><Relationship Id="rId87" Type="http://schemas.openxmlformats.org/officeDocument/2006/relationships/hyperlink" Target="http://www.legislation.act.gov.au/a/2007-39" TargetMode="External"/><Relationship Id="rId110" Type="http://schemas.openxmlformats.org/officeDocument/2006/relationships/hyperlink" Target="http://www.legislation.act.gov.au/a/1992-34" TargetMode="External"/><Relationship Id="rId348" Type="http://schemas.openxmlformats.org/officeDocument/2006/relationships/hyperlink" Target="http://www.legislation.act.gov.au/a/2001-44" TargetMode="External"/><Relationship Id="rId513" Type="http://schemas.openxmlformats.org/officeDocument/2006/relationships/hyperlink" Target="http://www.legislation.act.gov.au/a/2001-44" TargetMode="External"/><Relationship Id="rId152" Type="http://schemas.openxmlformats.org/officeDocument/2006/relationships/hyperlink" Target="http://www.legislation.act.gov.au/a/1996-3" TargetMode="External"/><Relationship Id="rId194" Type="http://schemas.openxmlformats.org/officeDocument/2006/relationships/hyperlink" Target="http://www.legislation.act.gov.au/a/1998-37" TargetMode="External"/><Relationship Id="rId208" Type="http://schemas.openxmlformats.org/officeDocument/2006/relationships/hyperlink" Target="http://www.legislation.act.gov.au/a/1999-64" TargetMode="External"/><Relationship Id="rId415" Type="http://schemas.openxmlformats.org/officeDocument/2006/relationships/hyperlink" Target="http://www.legislation.act.gov.au/a/1992-37" TargetMode="External"/><Relationship Id="rId457" Type="http://schemas.openxmlformats.org/officeDocument/2006/relationships/hyperlink" Target="http://www.legislation.act.gov.au/a/2005-13" TargetMode="External"/><Relationship Id="rId261" Type="http://schemas.openxmlformats.org/officeDocument/2006/relationships/hyperlink" Target="http://www.legislation.act.gov.au/a/2016-1/default.asp" TargetMode="External"/><Relationship Id="rId499" Type="http://schemas.openxmlformats.org/officeDocument/2006/relationships/hyperlink" Target="http://www.legislation.act.gov.au/a/1997-37"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1-90" TargetMode="External"/><Relationship Id="rId317" Type="http://schemas.openxmlformats.org/officeDocument/2006/relationships/hyperlink" Target="http://www.legislation.act.gov.au/a/2021-21/" TargetMode="External"/><Relationship Id="rId359" Type="http://schemas.openxmlformats.org/officeDocument/2006/relationships/hyperlink" Target="http://www.legislation.act.gov.au/a/1991-44" TargetMode="External"/><Relationship Id="rId524" Type="http://schemas.openxmlformats.org/officeDocument/2006/relationships/hyperlink" Target="http://www.legislation.act.gov.au/a/2010-30/default.asp" TargetMode="External"/><Relationship Id="rId98" Type="http://schemas.openxmlformats.org/officeDocument/2006/relationships/hyperlink" Target="https://legislation.act.gov.au/a/2023-57/" TargetMode="External"/><Relationship Id="rId121" Type="http://schemas.openxmlformats.org/officeDocument/2006/relationships/hyperlink" Target="http://www.legislation.act.gov.au/a/2001-90" TargetMode="External"/><Relationship Id="rId163" Type="http://schemas.openxmlformats.org/officeDocument/2006/relationships/hyperlink" Target="http://www.legislation.act.gov.au/a/1992-37" TargetMode="External"/><Relationship Id="rId219" Type="http://schemas.openxmlformats.org/officeDocument/2006/relationships/hyperlink" Target="http://www.legislation.act.gov.au/a/2001-90" TargetMode="External"/><Relationship Id="rId370" Type="http://schemas.openxmlformats.org/officeDocument/2006/relationships/hyperlink" Target="http://www.legislation.act.gov.au/a/2001-90" TargetMode="External"/><Relationship Id="rId426" Type="http://schemas.openxmlformats.org/officeDocument/2006/relationships/hyperlink" Target="http://www.legislation.act.gov.au/a/1990-30" TargetMode="External"/><Relationship Id="rId230" Type="http://schemas.openxmlformats.org/officeDocument/2006/relationships/hyperlink" Target="http://www.legislation.act.gov.au/a/2001-90" TargetMode="External"/><Relationship Id="rId468" Type="http://schemas.openxmlformats.org/officeDocument/2006/relationships/hyperlink" Target="http://www.legislation.act.gov.au/a/1998-37" TargetMode="External"/><Relationship Id="rId25" Type="http://schemas.openxmlformats.org/officeDocument/2006/relationships/footer" Target="footer4.xml"/><Relationship Id="rId67" Type="http://schemas.openxmlformats.org/officeDocument/2006/relationships/hyperlink" Target="http://www.legislation.act.gov.au/a/1992-37" TargetMode="External"/><Relationship Id="rId272" Type="http://schemas.openxmlformats.org/officeDocument/2006/relationships/hyperlink" Target="http://www.legislation.act.gov.au/a/2022-11/" TargetMode="External"/><Relationship Id="rId328" Type="http://schemas.openxmlformats.org/officeDocument/2006/relationships/hyperlink" Target="http://www.legislation.act.gov.au/a/2021-21/" TargetMode="External"/><Relationship Id="rId535" Type="http://schemas.openxmlformats.org/officeDocument/2006/relationships/hyperlink" Target="http://www.legislation.act.gov.au/a/2001-14" TargetMode="External"/><Relationship Id="rId132" Type="http://schemas.openxmlformats.org/officeDocument/2006/relationships/hyperlink" Target="http://www.legislation.act.gov.au/a/2001-90" TargetMode="External"/><Relationship Id="rId174" Type="http://schemas.openxmlformats.org/officeDocument/2006/relationships/hyperlink" Target="http://www.legislation.act.gov.au/a/1998-68" TargetMode="External"/><Relationship Id="rId381" Type="http://schemas.openxmlformats.org/officeDocument/2006/relationships/hyperlink" Target="http://www.legislation.act.gov.au/a/1998-37" TargetMode="External"/><Relationship Id="rId241" Type="http://schemas.openxmlformats.org/officeDocument/2006/relationships/hyperlink" Target="http://www.legislation.act.gov.au/a/1990-30" TargetMode="External"/><Relationship Id="rId437" Type="http://schemas.openxmlformats.org/officeDocument/2006/relationships/hyperlink" Target="http://www.legislation.act.gov.au/a/2007-39" TargetMode="External"/><Relationship Id="rId479" Type="http://schemas.openxmlformats.org/officeDocument/2006/relationships/hyperlink" Target="http://www.legislation.act.gov.au/a/1992-37"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01-90" TargetMode="External"/><Relationship Id="rId339" Type="http://schemas.openxmlformats.org/officeDocument/2006/relationships/hyperlink" Target="http://www.legislation.act.gov.au/a/2021-21/" TargetMode="External"/><Relationship Id="rId490" Type="http://schemas.openxmlformats.org/officeDocument/2006/relationships/hyperlink" Target="http://www.legislation.act.gov.au/a/1996-37" TargetMode="External"/><Relationship Id="rId504" Type="http://schemas.openxmlformats.org/officeDocument/2006/relationships/hyperlink" Target="http://www.legislation.act.gov.au/a/1997-96" TargetMode="External"/><Relationship Id="rId546" Type="http://schemas.openxmlformats.org/officeDocument/2006/relationships/footer" Target="footer16.xml"/><Relationship Id="rId78" Type="http://schemas.openxmlformats.org/officeDocument/2006/relationships/hyperlink" Target="http://www.legislation.act.gov.au/a/1998-37" TargetMode="External"/><Relationship Id="rId101" Type="http://schemas.openxmlformats.org/officeDocument/2006/relationships/hyperlink" Target="http://www.legislation.act.gov.au/a/2001-44" TargetMode="External"/><Relationship Id="rId143" Type="http://schemas.openxmlformats.org/officeDocument/2006/relationships/hyperlink" Target="http://www.legislation.act.gov.au/a/1990-30" TargetMode="External"/><Relationship Id="rId185" Type="http://schemas.openxmlformats.org/officeDocument/2006/relationships/hyperlink" Target="http://www.legislation.act.gov.au/a/1999-64" TargetMode="External"/><Relationship Id="rId350" Type="http://schemas.openxmlformats.org/officeDocument/2006/relationships/hyperlink" Target="http://www.legislation.act.gov.au/a/2007-39" TargetMode="External"/><Relationship Id="rId406" Type="http://schemas.openxmlformats.org/officeDocument/2006/relationships/hyperlink" Target="http://www.legislation.act.gov.au/a/1992-9"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1989-38" TargetMode="External"/><Relationship Id="rId392" Type="http://schemas.openxmlformats.org/officeDocument/2006/relationships/hyperlink" Target="http://www.legislation.act.gov.au/a/1998-68" TargetMode="External"/><Relationship Id="rId448" Type="http://schemas.openxmlformats.org/officeDocument/2006/relationships/hyperlink" Target="http://www.legislation.act.gov.au/a/2022-11/" TargetMode="External"/><Relationship Id="rId252" Type="http://schemas.openxmlformats.org/officeDocument/2006/relationships/hyperlink" Target="http://www.legislation.act.gov.au/a/1990-30" TargetMode="External"/><Relationship Id="rId294" Type="http://schemas.openxmlformats.org/officeDocument/2006/relationships/hyperlink" Target="http://www.legislation.act.gov.au/a/1990-30" TargetMode="External"/><Relationship Id="rId308" Type="http://schemas.openxmlformats.org/officeDocument/2006/relationships/hyperlink" Target="http://www.legislation.act.gov.au/a/2021-21/" TargetMode="External"/><Relationship Id="rId515" Type="http://schemas.openxmlformats.org/officeDocument/2006/relationships/hyperlink" Target="http://www.legislation.act.gov.au/a/2001-90"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10-30" TargetMode="External"/><Relationship Id="rId112" Type="http://schemas.openxmlformats.org/officeDocument/2006/relationships/hyperlink" Target="http://www.legislation.act.gov.au/a/2001-90" TargetMode="External"/><Relationship Id="rId154" Type="http://schemas.openxmlformats.org/officeDocument/2006/relationships/hyperlink" Target="http://www.legislation.act.gov.au/a/1997-65" TargetMode="External"/><Relationship Id="rId361" Type="http://schemas.openxmlformats.org/officeDocument/2006/relationships/hyperlink" Target="http://www.legislation.act.gov.au/a/1998-37" TargetMode="External"/><Relationship Id="rId196" Type="http://schemas.openxmlformats.org/officeDocument/2006/relationships/hyperlink" Target="http://www.legislation.act.gov.au/a/1992-9" TargetMode="External"/><Relationship Id="rId417" Type="http://schemas.openxmlformats.org/officeDocument/2006/relationships/hyperlink" Target="http://www.legislation.act.gov.au/a/1996-37" TargetMode="External"/><Relationship Id="rId459" Type="http://schemas.openxmlformats.org/officeDocument/2006/relationships/hyperlink" Target="http://www.legislation.act.gov.au/a/2016-42/"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8-37" TargetMode="External"/><Relationship Id="rId263" Type="http://schemas.openxmlformats.org/officeDocument/2006/relationships/hyperlink" Target="http://www.legislation.act.gov.au/a/1990-30" TargetMode="External"/><Relationship Id="rId319" Type="http://schemas.openxmlformats.org/officeDocument/2006/relationships/hyperlink" Target="http://www.legislation.act.gov.au/a/2021-21/" TargetMode="External"/><Relationship Id="rId470" Type="http://schemas.openxmlformats.org/officeDocument/2006/relationships/hyperlink" Target="http://www.legislation.act.gov.au/a/2001-90" TargetMode="External"/><Relationship Id="rId526" Type="http://schemas.openxmlformats.org/officeDocument/2006/relationships/hyperlink" Target="http://www.legislation.act.gov.au/a/2016-1" TargetMode="External"/><Relationship Id="rId58" Type="http://schemas.openxmlformats.org/officeDocument/2006/relationships/hyperlink" Target="http://www.legislation.act.gov.au/a/alt_ord1989-14" TargetMode="External"/><Relationship Id="rId123" Type="http://schemas.openxmlformats.org/officeDocument/2006/relationships/hyperlink" Target="http://www.legislation.act.gov.au/a/1997-24" TargetMode="External"/><Relationship Id="rId330" Type="http://schemas.openxmlformats.org/officeDocument/2006/relationships/hyperlink" Target="http://www.legislation.act.gov.au/a/2021-21/" TargetMode="External"/><Relationship Id="rId165" Type="http://schemas.openxmlformats.org/officeDocument/2006/relationships/hyperlink" Target="http://www.legislation.act.gov.au/a/1990-30" TargetMode="External"/><Relationship Id="rId372" Type="http://schemas.openxmlformats.org/officeDocument/2006/relationships/hyperlink" Target="http://www.legislation.act.gov.au/a/1998-37" TargetMode="External"/><Relationship Id="rId428" Type="http://schemas.openxmlformats.org/officeDocument/2006/relationships/hyperlink" Target="http://www.legislation.act.gov.au/a/1998-37" TargetMode="External"/><Relationship Id="rId232" Type="http://schemas.openxmlformats.org/officeDocument/2006/relationships/hyperlink" Target="http://www.legislation.act.gov.au/a/2001-90" TargetMode="External"/><Relationship Id="rId274" Type="http://schemas.openxmlformats.org/officeDocument/2006/relationships/hyperlink" Target="http://www.legislation.act.gov.au/a/2001-90" TargetMode="External"/><Relationship Id="rId481" Type="http://schemas.openxmlformats.org/officeDocument/2006/relationships/hyperlink" Target="http://www.legislation.act.gov.au/a/1992-37" TargetMode="External"/><Relationship Id="rId27" Type="http://schemas.openxmlformats.org/officeDocument/2006/relationships/footer" Target="footer6.xml"/><Relationship Id="rId69" Type="http://schemas.openxmlformats.org/officeDocument/2006/relationships/hyperlink" Target="http://www.legislation.act.gov.au/a/1994-81" TargetMode="External"/><Relationship Id="rId134" Type="http://schemas.openxmlformats.org/officeDocument/2006/relationships/hyperlink" Target="http://www.legislation.act.gov.au/a/1998-37" TargetMode="External"/><Relationship Id="rId537" Type="http://schemas.openxmlformats.org/officeDocument/2006/relationships/header" Target="header10.xml"/><Relationship Id="rId80" Type="http://schemas.openxmlformats.org/officeDocument/2006/relationships/hyperlink" Target="http://www.legislation.act.gov.au/a/1999-64" TargetMode="External"/><Relationship Id="rId176" Type="http://schemas.openxmlformats.org/officeDocument/2006/relationships/hyperlink" Target="http://www.legislation.act.gov.au/a/1992-9" TargetMode="External"/><Relationship Id="rId341" Type="http://schemas.openxmlformats.org/officeDocument/2006/relationships/hyperlink" Target="http://www.legislation.act.gov.au/a/2021-21/" TargetMode="External"/><Relationship Id="rId383" Type="http://schemas.openxmlformats.org/officeDocument/2006/relationships/hyperlink" Target="http://www.legislation.act.gov.au/a/1998-68" TargetMode="External"/><Relationship Id="rId439" Type="http://schemas.openxmlformats.org/officeDocument/2006/relationships/hyperlink" Target="http://www.legislation.act.gov.au/a/2021-21/" TargetMode="External"/><Relationship Id="rId201" Type="http://schemas.openxmlformats.org/officeDocument/2006/relationships/hyperlink" Target="http://www.legislation.act.gov.au/a/2016-42/" TargetMode="External"/><Relationship Id="rId243" Type="http://schemas.openxmlformats.org/officeDocument/2006/relationships/hyperlink" Target="http://www.legislation.act.gov.au/a/1997-65" TargetMode="External"/><Relationship Id="rId285" Type="http://schemas.openxmlformats.org/officeDocument/2006/relationships/hyperlink" Target="http://www.legislation.act.gov.au/a/2001-90" TargetMode="External"/><Relationship Id="rId450" Type="http://schemas.openxmlformats.org/officeDocument/2006/relationships/hyperlink" Target="http://www.legislation.act.gov.au/a/2021-21/" TargetMode="External"/><Relationship Id="rId506" Type="http://schemas.openxmlformats.org/officeDocument/2006/relationships/hyperlink" Target="http://www.legislation.act.gov.au/a/1998-37" TargetMode="External"/><Relationship Id="rId38" Type="http://schemas.openxmlformats.org/officeDocument/2006/relationships/hyperlink" Target="http://www.legislation.act.gov.au/a/2002-51" TargetMode="External"/><Relationship Id="rId103" Type="http://schemas.openxmlformats.org/officeDocument/2006/relationships/hyperlink" Target="http://www.legislation.act.gov.au/a/2001-90" TargetMode="External"/><Relationship Id="rId310" Type="http://schemas.openxmlformats.org/officeDocument/2006/relationships/hyperlink" Target="http://www.legislation.act.gov.au/a/2021-21/" TargetMode="External"/><Relationship Id="rId492" Type="http://schemas.openxmlformats.org/officeDocument/2006/relationships/hyperlink" Target="http://www.legislation.act.gov.au/a/1996-37" TargetMode="External"/><Relationship Id="rId548" Type="http://schemas.openxmlformats.org/officeDocument/2006/relationships/fontTable" Target="fontTable.xml"/><Relationship Id="rId91" Type="http://schemas.openxmlformats.org/officeDocument/2006/relationships/hyperlink" Target="http://www.legislation.act.gov.au/a/2016-42/" TargetMode="External"/><Relationship Id="rId145" Type="http://schemas.openxmlformats.org/officeDocument/2006/relationships/hyperlink" Target="http://www.legislation.act.gov.au/a/1998-37" TargetMode="External"/><Relationship Id="rId187" Type="http://schemas.openxmlformats.org/officeDocument/2006/relationships/hyperlink" Target="http://www.legislation.act.gov.au/a/1992-9" TargetMode="External"/><Relationship Id="rId352" Type="http://schemas.openxmlformats.org/officeDocument/2006/relationships/hyperlink" Target="http://www.legislation.act.gov.au/a/2001-44" TargetMode="External"/><Relationship Id="rId394" Type="http://schemas.openxmlformats.org/officeDocument/2006/relationships/hyperlink" Target="http://www.legislation.act.gov.au/a/1998-68" TargetMode="External"/><Relationship Id="rId408" Type="http://schemas.openxmlformats.org/officeDocument/2006/relationships/hyperlink" Target="http://www.legislation.act.gov.au/a/2001-90" TargetMode="External"/><Relationship Id="rId212" Type="http://schemas.openxmlformats.org/officeDocument/2006/relationships/hyperlink" Target="http://www.legislation.act.gov.au/a/1997-37" TargetMode="External"/><Relationship Id="rId254" Type="http://schemas.openxmlformats.org/officeDocument/2006/relationships/hyperlink" Target="http://www.legislation.act.gov.au/a/2001-90" TargetMode="External"/><Relationship Id="rId49" Type="http://schemas.openxmlformats.org/officeDocument/2006/relationships/hyperlink" Target="http://www.legislation.act.gov.au/a/2016-42" TargetMode="External"/><Relationship Id="rId114" Type="http://schemas.openxmlformats.org/officeDocument/2006/relationships/hyperlink" Target="http://www.legislation.act.gov.au/a/2001-90" TargetMode="External"/><Relationship Id="rId296" Type="http://schemas.openxmlformats.org/officeDocument/2006/relationships/hyperlink" Target="http://www.legislation.act.gov.au/a/1998-37" TargetMode="External"/><Relationship Id="rId461" Type="http://schemas.openxmlformats.org/officeDocument/2006/relationships/hyperlink" Target="http://www.legislation.act.gov.au/a/2016-42/" TargetMode="External"/><Relationship Id="rId517" Type="http://schemas.openxmlformats.org/officeDocument/2006/relationships/hyperlink" Target="http://www.legislation.act.gov.au/a/2005-13" TargetMode="External"/><Relationship Id="rId60" Type="http://schemas.openxmlformats.org/officeDocument/2006/relationships/hyperlink" Target="http://www.legislation.act.gov.au/a/1990-30" TargetMode="External"/><Relationship Id="rId156" Type="http://schemas.openxmlformats.org/officeDocument/2006/relationships/hyperlink" Target="http://www.legislation.act.gov.au/a/1998-37" TargetMode="External"/><Relationship Id="rId198" Type="http://schemas.openxmlformats.org/officeDocument/2006/relationships/hyperlink" Target="http://www.legislation.act.gov.au/a/2001-90" TargetMode="External"/><Relationship Id="rId321" Type="http://schemas.openxmlformats.org/officeDocument/2006/relationships/hyperlink" Target="http://www.legislation.act.gov.au/a/2021-21/" TargetMode="External"/><Relationship Id="rId363" Type="http://schemas.openxmlformats.org/officeDocument/2006/relationships/hyperlink" Target="http://www.legislation.act.gov.au/a/2001-90" TargetMode="External"/><Relationship Id="rId419" Type="http://schemas.openxmlformats.org/officeDocument/2006/relationships/hyperlink" Target="http://www.legislation.act.gov.au/a/2001-90" TargetMode="External"/><Relationship Id="rId223" Type="http://schemas.openxmlformats.org/officeDocument/2006/relationships/hyperlink" Target="http://www.legislation.act.gov.au/a/1997-37" TargetMode="External"/><Relationship Id="rId430" Type="http://schemas.openxmlformats.org/officeDocument/2006/relationships/hyperlink" Target="http://www.legislation.act.gov.au/a/1995-46" TargetMode="External"/><Relationship Id="rId18" Type="http://schemas.openxmlformats.org/officeDocument/2006/relationships/header" Target="header2.xml"/><Relationship Id="rId265" Type="http://schemas.openxmlformats.org/officeDocument/2006/relationships/hyperlink" Target="http://www.legislation.act.gov.au/a/1998-37" TargetMode="External"/><Relationship Id="rId472" Type="http://schemas.openxmlformats.org/officeDocument/2006/relationships/hyperlink" Target="http://www.legislation.act.gov.au/a/1992-37" TargetMode="External"/><Relationship Id="rId528" Type="http://schemas.openxmlformats.org/officeDocument/2006/relationships/hyperlink" Target="http://www.legislation.act.gov.au/a/2017-10" TargetMode="External"/><Relationship Id="rId125" Type="http://schemas.openxmlformats.org/officeDocument/2006/relationships/hyperlink" Target="http://www.legislation.act.gov.au/a/2001-90" TargetMode="External"/><Relationship Id="rId167" Type="http://schemas.openxmlformats.org/officeDocument/2006/relationships/hyperlink" Target="http://www.legislation.act.gov.au/a/1998-37" TargetMode="External"/><Relationship Id="rId332" Type="http://schemas.openxmlformats.org/officeDocument/2006/relationships/hyperlink" Target="http://www.legislation.act.gov.au/a/2021-21/" TargetMode="External"/><Relationship Id="rId374" Type="http://schemas.openxmlformats.org/officeDocument/2006/relationships/hyperlink" Target="http://www.legislation.act.gov.au/a/1998-37" TargetMode="External"/><Relationship Id="rId71" Type="http://schemas.openxmlformats.org/officeDocument/2006/relationships/hyperlink" Target="http://www.legislation.act.gov.au/a/1996-3" TargetMode="External"/><Relationship Id="rId234" Type="http://schemas.openxmlformats.org/officeDocument/2006/relationships/hyperlink" Target="http://www.legislation.act.gov.au/a/1998-37"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1-90" TargetMode="External"/><Relationship Id="rId441" Type="http://schemas.openxmlformats.org/officeDocument/2006/relationships/hyperlink" Target="http://www.legislation.act.gov.au/a/2001-90" TargetMode="External"/><Relationship Id="rId483" Type="http://schemas.openxmlformats.org/officeDocument/2006/relationships/hyperlink" Target="http://www.legislation.act.gov.au/a/1994-26" TargetMode="External"/><Relationship Id="rId539" Type="http://schemas.openxmlformats.org/officeDocument/2006/relationships/footer" Target="footer12.xm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1998-68" TargetMode="External"/><Relationship Id="rId178" Type="http://schemas.openxmlformats.org/officeDocument/2006/relationships/hyperlink" Target="http://www.legislation.act.gov.au/a/2001-90" TargetMode="External"/><Relationship Id="rId301" Type="http://schemas.openxmlformats.org/officeDocument/2006/relationships/hyperlink" Target="http://www.legislation.act.gov.au/a/2007-39" TargetMode="External"/><Relationship Id="rId343" Type="http://schemas.openxmlformats.org/officeDocument/2006/relationships/hyperlink" Target="http://www.legislation.act.gov.au/a/2021-21/" TargetMode="External"/><Relationship Id="rId82" Type="http://schemas.openxmlformats.org/officeDocument/2006/relationships/hyperlink" Target="http://www.legislation.act.gov.au/a/2001-44" TargetMode="External"/><Relationship Id="rId203" Type="http://schemas.openxmlformats.org/officeDocument/2006/relationships/hyperlink" Target="http://www.legislation.act.gov.au/a/2007-22" TargetMode="External"/><Relationship Id="rId385" Type="http://schemas.openxmlformats.org/officeDocument/2006/relationships/hyperlink" Target="http://www.legislation.act.gov.au/a/1998-68" TargetMode="External"/><Relationship Id="rId245" Type="http://schemas.openxmlformats.org/officeDocument/2006/relationships/hyperlink" Target="http://www.legislation.act.gov.au/a/2001-90" TargetMode="External"/><Relationship Id="rId287" Type="http://schemas.openxmlformats.org/officeDocument/2006/relationships/hyperlink" Target="http://www.legislation.act.gov.au/a/2022-11/" TargetMode="External"/><Relationship Id="rId410" Type="http://schemas.openxmlformats.org/officeDocument/2006/relationships/hyperlink" Target="http://www.legislation.act.gov.au/a/2001-90" TargetMode="External"/><Relationship Id="rId452" Type="http://schemas.openxmlformats.org/officeDocument/2006/relationships/hyperlink" Target="http://www.legislation.act.gov.au/a/2001-90" TargetMode="External"/><Relationship Id="rId494" Type="http://schemas.openxmlformats.org/officeDocument/2006/relationships/hyperlink" Target="http://www.legislation.act.gov.au/a/1996-74" TargetMode="External"/><Relationship Id="rId508" Type="http://schemas.openxmlformats.org/officeDocument/2006/relationships/hyperlink" Target="http://www.legislation.act.gov.au/a/1998-68" TargetMode="External"/><Relationship Id="rId105" Type="http://schemas.openxmlformats.org/officeDocument/2006/relationships/hyperlink" Target="http://www.legislation.act.gov.au/a/2005-13" TargetMode="External"/><Relationship Id="rId147" Type="http://schemas.openxmlformats.org/officeDocument/2006/relationships/hyperlink" Target="http://www.legislation.act.gov.au/a/1991-44" TargetMode="External"/><Relationship Id="rId312" Type="http://schemas.openxmlformats.org/officeDocument/2006/relationships/hyperlink" Target="http://www.legislation.act.gov.au/a/2021-21/" TargetMode="External"/><Relationship Id="rId354" Type="http://schemas.openxmlformats.org/officeDocument/2006/relationships/hyperlink" Target="http://www.legislation.act.gov.au/a/1997-65" TargetMode="External"/><Relationship Id="rId51" Type="http://schemas.openxmlformats.org/officeDocument/2006/relationships/header" Target="header9.xml"/><Relationship Id="rId93" Type="http://schemas.openxmlformats.org/officeDocument/2006/relationships/hyperlink" Target="http://www.legislation.act.gov.au/a/2017-10/default.asp" TargetMode="External"/><Relationship Id="rId189" Type="http://schemas.openxmlformats.org/officeDocument/2006/relationships/hyperlink" Target="http://www.legislation.act.gov.au/a/2001-90" TargetMode="External"/><Relationship Id="rId396" Type="http://schemas.openxmlformats.org/officeDocument/2006/relationships/hyperlink" Target="http://www.legislation.act.gov.au/a/1998-68" TargetMode="External"/><Relationship Id="rId214" Type="http://schemas.openxmlformats.org/officeDocument/2006/relationships/hyperlink" Target="http://www.legislation.act.gov.au/a/2001-90" TargetMode="External"/><Relationship Id="rId256" Type="http://schemas.openxmlformats.org/officeDocument/2006/relationships/hyperlink" Target="http://www.legislation.act.gov.au/a/1998-37" TargetMode="External"/><Relationship Id="rId298" Type="http://schemas.openxmlformats.org/officeDocument/2006/relationships/hyperlink" Target="http://www.legislation.act.gov.au/a/1997-37" TargetMode="External"/><Relationship Id="rId421" Type="http://schemas.openxmlformats.org/officeDocument/2006/relationships/hyperlink" Target="http://www.legislation.act.gov.au/a/2001-90" TargetMode="External"/><Relationship Id="rId463" Type="http://schemas.openxmlformats.org/officeDocument/2006/relationships/hyperlink" Target="http://www.legislation.act.gov.au/a/2001-90" TargetMode="External"/><Relationship Id="rId519" Type="http://schemas.openxmlformats.org/officeDocument/2006/relationships/hyperlink" Target="http://www.legislation.act.gov.au/a/2007-22" TargetMode="External"/><Relationship Id="rId116" Type="http://schemas.openxmlformats.org/officeDocument/2006/relationships/hyperlink" Target="http://www.legislation.act.gov.au/a/1998-37" TargetMode="External"/><Relationship Id="rId158" Type="http://schemas.openxmlformats.org/officeDocument/2006/relationships/hyperlink" Target="http://www.legislation.act.gov.au/a/1998-68" TargetMode="External"/><Relationship Id="rId323" Type="http://schemas.openxmlformats.org/officeDocument/2006/relationships/hyperlink" Target="http://www.legislation.act.gov.au/a/2021-21/" TargetMode="External"/><Relationship Id="rId530" Type="http://schemas.openxmlformats.org/officeDocument/2006/relationships/hyperlink" Target="http://www.legislation.act.gov.au/a/2017-10" TargetMode="External"/><Relationship Id="rId20" Type="http://schemas.openxmlformats.org/officeDocument/2006/relationships/footer" Target="footer2.xml"/><Relationship Id="rId62" Type="http://schemas.openxmlformats.org/officeDocument/2006/relationships/hyperlink" Target="http://www.legislation.act.gov.au/a/1990-65" TargetMode="External"/><Relationship Id="rId365" Type="http://schemas.openxmlformats.org/officeDocument/2006/relationships/hyperlink" Target="http://www.legislation.act.gov.au/a/1990-36" TargetMode="External"/><Relationship Id="rId225" Type="http://schemas.openxmlformats.org/officeDocument/2006/relationships/hyperlink" Target="http://www.legislation.act.gov.au/a/2007-22" TargetMode="External"/><Relationship Id="rId267" Type="http://schemas.openxmlformats.org/officeDocument/2006/relationships/hyperlink" Target="http://www.legislation.act.gov.au/a/2001-90" TargetMode="External"/><Relationship Id="rId432" Type="http://schemas.openxmlformats.org/officeDocument/2006/relationships/hyperlink" Target="http://www.legislation.act.gov.au/a/2001-90" TargetMode="External"/><Relationship Id="rId474" Type="http://schemas.openxmlformats.org/officeDocument/2006/relationships/hyperlink" Target="http://www.legislation.act.gov.au/a/2001-44" TargetMode="External"/><Relationship Id="rId127" Type="http://schemas.openxmlformats.org/officeDocument/2006/relationships/hyperlink" Target="http://www.legislation.act.gov.au/a/1994-26"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1996-74" TargetMode="External"/><Relationship Id="rId169" Type="http://schemas.openxmlformats.org/officeDocument/2006/relationships/hyperlink" Target="http://www.legislation.act.gov.au/a/2001-90" TargetMode="External"/><Relationship Id="rId334" Type="http://schemas.openxmlformats.org/officeDocument/2006/relationships/hyperlink" Target="http://www.legislation.act.gov.au/a/2021-21/" TargetMode="External"/><Relationship Id="rId376" Type="http://schemas.openxmlformats.org/officeDocument/2006/relationships/hyperlink" Target="http://www.legislation.act.gov.au/a/1998-37" TargetMode="External"/><Relationship Id="rId541" Type="http://schemas.openxmlformats.org/officeDocument/2006/relationships/header" Target="header12.xml"/><Relationship Id="rId4" Type="http://schemas.openxmlformats.org/officeDocument/2006/relationships/settings" Target="settings.xml"/><Relationship Id="rId180" Type="http://schemas.openxmlformats.org/officeDocument/2006/relationships/hyperlink" Target="http://www.legislation.act.gov.au/a/1998-37" TargetMode="External"/><Relationship Id="rId236" Type="http://schemas.openxmlformats.org/officeDocument/2006/relationships/hyperlink" Target="http://www.legislation.act.gov.au/a/1990-30" TargetMode="External"/><Relationship Id="rId278" Type="http://schemas.openxmlformats.org/officeDocument/2006/relationships/hyperlink" Target="http://www.legislation.act.gov.au/a/2007-39" TargetMode="External"/><Relationship Id="rId401" Type="http://schemas.openxmlformats.org/officeDocument/2006/relationships/hyperlink" Target="http://www.legislation.act.gov.au/a/2001-90" TargetMode="External"/><Relationship Id="rId443" Type="http://schemas.openxmlformats.org/officeDocument/2006/relationships/hyperlink" Target="http://www.legislation.act.gov.au/a/2022-11/" TargetMode="External"/><Relationship Id="rId303" Type="http://schemas.openxmlformats.org/officeDocument/2006/relationships/hyperlink" Target="http://www.legislation.act.gov.au/a/2001-90" TargetMode="External"/><Relationship Id="rId485" Type="http://schemas.openxmlformats.org/officeDocument/2006/relationships/hyperlink" Target="http://www.legislation.act.gov.au/a/1994-81" TargetMode="External"/><Relationship Id="rId42" Type="http://schemas.openxmlformats.org/officeDocument/2006/relationships/header" Target="header7.xml"/><Relationship Id="rId84" Type="http://schemas.openxmlformats.org/officeDocument/2006/relationships/hyperlink" Target="http://www.legislation.act.gov.au/a/2001-89" TargetMode="External"/><Relationship Id="rId138" Type="http://schemas.openxmlformats.org/officeDocument/2006/relationships/hyperlink" Target="http://www.legislation.act.gov.au/a/1997-96" TargetMode="External"/><Relationship Id="rId345" Type="http://schemas.openxmlformats.org/officeDocument/2006/relationships/hyperlink" Target="http://www.legislation.act.gov.au/a/1998-37" TargetMode="External"/><Relationship Id="rId387" Type="http://schemas.openxmlformats.org/officeDocument/2006/relationships/hyperlink" Target="http://www.legislation.act.gov.au/a/1998-68" TargetMode="External"/><Relationship Id="rId510" Type="http://schemas.openxmlformats.org/officeDocument/2006/relationships/hyperlink" Target="http://www.legislation.act.gov.au/a/1999-64" TargetMode="External"/><Relationship Id="rId191" Type="http://schemas.openxmlformats.org/officeDocument/2006/relationships/hyperlink" Target="http://www.legislation.act.gov.au/a/2016-42/" TargetMode="External"/><Relationship Id="rId205" Type="http://schemas.openxmlformats.org/officeDocument/2006/relationships/hyperlink" Target="http://www.legislation.act.gov.au/a/1990-30" TargetMode="External"/><Relationship Id="rId247" Type="http://schemas.openxmlformats.org/officeDocument/2006/relationships/hyperlink" Target="http://www.legislation.act.gov.au/a/2001-90" TargetMode="External"/><Relationship Id="rId412" Type="http://schemas.openxmlformats.org/officeDocument/2006/relationships/hyperlink" Target="http://www.legislation.act.gov.au/a/2001-90" TargetMode="External"/><Relationship Id="rId107" Type="http://schemas.openxmlformats.org/officeDocument/2006/relationships/hyperlink" Target="http://www.legislation.act.gov.au/a/2016-42/" TargetMode="External"/><Relationship Id="rId289" Type="http://schemas.openxmlformats.org/officeDocument/2006/relationships/hyperlink" Target="http://www.legislation.act.gov.au/a/1990-65" TargetMode="External"/><Relationship Id="rId454" Type="http://schemas.openxmlformats.org/officeDocument/2006/relationships/hyperlink" Target="http://www.legislation.act.gov.au/a/2008-46" TargetMode="External"/><Relationship Id="rId496" Type="http://schemas.openxmlformats.org/officeDocument/2006/relationships/hyperlink" Target="http://www.legislation.act.gov.au/a/1997-24" TargetMode="External"/><Relationship Id="rId11" Type="http://schemas.openxmlformats.org/officeDocument/2006/relationships/hyperlink" Target="http://www.legislation.act.gov.au/a/2001-14" TargetMode="External"/><Relationship Id="rId53" Type="http://schemas.openxmlformats.org/officeDocument/2006/relationships/footer" Target="footer11.xml"/><Relationship Id="rId149" Type="http://schemas.openxmlformats.org/officeDocument/2006/relationships/hyperlink" Target="http://www.legislation.act.gov.au/a/1990-30" TargetMode="External"/><Relationship Id="rId314" Type="http://schemas.openxmlformats.org/officeDocument/2006/relationships/hyperlink" Target="http://www.legislation.act.gov.au/a/2021-21/" TargetMode="External"/><Relationship Id="rId356" Type="http://schemas.openxmlformats.org/officeDocument/2006/relationships/hyperlink" Target="http://www.legislation.act.gov.au/a/2001-90" TargetMode="External"/><Relationship Id="rId398" Type="http://schemas.openxmlformats.org/officeDocument/2006/relationships/hyperlink" Target="http://www.legislation.act.gov.au/a/1998-68" TargetMode="External"/><Relationship Id="rId521" Type="http://schemas.openxmlformats.org/officeDocument/2006/relationships/hyperlink" Target="http://www.legislation.act.gov.au/a/2007-39" TargetMode="External"/><Relationship Id="rId95" Type="http://schemas.openxmlformats.org/officeDocument/2006/relationships/hyperlink" Target="http://www.legislation.act.gov.au/a/2016-42/default.asp" TargetMode="External"/><Relationship Id="rId160" Type="http://schemas.openxmlformats.org/officeDocument/2006/relationships/hyperlink" Target="http://www.legislation.act.gov.au/a/1998-68" TargetMode="External"/><Relationship Id="rId216" Type="http://schemas.openxmlformats.org/officeDocument/2006/relationships/hyperlink" Target="http://www.legislation.act.gov.au/a/2022-11/" TargetMode="External"/><Relationship Id="rId423" Type="http://schemas.openxmlformats.org/officeDocument/2006/relationships/hyperlink" Target="http://www.legislation.act.gov.au/a/1994-81" TargetMode="External"/><Relationship Id="rId258" Type="http://schemas.openxmlformats.org/officeDocument/2006/relationships/hyperlink" Target="http://www.legislation.act.gov.au/a/1997-37" TargetMode="External"/><Relationship Id="rId465" Type="http://schemas.openxmlformats.org/officeDocument/2006/relationships/hyperlink" Target="http://www.legislation.act.gov.au/a/2021-21/" TargetMode="External"/><Relationship Id="rId22" Type="http://schemas.openxmlformats.org/officeDocument/2006/relationships/footer" Target="footer3.xml"/><Relationship Id="rId64" Type="http://schemas.openxmlformats.org/officeDocument/2006/relationships/hyperlink" Target="http://www.legislation.act.gov.au/a/1991-44" TargetMode="External"/><Relationship Id="rId118" Type="http://schemas.openxmlformats.org/officeDocument/2006/relationships/hyperlink" Target="http://www.legislation.act.gov.au/a/2001-90" TargetMode="External"/><Relationship Id="rId325" Type="http://schemas.openxmlformats.org/officeDocument/2006/relationships/hyperlink" Target="http://www.legislation.act.gov.au/a/2021-21/" TargetMode="External"/><Relationship Id="rId367" Type="http://schemas.openxmlformats.org/officeDocument/2006/relationships/hyperlink" Target="http://www.legislation.act.gov.au/a/1991-44" TargetMode="External"/><Relationship Id="rId532" Type="http://schemas.openxmlformats.org/officeDocument/2006/relationships/hyperlink" Target="http://www.legislation.act.gov.au/a/2021-21/" TargetMode="External"/><Relationship Id="rId171" Type="http://schemas.openxmlformats.org/officeDocument/2006/relationships/hyperlink" Target="http://www.legislation.act.gov.au/a/1992-9" TargetMode="External"/><Relationship Id="rId227" Type="http://schemas.openxmlformats.org/officeDocument/2006/relationships/hyperlink" Target="http://www.legislation.act.gov.au/a/2022-11/" TargetMode="External"/><Relationship Id="rId269" Type="http://schemas.openxmlformats.org/officeDocument/2006/relationships/hyperlink" Target="http://www.legislation.act.gov.au/a/2001-90" TargetMode="External"/><Relationship Id="rId434" Type="http://schemas.openxmlformats.org/officeDocument/2006/relationships/hyperlink" Target="http://www.legislation.act.gov.au/a/2001-44" TargetMode="External"/><Relationship Id="rId476" Type="http://schemas.openxmlformats.org/officeDocument/2006/relationships/hyperlink" Target="http://www.legislation.act.gov.au/a/1991-44" TargetMode="External"/><Relationship Id="rId33" Type="http://schemas.openxmlformats.org/officeDocument/2006/relationships/hyperlink" Target="http://www.legislation.act.gov.au/a/2016-42" TargetMode="External"/><Relationship Id="rId129" Type="http://schemas.openxmlformats.org/officeDocument/2006/relationships/hyperlink" Target="http://www.legislation.act.gov.au/a/1998-68" TargetMode="External"/><Relationship Id="rId280" Type="http://schemas.openxmlformats.org/officeDocument/2006/relationships/hyperlink" Target="http://www.legislation.act.gov.au/a/1990-30" TargetMode="External"/><Relationship Id="rId336" Type="http://schemas.openxmlformats.org/officeDocument/2006/relationships/hyperlink" Target="http://www.legislation.act.gov.au/a/2021-21/" TargetMode="External"/><Relationship Id="rId501" Type="http://schemas.openxmlformats.org/officeDocument/2006/relationships/hyperlink" Target="http://www.legislation.act.gov.au/a/1997-65" TargetMode="External"/><Relationship Id="rId543" Type="http://schemas.openxmlformats.org/officeDocument/2006/relationships/footer" Target="footer14.xml"/><Relationship Id="rId75" Type="http://schemas.openxmlformats.org/officeDocument/2006/relationships/hyperlink" Target="http://www.legislation.act.gov.au/a/1997-37" TargetMode="External"/><Relationship Id="rId140" Type="http://schemas.openxmlformats.org/officeDocument/2006/relationships/hyperlink" Target="http://www.legislation.act.gov.au/a/2001-90" TargetMode="External"/><Relationship Id="rId182" Type="http://schemas.openxmlformats.org/officeDocument/2006/relationships/hyperlink" Target="http://www.legislation.act.gov.au/a/2001-90" TargetMode="External"/><Relationship Id="rId378" Type="http://schemas.openxmlformats.org/officeDocument/2006/relationships/hyperlink" Target="http://www.legislation.act.gov.au/a/1998-37" TargetMode="External"/><Relationship Id="rId403" Type="http://schemas.openxmlformats.org/officeDocument/2006/relationships/hyperlink" Target="http://www.legislation.act.gov.au/a/1992-9" TargetMode="External"/><Relationship Id="rId6" Type="http://schemas.openxmlformats.org/officeDocument/2006/relationships/footnotes" Target="footnotes.xml"/><Relationship Id="rId238" Type="http://schemas.openxmlformats.org/officeDocument/2006/relationships/hyperlink" Target="http://www.legislation.act.gov.au/a/1997-37" TargetMode="External"/><Relationship Id="rId445" Type="http://schemas.openxmlformats.org/officeDocument/2006/relationships/hyperlink" Target="http://www.legislation.act.gov.au/a/2001-90" TargetMode="External"/><Relationship Id="rId487" Type="http://schemas.openxmlformats.org/officeDocument/2006/relationships/hyperlink" Target="http://www.legislation.act.gov.au/a/1994-81" TargetMode="External"/><Relationship Id="rId291" Type="http://schemas.openxmlformats.org/officeDocument/2006/relationships/hyperlink" Target="http://www.legislation.act.gov.au/a/1996-74" TargetMode="External"/><Relationship Id="rId305" Type="http://schemas.openxmlformats.org/officeDocument/2006/relationships/hyperlink" Target="http://www.legislation.act.gov.au/a/2022-11/" TargetMode="External"/><Relationship Id="rId347" Type="http://schemas.openxmlformats.org/officeDocument/2006/relationships/hyperlink" Target="http://www.legislation.act.gov.au/a/1992-34" TargetMode="External"/><Relationship Id="rId512" Type="http://schemas.openxmlformats.org/officeDocument/2006/relationships/hyperlink" Target="http://www.legislation.act.gov.au/a/2001-44" TargetMode="External"/><Relationship Id="rId44" Type="http://schemas.openxmlformats.org/officeDocument/2006/relationships/footer" Target="footer8.xml"/><Relationship Id="rId86" Type="http://schemas.openxmlformats.org/officeDocument/2006/relationships/hyperlink" Target="http://www.legislation.act.gov.au/a/2007-22" TargetMode="External"/><Relationship Id="rId151" Type="http://schemas.openxmlformats.org/officeDocument/2006/relationships/hyperlink" Target="http://www.legislation.act.gov.au/a/2001-90" TargetMode="External"/><Relationship Id="rId389" Type="http://schemas.openxmlformats.org/officeDocument/2006/relationships/hyperlink" Target="http://www.legislation.act.gov.au/a/1998-68" TargetMode="External"/><Relationship Id="rId193" Type="http://schemas.openxmlformats.org/officeDocument/2006/relationships/hyperlink" Target="http://www.legislation.act.gov.au/a/1991-44" TargetMode="External"/><Relationship Id="rId207" Type="http://schemas.openxmlformats.org/officeDocument/2006/relationships/hyperlink" Target="http://www.legislation.act.gov.au/a/1998-37" TargetMode="External"/><Relationship Id="rId249" Type="http://schemas.openxmlformats.org/officeDocument/2006/relationships/hyperlink" Target="http://www.legislation.act.gov.au/a/1997-37" TargetMode="External"/><Relationship Id="rId414" Type="http://schemas.openxmlformats.org/officeDocument/2006/relationships/hyperlink" Target="http://www.legislation.act.gov.au/a/2001-90" TargetMode="External"/><Relationship Id="rId456" Type="http://schemas.openxmlformats.org/officeDocument/2006/relationships/hyperlink" Target="http://www.legislation.act.gov.au/a/2001-90" TargetMode="External"/><Relationship Id="rId498" Type="http://schemas.openxmlformats.org/officeDocument/2006/relationships/hyperlink" Target="http://www.legislation.act.gov.au/a/1997-65"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90" TargetMode="External"/><Relationship Id="rId260" Type="http://schemas.openxmlformats.org/officeDocument/2006/relationships/hyperlink" Target="http://www.legislation.act.gov.au/a/2007-39" TargetMode="External"/><Relationship Id="rId316" Type="http://schemas.openxmlformats.org/officeDocument/2006/relationships/hyperlink" Target="http://www.legislation.act.gov.au/a/2021-21/" TargetMode="External"/><Relationship Id="rId523" Type="http://schemas.openxmlformats.org/officeDocument/2006/relationships/hyperlink" Target="http://www.legislation.act.gov.au/a/2008-46" TargetMode="External"/><Relationship Id="rId55" Type="http://schemas.openxmlformats.org/officeDocument/2006/relationships/hyperlink" Target="http://www.legislation.act.gov.au/a/1986-52" TargetMode="External"/><Relationship Id="rId97" Type="http://schemas.openxmlformats.org/officeDocument/2006/relationships/hyperlink" Target="http://www.legislation.act.gov.au/a/2022-11/" TargetMode="External"/><Relationship Id="rId120" Type="http://schemas.openxmlformats.org/officeDocument/2006/relationships/hyperlink" Target="http://www.legislation.act.gov.au/a/1998-37" TargetMode="External"/><Relationship Id="rId358" Type="http://schemas.openxmlformats.org/officeDocument/2006/relationships/hyperlink" Target="http://www.legislation.act.gov.au/a/2001-90" TargetMode="External"/><Relationship Id="rId162" Type="http://schemas.openxmlformats.org/officeDocument/2006/relationships/hyperlink" Target="http://www.legislation.act.gov.au/a/2001-90" TargetMode="External"/><Relationship Id="rId218" Type="http://schemas.openxmlformats.org/officeDocument/2006/relationships/hyperlink" Target="http://www.legislation.act.gov.au/a/1998-37" TargetMode="External"/><Relationship Id="rId425" Type="http://schemas.openxmlformats.org/officeDocument/2006/relationships/hyperlink" Target="http://www.legislation.act.gov.au/a/2001-90" TargetMode="External"/><Relationship Id="rId467" Type="http://schemas.openxmlformats.org/officeDocument/2006/relationships/hyperlink" Target="http://www.legislation.act.gov.au/a/1997-24" TargetMode="External"/><Relationship Id="rId271" Type="http://schemas.openxmlformats.org/officeDocument/2006/relationships/hyperlink" Target="http://www.legislation.act.gov.au/a/2016-42/" TargetMode="External"/><Relationship Id="rId24" Type="http://schemas.openxmlformats.org/officeDocument/2006/relationships/header" Target="header5.xml"/><Relationship Id="rId66" Type="http://schemas.openxmlformats.org/officeDocument/2006/relationships/hyperlink" Target="http://www.legislation.act.gov.au/a/1992-34" TargetMode="External"/><Relationship Id="rId131" Type="http://schemas.openxmlformats.org/officeDocument/2006/relationships/hyperlink" Target="http://www.legislation.act.gov.au/a/1997-65" TargetMode="External"/><Relationship Id="rId327" Type="http://schemas.openxmlformats.org/officeDocument/2006/relationships/hyperlink" Target="http://www.legislation.act.gov.au/a/2021-21/" TargetMode="External"/><Relationship Id="rId369" Type="http://schemas.openxmlformats.org/officeDocument/2006/relationships/hyperlink" Target="http://www.legislation.act.gov.au/a/2001-44" TargetMode="External"/><Relationship Id="rId534" Type="http://schemas.openxmlformats.org/officeDocument/2006/relationships/hyperlink" Target="http://www.legislation.act.gov.au/a/2022-11/" TargetMode="External"/><Relationship Id="rId173" Type="http://schemas.openxmlformats.org/officeDocument/2006/relationships/hyperlink" Target="http://www.legislation.act.gov.au/a/2001-90" TargetMode="External"/><Relationship Id="rId229" Type="http://schemas.openxmlformats.org/officeDocument/2006/relationships/hyperlink" Target="http://www.legislation.act.gov.au/a/1998-37" TargetMode="External"/><Relationship Id="rId380" Type="http://schemas.openxmlformats.org/officeDocument/2006/relationships/hyperlink" Target="http://www.legislation.act.gov.au/a/2001-90" TargetMode="External"/><Relationship Id="rId436" Type="http://schemas.openxmlformats.org/officeDocument/2006/relationships/hyperlink" Target="http://www.legislation.act.gov.au/a/2001-90" TargetMode="External"/><Relationship Id="rId240" Type="http://schemas.openxmlformats.org/officeDocument/2006/relationships/hyperlink" Target="http://www.legislation.act.gov.au/a/2022-11/" TargetMode="External"/><Relationship Id="rId478" Type="http://schemas.openxmlformats.org/officeDocument/2006/relationships/hyperlink" Target="http://www.legislation.act.gov.au/a/1992-34"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1997-96" TargetMode="External"/><Relationship Id="rId100" Type="http://schemas.openxmlformats.org/officeDocument/2006/relationships/hyperlink" Target="http://www.legislation.act.gov.au/a/2016-42/" TargetMode="External"/><Relationship Id="rId282" Type="http://schemas.openxmlformats.org/officeDocument/2006/relationships/hyperlink" Target="http://www.legislation.act.gov.au/a/1998-37" TargetMode="External"/><Relationship Id="rId338" Type="http://schemas.openxmlformats.org/officeDocument/2006/relationships/hyperlink" Target="http://www.legislation.act.gov.au/a/2021-21/" TargetMode="External"/><Relationship Id="rId503" Type="http://schemas.openxmlformats.org/officeDocument/2006/relationships/hyperlink" Target="http://www.legislation.act.gov.au/a/1997-96" TargetMode="External"/><Relationship Id="rId545" Type="http://schemas.openxmlformats.org/officeDocument/2006/relationships/header" Target="header14.xml"/><Relationship Id="rId8" Type="http://schemas.openxmlformats.org/officeDocument/2006/relationships/image" Target="media/image1.png"/><Relationship Id="rId142" Type="http://schemas.openxmlformats.org/officeDocument/2006/relationships/hyperlink" Target="http://www.legislation.act.gov.au/a/2001-90" TargetMode="External"/><Relationship Id="rId184" Type="http://schemas.openxmlformats.org/officeDocument/2006/relationships/hyperlink" Target="http://www.legislation.act.gov.au/a/1998-37" TargetMode="External"/><Relationship Id="rId391" Type="http://schemas.openxmlformats.org/officeDocument/2006/relationships/hyperlink" Target="http://www.legislation.act.gov.au/a/2001-90" TargetMode="External"/><Relationship Id="rId405" Type="http://schemas.openxmlformats.org/officeDocument/2006/relationships/hyperlink" Target="http://www.legislation.act.gov.au/a/2001-90" TargetMode="External"/><Relationship Id="rId447" Type="http://schemas.openxmlformats.org/officeDocument/2006/relationships/hyperlink" Target="http://www.legislation.act.gov.au/a/2016-1/default.asp" TargetMode="External"/><Relationship Id="rId251" Type="http://schemas.openxmlformats.org/officeDocument/2006/relationships/hyperlink" Target="http://www.legislation.act.gov.au/a/2022-11/" TargetMode="External"/><Relationship Id="rId489" Type="http://schemas.openxmlformats.org/officeDocument/2006/relationships/hyperlink" Target="http://www.legislation.act.gov.au/a/1995-46"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1-90" TargetMode="External"/><Relationship Id="rId307" Type="http://schemas.openxmlformats.org/officeDocument/2006/relationships/hyperlink" Target="http://www.legislation.act.gov.au/a/2021-21/" TargetMode="External"/><Relationship Id="rId349" Type="http://schemas.openxmlformats.org/officeDocument/2006/relationships/hyperlink" Target="http://www.legislation.act.gov.au/a/2001-90" TargetMode="External"/><Relationship Id="rId514" Type="http://schemas.openxmlformats.org/officeDocument/2006/relationships/hyperlink" Target="http://www.legislation.act.gov.au/a/2001-90" TargetMode="External"/><Relationship Id="rId88" Type="http://schemas.openxmlformats.org/officeDocument/2006/relationships/hyperlink" Target="http://www.legislation.act.gov.au/a/2008-46" TargetMode="External"/><Relationship Id="rId111" Type="http://schemas.openxmlformats.org/officeDocument/2006/relationships/hyperlink" Target="http://www.legislation.act.gov.au/a/2001-90" TargetMode="External"/><Relationship Id="rId153" Type="http://schemas.openxmlformats.org/officeDocument/2006/relationships/hyperlink" Target="http://www.legislation.act.gov.au/a/2001-90" TargetMode="External"/><Relationship Id="rId195" Type="http://schemas.openxmlformats.org/officeDocument/2006/relationships/hyperlink" Target="http://www.legislation.act.gov.au/a/2001-90" TargetMode="External"/><Relationship Id="rId209" Type="http://schemas.openxmlformats.org/officeDocument/2006/relationships/hyperlink" Target="http://www.legislation.act.gov.au/a/2001-90" TargetMode="External"/><Relationship Id="rId360" Type="http://schemas.openxmlformats.org/officeDocument/2006/relationships/hyperlink" Target="http://www.legislation.act.gov.au/a/1996-3" TargetMode="External"/><Relationship Id="rId416" Type="http://schemas.openxmlformats.org/officeDocument/2006/relationships/hyperlink" Target="http://www.legislation.act.gov.au/a/1994-81" TargetMode="External"/><Relationship Id="rId220" Type="http://schemas.openxmlformats.org/officeDocument/2006/relationships/hyperlink" Target="http://www.legislation.act.gov.au/a/1995-46" TargetMode="External"/><Relationship Id="rId458" Type="http://schemas.openxmlformats.org/officeDocument/2006/relationships/hyperlink" Target="http://www.legislation.act.gov.au/a/2008-46" TargetMode="External"/><Relationship Id="rId15" Type="http://schemas.openxmlformats.org/officeDocument/2006/relationships/hyperlink" Target="http://www.legislation.act.gov.au/a/2001-14" TargetMode="External"/><Relationship Id="rId57" Type="http://schemas.openxmlformats.org/officeDocument/2006/relationships/hyperlink" Target="http://www.comlaw.gov.au/Current/C2004A03699" TargetMode="External"/><Relationship Id="rId262" Type="http://schemas.openxmlformats.org/officeDocument/2006/relationships/hyperlink" Target="http://www.legislation.act.gov.au/a/2022-11/" TargetMode="External"/><Relationship Id="rId318" Type="http://schemas.openxmlformats.org/officeDocument/2006/relationships/hyperlink" Target="http://www.legislation.act.gov.au/a/2021-21/" TargetMode="External"/><Relationship Id="rId525" Type="http://schemas.openxmlformats.org/officeDocument/2006/relationships/hyperlink" Target="http://www.legislation.act.gov.au/a/2010-30/default.asp" TargetMode="External"/><Relationship Id="rId99" Type="http://schemas.openxmlformats.org/officeDocument/2006/relationships/hyperlink" Target="http://www.legislation.act.gov.au/a/2001-90" TargetMode="External"/><Relationship Id="rId122" Type="http://schemas.openxmlformats.org/officeDocument/2006/relationships/hyperlink" Target="http://www.legislation.act.gov.au/a/1990-30" TargetMode="External"/><Relationship Id="rId164" Type="http://schemas.openxmlformats.org/officeDocument/2006/relationships/hyperlink" Target="http://www.legislation.act.gov.au/a/2001-90" TargetMode="External"/><Relationship Id="rId371" Type="http://schemas.openxmlformats.org/officeDocument/2006/relationships/hyperlink" Target="https://legislation.act.gov.au/a/2023-57/" TargetMode="External"/><Relationship Id="rId427" Type="http://schemas.openxmlformats.org/officeDocument/2006/relationships/hyperlink" Target="http://www.legislation.act.gov.au/a/1996-3" TargetMode="External"/><Relationship Id="rId469" Type="http://schemas.openxmlformats.org/officeDocument/2006/relationships/hyperlink" Target="http://www.legislation.act.gov.au/a/2001-90" TargetMode="External"/><Relationship Id="rId26" Type="http://schemas.openxmlformats.org/officeDocument/2006/relationships/footer" Target="footer5.xml"/><Relationship Id="rId231" Type="http://schemas.openxmlformats.org/officeDocument/2006/relationships/hyperlink" Target="http://www.legislation.act.gov.au/a/1998-37" TargetMode="External"/><Relationship Id="rId273" Type="http://schemas.openxmlformats.org/officeDocument/2006/relationships/hyperlink" Target="http://www.legislation.act.gov.au/a/1998-37" TargetMode="External"/><Relationship Id="rId329" Type="http://schemas.openxmlformats.org/officeDocument/2006/relationships/hyperlink" Target="http://www.legislation.act.gov.au/a/2021-21/" TargetMode="External"/><Relationship Id="rId480" Type="http://schemas.openxmlformats.org/officeDocument/2006/relationships/hyperlink" Target="http://www.legislation.act.gov.au/a/1992-37" TargetMode="External"/><Relationship Id="rId536" Type="http://schemas.openxmlformats.org/officeDocument/2006/relationships/hyperlink" Target="http://www.legislation.act.gov.au/a/2001-90" TargetMode="External"/><Relationship Id="rId68" Type="http://schemas.openxmlformats.org/officeDocument/2006/relationships/hyperlink" Target="http://www.legislation.act.gov.au/a/1994-26" TargetMode="External"/><Relationship Id="rId133" Type="http://schemas.openxmlformats.org/officeDocument/2006/relationships/hyperlink" Target="http://www.legislation.act.gov.au/a/1990-30" TargetMode="External"/><Relationship Id="rId175" Type="http://schemas.openxmlformats.org/officeDocument/2006/relationships/hyperlink" Target="http://www.legislation.act.gov.au/a/2001-90" TargetMode="External"/><Relationship Id="rId340" Type="http://schemas.openxmlformats.org/officeDocument/2006/relationships/hyperlink" Target="http://www.legislation.act.gov.au/a/2021-21/" TargetMode="External"/><Relationship Id="rId200" Type="http://schemas.openxmlformats.org/officeDocument/2006/relationships/hyperlink" Target="http://www.legislation.act.gov.au/a/2007-22" TargetMode="External"/><Relationship Id="rId382" Type="http://schemas.openxmlformats.org/officeDocument/2006/relationships/hyperlink" Target="http://www.legislation.act.gov.au/a/2001-90" TargetMode="External"/><Relationship Id="rId438" Type="http://schemas.openxmlformats.org/officeDocument/2006/relationships/hyperlink" Target="http://www.legislation.act.gov.au/a/2010-30" TargetMode="External"/><Relationship Id="rId242" Type="http://schemas.openxmlformats.org/officeDocument/2006/relationships/hyperlink" Target="http://www.legislation.act.gov.au/a/1996-3" TargetMode="External"/><Relationship Id="rId284" Type="http://schemas.openxmlformats.org/officeDocument/2006/relationships/hyperlink" Target="http://www.legislation.act.gov.au/a/1997-37" TargetMode="External"/><Relationship Id="rId491" Type="http://schemas.openxmlformats.org/officeDocument/2006/relationships/hyperlink" Target="http://www.legislation.act.gov.au/a/1996-3" TargetMode="External"/><Relationship Id="rId505" Type="http://schemas.openxmlformats.org/officeDocument/2006/relationships/hyperlink" Target="http://www.legislation.act.gov.au/a/1998-68"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1998-68" TargetMode="External"/><Relationship Id="rId102" Type="http://schemas.openxmlformats.org/officeDocument/2006/relationships/hyperlink" Target="http://www.legislation.act.gov.au/a/1998-68" TargetMode="External"/><Relationship Id="rId144" Type="http://schemas.openxmlformats.org/officeDocument/2006/relationships/hyperlink" Target="http://www.legislation.act.gov.au/a/1997-24" TargetMode="External"/><Relationship Id="rId547" Type="http://schemas.openxmlformats.org/officeDocument/2006/relationships/header" Target="header15.xml"/><Relationship Id="rId90" Type="http://schemas.openxmlformats.org/officeDocument/2006/relationships/hyperlink" Target="http://www.legislation.act.gov.au/a/2016-1" TargetMode="External"/><Relationship Id="rId186" Type="http://schemas.openxmlformats.org/officeDocument/2006/relationships/hyperlink" Target="http://www.legislation.act.gov.au/a/2001-90" TargetMode="External"/><Relationship Id="rId351" Type="http://schemas.openxmlformats.org/officeDocument/2006/relationships/hyperlink" Target="http://www.legislation.act.gov.au/a/1997-65" TargetMode="External"/><Relationship Id="rId393" Type="http://schemas.openxmlformats.org/officeDocument/2006/relationships/hyperlink" Target="http://www.legislation.act.gov.au/a/2001-90" TargetMode="External"/><Relationship Id="rId407" Type="http://schemas.openxmlformats.org/officeDocument/2006/relationships/hyperlink" Target="http://www.legislation.act.gov.au/a/1997-37" TargetMode="External"/><Relationship Id="rId449" Type="http://schemas.openxmlformats.org/officeDocument/2006/relationships/hyperlink" Target="http://www.legislation.act.gov.au/a/2001-90" TargetMode="External"/><Relationship Id="rId211" Type="http://schemas.openxmlformats.org/officeDocument/2006/relationships/hyperlink" Target="http://www.legislation.act.gov.au/a/1992-9" TargetMode="External"/><Relationship Id="rId253" Type="http://schemas.openxmlformats.org/officeDocument/2006/relationships/hyperlink" Target="http://www.legislation.act.gov.au/a/1998-37" TargetMode="External"/><Relationship Id="rId295" Type="http://schemas.openxmlformats.org/officeDocument/2006/relationships/hyperlink" Target="http://www.legislation.act.gov.au/a/1992-37" TargetMode="External"/><Relationship Id="rId309" Type="http://schemas.openxmlformats.org/officeDocument/2006/relationships/hyperlink" Target="http://www.legislation.act.gov.au/a/2021-21/" TargetMode="External"/><Relationship Id="rId460" Type="http://schemas.openxmlformats.org/officeDocument/2006/relationships/hyperlink" Target="http://www.legislation.act.gov.au/a/2016-42/default.asp" TargetMode="External"/><Relationship Id="rId516" Type="http://schemas.openxmlformats.org/officeDocument/2006/relationships/hyperlink" Target="http://www.legislation.act.gov.au/a/2005-13" TargetMode="External"/><Relationship Id="rId48" Type="http://schemas.openxmlformats.org/officeDocument/2006/relationships/hyperlink" Target="http://www.legislation.act.gov.au/a/2016-42" TargetMode="External"/><Relationship Id="rId113" Type="http://schemas.openxmlformats.org/officeDocument/2006/relationships/hyperlink" Target="http://www.legislation.act.gov.au/a/1990-30" TargetMode="External"/><Relationship Id="rId320" Type="http://schemas.openxmlformats.org/officeDocument/2006/relationships/hyperlink" Target="http://www.legislation.act.gov.au/a/2021-21/" TargetMode="External"/><Relationship Id="rId155" Type="http://schemas.openxmlformats.org/officeDocument/2006/relationships/hyperlink" Target="http://www.legislation.act.gov.au/a/2001-90" TargetMode="External"/><Relationship Id="rId197" Type="http://schemas.openxmlformats.org/officeDocument/2006/relationships/hyperlink" Target="http://www.legislation.act.gov.au/a/1997-37" TargetMode="External"/><Relationship Id="rId362" Type="http://schemas.openxmlformats.org/officeDocument/2006/relationships/hyperlink" Target="http://www.legislation.act.gov.au/a/1992-34" TargetMode="External"/><Relationship Id="rId418" Type="http://schemas.openxmlformats.org/officeDocument/2006/relationships/hyperlink" Target="http://www.legislation.act.gov.au/a/1998-37" TargetMode="External"/><Relationship Id="rId222" Type="http://schemas.openxmlformats.org/officeDocument/2006/relationships/hyperlink" Target="http://www.legislation.act.gov.au/a/2001-90" TargetMode="External"/><Relationship Id="rId264" Type="http://schemas.openxmlformats.org/officeDocument/2006/relationships/hyperlink" Target="http://www.legislation.act.gov.au/a/1991-44" TargetMode="External"/><Relationship Id="rId471" Type="http://schemas.openxmlformats.org/officeDocument/2006/relationships/hyperlink" Target="http://www.legislation.act.gov.au/a/1991-44" TargetMode="External"/><Relationship Id="rId17" Type="http://schemas.openxmlformats.org/officeDocument/2006/relationships/header" Target="header1.xml"/><Relationship Id="rId59" Type="http://schemas.openxmlformats.org/officeDocument/2006/relationships/hyperlink" Target="http://www.legislation.act.gov.au/a/1989-38" TargetMode="External"/><Relationship Id="rId124" Type="http://schemas.openxmlformats.org/officeDocument/2006/relationships/hyperlink" Target="http://www.legislation.act.gov.au/a/1998-37" TargetMode="External"/><Relationship Id="rId527" Type="http://schemas.openxmlformats.org/officeDocument/2006/relationships/hyperlink" Target="http://www.legislation.act.gov.au/a/2016-1" TargetMode="External"/><Relationship Id="rId70" Type="http://schemas.openxmlformats.org/officeDocument/2006/relationships/hyperlink" Target="http://www.legislation.act.gov.au/a/1995-46" TargetMode="External"/><Relationship Id="rId166" Type="http://schemas.openxmlformats.org/officeDocument/2006/relationships/hyperlink" Target="http://www.legislation.act.gov.au/a/1997-65" TargetMode="External"/><Relationship Id="rId331" Type="http://schemas.openxmlformats.org/officeDocument/2006/relationships/hyperlink" Target="http://www.legislation.act.gov.au/a/2021-21/" TargetMode="External"/><Relationship Id="rId373" Type="http://schemas.openxmlformats.org/officeDocument/2006/relationships/hyperlink" Target="http://www.legislation.act.gov.au/a/2001-90" TargetMode="External"/><Relationship Id="rId429" Type="http://schemas.openxmlformats.org/officeDocument/2006/relationships/hyperlink" Target="http://www.legislation.act.gov.au/a/2001-90" TargetMode="External"/><Relationship Id="rId1" Type="http://schemas.openxmlformats.org/officeDocument/2006/relationships/customXml" Target="../customXml/item1.xml"/><Relationship Id="rId233" Type="http://schemas.openxmlformats.org/officeDocument/2006/relationships/hyperlink" Target="http://www.legislation.act.gov.au/a/1990-30" TargetMode="External"/><Relationship Id="rId440" Type="http://schemas.openxmlformats.org/officeDocument/2006/relationships/hyperlink" Target="http://www.legislation.act.gov.au/a/2021-21/" TargetMode="External"/><Relationship Id="rId28" Type="http://schemas.openxmlformats.org/officeDocument/2006/relationships/hyperlink" Target="http://www.legislation.act.gov.au/a/2016-42" TargetMode="External"/><Relationship Id="rId275" Type="http://schemas.openxmlformats.org/officeDocument/2006/relationships/hyperlink" Target="http://www.legislation.act.gov.au/a/1997-37" TargetMode="External"/><Relationship Id="rId300" Type="http://schemas.openxmlformats.org/officeDocument/2006/relationships/hyperlink" Target="http://www.legislation.act.gov.au/a/2001-90" TargetMode="External"/><Relationship Id="rId482" Type="http://schemas.openxmlformats.org/officeDocument/2006/relationships/hyperlink" Target="http://www.legislation.act.gov.au/a/1992-9" TargetMode="External"/><Relationship Id="rId538" Type="http://schemas.openxmlformats.org/officeDocument/2006/relationships/header" Target="header11.xml"/><Relationship Id="rId81" Type="http://schemas.openxmlformats.org/officeDocument/2006/relationships/hyperlink" Target="http://www.legislation.act.gov.au/a/1999-79" TargetMode="External"/><Relationship Id="rId135" Type="http://schemas.openxmlformats.org/officeDocument/2006/relationships/hyperlink" Target="http://www.legislation.act.gov.au/a/2001-90" TargetMode="External"/><Relationship Id="rId177" Type="http://schemas.openxmlformats.org/officeDocument/2006/relationships/hyperlink" Target="http://www.legislation.act.gov.au/a/1997-37" TargetMode="External"/><Relationship Id="rId342" Type="http://schemas.openxmlformats.org/officeDocument/2006/relationships/hyperlink" Target="http://www.legislation.act.gov.au/a/2021-21/" TargetMode="External"/><Relationship Id="rId384" Type="http://schemas.openxmlformats.org/officeDocument/2006/relationships/hyperlink" Target="http://www.legislation.act.gov.au/a/2001-90" TargetMode="External"/><Relationship Id="rId202" Type="http://schemas.openxmlformats.org/officeDocument/2006/relationships/hyperlink" Target="http://www.legislation.act.gov.au/a/2022-11/" TargetMode="External"/><Relationship Id="rId244" Type="http://schemas.openxmlformats.org/officeDocument/2006/relationships/hyperlink" Target="http://www.legislation.act.gov.au/a/1998-37" TargetMode="External"/><Relationship Id="rId39" Type="http://schemas.openxmlformats.org/officeDocument/2006/relationships/hyperlink" Target="http://www.legislation.act.gov.au/a/2002-51" TargetMode="External"/><Relationship Id="rId286" Type="http://schemas.openxmlformats.org/officeDocument/2006/relationships/hyperlink" Target="http://www.legislation.act.gov.au/a/2007-39" TargetMode="External"/><Relationship Id="rId451" Type="http://schemas.openxmlformats.org/officeDocument/2006/relationships/hyperlink" Target="http://www.legislation.act.gov.au/a/2021-21/" TargetMode="External"/><Relationship Id="rId493" Type="http://schemas.openxmlformats.org/officeDocument/2006/relationships/hyperlink" Target="http://www.legislation.act.gov.au/a/1996-37" TargetMode="External"/><Relationship Id="rId507" Type="http://schemas.openxmlformats.org/officeDocument/2006/relationships/hyperlink" Target="http://www.legislation.act.gov.au/a/1998-68" TargetMode="External"/><Relationship Id="rId549" Type="http://schemas.openxmlformats.org/officeDocument/2006/relationships/theme" Target="theme/theme1.xml"/><Relationship Id="rId50" Type="http://schemas.openxmlformats.org/officeDocument/2006/relationships/header" Target="header8.xml"/><Relationship Id="rId104" Type="http://schemas.openxmlformats.org/officeDocument/2006/relationships/hyperlink" Target="http://www.legislation.act.gov.au/a/2001-90" TargetMode="External"/><Relationship Id="rId146" Type="http://schemas.openxmlformats.org/officeDocument/2006/relationships/hyperlink" Target="http://www.legislation.act.gov.au/a/2001-90" TargetMode="External"/><Relationship Id="rId188" Type="http://schemas.openxmlformats.org/officeDocument/2006/relationships/hyperlink" Target="http://www.legislation.act.gov.au/a/1997-37" TargetMode="External"/><Relationship Id="rId311" Type="http://schemas.openxmlformats.org/officeDocument/2006/relationships/hyperlink" Target="http://www.legislation.act.gov.au/a/2021-21/" TargetMode="External"/><Relationship Id="rId353" Type="http://schemas.openxmlformats.org/officeDocument/2006/relationships/hyperlink" Target="http://www.legislation.act.gov.au/a/2001-90" TargetMode="External"/><Relationship Id="rId395" Type="http://schemas.openxmlformats.org/officeDocument/2006/relationships/hyperlink" Target="http://www.legislation.act.gov.au/a/2001-90" TargetMode="External"/><Relationship Id="rId409" Type="http://schemas.openxmlformats.org/officeDocument/2006/relationships/hyperlink" Target="http://www.legislation.act.gov.au/a/1997-37" TargetMode="External"/><Relationship Id="rId92" Type="http://schemas.openxmlformats.org/officeDocument/2006/relationships/hyperlink" Target="http://www.legislation.act.gov.au/a/2017-10/default.asp" TargetMode="External"/><Relationship Id="rId213" Type="http://schemas.openxmlformats.org/officeDocument/2006/relationships/hyperlink" Target="http://www.legislation.act.gov.au/a/2001-90" TargetMode="External"/><Relationship Id="rId420" Type="http://schemas.openxmlformats.org/officeDocument/2006/relationships/hyperlink" Target="http://www.legislation.act.gov.au/a/1991-44" TargetMode="External"/><Relationship Id="rId255" Type="http://schemas.openxmlformats.org/officeDocument/2006/relationships/hyperlink" Target="http://www.legislation.act.gov.au/a/1990-30" TargetMode="External"/><Relationship Id="rId297" Type="http://schemas.openxmlformats.org/officeDocument/2006/relationships/hyperlink" Target="http://www.legislation.act.gov.au/a/2001-90" TargetMode="External"/><Relationship Id="rId462" Type="http://schemas.openxmlformats.org/officeDocument/2006/relationships/hyperlink" Target="http://www.legislation.act.gov.au/a/2021-21/" TargetMode="External"/><Relationship Id="rId518" Type="http://schemas.openxmlformats.org/officeDocument/2006/relationships/hyperlink" Target="http://www.legislation.act.gov.au/a/2007-22" TargetMode="External"/><Relationship Id="rId115" Type="http://schemas.openxmlformats.org/officeDocument/2006/relationships/hyperlink" Target="http://www.legislation.act.gov.au/a/1991-44" TargetMode="External"/><Relationship Id="rId157" Type="http://schemas.openxmlformats.org/officeDocument/2006/relationships/hyperlink" Target="http://www.legislation.act.gov.au/a/2001-90" TargetMode="External"/><Relationship Id="rId322" Type="http://schemas.openxmlformats.org/officeDocument/2006/relationships/hyperlink" Target="http://www.legislation.act.gov.au/a/2021-21/" TargetMode="External"/><Relationship Id="rId364" Type="http://schemas.openxmlformats.org/officeDocument/2006/relationships/hyperlink" Target="http://www.legislation.act.gov.au/a/2016-42/" TargetMode="External"/><Relationship Id="rId61" Type="http://schemas.openxmlformats.org/officeDocument/2006/relationships/hyperlink" Target="http://www.legislation.act.gov.au/a/1990-36" TargetMode="External"/><Relationship Id="rId199" Type="http://schemas.openxmlformats.org/officeDocument/2006/relationships/hyperlink" Target="http://www.legislation.act.gov.au/a/2001-90" TargetMode="External"/><Relationship Id="rId19" Type="http://schemas.openxmlformats.org/officeDocument/2006/relationships/footer" Target="footer1.xml"/><Relationship Id="rId224" Type="http://schemas.openxmlformats.org/officeDocument/2006/relationships/hyperlink" Target="http://www.legislation.act.gov.au/a/2001-90" TargetMode="External"/><Relationship Id="rId266" Type="http://schemas.openxmlformats.org/officeDocument/2006/relationships/hyperlink" Target="http://www.legislation.act.gov.au/a/2001-44" TargetMode="External"/><Relationship Id="rId431" Type="http://schemas.openxmlformats.org/officeDocument/2006/relationships/hyperlink" Target="http://www.legislation.act.gov.au/a/1998-37" TargetMode="External"/><Relationship Id="rId473" Type="http://schemas.openxmlformats.org/officeDocument/2006/relationships/hyperlink" Target="http://www.legislation.act.gov.au/a/1998-37" TargetMode="External"/><Relationship Id="rId529" Type="http://schemas.openxmlformats.org/officeDocument/2006/relationships/hyperlink" Target="http://www.legislation.act.gov.au/a/2016-42"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alt_ord1989-14" TargetMode="External"/><Relationship Id="rId168" Type="http://schemas.openxmlformats.org/officeDocument/2006/relationships/hyperlink" Target="http://www.legislation.act.gov.au/a/2001-90" TargetMode="External"/><Relationship Id="rId333" Type="http://schemas.openxmlformats.org/officeDocument/2006/relationships/hyperlink" Target="http://www.legislation.act.gov.au/a/2021-21/" TargetMode="External"/><Relationship Id="rId540" Type="http://schemas.openxmlformats.org/officeDocument/2006/relationships/footer" Target="footer13.xml"/><Relationship Id="rId72" Type="http://schemas.openxmlformats.org/officeDocument/2006/relationships/hyperlink" Target="http://www.legislation.act.gov.au/a/1996-37" TargetMode="External"/><Relationship Id="rId375" Type="http://schemas.openxmlformats.org/officeDocument/2006/relationships/hyperlink" Target="http://www.legislation.act.gov.au/a/2001-90" TargetMode="External"/><Relationship Id="rId3" Type="http://schemas.openxmlformats.org/officeDocument/2006/relationships/styles" Target="styles.xml"/><Relationship Id="rId235" Type="http://schemas.openxmlformats.org/officeDocument/2006/relationships/hyperlink" Target="http://www.legislation.act.gov.au/a/2001-90" TargetMode="External"/><Relationship Id="rId277" Type="http://schemas.openxmlformats.org/officeDocument/2006/relationships/hyperlink" Target="http://www.legislation.act.gov.au/a/2001-90" TargetMode="External"/><Relationship Id="rId400" Type="http://schemas.openxmlformats.org/officeDocument/2006/relationships/hyperlink" Target="http://www.legislation.act.gov.au/a/1998-68" TargetMode="External"/><Relationship Id="rId442" Type="http://schemas.openxmlformats.org/officeDocument/2006/relationships/hyperlink" Target="http://www.legislation.act.gov.au/a/2007-22" TargetMode="External"/><Relationship Id="rId484" Type="http://schemas.openxmlformats.org/officeDocument/2006/relationships/hyperlink" Target="http://www.legislation.act.gov.au/a/1994-26" TargetMode="External"/><Relationship Id="rId137" Type="http://schemas.openxmlformats.org/officeDocument/2006/relationships/hyperlink" Target="http://www.legislation.act.gov.au/a/2001-90" TargetMode="External"/><Relationship Id="rId302" Type="http://schemas.openxmlformats.org/officeDocument/2006/relationships/hyperlink" Target="http://www.legislation.act.gov.au/a/1997-37" TargetMode="External"/><Relationship Id="rId344" Type="http://schemas.openxmlformats.org/officeDocument/2006/relationships/hyperlink" Target="http://www.legislation.act.gov.au/a/1997-65" TargetMode="External"/><Relationship Id="rId41" Type="http://schemas.openxmlformats.org/officeDocument/2006/relationships/header" Target="header6.xml"/><Relationship Id="rId83" Type="http://schemas.openxmlformats.org/officeDocument/2006/relationships/hyperlink" Target="http://www.legislation.act.gov.au/a/2001-90" TargetMode="External"/><Relationship Id="rId179" Type="http://schemas.openxmlformats.org/officeDocument/2006/relationships/hyperlink" Target="http://www.legislation.act.gov.au/a/2007-39" TargetMode="External"/><Relationship Id="rId386" Type="http://schemas.openxmlformats.org/officeDocument/2006/relationships/hyperlink" Target="http://www.legislation.act.gov.au/a/2001-90" TargetMode="External"/><Relationship Id="rId190" Type="http://schemas.openxmlformats.org/officeDocument/2006/relationships/hyperlink" Target="http://www.legislation.act.gov.au/a/2007-39" TargetMode="External"/><Relationship Id="rId204" Type="http://schemas.openxmlformats.org/officeDocument/2006/relationships/hyperlink" Target="http://www.legislation.act.gov.au/a/2022-11/" TargetMode="External"/><Relationship Id="rId246" Type="http://schemas.openxmlformats.org/officeDocument/2006/relationships/hyperlink" Target="http://www.legislation.act.gov.au/a/1997-37" TargetMode="External"/><Relationship Id="rId288" Type="http://schemas.openxmlformats.org/officeDocument/2006/relationships/hyperlink" Target="http://www.legislation.act.gov.au/a/1990-36" TargetMode="External"/><Relationship Id="rId411" Type="http://schemas.openxmlformats.org/officeDocument/2006/relationships/hyperlink" Target="http://www.legislation.act.gov.au/a/1997-37" TargetMode="External"/><Relationship Id="rId453" Type="http://schemas.openxmlformats.org/officeDocument/2006/relationships/hyperlink" Target="http://www.legislation.act.gov.au/a/2005-13" TargetMode="External"/><Relationship Id="rId509" Type="http://schemas.openxmlformats.org/officeDocument/2006/relationships/hyperlink" Target="http://www.legislation.act.gov.au/a/1999-79" TargetMode="External"/><Relationship Id="rId106" Type="http://schemas.openxmlformats.org/officeDocument/2006/relationships/hyperlink" Target="http://www.legislation.act.gov.au/a/2008-46" TargetMode="External"/><Relationship Id="rId313" Type="http://schemas.openxmlformats.org/officeDocument/2006/relationships/hyperlink" Target="http://www.legislation.act.gov.au/a/2021-21/" TargetMode="External"/><Relationship Id="rId495" Type="http://schemas.openxmlformats.org/officeDocument/2006/relationships/hyperlink" Target="http://www.legislation.act.gov.au/a/1996-74" TargetMode="External"/><Relationship Id="rId10" Type="http://schemas.openxmlformats.org/officeDocument/2006/relationships/hyperlink" Target="http://www.legislation.act.gov.au" TargetMode="External"/><Relationship Id="rId52" Type="http://schemas.openxmlformats.org/officeDocument/2006/relationships/footer" Target="footer10.xml"/><Relationship Id="rId94" Type="http://schemas.openxmlformats.org/officeDocument/2006/relationships/hyperlink" Target="http://www.legislation.act.gov.au/a/2017-10/default.asp" TargetMode="External"/><Relationship Id="rId148" Type="http://schemas.openxmlformats.org/officeDocument/2006/relationships/hyperlink" Target="http://www.legislation.act.gov.au/a/2001-90" TargetMode="External"/><Relationship Id="rId355" Type="http://schemas.openxmlformats.org/officeDocument/2006/relationships/hyperlink" Target="http://www.legislation.act.gov.au/a/2001-44" TargetMode="External"/><Relationship Id="rId397" Type="http://schemas.openxmlformats.org/officeDocument/2006/relationships/hyperlink" Target="http://www.legislation.act.gov.au/a/2001-90" TargetMode="External"/><Relationship Id="rId520" Type="http://schemas.openxmlformats.org/officeDocument/2006/relationships/hyperlink" Target="http://www.legislation.act.gov.au/a/2007-39" TargetMode="External"/><Relationship Id="rId215" Type="http://schemas.openxmlformats.org/officeDocument/2006/relationships/hyperlink" Target="http://www.legislation.act.gov.au/a/2007-22" TargetMode="External"/><Relationship Id="rId257" Type="http://schemas.openxmlformats.org/officeDocument/2006/relationships/hyperlink" Target="http://www.legislation.act.gov.au/a/2001-90" TargetMode="External"/><Relationship Id="rId422" Type="http://schemas.openxmlformats.org/officeDocument/2006/relationships/hyperlink" Target="http://www.legislation.act.gov.au/a/1989-38" TargetMode="External"/><Relationship Id="rId464" Type="http://schemas.openxmlformats.org/officeDocument/2006/relationships/hyperlink" Target="http://www.legislation.act.gov.au/a/2007-22" TargetMode="External"/><Relationship Id="rId299" Type="http://schemas.openxmlformats.org/officeDocument/2006/relationships/hyperlink" Target="http://www.legislation.act.gov.au/a/2001-90" TargetMode="External"/><Relationship Id="rId63" Type="http://schemas.openxmlformats.org/officeDocument/2006/relationships/hyperlink" Target="http://www.legislation.act.gov.au/a/1991-9" TargetMode="External"/><Relationship Id="rId159" Type="http://schemas.openxmlformats.org/officeDocument/2006/relationships/hyperlink" Target="http://www.legislation.act.gov.au/a/2001-90" TargetMode="External"/><Relationship Id="rId366" Type="http://schemas.openxmlformats.org/officeDocument/2006/relationships/hyperlink" Target="http://www.legislation.act.gov.au/a/1991-9" TargetMode="External"/><Relationship Id="rId226" Type="http://schemas.openxmlformats.org/officeDocument/2006/relationships/hyperlink" Target="http://www.legislation.act.gov.au/a/2010-30" TargetMode="External"/><Relationship Id="rId433" Type="http://schemas.openxmlformats.org/officeDocument/2006/relationships/hyperlink" Target="http://www.legislation.act.gov.au/a/2001-90" TargetMode="External"/><Relationship Id="rId74" Type="http://schemas.openxmlformats.org/officeDocument/2006/relationships/hyperlink" Target="http://www.legislation.act.gov.au/a/1997-24" TargetMode="External"/><Relationship Id="rId377" Type="http://schemas.openxmlformats.org/officeDocument/2006/relationships/hyperlink" Target="http://www.legislation.act.gov.au/a/2001-90" TargetMode="External"/><Relationship Id="rId500" Type="http://schemas.openxmlformats.org/officeDocument/2006/relationships/hyperlink" Target="http://www.legislation.act.gov.au/a/1997-65" TargetMode="External"/><Relationship Id="rId5" Type="http://schemas.openxmlformats.org/officeDocument/2006/relationships/webSettings" Target="webSettings.xml"/><Relationship Id="rId237" Type="http://schemas.openxmlformats.org/officeDocument/2006/relationships/hyperlink" Target="http://www.legislation.act.gov.au/a/1992-9" TargetMode="External"/><Relationship Id="rId444" Type="http://schemas.openxmlformats.org/officeDocument/2006/relationships/hyperlink" Target="http://www.legislation.act.gov.au/a/2001-90" TargetMode="External"/><Relationship Id="rId290" Type="http://schemas.openxmlformats.org/officeDocument/2006/relationships/hyperlink" Target="http://www.legislation.act.gov.au/a/1991-9" TargetMode="External"/><Relationship Id="rId304" Type="http://schemas.openxmlformats.org/officeDocument/2006/relationships/hyperlink" Target="http://www.legislation.act.gov.au/a/2007-39" TargetMode="External"/><Relationship Id="rId388" Type="http://schemas.openxmlformats.org/officeDocument/2006/relationships/hyperlink" Target="http://www.legislation.act.gov.au/a/2001-90" TargetMode="External"/><Relationship Id="rId511" Type="http://schemas.openxmlformats.org/officeDocument/2006/relationships/hyperlink" Target="http://www.legislation.act.gov.au/a/1999-79" TargetMode="External"/><Relationship Id="rId85" Type="http://schemas.openxmlformats.org/officeDocument/2006/relationships/hyperlink" Target="http://www.legislation.act.gov.au/a/2005-13" TargetMode="External"/><Relationship Id="rId150" Type="http://schemas.openxmlformats.org/officeDocument/2006/relationships/hyperlink" Target="http://www.legislation.act.gov.au/a/1992-37" TargetMode="External"/><Relationship Id="rId248" Type="http://schemas.openxmlformats.org/officeDocument/2006/relationships/hyperlink" Target="http://www.legislation.act.gov.au/a/2022-11/" TargetMode="External"/><Relationship Id="rId455" Type="http://schemas.openxmlformats.org/officeDocument/2006/relationships/hyperlink" Target="http://www.legislation.act.gov.au/a/2016-42/"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42A61-0A2A-4B7A-9326-A83CEA35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10201</Words>
  <Characters>49314</Characters>
  <Application>Microsoft Office Word</Application>
  <DocSecurity>0</DocSecurity>
  <Lines>1704</Lines>
  <Paragraphs>1219</Paragraphs>
  <ScaleCrop>false</ScaleCrop>
  <HeadingPairs>
    <vt:vector size="2" baseType="variant">
      <vt:variant>
        <vt:lpstr>Title</vt:lpstr>
      </vt:variant>
      <vt:variant>
        <vt:i4>1</vt:i4>
      </vt:variant>
    </vt:vector>
  </HeadingPairs>
  <TitlesOfParts>
    <vt:vector size="1" baseType="lpstr">
      <vt:lpstr>Domestic Violence Agencies Act 1986</vt:lpstr>
    </vt:vector>
  </TitlesOfParts>
  <Company>Section</Company>
  <LinksUpToDate>false</LinksUpToDate>
  <CharactersWithSpaces>58834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Violence Agencies Act 1986</dc:title>
  <dc:creator>Julie Thompson</dc:creator>
  <cp:keywords>R17</cp:keywords>
  <dc:description/>
  <cp:lastModifiedBy>PCODCS</cp:lastModifiedBy>
  <cp:revision>4</cp:revision>
  <cp:lastPrinted>2016-03-16T06:12:00Z</cp:lastPrinted>
  <dcterms:created xsi:type="dcterms:W3CDTF">2024-09-17T05:46:00Z</dcterms:created>
  <dcterms:modified xsi:type="dcterms:W3CDTF">2024-09-17T05:46:00Z</dcterms:modified>
  <cp:category>R17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three</vt:lpwstr>
  </property>
  <property fmtid="{D5CDD505-2E9C-101B-9397-08002B2CF9AE}" pid="3" name="Status">
    <vt:lpwstr> </vt:lpwstr>
  </property>
  <property fmtid="{D5CDD505-2E9C-101B-9397-08002B2CF9AE}" pid="4" name="Stage">
    <vt:lpwstr> </vt:lpwstr>
  </property>
  <property fmtid="{D5CDD505-2E9C-101B-9397-08002B2CF9AE}" pid="5" name="RepubDt">
    <vt:lpwstr>12/12/23</vt:lpwstr>
  </property>
  <property fmtid="{D5CDD505-2E9C-101B-9397-08002B2CF9AE}" pid="6" name="Eff">
    <vt:lpwstr>Effective:  </vt:lpwstr>
  </property>
  <property fmtid="{D5CDD505-2E9C-101B-9397-08002B2CF9AE}" pid="7" name="StartDt">
    <vt:lpwstr>12/12/23</vt:lpwstr>
  </property>
  <property fmtid="{D5CDD505-2E9C-101B-9397-08002B2CF9AE}" pid="8" name="EndDt">
    <vt:lpwstr>-17/09/24</vt:lpwstr>
  </property>
  <property fmtid="{D5CDD505-2E9C-101B-9397-08002B2CF9AE}" pid="9" name="DMSID">
    <vt:lpwstr>11297351</vt:lpwstr>
  </property>
  <property fmtid="{D5CDD505-2E9C-101B-9397-08002B2CF9AE}" pid="10" name="JMSREQUIREDCHECKIN">
    <vt:lpwstr/>
  </property>
  <property fmtid="{D5CDD505-2E9C-101B-9397-08002B2CF9AE}" pid="11" name="CHECKEDOUTFROMJMS">
    <vt:lpwstr/>
  </property>
  <property fmtid="{D5CDD505-2E9C-101B-9397-08002B2CF9AE}" pid="12" name="MSIP_Label_69af8531-eb46-4968-8cb3-105d2f5ea87e_Enabled">
    <vt:lpwstr>true</vt:lpwstr>
  </property>
  <property fmtid="{D5CDD505-2E9C-101B-9397-08002B2CF9AE}" pid="13" name="MSIP_Label_69af8531-eb46-4968-8cb3-105d2f5ea87e_SetDate">
    <vt:lpwstr>2024-09-11T00:41:55Z</vt:lpwstr>
  </property>
  <property fmtid="{D5CDD505-2E9C-101B-9397-08002B2CF9AE}" pid="14" name="MSIP_Label_69af8531-eb46-4968-8cb3-105d2f5ea87e_Method">
    <vt:lpwstr>Standard</vt:lpwstr>
  </property>
  <property fmtid="{D5CDD505-2E9C-101B-9397-08002B2CF9AE}" pid="15" name="MSIP_Label_69af8531-eb46-4968-8cb3-105d2f5ea87e_Name">
    <vt:lpwstr>Official - No Marking</vt:lpwstr>
  </property>
  <property fmtid="{D5CDD505-2E9C-101B-9397-08002B2CF9AE}" pid="16" name="MSIP_Label_69af8531-eb46-4968-8cb3-105d2f5ea87e_SiteId">
    <vt:lpwstr>b46c1908-0334-4236-b978-585ee88e4199</vt:lpwstr>
  </property>
  <property fmtid="{D5CDD505-2E9C-101B-9397-08002B2CF9AE}" pid="17" name="MSIP_Label_69af8531-eb46-4968-8cb3-105d2f5ea87e_ActionId">
    <vt:lpwstr>073031ea-f640-4e04-bdb8-8f25afaa6b1f</vt:lpwstr>
  </property>
  <property fmtid="{D5CDD505-2E9C-101B-9397-08002B2CF9AE}" pid="18" name="MSIP_Label_69af8531-eb46-4968-8cb3-105d2f5ea87e_ContentBits">
    <vt:lpwstr>0</vt:lpwstr>
  </property>
</Properties>
</file>