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893B" w14:textId="77777777" w:rsidR="007F7414" w:rsidRDefault="007F7414" w:rsidP="00FE5883">
      <w:pPr>
        <w:spacing w:before="480"/>
        <w:jc w:val="center"/>
      </w:pPr>
      <w:r>
        <w:rPr>
          <w:noProof/>
          <w:lang w:eastAsia="en-AU"/>
        </w:rPr>
        <w:drawing>
          <wp:inline distT="0" distB="0" distL="0" distR="0" wp14:anchorId="25FBA652" wp14:editId="42286F28">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69E67AA" w14:textId="77777777" w:rsidR="007F7414" w:rsidRDefault="007F7414">
      <w:pPr>
        <w:jc w:val="center"/>
        <w:rPr>
          <w:rFonts w:ascii="Arial" w:hAnsi="Arial"/>
        </w:rPr>
      </w:pPr>
      <w:r>
        <w:rPr>
          <w:rFonts w:ascii="Arial" w:hAnsi="Arial"/>
        </w:rPr>
        <w:t>Australian Capital Territory</w:t>
      </w:r>
    </w:p>
    <w:p w14:paraId="27617C1B" w14:textId="51463DA5" w:rsidR="006647A4" w:rsidRPr="00E86487" w:rsidRDefault="008F7447">
      <w:pPr>
        <w:pStyle w:val="Billname1"/>
      </w:pPr>
      <w:r w:rsidRPr="00E86487">
        <w:fldChar w:fldCharType="begin"/>
      </w:r>
      <w:r w:rsidRPr="00E86487">
        <w:instrText xml:space="preserve"> REF Citation \*charformat  \* MERGEFORMAT </w:instrText>
      </w:r>
      <w:r w:rsidRPr="00E86487">
        <w:fldChar w:fldCharType="separate"/>
      </w:r>
      <w:r w:rsidR="006F5AE0">
        <w:t>Domestic Violence Agencies Amendment Act 2022</w:t>
      </w:r>
      <w:r w:rsidRPr="00E86487">
        <w:fldChar w:fldCharType="end"/>
      </w:r>
    </w:p>
    <w:p w14:paraId="61E2D745" w14:textId="3BA6A140" w:rsidR="006647A4" w:rsidRPr="00E86487" w:rsidRDefault="008F7447">
      <w:pPr>
        <w:pStyle w:val="ActNo"/>
      </w:pPr>
      <w:r>
        <w:fldChar w:fldCharType="begin"/>
      </w:r>
      <w:r>
        <w:instrText xml:space="preserve"> DOCPROPERTY "Category"  \* MERGEFORMAT </w:instrText>
      </w:r>
      <w:r>
        <w:fldChar w:fldCharType="separate"/>
      </w:r>
      <w:r w:rsidR="006F5AE0">
        <w:t>A2022-11</w:t>
      </w:r>
      <w:r>
        <w:fldChar w:fldCharType="end"/>
      </w:r>
    </w:p>
    <w:p w14:paraId="56696C80" w14:textId="77777777" w:rsidR="006647A4" w:rsidRPr="00E86487" w:rsidRDefault="006647A4" w:rsidP="00E86487">
      <w:pPr>
        <w:pStyle w:val="Placeholder"/>
        <w:suppressLineNumbers/>
      </w:pPr>
      <w:r w:rsidRPr="00E86487">
        <w:rPr>
          <w:rStyle w:val="charContents"/>
          <w:sz w:val="16"/>
        </w:rPr>
        <w:t xml:space="preserve">  </w:t>
      </w:r>
      <w:r w:rsidRPr="00E86487">
        <w:rPr>
          <w:rStyle w:val="charPage"/>
        </w:rPr>
        <w:t xml:space="preserve">  </w:t>
      </w:r>
    </w:p>
    <w:p w14:paraId="25743CB3" w14:textId="77777777" w:rsidR="006647A4" w:rsidRPr="00E86487" w:rsidRDefault="006647A4">
      <w:pPr>
        <w:pStyle w:val="N-TOCheading"/>
      </w:pPr>
      <w:r w:rsidRPr="00E86487">
        <w:rPr>
          <w:rStyle w:val="charContents"/>
        </w:rPr>
        <w:t>Contents</w:t>
      </w:r>
    </w:p>
    <w:p w14:paraId="77495C77" w14:textId="77777777" w:rsidR="006647A4" w:rsidRPr="00E86487" w:rsidRDefault="006647A4">
      <w:pPr>
        <w:pStyle w:val="N-9pt"/>
      </w:pPr>
      <w:r w:rsidRPr="00E86487">
        <w:tab/>
      </w:r>
      <w:r w:rsidRPr="00E86487">
        <w:rPr>
          <w:rStyle w:val="charPage"/>
        </w:rPr>
        <w:t>Page</w:t>
      </w:r>
    </w:p>
    <w:p w14:paraId="6792F3ED" w14:textId="06B30722" w:rsidR="00E86487" w:rsidRDefault="00E86487">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8425122" w:history="1">
        <w:r w:rsidRPr="00A505D5">
          <w:t>1</w:t>
        </w:r>
        <w:r>
          <w:rPr>
            <w:rFonts w:asciiTheme="minorHAnsi" w:eastAsiaTheme="minorEastAsia" w:hAnsiTheme="minorHAnsi" w:cstheme="minorBidi"/>
            <w:sz w:val="22"/>
            <w:szCs w:val="22"/>
            <w:lang w:eastAsia="en-AU"/>
          </w:rPr>
          <w:tab/>
        </w:r>
        <w:r w:rsidRPr="00A505D5">
          <w:t>Name of Act</w:t>
        </w:r>
        <w:r>
          <w:tab/>
        </w:r>
        <w:r>
          <w:fldChar w:fldCharType="begin"/>
        </w:r>
        <w:r>
          <w:instrText xml:space="preserve"> PAGEREF _Toc98425122 \h </w:instrText>
        </w:r>
        <w:r>
          <w:fldChar w:fldCharType="separate"/>
        </w:r>
        <w:r w:rsidR="006F5AE0">
          <w:t>2</w:t>
        </w:r>
        <w:r>
          <w:fldChar w:fldCharType="end"/>
        </w:r>
      </w:hyperlink>
    </w:p>
    <w:p w14:paraId="0BA4AD8F" w14:textId="37B078B6" w:rsidR="00E86487" w:rsidRDefault="00E86487">
      <w:pPr>
        <w:pStyle w:val="TOC5"/>
        <w:rPr>
          <w:rFonts w:asciiTheme="minorHAnsi" w:eastAsiaTheme="minorEastAsia" w:hAnsiTheme="minorHAnsi" w:cstheme="minorBidi"/>
          <w:sz w:val="22"/>
          <w:szCs w:val="22"/>
          <w:lang w:eastAsia="en-AU"/>
        </w:rPr>
      </w:pPr>
      <w:r>
        <w:tab/>
      </w:r>
      <w:hyperlink w:anchor="_Toc98425123" w:history="1">
        <w:r w:rsidRPr="00A505D5">
          <w:t>2</w:t>
        </w:r>
        <w:r>
          <w:rPr>
            <w:rFonts w:asciiTheme="minorHAnsi" w:eastAsiaTheme="minorEastAsia" w:hAnsiTheme="minorHAnsi" w:cstheme="minorBidi"/>
            <w:sz w:val="22"/>
            <w:szCs w:val="22"/>
            <w:lang w:eastAsia="en-AU"/>
          </w:rPr>
          <w:tab/>
        </w:r>
        <w:r w:rsidRPr="00A505D5">
          <w:t>Commencement</w:t>
        </w:r>
        <w:r>
          <w:tab/>
        </w:r>
        <w:r>
          <w:fldChar w:fldCharType="begin"/>
        </w:r>
        <w:r>
          <w:instrText xml:space="preserve"> PAGEREF _Toc98425123 \h </w:instrText>
        </w:r>
        <w:r>
          <w:fldChar w:fldCharType="separate"/>
        </w:r>
        <w:r w:rsidR="006F5AE0">
          <w:t>2</w:t>
        </w:r>
        <w:r>
          <w:fldChar w:fldCharType="end"/>
        </w:r>
      </w:hyperlink>
    </w:p>
    <w:p w14:paraId="47A2EDFD" w14:textId="25457926" w:rsidR="00E86487" w:rsidRDefault="00E86487">
      <w:pPr>
        <w:pStyle w:val="TOC5"/>
        <w:rPr>
          <w:rFonts w:asciiTheme="minorHAnsi" w:eastAsiaTheme="minorEastAsia" w:hAnsiTheme="minorHAnsi" w:cstheme="minorBidi"/>
          <w:sz w:val="22"/>
          <w:szCs w:val="22"/>
          <w:lang w:eastAsia="en-AU"/>
        </w:rPr>
      </w:pPr>
      <w:r>
        <w:tab/>
      </w:r>
      <w:hyperlink w:anchor="_Toc98425124" w:history="1">
        <w:r w:rsidRPr="00A505D5">
          <w:t>3</w:t>
        </w:r>
        <w:r>
          <w:rPr>
            <w:rFonts w:asciiTheme="minorHAnsi" w:eastAsiaTheme="minorEastAsia" w:hAnsiTheme="minorHAnsi" w:cstheme="minorBidi"/>
            <w:sz w:val="22"/>
            <w:szCs w:val="22"/>
            <w:lang w:eastAsia="en-AU"/>
          </w:rPr>
          <w:tab/>
        </w:r>
        <w:r w:rsidRPr="00A505D5">
          <w:t>Legislation amended</w:t>
        </w:r>
        <w:r>
          <w:tab/>
        </w:r>
        <w:r>
          <w:fldChar w:fldCharType="begin"/>
        </w:r>
        <w:r>
          <w:instrText xml:space="preserve"> PAGEREF _Toc98425124 \h </w:instrText>
        </w:r>
        <w:r>
          <w:fldChar w:fldCharType="separate"/>
        </w:r>
        <w:r w:rsidR="006F5AE0">
          <w:t>2</w:t>
        </w:r>
        <w:r>
          <w:fldChar w:fldCharType="end"/>
        </w:r>
      </w:hyperlink>
    </w:p>
    <w:p w14:paraId="5090CEBD" w14:textId="6C10EFF0" w:rsidR="00E86487" w:rsidRDefault="00E86487">
      <w:pPr>
        <w:pStyle w:val="TOC5"/>
        <w:rPr>
          <w:rFonts w:asciiTheme="minorHAnsi" w:eastAsiaTheme="minorEastAsia" w:hAnsiTheme="minorHAnsi" w:cstheme="minorBidi"/>
          <w:sz w:val="22"/>
          <w:szCs w:val="22"/>
          <w:lang w:eastAsia="en-AU"/>
        </w:rPr>
      </w:pPr>
      <w:r>
        <w:tab/>
      </w:r>
      <w:hyperlink w:anchor="_Toc98425125" w:history="1">
        <w:r w:rsidRPr="00A505D5">
          <w:t>4</w:t>
        </w:r>
        <w:r>
          <w:rPr>
            <w:rFonts w:asciiTheme="minorHAnsi" w:eastAsiaTheme="minorEastAsia" w:hAnsiTheme="minorHAnsi" w:cstheme="minorBidi"/>
            <w:sz w:val="22"/>
            <w:szCs w:val="22"/>
            <w:lang w:eastAsia="en-AU"/>
          </w:rPr>
          <w:tab/>
        </w:r>
        <w:r w:rsidRPr="00A505D5">
          <w:t>Sections 5 to 10</w:t>
        </w:r>
        <w:r>
          <w:tab/>
        </w:r>
        <w:r>
          <w:fldChar w:fldCharType="begin"/>
        </w:r>
        <w:r>
          <w:instrText xml:space="preserve"> PAGEREF _Toc98425125 \h </w:instrText>
        </w:r>
        <w:r>
          <w:fldChar w:fldCharType="separate"/>
        </w:r>
        <w:r w:rsidR="006F5AE0">
          <w:t>2</w:t>
        </w:r>
        <w:r>
          <w:fldChar w:fldCharType="end"/>
        </w:r>
      </w:hyperlink>
    </w:p>
    <w:p w14:paraId="5E57FB9B" w14:textId="2223D607" w:rsidR="00E86487" w:rsidRDefault="00E86487">
      <w:pPr>
        <w:pStyle w:val="TOC5"/>
        <w:rPr>
          <w:rFonts w:asciiTheme="minorHAnsi" w:eastAsiaTheme="minorEastAsia" w:hAnsiTheme="minorHAnsi" w:cstheme="minorBidi"/>
          <w:sz w:val="22"/>
          <w:szCs w:val="22"/>
          <w:lang w:eastAsia="en-AU"/>
        </w:rPr>
      </w:pPr>
      <w:r>
        <w:tab/>
      </w:r>
      <w:hyperlink w:anchor="_Toc98425126" w:history="1">
        <w:r w:rsidRPr="00E86487">
          <w:rPr>
            <w:rStyle w:val="CharSectNo"/>
          </w:rPr>
          <w:t>5</w:t>
        </w:r>
        <w:r w:rsidRPr="00E86487">
          <w:rPr>
            <w:color w:val="000000"/>
          </w:rPr>
          <w:tab/>
          <w:t>Office of Domestic Violence Project Coordinator</w:t>
        </w:r>
        <w:r>
          <w:rPr>
            <w:color w:val="000000"/>
          </w:rPr>
          <w:br/>
        </w:r>
        <w:r w:rsidRPr="00E86487">
          <w:rPr>
            <w:color w:val="000000"/>
          </w:rPr>
          <w:t>Part 3</w:t>
        </w:r>
        <w:r>
          <w:tab/>
        </w:r>
        <w:r>
          <w:fldChar w:fldCharType="begin"/>
        </w:r>
        <w:r>
          <w:instrText xml:space="preserve"> PAGEREF _Toc98425126 \h </w:instrText>
        </w:r>
        <w:r>
          <w:fldChar w:fldCharType="separate"/>
        </w:r>
        <w:r w:rsidR="006F5AE0">
          <w:t>6</w:t>
        </w:r>
        <w:r>
          <w:fldChar w:fldCharType="end"/>
        </w:r>
      </w:hyperlink>
    </w:p>
    <w:p w14:paraId="705C4611" w14:textId="4BEBCDFF" w:rsidR="00E86487" w:rsidRDefault="00E86487">
      <w:pPr>
        <w:pStyle w:val="TOC5"/>
        <w:rPr>
          <w:rFonts w:asciiTheme="minorHAnsi" w:eastAsiaTheme="minorEastAsia" w:hAnsiTheme="minorHAnsi" w:cstheme="minorBidi"/>
          <w:sz w:val="22"/>
          <w:szCs w:val="22"/>
          <w:lang w:eastAsia="en-AU"/>
        </w:rPr>
      </w:pPr>
      <w:r>
        <w:tab/>
      </w:r>
      <w:hyperlink w:anchor="_Toc98425127" w:history="1">
        <w:r w:rsidRPr="00A505D5">
          <w:t>6</w:t>
        </w:r>
        <w:r>
          <w:rPr>
            <w:rFonts w:asciiTheme="minorHAnsi" w:eastAsiaTheme="minorEastAsia" w:hAnsiTheme="minorHAnsi" w:cstheme="minorBidi"/>
            <w:sz w:val="22"/>
            <w:szCs w:val="22"/>
            <w:lang w:eastAsia="en-AU"/>
          </w:rPr>
          <w:tab/>
        </w:r>
        <w:r w:rsidRPr="00A505D5">
          <w:t xml:space="preserve">Dictionary, definition of </w:t>
        </w:r>
        <w:r w:rsidRPr="00A505D5">
          <w:rPr>
            <w:i/>
          </w:rPr>
          <w:t>appointed member</w:t>
        </w:r>
        <w:r>
          <w:tab/>
        </w:r>
        <w:r>
          <w:fldChar w:fldCharType="begin"/>
        </w:r>
        <w:r>
          <w:instrText xml:space="preserve"> PAGEREF _Toc98425127 \h </w:instrText>
        </w:r>
        <w:r>
          <w:fldChar w:fldCharType="separate"/>
        </w:r>
        <w:r w:rsidR="006F5AE0">
          <w:t>6</w:t>
        </w:r>
        <w:r>
          <w:fldChar w:fldCharType="end"/>
        </w:r>
      </w:hyperlink>
    </w:p>
    <w:p w14:paraId="1EF8F56F" w14:textId="2A25F98E" w:rsidR="00E86487" w:rsidRDefault="00E86487">
      <w:pPr>
        <w:pStyle w:val="TOC5"/>
        <w:rPr>
          <w:rFonts w:asciiTheme="minorHAnsi" w:eastAsiaTheme="minorEastAsia" w:hAnsiTheme="minorHAnsi" w:cstheme="minorBidi"/>
          <w:sz w:val="22"/>
          <w:szCs w:val="22"/>
          <w:lang w:eastAsia="en-AU"/>
        </w:rPr>
      </w:pPr>
      <w:r>
        <w:tab/>
      </w:r>
      <w:hyperlink w:anchor="_Toc98425128" w:history="1">
        <w:r w:rsidRPr="00A505D5">
          <w:t>7</w:t>
        </w:r>
        <w:r>
          <w:rPr>
            <w:rFonts w:asciiTheme="minorHAnsi" w:eastAsiaTheme="minorEastAsia" w:hAnsiTheme="minorHAnsi" w:cstheme="minorBidi"/>
            <w:sz w:val="22"/>
            <w:szCs w:val="22"/>
            <w:lang w:eastAsia="en-AU"/>
          </w:rPr>
          <w:tab/>
        </w:r>
        <w:r w:rsidRPr="00A505D5">
          <w:t xml:space="preserve">Dictionary, definition of </w:t>
        </w:r>
        <w:r w:rsidRPr="00A505D5">
          <w:rPr>
            <w:i/>
          </w:rPr>
          <w:t>coordinator</w:t>
        </w:r>
        <w:r w:rsidRPr="00A505D5">
          <w:t xml:space="preserve"> and note</w:t>
        </w:r>
        <w:r>
          <w:tab/>
        </w:r>
        <w:r>
          <w:fldChar w:fldCharType="begin"/>
        </w:r>
        <w:r>
          <w:instrText xml:space="preserve"> PAGEREF _Toc98425128 \h </w:instrText>
        </w:r>
        <w:r>
          <w:fldChar w:fldCharType="separate"/>
        </w:r>
        <w:r w:rsidR="006F5AE0">
          <w:t>6</w:t>
        </w:r>
        <w:r>
          <w:fldChar w:fldCharType="end"/>
        </w:r>
      </w:hyperlink>
    </w:p>
    <w:p w14:paraId="4FEC7585" w14:textId="02A515DC" w:rsidR="00E86487" w:rsidRDefault="008F7447">
      <w:pPr>
        <w:pStyle w:val="TOC6"/>
        <w:rPr>
          <w:rFonts w:asciiTheme="minorHAnsi" w:eastAsiaTheme="minorEastAsia" w:hAnsiTheme="minorHAnsi" w:cstheme="minorBidi"/>
          <w:b w:val="0"/>
          <w:sz w:val="22"/>
          <w:szCs w:val="22"/>
          <w:lang w:eastAsia="en-AU"/>
        </w:rPr>
      </w:pPr>
      <w:hyperlink w:anchor="_Toc98425129" w:history="1">
        <w:r w:rsidR="00E86487" w:rsidRPr="00A505D5">
          <w:t>Schedule 1</w:t>
        </w:r>
        <w:r w:rsidR="00E86487">
          <w:rPr>
            <w:rFonts w:asciiTheme="minorHAnsi" w:eastAsiaTheme="minorEastAsia" w:hAnsiTheme="minorHAnsi" w:cstheme="minorBidi"/>
            <w:b w:val="0"/>
            <w:sz w:val="22"/>
            <w:szCs w:val="22"/>
            <w:lang w:eastAsia="en-AU"/>
          </w:rPr>
          <w:tab/>
        </w:r>
        <w:r w:rsidR="00E86487" w:rsidRPr="00A505D5">
          <w:t>Consequential amendments</w:t>
        </w:r>
        <w:r w:rsidR="00E86487">
          <w:tab/>
        </w:r>
        <w:r w:rsidR="00E86487" w:rsidRPr="00E86487">
          <w:rPr>
            <w:b w:val="0"/>
            <w:sz w:val="20"/>
          </w:rPr>
          <w:fldChar w:fldCharType="begin"/>
        </w:r>
        <w:r w:rsidR="00E86487" w:rsidRPr="00E86487">
          <w:rPr>
            <w:b w:val="0"/>
            <w:sz w:val="20"/>
          </w:rPr>
          <w:instrText xml:space="preserve"> PAGEREF _Toc98425129 \h </w:instrText>
        </w:r>
        <w:r w:rsidR="00E86487" w:rsidRPr="00E86487">
          <w:rPr>
            <w:b w:val="0"/>
            <w:sz w:val="20"/>
          </w:rPr>
        </w:r>
        <w:r w:rsidR="00E86487" w:rsidRPr="00E86487">
          <w:rPr>
            <w:b w:val="0"/>
            <w:sz w:val="20"/>
          </w:rPr>
          <w:fldChar w:fldCharType="separate"/>
        </w:r>
        <w:r w:rsidR="006F5AE0">
          <w:rPr>
            <w:b w:val="0"/>
            <w:sz w:val="20"/>
          </w:rPr>
          <w:t>7</w:t>
        </w:r>
        <w:r w:rsidR="00E86487" w:rsidRPr="00E86487">
          <w:rPr>
            <w:b w:val="0"/>
            <w:sz w:val="20"/>
          </w:rPr>
          <w:fldChar w:fldCharType="end"/>
        </w:r>
      </w:hyperlink>
    </w:p>
    <w:p w14:paraId="3D65531F" w14:textId="48F790D8" w:rsidR="00E86487" w:rsidRDefault="008F7447">
      <w:pPr>
        <w:pStyle w:val="TOC7"/>
        <w:rPr>
          <w:rFonts w:asciiTheme="minorHAnsi" w:eastAsiaTheme="minorEastAsia" w:hAnsiTheme="minorHAnsi" w:cstheme="minorBidi"/>
          <w:b w:val="0"/>
          <w:sz w:val="22"/>
          <w:szCs w:val="22"/>
          <w:lang w:eastAsia="en-AU"/>
        </w:rPr>
      </w:pPr>
      <w:hyperlink w:anchor="_Toc98425130" w:history="1">
        <w:r w:rsidR="00E86487" w:rsidRPr="00A505D5">
          <w:t>Part 1.1</w:t>
        </w:r>
        <w:r w:rsidR="00E86487">
          <w:rPr>
            <w:rFonts w:asciiTheme="minorHAnsi" w:eastAsiaTheme="minorEastAsia" w:hAnsiTheme="minorHAnsi" w:cstheme="minorBidi"/>
            <w:b w:val="0"/>
            <w:sz w:val="22"/>
            <w:szCs w:val="22"/>
            <w:lang w:eastAsia="en-AU"/>
          </w:rPr>
          <w:tab/>
        </w:r>
        <w:r w:rsidR="00E86487" w:rsidRPr="00A505D5">
          <w:t>Crimes (Sentencing) Regulation 2006</w:t>
        </w:r>
        <w:r w:rsidR="00E86487">
          <w:tab/>
        </w:r>
        <w:r w:rsidR="00E86487" w:rsidRPr="00E86487">
          <w:rPr>
            <w:b w:val="0"/>
          </w:rPr>
          <w:fldChar w:fldCharType="begin"/>
        </w:r>
        <w:r w:rsidR="00E86487" w:rsidRPr="00E86487">
          <w:rPr>
            <w:b w:val="0"/>
          </w:rPr>
          <w:instrText xml:space="preserve"> PAGEREF _Toc98425130 \h </w:instrText>
        </w:r>
        <w:r w:rsidR="00E86487" w:rsidRPr="00E86487">
          <w:rPr>
            <w:b w:val="0"/>
          </w:rPr>
        </w:r>
        <w:r w:rsidR="00E86487" w:rsidRPr="00E86487">
          <w:rPr>
            <w:b w:val="0"/>
          </w:rPr>
          <w:fldChar w:fldCharType="separate"/>
        </w:r>
        <w:r w:rsidR="006F5AE0">
          <w:rPr>
            <w:b w:val="0"/>
          </w:rPr>
          <w:t>7</w:t>
        </w:r>
        <w:r w:rsidR="00E86487" w:rsidRPr="00E86487">
          <w:rPr>
            <w:b w:val="0"/>
          </w:rPr>
          <w:fldChar w:fldCharType="end"/>
        </w:r>
      </w:hyperlink>
    </w:p>
    <w:p w14:paraId="78CA88BC" w14:textId="26792275" w:rsidR="00E86487" w:rsidRDefault="008F7447">
      <w:pPr>
        <w:pStyle w:val="TOC7"/>
        <w:rPr>
          <w:rFonts w:asciiTheme="minorHAnsi" w:eastAsiaTheme="minorEastAsia" w:hAnsiTheme="minorHAnsi" w:cstheme="minorBidi"/>
          <w:b w:val="0"/>
          <w:sz w:val="22"/>
          <w:szCs w:val="22"/>
          <w:lang w:eastAsia="en-AU"/>
        </w:rPr>
      </w:pPr>
      <w:hyperlink w:anchor="_Toc98425132" w:history="1">
        <w:r w:rsidR="00E86487" w:rsidRPr="00A505D5">
          <w:t>Part 1.2</w:t>
        </w:r>
        <w:r w:rsidR="00E86487">
          <w:rPr>
            <w:rFonts w:asciiTheme="minorHAnsi" w:eastAsiaTheme="minorEastAsia" w:hAnsiTheme="minorHAnsi" w:cstheme="minorBidi"/>
            <w:b w:val="0"/>
            <w:sz w:val="22"/>
            <w:szCs w:val="22"/>
            <w:lang w:eastAsia="en-AU"/>
          </w:rPr>
          <w:tab/>
        </w:r>
        <w:r w:rsidR="00E86487" w:rsidRPr="00A505D5">
          <w:t>Human Rights Commission Act 2005</w:t>
        </w:r>
        <w:r w:rsidR="00E86487">
          <w:tab/>
        </w:r>
        <w:r w:rsidR="00E86487" w:rsidRPr="00E86487">
          <w:rPr>
            <w:b w:val="0"/>
          </w:rPr>
          <w:fldChar w:fldCharType="begin"/>
        </w:r>
        <w:r w:rsidR="00E86487" w:rsidRPr="00E86487">
          <w:rPr>
            <w:b w:val="0"/>
          </w:rPr>
          <w:instrText xml:space="preserve"> PAGEREF _Toc98425132 \h </w:instrText>
        </w:r>
        <w:r w:rsidR="00E86487" w:rsidRPr="00E86487">
          <w:rPr>
            <w:b w:val="0"/>
          </w:rPr>
        </w:r>
        <w:r w:rsidR="00E86487" w:rsidRPr="00E86487">
          <w:rPr>
            <w:b w:val="0"/>
          </w:rPr>
          <w:fldChar w:fldCharType="separate"/>
        </w:r>
        <w:r w:rsidR="006F5AE0">
          <w:rPr>
            <w:b w:val="0"/>
          </w:rPr>
          <w:t>7</w:t>
        </w:r>
        <w:r w:rsidR="00E86487" w:rsidRPr="00E86487">
          <w:rPr>
            <w:b w:val="0"/>
          </w:rPr>
          <w:fldChar w:fldCharType="end"/>
        </w:r>
      </w:hyperlink>
    </w:p>
    <w:p w14:paraId="70BA853E" w14:textId="7A5907BA" w:rsidR="00E86487" w:rsidRDefault="008F7447">
      <w:pPr>
        <w:pStyle w:val="TOC7"/>
        <w:rPr>
          <w:rFonts w:asciiTheme="minorHAnsi" w:eastAsiaTheme="minorEastAsia" w:hAnsiTheme="minorHAnsi" w:cstheme="minorBidi"/>
          <w:b w:val="0"/>
          <w:sz w:val="22"/>
          <w:szCs w:val="22"/>
          <w:lang w:eastAsia="en-AU"/>
        </w:rPr>
      </w:pPr>
      <w:hyperlink w:anchor="_Toc98425135" w:history="1">
        <w:r w:rsidR="00E86487" w:rsidRPr="00A505D5">
          <w:t>Part 1.3</w:t>
        </w:r>
        <w:r w:rsidR="00E86487">
          <w:rPr>
            <w:rFonts w:asciiTheme="minorHAnsi" w:eastAsiaTheme="minorEastAsia" w:hAnsiTheme="minorHAnsi" w:cstheme="minorBidi"/>
            <w:b w:val="0"/>
            <w:sz w:val="22"/>
            <w:szCs w:val="22"/>
            <w:lang w:eastAsia="en-AU"/>
          </w:rPr>
          <w:tab/>
        </w:r>
        <w:r w:rsidR="00E86487" w:rsidRPr="00A505D5">
          <w:t>Magistrates Court Act 1930</w:t>
        </w:r>
        <w:r w:rsidR="00E86487">
          <w:tab/>
        </w:r>
        <w:r w:rsidR="00E86487" w:rsidRPr="00E86487">
          <w:rPr>
            <w:b w:val="0"/>
          </w:rPr>
          <w:fldChar w:fldCharType="begin"/>
        </w:r>
        <w:r w:rsidR="00E86487" w:rsidRPr="00E86487">
          <w:rPr>
            <w:b w:val="0"/>
          </w:rPr>
          <w:instrText xml:space="preserve"> PAGEREF _Toc98425135 \h </w:instrText>
        </w:r>
        <w:r w:rsidR="00E86487" w:rsidRPr="00E86487">
          <w:rPr>
            <w:b w:val="0"/>
          </w:rPr>
        </w:r>
        <w:r w:rsidR="00E86487" w:rsidRPr="00E86487">
          <w:rPr>
            <w:b w:val="0"/>
          </w:rPr>
          <w:fldChar w:fldCharType="separate"/>
        </w:r>
        <w:r w:rsidR="006F5AE0">
          <w:rPr>
            <w:b w:val="0"/>
          </w:rPr>
          <w:t>7</w:t>
        </w:r>
        <w:r w:rsidR="00E86487" w:rsidRPr="00E86487">
          <w:rPr>
            <w:b w:val="0"/>
          </w:rPr>
          <w:fldChar w:fldCharType="end"/>
        </w:r>
      </w:hyperlink>
    </w:p>
    <w:p w14:paraId="0B5AD5F4" w14:textId="182D17C5" w:rsidR="00E86487" w:rsidRDefault="008F7447">
      <w:pPr>
        <w:pStyle w:val="TOC7"/>
        <w:rPr>
          <w:rFonts w:asciiTheme="minorHAnsi" w:eastAsiaTheme="minorEastAsia" w:hAnsiTheme="minorHAnsi" w:cstheme="minorBidi"/>
          <w:b w:val="0"/>
          <w:sz w:val="22"/>
          <w:szCs w:val="22"/>
          <w:lang w:eastAsia="en-AU"/>
        </w:rPr>
      </w:pPr>
      <w:hyperlink w:anchor="_Toc98425139" w:history="1">
        <w:r w:rsidR="00E86487" w:rsidRPr="00A505D5">
          <w:t>Part 1.4</w:t>
        </w:r>
        <w:r w:rsidR="00E86487">
          <w:rPr>
            <w:rFonts w:asciiTheme="minorHAnsi" w:eastAsiaTheme="minorEastAsia" w:hAnsiTheme="minorHAnsi" w:cstheme="minorBidi"/>
            <w:b w:val="0"/>
            <w:sz w:val="22"/>
            <w:szCs w:val="22"/>
            <w:lang w:eastAsia="en-AU"/>
          </w:rPr>
          <w:tab/>
        </w:r>
        <w:r w:rsidR="00E86487" w:rsidRPr="00A505D5">
          <w:t>Territory Records Regulation 2009</w:t>
        </w:r>
        <w:r w:rsidR="00E86487">
          <w:tab/>
        </w:r>
        <w:r w:rsidR="00E86487" w:rsidRPr="00E86487">
          <w:rPr>
            <w:b w:val="0"/>
          </w:rPr>
          <w:fldChar w:fldCharType="begin"/>
        </w:r>
        <w:r w:rsidR="00E86487" w:rsidRPr="00E86487">
          <w:rPr>
            <w:b w:val="0"/>
          </w:rPr>
          <w:instrText xml:space="preserve"> PAGEREF _Toc98425139 \h </w:instrText>
        </w:r>
        <w:r w:rsidR="00E86487" w:rsidRPr="00E86487">
          <w:rPr>
            <w:b w:val="0"/>
          </w:rPr>
        </w:r>
        <w:r w:rsidR="00E86487" w:rsidRPr="00E86487">
          <w:rPr>
            <w:b w:val="0"/>
          </w:rPr>
          <w:fldChar w:fldCharType="separate"/>
        </w:r>
        <w:r w:rsidR="006F5AE0">
          <w:rPr>
            <w:b w:val="0"/>
          </w:rPr>
          <w:t>8</w:t>
        </w:r>
        <w:r w:rsidR="00E86487" w:rsidRPr="00E86487">
          <w:rPr>
            <w:b w:val="0"/>
          </w:rPr>
          <w:fldChar w:fldCharType="end"/>
        </w:r>
      </w:hyperlink>
    </w:p>
    <w:p w14:paraId="546D3F55" w14:textId="2F1D3308" w:rsidR="006647A4" w:rsidRPr="00E86487" w:rsidRDefault="00E86487">
      <w:pPr>
        <w:pStyle w:val="BillBasic"/>
      </w:pPr>
      <w:r>
        <w:fldChar w:fldCharType="end"/>
      </w:r>
    </w:p>
    <w:p w14:paraId="6E61281C" w14:textId="77777777" w:rsidR="00E86487" w:rsidRDefault="00E86487">
      <w:pPr>
        <w:pStyle w:val="01Contents"/>
        <w:sectPr w:rsidR="00E86487" w:rsidSect="007F7414">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2F31EDB4" w14:textId="77777777" w:rsidR="007F7414" w:rsidRDefault="007F7414" w:rsidP="00FE5883">
      <w:pPr>
        <w:spacing w:before="480"/>
        <w:jc w:val="center"/>
      </w:pPr>
      <w:r>
        <w:rPr>
          <w:noProof/>
          <w:lang w:eastAsia="en-AU"/>
        </w:rPr>
        <w:lastRenderedPageBreak/>
        <w:drawing>
          <wp:inline distT="0" distB="0" distL="0" distR="0" wp14:anchorId="1B0EF305" wp14:editId="278DBF04">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78D1A2" w14:textId="77777777" w:rsidR="007F7414" w:rsidRDefault="007F7414">
      <w:pPr>
        <w:jc w:val="center"/>
        <w:rPr>
          <w:rFonts w:ascii="Arial" w:hAnsi="Arial"/>
        </w:rPr>
      </w:pPr>
      <w:r>
        <w:rPr>
          <w:rFonts w:ascii="Arial" w:hAnsi="Arial"/>
        </w:rPr>
        <w:t>Australian Capital Territory</w:t>
      </w:r>
    </w:p>
    <w:p w14:paraId="4F37518E" w14:textId="03E513D0" w:rsidR="006647A4" w:rsidRPr="00E86487" w:rsidRDefault="007F7414" w:rsidP="00E86487">
      <w:pPr>
        <w:pStyle w:val="Billname"/>
        <w:suppressLineNumbers/>
      </w:pPr>
      <w:bookmarkStart w:id="0" w:name="citation"/>
      <w:r>
        <w:t>Domestic Violence Agencies Amendment Act 2022</w:t>
      </w:r>
      <w:bookmarkEnd w:id="0"/>
    </w:p>
    <w:p w14:paraId="1840A3B5" w14:textId="78B8194D" w:rsidR="006647A4" w:rsidRPr="00E86487" w:rsidRDefault="008F7447" w:rsidP="00E86487">
      <w:pPr>
        <w:pStyle w:val="ActNo"/>
        <w:suppressLineNumbers/>
      </w:pPr>
      <w:r>
        <w:fldChar w:fldCharType="begin"/>
      </w:r>
      <w:r>
        <w:instrText xml:space="preserve"> DOCPROPERTY "Category"  \* MERGEFORMAT </w:instrText>
      </w:r>
      <w:r>
        <w:fldChar w:fldCharType="separate"/>
      </w:r>
      <w:r w:rsidR="006F5AE0">
        <w:t>A2022-11</w:t>
      </w:r>
      <w:r>
        <w:fldChar w:fldCharType="end"/>
      </w:r>
    </w:p>
    <w:p w14:paraId="02D5188C" w14:textId="77777777" w:rsidR="006647A4" w:rsidRPr="00E86487" w:rsidRDefault="006647A4" w:rsidP="00E86487">
      <w:pPr>
        <w:pStyle w:val="N-line3"/>
        <w:suppressLineNumbers/>
      </w:pPr>
    </w:p>
    <w:p w14:paraId="67352551" w14:textId="49AF991B" w:rsidR="006647A4" w:rsidRPr="00E86487" w:rsidRDefault="006647A4" w:rsidP="00E86487">
      <w:pPr>
        <w:pStyle w:val="LongTitle"/>
        <w:suppressLineNumbers/>
        <w:rPr>
          <w:iCs/>
        </w:rPr>
      </w:pPr>
      <w:r w:rsidRPr="00E86487">
        <w:t xml:space="preserve">An Act to amend the </w:t>
      </w:r>
      <w:bookmarkStart w:id="1" w:name="AmCitation"/>
      <w:r w:rsidR="005271DA" w:rsidRPr="00E86487">
        <w:rPr>
          <w:rStyle w:val="charCitHyperlinkItal"/>
        </w:rPr>
        <w:fldChar w:fldCharType="begin"/>
      </w:r>
      <w:r w:rsidR="005271DA" w:rsidRPr="00E86487">
        <w:rPr>
          <w:rStyle w:val="charCitHyperlinkItal"/>
        </w:rPr>
        <w:instrText>HYPERLINK "http://www.legislation.act.gov.au/a/1986-52" \o "A1986-52"</w:instrText>
      </w:r>
      <w:r w:rsidR="005271DA" w:rsidRPr="00E86487">
        <w:rPr>
          <w:rStyle w:val="charCitHyperlinkItal"/>
        </w:rPr>
        <w:fldChar w:fldCharType="separate"/>
      </w:r>
      <w:r w:rsidR="005271DA" w:rsidRPr="00E86487">
        <w:rPr>
          <w:rStyle w:val="charCitHyperlinkItal"/>
        </w:rPr>
        <w:t>Domestic Violence Agencies Act 1986</w:t>
      </w:r>
      <w:r w:rsidR="005271DA" w:rsidRPr="00E86487">
        <w:rPr>
          <w:rStyle w:val="charCitHyperlinkItal"/>
        </w:rPr>
        <w:fldChar w:fldCharType="end"/>
      </w:r>
      <w:bookmarkEnd w:id="1"/>
      <w:r w:rsidR="003273C7" w:rsidRPr="00E86487">
        <w:rPr>
          <w:iCs/>
        </w:rPr>
        <w:t>, and for other purposes</w:t>
      </w:r>
    </w:p>
    <w:p w14:paraId="7CE5747B" w14:textId="77777777" w:rsidR="006647A4" w:rsidRPr="00E86487" w:rsidRDefault="006647A4" w:rsidP="00E86487">
      <w:pPr>
        <w:pStyle w:val="N-line3"/>
        <w:suppressLineNumbers/>
      </w:pPr>
    </w:p>
    <w:p w14:paraId="09B28DA5" w14:textId="77777777" w:rsidR="006647A4" w:rsidRPr="00E86487" w:rsidRDefault="006647A4" w:rsidP="00E86487">
      <w:pPr>
        <w:pStyle w:val="Placeholder"/>
        <w:suppressLineNumbers/>
      </w:pPr>
      <w:r w:rsidRPr="00E86487">
        <w:rPr>
          <w:rStyle w:val="charContents"/>
          <w:sz w:val="16"/>
        </w:rPr>
        <w:t xml:space="preserve">  </w:t>
      </w:r>
      <w:r w:rsidRPr="00E86487">
        <w:rPr>
          <w:rStyle w:val="charPage"/>
        </w:rPr>
        <w:t xml:space="preserve">  </w:t>
      </w:r>
    </w:p>
    <w:p w14:paraId="21F0A944" w14:textId="77777777" w:rsidR="006647A4" w:rsidRPr="00E86487" w:rsidRDefault="006647A4" w:rsidP="00E86487">
      <w:pPr>
        <w:pStyle w:val="Placeholder"/>
        <w:suppressLineNumbers/>
      </w:pPr>
      <w:r w:rsidRPr="00E86487">
        <w:rPr>
          <w:rStyle w:val="CharChapNo"/>
        </w:rPr>
        <w:t xml:space="preserve">  </w:t>
      </w:r>
      <w:r w:rsidRPr="00E86487">
        <w:rPr>
          <w:rStyle w:val="CharChapText"/>
        </w:rPr>
        <w:t xml:space="preserve">  </w:t>
      </w:r>
    </w:p>
    <w:p w14:paraId="289A63A1" w14:textId="77777777" w:rsidR="006647A4" w:rsidRPr="00E86487" w:rsidRDefault="006647A4" w:rsidP="00E86487">
      <w:pPr>
        <w:pStyle w:val="Placeholder"/>
        <w:suppressLineNumbers/>
      </w:pPr>
      <w:r w:rsidRPr="00E86487">
        <w:rPr>
          <w:rStyle w:val="CharPartNo"/>
        </w:rPr>
        <w:t xml:space="preserve">  </w:t>
      </w:r>
      <w:r w:rsidRPr="00E86487">
        <w:rPr>
          <w:rStyle w:val="CharPartText"/>
        </w:rPr>
        <w:t xml:space="preserve">  </w:t>
      </w:r>
    </w:p>
    <w:p w14:paraId="45ECEDBB" w14:textId="77777777" w:rsidR="006647A4" w:rsidRPr="00E86487" w:rsidRDefault="006647A4" w:rsidP="00E86487">
      <w:pPr>
        <w:pStyle w:val="Placeholder"/>
        <w:suppressLineNumbers/>
      </w:pPr>
      <w:r w:rsidRPr="00E86487">
        <w:rPr>
          <w:rStyle w:val="CharDivNo"/>
        </w:rPr>
        <w:t xml:space="preserve">  </w:t>
      </w:r>
      <w:r w:rsidRPr="00E86487">
        <w:rPr>
          <w:rStyle w:val="CharDivText"/>
        </w:rPr>
        <w:t xml:space="preserve">  </w:t>
      </w:r>
    </w:p>
    <w:p w14:paraId="2D68FB66" w14:textId="77777777" w:rsidR="006647A4" w:rsidRPr="00E86487" w:rsidRDefault="006647A4" w:rsidP="00E86487">
      <w:pPr>
        <w:pStyle w:val="Notified"/>
        <w:suppressLineNumbers/>
      </w:pPr>
    </w:p>
    <w:p w14:paraId="2F813114" w14:textId="77777777" w:rsidR="006647A4" w:rsidRPr="00E86487" w:rsidRDefault="006647A4" w:rsidP="00E86487">
      <w:pPr>
        <w:pStyle w:val="EnactingWords"/>
        <w:suppressLineNumbers/>
      </w:pPr>
      <w:r w:rsidRPr="00E86487">
        <w:t>The Legislative Assembly for the Australian Capital Territory enacts as follows:</w:t>
      </w:r>
    </w:p>
    <w:p w14:paraId="0A448883" w14:textId="77777777" w:rsidR="006647A4" w:rsidRPr="00E86487" w:rsidRDefault="006647A4" w:rsidP="00E86487">
      <w:pPr>
        <w:pStyle w:val="PageBreak"/>
        <w:suppressLineNumbers/>
      </w:pPr>
      <w:r w:rsidRPr="00E86487">
        <w:br w:type="page"/>
      </w:r>
    </w:p>
    <w:p w14:paraId="0235BE91" w14:textId="105A2C46" w:rsidR="006647A4" w:rsidRPr="00E86487" w:rsidRDefault="00E86487" w:rsidP="00E86487">
      <w:pPr>
        <w:pStyle w:val="AH5Sec"/>
        <w:shd w:val="pct25" w:color="auto" w:fill="auto"/>
        <w:rPr>
          <w:color w:val="000000"/>
        </w:rPr>
      </w:pPr>
      <w:bookmarkStart w:id="2" w:name="_Toc98425122"/>
      <w:r w:rsidRPr="00E86487">
        <w:rPr>
          <w:rStyle w:val="CharSectNo"/>
        </w:rPr>
        <w:lastRenderedPageBreak/>
        <w:t>1</w:t>
      </w:r>
      <w:r w:rsidRPr="00E86487">
        <w:rPr>
          <w:color w:val="000000"/>
        </w:rPr>
        <w:tab/>
      </w:r>
      <w:r w:rsidR="006647A4" w:rsidRPr="00E86487">
        <w:rPr>
          <w:color w:val="000000"/>
        </w:rPr>
        <w:t>Name of Act</w:t>
      </w:r>
      <w:bookmarkEnd w:id="2"/>
    </w:p>
    <w:p w14:paraId="62DC8442" w14:textId="2EF801C3" w:rsidR="006647A4" w:rsidRPr="00E86487" w:rsidRDefault="006647A4">
      <w:pPr>
        <w:pStyle w:val="Amainreturn"/>
        <w:rPr>
          <w:color w:val="000000"/>
        </w:rPr>
      </w:pPr>
      <w:r w:rsidRPr="00E86487">
        <w:rPr>
          <w:color w:val="000000"/>
        </w:rPr>
        <w:t xml:space="preserve">This Act is the </w:t>
      </w:r>
      <w:r w:rsidRPr="00E86487">
        <w:rPr>
          <w:i/>
          <w:color w:val="000000"/>
        </w:rPr>
        <w:fldChar w:fldCharType="begin"/>
      </w:r>
      <w:r w:rsidRPr="00E86487">
        <w:rPr>
          <w:i/>
          <w:color w:val="000000"/>
        </w:rPr>
        <w:instrText xml:space="preserve"> TITLE</w:instrText>
      </w:r>
      <w:r w:rsidRPr="00E86487">
        <w:rPr>
          <w:i/>
          <w:color w:val="000000"/>
        </w:rPr>
        <w:fldChar w:fldCharType="separate"/>
      </w:r>
      <w:r w:rsidR="006F5AE0">
        <w:rPr>
          <w:i/>
          <w:color w:val="000000"/>
        </w:rPr>
        <w:t>Domestic Violence Agencies Amendment Act 2022</w:t>
      </w:r>
      <w:r w:rsidRPr="00E86487">
        <w:rPr>
          <w:i/>
          <w:color w:val="000000"/>
        </w:rPr>
        <w:fldChar w:fldCharType="end"/>
      </w:r>
      <w:r w:rsidRPr="00E86487">
        <w:rPr>
          <w:color w:val="000000"/>
        </w:rPr>
        <w:t>.</w:t>
      </w:r>
    </w:p>
    <w:p w14:paraId="40CAD20A" w14:textId="4E363348" w:rsidR="006647A4" w:rsidRPr="00E86487" w:rsidRDefault="00E86487" w:rsidP="00E86487">
      <w:pPr>
        <w:pStyle w:val="AH5Sec"/>
        <w:shd w:val="pct25" w:color="auto" w:fill="auto"/>
        <w:rPr>
          <w:color w:val="000000"/>
        </w:rPr>
      </w:pPr>
      <w:bookmarkStart w:id="3" w:name="_Toc98425123"/>
      <w:r w:rsidRPr="00E86487">
        <w:rPr>
          <w:rStyle w:val="CharSectNo"/>
        </w:rPr>
        <w:t>2</w:t>
      </w:r>
      <w:r w:rsidRPr="00E86487">
        <w:rPr>
          <w:color w:val="000000"/>
        </w:rPr>
        <w:tab/>
      </w:r>
      <w:r w:rsidR="006647A4" w:rsidRPr="00E86487">
        <w:rPr>
          <w:color w:val="000000"/>
        </w:rPr>
        <w:t>Commencement</w:t>
      </w:r>
      <w:bookmarkEnd w:id="3"/>
    </w:p>
    <w:p w14:paraId="64A8803E" w14:textId="77777777" w:rsidR="006647A4" w:rsidRPr="00E86487" w:rsidRDefault="006647A4" w:rsidP="00E86487">
      <w:pPr>
        <w:pStyle w:val="Amainreturn"/>
        <w:keepNext/>
        <w:rPr>
          <w:color w:val="000000"/>
        </w:rPr>
      </w:pPr>
      <w:r w:rsidRPr="00E86487">
        <w:rPr>
          <w:color w:val="000000"/>
        </w:rPr>
        <w:t>This Act commences on a day fixed by the Minister by written notice.</w:t>
      </w:r>
    </w:p>
    <w:p w14:paraId="440C4D53" w14:textId="7B685F0B" w:rsidR="006647A4" w:rsidRPr="00E86487" w:rsidRDefault="006647A4" w:rsidP="00E86487">
      <w:pPr>
        <w:pStyle w:val="aNote"/>
        <w:keepNext/>
        <w:rPr>
          <w:color w:val="000000"/>
        </w:rPr>
      </w:pPr>
      <w:r w:rsidRPr="00E86487">
        <w:rPr>
          <w:rStyle w:val="charItals"/>
        </w:rPr>
        <w:t>Note 1</w:t>
      </w:r>
      <w:r w:rsidRPr="00E86487">
        <w:rPr>
          <w:rStyle w:val="charItals"/>
        </w:rPr>
        <w:tab/>
      </w:r>
      <w:r w:rsidRPr="00E86487">
        <w:rPr>
          <w:color w:val="000000"/>
        </w:rPr>
        <w:t xml:space="preserve">The naming and commencement provisions automatically commence on the notification day (see </w:t>
      </w:r>
      <w:hyperlink r:id="rId15" w:tooltip="A2001-14" w:history="1">
        <w:r w:rsidR="005271DA" w:rsidRPr="00E86487">
          <w:rPr>
            <w:rStyle w:val="charCitHyperlinkAbbrev"/>
          </w:rPr>
          <w:t>Legislation Act</w:t>
        </w:r>
      </w:hyperlink>
      <w:r w:rsidRPr="00E86487">
        <w:rPr>
          <w:color w:val="000000"/>
        </w:rPr>
        <w:t>, s 75 (1)).</w:t>
      </w:r>
    </w:p>
    <w:p w14:paraId="26FF4817" w14:textId="6E131497" w:rsidR="006647A4" w:rsidRPr="00E86487" w:rsidRDefault="006647A4" w:rsidP="00E86487">
      <w:pPr>
        <w:pStyle w:val="aNote"/>
        <w:keepNext/>
        <w:rPr>
          <w:color w:val="000000"/>
        </w:rPr>
      </w:pPr>
      <w:r w:rsidRPr="00E86487">
        <w:rPr>
          <w:rStyle w:val="charItals"/>
        </w:rPr>
        <w:t>Note 2</w:t>
      </w:r>
      <w:r w:rsidRPr="00E86487">
        <w:rPr>
          <w:rStyle w:val="charItals"/>
        </w:rPr>
        <w:tab/>
      </w:r>
      <w:r w:rsidRPr="00E86487">
        <w:rPr>
          <w:color w:val="000000"/>
        </w:rPr>
        <w:t xml:space="preserve">A single day or time may be fixed, or different days or times may be fixed, for the commencement of different provisions (see </w:t>
      </w:r>
      <w:hyperlink r:id="rId16" w:tooltip="A2001-14" w:history="1">
        <w:r w:rsidR="005271DA" w:rsidRPr="00E86487">
          <w:rPr>
            <w:rStyle w:val="charCitHyperlinkAbbrev"/>
          </w:rPr>
          <w:t>Legislation Act</w:t>
        </w:r>
      </w:hyperlink>
      <w:r w:rsidRPr="00E86487">
        <w:rPr>
          <w:color w:val="000000"/>
        </w:rPr>
        <w:t>, s 77 (1)).</w:t>
      </w:r>
    </w:p>
    <w:p w14:paraId="2A7D5327" w14:textId="6D09DEC3" w:rsidR="006647A4" w:rsidRPr="00E86487" w:rsidRDefault="006647A4">
      <w:pPr>
        <w:pStyle w:val="aNote"/>
        <w:rPr>
          <w:color w:val="000000"/>
        </w:rPr>
      </w:pPr>
      <w:r w:rsidRPr="00E86487">
        <w:rPr>
          <w:rStyle w:val="charItals"/>
        </w:rPr>
        <w:t>Note 3</w:t>
      </w:r>
      <w:r w:rsidRPr="00E86487">
        <w:rPr>
          <w:rStyle w:val="charItals"/>
        </w:rPr>
        <w:tab/>
      </w:r>
      <w:r w:rsidRPr="00E86487">
        <w:rPr>
          <w:color w:val="000000"/>
        </w:rPr>
        <w:t xml:space="preserve">If a provision has not commenced within 6 months beginning on the notification day, it automatically commences on the first day after that period (see </w:t>
      </w:r>
      <w:hyperlink r:id="rId17" w:tooltip="A2001-14" w:history="1">
        <w:r w:rsidR="005271DA" w:rsidRPr="00E86487">
          <w:rPr>
            <w:rStyle w:val="charCitHyperlinkAbbrev"/>
          </w:rPr>
          <w:t>Legislation Act</w:t>
        </w:r>
      </w:hyperlink>
      <w:r w:rsidRPr="00E86487">
        <w:rPr>
          <w:color w:val="000000"/>
        </w:rPr>
        <w:t>, s 79).</w:t>
      </w:r>
    </w:p>
    <w:p w14:paraId="24EBCCDF" w14:textId="36BEBBC5" w:rsidR="006647A4" w:rsidRPr="00E86487" w:rsidRDefault="00E86487" w:rsidP="00E86487">
      <w:pPr>
        <w:pStyle w:val="AH5Sec"/>
        <w:shd w:val="pct25" w:color="auto" w:fill="auto"/>
        <w:rPr>
          <w:color w:val="000000"/>
        </w:rPr>
      </w:pPr>
      <w:bookmarkStart w:id="4" w:name="_Toc98425124"/>
      <w:r w:rsidRPr="00E86487">
        <w:rPr>
          <w:rStyle w:val="CharSectNo"/>
        </w:rPr>
        <w:t>3</w:t>
      </w:r>
      <w:r w:rsidRPr="00E86487">
        <w:rPr>
          <w:color w:val="000000"/>
        </w:rPr>
        <w:tab/>
      </w:r>
      <w:r w:rsidR="006647A4" w:rsidRPr="00E86487">
        <w:rPr>
          <w:color w:val="000000"/>
        </w:rPr>
        <w:t>Legislation amended</w:t>
      </w:r>
      <w:bookmarkEnd w:id="4"/>
    </w:p>
    <w:p w14:paraId="051F485A" w14:textId="2EB3CD10" w:rsidR="006647A4" w:rsidRPr="00E86487" w:rsidRDefault="006647A4" w:rsidP="00E86487">
      <w:pPr>
        <w:pStyle w:val="Amainreturn"/>
        <w:keepNext/>
        <w:rPr>
          <w:color w:val="000000"/>
        </w:rPr>
      </w:pPr>
      <w:r w:rsidRPr="00E86487">
        <w:rPr>
          <w:color w:val="000000"/>
        </w:rPr>
        <w:t xml:space="preserve">This Act amends the </w:t>
      </w:r>
      <w:hyperlink r:id="rId18" w:tooltip="A1986-52" w:history="1">
        <w:r w:rsidR="005271DA" w:rsidRPr="00E86487">
          <w:rPr>
            <w:rStyle w:val="charCitHyperlinkItal"/>
          </w:rPr>
          <w:t>Domestic Violence Agencies Act 1986</w:t>
        </w:r>
      </w:hyperlink>
      <w:r w:rsidRPr="00E86487">
        <w:rPr>
          <w:color w:val="000000"/>
        </w:rPr>
        <w:t>.</w:t>
      </w:r>
    </w:p>
    <w:p w14:paraId="2BB8DDF3" w14:textId="7A794FEA" w:rsidR="00124484" w:rsidRPr="00E86487" w:rsidRDefault="00124484" w:rsidP="00124484">
      <w:pPr>
        <w:pStyle w:val="aNote"/>
        <w:rPr>
          <w:color w:val="000000"/>
        </w:rPr>
      </w:pPr>
      <w:r w:rsidRPr="00E86487">
        <w:rPr>
          <w:rStyle w:val="charItals"/>
        </w:rPr>
        <w:t>Note</w:t>
      </w:r>
      <w:r w:rsidRPr="00E86487">
        <w:rPr>
          <w:rStyle w:val="charItals"/>
        </w:rPr>
        <w:tab/>
      </w:r>
      <w:r w:rsidRPr="00E86487">
        <w:rPr>
          <w:color w:val="000000"/>
        </w:rPr>
        <w:t xml:space="preserve">This Act also amends the </w:t>
      </w:r>
      <w:r w:rsidR="00AB1513" w:rsidRPr="00E86487">
        <w:rPr>
          <w:color w:val="000000"/>
        </w:rPr>
        <w:t>following legislation</w:t>
      </w:r>
      <w:r w:rsidR="00555F64" w:rsidRPr="00E86487">
        <w:rPr>
          <w:color w:val="000000"/>
        </w:rPr>
        <w:t xml:space="preserve"> (see sch 1)</w:t>
      </w:r>
      <w:r w:rsidR="00AB1513" w:rsidRPr="00E86487">
        <w:rPr>
          <w:color w:val="000000"/>
        </w:rPr>
        <w:t>:</w:t>
      </w:r>
    </w:p>
    <w:p w14:paraId="6E6EDE0F" w14:textId="42CE99C8" w:rsidR="004D73D3" w:rsidRPr="00E86487" w:rsidRDefault="00E86487" w:rsidP="00E86487">
      <w:pPr>
        <w:pStyle w:val="aNoteBulletss"/>
        <w:tabs>
          <w:tab w:val="left" w:pos="2300"/>
        </w:tabs>
        <w:rPr>
          <w:rStyle w:val="charItals"/>
        </w:rPr>
      </w:pPr>
      <w:r w:rsidRPr="00E86487">
        <w:rPr>
          <w:rStyle w:val="charItals"/>
          <w:rFonts w:ascii="Symbol" w:hAnsi="Symbol"/>
          <w:i w:val="0"/>
        </w:rPr>
        <w:t></w:t>
      </w:r>
      <w:r w:rsidRPr="00E86487">
        <w:rPr>
          <w:rStyle w:val="charItals"/>
          <w:rFonts w:ascii="Symbol" w:hAnsi="Symbol"/>
          <w:i w:val="0"/>
        </w:rPr>
        <w:tab/>
      </w:r>
      <w:hyperlink r:id="rId19" w:tooltip="SL2006-22" w:history="1">
        <w:r w:rsidR="005271DA" w:rsidRPr="00E86487">
          <w:rPr>
            <w:rStyle w:val="charCitHyperlinkItal"/>
          </w:rPr>
          <w:t>Crimes (Sentencing) Regulation 2006</w:t>
        </w:r>
      </w:hyperlink>
      <w:r w:rsidR="004D73D3" w:rsidRPr="00E86487">
        <w:rPr>
          <w:rStyle w:val="charItals"/>
        </w:rPr>
        <w:t xml:space="preserve"> </w:t>
      </w:r>
    </w:p>
    <w:p w14:paraId="4375EB4B" w14:textId="0AEE65A0" w:rsidR="00AB1513" w:rsidRPr="00E86487" w:rsidRDefault="00E86487" w:rsidP="00E86487">
      <w:pPr>
        <w:pStyle w:val="aNoteBulletss"/>
        <w:tabs>
          <w:tab w:val="left" w:pos="2300"/>
        </w:tabs>
        <w:rPr>
          <w:rStyle w:val="charItals"/>
        </w:rPr>
      </w:pPr>
      <w:r w:rsidRPr="00E86487">
        <w:rPr>
          <w:rStyle w:val="charItals"/>
          <w:rFonts w:ascii="Symbol" w:hAnsi="Symbol"/>
          <w:i w:val="0"/>
        </w:rPr>
        <w:t></w:t>
      </w:r>
      <w:r w:rsidRPr="00E86487">
        <w:rPr>
          <w:rStyle w:val="charItals"/>
          <w:rFonts w:ascii="Symbol" w:hAnsi="Symbol"/>
          <w:i w:val="0"/>
        </w:rPr>
        <w:tab/>
      </w:r>
      <w:hyperlink r:id="rId20" w:tooltip="A2005-40" w:history="1">
        <w:r w:rsidR="005271DA" w:rsidRPr="00E86487">
          <w:rPr>
            <w:rStyle w:val="charCitHyperlinkItal"/>
          </w:rPr>
          <w:t>Human Rights Commission Act 2005</w:t>
        </w:r>
      </w:hyperlink>
      <w:r w:rsidR="00AB1513" w:rsidRPr="00E86487">
        <w:rPr>
          <w:rStyle w:val="charItals"/>
        </w:rPr>
        <w:t xml:space="preserve"> </w:t>
      </w:r>
    </w:p>
    <w:p w14:paraId="7AABF6AA" w14:textId="76BD680A" w:rsidR="00AB1513" w:rsidRPr="00E86487" w:rsidRDefault="00E86487" w:rsidP="00E86487">
      <w:pPr>
        <w:pStyle w:val="aNoteBulletss"/>
        <w:tabs>
          <w:tab w:val="left" w:pos="2300"/>
        </w:tabs>
        <w:rPr>
          <w:rStyle w:val="charItals"/>
        </w:rPr>
      </w:pPr>
      <w:r w:rsidRPr="00E86487">
        <w:rPr>
          <w:rStyle w:val="charItals"/>
          <w:rFonts w:ascii="Symbol" w:hAnsi="Symbol"/>
          <w:i w:val="0"/>
        </w:rPr>
        <w:t></w:t>
      </w:r>
      <w:r w:rsidRPr="00E86487">
        <w:rPr>
          <w:rStyle w:val="charItals"/>
          <w:rFonts w:ascii="Symbol" w:hAnsi="Symbol"/>
          <w:i w:val="0"/>
        </w:rPr>
        <w:tab/>
      </w:r>
      <w:hyperlink r:id="rId21" w:tooltip="A1930-21" w:history="1">
        <w:r w:rsidR="005271DA" w:rsidRPr="00E86487">
          <w:rPr>
            <w:rStyle w:val="charCitHyperlinkItal"/>
          </w:rPr>
          <w:t>Magistrates Court Act 1930</w:t>
        </w:r>
      </w:hyperlink>
      <w:r w:rsidR="003273C7" w:rsidRPr="00E86487">
        <w:rPr>
          <w:rStyle w:val="charItals"/>
        </w:rPr>
        <w:t xml:space="preserve"> </w:t>
      </w:r>
    </w:p>
    <w:p w14:paraId="368511F4" w14:textId="5B4D3B52" w:rsidR="004D73D3" w:rsidRPr="00E86487" w:rsidRDefault="00E86487" w:rsidP="00E86487">
      <w:pPr>
        <w:pStyle w:val="aNoteBulletss"/>
        <w:tabs>
          <w:tab w:val="left" w:pos="2300"/>
        </w:tabs>
      </w:pPr>
      <w:r w:rsidRPr="00E86487">
        <w:rPr>
          <w:rFonts w:ascii="Symbol" w:hAnsi="Symbol"/>
        </w:rPr>
        <w:t></w:t>
      </w:r>
      <w:r w:rsidRPr="00E86487">
        <w:rPr>
          <w:rFonts w:ascii="Symbol" w:hAnsi="Symbol"/>
        </w:rPr>
        <w:tab/>
      </w:r>
      <w:hyperlink r:id="rId22" w:tooltip="SL2009-46" w:history="1">
        <w:r w:rsidR="005271DA" w:rsidRPr="00E86487">
          <w:rPr>
            <w:rStyle w:val="charCitHyperlinkItal"/>
          </w:rPr>
          <w:t>Territory Records Regulation 2009</w:t>
        </w:r>
      </w:hyperlink>
      <w:r w:rsidR="00555F64" w:rsidRPr="00E86487">
        <w:rPr>
          <w:color w:val="000000"/>
        </w:rPr>
        <w:t>.</w:t>
      </w:r>
    </w:p>
    <w:p w14:paraId="1C276729" w14:textId="5F9EDCB9" w:rsidR="006647A4" w:rsidRPr="00E86487" w:rsidRDefault="00E86487" w:rsidP="00E86487">
      <w:pPr>
        <w:pStyle w:val="AH5Sec"/>
        <w:shd w:val="pct25" w:color="auto" w:fill="auto"/>
        <w:rPr>
          <w:color w:val="000000"/>
        </w:rPr>
      </w:pPr>
      <w:bookmarkStart w:id="5" w:name="_Toc98425125"/>
      <w:r w:rsidRPr="00E86487">
        <w:rPr>
          <w:rStyle w:val="CharSectNo"/>
        </w:rPr>
        <w:t>4</w:t>
      </w:r>
      <w:r w:rsidRPr="00E86487">
        <w:rPr>
          <w:color w:val="000000"/>
        </w:rPr>
        <w:tab/>
      </w:r>
      <w:r w:rsidR="00D91E00" w:rsidRPr="00E86487">
        <w:rPr>
          <w:color w:val="000000"/>
        </w:rPr>
        <w:t>Section</w:t>
      </w:r>
      <w:r w:rsidR="007C7835" w:rsidRPr="00E86487">
        <w:rPr>
          <w:color w:val="000000"/>
        </w:rPr>
        <w:t>s</w:t>
      </w:r>
      <w:r w:rsidR="00D91E00" w:rsidRPr="00E86487">
        <w:rPr>
          <w:color w:val="000000"/>
        </w:rPr>
        <w:t xml:space="preserve"> 5</w:t>
      </w:r>
      <w:r w:rsidR="007C7835" w:rsidRPr="00E86487">
        <w:rPr>
          <w:color w:val="000000"/>
        </w:rPr>
        <w:t xml:space="preserve"> </w:t>
      </w:r>
      <w:r w:rsidR="00662D45" w:rsidRPr="00E86487">
        <w:rPr>
          <w:color w:val="000000"/>
        </w:rPr>
        <w:t xml:space="preserve">to </w:t>
      </w:r>
      <w:r w:rsidR="00D7004D" w:rsidRPr="00E86487">
        <w:rPr>
          <w:color w:val="000000"/>
        </w:rPr>
        <w:t>10</w:t>
      </w:r>
      <w:bookmarkEnd w:id="5"/>
    </w:p>
    <w:p w14:paraId="3A0F9615" w14:textId="6BB29DAE" w:rsidR="00E24653" w:rsidRPr="00E86487" w:rsidRDefault="00E24653" w:rsidP="00E24653">
      <w:pPr>
        <w:pStyle w:val="direction"/>
        <w:rPr>
          <w:color w:val="000000"/>
        </w:rPr>
      </w:pPr>
      <w:r w:rsidRPr="00E86487">
        <w:rPr>
          <w:color w:val="000000"/>
        </w:rPr>
        <w:t>substitute</w:t>
      </w:r>
    </w:p>
    <w:p w14:paraId="3E57FAEC" w14:textId="08FA6320" w:rsidR="00D91E00" w:rsidRPr="00E86487" w:rsidRDefault="00D91E00" w:rsidP="00D91E00">
      <w:pPr>
        <w:pStyle w:val="IH5Sec"/>
        <w:rPr>
          <w:color w:val="000000"/>
        </w:rPr>
      </w:pPr>
      <w:r w:rsidRPr="00E86487">
        <w:rPr>
          <w:color w:val="000000"/>
        </w:rPr>
        <w:t>5</w:t>
      </w:r>
      <w:r w:rsidRPr="00E86487">
        <w:rPr>
          <w:color w:val="000000"/>
        </w:rPr>
        <w:tab/>
        <w:t>Functions of council</w:t>
      </w:r>
    </w:p>
    <w:p w14:paraId="08B98324" w14:textId="3DF97321" w:rsidR="00BA237C" w:rsidRPr="00E86487" w:rsidRDefault="00405001" w:rsidP="00405001">
      <w:pPr>
        <w:pStyle w:val="IMain"/>
        <w:rPr>
          <w:color w:val="000000"/>
        </w:rPr>
      </w:pPr>
      <w:r w:rsidRPr="00E86487">
        <w:rPr>
          <w:color w:val="000000"/>
        </w:rPr>
        <w:tab/>
        <w:t>(1)</w:t>
      </w:r>
      <w:r w:rsidRPr="00E86487">
        <w:rPr>
          <w:color w:val="000000"/>
        </w:rPr>
        <w:tab/>
      </w:r>
      <w:r w:rsidR="007F6621" w:rsidRPr="00E86487">
        <w:rPr>
          <w:color w:val="000000"/>
        </w:rPr>
        <w:t>The council has the following functions:</w:t>
      </w:r>
    </w:p>
    <w:p w14:paraId="5E61ADC9" w14:textId="083295A7" w:rsidR="007F6621" w:rsidRPr="00E86487" w:rsidRDefault="007F6621" w:rsidP="007F6621">
      <w:pPr>
        <w:pStyle w:val="Ipara"/>
        <w:rPr>
          <w:color w:val="000000"/>
        </w:rPr>
      </w:pPr>
      <w:r w:rsidRPr="00E86487">
        <w:rPr>
          <w:color w:val="000000"/>
        </w:rPr>
        <w:tab/>
        <w:t>(a)</w:t>
      </w:r>
      <w:r w:rsidRPr="00E86487">
        <w:rPr>
          <w:color w:val="000000"/>
        </w:rPr>
        <w:tab/>
        <w:t xml:space="preserve">advising the Minister </w:t>
      </w:r>
      <w:r w:rsidR="00EB2558" w:rsidRPr="00E86487">
        <w:rPr>
          <w:color w:val="000000"/>
        </w:rPr>
        <w:t>on the Territory’s response to domestic</w:t>
      </w:r>
      <w:r w:rsidR="00360D87" w:rsidRPr="00E86487">
        <w:rPr>
          <w:color w:val="000000"/>
        </w:rPr>
        <w:t> </w:t>
      </w:r>
      <w:r w:rsidR="00EB2558" w:rsidRPr="00E86487">
        <w:rPr>
          <w:color w:val="000000"/>
        </w:rPr>
        <w:t xml:space="preserve">violence and family violence, including </w:t>
      </w:r>
      <w:r w:rsidRPr="00E86487">
        <w:rPr>
          <w:color w:val="000000"/>
        </w:rPr>
        <w:t xml:space="preserve">ways to </w:t>
      </w:r>
      <w:r w:rsidR="00296569" w:rsidRPr="00E86487">
        <w:rPr>
          <w:color w:val="000000"/>
        </w:rPr>
        <w:t xml:space="preserve">continually </w:t>
      </w:r>
      <w:r w:rsidRPr="00E86487">
        <w:rPr>
          <w:color w:val="000000"/>
        </w:rPr>
        <w:t xml:space="preserve">improve the </w:t>
      </w:r>
      <w:r w:rsidR="00737EC6" w:rsidRPr="00E86487">
        <w:rPr>
          <w:color w:val="000000"/>
        </w:rPr>
        <w:t xml:space="preserve">Territory’s </w:t>
      </w:r>
      <w:r w:rsidR="00D80195" w:rsidRPr="00E86487">
        <w:rPr>
          <w:color w:val="000000"/>
        </w:rPr>
        <w:t>response;</w:t>
      </w:r>
    </w:p>
    <w:p w14:paraId="47D206B5" w14:textId="07516B9D" w:rsidR="00D80195" w:rsidRPr="00E86487" w:rsidRDefault="00D80195" w:rsidP="007F6621">
      <w:pPr>
        <w:pStyle w:val="Ipara"/>
        <w:rPr>
          <w:color w:val="000000"/>
        </w:rPr>
      </w:pPr>
      <w:r w:rsidRPr="00E86487">
        <w:rPr>
          <w:color w:val="000000"/>
        </w:rPr>
        <w:lastRenderedPageBreak/>
        <w:tab/>
        <w:t>(b)</w:t>
      </w:r>
      <w:r w:rsidRPr="00E86487">
        <w:rPr>
          <w:color w:val="000000"/>
        </w:rPr>
        <w:tab/>
      </w:r>
      <w:r w:rsidR="00296569" w:rsidRPr="00E86487">
        <w:rPr>
          <w:color w:val="000000"/>
        </w:rPr>
        <w:t>identifying gaps and opportunities for the Territory to make the improvements mentioned in paragraph (a);</w:t>
      </w:r>
    </w:p>
    <w:p w14:paraId="750D77CE" w14:textId="798B54E6" w:rsidR="00296569" w:rsidRPr="00E86487" w:rsidRDefault="00296569" w:rsidP="007F6621">
      <w:pPr>
        <w:pStyle w:val="Ipara"/>
        <w:rPr>
          <w:color w:val="000000"/>
        </w:rPr>
      </w:pPr>
      <w:r w:rsidRPr="00E86487">
        <w:rPr>
          <w:color w:val="000000"/>
        </w:rPr>
        <w:tab/>
        <w:t>(c)</w:t>
      </w:r>
      <w:r w:rsidRPr="00E86487">
        <w:rPr>
          <w:color w:val="000000"/>
        </w:rPr>
        <w:tab/>
      </w:r>
      <w:r w:rsidR="00B93E23" w:rsidRPr="00E86487">
        <w:rPr>
          <w:color w:val="000000"/>
        </w:rPr>
        <w:t>facilitating the exchange of information</w:t>
      </w:r>
      <w:r w:rsidR="006E22EA" w:rsidRPr="00E86487">
        <w:rPr>
          <w:color w:val="000000"/>
        </w:rPr>
        <w:t xml:space="preserve"> and collaboration and integration</w:t>
      </w:r>
      <w:r w:rsidR="00B93E23" w:rsidRPr="00E86487">
        <w:rPr>
          <w:color w:val="000000"/>
        </w:rPr>
        <w:t xml:space="preserve"> between </w:t>
      </w:r>
      <w:r w:rsidR="006E22EA" w:rsidRPr="00E86487">
        <w:rPr>
          <w:color w:val="000000"/>
        </w:rPr>
        <w:t>the public service, police, the courts and</w:t>
      </w:r>
      <w:r w:rsidR="00C92415" w:rsidRPr="00E86487">
        <w:rPr>
          <w:color w:val="000000"/>
        </w:rPr>
        <w:t xml:space="preserve"> </w:t>
      </w:r>
      <w:r w:rsidR="00C278C6" w:rsidRPr="00E86487">
        <w:rPr>
          <w:color w:val="000000"/>
        </w:rPr>
        <w:t xml:space="preserve">community-based </w:t>
      </w:r>
      <w:r w:rsidR="00B06358" w:rsidRPr="00E86487">
        <w:rPr>
          <w:color w:val="000000"/>
        </w:rPr>
        <w:t>organisations providing services in relation to</w:t>
      </w:r>
      <w:r w:rsidR="00F20E42" w:rsidRPr="00E86487">
        <w:rPr>
          <w:color w:val="000000"/>
        </w:rPr>
        <w:t xml:space="preserve"> </w:t>
      </w:r>
      <w:r w:rsidR="00A84538" w:rsidRPr="00E86487">
        <w:rPr>
          <w:color w:val="000000"/>
        </w:rPr>
        <w:t>d</w:t>
      </w:r>
      <w:r w:rsidR="00303292" w:rsidRPr="00E86487">
        <w:rPr>
          <w:color w:val="000000"/>
        </w:rPr>
        <w:t>omestic violence</w:t>
      </w:r>
      <w:r w:rsidR="00CA62AE" w:rsidRPr="00E86487">
        <w:rPr>
          <w:color w:val="000000"/>
        </w:rPr>
        <w:t xml:space="preserve"> </w:t>
      </w:r>
      <w:r w:rsidR="004D1E92" w:rsidRPr="00E86487">
        <w:rPr>
          <w:color w:val="000000"/>
        </w:rPr>
        <w:t>and</w:t>
      </w:r>
      <w:r w:rsidR="00CA62AE" w:rsidRPr="00E86487">
        <w:rPr>
          <w:color w:val="000000"/>
        </w:rPr>
        <w:t xml:space="preserve"> </w:t>
      </w:r>
      <w:r w:rsidR="00303292" w:rsidRPr="00E86487">
        <w:rPr>
          <w:color w:val="000000"/>
        </w:rPr>
        <w:t>family violence</w:t>
      </w:r>
      <w:r w:rsidR="00EB2558" w:rsidRPr="00E86487">
        <w:rPr>
          <w:color w:val="000000"/>
        </w:rPr>
        <w:t>.</w:t>
      </w:r>
    </w:p>
    <w:p w14:paraId="3C85DDFC" w14:textId="63C80A5B" w:rsidR="00405001" w:rsidRPr="00E86487" w:rsidRDefault="00405001" w:rsidP="00405001">
      <w:pPr>
        <w:pStyle w:val="IMain"/>
        <w:rPr>
          <w:color w:val="000000"/>
        </w:rPr>
      </w:pPr>
      <w:r w:rsidRPr="00E86487">
        <w:rPr>
          <w:color w:val="000000"/>
        </w:rPr>
        <w:tab/>
        <w:t>(2)</w:t>
      </w:r>
      <w:r w:rsidRPr="00E86487">
        <w:rPr>
          <w:color w:val="000000"/>
        </w:rPr>
        <w:tab/>
        <w:t>In exercising its functions, the council may—</w:t>
      </w:r>
    </w:p>
    <w:p w14:paraId="7F536936" w14:textId="474DB195" w:rsidR="00E305FA" w:rsidRPr="00E86487" w:rsidRDefault="00405001" w:rsidP="002375D3">
      <w:pPr>
        <w:pStyle w:val="Ipara"/>
        <w:rPr>
          <w:color w:val="000000"/>
        </w:rPr>
      </w:pPr>
      <w:r w:rsidRPr="00E86487">
        <w:rPr>
          <w:color w:val="000000"/>
        </w:rPr>
        <w:tab/>
        <w:t>(a)</w:t>
      </w:r>
      <w:r w:rsidRPr="00E86487">
        <w:rPr>
          <w:color w:val="000000"/>
        </w:rPr>
        <w:tab/>
        <w:t>allow a person who is not a member of the council to participate in a meeting of the council for the purpose of providing expert information or opinion to members; or</w:t>
      </w:r>
    </w:p>
    <w:p w14:paraId="39FC6D90" w14:textId="31CC1910" w:rsidR="00405001" w:rsidRPr="00E86487" w:rsidRDefault="00405001" w:rsidP="00405001">
      <w:pPr>
        <w:pStyle w:val="Ipara"/>
        <w:rPr>
          <w:color w:val="000000"/>
        </w:rPr>
      </w:pPr>
      <w:r w:rsidRPr="00E86487">
        <w:rPr>
          <w:color w:val="000000"/>
        </w:rPr>
        <w:tab/>
        <w:t>(b)</w:t>
      </w:r>
      <w:r w:rsidRPr="00E86487">
        <w:rPr>
          <w:color w:val="000000"/>
        </w:rPr>
        <w:tab/>
        <w:t>establish an expert reference group to assist the council in the exercise of its functions.</w:t>
      </w:r>
    </w:p>
    <w:p w14:paraId="240401E9" w14:textId="2B1FF9CA" w:rsidR="00405001" w:rsidRPr="00E86487" w:rsidRDefault="00405001" w:rsidP="00405001">
      <w:pPr>
        <w:pStyle w:val="IMain"/>
        <w:rPr>
          <w:color w:val="000000"/>
        </w:rPr>
      </w:pPr>
      <w:r w:rsidRPr="00E86487">
        <w:rPr>
          <w:color w:val="000000"/>
        </w:rPr>
        <w:tab/>
        <w:t>(3)</w:t>
      </w:r>
      <w:r w:rsidRPr="00E86487">
        <w:rPr>
          <w:color w:val="000000"/>
        </w:rPr>
        <w:tab/>
        <w:t xml:space="preserve">Subsection (2) does not limit anything else that the council may do in </w:t>
      </w:r>
      <w:r w:rsidR="001E5F39" w:rsidRPr="00E86487">
        <w:rPr>
          <w:color w:val="000000"/>
        </w:rPr>
        <w:t>exercising</w:t>
      </w:r>
      <w:r w:rsidRPr="00E86487">
        <w:rPr>
          <w:color w:val="000000"/>
        </w:rPr>
        <w:t xml:space="preserve"> its functions under this Act.</w:t>
      </w:r>
    </w:p>
    <w:p w14:paraId="3C4628DA" w14:textId="61F5C28F" w:rsidR="00BD5841" w:rsidRPr="00E86487" w:rsidRDefault="00BD5841" w:rsidP="00BD5841">
      <w:pPr>
        <w:pStyle w:val="IH5Sec"/>
        <w:rPr>
          <w:color w:val="000000"/>
        </w:rPr>
      </w:pPr>
      <w:r w:rsidRPr="00E86487">
        <w:rPr>
          <w:color w:val="000000"/>
        </w:rPr>
        <w:t>6</w:t>
      </w:r>
      <w:r w:rsidRPr="00E86487">
        <w:rPr>
          <w:color w:val="000000"/>
        </w:rPr>
        <w:tab/>
        <w:t>Membership of council</w:t>
      </w:r>
    </w:p>
    <w:p w14:paraId="2C35D50C" w14:textId="6ED31600" w:rsidR="00BD5841" w:rsidRPr="00E86487" w:rsidRDefault="00BD5841" w:rsidP="00A261AE">
      <w:pPr>
        <w:pStyle w:val="Amainreturn"/>
        <w:rPr>
          <w:color w:val="000000"/>
        </w:rPr>
      </w:pPr>
      <w:r w:rsidRPr="00E86487">
        <w:rPr>
          <w:color w:val="000000"/>
        </w:rPr>
        <w:t>The council consists of—</w:t>
      </w:r>
    </w:p>
    <w:p w14:paraId="62E74DF3" w14:textId="62380F4C" w:rsidR="00BD5841" w:rsidRPr="00E86487" w:rsidRDefault="00BD5841" w:rsidP="00BD5841">
      <w:pPr>
        <w:pStyle w:val="Ipara"/>
        <w:rPr>
          <w:color w:val="000000"/>
        </w:rPr>
      </w:pPr>
      <w:r w:rsidRPr="00E86487">
        <w:rPr>
          <w:color w:val="000000"/>
        </w:rPr>
        <w:tab/>
        <w:t>(a)</w:t>
      </w:r>
      <w:r w:rsidRPr="00E86487">
        <w:rPr>
          <w:color w:val="000000"/>
        </w:rPr>
        <w:tab/>
        <w:t>the victims of crime commissioner; and</w:t>
      </w:r>
    </w:p>
    <w:p w14:paraId="1C9AAADB" w14:textId="5C300563" w:rsidR="0027134E" w:rsidRPr="00E86487" w:rsidRDefault="00117F23" w:rsidP="00117F23">
      <w:pPr>
        <w:pStyle w:val="Ipara"/>
        <w:rPr>
          <w:color w:val="000000"/>
        </w:rPr>
      </w:pPr>
      <w:r w:rsidRPr="00E86487">
        <w:rPr>
          <w:color w:val="000000"/>
        </w:rPr>
        <w:tab/>
        <w:t>(b)</w:t>
      </w:r>
      <w:r w:rsidRPr="00E86487">
        <w:rPr>
          <w:color w:val="000000"/>
        </w:rPr>
        <w:tab/>
      </w:r>
      <w:r w:rsidR="0027134E" w:rsidRPr="00E86487">
        <w:rPr>
          <w:color w:val="000000"/>
        </w:rPr>
        <w:t xml:space="preserve">the public servant </w:t>
      </w:r>
      <w:r w:rsidR="00AF3A2D" w:rsidRPr="00E86487">
        <w:rPr>
          <w:color w:val="000000"/>
        </w:rPr>
        <w:t>in charge of</w:t>
      </w:r>
      <w:r w:rsidR="0027134E" w:rsidRPr="00E86487">
        <w:rPr>
          <w:color w:val="000000"/>
        </w:rPr>
        <w:t xml:space="preserve"> the business unit responsible for coordinating the Territory’s response to </w:t>
      </w:r>
      <w:r w:rsidR="00E96EFA" w:rsidRPr="00E86487">
        <w:rPr>
          <w:color w:val="000000"/>
        </w:rPr>
        <w:t xml:space="preserve">domestic violence and </w:t>
      </w:r>
      <w:r w:rsidR="0027134E" w:rsidRPr="00E86487">
        <w:rPr>
          <w:color w:val="000000"/>
        </w:rPr>
        <w:t>family violence</w:t>
      </w:r>
      <w:r w:rsidRPr="00E86487">
        <w:rPr>
          <w:color w:val="000000"/>
        </w:rPr>
        <w:t>;</w:t>
      </w:r>
      <w:r w:rsidR="0027134E" w:rsidRPr="00E86487">
        <w:rPr>
          <w:color w:val="000000"/>
        </w:rPr>
        <w:t xml:space="preserve"> </w:t>
      </w:r>
      <w:r w:rsidRPr="00E86487">
        <w:rPr>
          <w:color w:val="000000"/>
        </w:rPr>
        <w:t>and</w:t>
      </w:r>
    </w:p>
    <w:p w14:paraId="1525A64D" w14:textId="1179FFD1" w:rsidR="00946667" w:rsidRPr="00E86487" w:rsidRDefault="00946667" w:rsidP="00BD5841">
      <w:pPr>
        <w:pStyle w:val="Ipara"/>
        <w:rPr>
          <w:color w:val="000000"/>
        </w:rPr>
      </w:pPr>
      <w:r w:rsidRPr="00E86487">
        <w:rPr>
          <w:color w:val="000000"/>
        </w:rPr>
        <w:tab/>
        <w:t>(c)</w:t>
      </w:r>
      <w:r w:rsidRPr="00E86487">
        <w:rPr>
          <w:color w:val="000000"/>
        </w:rPr>
        <w:tab/>
        <w:t>the chief executive officer of the Domestic Violence Crisis Service</w:t>
      </w:r>
      <w:r w:rsidR="008B018C" w:rsidRPr="00E86487">
        <w:rPr>
          <w:color w:val="000000"/>
        </w:rPr>
        <w:t xml:space="preserve"> </w:t>
      </w:r>
      <w:r w:rsidR="00A85385" w:rsidRPr="00E86487">
        <w:rPr>
          <w:color w:val="000000"/>
        </w:rPr>
        <w:t>Inc</w:t>
      </w:r>
      <w:r w:rsidR="00EB2558" w:rsidRPr="00E86487">
        <w:rPr>
          <w:color w:val="000000"/>
        </w:rPr>
        <w:t xml:space="preserve"> ABN 54 658 714 235</w:t>
      </w:r>
      <w:r w:rsidRPr="00E86487">
        <w:rPr>
          <w:color w:val="000000"/>
        </w:rPr>
        <w:t>;</w:t>
      </w:r>
      <w:r w:rsidR="00640A45" w:rsidRPr="00E86487">
        <w:rPr>
          <w:color w:val="000000"/>
        </w:rPr>
        <w:t xml:space="preserve"> and</w:t>
      </w:r>
    </w:p>
    <w:p w14:paraId="3F569385" w14:textId="3F699C92" w:rsidR="00026A0F" w:rsidRPr="00E86487" w:rsidRDefault="00026A0F" w:rsidP="00BD5841">
      <w:pPr>
        <w:pStyle w:val="Ipara"/>
        <w:rPr>
          <w:color w:val="000000"/>
        </w:rPr>
      </w:pPr>
      <w:r w:rsidRPr="00E86487">
        <w:rPr>
          <w:color w:val="000000"/>
        </w:rPr>
        <w:tab/>
        <w:t>(d)</w:t>
      </w:r>
      <w:r w:rsidRPr="00E86487">
        <w:rPr>
          <w:color w:val="000000"/>
        </w:rPr>
        <w:tab/>
      </w:r>
      <w:r w:rsidR="004453AD" w:rsidRPr="00E86487">
        <w:rPr>
          <w:color w:val="000000"/>
        </w:rPr>
        <w:t>the</w:t>
      </w:r>
      <w:r w:rsidR="00B733D9" w:rsidRPr="00E86487">
        <w:rPr>
          <w:color w:val="000000"/>
        </w:rPr>
        <w:t xml:space="preserve"> </w:t>
      </w:r>
      <w:r w:rsidR="00F3447A" w:rsidRPr="00E86487">
        <w:rPr>
          <w:color w:val="000000"/>
        </w:rPr>
        <w:t xml:space="preserve">police officer who has command of operations relating to </w:t>
      </w:r>
      <w:r w:rsidR="00E96EFA" w:rsidRPr="00E86487">
        <w:rPr>
          <w:color w:val="000000"/>
        </w:rPr>
        <w:t xml:space="preserve">domestic violence and </w:t>
      </w:r>
      <w:r w:rsidR="00F3447A" w:rsidRPr="00E86487">
        <w:rPr>
          <w:color w:val="000000"/>
        </w:rPr>
        <w:t xml:space="preserve">family violence; </w:t>
      </w:r>
      <w:r w:rsidR="004453AD" w:rsidRPr="00E86487">
        <w:rPr>
          <w:color w:val="000000"/>
        </w:rPr>
        <w:t>and</w:t>
      </w:r>
    </w:p>
    <w:p w14:paraId="413AF457" w14:textId="3C81C059" w:rsidR="004453AD" w:rsidRPr="00E86487" w:rsidRDefault="004453AD" w:rsidP="004453AD">
      <w:pPr>
        <w:pStyle w:val="Ipara"/>
        <w:rPr>
          <w:color w:val="000000"/>
        </w:rPr>
      </w:pPr>
      <w:r w:rsidRPr="00E86487">
        <w:rPr>
          <w:color w:val="000000"/>
        </w:rPr>
        <w:tab/>
        <w:t>(e)</w:t>
      </w:r>
      <w:r w:rsidRPr="00E86487">
        <w:rPr>
          <w:color w:val="000000"/>
        </w:rPr>
        <w:tab/>
        <w:t>the</w:t>
      </w:r>
      <w:r w:rsidR="006835B6" w:rsidRPr="00E86487">
        <w:rPr>
          <w:color w:val="000000"/>
        </w:rPr>
        <w:t xml:space="preserve"> </w:t>
      </w:r>
      <w:r w:rsidR="001E4726" w:rsidRPr="00E86487">
        <w:rPr>
          <w:color w:val="000000"/>
        </w:rPr>
        <w:t xml:space="preserve">public servant </w:t>
      </w:r>
      <w:r w:rsidR="00A03BD0" w:rsidRPr="00E86487">
        <w:rPr>
          <w:color w:val="000000"/>
        </w:rPr>
        <w:t>responsible</w:t>
      </w:r>
      <w:r w:rsidR="001E4726" w:rsidRPr="00E86487">
        <w:rPr>
          <w:color w:val="000000"/>
        </w:rPr>
        <w:t xml:space="preserve"> for the administration of corrective services</w:t>
      </w:r>
      <w:r w:rsidR="006835B6" w:rsidRPr="00E86487">
        <w:rPr>
          <w:color w:val="000000"/>
        </w:rPr>
        <w:t>; and</w:t>
      </w:r>
    </w:p>
    <w:p w14:paraId="2551A471" w14:textId="34DED138" w:rsidR="00946667" w:rsidRPr="00E86487" w:rsidRDefault="00946667" w:rsidP="00BD5841">
      <w:pPr>
        <w:pStyle w:val="Ipara"/>
        <w:rPr>
          <w:color w:val="000000"/>
        </w:rPr>
      </w:pPr>
      <w:r w:rsidRPr="00E86487">
        <w:rPr>
          <w:color w:val="000000"/>
        </w:rPr>
        <w:tab/>
        <w:t>(</w:t>
      </w:r>
      <w:r w:rsidR="00793603" w:rsidRPr="00E86487">
        <w:rPr>
          <w:color w:val="000000"/>
        </w:rPr>
        <w:t>f</w:t>
      </w:r>
      <w:r w:rsidRPr="00E86487">
        <w:rPr>
          <w:color w:val="000000"/>
        </w:rPr>
        <w:t>)</w:t>
      </w:r>
      <w:r w:rsidRPr="00E86487">
        <w:rPr>
          <w:color w:val="000000"/>
        </w:rPr>
        <w:tab/>
        <w:t xml:space="preserve">the </w:t>
      </w:r>
      <w:r w:rsidR="00600338" w:rsidRPr="00E86487">
        <w:rPr>
          <w:color w:val="000000"/>
        </w:rPr>
        <w:t>members</w:t>
      </w:r>
      <w:r w:rsidR="00A261AE" w:rsidRPr="00E86487">
        <w:rPr>
          <w:color w:val="000000"/>
        </w:rPr>
        <w:t xml:space="preserve"> appointed by the Minister under section </w:t>
      </w:r>
      <w:r w:rsidR="00D13FEC" w:rsidRPr="00E86487">
        <w:rPr>
          <w:color w:val="000000"/>
        </w:rPr>
        <w:t>7</w:t>
      </w:r>
      <w:r w:rsidR="00600338" w:rsidRPr="00E86487">
        <w:rPr>
          <w:color w:val="000000"/>
        </w:rPr>
        <w:t>.</w:t>
      </w:r>
    </w:p>
    <w:p w14:paraId="5D5F3B40" w14:textId="7EFA17A8" w:rsidR="008B018C" w:rsidRPr="00E86487" w:rsidRDefault="00D13FEC" w:rsidP="008B018C">
      <w:pPr>
        <w:pStyle w:val="IH5Sec"/>
        <w:rPr>
          <w:color w:val="000000"/>
        </w:rPr>
      </w:pPr>
      <w:r w:rsidRPr="00E86487">
        <w:rPr>
          <w:color w:val="000000"/>
        </w:rPr>
        <w:lastRenderedPageBreak/>
        <w:t>7</w:t>
      </w:r>
      <w:r w:rsidR="008B018C" w:rsidRPr="00E86487">
        <w:rPr>
          <w:color w:val="000000"/>
        </w:rPr>
        <w:tab/>
        <w:t>Appoint</w:t>
      </w:r>
      <w:r w:rsidR="00A261AE" w:rsidRPr="00E86487">
        <w:rPr>
          <w:color w:val="000000"/>
        </w:rPr>
        <w:t>ment</w:t>
      </w:r>
      <w:r w:rsidR="008B018C" w:rsidRPr="00E86487">
        <w:rPr>
          <w:color w:val="000000"/>
        </w:rPr>
        <w:t xml:space="preserve"> of </w:t>
      </w:r>
      <w:r w:rsidR="00600338" w:rsidRPr="00E86487">
        <w:rPr>
          <w:color w:val="000000"/>
        </w:rPr>
        <w:t>council</w:t>
      </w:r>
      <w:r w:rsidR="00A261AE" w:rsidRPr="00E86487">
        <w:rPr>
          <w:color w:val="000000"/>
        </w:rPr>
        <w:t xml:space="preserve"> members</w:t>
      </w:r>
    </w:p>
    <w:p w14:paraId="2970FE5D" w14:textId="210796D3" w:rsidR="008B018C" w:rsidRPr="00E86487" w:rsidRDefault="00D13FEC" w:rsidP="00D13FEC">
      <w:pPr>
        <w:pStyle w:val="IMain"/>
        <w:rPr>
          <w:color w:val="000000"/>
        </w:rPr>
      </w:pPr>
      <w:r w:rsidRPr="00E86487">
        <w:rPr>
          <w:color w:val="000000"/>
        </w:rPr>
        <w:tab/>
        <w:t>(1)</w:t>
      </w:r>
      <w:r w:rsidRPr="00E86487">
        <w:rPr>
          <w:color w:val="000000"/>
        </w:rPr>
        <w:tab/>
      </w:r>
      <w:r w:rsidR="008B018C" w:rsidRPr="00E86487">
        <w:rPr>
          <w:color w:val="000000"/>
        </w:rPr>
        <w:t xml:space="preserve">The </w:t>
      </w:r>
      <w:r w:rsidR="00150D56" w:rsidRPr="00E86487">
        <w:rPr>
          <w:color w:val="000000"/>
        </w:rPr>
        <w:t>Minister</w:t>
      </w:r>
      <w:r w:rsidR="008B018C" w:rsidRPr="00E86487">
        <w:rPr>
          <w:color w:val="000000"/>
        </w:rPr>
        <w:t xml:space="preserve"> must appoint</w:t>
      </w:r>
      <w:r w:rsidR="000F3745" w:rsidRPr="00E86487">
        <w:rPr>
          <w:color w:val="000000"/>
        </w:rPr>
        <w:t xml:space="preserve"> th</w:t>
      </w:r>
      <w:r w:rsidR="008B018C" w:rsidRPr="00E86487">
        <w:rPr>
          <w:color w:val="000000"/>
        </w:rPr>
        <w:t>e following as members</w:t>
      </w:r>
      <w:r w:rsidR="00C60E16" w:rsidRPr="00E86487">
        <w:rPr>
          <w:color w:val="000000"/>
        </w:rPr>
        <w:t xml:space="preserve"> </w:t>
      </w:r>
      <w:r w:rsidR="008B018C" w:rsidRPr="00E86487">
        <w:rPr>
          <w:color w:val="000000"/>
        </w:rPr>
        <w:t xml:space="preserve">of the </w:t>
      </w:r>
      <w:r w:rsidR="000F3745" w:rsidRPr="00E86487">
        <w:rPr>
          <w:color w:val="000000"/>
        </w:rPr>
        <w:t>council</w:t>
      </w:r>
      <w:r w:rsidR="008B018C" w:rsidRPr="00E86487">
        <w:rPr>
          <w:color w:val="000000"/>
        </w:rPr>
        <w:t>:</w:t>
      </w:r>
    </w:p>
    <w:p w14:paraId="6EDAEFC7" w14:textId="310D183C" w:rsidR="008B018C" w:rsidRPr="00E86487" w:rsidRDefault="008B018C" w:rsidP="008B018C">
      <w:pPr>
        <w:pStyle w:val="Ipara"/>
        <w:rPr>
          <w:color w:val="000000"/>
        </w:rPr>
      </w:pPr>
      <w:r w:rsidRPr="00E86487">
        <w:rPr>
          <w:color w:val="000000"/>
        </w:rPr>
        <w:tab/>
        <w:t>(a)</w:t>
      </w:r>
      <w:r w:rsidRPr="00E86487">
        <w:rPr>
          <w:color w:val="000000"/>
        </w:rPr>
        <w:tab/>
      </w:r>
      <w:r w:rsidR="00513584" w:rsidRPr="00E86487">
        <w:rPr>
          <w:color w:val="000000"/>
        </w:rPr>
        <w:t xml:space="preserve">4 </w:t>
      </w:r>
      <w:r w:rsidR="00204F0B" w:rsidRPr="00E86487">
        <w:rPr>
          <w:color w:val="000000"/>
        </w:rPr>
        <w:t xml:space="preserve">people who are the chief executive officer or equivalent of a community-based </w:t>
      </w:r>
      <w:r w:rsidR="007200CD" w:rsidRPr="00E86487">
        <w:rPr>
          <w:color w:val="000000"/>
        </w:rPr>
        <w:t>organisation</w:t>
      </w:r>
      <w:r w:rsidR="00204F0B" w:rsidRPr="00E86487">
        <w:rPr>
          <w:color w:val="000000"/>
        </w:rPr>
        <w:t xml:space="preserve"> that</w:t>
      </w:r>
      <w:r w:rsidR="00585D1F" w:rsidRPr="00E86487">
        <w:rPr>
          <w:color w:val="000000"/>
        </w:rPr>
        <w:t xml:space="preserve"> </w:t>
      </w:r>
      <w:r w:rsidR="00A121B6" w:rsidRPr="00E86487">
        <w:rPr>
          <w:color w:val="000000"/>
        </w:rPr>
        <w:t xml:space="preserve">provides </w:t>
      </w:r>
      <w:r w:rsidR="0016279D" w:rsidRPr="00E86487">
        <w:rPr>
          <w:color w:val="000000"/>
        </w:rPr>
        <w:t>support services</w:t>
      </w:r>
      <w:r w:rsidR="007200CD" w:rsidRPr="00E86487">
        <w:rPr>
          <w:color w:val="000000"/>
        </w:rPr>
        <w:t xml:space="preserve"> </w:t>
      </w:r>
      <w:r w:rsidR="0016279D" w:rsidRPr="00E86487">
        <w:rPr>
          <w:color w:val="000000"/>
        </w:rPr>
        <w:t xml:space="preserve">or undertakes advocacy, research or policy development </w:t>
      </w:r>
      <w:r w:rsidR="007200CD" w:rsidRPr="00E86487">
        <w:rPr>
          <w:color w:val="000000"/>
        </w:rPr>
        <w:t xml:space="preserve">in relation to </w:t>
      </w:r>
      <w:r w:rsidR="00585D1F" w:rsidRPr="00E86487">
        <w:rPr>
          <w:color w:val="000000"/>
        </w:rPr>
        <w:t xml:space="preserve">domestic violence </w:t>
      </w:r>
      <w:r w:rsidR="004D1E92" w:rsidRPr="00E86487">
        <w:rPr>
          <w:color w:val="000000"/>
        </w:rPr>
        <w:t>and</w:t>
      </w:r>
      <w:r w:rsidR="00585D1F" w:rsidRPr="00E86487">
        <w:rPr>
          <w:color w:val="000000"/>
        </w:rPr>
        <w:t xml:space="preserve"> family violence;</w:t>
      </w:r>
    </w:p>
    <w:p w14:paraId="73130CF4" w14:textId="4E09BB4E" w:rsidR="00A40D95" w:rsidRPr="00E86487" w:rsidRDefault="008B018C" w:rsidP="00CB56DE">
      <w:pPr>
        <w:pStyle w:val="Ipara"/>
        <w:rPr>
          <w:color w:val="000000"/>
        </w:rPr>
      </w:pPr>
      <w:r w:rsidRPr="00E86487">
        <w:rPr>
          <w:color w:val="000000"/>
        </w:rPr>
        <w:tab/>
        <w:t>(b)</w:t>
      </w:r>
      <w:r w:rsidRPr="00E86487">
        <w:rPr>
          <w:color w:val="000000"/>
        </w:rPr>
        <w:tab/>
      </w:r>
      <w:r w:rsidR="000317AE" w:rsidRPr="00E86487">
        <w:rPr>
          <w:color w:val="000000"/>
        </w:rPr>
        <w:t xml:space="preserve">at least </w:t>
      </w:r>
      <w:r w:rsidR="000F3745" w:rsidRPr="00E86487">
        <w:rPr>
          <w:color w:val="000000"/>
        </w:rPr>
        <w:t xml:space="preserve">2 people who, in the Minister’s opinion, represent the interests of </w:t>
      </w:r>
      <w:r w:rsidR="00CB56DE" w:rsidRPr="00E86487">
        <w:rPr>
          <w:color w:val="000000"/>
        </w:rPr>
        <w:t xml:space="preserve">an </w:t>
      </w:r>
      <w:r w:rsidR="004134D1" w:rsidRPr="00E86487">
        <w:rPr>
          <w:color w:val="000000"/>
        </w:rPr>
        <w:t>Aboriginal or Torres Strait Islander</w:t>
      </w:r>
      <w:r w:rsidR="000F3745" w:rsidRPr="00E86487">
        <w:rPr>
          <w:color w:val="000000"/>
        </w:rPr>
        <w:t xml:space="preserve"> communit</w:t>
      </w:r>
      <w:r w:rsidR="00CB56DE" w:rsidRPr="00E86487">
        <w:rPr>
          <w:color w:val="000000"/>
        </w:rPr>
        <w:t>y</w:t>
      </w:r>
      <w:r w:rsidR="00235F85" w:rsidRPr="00E86487">
        <w:rPr>
          <w:color w:val="000000"/>
        </w:rPr>
        <w:t>;</w:t>
      </w:r>
    </w:p>
    <w:p w14:paraId="4FD7260B" w14:textId="3EBA5563" w:rsidR="000317AE" w:rsidRPr="00E86487" w:rsidRDefault="008B018C" w:rsidP="000317AE">
      <w:pPr>
        <w:pStyle w:val="Ipara"/>
        <w:rPr>
          <w:color w:val="000000"/>
        </w:rPr>
      </w:pPr>
      <w:r w:rsidRPr="00E86487">
        <w:rPr>
          <w:color w:val="000000"/>
        </w:rPr>
        <w:tab/>
        <w:t>(c)</w:t>
      </w:r>
      <w:r w:rsidRPr="00E86487">
        <w:rPr>
          <w:color w:val="000000"/>
        </w:rPr>
        <w:tab/>
      </w:r>
      <w:r w:rsidR="000317AE" w:rsidRPr="00E86487">
        <w:rPr>
          <w:color w:val="000000"/>
        </w:rPr>
        <w:t xml:space="preserve">at least 1 person who, in the Minister’s opinion, </w:t>
      </w:r>
      <w:r w:rsidR="00513584" w:rsidRPr="00E86487">
        <w:rPr>
          <w:color w:val="000000"/>
        </w:rPr>
        <w:t>represents</w:t>
      </w:r>
      <w:r w:rsidR="000317AE" w:rsidRPr="00E86487">
        <w:rPr>
          <w:color w:val="000000"/>
        </w:rPr>
        <w:t xml:space="preserve"> the interests of people of </w:t>
      </w:r>
      <w:r w:rsidR="009970E1" w:rsidRPr="00E86487">
        <w:rPr>
          <w:color w:val="000000"/>
        </w:rPr>
        <w:t>culturally and linguistically diverse</w:t>
      </w:r>
      <w:r w:rsidR="000317AE" w:rsidRPr="00E86487">
        <w:rPr>
          <w:color w:val="000000"/>
        </w:rPr>
        <w:t xml:space="preserve"> background</w:t>
      </w:r>
      <w:r w:rsidR="009970E1" w:rsidRPr="00E86487">
        <w:rPr>
          <w:color w:val="000000"/>
        </w:rPr>
        <w:t>s</w:t>
      </w:r>
      <w:r w:rsidR="000317AE" w:rsidRPr="00E86487">
        <w:rPr>
          <w:color w:val="000000"/>
        </w:rPr>
        <w:t>.</w:t>
      </w:r>
    </w:p>
    <w:p w14:paraId="68B487E2" w14:textId="5CD0E805" w:rsidR="00446D73" w:rsidRPr="00E86487" w:rsidRDefault="00D13FEC" w:rsidP="00D13FEC">
      <w:pPr>
        <w:pStyle w:val="IMain"/>
        <w:rPr>
          <w:color w:val="000000"/>
        </w:rPr>
      </w:pPr>
      <w:r w:rsidRPr="00E86487">
        <w:rPr>
          <w:color w:val="000000"/>
        </w:rPr>
        <w:tab/>
        <w:t>(2)</w:t>
      </w:r>
      <w:r w:rsidRPr="00E86487">
        <w:rPr>
          <w:color w:val="000000"/>
        </w:rPr>
        <w:tab/>
      </w:r>
      <w:r w:rsidR="0014253B" w:rsidRPr="00E86487">
        <w:rPr>
          <w:color w:val="000000"/>
        </w:rPr>
        <w:t>T</w:t>
      </w:r>
      <w:r w:rsidR="00446D73" w:rsidRPr="00E86487">
        <w:rPr>
          <w:color w:val="000000"/>
        </w:rPr>
        <w:t xml:space="preserve">he Minister may </w:t>
      </w:r>
      <w:r w:rsidR="00116CF1" w:rsidRPr="00E86487">
        <w:rPr>
          <w:color w:val="000000"/>
        </w:rPr>
        <w:t xml:space="preserve">also </w:t>
      </w:r>
      <w:r w:rsidR="00446D73" w:rsidRPr="00E86487">
        <w:rPr>
          <w:color w:val="000000"/>
        </w:rPr>
        <w:t xml:space="preserve">appoint </w:t>
      </w:r>
      <w:r w:rsidR="0014253B" w:rsidRPr="00E86487">
        <w:rPr>
          <w:color w:val="000000"/>
        </w:rPr>
        <w:t>1 or more people as member</w:t>
      </w:r>
      <w:r w:rsidR="006A7DBE" w:rsidRPr="00E86487">
        <w:rPr>
          <w:color w:val="000000"/>
        </w:rPr>
        <w:t>s</w:t>
      </w:r>
      <w:r w:rsidR="0014253B" w:rsidRPr="00E86487">
        <w:rPr>
          <w:color w:val="000000"/>
        </w:rPr>
        <w:t xml:space="preserve"> of the council who, in the Minister’s opinion, ha</w:t>
      </w:r>
      <w:r w:rsidR="006A7DBE" w:rsidRPr="00E86487">
        <w:rPr>
          <w:color w:val="000000"/>
        </w:rPr>
        <w:t>ve</w:t>
      </w:r>
      <w:r w:rsidR="0014253B" w:rsidRPr="00E86487">
        <w:rPr>
          <w:color w:val="000000"/>
        </w:rPr>
        <w:t xml:space="preserve"> skills </w:t>
      </w:r>
      <w:r w:rsidR="005D3554" w:rsidRPr="00E86487">
        <w:rPr>
          <w:color w:val="000000"/>
        </w:rPr>
        <w:t>or</w:t>
      </w:r>
      <w:r w:rsidR="0014253B" w:rsidRPr="00E86487">
        <w:rPr>
          <w:color w:val="000000"/>
        </w:rPr>
        <w:t xml:space="preserve"> experience </w:t>
      </w:r>
      <w:r w:rsidR="006A7DBE" w:rsidRPr="00E86487">
        <w:rPr>
          <w:color w:val="000000"/>
        </w:rPr>
        <w:t xml:space="preserve">relevant to </w:t>
      </w:r>
      <w:r w:rsidR="0014253B" w:rsidRPr="00E86487">
        <w:rPr>
          <w:color w:val="000000"/>
        </w:rPr>
        <w:t>the functions of the council.</w:t>
      </w:r>
    </w:p>
    <w:p w14:paraId="0D6A8A23" w14:textId="70852471" w:rsidR="00D7004D" w:rsidRPr="00E86487" w:rsidRDefault="00446D73" w:rsidP="00E86487">
      <w:pPr>
        <w:pStyle w:val="IMain"/>
        <w:keepNext/>
        <w:rPr>
          <w:color w:val="000000"/>
        </w:rPr>
      </w:pPr>
      <w:r w:rsidRPr="00E86487">
        <w:rPr>
          <w:color w:val="000000"/>
        </w:rPr>
        <w:tab/>
        <w:t>(3)</w:t>
      </w:r>
      <w:r w:rsidRPr="00E86487">
        <w:rPr>
          <w:color w:val="000000"/>
        </w:rPr>
        <w:tab/>
      </w:r>
      <w:r w:rsidR="00D13FEC" w:rsidRPr="00E86487">
        <w:rPr>
          <w:color w:val="000000"/>
        </w:rPr>
        <w:t>A</w:t>
      </w:r>
      <w:r w:rsidR="00F31741" w:rsidRPr="00E86487">
        <w:rPr>
          <w:color w:val="000000"/>
        </w:rPr>
        <w:t xml:space="preserve">n appointment of a member </w:t>
      </w:r>
      <w:r w:rsidR="00D13FEC" w:rsidRPr="00E86487">
        <w:rPr>
          <w:color w:val="000000"/>
        </w:rPr>
        <w:t xml:space="preserve">under this section must be </w:t>
      </w:r>
      <w:r w:rsidR="00F31741" w:rsidRPr="00E86487">
        <w:rPr>
          <w:color w:val="000000"/>
        </w:rPr>
        <w:t xml:space="preserve">for a term of </w:t>
      </w:r>
      <w:proofErr w:type="spellStart"/>
      <w:r w:rsidR="00F31741" w:rsidRPr="00E86487">
        <w:rPr>
          <w:color w:val="000000"/>
        </w:rPr>
        <w:t>not longer</w:t>
      </w:r>
      <w:proofErr w:type="spellEnd"/>
      <w:r w:rsidR="00F31741" w:rsidRPr="00E86487">
        <w:rPr>
          <w:color w:val="000000"/>
        </w:rPr>
        <w:t xml:space="preserve"> than 3 </w:t>
      </w:r>
      <w:r w:rsidR="00D13FEC" w:rsidRPr="00E86487">
        <w:rPr>
          <w:color w:val="000000"/>
        </w:rPr>
        <w:t>years.</w:t>
      </w:r>
    </w:p>
    <w:p w14:paraId="1E9E8B0D" w14:textId="3CE9A403" w:rsidR="00F31741" w:rsidRPr="00E86487" w:rsidRDefault="00F31741">
      <w:pPr>
        <w:pStyle w:val="aNote"/>
        <w:rPr>
          <w:color w:val="000000"/>
        </w:rPr>
      </w:pPr>
      <w:r w:rsidRPr="00E86487">
        <w:rPr>
          <w:rStyle w:val="charItals"/>
        </w:rPr>
        <w:t>Note</w:t>
      </w:r>
      <w:r w:rsidRPr="00E86487">
        <w:rPr>
          <w:color w:val="000000"/>
        </w:rPr>
        <w:tab/>
        <w:t xml:space="preserve">For laws about appointments, see the </w:t>
      </w:r>
      <w:hyperlink r:id="rId23" w:tooltip="A2001-14" w:history="1">
        <w:r w:rsidR="005271DA" w:rsidRPr="00E86487">
          <w:rPr>
            <w:rStyle w:val="charCitHyperlinkAbbrev"/>
          </w:rPr>
          <w:t>Legislation Act</w:t>
        </w:r>
      </w:hyperlink>
      <w:r w:rsidRPr="00E86487">
        <w:rPr>
          <w:color w:val="000000"/>
        </w:rPr>
        <w:t xml:space="preserve">, </w:t>
      </w:r>
      <w:proofErr w:type="spellStart"/>
      <w:r w:rsidRPr="00E86487">
        <w:rPr>
          <w:color w:val="000000"/>
        </w:rPr>
        <w:t>pt</w:t>
      </w:r>
      <w:proofErr w:type="spellEnd"/>
      <w:r w:rsidRPr="00E86487">
        <w:rPr>
          <w:color w:val="000000"/>
        </w:rPr>
        <w:t> 19.3.</w:t>
      </w:r>
    </w:p>
    <w:p w14:paraId="71640EE4" w14:textId="52DE8FA3" w:rsidR="00FB2EB6" w:rsidRPr="00E86487" w:rsidRDefault="00FB2EB6" w:rsidP="00FB2EB6">
      <w:pPr>
        <w:pStyle w:val="IH5Sec"/>
        <w:rPr>
          <w:color w:val="000000"/>
        </w:rPr>
      </w:pPr>
      <w:r w:rsidRPr="00E86487">
        <w:rPr>
          <w:color w:val="000000"/>
        </w:rPr>
        <w:t>8</w:t>
      </w:r>
      <w:r w:rsidRPr="00E86487">
        <w:rPr>
          <w:color w:val="000000"/>
        </w:rPr>
        <w:tab/>
        <w:t>Ending of appointed member appointments</w:t>
      </w:r>
    </w:p>
    <w:p w14:paraId="68790E9C" w14:textId="627BBC2D" w:rsidR="00FB2EB6" w:rsidRPr="00E86487" w:rsidRDefault="00FB2EB6" w:rsidP="003A415D">
      <w:pPr>
        <w:pStyle w:val="Amainreturn"/>
        <w:rPr>
          <w:color w:val="000000"/>
        </w:rPr>
      </w:pPr>
      <w:r w:rsidRPr="00E86487">
        <w:rPr>
          <w:color w:val="000000"/>
        </w:rPr>
        <w:t>The Minister must end the appointment of a</w:t>
      </w:r>
      <w:r w:rsidR="003534A1" w:rsidRPr="00E86487">
        <w:rPr>
          <w:color w:val="000000"/>
        </w:rPr>
        <w:t xml:space="preserve"> </w:t>
      </w:r>
      <w:r w:rsidRPr="00E86487">
        <w:rPr>
          <w:color w:val="000000"/>
        </w:rPr>
        <w:t>member</w:t>
      </w:r>
      <w:r w:rsidR="003534A1" w:rsidRPr="00E86487">
        <w:rPr>
          <w:color w:val="000000"/>
        </w:rPr>
        <w:t xml:space="preserve"> appointed under section </w:t>
      </w:r>
      <w:r w:rsidR="00D13FEC" w:rsidRPr="00E86487">
        <w:rPr>
          <w:color w:val="000000"/>
        </w:rPr>
        <w:t>7</w:t>
      </w:r>
      <w:r w:rsidRPr="00E86487">
        <w:rPr>
          <w:color w:val="000000"/>
        </w:rPr>
        <w:t>—</w:t>
      </w:r>
    </w:p>
    <w:p w14:paraId="07325EC0" w14:textId="3B7FA99C" w:rsidR="00FB2EB6" w:rsidRPr="00E86487" w:rsidRDefault="003A415D" w:rsidP="003A415D">
      <w:pPr>
        <w:pStyle w:val="Ipara"/>
        <w:rPr>
          <w:color w:val="000000"/>
        </w:rPr>
      </w:pPr>
      <w:r w:rsidRPr="00E86487">
        <w:rPr>
          <w:color w:val="000000"/>
        </w:rPr>
        <w:tab/>
        <w:t>(a)</w:t>
      </w:r>
      <w:r w:rsidRPr="00E86487">
        <w:rPr>
          <w:color w:val="000000"/>
        </w:rPr>
        <w:tab/>
      </w:r>
      <w:r w:rsidR="00FB2EB6" w:rsidRPr="00E86487">
        <w:rPr>
          <w:color w:val="000000"/>
        </w:rPr>
        <w:t>for misbehaviour; or</w:t>
      </w:r>
    </w:p>
    <w:p w14:paraId="3269AAB1" w14:textId="63EFA962" w:rsidR="00FB2EB6" w:rsidRPr="00E86487" w:rsidRDefault="003A415D" w:rsidP="003A415D">
      <w:pPr>
        <w:pStyle w:val="Ipara"/>
        <w:rPr>
          <w:color w:val="000000"/>
        </w:rPr>
      </w:pPr>
      <w:r w:rsidRPr="00E86487">
        <w:rPr>
          <w:color w:val="000000"/>
        </w:rPr>
        <w:tab/>
        <w:t>(b)</w:t>
      </w:r>
      <w:r w:rsidRPr="00E86487">
        <w:rPr>
          <w:color w:val="000000"/>
        </w:rPr>
        <w:tab/>
      </w:r>
      <w:r w:rsidR="00FB2EB6" w:rsidRPr="00E86487">
        <w:rPr>
          <w:color w:val="000000"/>
        </w:rPr>
        <w:t>for physical or mental incapacity</w:t>
      </w:r>
      <w:r w:rsidR="0040478E" w:rsidRPr="00E86487">
        <w:rPr>
          <w:color w:val="000000"/>
        </w:rPr>
        <w:t xml:space="preserve">, if the incapacity </w:t>
      </w:r>
      <w:r w:rsidR="0031255A" w:rsidRPr="00E86487">
        <w:rPr>
          <w:color w:val="000000"/>
        </w:rPr>
        <w:t xml:space="preserve">substantially </w:t>
      </w:r>
      <w:r w:rsidR="0040478E" w:rsidRPr="00E86487">
        <w:rPr>
          <w:color w:val="000000"/>
        </w:rPr>
        <w:t>affects the exercise of the member’s functions</w:t>
      </w:r>
      <w:r w:rsidR="00FB2EB6" w:rsidRPr="00E86487">
        <w:rPr>
          <w:color w:val="000000"/>
        </w:rPr>
        <w:t>; or</w:t>
      </w:r>
    </w:p>
    <w:p w14:paraId="1AC611F5" w14:textId="6BB95060" w:rsidR="00FB2EB6" w:rsidRPr="00E86487" w:rsidRDefault="003A415D" w:rsidP="003A415D">
      <w:pPr>
        <w:pStyle w:val="Ipara"/>
        <w:rPr>
          <w:color w:val="000000"/>
        </w:rPr>
      </w:pPr>
      <w:r w:rsidRPr="00E86487">
        <w:rPr>
          <w:color w:val="000000"/>
        </w:rPr>
        <w:tab/>
        <w:t>(c)</w:t>
      </w:r>
      <w:r w:rsidRPr="00E86487">
        <w:rPr>
          <w:color w:val="000000"/>
        </w:rPr>
        <w:tab/>
      </w:r>
      <w:r w:rsidR="00FB2EB6" w:rsidRPr="00E86487">
        <w:rPr>
          <w:color w:val="000000"/>
        </w:rPr>
        <w:t>if the member becomes bankrupt or personally insolvent; or</w:t>
      </w:r>
    </w:p>
    <w:p w14:paraId="440C96C2" w14:textId="78F79FF0" w:rsidR="00FB2EB6" w:rsidRPr="00E86487" w:rsidRDefault="003A415D" w:rsidP="003A415D">
      <w:pPr>
        <w:pStyle w:val="Ipara"/>
        <w:rPr>
          <w:color w:val="000000"/>
        </w:rPr>
      </w:pPr>
      <w:r w:rsidRPr="00E86487">
        <w:tab/>
        <w:t>(d)</w:t>
      </w:r>
      <w:r w:rsidRPr="00E86487">
        <w:tab/>
      </w:r>
      <w:r w:rsidR="00FB2EB6" w:rsidRPr="00E86487">
        <w:rPr>
          <w:color w:val="000000"/>
        </w:rPr>
        <w:t xml:space="preserve">if the member is absent, without the permission of the </w:t>
      </w:r>
      <w:r w:rsidR="00D44C62" w:rsidRPr="00E86487">
        <w:rPr>
          <w:color w:val="000000"/>
        </w:rPr>
        <w:t>presiding member</w:t>
      </w:r>
      <w:r w:rsidR="00FB2EB6" w:rsidRPr="00E86487">
        <w:rPr>
          <w:color w:val="000000"/>
        </w:rPr>
        <w:t>, from—</w:t>
      </w:r>
    </w:p>
    <w:p w14:paraId="32005A82" w14:textId="5907AEA3" w:rsidR="00FB2EB6" w:rsidRPr="00E86487" w:rsidRDefault="003A415D" w:rsidP="005A6DEB">
      <w:pPr>
        <w:pStyle w:val="Isubpara"/>
        <w:ind w:left="2138" w:hanging="2138"/>
        <w:rPr>
          <w:color w:val="000000"/>
        </w:rPr>
      </w:pPr>
      <w:r w:rsidRPr="00E86487">
        <w:rPr>
          <w:color w:val="000000"/>
        </w:rPr>
        <w:tab/>
        <w:t>(</w:t>
      </w:r>
      <w:proofErr w:type="spellStart"/>
      <w:r w:rsidRPr="00E86487">
        <w:rPr>
          <w:color w:val="000000"/>
        </w:rPr>
        <w:t>i</w:t>
      </w:r>
      <w:proofErr w:type="spellEnd"/>
      <w:r w:rsidRPr="00E86487">
        <w:rPr>
          <w:color w:val="000000"/>
        </w:rPr>
        <w:t>)</w:t>
      </w:r>
      <w:r w:rsidRPr="00E86487">
        <w:rPr>
          <w:color w:val="000000"/>
        </w:rPr>
        <w:tab/>
      </w:r>
      <w:r w:rsidR="00FB2EB6" w:rsidRPr="00E86487">
        <w:rPr>
          <w:color w:val="000000"/>
        </w:rPr>
        <w:t>3 consecutive meetings of the council; or</w:t>
      </w:r>
    </w:p>
    <w:p w14:paraId="529CF262" w14:textId="35AE3D2C" w:rsidR="00FB2EB6" w:rsidRPr="00E86487" w:rsidRDefault="003A415D" w:rsidP="003A415D">
      <w:pPr>
        <w:pStyle w:val="Isubpara"/>
        <w:rPr>
          <w:color w:val="000000"/>
        </w:rPr>
      </w:pPr>
      <w:r w:rsidRPr="00E86487">
        <w:rPr>
          <w:color w:val="000000"/>
        </w:rPr>
        <w:lastRenderedPageBreak/>
        <w:tab/>
        <w:t>(ii)</w:t>
      </w:r>
      <w:r w:rsidRPr="00E86487">
        <w:rPr>
          <w:color w:val="000000"/>
        </w:rPr>
        <w:tab/>
      </w:r>
      <w:r w:rsidR="00FB2EB6" w:rsidRPr="00E86487">
        <w:rPr>
          <w:color w:val="000000"/>
        </w:rPr>
        <w:t>4 out of 6 consecutive meetings of the council; or</w:t>
      </w:r>
    </w:p>
    <w:p w14:paraId="6A0B8C8A" w14:textId="3397F6CE" w:rsidR="00FB2EB6" w:rsidRPr="00E86487" w:rsidRDefault="003A415D" w:rsidP="003A415D">
      <w:pPr>
        <w:pStyle w:val="Ipara"/>
        <w:rPr>
          <w:color w:val="000000"/>
        </w:rPr>
      </w:pPr>
      <w:r w:rsidRPr="00E86487">
        <w:rPr>
          <w:color w:val="000000"/>
        </w:rPr>
        <w:tab/>
        <w:t>(e)</w:t>
      </w:r>
      <w:r w:rsidRPr="00E86487">
        <w:rPr>
          <w:color w:val="000000"/>
        </w:rPr>
        <w:tab/>
      </w:r>
      <w:r w:rsidR="00FB2EB6" w:rsidRPr="00E86487">
        <w:rPr>
          <w:color w:val="000000"/>
        </w:rPr>
        <w:t>if the member is convicted, in the ACT, of an offence punishable by imprisonment for at least 1 year; or</w:t>
      </w:r>
    </w:p>
    <w:p w14:paraId="581B7C66" w14:textId="344B81DB" w:rsidR="00FB2EB6" w:rsidRPr="00E86487" w:rsidRDefault="003A415D" w:rsidP="003A415D">
      <w:pPr>
        <w:pStyle w:val="Ipara"/>
        <w:rPr>
          <w:color w:val="000000"/>
        </w:rPr>
      </w:pPr>
      <w:r w:rsidRPr="00E86487">
        <w:rPr>
          <w:color w:val="000000"/>
        </w:rPr>
        <w:tab/>
        <w:t>(f)</w:t>
      </w:r>
      <w:r w:rsidRPr="00E86487">
        <w:rPr>
          <w:color w:val="000000"/>
        </w:rPr>
        <w:tab/>
      </w:r>
      <w:r w:rsidR="00FB2EB6" w:rsidRPr="00E86487">
        <w:rPr>
          <w:color w:val="000000"/>
        </w:rPr>
        <w:t>if the member is convicted outside the ACT, in Australia or elsewhere, of an offence that, if it had been committed in the ACT, would have been punishable by imprisonment for at least 1</w:t>
      </w:r>
      <w:r w:rsidR="00BE608E" w:rsidRPr="00E86487">
        <w:rPr>
          <w:color w:val="000000"/>
        </w:rPr>
        <w:t> </w:t>
      </w:r>
      <w:r w:rsidR="00FB2EB6" w:rsidRPr="00E86487">
        <w:rPr>
          <w:color w:val="000000"/>
        </w:rPr>
        <w:t>year.</w:t>
      </w:r>
    </w:p>
    <w:p w14:paraId="37503476" w14:textId="63BB8A34" w:rsidR="0011709C" w:rsidRPr="00E86487" w:rsidRDefault="0011709C" w:rsidP="003A415D">
      <w:pPr>
        <w:pStyle w:val="IH5Sec"/>
        <w:rPr>
          <w:color w:val="000000"/>
        </w:rPr>
      </w:pPr>
      <w:r w:rsidRPr="00E86487">
        <w:rPr>
          <w:color w:val="000000"/>
        </w:rPr>
        <w:t>9</w:t>
      </w:r>
      <w:r w:rsidRPr="00E86487">
        <w:rPr>
          <w:color w:val="000000"/>
        </w:rPr>
        <w:tab/>
        <w:t>Meetings of council</w:t>
      </w:r>
    </w:p>
    <w:p w14:paraId="1AF9582E" w14:textId="5ACB9CD0" w:rsidR="0011709C" w:rsidRPr="00E86487" w:rsidRDefault="003A415D" w:rsidP="003A415D">
      <w:pPr>
        <w:pStyle w:val="IMain"/>
        <w:rPr>
          <w:color w:val="000000"/>
        </w:rPr>
      </w:pPr>
      <w:r w:rsidRPr="00E86487">
        <w:rPr>
          <w:color w:val="000000"/>
        </w:rPr>
        <w:tab/>
      </w:r>
      <w:r w:rsidR="0011709C" w:rsidRPr="00E86487">
        <w:rPr>
          <w:color w:val="000000"/>
        </w:rPr>
        <w:t>(1)</w:t>
      </w:r>
      <w:r w:rsidR="0011709C" w:rsidRPr="00E86487">
        <w:rPr>
          <w:color w:val="000000"/>
        </w:rPr>
        <w:tab/>
        <w:t xml:space="preserve">The chair </w:t>
      </w:r>
      <w:r w:rsidR="007D0F27" w:rsidRPr="00E86487">
        <w:rPr>
          <w:color w:val="000000"/>
        </w:rPr>
        <w:t>must</w:t>
      </w:r>
      <w:r w:rsidR="0011709C" w:rsidRPr="00E86487">
        <w:rPr>
          <w:color w:val="000000"/>
        </w:rPr>
        <w:t xml:space="preserve"> call a meeting of the council—</w:t>
      </w:r>
    </w:p>
    <w:p w14:paraId="6AB890DC" w14:textId="0F7F5508" w:rsidR="0011709C" w:rsidRPr="00E86487" w:rsidRDefault="003A415D" w:rsidP="003A415D">
      <w:pPr>
        <w:pStyle w:val="Ipara"/>
        <w:rPr>
          <w:color w:val="000000"/>
        </w:rPr>
      </w:pPr>
      <w:r w:rsidRPr="00E86487">
        <w:rPr>
          <w:color w:val="000000"/>
        </w:rPr>
        <w:tab/>
        <w:t>(a)</w:t>
      </w:r>
      <w:r w:rsidRPr="00E86487">
        <w:rPr>
          <w:color w:val="000000"/>
        </w:rPr>
        <w:tab/>
      </w:r>
      <w:r w:rsidR="0011709C" w:rsidRPr="00E86487">
        <w:rPr>
          <w:color w:val="000000"/>
        </w:rPr>
        <w:t xml:space="preserve">whenever the chair </w:t>
      </w:r>
      <w:r w:rsidR="00AF3A2D" w:rsidRPr="00E86487">
        <w:rPr>
          <w:color w:val="000000"/>
        </w:rPr>
        <w:t>considers</w:t>
      </w:r>
      <w:r w:rsidR="0011709C" w:rsidRPr="00E86487">
        <w:rPr>
          <w:color w:val="000000"/>
        </w:rPr>
        <w:t xml:space="preserve"> it necessary for the effective </w:t>
      </w:r>
      <w:r w:rsidR="00AF3A2D" w:rsidRPr="00E86487">
        <w:rPr>
          <w:color w:val="000000"/>
        </w:rPr>
        <w:t>exercise of the council’s</w:t>
      </w:r>
      <w:r w:rsidR="0011709C" w:rsidRPr="00E86487">
        <w:rPr>
          <w:color w:val="000000"/>
        </w:rPr>
        <w:t xml:space="preserve"> functions; or</w:t>
      </w:r>
    </w:p>
    <w:p w14:paraId="459A31F2" w14:textId="0B1D0AD9" w:rsidR="0011709C" w:rsidRPr="00E86487" w:rsidRDefault="003A415D" w:rsidP="003A415D">
      <w:pPr>
        <w:pStyle w:val="Ipara"/>
        <w:rPr>
          <w:color w:val="000000"/>
        </w:rPr>
      </w:pPr>
      <w:r w:rsidRPr="00E86487">
        <w:rPr>
          <w:color w:val="000000"/>
        </w:rPr>
        <w:tab/>
        <w:t>(b)</w:t>
      </w:r>
      <w:r w:rsidRPr="00E86487">
        <w:rPr>
          <w:color w:val="000000"/>
        </w:rPr>
        <w:tab/>
      </w:r>
      <w:r w:rsidR="00AF3A2D" w:rsidRPr="00E86487">
        <w:rPr>
          <w:color w:val="000000"/>
        </w:rPr>
        <w:t xml:space="preserve">if </w:t>
      </w:r>
      <w:r w:rsidR="0011709C" w:rsidRPr="00E86487">
        <w:rPr>
          <w:color w:val="000000"/>
        </w:rPr>
        <w:t>request</w:t>
      </w:r>
      <w:r w:rsidR="00AF3A2D" w:rsidRPr="00E86487">
        <w:rPr>
          <w:color w:val="000000"/>
        </w:rPr>
        <w:t>ed</w:t>
      </w:r>
      <w:r w:rsidR="00040762" w:rsidRPr="00E86487">
        <w:rPr>
          <w:color w:val="000000"/>
        </w:rPr>
        <w:t>,</w:t>
      </w:r>
      <w:r w:rsidR="00AF3A2D" w:rsidRPr="00E86487">
        <w:rPr>
          <w:color w:val="000000"/>
        </w:rPr>
        <w:t xml:space="preserve"> in writing</w:t>
      </w:r>
      <w:r w:rsidR="00040762" w:rsidRPr="00E86487">
        <w:rPr>
          <w:color w:val="000000"/>
        </w:rPr>
        <w:t>,</w:t>
      </w:r>
      <w:r w:rsidR="0011709C" w:rsidRPr="00E86487">
        <w:rPr>
          <w:color w:val="000000"/>
        </w:rPr>
        <w:t xml:space="preserve"> by the Minister; or</w:t>
      </w:r>
    </w:p>
    <w:p w14:paraId="477AEB94" w14:textId="5066C17C" w:rsidR="0011709C" w:rsidRPr="00E86487" w:rsidRDefault="003534A1" w:rsidP="003A415D">
      <w:pPr>
        <w:pStyle w:val="Ipara"/>
        <w:rPr>
          <w:color w:val="000000"/>
        </w:rPr>
      </w:pPr>
      <w:r w:rsidRPr="00E86487">
        <w:rPr>
          <w:color w:val="000000"/>
        </w:rPr>
        <w:tab/>
      </w:r>
      <w:r w:rsidR="003A415D" w:rsidRPr="00E86487">
        <w:rPr>
          <w:color w:val="000000"/>
        </w:rPr>
        <w:t>(c)</w:t>
      </w:r>
      <w:r w:rsidR="003A415D" w:rsidRPr="00E86487">
        <w:rPr>
          <w:color w:val="000000"/>
        </w:rPr>
        <w:tab/>
      </w:r>
      <w:r w:rsidR="00AF3A2D" w:rsidRPr="00E86487">
        <w:rPr>
          <w:color w:val="000000"/>
        </w:rPr>
        <w:t>if requested</w:t>
      </w:r>
      <w:r w:rsidR="00040762" w:rsidRPr="00E86487">
        <w:rPr>
          <w:color w:val="000000"/>
        </w:rPr>
        <w:t>,</w:t>
      </w:r>
      <w:r w:rsidR="00AF3A2D" w:rsidRPr="00E86487">
        <w:rPr>
          <w:color w:val="000000"/>
        </w:rPr>
        <w:t xml:space="preserve"> in writing</w:t>
      </w:r>
      <w:r w:rsidR="00040762" w:rsidRPr="00E86487">
        <w:rPr>
          <w:color w:val="000000"/>
        </w:rPr>
        <w:t>,</w:t>
      </w:r>
      <w:r w:rsidR="0011709C" w:rsidRPr="00E86487">
        <w:rPr>
          <w:color w:val="000000"/>
        </w:rPr>
        <w:t xml:space="preserve"> by </w:t>
      </w:r>
      <w:r w:rsidR="005C5DB0" w:rsidRPr="00E86487">
        <w:rPr>
          <w:color w:val="000000"/>
        </w:rPr>
        <w:t>at least</w:t>
      </w:r>
      <w:r w:rsidR="0011709C" w:rsidRPr="00E86487">
        <w:rPr>
          <w:color w:val="000000"/>
        </w:rPr>
        <w:t xml:space="preserve"> 3 other members of the council</w:t>
      </w:r>
      <w:r w:rsidR="007D0F27" w:rsidRPr="00E86487">
        <w:rPr>
          <w:color w:val="000000"/>
        </w:rPr>
        <w:t>.</w:t>
      </w:r>
    </w:p>
    <w:p w14:paraId="70550B99" w14:textId="67DF5FF6" w:rsidR="0011709C" w:rsidRPr="00E86487" w:rsidRDefault="00053CCB" w:rsidP="00053CCB">
      <w:pPr>
        <w:pStyle w:val="IMain"/>
        <w:rPr>
          <w:color w:val="000000"/>
        </w:rPr>
      </w:pPr>
      <w:r w:rsidRPr="00E86487">
        <w:rPr>
          <w:color w:val="000000"/>
        </w:rPr>
        <w:tab/>
        <w:t>(2)</w:t>
      </w:r>
      <w:r w:rsidRPr="00E86487">
        <w:rPr>
          <w:color w:val="000000"/>
        </w:rPr>
        <w:tab/>
      </w:r>
      <w:r w:rsidR="0011709C" w:rsidRPr="00E86487">
        <w:rPr>
          <w:color w:val="000000"/>
        </w:rPr>
        <w:t xml:space="preserve">The council </w:t>
      </w:r>
      <w:r w:rsidR="007D0F27" w:rsidRPr="00E86487">
        <w:rPr>
          <w:color w:val="000000"/>
        </w:rPr>
        <w:t>must</w:t>
      </w:r>
      <w:r w:rsidR="0011709C" w:rsidRPr="00E86487">
        <w:rPr>
          <w:color w:val="000000"/>
        </w:rPr>
        <w:t xml:space="preserve"> hold a meeting in accordance with any resolution of the council.</w:t>
      </w:r>
    </w:p>
    <w:p w14:paraId="09AADE54" w14:textId="7EC63666" w:rsidR="0011709C" w:rsidRPr="00E86487" w:rsidRDefault="007D0F27" w:rsidP="007D0F27">
      <w:pPr>
        <w:pStyle w:val="IH5Sec"/>
        <w:rPr>
          <w:color w:val="000000"/>
        </w:rPr>
      </w:pPr>
      <w:r w:rsidRPr="00E86487">
        <w:rPr>
          <w:color w:val="000000"/>
        </w:rPr>
        <w:t>10</w:t>
      </w:r>
      <w:r w:rsidRPr="00E86487">
        <w:rPr>
          <w:color w:val="000000"/>
        </w:rPr>
        <w:tab/>
      </w:r>
      <w:r w:rsidR="0011709C" w:rsidRPr="00E86487">
        <w:rPr>
          <w:color w:val="000000"/>
        </w:rPr>
        <w:t>Procedure at meetings</w:t>
      </w:r>
    </w:p>
    <w:p w14:paraId="317059DA" w14:textId="615334FE" w:rsidR="00053CCB" w:rsidRPr="00E86487" w:rsidRDefault="00053CCB" w:rsidP="00053CCB">
      <w:pPr>
        <w:pStyle w:val="IMain"/>
        <w:rPr>
          <w:color w:val="000000"/>
        </w:rPr>
      </w:pPr>
      <w:r w:rsidRPr="00E86487">
        <w:rPr>
          <w:color w:val="000000"/>
        </w:rPr>
        <w:tab/>
        <w:t>(1)</w:t>
      </w:r>
      <w:r w:rsidRPr="00E86487">
        <w:rPr>
          <w:color w:val="000000"/>
        </w:rPr>
        <w:tab/>
      </w:r>
      <w:r w:rsidR="0011709C" w:rsidRPr="00E86487">
        <w:rPr>
          <w:color w:val="000000"/>
        </w:rPr>
        <w:t xml:space="preserve">The </w:t>
      </w:r>
      <w:r w:rsidR="007D0F27" w:rsidRPr="00E86487">
        <w:rPr>
          <w:color w:val="000000"/>
        </w:rPr>
        <w:t xml:space="preserve">members must elect a member </w:t>
      </w:r>
      <w:r w:rsidR="006B7C05" w:rsidRPr="00E86487">
        <w:rPr>
          <w:color w:val="000000"/>
        </w:rPr>
        <w:t>as chair</w:t>
      </w:r>
      <w:r w:rsidR="007D0F27" w:rsidRPr="00E86487">
        <w:rPr>
          <w:color w:val="000000"/>
        </w:rPr>
        <w:t xml:space="preserve"> of the council.</w:t>
      </w:r>
    </w:p>
    <w:p w14:paraId="7B1FE5CC" w14:textId="3FB2636F" w:rsidR="0011709C" w:rsidRPr="00E86487" w:rsidRDefault="00053CCB" w:rsidP="00053CCB">
      <w:pPr>
        <w:pStyle w:val="IMain"/>
        <w:rPr>
          <w:color w:val="000000"/>
        </w:rPr>
      </w:pPr>
      <w:r w:rsidRPr="00E86487">
        <w:rPr>
          <w:color w:val="000000"/>
        </w:rPr>
        <w:tab/>
        <w:t>(2)</w:t>
      </w:r>
      <w:r w:rsidRPr="00E86487">
        <w:rPr>
          <w:color w:val="000000"/>
        </w:rPr>
        <w:tab/>
        <w:t xml:space="preserve">The chair </w:t>
      </w:r>
      <w:r w:rsidR="0011709C" w:rsidRPr="00E86487">
        <w:rPr>
          <w:color w:val="000000"/>
        </w:rPr>
        <w:t>preside</w:t>
      </w:r>
      <w:r w:rsidR="006C51F3" w:rsidRPr="00E86487">
        <w:rPr>
          <w:color w:val="000000"/>
        </w:rPr>
        <w:t>s</w:t>
      </w:r>
      <w:r w:rsidR="0011709C" w:rsidRPr="00E86487">
        <w:rPr>
          <w:color w:val="000000"/>
        </w:rPr>
        <w:t xml:space="preserve"> at meetings </w:t>
      </w:r>
      <w:r w:rsidR="006C51F3" w:rsidRPr="00E86487">
        <w:rPr>
          <w:color w:val="000000"/>
        </w:rPr>
        <w:t>of the council</w:t>
      </w:r>
      <w:r w:rsidR="0011709C" w:rsidRPr="00E86487">
        <w:rPr>
          <w:color w:val="000000"/>
        </w:rPr>
        <w:t>.</w:t>
      </w:r>
    </w:p>
    <w:p w14:paraId="11BFC689" w14:textId="674BA4A4" w:rsidR="0011709C" w:rsidRPr="00E86487" w:rsidRDefault="00053CCB" w:rsidP="00053CCB">
      <w:pPr>
        <w:pStyle w:val="IMain"/>
        <w:rPr>
          <w:color w:val="000000"/>
        </w:rPr>
      </w:pPr>
      <w:r w:rsidRPr="00E86487">
        <w:rPr>
          <w:color w:val="000000"/>
        </w:rPr>
        <w:tab/>
        <w:t>(3)</w:t>
      </w:r>
      <w:r w:rsidRPr="00E86487">
        <w:rPr>
          <w:color w:val="000000"/>
        </w:rPr>
        <w:tab/>
      </w:r>
      <w:r w:rsidR="006C51F3" w:rsidRPr="00E86487">
        <w:rPr>
          <w:color w:val="000000"/>
        </w:rPr>
        <w:t xml:space="preserve">However, if the </w:t>
      </w:r>
      <w:r w:rsidRPr="00E86487">
        <w:rPr>
          <w:color w:val="000000"/>
        </w:rPr>
        <w:t>chair</w:t>
      </w:r>
      <w:r w:rsidR="0011709C" w:rsidRPr="00E86487">
        <w:rPr>
          <w:color w:val="000000"/>
        </w:rPr>
        <w:t xml:space="preserve"> is </w:t>
      </w:r>
      <w:r w:rsidR="006C51F3" w:rsidRPr="00E86487">
        <w:rPr>
          <w:color w:val="000000"/>
        </w:rPr>
        <w:t>absent from</w:t>
      </w:r>
      <w:r w:rsidR="0011709C" w:rsidRPr="00E86487">
        <w:rPr>
          <w:color w:val="000000"/>
        </w:rPr>
        <w:t xml:space="preserve"> a meeting or part of a meeting, the members present </w:t>
      </w:r>
      <w:r w:rsidRPr="00E86487">
        <w:rPr>
          <w:color w:val="000000"/>
        </w:rPr>
        <w:t>must</w:t>
      </w:r>
      <w:r w:rsidR="0011709C" w:rsidRPr="00E86487">
        <w:rPr>
          <w:color w:val="000000"/>
        </w:rPr>
        <w:t xml:space="preserve"> elect 1 of their number to preside at the meeting or part</w:t>
      </w:r>
      <w:r w:rsidR="00F31741" w:rsidRPr="00E86487">
        <w:rPr>
          <w:color w:val="000000"/>
        </w:rPr>
        <w:t xml:space="preserve"> of the meeting</w:t>
      </w:r>
      <w:r w:rsidR="0011709C" w:rsidRPr="00E86487">
        <w:rPr>
          <w:color w:val="000000"/>
        </w:rPr>
        <w:t>.</w:t>
      </w:r>
    </w:p>
    <w:p w14:paraId="05304054" w14:textId="10B859AF" w:rsidR="0011709C" w:rsidRPr="00E86487" w:rsidRDefault="00053CCB" w:rsidP="00053CCB">
      <w:pPr>
        <w:pStyle w:val="IMain"/>
        <w:rPr>
          <w:color w:val="000000"/>
        </w:rPr>
      </w:pPr>
      <w:r w:rsidRPr="00E86487">
        <w:rPr>
          <w:color w:val="000000"/>
        </w:rPr>
        <w:tab/>
        <w:t>(4)</w:t>
      </w:r>
      <w:r w:rsidRPr="00E86487">
        <w:rPr>
          <w:color w:val="000000"/>
        </w:rPr>
        <w:tab/>
      </w:r>
      <w:r w:rsidR="0011709C" w:rsidRPr="00E86487">
        <w:rPr>
          <w:color w:val="000000"/>
        </w:rPr>
        <w:t>At a meeting of the council a quorum consist</w:t>
      </w:r>
      <w:r w:rsidRPr="00E86487">
        <w:rPr>
          <w:color w:val="000000"/>
        </w:rPr>
        <w:t>s</w:t>
      </w:r>
      <w:r w:rsidR="0011709C" w:rsidRPr="00E86487">
        <w:rPr>
          <w:color w:val="000000"/>
        </w:rPr>
        <w:t xml:space="preserve"> of the majority of members.</w:t>
      </w:r>
    </w:p>
    <w:p w14:paraId="27207FBA" w14:textId="46C66F81" w:rsidR="0011709C" w:rsidRPr="00E86487" w:rsidRDefault="00053CCB" w:rsidP="00053CCB">
      <w:pPr>
        <w:pStyle w:val="IMain"/>
        <w:rPr>
          <w:color w:val="000000"/>
        </w:rPr>
      </w:pPr>
      <w:r w:rsidRPr="00E86487">
        <w:rPr>
          <w:color w:val="000000"/>
        </w:rPr>
        <w:tab/>
        <w:t>(5)</w:t>
      </w:r>
      <w:r w:rsidRPr="00E86487">
        <w:rPr>
          <w:color w:val="000000"/>
        </w:rPr>
        <w:tab/>
      </w:r>
      <w:r w:rsidR="0011709C" w:rsidRPr="00E86487">
        <w:rPr>
          <w:color w:val="000000"/>
        </w:rPr>
        <w:t xml:space="preserve">Questions arising at a meeting </w:t>
      </w:r>
      <w:r w:rsidRPr="00E86487">
        <w:rPr>
          <w:color w:val="000000"/>
        </w:rPr>
        <w:t>must</w:t>
      </w:r>
      <w:r w:rsidR="0011709C" w:rsidRPr="00E86487">
        <w:rPr>
          <w:color w:val="000000"/>
        </w:rPr>
        <w:t xml:space="preserve"> be decided by a majority of votes of members present and voting</w:t>
      </w:r>
      <w:r w:rsidR="00AF07C7" w:rsidRPr="00E86487">
        <w:rPr>
          <w:color w:val="000000"/>
        </w:rPr>
        <w:t xml:space="preserve"> but, if the votes are equal, the member presiding has the deciding vote. </w:t>
      </w:r>
    </w:p>
    <w:p w14:paraId="24D0D8AA" w14:textId="78D8C572" w:rsidR="0011709C" w:rsidRPr="00E86487" w:rsidRDefault="00053CCB" w:rsidP="00053CCB">
      <w:pPr>
        <w:pStyle w:val="IMain"/>
        <w:rPr>
          <w:color w:val="000000"/>
        </w:rPr>
      </w:pPr>
      <w:r w:rsidRPr="00E86487">
        <w:rPr>
          <w:color w:val="000000"/>
        </w:rPr>
        <w:lastRenderedPageBreak/>
        <w:tab/>
        <w:t>(6)</w:t>
      </w:r>
      <w:r w:rsidRPr="00E86487">
        <w:rPr>
          <w:color w:val="000000"/>
        </w:rPr>
        <w:tab/>
      </w:r>
      <w:r w:rsidR="0011709C" w:rsidRPr="00E86487">
        <w:rPr>
          <w:color w:val="000000"/>
        </w:rPr>
        <w:t xml:space="preserve">The council </w:t>
      </w:r>
      <w:r w:rsidRPr="00E86487">
        <w:rPr>
          <w:color w:val="000000"/>
        </w:rPr>
        <w:t>must</w:t>
      </w:r>
      <w:r w:rsidR="0011709C" w:rsidRPr="00E86487">
        <w:rPr>
          <w:color w:val="000000"/>
        </w:rPr>
        <w:t xml:space="preserve"> keep written minutes of its proceedings.</w:t>
      </w:r>
    </w:p>
    <w:p w14:paraId="7B14C048" w14:textId="1668E1E0" w:rsidR="0011709C" w:rsidRPr="00E86487" w:rsidRDefault="006C51F3" w:rsidP="00053CCB">
      <w:pPr>
        <w:pStyle w:val="IMain"/>
        <w:rPr>
          <w:color w:val="000000"/>
        </w:rPr>
      </w:pPr>
      <w:r w:rsidRPr="00E86487">
        <w:rPr>
          <w:color w:val="000000"/>
        </w:rPr>
        <w:tab/>
        <w:t>(7)</w:t>
      </w:r>
      <w:r w:rsidRPr="00E86487">
        <w:rPr>
          <w:color w:val="000000"/>
        </w:rPr>
        <w:tab/>
        <w:t>The council may decide its own procedure in relation to anything for which a procedure is not provided under this</w:t>
      </w:r>
      <w:r w:rsidR="0011709C" w:rsidRPr="00E86487">
        <w:rPr>
          <w:color w:val="000000"/>
        </w:rPr>
        <w:t xml:space="preserve"> Act.</w:t>
      </w:r>
    </w:p>
    <w:p w14:paraId="74DEC91D" w14:textId="34709F5F" w:rsidR="00067F2B" w:rsidRPr="00E86487" w:rsidRDefault="00E86487" w:rsidP="00E86487">
      <w:pPr>
        <w:pStyle w:val="AH5Sec"/>
        <w:shd w:val="pct25" w:color="auto" w:fill="auto"/>
        <w:rPr>
          <w:color w:val="000000"/>
        </w:rPr>
      </w:pPr>
      <w:bookmarkStart w:id="6" w:name="_Toc98425126"/>
      <w:r w:rsidRPr="00E86487">
        <w:rPr>
          <w:rStyle w:val="CharSectNo"/>
        </w:rPr>
        <w:t>5</w:t>
      </w:r>
      <w:r w:rsidRPr="00E86487">
        <w:rPr>
          <w:color w:val="000000"/>
        </w:rPr>
        <w:tab/>
      </w:r>
      <w:r w:rsidR="00EC551F" w:rsidRPr="00E86487">
        <w:rPr>
          <w:color w:val="000000"/>
        </w:rPr>
        <w:t>Office of Domestic Violence Project Coordinator</w:t>
      </w:r>
      <w:r w:rsidR="00EC551F" w:rsidRPr="00E86487">
        <w:rPr>
          <w:color w:val="000000"/>
        </w:rPr>
        <w:br/>
      </w:r>
      <w:r w:rsidR="00067F2B" w:rsidRPr="00E86487">
        <w:rPr>
          <w:color w:val="000000"/>
        </w:rPr>
        <w:t>Part 3</w:t>
      </w:r>
      <w:bookmarkEnd w:id="6"/>
    </w:p>
    <w:p w14:paraId="4B426B97" w14:textId="5940168A" w:rsidR="00067F2B" w:rsidRPr="00E86487" w:rsidRDefault="00405001" w:rsidP="00067F2B">
      <w:pPr>
        <w:pStyle w:val="direction"/>
        <w:rPr>
          <w:color w:val="000000"/>
        </w:rPr>
      </w:pPr>
      <w:r w:rsidRPr="00E86487">
        <w:rPr>
          <w:color w:val="000000"/>
        </w:rPr>
        <w:t>omit</w:t>
      </w:r>
    </w:p>
    <w:p w14:paraId="105471A3" w14:textId="49C562EB" w:rsidR="00C60E16" w:rsidRPr="00E86487" w:rsidRDefault="00E86487" w:rsidP="00E86487">
      <w:pPr>
        <w:pStyle w:val="AH5Sec"/>
        <w:shd w:val="pct25" w:color="auto" w:fill="auto"/>
        <w:rPr>
          <w:rStyle w:val="charItals"/>
        </w:rPr>
      </w:pPr>
      <w:bookmarkStart w:id="7" w:name="_Toc98425127"/>
      <w:r w:rsidRPr="00E86487">
        <w:rPr>
          <w:rStyle w:val="CharSectNo"/>
        </w:rPr>
        <w:t>6</w:t>
      </w:r>
      <w:r w:rsidRPr="00E86487">
        <w:rPr>
          <w:rStyle w:val="charItals"/>
          <w:i w:val="0"/>
        </w:rPr>
        <w:tab/>
      </w:r>
      <w:r w:rsidR="00C60E16" w:rsidRPr="00E86487">
        <w:rPr>
          <w:color w:val="000000"/>
        </w:rPr>
        <w:t xml:space="preserve">Dictionary, definition of </w:t>
      </w:r>
      <w:r w:rsidR="00C60E16" w:rsidRPr="00E86487">
        <w:rPr>
          <w:rStyle w:val="charItals"/>
        </w:rPr>
        <w:t>appointed member</w:t>
      </w:r>
      <w:bookmarkEnd w:id="7"/>
    </w:p>
    <w:p w14:paraId="57E1A013" w14:textId="5056807B" w:rsidR="00C60E16" w:rsidRPr="00E86487" w:rsidRDefault="00892ACB" w:rsidP="00C60E16">
      <w:pPr>
        <w:pStyle w:val="direction"/>
        <w:rPr>
          <w:color w:val="000000"/>
        </w:rPr>
      </w:pPr>
      <w:r w:rsidRPr="00E86487">
        <w:rPr>
          <w:color w:val="000000"/>
        </w:rPr>
        <w:t>omit</w:t>
      </w:r>
    </w:p>
    <w:p w14:paraId="31836578" w14:textId="407E5666" w:rsidR="00DE34CD" w:rsidRPr="00E86487" w:rsidRDefault="00E86487" w:rsidP="00E86487">
      <w:pPr>
        <w:pStyle w:val="AH5Sec"/>
        <w:shd w:val="pct25" w:color="auto" w:fill="auto"/>
        <w:rPr>
          <w:color w:val="000000"/>
        </w:rPr>
      </w:pPr>
      <w:bookmarkStart w:id="8" w:name="_Toc98425128"/>
      <w:r w:rsidRPr="00E86487">
        <w:rPr>
          <w:rStyle w:val="CharSectNo"/>
        </w:rPr>
        <w:t>7</w:t>
      </w:r>
      <w:r w:rsidRPr="00E86487">
        <w:rPr>
          <w:color w:val="000000"/>
        </w:rPr>
        <w:tab/>
      </w:r>
      <w:r w:rsidR="00DE34CD" w:rsidRPr="00E86487">
        <w:rPr>
          <w:color w:val="000000"/>
        </w:rPr>
        <w:t xml:space="preserve">Dictionary, definition of </w:t>
      </w:r>
      <w:r w:rsidR="00DE34CD" w:rsidRPr="00E86487">
        <w:rPr>
          <w:rStyle w:val="charItals"/>
        </w:rPr>
        <w:t>coordinator</w:t>
      </w:r>
      <w:r w:rsidR="00EC551F" w:rsidRPr="00E86487">
        <w:rPr>
          <w:color w:val="000000"/>
        </w:rPr>
        <w:t xml:space="preserve"> and</w:t>
      </w:r>
      <w:r w:rsidR="00294E75" w:rsidRPr="00E86487">
        <w:rPr>
          <w:color w:val="000000"/>
        </w:rPr>
        <w:t xml:space="preserve"> note</w:t>
      </w:r>
      <w:bookmarkEnd w:id="8"/>
    </w:p>
    <w:p w14:paraId="61160015" w14:textId="6F15C5DA" w:rsidR="00DE34CD" w:rsidRPr="00E86487" w:rsidRDefault="00C75269" w:rsidP="00DE34CD">
      <w:pPr>
        <w:pStyle w:val="direction"/>
        <w:rPr>
          <w:color w:val="000000"/>
        </w:rPr>
      </w:pPr>
      <w:r w:rsidRPr="00E86487">
        <w:rPr>
          <w:color w:val="000000"/>
        </w:rPr>
        <w:t>omit</w:t>
      </w:r>
    </w:p>
    <w:p w14:paraId="1F7C1FD0" w14:textId="77777777" w:rsidR="00E86487" w:rsidRDefault="00E86487">
      <w:pPr>
        <w:pStyle w:val="02Text"/>
        <w:sectPr w:rsidR="00E86487" w:rsidSect="007F7414">
          <w:headerReference w:type="even" r:id="rId24"/>
          <w:headerReference w:type="default" r:id="rId25"/>
          <w:footerReference w:type="even" r:id="rId26"/>
          <w:footerReference w:type="default" r:id="rId27"/>
          <w:footerReference w:type="first" r:id="rId28"/>
          <w:pgSz w:w="11907" w:h="16839" w:code="9"/>
          <w:pgMar w:top="3880" w:right="1900" w:bottom="3100" w:left="2300" w:header="2280" w:footer="1760" w:gutter="0"/>
          <w:pgNumType w:start="1"/>
          <w:cols w:space="720"/>
          <w:titlePg/>
          <w:docGrid w:linePitch="326"/>
        </w:sectPr>
      </w:pPr>
    </w:p>
    <w:p w14:paraId="375CE1C5" w14:textId="77777777" w:rsidR="00EC551F" w:rsidRPr="00594625" w:rsidRDefault="00EC551F" w:rsidP="00E86487">
      <w:pPr>
        <w:pStyle w:val="PageBreak"/>
        <w:suppressLineNumbers/>
        <w:rPr>
          <w:color w:val="000000"/>
          <w:szCs w:val="4"/>
        </w:rPr>
      </w:pPr>
      <w:r w:rsidRPr="00594625">
        <w:rPr>
          <w:color w:val="000000"/>
          <w:szCs w:val="4"/>
        </w:rPr>
        <w:br w:type="page"/>
      </w:r>
    </w:p>
    <w:p w14:paraId="7F79B2D1" w14:textId="531AA6D0" w:rsidR="009955EA" w:rsidRPr="00E86487" w:rsidRDefault="00E86487" w:rsidP="00E86487">
      <w:pPr>
        <w:pStyle w:val="Sched-heading"/>
      </w:pPr>
      <w:bookmarkStart w:id="9" w:name="_Toc98425129"/>
      <w:r w:rsidRPr="00E86487">
        <w:rPr>
          <w:rStyle w:val="CharChapNo"/>
        </w:rPr>
        <w:lastRenderedPageBreak/>
        <w:t>Schedule 1</w:t>
      </w:r>
      <w:r w:rsidRPr="00E86487">
        <w:rPr>
          <w:color w:val="000000"/>
        </w:rPr>
        <w:tab/>
      </w:r>
      <w:r w:rsidR="00555F64" w:rsidRPr="00E86487">
        <w:rPr>
          <w:rStyle w:val="CharChapText"/>
          <w:color w:val="000000"/>
        </w:rPr>
        <w:t>Consequential amendments</w:t>
      </w:r>
      <w:bookmarkEnd w:id="9"/>
    </w:p>
    <w:p w14:paraId="13DA36FA" w14:textId="2C4936D6" w:rsidR="00555F64" w:rsidRPr="00E86487" w:rsidRDefault="00555F64" w:rsidP="00555F64">
      <w:pPr>
        <w:pStyle w:val="ref"/>
        <w:rPr>
          <w:color w:val="000000"/>
        </w:rPr>
      </w:pPr>
      <w:r w:rsidRPr="00E86487">
        <w:rPr>
          <w:color w:val="000000"/>
        </w:rPr>
        <w:t>(see s 3)</w:t>
      </w:r>
    </w:p>
    <w:p w14:paraId="0FC97940" w14:textId="686A5A64" w:rsidR="00555F64" w:rsidRPr="00E86487" w:rsidRDefault="00E86487" w:rsidP="00E86487">
      <w:pPr>
        <w:pStyle w:val="Sched-Part"/>
      </w:pPr>
      <w:bookmarkStart w:id="10" w:name="_Toc98425130"/>
      <w:r w:rsidRPr="00E86487">
        <w:rPr>
          <w:rStyle w:val="CharPartNo"/>
        </w:rPr>
        <w:t>Part 1.1</w:t>
      </w:r>
      <w:r w:rsidRPr="00E86487">
        <w:rPr>
          <w:color w:val="000000"/>
        </w:rPr>
        <w:tab/>
      </w:r>
      <w:r w:rsidR="00555F64" w:rsidRPr="00E86487">
        <w:rPr>
          <w:rStyle w:val="CharPartText"/>
          <w:color w:val="000000"/>
        </w:rPr>
        <w:t>Crimes (Sentencing) Regulation 2006</w:t>
      </w:r>
      <w:bookmarkEnd w:id="10"/>
    </w:p>
    <w:p w14:paraId="0A2F25F7" w14:textId="1C404381" w:rsidR="00555F64" w:rsidRPr="00E86487" w:rsidRDefault="00E86487" w:rsidP="00E86487">
      <w:pPr>
        <w:pStyle w:val="ShadedSchClause"/>
        <w:rPr>
          <w:color w:val="000000"/>
        </w:rPr>
      </w:pPr>
      <w:bookmarkStart w:id="11" w:name="_Toc98425131"/>
      <w:r w:rsidRPr="00E86487">
        <w:rPr>
          <w:rStyle w:val="CharSectNo"/>
        </w:rPr>
        <w:t>[1.1]</w:t>
      </w:r>
      <w:r w:rsidRPr="00E86487">
        <w:rPr>
          <w:color w:val="000000"/>
        </w:rPr>
        <w:tab/>
      </w:r>
      <w:r w:rsidR="00555F64" w:rsidRPr="00E86487">
        <w:rPr>
          <w:color w:val="000000"/>
        </w:rPr>
        <w:t>Section 3 (d)</w:t>
      </w:r>
      <w:bookmarkEnd w:id="11"/>
    </w:p>
    <w:p w14:paraId="3151431B" w14:textId="3F34801F" w:rsidR="00C75269" w:rsidRPr="00E86487" w:rsidRDefault="00E5748F" w:rsidP="00C75269">
      <w:pPr>
        <w:pStyle w:val="direction"/>
        <w:rPr>
          <w:color w:val="000000"/>
        </w:rPr>
      </w:pPr>
      <w:r w:rsidRPr="00E86487">
        <w:rPr>
          <w:color w:val="000000"/>
        </w:rPr>
        <w:t>omit</w:t>
      </w:r>
    </w:p>
    <w:p w14:paraId="4EE44BE3" w14:textId="75D58AF1" w:rsidR="00555F64" w:rsidRPr="00E86487" w:rsidRDefault="00E86487" w:rsidP="00E86487">
      <w:pPr>
        <w:pStyle w:val="Sched-Part"/>
      </w:pPr>
      <w:bookmarkStart w:id="12" w:name="_Toc98425132"/>
      <w:r w:rsidRPr="00E86487">
        <w:rPr>
          <w:rStyle w:val="CharPartNo"/>
        </w:rPr>
        <w:t>Part 1.2</w:t>
      </w:r>
      <w:r w:rsidRPr="00E86487">
        <w:rPr>
          <w:color w:val="000000"/>
        </w:rPr>
        <w:tab/>
      </w:r>
      <w:r w:rsidR="00555F64" w:rsidRPr="00E86487">
        <w:rPr>
          <w:rStyle w:val="CharPartText"/>
          <w:color w:val="000000"/>
        </w:rPr>
        <w:t>Human Rights Commission Act 2005</w:t>
      </w:r>
      <w:bookmarkEnd w:id="12"/>
    </w:p>
    <w:p w14:paraId="3382AEA2" w14:textId="63BD7244" w:rsidR="0070699D" w:rsidRPr="00E86487" w:rsidRDefault="00E86487" w:rsidP="00E86487">
      <w:pPr>
        <w:pStyle w:val="ShadedSchClause"/>
        <w:rPr>
          <w:color w:val="000000"/>
        </w:rPr>
      </w:pPr>
      <w:bookmarkStart w:id="13" w:name="_Toc98425133"/>
      <w:r w:rsidRPr="00E86487">
        <w:rPr>
          <w:rStyle w:val="CharSectNo"/>
        </w:rPr>
        <w:t>[1.2]</w:t>
      </w:r>
      <w:r w:rsidRPr="00E86487">
        <w:rPr>
          <w:color w:val="000000"/>
        </w:rPr>
        <w:tab/>
      </w:r>
      <w:r w:rsidR="0070699D" w:rsidRPr="00E86487">
        <w:rPr>
          <w:color w:val="000000"/>
        </w:rPr>
        <w:t>Section 12 (1)</w:t>
      </w:r>
      <w:r w:rsidR="00892ACB" w:rsidRPr="00E86487">
        <w:rPr>
          <w:color w:val="000000"/>
        </w:rPr>
        <w:t xml:space="preserve"> (h)</w:t>
      </w:r>
      <w:r w:rsidR="0070699D" w:rsidRPr="00E86487">
        <w:rPr>
          <w:color w:val="000000"/>
        </w:rPr>
        <w:t>, note</w:t>
      </w:r>
      <w:bookmarkEnd w:id="13"/>
    </w:p>
    <w:p w14:paraId="776D9383" w14:textId="7BB0AFB1" w:rsidR="0070699D" w:rsidRPr="00E86487" w:rsidRDefault="0070699D" w:rsidP="0070699D">
      <w:pPr>
        <w:pStyle w:val="direction"/>
        <w:rPr>
          <w:color w:val="000000"/>
        </w:rPr>
      </w:pPr>
      <w:r w:rsidRPr="00E86487">
        <w:rPr>
          <w:color w:val="000000"/>
        </w:rPr>
        <w:t>omit</w:t>
      </w:r>
    </w:p>
    <w:p w14:paraId="44510EDD" w14:textId="5E3CF630" w:rsidR="0070699D" w:rsidRPr="00E86487" w:rsidRDefault="00E86487" w:rsidP="00E86487">
      <w:pPr>
        <w:pStyle w:val="ShadedSchClause"/>
        <w:rPr>
          <w:color w:val="000000"/>
        </w:rPr>
      </w:pPr>
      <w:bookmarkStart w:id="14" w:name="_Toc98425134"/>
      <w:r w:rsidRPr="00E86487">
        <w:rPr>
          <w:rStyle w:val="CharSectNo"/>
        </w:rPr>
        <w:t>[1.3]</w:t>
      </w:r>
      <w:r w:rsidRPr="00E86487">
        <w:rPr>
          <w:color w:val="000000"/>
        </w:rPr>
        <w:tab/>
      </w:r>
      <w:r w:rsidR="005071A6" w:rsidRPr="00E86487">
        <w:rPr>
          <w:color w:val="000000"/>
        </w:rPr>
        <w:t>Section 27C (1), note</w:t>
      </w:r>
      <w:bookmarkEnd w:id="14"/>
    </w:p>
    <w:p w14:paraId="4ACFC377" w14:textId="4613EC14" w:rsidR="005071A6" w:rsidRPr="00E86487" w:rsidRDefault="005071A6" w:rsidP="005071A6">
      <w:pPr>
        <w:pStyle w:val="direction"/>
        <w:rPr>
          <w:color w:val="000000"/>
        </w:rPr>
      </w:pPr>
      <w:r w:rsidRPr="00E86487">
        <w:rPr>
          <w:color w:val="000000"/>
        </w:rPr>
        <w:t>omit</w:t>
      </w:r>
    </w:p>
    <w:p w14:paraId="558750E5" w14:textId="4035A15E" w:rsidR="005071A6" w:rsidRPr="00E86487" w:rsidRDefault="005071A6" w:rsidP="005071A6">
      <w:pPr>
        <w:pStyle w:val="aNote"/>
        <w:rPr>
          <w:iCs/>
          <w:color w:val="000000"/>
        </w:rPr>
      </w:pPr>
      <w:r w:rsidRPr="00E86487">
        <w:rPr>
          <w:iCs/>
          <w:color w:val="000000"/>
        </w:rPr>
        <w:t>(as the domestic violence project coordinator)</w:t>
      </w:r>
    </w:p>
    <w:p w14:paraId="0BFAF155" w14:textId="6C178B03" w:rsidR="00B10ACC" w:rsidRPr="00E86487" w:rsidRDefault="00E86487" w:rsidP="00E86487">
      <w:pPr>
        <w:pStyle w:val="Sched-Part"/>
      </w:pPr>
      <w:bookmarkStart w:id="15" w:name="_Toc98425135"/>
      <w:r w:rsidRPr="00E86487">
        <w:rPr>
          <w:rStyle w:val="CharPartNo"/>
        </w:rPr>
        <w:t>Part 1.3</w:t>
      </w:r>
      <w:r w:rsidRPr="00E86487">
        <w:rPr>
          <w:color w:val="000000"/>
        </w:rPr>
        <w:tab/>
      </w:r>
      <w:r w:rsidR="00B10ACC" w:rsidRPr="00E86487">
        <w:rPr>
          <w:rStyle w:val="CharPartText"/>
          <w:color w:val="000000"/>
        </w:rPr>
        <w:t>Magistrates Court Act</w:t>
      </w:r>
      <w:r w:rsidR="00DC53D8" w:rsidRPr="00E86487">
        <w:rPr>
          <w:rStyle w:val="CharPartText"/>
          <w:color w:val="000000"/>
        </w:rPr>
        <w:t> </w:t>
      </w:r>
      <w:r w:rsidR="00B10ACC" w:rsidRPr="00E86487">
        <w:rPr>
          <w:rStyle w:val="CharPartText"/>
          <w:color w:val="000000"/>
        </w:rPr>
        <w:t>1930</w:t>
      </w:r>
      <w:bookmarkEnd w:id="15"/>
    </w:p>
    <w:p w14:paraId="0357E931" w14:textId="371CEF5D" w:rsidR="003239EB" w:rsidRPr="00E86487" w:rsidRDefault="00E86487" w:rsidP="00E86487">
      <w:pPr>
        <w:pStyle w:val="ShadedSchClause"/>
        <w:rPr>
          <w:color w:val="000000"/>
        </w:rPr>
      </w:pPr>
      <w:bookmarkStart w:id="16" w:name="_Toc98425136"/>
      <w:r w:rsidRPr="00E86487">
        <w:rPr>
          <w:rStyle w:val="CharSectNo"/>
        </w:rPr>
        <w:t>[1.4]</w:t>
      </w:r>
      <w:r w:rsidRPr="00E86487">
        <w:rPr>
          <w:color w:val="000000"/>
        </w:rPr>
        <w:tab/>
      </w:r>
      <w:r w:rsidR="003239EB" w:rsidRPr="00E86487">
        <w:rPr>
          <w:color w:val="000000"/>
        </w:rPr>
        <w:t>Section 320A</w:t>
      </w:r>
      <w:r w:rsidR="002864C5" w:rsidRPr="00E86487">
        <w:rPr>
          <w:color w:val="000000"/>
        </w:rPr>
        <w:t xml:space="preserve"> (2)</w:t>
      </w:r>
      <w:bookmarkEnd w:id="16"/>
    </w:p>
    <w:p w14:paraId="26CF46B0" w14:textId="06C32E9C" w:rsidR="006A4DB4" w:rsidRPr="00E86487" w:rsidRDefault="002864C5" w:rsidP="006A4DB4">
      <w:pPr>
        <w:pStyle w:val="direction"/>
        <w:rPr>
          <w:color w:val="000000"/>
        </w:rPr>
      </w:pPr>
      <w:r w:rsidRPr="00E86487">
        <w:rPr>
          <w:color w:val="000000"/>
        </w:rPr>
        <w:t>omit</w:t>
      </w:r>
    </w:p>
    <w:p w14:paraId="08DFCD99" w14:textId="4820AAEA" w:rsidR="002864C5" w:rsidRPr="00E86487" w:rsidRDefault="002864C5" w:rsidP="002864C5">
      <w:pPr>
        <w:pStyle w:val="Amainreturn"/>
        <w:rPr>
          <w:color w:val="000000"/>
        </w:rPr>
      </w:pPr>
      <w:r w:rsidRPr="00E86487">
        <w:rPr>
          <w:color w:val="000000"/>
        </w:rPr>
        <w:t>domestic violence project coordinator</w:t>
      </w:r>
    </w:p>
    <w:p w14:paraId="2849BF22" w14:textId="2A4D6594" w:rsidR="002864C5" w:rsidRPr="00E86487" w:rsidRDefault="002864C5" w:rsidP="002864C5">
      <w:pPr>
        <w:pStyle w:val="direction"/>
        <w:rPr>
          <w:color w:val="000000"/>
        </w:rPr>
      </w:pPr>
      <w:r w:rsidRPr="00E86487">
        <w:rPr>
          <w:color w:val="000000"/>
        </w:rPr>
        <w:t>substitute</w:t>
      </w:r>
    </w:p>
    <w:p w14:paraId="763E954F" w14:textId="6493D1B9" w:rsidR="002864C5" w:rsidRPr="00E86487" w:rsidRDefault="002864C5" w:rsidP="002864C5">
      <w:pPr>
        <w:pStyle w:val="Amainreturn"/>
        <w:rPr>
          <w:color w:val="000000"/>
        </w:rPr>
      </w:pPr>
      <w:r w:rsidRPr="00E86487">
        <w:rPr>
          <w:color w:val="000000"/>
        </w:rPr>
        <w:t>victims of crime commissioner</w:t>
      </w:r>
    </w:p>
    <w:p w14:paraId="15E19747" w14:textId="20CEC309" w:rsidR="002864C5" w:rsidRPr="00E86487" w:rsidRDefault="00E86487" w:rsidP="00E86487">
      <w:pPr>
        <w:pStyle w:val="ShadedSchClause"/>
        <w:rPr>
          <w:color w:val="000000"/>
        </w:rPr>
      </w:pPr>
      <w:bookmarkStart w:id="17" w:name="_Toc98425137"/>
      <w:r w:rsidRPr="00E86487">
        <w:rPr>
          <w:rStyle w:val="CharSectNo"/>
        </w:rPr>
        <w:lastRenderedPageBreak/>
        <w:t>[1.5]</w:t>
      </w:r>
      <w:r w:rsidRPr="00E86487">
        <w:rPr>
          <w:color w:val="000000"/>
        </w:rPr>
        <w:tab/>
      </w:r>
      <w:r w:rsidR="002864C5" w:rsidRPr="00E86487">
        <w:rPr>
          <w:color w:val="000000"/>
        </w:rPr>
        <w:t>Section 320A (3)</w:t>
      </w:r>
      <w:bookmarkEnd w:id="17"/>
    </w:p>
    <w:p w14:paraId="2EC30A69" w14:textId="7EA78A58" w:rsidR="00DF77FA" w:rsidRPr="00E86487" w:rsidRDefault="00DF77FA" w:rsidP="002864C5">
      <w:pPr>
        <w:pStyle w:val="direction"/>
        <w:rPr>
          <w:color w:val="000000"/>
        </w:rPr>
      </w:pPr>
      <w:r w:rsidRPr="00E86487">
        <w:rPr>
          <w:color w:val="000000"/>
        </w:rPr>
        <w:t>omit</w:t>
      </w:r>
    </w:p>
    <w:p w14:paraId="7C734BE0" w14:textId="1F011B71" w:rsidR="00DF77FA" w:rsidRPr="00E86487" w:rsidRDefault="00DF77FA" w:rsidP="00DF77FA">
      <w:pPr>
        <w:pStyle w:val="Amainreturn"/>
        <w:rPr>
          <w:color w:val="000000"/>
        </w:rPr>
      </w:pPr>
      <w:r w:rsidRPr="00E86487">
        <w:rPr>
          <w:color w:val="000000"/>
        </w:rPr>
        <w:t>coordinator</w:t>
      </w:r>
    </w:p>
    <w:p w14:paraId="6AB4E4B6" w14:textId="08868323" w:rsidR="002864C5" w:rsidRPr="00E86487" w:rsidRDefault="002864C5" w:rsidP="002864C5">
      <w:pPr>
        <w:pStyle w:val="direction"/>
        <w:rPr>
          <w:color w:val="000000"/>
        </w:rPr>
      </w:pPr>
      <w:r w:rsidRPr="00E86487">
        <w:rPr>
          <w:color w:val="000000"/>
        </w:rPr>
        <w:t>substitute</w:t>
      </w:r>
    </w:p>
    <w:p w14:paraId="10787105" w14:textId="6F9CB9B7" w:rsidR="002864C5" w:rsidRPr="00E86487" w:rsidRDefault="00DF77FA" w:rsidP="00DF77FA">
      <w:pPr>
        <w:pStyle w:val="Amainreturn"/>
        <w:rPr>
          <w:color w:val="000000"/>
        </w:rPr>
      </w:pPr>
      <w:r w:rsidRPr="00E86487">
        <w:rPr>
          <w:color w:val="000000"/>
        </w:rPr>
        <w:t>commissioner</w:t>
      </w:r>
    </w:p>
    <w:p w14:paraId="44C56B04" w14:textId="0334EF58" w:rsidR="008C26F2" w:rsidRPr="00E86487" w:rsidRDefault="00E86487" w:rsidP="00E86487">
      <w:pPr>
        <w:pStyle w:val="ShadedSchClause"/>
        <w:rPr>
          <w:color w:val="000000"/>
        </w:rPr>
      </w:pPr>
      <w:bookmarkStart w:id="18" w:name="_Toc98425138"/>
      <w:r w:rsidRPr="00E86487">
        <w:rPr>
          <w:rStyle w:val="CharSectNo"/>
        </w:rPr>
        <w:t>[1.6]</w:t>
      </w:r>
      <w:r w:rsidRPr="00E86487">
        <w:rPr>
          <w:color w:val="000000"/>
        </w:rPr>
        <w:tab/>
      </w:r>
      <w:r w:rsidR="008C26F2" w:rsidRPr="00E86487">
        <w:rPr>
          <w:color w:val="000000"/>
        </w:rPr>
        <w:t>Section 320A (5)</w:t>
      </w:r>
      <w:bookmarkEnd w:id="18"/>
    </w:p>
    <w:p w14:paraId="78C4E25E" w14:textId="5336016E" w:rsidR="008C26F2" w:rsidRPr="00E86487" w:rsidRDefault="008C26F2" w:rsidP="008C26F2">
      <w:pPr>
        <w:pStyle w:val="direction"/>
        <w:rPr>
          <w:color w:val="000000"/>
        </w:rPr>
      </w:pPr>
      <w:r w:rsidRPr="00E86487">
        <w:rPr>
          <w:color w:val="000000"/>
        </w:rPr>
        <w:t>omit</w:t>
      </w:r>
    </w:p>
    <w:p w14:paraId="59E1C1B6" w14:textId="7479E436" w:rsidR="00B10ACC" w:rsidRPr="00E86487" w:rsidRDefault="00E86487" w:rsidP="00E86487">
      <w:pPr>
        <w:pStyle w:val="Sched-Part"/>
      </w:pPr>
      <w:bookmarkStart w:id="19" w:name="_Toc98425139"/>
      <w:r w:rsidRPr="00E86487">
        <w:rPr>
          <w:rStyle w:val="CharPartNo"/>
        </w:rPr>
        <w:t>Part 1.4</w:t>
      </w:r>
      <w:r w:rsidRPr="00E86487">
        <w:rPr>
          <w:color w:val="000000"/>
        </w:rPr>
        <w:tab/>
      </w:r>
      <w:r w:rsidR="00B10ACC" w:rsidRPr="00E86487">
        <w:rPr>
          <w:rStyle w:val="CharPartText"/>
          <w:color w:val="000000"/>
        </w:rPr>
        <w:t>Territory Records Regulation 2009</w:t>
      </w:r>
      <w:bookmarkEnd w:id="19"/>
    </w:p>
    <w:p w14:paraId="67F4AACA" w14:textId="633E9F80" w:rsidR="00545F7F" w:rsidRPr="00E86487" w:rsidRDefault="00E86487" w:rsidP="00E86487">
      <w:pPr>
        <w:pStyle w:val="ShadedSchClause"/>
        <w:rPr>
          <w:color w:val="000000"/>
        </w:rPr>
      </w:pPr>
      <w:bookmarkStart w:id="20" w:name="_Toc98425140"/>
      <w:r w:rsidRPr="00E86487">
        <w:rPr>
          <w:rStyle w:val="CharSectNo"/>
        </w:rPr>
        <w:t>[1.7]</w:t>
      </w:r>
      <w:r w:rsidRPr="00E86487">
        <w:rPr>
          <w:color w:val="000000"/>
        </w:rPr>
        <w:tab/>
      </w:r>
      <w:r w:rsidR="00545F7F" w:rsidRPr="00E86487">
        <w:rPr>
          <w:color w:val="000000"/>
        </w:rPr>
        <w:t>Schedule 1, item 7</w:t>
      </w:r>
      <w:bookmarkEnd w:id="20"/>
    </w:p>
    <w:p w14:paraId="6A05C00A" w14:textId="5BCE17A9" w:rsidR="00545F7F" w:rsidRPr="00E86487" w:rsidRDefault="00892ACB" w:rsidP="00545F7F">
      <w:pPr>
        <w:pStyle w:val="direction"/>
        <w:rPr>
          <w:color w:val="000000"/>
        </w:rPr>
      </w:pPr>
      <w:r w:rsidRPr="00E86487">
        <w:rPr>
          <w:color w:val="000000"/>
        </w:rPr>
        <w:t>substitute</w:t>
      </w:r>
    </w:p>
    <w:p w14:paraId="0C6EA78F" w14:textId="12EEB649" w:rsidR="008867D7" w:rsidRPr="00E86487" w:rsidRDefault="008867D7" w:rsidP="005714A6">
      <w:pPr>
        <w:suppressLineNumbers/>
      </w:pPr>
    </w:p>
    <w:tbl>
      <w:tblPr>
        <w:tblW w:w="796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96"/>
        <w:gridCol w:w="3624"/>
        <w:gridCol w:w="3047"/>
      </w:tblGrid>
      <w:tr w:rsidR="0024082B" w:rsidRPr="00E86487" w14:paraId="09E24EED" w14:textId="77777777" w:rsidTr="008867D7">
        <w:trPr>
          <w:cantSplit/>
        </w:trPr>
        <w:tc>
          <w:tcPr>
            <w:tcW w:w="1296" w:type="dxa"/>
          </w:tcPr>
          <w:p w14:paraId="6E18EC8E" w14:textId="77777777" w:rsidR="0024082B" w:rsidRPr="00E86487" w:rsidRDefault="0024082B" w:rsidP="00646320">
            <w:pPr>
              <w:pStyle w:val="TableText10"/>
              <w:rPr>
                <w:color w:val="000000"/>
              </w:rPr>
            </w:pPr>
            <w:r w:rsidRPr="00E86487">
              <w:rPr>
                <w:color w:val="000000"/>
              </w:rPr>
              <w:t>7</w:t>
            </w:r>
          </w:p>
        </w:tc>
        <w:tc>
          <w:tcPr>
            <w:tcW w:w="3624" w:type="dxa"/>
          </w:tcPr>
          <w:p w14:paraId="4D37F5C7" w14:textId="47C1CA7E" w:rsidR="0024082B" w:rsidRPr="00E86487" w:rsidRDefault="0024082B" w:rsidP="00646320">
            <w:pPr>
              <w:pStyle w:val="TableText10"/>
              <w:rPr>
                <w:color w:val="000000"/>
              </w:rPr>
            </w:pPr>
            <w:r w:rsidRPr="00E86487">
              <w:rPr>
                <w:color w:val="000000"/>
              </w:rPr>
              <w:t>Domestic Violence Prevention Council</w:t>
            </w:r>
          </w:p>
        </w:tc>
        <w:tc>
          <w:tcPr>
            <w:tcW w:w="3047" w:type="dxa"/>
          </w:tcPr>
          <w:p w14:paraId="76DCA63C" w14:textId="1FBB3F6F" w:rsidR="0024082B" w:rsidRPr="00E86487" w:rsidRDefault="0024082B" w:rsidP="00646320">
            <w:pPr>
              <w:pStyle w:val="TableText10"/>
              <w:rPr>
                <w:color w:val="000000"/>
              </w:rPr>
            </w:pPr>
            <w:r w:rsidRPr="00E86487">
              <w:rPr>
                <w:color w:val="000000"/>
              </w:rPr>
              <w:t>chair of the council</w:t>
            </w:r>
          </w:p>
        </w:tc>
      </w:tr>
    </w:tbl>
    <w:p w14:paraId="51FB71AB" w14:textId="77777777" w:rsidR="00E86487" w:rsidRDefault="00E86487">
      <w:pPr>
        <w:pStyle w:val="03Schedule"/>
        <w:sectPr w:rsidR="00E86487" w:rsidSect="007F7414">
          <w:headerReference w:type="even" r:id="rId29"/>
          <w:headerReference w:type="default" r:id="rId30"/>
          <w:footerReference w:type="even" r:id="rId31"/>
          <w:footerReference w:type="default" r:id="rId32"/>
          <w:type w:val="continuous"/>
          <w:pgSz w:w="11907" w:h="16839" w:code="9"/>
          <w:pgMar w:top="3880" w:right="1900" w:bottom="3100" w:left="2300" w:header="2280" w:footer="1760" w:gutter="0"/>
          <w:cols w:space="720"/>
          <w:docGrid w:linePitch="326"/>
        </w:sectPr>
      </w:pPr>
    </w:p>
    <w:p w14:paraId="5C5FEF9B" w14:textId="1A4064A9" w:rsidR="006647A4" w:rsidRPr="00E86487" w:rsidRDefault="006647A4">
      <w:pPr>
        <w:pStyle w:val="EndNoteHeading"/>
        <w:rPr>
          <w:color w:val="000000"/>
        </w:rPr>
      </w:pPr>
      <w:r w:rsidRPr="00E86487">
        <w:rPr>
          <w:color w:val="000000"/>
        </w:rPr>
        <w:lastRenderedPageBreak/>
        <w:t>Endnotes</w:t>
      </w:r>
    </w:p>
    <w:p w14:paraId="6777EC65" w14:textId="77777777" w:rsidR="006647A4" w:rsidRPr="00E86487" w:rsidRDefault="006647A4">
      <w:pPr>
        <w:pStyle w:val="EndNoteSubHeading"/>
        <w:rPr>
          <w:color w:val="000000"/>
        </w:rPr>
      </w:pPr>
      <w:r w:rsidRPr="00E86487">
        <w:rPr>
          <w:color w:val="000000"/>
        </w:rPr>
        <w:t>1</w:t>
      </w:r>
      <w:r w:rsidRPr="00E86487">
        <w:rPr>
          <w:color w:val="000000"/>
        </w:rPr>
        <w:tab/>
        <w:t>Presentation speech</w:t>
      </w:r>
    </w:p>
    <w:p w14:paraId="7EB4BC6C" w14:textId="56EA2DB9" w:rsidR="006647A4" w:rsidRPr="00E86487" w:rsidRDefault="006647A4" w:rsidP="00EF7538">
      <w:pPr>
        <w:pStyle w:val="EndNoteText"/>
        <w:keepNext/>
        <w:rPr>
          <w:color w:val="000000"/>
        </w:rPr>
      </w:pPr>
      <w:r w:rsidRPr="00E86487">
        <w:rPr>
          <w:color w:val="000000"/>
        </w:rPr>
        <w:tab/>
        <w:t>Presentation speech made in the Legislative Assembly on</w:t>
      </w:r>
      <w:r w:rsidR="00B7769E">
        <w:rPr>
          <w:color w:val="000000"/>
        </w:rPr>
        <w:t xml:space="preserve"> 24 March 2022.</w:t>
      </w:r>
    </w:p>
    <w:p w14:paraId="76AD845A" w14:textId="77777777" w:rsidR="006647A4" w:rsidRPr="00E86487" w:rsidRDefault="006647A4">
      <w:pPr>
        <w:pStyle w:val="EndNoteSubHeading"/>
        <w:rPr>
          <w:color w:val="000000"/>
        </w:rPr>
      </w:pPr>
      <w:r w:rsidRPr="00E86487">
        <w:rPr>
          <w:color w:val="000000"/>
        </w:rPr>
        <w:t>2</w:t>
      </w:r>
      <w:r w:rsidRPr="00E86487">
        <w:rPr>
          <w:color w:val="000000"/>
        </w:rPr>
        <w:tab/>
        <w:t>Notification</w:t>
      </w:r>
    </w:p>
    <w:p w14:paraId="79BB5A1E" w14:textId="6A45DE27" w:rsidR="006647A4" w:rsidRPr="00E86487" w:rsidRDefault="006647A4" w:rsidP="006D75B4">
      <w:pPr>
        <w:pStyle w:val="EndNoteText"/>
        <w:keepNext/>
        <w:ind w:left="697" w:hanging="697"/>
        <w:rPr>
          <w:color w:val="000000"/>
        </w:rPr>
      </w:pPr>
      <w:r w:rsidRPr="00E86487">
        <w:rPr>
          <w:color w:val="000000"/>
        </w:rPr>
        <w:tab/>
        <w:t xml:space="preserve">Notified under the </w:t>
      </w:r>
      <w:hyperlink r:id="rId33" w:tooltip="A2001-14" w:history="1">
        <w:r w:rsidR="005271DA" w:rsidRPr="00E86487">
          <w:rPr>
            <w:rStyle w:val="charCitHyperlinkAbbrev"/>
          </w:rPr>
          <w:t>Legislation Act</w:t>
        </w:r>
      </w:hyperlink>
      <w:r w:rsidRPr="00E86487">
        <w:rPr>
          <w:color w:val="000000"/>
        </w:rPr>
        <w:t xml:space="preserve"> on</w:t>
      </w:r>
      <w:r w:rsidR="007F7414">
        <w:rPr>
          <w:color w:val="000000"/>
        </w:rPr>
        <w:t xml:space="preserve"> 17 June 2022.</w:t>
      </w:r>
    </w:p>
    <w:p w14:paraId="237D209E" w14:textId="77777777" w:rsidR="006647A4" w:rsidRPr="00E86487" w:rsidRDefault="006647A4">
      <w:pPr>
        <w:pStyle w:val="EndNoteSubHeading"/>
        <w:rPr>
          <w:color w:val="000000"/>
        </w:rPr>
      </w:pPr>
      <w:r w:rsidRPr="00E86487">
        <w:rPr>
          <w:color w:val="000000"/>
        </w:rPr>
        <w:t>3</w:t>
      </w:r>
      <w:r w:rsidRPr="00E86487">
        <w:rPr>
          <w:color w:val="000000"/>
        </w:rPr>
        <w:tab/>
        <w:t>Republications of amended laws</w:t>
      </w:r>
    </w:p>
    <w:p w14:paraId="125920A6" w14:textId="156880EC" w:rsidR="006647A4" w:rsidRPr="00E86487" w:rsidRDefault="006647A4">
      <w:pPr>
        <w:pStyle w:val="EndNoteText"/>
        <w:rPr>
          <w:color w:val="000000"/>
        </w:rPr>
      </w:pPr>
      <w:r w:rsidRPr="00E86487">
        <w:rPr>
          <w:color w:val="000000"/>
        </w:rPr>
        <w:tab/>
        <w:t xml:space="preserve">For the latest republication of amended laws, see </w:t>
      </w:r>
      <w:hyperlink r:id="rId34" w:history="1">
        <w:r w:rsidR="005271DA" w:rsidRPr="00E86487">
          <w:rPr>
            <w:rStyle w:val="charCitHyperlinkAbbrev"/>
          </w:rPr>
          <w:t>www.legislation.act.gov.au</w:t>
        </w:r>
      </w:hyperlink>
      <w:r w:rsidRPr="00E86487">
        <w:rPr>
          <w:color w:val="000000"/>
        </w:rPr>
        <w:t>.</w:t>
      </w:r>
    </w:p>
    <w:p w14:paraId="00462C38" w14:textId="77777777" w:rsidR="006647A4" w:rsidRPr="00E86487" w:rsidRDefault="006647A4">
      <w:pPr>
        <w:pStyle w:val="N-line2"/>
        <w:rPr>
          <w:color w:val="000000"/>
        </w:rPr>
      </w:pPr>
    </w:p>
    <w:p w14:paraId="520470E9" w14:textId="77777777" w:rsidR="00E86487" w:rsidRDefault="00E86487">
      <w:pPr>
        <w:pStyle w:val="05EndNote"/>
        <w:sectPr w:rsidR="00E86487" w:rsidSect="007F7414">
          <w:headerReference w:type="even" r:id="rId35"/>
          <w:headerReference w:type="default" r:id="rId36"/>
          <w:footerReference w:type="even" r:id="rId37"/>
          <w:footerReference w:type="default" r:id="rId38"/>
          <w:pgSz w:w="11907" w:h="16839" w:code="9"/>
          <w:pgMar w:top="3000" w:right="1900" w:bottom="2500" w:left="2300" w:header="2480" w:footer="2100" w:gutter="0"/>
          <w:cols w:space="720"/>
          <w:docGrid w:linePitch="326"/>
        </w:sectPr>
      </w:pPr>
    </w:p>
    <w:p w14:paraId="4A38AF33" w14:textId="6B0F4C06" w:rsidR="00E86487" w:rsidRDefault="00E86487" w:rsidP="007F7414"/>
    <w:p w14:paraId="7FFEDF35" w14:textId="111564B8" w:rsidR="007F7414" w:rsidRDefault="007F7414">
      <w:pPr>
        <w:pStyle w:val="BillBasic"/>
      </w:pPr>
      <w:r>
        <w:t xml:space="preserve">I certify that the above is a true copy of the Domestic Violence Agencies Amendment Bill 2022, which was passed by the Legislative Assembly on 9 June 2022. </w:t>
      </w:r>
    </w:p>
    <w:p w14:paraId="6FC5FB1F" w14:textId="77777777" w:rsidR="007F7414" w:rsidRDefault="007F7414"/>
    <w:p w14:paraId="193FD2AB" w14:textId="77777777" w:rsidR="007F7414" w:rsidRDefault="007F7414"/>
    <w:p w14:paraId="4081AE15" w14:textId="77777777" w:rsidR="007F7414" w:rsidRDefault="007F7414"/>
    <w:p w14:paraId="4A002BCD" w14:textId="77777777" w:rsidR="007F7414" w:rsidRDefault="007F7414"/>
    <w:p w14:paraId="039D3EF4" w14:textId="77777777" w:rsidR="007F7414" w:rsidRDefault="007F7414">
      <w:pPr>
        <w:pStyle w:val="BillBasic"/>
        <w:jc w:val="right"/>
      </w:pPr>
      <w:r>
        <w:t>Clerk of the Legislative Assembly</w:t>
      </w:r>
    </w:p>
    <w:p w14:paraId="44E48561" w14:textId="60C43D16" w:rsidR="007F7414" w:rsidRDefault="007F7414" w:rsidP="007F7414"/>
    <w:p w14:paraId="636850DA" w14:textId="33F2AF8F" w:rsidR="007F7414" w:rsidRDefault="007F7414" w:rsidP="007F7414"/>
    <w:p w14:paraId="0045DE2A" w14:textId="1368A33D" w:rsidR="007F7414" w:rsidRDefault="007F7414" w:rsidP="007F7414">
      <w:pPr>
        <w:suppressLineNumbers/>
      </w:pPr>
    </w:p>
    <w:p w14:paraId="304B148F" w14:textId="4B607909" w:rsidR="007F7414" w:rsidRDefault="007F7414" w:rsidP="007F7414">
      <w:pPr>
        <w:suppressLineNumbers/>
      </w:pPr>
    </w:p>
    <w:p w14:paraId="4F103E70" w14:textId="3D38254E" w:rsidR="007F7414" w:rsidRDefault="007F7414" w:rsidP="007F7414">
      <w:pPr>
        <w:suppressLineNumbers/>
      </w:pPr>
    </w:p>
    <w:p w14:paraId="2DFBFA47" w14:textId="36BD4093" w:rsidR="007F7414" w:rsidRDefault="007F7414" w:rsidP="007F7414">
      <w:pPr>
        <w:suppressLineNumbers/>
      </w:pPr>
    </w:p>
    <w:p w14:paraId="15630585" w14:textId="12D7890D" w:rsidR="007F7414" w:rsidRDefault="007F7414" w:rsidP="007F7414">
      <w:pPr>
        <w:suppressLineNumbers/>
      </w:pPr>
    </w:p>
    <w:p w14:paraId="71B16101" w14:textId="3CE366CA" w:rsidR="007F7414" w:rsidRDefault="007F7414" w:rsidP="007F7414">
      <w:pPr>
        <w:suppressLineNumbers/>
      </w:pPr>
    </w:p>
    <w:p w14:paraId="7AEB1DEF" w14:textId="28E84FC3" w:rsidR="007F7414" w:rsidRDefault="007F7414" w:rsidP="007F7414">
      <w:pPr>
        <w:suppressLineNumbers/>
      </w:pPr>
    </w:p>
    <w:p w14:paraId="7348C214" w14:textId="494A7C17" w:rsidR="007F7414" w:rsidRDefault="007F7414" w:rsidP="007F7414">
      <w:pPr>
        <w:suppressLineNumbers/>
      </w:pPr>
    </w:p>
    <w:p w14:paraId="49875DE4" w14:textId="6929BE01" w:rsidR="007F7414" w:rsidRDefault="007F7414" w:rsidP="007F7414">
      <w:pPr>
        <w:suppressLineNumbers/>
      </w:pPr>
    </w:p>
    <w:p w14:paraId="016B25D4" w14:textId="0696D3FE" w:rsidR="007F7414" w:rsidRDefault="007F7414" w:rsidP="007F7414">
      <w:pPr>
        <w:suppressLineNumbers/>
      </w:pPr>
    </w:p>
    <w:p w14:paraId="634F5D90" w14:textId="76C53BAD" w:rsidR="007F7414" w:rsidRDefault="007F7414" w:rsidP="007F7414">
      <w:pPr>
        <w:suppressLineNumbers/>
      </w:pPr>
    </w:p>
    <w:p w14:paraId="68CE21DA" w14:textId="53039533" w:rsidR="007F7414" w:rsidRDefault="007F7414">
      <w:pPr>
        <w:jc w:val="center"/>
        <w:rPr>
          <w:sz w:val="18"/>
        </w:rPr>
      </w:pPr>
      <w:r>
        <w:rPr>
          <w:sz w:val="18"/>
        </w:rPr>
        <w:t xml:space="preserve">© Australian Capital Territory </w:t>
      </w:r>
      <w:r>
        <w:rPr>
          <w:noProof/>
          <w:sz w:val="18"/>
        </w:rPr>
        <w:t>2022</w:t>
      </w:r>
    </w:p>
    <w:sectPr w:rsidR="007F7414" w:rsidSect="007F7414">
      <w:headerReference w:type="even" r:id="rId3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5D94" w14:textId="77777777" w:rsidR="009955EA" w:rsidRDefault="009955EA">
      <w:r>
        <w:separator/>
      </w:r>
    </w:p>
  </w:endnote>
  <w:endnote w:type="continuationSeparator" w:id="0">
    <w:p w14:paraId="29037BE9" w14:textId="77777777" w:rsidR="009955EA" w:rsidRDefault="0099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1316" w14:textId="77777777" w:rsidR="00E86487" w:rsidRDefault="00E8648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86487" w:rsidRPr="00CB3D59" w14:paraId="519F31D0" w14:textId="77777777">
      <w:tc>
        <w:tcPr>
          <w:tcW w:w="845" w:type="pct"/>
        </w:tcPr>
        <w:p w14:paraId="738F00B1" w14:textId="77777777" w:rsidR="00E86487" w:rsidRPr="0097645D" w:rsidRDefault="00E86487"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501A6E00" w14:textId="36C51B20" w:rsidR="00E86487" w:rsidRPr="00783A18" w:rsidRDefault="008F7447"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7F7414">
            <w:t>Domestic Violence Agencies Amendment Act 2022</w:t>
          </w:r>
          <w:r>
            <w:fldChar w:fldCharType="end"/>
          </w:r>
        </w:p>
        <w:p w14:paraId="20FADED4" w14:textId="2CBBFCE7" w:rsidR="00E86487" w:rsidRPr="00783A18" w:rsidRDefault="00E86487"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F741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F741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F7414">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34322E9" w14:textId="58F6C5EC" w:rsidR="00E86487" w:rsidRPr="00743346" w:rsidRDefault="00E86487"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7F7414">
            <w:rPr>
              <w:rFonts w:cs="Arial"/>
              <w:szCs w:val="18"/>
            </w:rPr>
            <w:t>A2022-11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F7414">
            <w:rPr>
              <w:rFonts w:cs="Arial"/>
              <w:szCs w:val="18"/>
            </w:rPr>
            <w:t xml:space="preserve">  </w:t>
          </w:r>
          <w:r w:rsidRPr="00743346">
            <w:rPr>
              <w:rFonts w:cs="Arial"/>
              <w:szCs w:val="18"/>
            </w:rPr>
            <w:fldChar w:fldCharType="end"/>
          </w:r>
        </w:p>
      </w:tc>
    </w:tr>
  </w:tbl>
  <w:p w14:paraId="6346EB5A" w14:textId="7876ABB2" w:rsidR="00E86487" w:rsidRPr="008F7447" w:rsidRDefault="008F7447" w:rsidP="008F7447">
    <w:pPr>
      <w:pStyle w:val="Status"/>
      <w:rPr>
        <w:rFonts w:cs="Arial"/>
      </w:rPr>
    </w:pPr>
    <w:r w:rsidRPr="008F7447">
      <w:rPr>
        <w:rFonts w:cs="Arial"/>
      </w:rPr>
      <w:fldChar w:fldCharType="begin"/>
    </w:r>
    <w:r w:rsidRPr="008F7447">
      <w:rPr>
        <w:rFonts w:cs="Arial"/>
      </w:rPr>
      <w:instrText xml:space="preserve"> DOCPROPERTY "Status" </w:instrText>
    </w:r>
    <w:r w:rsidRPr="008F7447">
      <w:rPr>
        <w:rFonts w:cs="Arial"/>
      </w:rPr>
      <w:fldChar w:fldCharType="separate"/>
    </w:r>
    <w:r w:rsidR="007F7414" w:rsidRPr="008F7447">
      <w:rPr>
        <w:rFonts w:cs="Arial"/>
      </w:rPr>
      <w:t xml:space="preserve"> </w:t>
    </w:r>
    <w:r w:rsidRPr="008F7447">
      <w:rPr>
        <w:rFonts w:cs="Arial"/>
      </w:rPr>
      <w:fldChar w:fldCharType="end"/>
    </w:r>
    <w:r w:rsidRPr="008F7447">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1DB1" w14:textId="77777777" w:rsidR="00E86487" w:rsidRDefault="00E8648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E86487" w14:paraId="381072F0" w14:textId="77777777">
      <w:trPr>
        <w:jc w:val="center"/>
      </w:trPr>
      <w:tc>
        <w:tcPr>
          <w:tcW w:w="1553" w:type="dxa"/>
        </w:tcPr>
        <w:p w14:paraId="002CFCC6" w14:textId="62005B8F" w:rsidR="00E86487" w:rsidRDefault="008F7447">
          <w:pPr>
            <w:pStyle w:val="Footer"/>
          </w:pPr>
          <w:r>
            <w:fldChar w:fldCharType="begin"/>
          </w:r>
          <w:r>
            <w:instrText xml:space="preserve"> DOCPROPERTY "Category"  *\charformat  </w:instrText>
          </w:r>
          <w:r>
            <w:fldChar w:fldCharType="separate"/>
          </w:r>
          <w:r w:rsidR="007F7414">
            <w:t>A2022-11</w:t>
          </w:r>
          <w:r>
            <w:fldChar w:fldCharType="end"/>
          </w:r>
          <w:r w:rsidR="00E86487">
            <w:br/>
          </w:r>
          <w:r>
            <w:fldChar w:fldCharType="begin"/>
          </w:r>
          <w:r>
            <w:instrText xml:space="preserve"> DOCPROPERTY "RepubDt"  *\charformat  </w:instrText>
          </w:r>
          <w:r>
            <w:fldChar w:fldCharType="separate"/>
          </w:r>
          <w:r w:rsidR="007F7414">
            <w:t xml:space="preserve">  </w:t>
          </w:r>
          <w:r>
            <w:fldChar w:fldCharType="end"/>
          </w:r>
        </w:p>
      </w:tc>
      <w:tc>
        <w:tcPr>
          <w:tcW w:w="4527" w:type="dxa"/>
        </w:tcPr>
        <w:p w14:paraId="58E9F9DE" w14:textId="55557CCF" w:rsidR="00E86487" w:rsidRDefault="008F7447">
          <w:pPr>
            <w:pStyle w:val="Footer"/>
            <w:jc w:val="center"/>
          </w:pPr>
          <w:r>
            <w:fldChar w:fldCharType="begin"/>
          </w:r>
          <w:r>
            <w:instrText xml:space="preserve"> REF Citation *\charformat </w:instrText>
          </w:r>
          <w:r>
            <w:fldChar w:fldCharType="separate"/>
          </w:r>
          <w:r w:rsidR="007F7414">
            <w:t>Domestic Violence Agencies Amendment Act 2022</w:t>
          </w:r>
          <w:r>
            <w:fldChar w:fldCharType="end"/>
          </w:r>
        </w:p>
        <w:p w14:paraId="23238D7F" w14:textId="7410D9B5" w:rsidR="00E86487" w:rsidRDefault="008F7447">
          <w:pPr>
            <w:pStyle w:val="Footer"/>
            <w:spacing w:before="0"/>
            <w:jc w:val="center"/>
          </w:pPr>
          <w:r>
            <w:fldChar w:fldCharType="begin"/>
          </w:r>
          <w:r>
            <w:instrText xml:space="preserve"> DOCPROPERTY "Eff"  *\charformat </w:instrText>
          </w:r>
          <w:r>
            <w:fldChar w:fldCharType="separate"/>
          </w:r>
          <w:r w:rsidR="007F7414">
            <w:t xml:space="preserve"> </w:t>
          </w:r>
          <w:r>
            <w:fldChar w:fldCharType="end"/>
          </w:r>
          <w:r>
            <w:fldChar w:fldCharType="begin"/>
          </w:r>
          <w:r>
            <w:instrText xml:space="preserve"> DOCPROPERTY "StartDt"  *\charformat </w:instrText>
          </w:r>
          <w:r>
            <w:fldChar w:fldCharType="separate"/>
          </w:r>
          <w:r w:rsidR="007F7414">
            <w:t xml:space="preserve">  </w:t>
          </w:r>
          <w:r>
            <w:fldChar w:fldCharType="end"/>
          </w:r>
          <w:r>
            <w:fldChar w:fldCharType="begin"/>
          </w:r>
          <w:r>
            <w:instrText xml:space="preserve"> DOCPR</w:instrText>
          </w:r>
          <w:r>
            <w:instrText xml:space="preserve">OPERTY "EndDt"  *\charformat </w:instrText>
          </w:r>
          <w:r>
            <w:fldChar w:fldCharType="separate"/>
          </w:r>
          <w:r w:rsidR="007F7414">
            <w:t xml:space="preserve">  </w:t>
          </w:r>
          <w:r>
            <w:fldChar w:fldCharType="end"/>
          </w:r>
        </w:p>
      </w:tc>
      <w:tc>
        <w:tcPr>
          <w:tcW w:w="1240" w:type="dxa"/>
        </w:tcPr>
        <w:p w14:paraId="25F80CD1" w14:textId="77777777" w:rsidR="00E86487" w:rsidRDefault="00E864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161FD3" w14:textId="26DC7293" w:rsidR="00E86487" w:rsidRPr="008F7447" w:rsidRDefault="008F7447" w:rsidP="008F7447">
    <w:pPr>
      <w:pStyle w:val="Status"/>
      <w:rPr>
        <w:rFonts w:cs="Arial"/>
      </w:rPr>
    </w:pPr>
    <w:r w:rsidRPr="008F7447">
      <w:rPr>
        <w:rFonts w:cs="Arial"/>
      </w:rPr>
      <w:fldChar w:fldCharType="begin"/>
    </w:r>
    <w:r w:rsidRPr="008F7447">
      <w:rPr>
        <w:rFonts w:cs="Arial"/>
      </w:rPr>
      <w:instrText xml:space="preserve"> DOCPROPERTY "Status" </w:instrText>
    </w:r>
    <w:r w:rsidRPr="008F7447">
      <w:rPr>
        <w:rFonts w:cs="Arial"/>
      </w:rPr>
      <w:fldChar w:fldCharType="separate"/>
    </w:r>
    <w:r w:rsidR="007F7414" w:rsidRPr="008F7447">
      <w:rPr>
        <w:rFonts w:cs="Arial"/>
      </w:rPr>
      <w:t xml:space="preserve"> </w:t>
    </w:r>
    <w:r w:rsidRPr="008F7447">
      <w:rPr>
        <w:rFonts w:cs="Arial"/>
      </w:rPr>
      <w:fldChar w:fldCharType="end"/>
    </w:r>
    <w:r w:rsidRPr="008F744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8857" w14:textId="77777777" w:rsidR="00E86487" w:rsidRDefault="00E86487">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E86487" w:rsidRPr="00CB3D59" w14:paraId="4ECDF645" w14:textId="77777777">
      <w:tc>
        <w:tcPr>
          <w:tcW w:w="1060" w:type="pct"/>
        </w:tcPr>
        <w:p w14:paraId="24192323" w14:textId="63F6373E" w:rsidR="00E86487" w:rsidRPr="00743346" w:rsidRDefault="00E86487"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7F7414">
            <w:rPr>
              <w:rFonts w:cs="Arial"/>
              <w:szCs w:val="18"/>
            </w:rPr>
            <w:t>A2022-11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F7414">
            <w:rPr>
              <w:rFonts w:cs="Arial"/>
              <w:szCs w:val="18"/>
            </w:rPr>
            <w:t xml:space="preserve">  </w:t>
          </w:r>
          <w:r w:rsidRPr="00743346">
            <w:rPr>
              <w:rFonts w:cs="Arial"/>
              <w:szCs w:val="18"/>
            </w:rPr>
            <w:fldChar w:fldCharType="end"/>
          </w:r>
        </w:p>
      </w:tc>
      <w:tc>
        <w:tcPr>
          <w:tcW w:w="3094" w:type="pct"/>
        </w:tcPr>
        <w:p w14:paraId="7365ABA9" w14:textId="45395AB4" w:rsidR="00E86487" w:rsidRPr="00783A18" w:rsidRDefault="008F7447"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7F7414">
            <w:t>Domestic Violence Agencies Amendment Act 2022</w:t>
          </w:r>
          <w:r>
            <w:fldChar w:fldCharType="end"/>
          </w:r>
        </w:p>
        <w:p w14:paraId="1E7775B5" w14:textId="299FAC7D" w:rsidR="00E86487" w:rsidRPr="00783A18" w:rsidRDefault="00E86487"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F741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F741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F7414">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7EB73FF" w14:textId="77777777" w:rsidR="00E86487" w:rsidRPr="0097645D" w:rsidRDefault="00E86487"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E6D9FD7" w14:textId="704A9658" w:rsidR="00E86487" w:rsidRPr="008F7447" w:rsidRDefault="008F7447" w:rsidP="008F7447">
    <w:pPr>
      <w:pStyle w:val="Status"/>
      <w:rPr>
        <w:rFonts w:cs="Arial"/>
      </w:rPr>
    </w:pPr>
    <w:r w:rsidRPr="008F7447">
      <w:rPr>
        <w:rFonts w:cs="Arial"/>
      </w:rPr>
      <w:fldChar w:fldCharType="begin"/>
    </w:r>
    <w:r w:rsidRPr="008F7447">
      <w:rPr>
        <w:rFonts w:cs="Arial"/>
      </w:rPr>
      <w:instrText xml:space="preserve"> DOCPROPERTY "Status" </w:instrText>
    </w:r>
    <w:r w:rsidRPr="008F7447">
      <w:rPr>
        <w:rFonts w:cs="Arial"/>
      </w:rPr>
      <w:fldChar w:fldCharType="separate"/>
    </w:r>
    <w:r w:rsidR="007F7414" w:rsidRPr="008F7447">
      <w:rPr>
        <w:rFonts w:cs="Arial"/>
      </w:rPr>
      <w:t xml:space="preserve"> </w:t>
    </w:r>
    <w:r w:rsidRPr="008F7447">
      <w:rPr>
        <w:rFonts w:cs="Arial"/>
      </w:rPr>
      <w:fldChar w:fldCharType="end"/>
    </w:r>
    <w:r w:rsidRPr="008F744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8452" w14:textId="77777777" w:rsidR="00E86487" w:rsidRDefault="00E86487">
    <w:pPr>
      <w:rPr>
        <w:sz w:val="16"/>
      </w:rPr>
    </w:pPr>
  </w:p>
  <w:p w14:paraId="088D13F6" w14:textId="1CF27E35" w:rsidR="00E86487" w:rsidRDefault="00E8648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F7414">
      <w:rPr>
        <w:rFonts w:ascii="Arial" w:hAnsi="Arial"/>
        <w:sz w:val="12"/>
      </w:rPr>
      <w:t>J2021-1247</w:t>
    </w:r>
    <w:r>
      <w:rPr>
        <w:rFonts w:ascii="Arial" w:hAnsi="Arial"/>
        <w:sz w:val="12"/>
      </w:rPr>
      <w:fldChar w:fldCharType="end"/>
    </w:r>
  </w:p>
  <w:p w14:paraId="27437380" w14:textId="2487295D" w:rsidR="00E86487" w:rsidRPr="008F7447" w:rsidRDefault="008F7447" w:rsidP="008F7447">
    <w:pPr>
      <w:pStyle w:val="Status"/>
      <w:tabs>
        <w:tab w:val="center" w:pos="3853"/>
        <w:tab w:val="left" w:pos="4575"/>
      </w:tabs>
      <w:rPr>
        <w:rFonts w:cs="Arial"/>
      </w:rPr>
    </w:pPr>
    <w:r w:rsidRPr="008F7447">
      <w:rPr>
        <w:rFonts w:cs="Arial"/>
      </w:rPr>
      <w:fldChar w:fldCharType="begin"/>
    </w:r>
    <w:r w:rsidRPr="008F7447">
      <w:rPr>
        <w:rFonts w:cs="Arial"/>
      </w:rPr>
      <w:instrText xml:space="preserve"> DOCPROPERTY "Status" </w:instrText>
    </w:r>
    <w:r w:rsidRPr="008F7447">
      <w:rPr>
        <w:rFonts w:cs="Arial"/>
      </w:rPr>
      <w:fldChar w:fldCharType="separate"/>
    </w:r>
    <w:r w:rsidR="007F7414" w:rsidRPr="008F7447">
      <w:rPr>
        <w:rFonts w:cs="Arial"/>
      </w:rPr>
      <w:t xml:space="preserve"> </w:t>
    </w:r>
    <w:r w:rsidRPr="008F7447">
      <w:rPr>
        <w:rFonts w:cs="Arial"/>
      </w:rPr>
      <w:fldChar w:fldCharType="end"/>
    </w:r>
    <w:r w:rsidRPr="008F7447">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0B9C" w14:textId="77777777" w:rsidR="00E86487" w:rsidRDefault="00E8648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86487" w:rsidRPr="00CB3D59" w14:paraId="11C86427" w14:textId="77777777">
      <w:tc>
        <w:tcPr>
          <w:tcW w:w="847" w:type="pct"/>
        </w:tcPr>
        <w:p w14:paraId="217E3CA9" w14:textId="77777777" w:rsidR="00E86487" w:rsidRPr="006D109C" w:rsidRDefault="00E86487"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2E9E2D6" w14:textId="0E1A7936" w:rsidR="00E86487" w:rsidRPr="006D109C" w:rsidRDefault="00E8648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F7414" w:rsidRPr="007F7414">
            <w:rPr>
              <w:rFonts w:cs="Arial"/>
              <w:szCs w:val="18"/>
            </w:rPr>
            <w:t>Domestic Violence Agencies Amendment</w:t>
          </w:r>
          <w:r w:rsidR="007F7414">
            <w:t xml:space="preserve"> Act 2022</w:t>
          </w:r>
          <w:r>
            <w:rPr>
              <w:rFonts w:cs="Arial"/>
              <w:szCs w:val="18"/>
            </w:rPr>
            <w:fldChar w:fldCharType="end"/>
          </w:r>
        </w:p>
        <w:p w14:paraId="61AFCB23" w14:textId="5931B7A9" w:rsidR="00E86487" w:rsidRPr="00783A18" w:rsidRDefault="00E8648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F741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F741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F7414">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010DBAE" w14:textId="374C086C" w:rsidR="00E86487" w:rsidRPr="006D109C" w:rsidRDefault="00E86487"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7F7414">
            <w:rPr>
              <w:rFonts w:cs="Arial"/>
              <w:szCs w:val="18"/>
            </w:rPr>
            <w:t>A2022-11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F7414">
            <w:rPr>
              <w:rFonts w:cs="Arial"/>
              <w:szCs w:val="18"/>
            </w:rPr>
            <w:t xml:space="preserve">  </w:t>
          </w:r>
          <w:r w:rsidRPr="006D109C">
            <w:rPr>
              <w:rFonts w:cs="Arial"/>
              <w:szCs w:val="18"/>
            </w:rPr>
            <w:fldChar w:fldCharType="end"/>
          </w:r>
        </w:p>
      </w:tc>
    </w:tr>
  </w:tbl>
  <w:p w14:paraId="4FB6D9A6" w14:textId="768E5F7E" w:rsidR="00E86487" w:rsidRPr="008F7447" w:rsidRDefault="008F7447" w:rsidP="008F7447">
    <w:pPr>
      <w:pStyle w:val="Status"/>
      <w:rPr>
        <w:rFonts w:cs="Arial"/>
      </w:rPr>
    </w:pPr>
    <w:r w:rsidRPr="008F7447">
      <w:rPr>
        <w:rFonts w:cs="Arial"/>
      </w:rPr>
      <w:fldChar w:fldCharType="begin"/>
    </w:r>
    <w:r w:rsidRPr="008F7447">
      <w:rPr>
        <w:rFonts w:cs="Arial"/>
      </w:rPr>
      <w:instrText xml:space="preserve"> DOCPROPERTY "Status" </w:instrText>
    </w:r>
    <w:r w:rsidRPr="008F7447">
      <w:rPr>
        <w:rFonts w:cs="Arial"/>
      </w:rPr>
      <w:fldChar w:fldCharType="separate"/>
    </w:r>
    <w:r w:rsidR="007F7414" w:rsidRPr="008F7447">
      <w:rPr>
        <w:rFonts w:cs="Arial"/>
      </w:rPr>
      <w:t xml:space="preserve"> </w:t>
    </w:r>
    <w:r w:rsidRPr="008F7447">
      <w:rPr>
        <w:rFonts w:cs="Arial"/>
      </w:rPr>
      <w:fldChar w:fldCharType="end"/>
    </w:r>
    <w:r w:rsidRPr="008F744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DF2D" w14:textId="77777777" w:rsidR="00E86487" w:rsidRDefault="00E8648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86487" w:rsidRPr="00CB3D59" w14:paraId="1D9426D6" w14:textId="77777777">
      <w:tc>
        <w:tcPr>
          <w:tcW w:w="1061" w:type="pct"/>
        </w:tcPr>
        <w:p w14:paraId="4C9E719A" w14:textId="6ADD8EB2" w:rsidR="00E86487" w:rsidRPr="006D109C" w:rsidRDefault="00E86487"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7F7414">
            <w:rPr>
              <w:rFonts w:cs="Arial"/>
              <w:szCs w:val="18"/>
            </w:rPr>
            <w:t>A2022-11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F7414">
            <w:rPr>
              <w:rFonts w:cs="Arial"/>
              <w:szCs w:val="18"/>
            </w:rPr>
            <w:t xml:space="preserve">  </w:t>
          </w:r>
          <w:r w:rsidRPr="006D109C">
            <w:rPr>
              <w:rFonts w:cs="Arial"/>
              <w:szCs w:val="18"/>
            </w:rPr>
            <w:fldChar w:fldCharType="end"/>
          </w:r>
        </w:p>
      </w:tc>
      <w:tc>
        <w:tcPr>
          <w:tcW w:w="3092" w:type="pct"/>
        </w:tcPr>
        <w:p w14:paraId="7578F9E2" w14:textId="18EDB485" w:rsidR="00E86487" w:rsidRPr="006D109C" w:rsidRDefault="00E8648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F7414" w:rsidRPr="007F7414">
            <w:rPr>
              <w:rFonts w:cs="Arial"/>
              <w:szCs w:val="18"/>
            </w:rPr>
            <w:t>Domestic Violence Agencies Amendment</w:t>
          </w:r>
          <w:r w:rsidR="007F7414">
            <w:t xml:space="preserve"> Act 2022</w:t>
          </w:r>
          <w:r>
            <w:rPr>
              <w:rFonts w:cs="Arial"/>
              <w:szCs w:val="18"/>
            </w:rPr>
            <w:fldChar w:fldCharType="end"/>
          </w:r>
        </w:p>
        <w:p w14:paraId="3D17443E" w14:textId="5C018207" w:rsidR="00E86487" w:rsidRPr="00783A18" w:rsidRDefault="00E8648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F741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F741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F7414">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0A1E327" w14:textId="77777777" w:rsidR="00E86487" w:rsidRPr="006D109C" w:rsidRDefault="00E86487"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7A2A726" w14:textId="215FE2D9" w:rsidR="00E86487" w:rsidRPr="008F7447" w:rsidRDefault="008F7447" w:rsidP="008F7447">
    <w:pPr>
      <w:pStyle w:val="Status"/>
      <w:rPr>
        <w:rFonts w:cs="Arial"/>
      </w:rPr>
    </w:pPr>
    <w:r w:rsidRPr="008F7447">
      <w:rPr>
        <w:rFonts w:cs="Arial"/>
      </w:rPr>
      <w:fldChar w:fldCharType="begin"/>
    </w:r>
    <w:r w:rsidRPr="008F7447">
      <w:rPr>
        <w:rFonts w:cs="Arial"/>
      </w:rPr>
      <w:instrText xml:space="preserve"> DOCPROPERTY "Status" </w:instrText>
    </w:r>
    <w:r w:rsidRPr="008F7447">
      <w:rPr>
        <w:rFonts w:cs="Arial"/>
      </w:rPr>
      <w:fldChar w:fldCharType="separate"/>
    </w:r>
    <w:r w:rsidR="007F7414" w:rsidRPr="008F7447">
      <w:rPr>
        <w:rFonts w:cs="Arial"/>
      </w:rPr>
      <w:t xml:space="preserve"> </w:t>
    </w:r>
    <w:r w:rsidRPr="008F7447">
      <w:rPr>
        <w:rFonts w:cs="Arial"/>
      </w:rPr>
      <w:fldChar w:fldCharType="end"/>
    </w:r>
    <w:r w:rsidRPr="008F744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82C3" w14:textId="77777777" w:rsidR="00E86487" w:rsidRDefault="00E86487">
    <w:pPr>
      <w:rPr>
        <w:sz w:val="16"/>
      </w:rPr>
    </w:pPr>
  </w:p>
  <w:p w14:paraId="73D131A0" w14:textId="79710FC1" w:rsidR="00E86487" w:rsidRDefault="00E8648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F7414">
      <w:rPr>
        <w:rFonts w:ascii="Arial" w:hAnsi="Arial"/>
        <w:sz w:val="12"/>
      </w:rPr>
      <w:t>J2021-1247</w:t>
    </w:r>
    <w:r>
      <w:rPr>
        <w:rFonts w:ascii="Arial" w:hAnsi="Arial"/>
        <w:sz w:val="12"/>
      </w:rPr>
      <w:fldChar w:fldCharType="end"/>
    </w:r>
  </w:p>
  <w:p w14:paraId="3B69CF92" w14:textId="7BA5C412" w:rsidR="00E86487" w:rsidRPr="008F7447" w:rsidRDefault="008F7447" w:rsidP="008F7447">
    <w:pPr>
      <w:pStyle w:val="Status"/>
      <w:rPr>
        <w:rFonts w:cs="Arial"/>
      </w:rPr>
    </w:pPr>
    <w:r w:rsidRPr="008F7447">
      <w:rPr>
        <w:rFonts w:cs="Arial"/>
      </w:rPr>
      <w:fldChar w:fldCharType="begin"/>
    </w:r>
    <w:r w:rsidRPr="008F7447">
      <w:rPr>
        <w:rFonts w:cs="Arial"/>
      </w:rPr>
      <w:instrText xml:space="preserve"> DOCPROPERTY "Status" </w:instrText>
    </w:r>
    <w:r w:rsidRPr="008F7447">
      <w:rPr>
        <w:rFonts w:cs="Arial"/>
      </w:rPr>
      <w:fldChar w:fldCharType="separate"/>
    </w:r>
    <w:r w:rsidR="007F7414" w:rsidRPr="008F7447">
      <w:rPr>
        <w:rFonts w:cs="Arial"/>
      </w:rPr>
      <w:t xml:space="preserve"> </w:t>
    </w:r>
    <w:r w:rsidRPr="008F7447">
      <w:rPr>
        <w:rFonts w:cs="Arial"/>
      </w:rPr>
      <w:fldChar w:fldCharType="end"/>
    </w:r>
    <w:r w:rsidRPr="008F744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6331" w14:textId="77777777" w:rsidR="00E86487" w:rsidRDefault="00E8648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86487" w:rsidRPr="00CB3D59" w14:paraId="5A5A9979" w14:textId="77777777">
      <w:tc>
        <w:tcPr>
          <w:tcW w:w="847" w:type="pct"/>
        </w:tcPr>
        <w:p w14:paraId="3D1535D4" w14:textId="77777777" w:rsidR="00E86487" w:rsidRPr="00ED273E" w:rsidRDefault="00E86487"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71BED690" w14:textId="65F093E5" w:rsidR="00E86487" w:rsidRPr="00ED273E" w:rsidRDefault="00E86487"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F7414">
            <w:t>Domestic Violence Agencies Amendment Act 2022</w:t>
          </w:r>
          <w:r w:rsidRPr="00783A18">
            <w:rPr>
              <w:rFonts w:ascii="Times New Roman" w:hAnsi="Times New Roman"/>
              <w:sz w:val="24"/>
              <w:szCs w:val="24"/>
            </w:rPr>
            <w:fldChar w:fldCharType="end"/>
          </w:r>
        </w:p>
        <w:p w14:paraId="413A3644" w14:textId="169150EF" w:rsidR="00E86487" w:rsidRPr="00ED273E" w:rsidRDefault="00E86487"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7F741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7F741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7F7414">
            <w:rPr>
              <w:rFonts w:cs="Arial"/>
              <w:szCs w:val="18"/>
            </w:rPr>
            <w:t xml:space="preserve">  </w:t>
          </w:r>
          <w:r w:rsidRPr="00ED273E">
            <w:rPr>
              <w:rFonts w:cs="Arial"/>
              <w:szCs w:val="18"/>
            </w:rPr>
            <w:fldChar w:fldCharType="end"/>
          </w:r>
        </w:p>
      </w:tc>
      <w:tc>
        <w:tcPr>
          <w:tcW w:w="1061" w:type="pct"/>
        </w:tcPr>
        <w:p w14:paraId="7140B487" w14:textId="6C937334" w:rsidR="00E86487" w:rsidRPr="00ED273E" w:rsidRDefault="00E86487"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7F7414">
            <w:rPr>
              <w:rFonts w:cs="Arial"/>
              <w:szCs w:val="18"/>
            </w:rPr>
            <w:t>A2022-11</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7F7414">
            <w:rPr>
              <w:rFonts w:cs="Arial"/>
              <w:szCs w:val="18"/>
            </w:rPr>
            <w:t xml:space="preserve">  </w:t>
          </w:r>
          <w:r w:rsidRPr="00ED273E">
            <w:rPr>
              <w:rFonts w:cs="Arial"/>
              <w:szCs w:val="18"/>
            </w:rPr>
            <w:fldChar w:fldCharType="end"/>
          </w:r>
        </w:p>
      </w:tc>
    </w:tr>
  </w:tbl>
  <w:p w14:paraId="60BEAFAA" w14:textId="42B14CCF" w:rsidR="00E86487" w:rsidRPr="008F7447" w:rsidRDefault="008F7447" w:rsidP="008F7447">
    <w:pPr>
      <w:pStyle w:val="Status"/>
      <w:rPr>
        <w:rFonts w:cs="Arial"/>
      </w:rPr>
    </w:pPr>
    <w:r w:rsidRPr="008F7447">
      <w:rPr>
        <w:rFonts w:cs="Arial"/>
      </w:rPr>
      <w:fldChar w:fldCharType="begin"/>
    </w:r>
    <w:r w:rsidRPr="008F7447">
      <w:rPr>
        <w:rFonts w:cs="Arial"/>
      </w:rPr>
      <w:instrText xml:space="preserve"> DOCPROPERTY "Status" </w:instrText>
    </w:r>
    <w:r w:rsidRPr="008F7447">
      <w:rPr>
        <w:rFonts w:cs="Arial"/>
      </w:rPr>
      <w:fldChar w:fldCharType="separate"/>
    </w:r>
    <w:r w:rsidR="007F7414" w:rsidRPr="008F7447">
      <w:rPr>
        <w:rFonts w:cs="Arial"/>
      </w:rPr>
      <w:t xml:space="preserve"> </w:t>
    </w:r>
    <w:r w:rsidRPr="008F7447">
      <w:rPr>
        <w:rFonts w:cs="Arial"/>
      </w:rPr>
      <w:fldChar w:fldCharType="end"/>
    </w:r>
    <w:r w:rsidRPr="008F744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43FF" w14:textId="77777777" w:rsidR="00E86487" w:rsidRDefault="00E8648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86487" w:rsidRPr="00CB3D59" w14:paraId="777B4E75" w14:textId="77777777">
      <w:tc>
        <w:tcPr>
          <w:tcW w:w="1061" w:type="pct"/>
        </w:tcPr>
        <w:p w14:paraId="51FA8320" w14:textId="0FA8DE2A" w:rsidR="00E86487" w:rsidRPr="00ED273E" w:rsidRDefault="00E86487"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7F7414">
            <w:rPr>
              <w:rFonts w:cs="Arial"/>
              <w:szCs w:val="18"/>
            </w:rPr>
            <w:t>A2022-11</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7F7414">
            <w:rPr>
              <w:rFonts w:cs="Arial"/>
              <w:szCs w:val="18"/>
            </w:rPr>
            <w:t xml:space="preserve">  </w:t>
          </w:r>
          <w:r w:rsidRPr="00ED273E">
            <w:rPr>
              <w:rFonts w:cs="Arial"/>
              <w:szCs w:val="18"/>
            </w:rPr>
            <w:fldChar w:fldCharType="end"/>
          </w:r>
        </w:p>
      </w:tc>
      <w:tc>
        <w:tcPr>
          <w:tcW w:w="3092" w:type="pct"/>
        </w:tcPr>
        <w:p w14:paraId="12853546" w14:textId="71D1AB8C" w:rsidR="00E86487" w:rsidRPr="00ED273E" w:rsidRDefault="00E8648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F7414" w:rsidRPr="007F7414">
            <w:rPr>
              <w:rFonts w:cs="Arial"/>
              <w:szCs w:val="18"/>
            </w:rPr>
            <w:t>Domestic Violence Agencies Amendment</w:t>
          </w:r>
          <w:r w:rsidR="007F7414">
            <w:t xml:space="preserve"> Act 2022</w:t>
          </w:r>
          <w:r>
            <w:rPr>
              <w:rFonts w:cs="Arial"/>
              <w:szCs w:val="18"/>
            </w:rPr>
            <w:fldChar w:fldCharType="end"/>
          </w:r>
        </w:p>
        <w:p w14:paraId="1B597F52" w14:textId="39829F97" w:rsidR="00E86487" w:rsidRPr="00ED273E" w:rsidRDefault="00E86487"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7F741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7F741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7F7414">
            <w:rPr>
              <w:rFonts w:cs="Arial"/>
              <w:szCs w:val="18"/>
            </w:rPr>
            <w:t xml:space="preserve">  </w:t>
          </w:r>
          <w:r w:rsidRPr="00ED273E">
            <w:rPr>
              <w:rFonts w:cs="Arial"/>
              <w:szCs w:val="18"/>
            </w:rPr>
            <w:fldChar w:fldCharType="end"/>
          </w:r>
        </w:p>
      </w:tc>
      <w:tc>
        <w:tcPr>
          <w:tcW w:w="847" w:type="pct"/>
        </w:tcPr>
        <w:p w14:paraId="53762BCE" w14:textId="77777777" w:rsidR="00E86487" w:rsidRPr="00ED273E" w:rsidRDefault="00E86487"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507DC96D" w14:textId="4EF25B9C" w:rsidR="00E86487" w:rsidRPr="008F7447" w:rsidRDefault="008F7447" w:rsidP="008F7447">
    <w:pPr>
      <w:pStyle w:val="Status"/>
      <w:rPr>
        <w:rFonts w:cs="Arial"/>
      </w:rPr>
    </w:pPr>
    <w:r w:rsidRPr="008F7447">
      <w:rPr>
        <w:rFonts w:cs="Arial"/>
      </w:rPr>
      <w:fldChar w:fldCharType="begin"/>
    </w:r>
    <w:r w:rsidRPr="008F7447">
      <w:rPr>
        <w:rFonts w:cs="Arial"/>
      </w:rPr>
      <w:instrText xml:space="preserve"> DOCPROPERTY "Status" </w:instrText>
    </w:r>
    <w:r w:rsidRPr="008F7447">
      <w:rPr>
        <w:rFonts w:cs="Arial"/>
      </w:rPr>
      <w:fldChar w:fldCharType="separate"/>
    </w:r>
    <w:r w:rsidR="007F7414" w:rsidRPr="008F7447">
      <w:rPr>
        <w:rFonts w:cs="Arial"/>
      </w:rPr>
      <w:t xml:space="preserve"> </w:t>
    </w:r>
    <w:r w:rsidRPr="008F7447">
      <w:rPr>
        <w:rFonts w:cs="Arial"/>
      </w:rPr>
      <w:fldChar w:fldCharType="end"/>
    </w:r>
    <w:r w:rsidRPr="008F744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2B44" w14:textId="77777777" w:rsidR="00E86487" w:rsidRDefault="00E8648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E86487" w14:paraId="3B945581" w14:textId="77777777">
      <w:trPr>
        <w:jc w:val="center"/>
      </w:trPr>
      <w:tc>
        <w:tcPr>
          <w:tcW w:w="1240" w:type="dxa"/>
        </w:tcPr>
        <w:p w14:paraId="6496965C" w14:textId="77777777" w:rsidR="00E86487" w:rsidRDefault="00E8648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0132C48" w14:textId="101763DE" w:rsidR="00E86487" w:rsidRDefault="008F7447">
          <w:pPr>
            <w:pStyle w:val="Footer"/>
            <w:jc w:val="center"/>
          </w:pPr>
          <w:r>
            <w:fldChar w:fldCharType="begin"/>
          </w:r>
          <w:r>
            <w:instrText xml:space="preserve"> REF Citation *\charformat </w:instrText>
          </w:r>
          <w:r>
            <w:fldChar w:fldCharType="separate"/>
          </w:r>
          <w:r w:rsidR="007F7414">
            <w:t>Domestic Violence Agencies Amendment Act 2022</w:t>
          </w:r>
          <w:r>
            <w:fldChar w:fldCharType="end"/>
          </w:r>
        </w:p>
        <w:p w14:paraId="7A9665FF" w14:textId="18D79926" w:rsidR="00E86487" w:rsidRDefault="008F7447">
          <w:pPr>
            <w:pStyle w:val="Footer"/>
            <w:spacing w:before="0"/>
            <w:jc w:val="center"/>
          </w:pPr>
          <w:r>
            <w:fldChar w:fldCharType="begin"/>
          </w:r>
          <w:r>
            <w:instrText xml:space="preserve"> DOCPROPERTY "Eff"  *\charformat </w:instrText>
          </w:r>
          <w:r>
            <w:fldChar w:fldCharType="separate"/>
          </w:r>
          <w:r w:rsidR="007F7414">
            <w:t xml:space="preserve"> </w:t>
          </w:r>
          <w:r>
            <w:fldChar w:fldCharType="end"/>
          </w:r>
          <w:r>
            <w:fldChar w:fldCharType="begin"/>
          </w:r>
          <w:r>
            <w:instrText xml:space="preserve"> DOCPROPERTY "StartDt"  *\charformat </w:instrText>
          </w:r>
          <w:r>
            <w:fldChar w:fldCharType="separate"/>
          </w:r>
          <w:r w:rsidR="007F7414">
            <w:t xml:space="preserve">  </w:t>
          </w:r>
          <w:r>
            <w:fldChar w:fldCharType="end"/>
          </w:r>
          <w:r>
            <w:fldChar w:fldCharType="begin"/>
          </w:r>
          <w:r>
            <w:instrText xml:space="preserve"> DOCPROPERTY "EndDt"  *\charformat </w:instrText>
          </w:r>
          <w:r>
            <w:fldChar w:fldCharType="separate"/>
          </w:r>
          <w:r w:rsidR="007F7414">
            <w:t xml:space="preserve">  </w:t>
          </w:r>
          <w:r>
            <w:fldChar w:fldCharType="end"/>
          </w:r>
        </w:p>
      </w:tc>
      <w:tc>
        <w:tcPr>
          <w:tcW w:w="1553" w:type="dxa"/>
        </w:tcPr>
        <w:p w14:paraId="76D3EF68" w14:textId="25B2BD05" w:rsidR="00E86487" w:rsidRDefault="008F7447">
          <w:pPr>
            <w:pStyle w:val="Footer"/>
            <w:jc w:val="right"/>
          </w:pPr>
          <w:r>
            <w:fldChar w:fldCharType="begin"/>
          </w:r>
          <w:r>
            <w:instrText xml:space="preserve"> DOCPROPERTY "Category"  *\charformat  </w:instrText>
          </w:r>
          <w:r>
            <w:fldChar w:fldCharType="separate"/>
          </w:r>
          <w:r w:rsidR="007F7414">
            <w:t>A2022-11</w:t>
          </w:r>
          <w:r>
            <w:fldChar w:fldCharType="end"/>
          </w:r>
          <w:r w:rsidR="00E86487">
            <w:br/>
          </w:r>
          <w:r>
            <w:fldChar w:fldCharType="begin"/>
          </w:r>
          <w:r>
            <w:instrText xml:space="preserve"> DOCPROPERTY "RepubDt"  *\charformat  </w:instrText>
          </w:r>
          <w:r>
            <w:fldChar w:fldCharType="separate"/>
          </w:r>
          <w:r w:rsidR="007F7414">
            <w:t xml:space="preserve">  </w:t>
          </w:r>
          <w:r>
            <w:fldChar w:fldCharType="end"/>
          </w:r>
        </w:p>
      </w:tc>
    </w:tr>
  </w:tbl>
  <w:p w14:paraId="44A0FEEB" w14:textId="72242EEA" w:rsidR="00E86487" w:rsidRPr="008F7447" w:rsidRDefault="008F7447" w:rsidP="008F7447">
    <w:pPr>
      <w:pStyle w:val="Status"/>
      <w:rPr>
        <w:rFonts w:cs="Arial"/>
      </w:rPr>
    </w:pPr>
    <w:r w:rsidRPr="008F7447">
      <w:rPr>
        <w:rFonts w:cs="Arial"/>
      </w:rPr>
      <w:fldChar w:fldCharType="begin"/>
    </w:r>
    <w:r w:rsidRPr="008F7447">
      <w:rPr>
        <w:rFonts w:cs="Arial"/>
      </w:rPr>
      <w:instrText xml:space="preserve"> DOCPROPERTY "Status" </w:instrText>
    </w:r>
    <w:r w:rsidRPr="008F7447">
      <w:rPr>
        <w:rFonts w:cs="Arial"/>
      </w:rPr>
      <w:fldChar w:fldCharType="separate"/>
    </w:r>
    <w:r w:rsidR="007F7414" w:rsidRPr="008F7447">
      <w:rPr>
        <w:rFonts w:cs="Arial"/>
      </w:rPr>
      <w:t xml:space="preserve"> </w:t>
    </w:r>
    <w:r w:rsidRPr="008F7447">
      <w:rPr>
        <w:rFonts w:cs="Arial"/>
      </w:rPr>
      <w:fldChar w:fldCharType="end"/>
    </w:r>
    <w:r w:rsidRPr="008F744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CAC4" w14:textId="77777777" w:rsidR="009955EA" w:rsidRDefault="009955EA">
      <w:r>
        <w:separator/>
      </w:r>
    </w:p>
  </w:footnote>
  <w:footnote w:type="continuationSeparator" w:id="0">
    <w:p w14:paraId="2DAC4635" w14:textId="77777777" w:rsidR="009955EA" w:rsidRDefault="00995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86487" w:rsidRPr="00CB3D59" w14:paraId="79520EE4" w14:textId="77777777">
      <w:tc>
        <w:tcPr>
          <w:tcW w:w="900" w:type="pct"/>
        </w:tcPr>
        <w:p w14:paraId="204C9A3B" w14:textId="77777777" w:rsidR="00E86487" w:rsidRPr="00783A18" w:rsidRDefault="00E86487">
          <w:pPr>
            <w:pStyle w:val="HeaderEven"/>
            <w:rPr>
              <w:rFonts w:ascii="Times New Roman" w:hAnsi="Times New Roman"/>
              <w:sz w:val="24"/>
              <w:szCs w:val="24"/>
            </w:rPr>
          </w:pPr>
        </w:p>
      </w:tc>
      <w:tc>
        <w:tcPr>
          <w:tcW w:w="4100" w:type="pct"/>
        </w:tcPr>
        <w:p w14:paraId="35C59E2E" w14:textId="77777777" w:rsidR="00E86487" w:rsidRPr="00783A18" w:rsidRDefault="00E86487">
          <w:pPr>
            <w:pStyle w:val="HeaderEven"/>
            <w:rPr>
              <w:rFonts w:ascii="Times New Roman" w:hAnsi="Times New Roman"/>
              <w:sz w:val="24"/>
              <w:szCs w:val="24"/>
            </w:rPr>
          </w:pPr>
        </w:p>
      </w:tc>
    </w:tr>
    <w:tr w:rsidR="00E86487" w:rsidRPr="00CB3D59" w14:paraId="4504CE41" w14:textId="77777777">
      <w:tc>
        <w:tcPr>
          <w:tcW w:w="4100" w:type="pct"/>
          <w:gridSpan w:val="2"/>
          <w:tcBorders>
            <w:bottom w:val="single" w:sz="4" w:space="0" w:color="auto"/>
          </w:tcBorders>
        </w:tcPr>
        <w:p w14:paraId="5C124C45" w14:textId="7D59CE23" w:rsidR="00E86487" w:rsidRPr="0097645D" w:rsidRDefault="008F7447"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4696FA0" w14:textId="0DD74CFD" w:rsidR="00E86487" w:rsidRDefault="00E86487">
    <w:pPr>
      <w:pStyle w:val="N-9pt"/>
    </w:pPr>
    <w:r>
      <w:tab/>
    </w:r>
    <w:r w:rsidR="008F7447">
      <w:fldChar w:fldCharType="begin"/>
    </w:r>
    <w:r w:rsidR="008F7447">
      <w:instrText xml:space="preserve"> STYLEREF charPage \* MERGEFORMAT </w:instrText>
    </w:r>
    <w:r w:rsidR="008F7447">
      <w:fldChar w:fldCharType="separate"/>
    </w:r>
    <w:r w:rsidR="008F7447">
      <w:rPr>
        <w:noProof/>
      </w:rPr>
      <w:t>Page</w:t>
    </w:r>
    <w:r w:rsidR="008F7447">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9955EA" w:rsidRPr="00E06D02" w14:paraId="64AA3826" w14:textId="77777777" w:rsidTr="00567644">
      <w:trPr>
        <w:jc w:val="center"/>
      </w:trPr>
      <w:tc>
        <w:tcPr>
          <w:tcW w:w="1068" w:type="pct"/>
        </w:tcPr>
        <w:p w14:paraId="02D3D3B4" w14:textId="77777777" w:rsidR="009955EA" w:rsidRPr="00567644" w:rsidRDefault="009955EA" w:rsidP="00567644">
          <w:pPr>
            <w:pStyle w:val="HeaderEven"/>
            <w:tabs>
              <w:tab w:val="left" w:pos="700"/>
            </w:tabs>
            <w:ind w:left="697" w:hanging="697"/>
            <w:rPr>
              <w:rFonts w:cs="Arial"/>
              <w:szCs w:val="18"/>
            </w:rPr>
          </w:pPr>
        </w:p>
      </w:tc>
      <w:tc>
        <w:tcPr>
          <w:tcW w:w="3932" w:type="pct"/>
        </w:tcPr>
        <w:p w14:paraId="136D56DE" w14:textId="77777777" w:rsidR="009955EA" w:rsidRPr="00567644" w:rsidRDefault="009955EA" w:rsidP="00567644">
          <w:pPr>
            <w:pStyle w:val="HeaderEven"/>
            <w:tabs>
              <w:tab w:val="left" w:pos="700"/>
            </w:tabs>
            <w:ind w:left="697" w:hanging="697"/>
            <w:rPr>
              <w:rFonts w:cs="Arial"/>
              <w:szCs w:val="18"/>
            </w:rPr>
          </w:pPr>
        </w:p>
      </w:tc>
    </w:tr>
    <w:tr w:rsidR="009955EA" w:rsidRPr="00E06D02" w14:paraId="7BA6BC34" w14:textId="77777777" w:rsidTr="00567644">
      <w:trPr>
        <w:jc w:val="center"/>
      </w:trPr>
      <w:tc>
        <w:tcPr>
          <w:tcW w:w="1068" w:type="pct"/>
        </w:tcPr>
        <w:p w14:paraId="7138EECE" w14:textId="77777777" w:rsidR="009955EA" w:rsidRPr="00567644" w:rsidRDefault="009955EA" w:rsidP="00567644">
          <w:pPr>
            <w:pStyle w:val="HeaderEven"/>
            <w:tabs>
              <w:tab w:val="left" w:pos="700"/>
            </w:tabs>
            <w:ind w:left="697" w:hanging="697"/>
            <w:rPr>
              <w:rFonts w:cs="Arial"/>
              <w:szCs w:val="18"/>
            </w:rPr>
          </w:pPr>
        </w:p>
      </w:tc>
      <w:tc>
        <w:tcPr>
          <w:tcW w:w="3932" w:type="pct"/>
        </w:tcPr>
        <w:p w14:paraId="302E4F58" w14:textId="77777777" w:rsidR="009955EA" w:rsidRPr="00567644" w:rsidRDefault="009955EA" w:rsidP="00567644">
          <w:pPr>
            <w:pStyle w:val="HeaderEven"/>
            <w:tabs>
              <w:tab w:val="left" w:pos="700"/>
            </w:tabs>
            <w:ind w:left="697" w:hanging="697"/>
            <w:rPr>
              <w:rFonts w:cs="Arial"/>
              <w:szCs w:val="18"/>
            </w:rPr>
          </w:pPr>
        </w:p>
      </w:tc>
    </w:tr>
    <w:tr w:rsidR="009955EA" w:rsidRPr="00E06D02" w14:paraId="7C614F6C" w14:textId="77777777" w:rsidTr="00567644">
      <w:trPr>
        <w:cantSplit/>
        <w:jc w:val="center"/>
      </w:trPr>
      <w:tc>
        <w:tcPr>
          <w:tcW w:w="4997" w:type="pct"/>
          <w:gridSpan w:val="2"/>
          <w:tcBorders>
            <w:bottom w:val="single" w:sz="4" w:space="0" w:color="auto"/>
          </w:tcBorders>
        </w:tcPr>
        <w:p w14:paraId="468F23E8" w14:textId="77777777" w:rsidR="009955EA" w:rsidRPr="00567644" w:rsidRDefault="009955EA" w:rsidP="00567644">
          <w:pPr>
            <w:pStyle w:val="HeaderEven6"/>
            <w:tabs>
              <w:tab w:val="left" w:pos="700"/>
            </w:tabs>
            <w:ind w:left="697" w:hanging="697"/>
            <w:rPr>
              <w:szCs w:val="18"/>
            </w:rPr>
          </w:pPr>
        </w:p>
      </w:tc>
    </w:tr>
  </w:tbl>
  <w:p w14:paraId="3C30E1C3" w14:textId="77777777" w:rsidR="009955EA" w:rsidRDefault="009955EA"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86487" w:rsidRPr="00CB3D59" w14:paraId="0E28BC2E" w14:textId="77777777">
      <w:tc>
        <w:tcPr>
          <w:tcW w:w="4100" w:type="pct"/>
        </w:tcPr>
        <w:p w14:paraId="6DF01FC7" w14:textId="77777777" w:rsidR="00E86487" w:rsidRPr="00783A18" w:rsidRDefault="00E86487" w:rsidP="000763CD">
          <w:pPr>
            <w:pStyle w:val="HeaderOdd"/>
            <w:jc w:val="left"/>
            <w:rPr>
              <w:rFonts w:ascii="Times New Roman" w:hAnsi="Times New Roman"/>
              <w:sz w:val="24"/>
              <w:szCs w:val="24"/>
            </w:rPr>
          </w:pPr>
        </w:p>
      </w:tc>
      <w:tc>
        <w:tcPr>
          <w:tcW w:w="900" w:type="pct"/>
        </w:tcPr>
        <w:p w14:paraId="300014BF" w14:textId="77777777" w:rsidR="00E86487" w:rsidRPr="00783A18" w:rsidRDefault="00E86487" w:rsidP="000763CD">
          <w:pPr>
            <w:pStyle w:val="HeaderOdd"/>
            <w:jc w:val="left"/>
            <w:rPr>
              <w:rFonts w:ascii="Times New Roman" w:hAnsi="Times New Roman"/>
              <w:sz w:val="24"/>
              <w:szCs w:val="24"/>
            </w:rPr>
          </w:pPr>
        </w:p>
      </w:tc>
    </w:tr>
    <w:tr w:rsidR="00E86487" w:rsidRPr="00CB3D59" w14:paraId="4FF126F1" w14:textId="77777777">
      <w:tc>
        <w:tcPr>
          <w:tcW w:w="900" w:type="pct"/>
          <w:gridSpan w:val="2"/>
          <w:tcBorders>
            <w:bottom w:val="single" w:sz="4" w:space="0" w:color="auto"/>
          </w:tcBorders>
        </w:tcPr>
        <w:p w14:paraId="4BC7ED8D" w14:textId="031ED402" w:rsidR="00E86487" w:rsidRPr="0097645D" w:rsidRDefault="00E86487" w:rsidP="000763CD">
          <w:pPr>
            <w:pStyle w:val="HeaderOdd6"/>
            <w:jc w:val="left"/>
            <w:rPr>
              <w:rFonts w:cs="Arial"/>
              <w:szCs w:val="18"/>
            </w:rPr>
          </w:pPr>
          <w:r>
            <w:fldChar w:fldCharType="begin"/>
          </w:r>
          <w:r>
            <w:instrText xml:space="preserve"> STYLEREF charContents \* MERGEFORMAT </w:instrText>
          </w:r>
          <w:r>
            <w:fldChar w:fldCharType="end"/>
          </w:r>
        </w:p>
      </w:tc>
    </w:tr>
  </w:tbl>
  <w:p w14:paraId="716FDAE4" w14:textId="3DBFB97D" w:rsidR="00E86487" w:rsidRDefault="00E86487">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A54C" w14:textId="77777777" w:rsidR="00591056" w:rsidRPr="007F7414" w:rsidRDefault="00591056" w:rsidP="007F74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E86487" w:rsidRPr="00CB3D59" w14:paraId="28795F7A" w14:textId="77777777" w:rsidTr="003A49FD">
      <w:tc>
        <w:tcPr>
          <w:tcW w:w="1701" w:type="dxa"/>
        </w:tcPr>
        <w:p w14:paraId="77DD270E" w14:textId="3D911716" w:rsidR="00E86487" w:rsidRPr="006D109C" w:rsidRDefault="00E8648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7A3042A3" w14:textId="73C1994C" w:rsidR="00E86487" w:rsidRPr="006D109C" w:rsidRDefault="00E8648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E86487" w:rsidRPr="00CB3D59" w14:paraId="4B360D16" w14:textId="77777777" w:rsidTr="003A49FD">
      <w:tc>
        <w:tcPr>
          <w:tcW w:w="1701" w:type="dxa"/>
        </w:tcPr>
        <w:p w14:paraId="53509353" w14:textId="08F554B9" w:rsidR="00E86487" w:rsidRPr="006D109C" w:rsidRDefault="00E8648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5530C658" w14:textId="4C05A0CF" w:rsidR="00E86487" w:rsidRPr="006D109C" w:rsidRDefault="00E8648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E86487" w:rsidRPr="00CB3D59" w14:paraId="7FB66A59" w14:textId="77777777" w:rsidTr="003A49FD">
      <w:trPr>
        <w:cantSplit/>
      </w:trPr>
      <w:tc>
        <w:tcPr>
          <w:tcW w:w="1701" w:type="dxa"/>
          <w:gridSpan w:val="2"/>
          <w:tcBorders>
            <w:bottom w:val="single" w:sz="4" w:space="0" w:color="auto"/>
          </w:tcBorders>
        </w:tcPr>
        <w:p w14:paraId="73A0ED24" w14:textId="32612E4D" w:rsidR="00E86487" w:rsidRPr="006D109C" w:rsidRDefault="00E86487"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F741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F7447">
            <w:rPr>
              <w:rFonts w:cs="Arial"/>
              <w:noProof/>
              <w:szCs w:val="18"/>
            </w:rPr>
            <w:t>5</w:t>
          </w:r>
          <w:r w:rsidRPr="006D109C">
            <w:rPr>
              <w:rFonts w:cs="Arial"/>
              <w:szCs w:val="18"/>
            </w:rPr>
            <w:fldChar w:fldCharType="end"/>
          </w:r>
        </w:p>
      </w:tc>
    </w:tr>
  </w:tbl>
  <w:p w14:paraId="141AC44F" w14:textId="77777777" w:rsidR="00E86487" w:rsidRDefault="00E864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E86487" w:rsidRPr="00CB3D59" w14:paraId="0AA7601F" w14:textId="77777777" w:rsidTr="003A49FD">
      <w:tc>
        <w:tcPr>
          <w:tcW w:w="6320" w:type="dxa"/>
        </w:tcPr>
        <w:p w14:paraId="5DBBE6D5" w14:textId="7B962B93" w:rsidR="00E86487" w:rsidRPr="006D109C" w:rsidRDefault="00E8648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0C93516C" w14:textId="26DBCB0E" w:rsidR="00E86487" w:rsidRPr="006D109C" w:rsidRDefault="00E8648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E86487" w:rsidRPr="00CB3D59" w14:paraId="4F02968F" w14:textId="77777777" w:rsidTr="003A49FD">
      <w:tc>
        <w:tcPr>
          <w:tcW w:w="6320" w:type="dxa"/>
        </w:tcPr>
        <w:p w14:paraId="521F4E77" w14:textId="624F560A" w:rsidR="00E86487" w:rsidRPr="006D109C" w:rsidRDefault="00E8648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161216D5" w14:textId="7D4B2F03" w:rsidR="00E86487" w:rsidRPr="006D109C" w:rsidRDefault="00E8648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E86487" w:rsidRPr="00CB3D59" w14:paraId="6BF9A501" w14:textId="77777777" w:rsidTr="003A49FD">
      <w:trPr>
        <w:cantSplit/>
      </w:trPr>
      <w:tc>
        <w:tcPr>
          <w:tcW w:w="1701" w:type="dxa"/>
          <w:gridSpan w:val="2"/>
          <w:tcBorders>
            <w:bottom w:val="single" w:sz="4" w:space="0" w:color="auto"/>
          </w:tcBorders>
        </w:tcPr>
        <w:p w14:paraId="3156DA18" w14:textId="6290C881" w:rsidR="00E86487" w:rsidRPr="006D109C" w:rsidRDefault="00E86487"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F741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F7447">
            <w:rPr>
              <w:rFonts w:cs="Arial"/>
              <w:noProof/>
              <w:szCs w:val="18"/>
            </w:rPr>
            <w:t>4</w:t>
          </w:r>
          <w:r w:rsidRPr="006D109C">
            <w:rPr>
              <w:rFonts w:cs="Arial"/>
              <w:szCs w:val="18"/>
            </w:rPr>
            <w:fldChar w:fldCharType="end"/>
          </w:r>
        </w:p>
      </w:tc>
    </w:tr>
  </w:tbl>
  <w:p w14:paraId="633C12D8" w14:textId="77777777" w:rsidR="00E86487" w:rsidRDefault="00E864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86487" w:rsidRPr="00CB3D59" w14:paraId="7E54C4D8" w14:textId="77777777">
      <w:trPr>
        <w:jc w:val="center"/>
      </w:trPr>
      <w:tc>
        <w:tcPr>
          <w:tcW w:w="1560" w:type="dxa"/>
        </w:tcPr>
        <w:p w14:paraId="3644A070" w14:textId="528D5C08" w:rsidR="00E86487" w:rsidRPr="00ED273E" w:rsidRDefault="00E86487">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8F7447">
            <w:rPr>
              <w:rFonts w:cs="Arial"/>
              <w:b/>
              <w:noProof/>
              <w:szCs w:val="18"/>
            </w:rPr>
            <w:t>Schedule 1</w:t>
          </w:r>
          <w:r w:rsidRPr="00ED273E">
            <w:rPr>
              <w:rFonts w:cs="Arial"/>
              <w:b/>
              <w:szCs w:val="18"/>
            </w:rPr>
            <w:fldChar w:fldCharType="end"/>
          </w:r>
          <w:r>
            <w:t xml:space="preserve">                                                                                                                   </w:t>
          </w:r>
        </w:p>
      </w:tc>
      <w:tc>
        <w:tcPr>
          <w:tcW w:w="5741" w:type="dxa"/>
        </w:tcPr>
        <w:p w14:paraId="01CBB113" w14:textId="57E95E11" w:rsidR="00E86487" w:rsidRPr="00ED273E" w:rsidRDefault="00E86487">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8F7447">
            <w:rPr>
              <w:rFonts w:cs="Arial"/>
              <w:noProof/>
              <w:szCs w:val="18"/>
            </w:rPr>
            <w:t>Consequential amendments</w:t>
          </w:r>
          <w:r w:rsidRPr="00ED273E">
            <w:rPr>
              <w:rFonts w:cs="Arial"/>
              <w:szCs w:val="18"/>
            </w:rPr>
            <w:fldChar w:fldCharType="end"/>
          </w:r>
          <w:r>
            <w:t xml:space="preserve">                                                                                                                                                                                                                                                                       </w:t>
          </w:r>
        </w:p>
      </w:tc>
    </w:tr>
    <w:tr w:rsidR="00E86487" w:rsidRPr="00CB3D59" w14:paraId="4A63C31B" w14:textId="77777777">
      <w:trPr>
        <w:jc w:val="center"/>
      </w:trPr>
      <w:tc>
        <w:tcPr>
          <w:tcW w:w="1560" w:type="dxa"/>
        </w:tcPr>
        <w:p w14:paraId="1510935A" w14:textId="2A987091" w:rsidR="00E86487" w:rsidRPr="00ED273E" w:rsidRDefault="00E86487">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8F7447">
            <w:rPr>
              <w:rFonts w:cs="Arial"/>
              <w:b/>
              <w:noProof/>
              <w:szCs w:val="18"/>
            </w:rPr>
            <w:t>Part 1.4</w:t>
          </w:r>
          <w:r w:rsidRPr="00ED273E">
            <w:rPr>
              <w:rFonts w:cs="Arial"/>
              <w:b/>
              <w:szCs w:val="18"/>
            </w:rPr>
            <w:fldChar w:fldCharType="end"/>
          </w:r>
          <w:r>
            <w:t xml:space="preserve">                                                                                                                   </w:t>
          </w:r>
        </w:p>
      </w:tc>
      <w:tc>
        <w:tcPr>
          <w:tcW w:w="5741" w:type="dxa"/>
        </w:tcPr>
        <w:p w14:paraId="37F19812" w14:textId="240E38E1" w:rsidR="00E86487" w:rsidRPr="00ED273E" w:rsidRDefault="00E86487">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8F7447">
            <w:rPr>
              <w:rFonts w:cs="Arial"/>
              <w:noProof/>
              <w:szCs w:val="18"/>
            </w:rPr>
            <w:t>Territory Records Regulation 2009</w:t>
          </w:r>
          <w:r w:rsidRPr="00ED273E">
            <w:rPr>
              <w:rFonts w:cs="Arial"/>
              <w:szCs w:val="18"/>
            </w:rPr>
            <w:fldChar w:fldCharType="end"/>
          </w:r>
          <w:r>
            <w:t xml:space="preserve">                                                                                                                                                                                                                                                                       </w:t>
          </w:r>
        </w:p>
      </w:tc>
    </w:tr>
    <w:tr w:rsidR="00E86487" w:rsidRPr="00CB3D59" w14:paraId="7CD751E4" w14:textId="77777777">
      <w:trPr>
        <w:jc w:val="center"/>
      </w:trPr>
      <w:tc>
        <w:tcPr>
          <w:tcW w:w="7296" w:type="dxa"/>
          <w:gridSpan w:val="2"/>
          <w:tcBorders>
            <w:bottom w:val="single" w:sz="4" w:space="0" w:color="auto"/>
          </w:tcBorders>
        </w:tcPr>
        <w:p w14:paraId="7040B11B" w14:textId="77417089" w:rsidR="00E86487" w:rsidRPr="00ED273E" w:rsidRDefault="00E86487"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8F7447">
            <w:rPr>
              <w:rFonts w:cs="Arial"/>
              <w:noProof/>
              <w:szCs w:val="18"/>
            </w:rPr>
            <w:t>[1.5]</w:t>
          </w:r>
          <w:r w:rsidRPr="00ED273E">
            <w:rPr>
              <w:rFonts w:cs="Arial"/>
              <w:szCs w:val="18"/>
            </w:rPr>
            <w:fldChar w:fldCharType="end"/>
          </w:r>
          <w:r>
            <w:rPr>
              <w:rFonts w:cs="Arial"/>
              <w:szCs w:val="18"/>
            </w:rPr>
            <w:t xml:space="preserve">                                                                                                                                                                                                                                                                      </w:t>
          </w:r>
        </w:p>
      </w:tc>
    </w:tr>
  </w:tbl>
  <w:p w14:paraId="6B6D860C" w14:textId="77777777" w:rsidR="00E86487" w:rsidRDefault="00E864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86487" w:rsidRPr="00CB3D59" w14:paraId="6CC176C3" w14:textId="77777777">
      <w:trPr>
        <w:jc w:val="center"/>
      </w:trPr>
      <w:tc>
        <w:tcPr>
          <w:tcW w:w="5741" w:type="dxa"/>
        </w:tcPr>
        <w:p w14:paraId="4C166D57" w14:textId="2E930E0A" w:rsidR="00E86487" w:rsidRPr="00ED273E" w:rsidRDefault="00E8648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8F7447">
            <w:rPr>
              <w:rFonts w:cs="Arial"/>
              <w:noProof/>
              <w:szCs w:val="18"/>
            </w:rPr>
            <w:t>Consequential amendments</w:t>
          </w:r>
          <w:r w:rsidRPr="00ED273E">
            <w:rPr>
              <w:rFonts w:cs="Arial"/>
              <w:szCs w:val="18"/>
            </w:rPr>
            <w:fldChar w:fldCharType="end"/>
          </w:r>
          <w:r>
            <w:t xml:space="preserve">                                                                                                                                                                                                                                                                       </w:t>
          </w:r>
        </w:p>
      </w:tc>
      <w:tc>
        <w:tcPr>
          <w:tcW w:w="1560" w:type="dxa"/>
        </w:tcPr>
        <w:p w14:paraId="136D8CDB" w14:textId="25D2E112" w:rsidR="00E86487" w:rsidRPr="00ED273E" w:rsidRDefault="00E8648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8F7447">
            <w:rPr>
              <w:rFonts w:cs="Arial"/>
              <w:b/>
              <w:noProof/>
              <w:szCs w:val="18"/>
            </w:rPr>
            <w:t>Schedule 1</w:t>
          </w:r>
          <w:r w:rsidRPr="00ED273E">
            <w:rPr>
              <w:rFonts w:cs="Arial"/>
              <w:b/>
              <w:szCs w:val="18"/>
            </w:rPr>
            <w:fldChar w:fldCharType="end"/>
          </w:r>
          <w:r>
            <w:t xml:space="preserve">                                                                                                                   </w:t>
          </w:r>
        </w:p>
      </w:tc>
    </w:tr>
    <w:tr w:rsidR="00E86487" w:rsidRPr="00CB3D59" w14:paraId="2CA10394" w14:textId="77777777">
      <w:trPr>
        <w:jc w:val="center"/>
      </w:trPr>
      <w:tc>
        <w:tcPr>
          <w:tcW w:w="5741" w:type="dxa"/>
        </w:tcPr>
        <w:p w14:paraId="54F60270" w14:textId="7C9869AE" w:rsidR="00E86487" w:rsidRPr="00ED273E" w:rsidRDefault="00E8648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8F7447">
            <w:rPr>
              <w:rFonts w:cs="Arial"/>
              <w:noProof/>
              <w:szCs w:val="18"/>
            </w:rPr>
            <w:t>Crimes (Sentencing) Regulation 2006</w:t>
          </w:r>
          <w:r w:rsidRPr="00ED273E">
            <w:rPr>
              <w:rFonts w:cs="Arial"/>
              <w:szCs w:val="18"/>
            </w:rPr>
            <w:fldChar w:fldCharType="end"/>
          </w:r>
          <w:r>
            <w:t xml:space="preserve">                                                                                                                                                                                                                                                                       </w:t>
          </w:r>
        </w:p>
      </w:tc>
      <w:tc>
        <w:tcPr>
          <w:tcW w:w="1560" w:type="dxa"/>
        </w:tcPr>
        <w:p w14:paraId="7CC8563B" w14:textId="73814126" w:rsidR="00E86487" w:rsidRPr="00ED273E" w:rsidRDefault="00E8648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8F7447">
            <w:rPr>
              <w:rFonts w:cs="Arial"/>
              <w:b/>
              <w:noProof/>
              <w:szCs w:val="18"/>
            </w:rPr>
            <w:t>Part 1.1</w:t>
          </w:r>
          <w:r w:rsidRPr="00ED273E">
            <w:rPr>
              <w:rFonts w:cs="Arial"/>
              <w:b/>
              <w:szCs w:val="18"/>
            </w:rPr>
            <w:fldChar w:fldCharType="end"/>
          </w:r>
          <w:r>
            <w:t xml:space="preserve">                                                                                                                   </w:t>
          </w:r>
        </w:p>
      </w:tc>
    </w:tr>
    <w:tr w:rsidR="00E86487" w:rsidRPr="00CB3D59" w14:paraId="50A0F0F2" w14:textId="77777777">
      <w:trPr>
        <w:jc w:val="center"/>
      </w:trPr>
      <w:tc>
        <w:tcPr>
          <w:tcW w:w="7296" w:type="dxa"/>
          <w:gridSpan w:val="2"/>
          <w:tcBorders>
            <w:bottom w:val="single" w:sz="4" w:space="0" w:color="auto"/>
          </w:tcBorders>
        </w:tcPr>
        <w:p w14:paraId="38131F34" w14:textId="51B768C0" w:rsidR="00E86487" w:rsidRPr="00ED273E" w:rsidRDefault="00E86487"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8F7447">
            <w:rPr>
              <w:rFonts w:cs="Arial"/>
              <w:noProof/>
              <w:szCs w:val="18"/>
            </w:rPr>
            <w:t>[1.1]</w:t>
          </w:r>
          <w:r w:rsidRPr="00ED273E">
            <w:rPr>
              <w:rFonts w:cs="Arial"/>
              <w:szCs w:val="18"/>
            </w:rPr>
            <w:fldChar w:fldCharType="end"/>
          </w:r>
          <w:r>
            <w:rPr>
              <w:rFonts w:cs="Arial"/>
              <w:szCs w:val="18"/>
            </w:rPr>
            <w:t xml:space="preserve">                                                                                                                                                                                                                                                                                                                                                                         </w:t>
          </w:r>
        </w:p>
      </w:tc>
    </w:tr>
  </w:tbl>
  <w:p w14:paraId="494852B3" w14:textId="77777777" w:rsidR="00E86487" w:rsidRDefault="00E864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E86487" w14:paraId="5AA4AC82" w14:textId="77777777">
      <w:trPr>
        <w:jc w:val="center"/>
      </w:trPr>
      <w:tc>
        <w:tcPr>
          <w:tcW w:w="1234" w:type="dxa"/>
        </w:tcPr>
        <w:p w14:paraId="0F6C6D72" w14:textId="77777777" w:rsidR="00E86487" w:rsidRDefault="00E86487">
          <w:pPr>
            <w:pStyle w:val="HeaderEven"/>
          </w:pPr>
        </w:p>
      </w:tc>
      <w:tc>
        <w:tcPr>
          <w:tcW w:w="6062" w:type="dxa"/>
        </w:tcPr>
        <w:p w14:paraId="4DAF56E0" w14:textId="77777777" w:rsidR="00E86487" w:rsidRDefault="00E86487">
          <w:pPr>
            <w:pStyle w:val="HeaderEven"/>
          </w:pPr>
        </w:p>
      </w:tc>
    </w:tr>
    <w:tr w:rsidR="00E86487" w14:paraId="5D0A4AAB" w14:textId="77777777">
      <w:trPr>
        <w:jc w:val="center"/>
      </w:trPr>
      <w:tc>
        <w:tcPr>
          <w:tcW w:w="1234" w:type="dxa"/>
        </w:tcPr>
        <w:p w14:paraId="7A7AEEF5" w14:textId="77777777" w:rsidR="00E86487" w:rsidRDefault="00E86487">
          <w:pPr>
            <w:pStyle w:val="HeaderEven"/>
          </w:pPr>
        </w:p>
      </w:tc>
      <w:tc>
        <w:tcPr>
          <w:tcW w:w="6062" w:type="dxa"/>
        </w:tcPr>
        <w:p w14:paraId="592E373F" w14:textId="77777777" w:rsidR="00E86487" w:rsidRDefault="00E86487">
          <w:pPr>
            <w:pStyle w:val="HeaderEven"/>
          </w:pPr>
        </w:p>
      </w:tc>
    </w:tr>
    <w:tr w:rsidR="00E86487" w14:paraId="0E4CEAB3" w14:textId="77777777">
      <w:trPr>
        <w:cantSplit/>
        <w:jc w:val="center"/>
      </w:trPr>
      <w:tc>
        <w:tcPr>
          <w:tcW w:w="7296" w:type="dxa"/>
          <w:gridSpan w:val="2"/>
          <w:tcBorders>
            <w:bottom w:val="single" w:sz="4" w:space="0" w:color="auto"/>
          </w:tcBorders>
        </w:tcPr>
        <w:p w14:paraId="6EDF79B4" w14:textId="77777777" w:rsidR="00E86487" w:rsidRDefault="00E86487">
          <w:pPr>
            <w:pStyle w:val="HeaderEven6"/>
          </w:pPr>
        </w:p>
      </w:tc>
    </w:tr>
  </w:tbl>
  <w:p w14:paraId="37D495B1" w14:textId="77777777" w:rsidR="00E86487" w:rsidRDefault="00E864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E86487" w14:paraId="2EFA97D4" w14:textId="77777777">
      <w:trPr>
        <w:jc w:val="center"/>
      </w:trPr>
      <w:tc>
        <w:tcPr>
          <w:tcW w:w="6062" w:type="dxa"/>
        </w:tcPr>
        <w:p w14:paraId="4222C3EA" w14:textId="77777777" w:rsidR="00E86487" w:rsidRDefault="00E86487">
          <w:pPr>
            <w:pStyle w:val="HeaderOdd"/>
          </w:pPr>
        </w:p>
      </w:tc>
      <w:tc>
        <w:tcPr>
          <w:tcW w:w="1234" w:type="dxa"/>
        </w:tcPr>
        <w:p w14:paraId="4AC2D1E2" w14:textId="77777777" w:rsidR="00E86487" w:rsidRDefault="00E86487">
          <w:pPr>
            <w:pStyle w:val="HeaderOdd"/>
          </w:pPr>
        </w:p>
      </w:tc>
    </w:tr>
    <w:tr w:rsidR="00E86487" w14:paraId="0F66E8D4" w14:textId="77777777">
      <w:trPr>
        <w:jc w:val="center"/>
      </w:trPr>
      <w:tc>
        <w:tcPr>
          <w:tcW w:w="6062" w:type="dxa"/>
        </w:tcPr>
        <w:p w14:paraId="5E9F79DA" w14:textId="77777777" w:rsidR="00E86487" w:rsidRDefault="00E86487">
          <w:pPr>
            <w:pStyle w:val="HeaderOdd"/>
          </w:pPr>
        </w:p>
      </w:tc>
      <w:tc>
        <w:tcPr>
          <w:tcW w:w="1234" w:type="dxa"/>
        </w:tcPr>
        <w:p w14:paraId="2712983B" w14:textId="77777777" w:rsidR="00E86487" w:rsidRDefault="00E86487">
          <w:pPr>
            <w:pStyle w:val="HeaderOdd"/>
          </w:pPr>
        </w:p>
      </w:tc>
    </w:tr>
    <w:tr w:rsidR="00E86487" w14:paraId="3B6DE77E" w14:textId="77777777">
      <w:trPr>
        <w:jc w:val="center"/>
      </w:trPr>
      <w:tc>
        <w:tcPr>
          <w:tcW w:w="7296" w:type="dxa"/>
          <w:gridSpan w:val="2"/>
          <w:tcBorders>
            <w:bottom w:val="single" w:sz="4" w:space="0" w:color="auto"/>
          </w:tcBorders>
        </w:tcPr>
        <w:p w14:paraId="79FEB4E0" w14:textId="77777777" w:rsidR="00E86487" w:rsidRDefault="00E86487">
          <w:pPr>
            <w:pStyle w:val="HeaderOdd6"/>
          </w:pPr>
        </w:p>
      </w:tc>
    </w:tr>
  </w:tbl>
  <w:p w14:paraId="025698D4" w14:textId="77777777" w:rsidR="00E86487" w:rsidRDefault="00E86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46C41F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30"/>
  </w:num>
  <w:num w:numId="4">
    <w:abstractNumId w:val="42"/>
  </w:num>
  <w:num w:numId="5">
    <w:abstractNumId w:val="29"/>
  </w:num>
  <w:num w:numId="6">
    <w:abstractNumId w:val="10"/>
  </w:num>
  <w:num w:numId="7">
    <w:abstractNumId w:val="33"/>
  </w:num>
  <w:num w:numId="8">
    <w:abstractNumId w:val="22"/>
  </w:num>
  <w:num w:numId="9">
    <w:abstractNumId w:val="28"/>
  </w:num>
  <w:num w:numId="10">
    <w:abstractNumId w:val="41"/>
  </w:num>
  <w:num w:numId="11">
    <w:abstractNumId w:val="27"/>
  </w:num>
  <w:num w:numId="12">
    <w:abstractNumId w:val="36"/>
  </w:num>
  <w:num w:numId="13">
    <w:abstractNumId w:val="24"/>
  </w:num>
  <w:num w:numId="14">
    <w:abstractNumId w:val="16"/>
  </w:num>
  <w:num w:numId="15">
    <w:abstractNumId w:val="37"/>
  </w:num>
  <w:num w:numId="16">
    <w:abstractNumId w:val="20"/>
  </w:num>
  <w:num w:numId="17">
    <w:abstractNumId w:val="13"/>
  </w:num>
  <w:num w:numId="18">
    <w:abstractNumId w:val="34"/>
  </w:num>
  <w:num w:numId="19">
    <w:abstractNumId w:val="43"/>
  </w:num>
  <w:num w:numId="20">
    <w:abstractNumId w:val="34"/>
  </w:num>
  <w:num w:numId="21">
    <w:abstractNumId w:val="43"/>
    <w:lvlOverride w:ilvl="0">
      <w:startOverride w:val="1"/>
    </w:lvlOverride>
  </w:num>
  <w:num w:numId="22">
    <w:abstractNumId w:val="34"/>
  </w:num>
  <w:num w:numId="23">
    <w:abstractNumId w:val="25"/>
  </w:num>
  <w:num w:numId="24">
    <w:abstractNumId w:val="44"/>
  </w:num>
  <w:num w:numId="25">
    <w:abstractNumId w:val="44"/>
  </w:num>
  <w:num w:numId="26">
    <w:abstractNumId w:val="23"/>
  </w:num>
  <w:num w:numId="27">
    <w:abstractNumId w:val="19"/>
  </w:num>
  <w:num w:numId="28">
    <w:abstractNumId w:val="40"/>
  </w:num>
  <w:num w:numId="29">
    <w:abstractNumId w:val="12"/>
  </w:num>
  <w:num w:numId="30">
    <w:abstractNumId w:val="32"/>
  </w:num>
  <w:num w:numId="31">
    <w:abstractNumId w:val="27"/>
    <w:lvlOverride w:ilvl="0">
      <w:startOverride w:val="1"/>
    </w:lvlOverride>
  </w:num>
  <w:num w:numId="32">
    <w:abstractNumId w:val="17"/>
  </w:num>
  <w:num w:numId="33">
    <w:abstractNumId w:val="39"/>
  </w:num>
  <w:num w:numId="34">
    <w:abstractNumId w:val="11"/>
  </w:num>
  <w:num w:numId="35">
    <w:abstractNumId w:val="8"/>
  </w:num>
  <w:num w:numId="36">
    <w:abstractNumId w:val="31"/>
  </w:num>
  <w:num w:numId="37">
    <w:abstractNumId w:val="9"/>
  </w:num>
  <w:num w:numId="38">
    <w:abstractNumId w:val="7"/>
  </w:num>
  <w:num w:numId="39">
    <w:abstractNumId w:val="6"/>
  </w:num>
  <w:num w:numId="40">
    <w:abstractNumId w:val="5"/>
  </w:num>
  <w:num w:numId="41">
    <w:abstractNumId w:val="4"/>
  </w:num>
  <w:num w:numId="42">
    <w:abstractNumId w:val="3"/>
  </w:num>
  <w:num w:numId="43">
    <w:abstractNumId w:val="2"/>
  </w:num>
  <w:num w:numId="44">
    <w:abstractNumId w:val="1"/>
  </w:num>
  <w:num w:numId="45">
    <w:abstractNumId w:val="0"/>
  </w:num>
  <w:num w:numId="46">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A4"/>
    <w:rsid w:val="00000C1F"/>
    <w:rsid w:val="00002B70"/>
    <w:rsid w:val="000038FA"/>
    <w:rsid w:val="000043A6"/>
    <w:rsid w:val="00004573"/>
    <w:rsid w:val="00005825"/>
    <w:rsid w:val="00010513"/>
    <w:rsid w:val="0001347E"/>
    <w:rsid w:val="00013861"/>
    <w:rsid w:val="0002034F"/>
    <w:rsid w:val="000215AA"/>
    <w:rsid w:val="00023D1F"/>
    <w:rsid w:val="0002517D"/>
    <w:rsid w:val="00025988"/>
    <w:rsid w:val="00026A0F"/>
    <w:rsid w:val="000317AE"/>
    <w:rsid w:val="000318BC"/>
    <w:rsid w:val="0003249F"/>
    <w:rsid w:val="00036A2C"/>
    <w:rsid w:val="00037D73"/>
    <w:rsid w:val="00040762"/>
    <w:rsid w:val="000417E5"/>
    <w:rsid w:val="000420DE"/>
    <w:rsid w:val="000444E9"/>
    <w:rsid w:val="000448E6"/>
    <w:rsid w:val="00046E24"/>
    <w:rsid w:val="00047170"/>
    <w:rsid w:val="00047369"/>
    <w:rsid w:val="000474F2"/>
    <w:rsid w:val="000510F0"/>
    <w:rsid w:val="00052B1E"/>
    <w:rsid w:val="00053CCB"/>
    <w:rsid w:val="00055507"/>
    <w:rsid w:val="00055E30"/>
    <w:rsid w:val="00063210"/>
    <w:rsid w:val="00064576"/>
    <w:rsid w:val="000663A1"/>
    <w:rsid w:val="00066896"/>
    <w:rsid w:val="00066F6A"/>
    <w:rsid w:val="00067F2B"/>
    <w:rsid w:val="000702A7"/>
    <w:rsid w:val="00072B06"/>
    <w:rsid w:val="00072ED8"/>
    <w:rsid w:val="000812D4"/>
    <w:rsid w:val="00081D6E"/>
    <w:rsid w:val="0008211A"/>
    <w:rsid w:val="000828C8"/>
    <w:rsid w:val="00083C32"/>
    <w:rsid w:val="000906B4"/>
    <w:rsid w:val="00091575"/>
    <w:rsid w:val="000949A6"/>
    <w:rsid w:val="00095165"/>
    <w:rsid w:val="0009641C"/>
    <w:rsid w:val="00096811"/>
    <w:rsid w:val="000978C2"/>
    <w:rsid w:val="000A2213"/>
    <w:rsid w:val="000A5DCB"/>
    <w:rsid w:val="000A637A"/>
    <w:rsid w:val="000B16DC"/>
    <w:rsid w:val="000B17F0"/>
    <w:rsid w:val="000B1C99"/>
    <w:rsid w:val="000B3404"/>
    <w:rsid w:val="000B4951"/>
    <w:rsid w:val="000B5464"/>
    <w:rsid w:val="000B5685"/>
    <w:rsid w:val="000B729E"/>
    <w:rsid w:val="000C2A13"/>
    <w:rsid w:val="000C4E87"/>
    <w:rsid w:val="000C54A0"/>
    <w:rsid w:val="000C687C"/>
    <w:rsid w:val="000C7832"/>
    <w:rsid w:val="000C7850"/>
    <w:rsid w:val="000D337E"/>
    <w:rsid w:val="000D54F2"/>
    <w:rsid w:val="000E29CA"/>
    <w:rsid w:val="000E32E7"/>
    <w:rsid w:val="000E5145"/>
    <w:rsid w:val="000E52D4"/>
    <w:rsid w:val="000E576D"/>
    <w:rsid w:val="000F00E2"/>
    <w:rsid w:val="000F1FEC"/>
    <w:rsid w:val="000F2735"/>
    <w:rsid w:val="000F329E"/>
    <w:rsid w:val="000F3745"/>
    <w:rsid w:val="001002C3"/>
    <w:rsid w:val="00101528"/>
    <w:rsid w:val="001033CB"/>
    <w:rsid w:val="001047CB"/>
    <w:rsid w:val="001050D3"/>
    <w:rsid w:val="001053AD"/>
    <w:rsid w:val="001058DF"/>
    <w:rsid w:val="00107F85"/>
    <w:rsid w:val="00110C18"/>
    <w:rsid w:val="0011541F"/>
    <w:rsid w:val="00116CF1"/>
    <w:rsid w:val="0011709C"/>
    <w:rsid w:val="0011710A"/>
    <w:rsid w:val="00117558"/>
    <w:rsid w:val="00117612"/>
    <w:rsid w:val="00117EA9"/>
    <w:rsid w:val="00117F23"/>
    <w:rsid w:val="00124484"/>
    <w:rsid w:val="00126287"/>
    <w:rsid w:val="0013046D"/>
    <w:rsid w:val="001315A1"/>
    <w:rsid w:val="00132957"/>
    <w:rsid w:val="00133018"/>
    <w:rsid w:val="00133BDD"/>
    <w:rsid w:val="001343A6"/>
    <w:rsid w:val="0013531D"/>
    <w:rsid w:val="00136FBE"/>
    <w:rsid w:val="0014253B"/>
    <w:rsid w:val="001459DA"/>
    <w:rsid w:val="00147781"/>
    <w:rsid w:val="00150851"/>
    <w:rsid w:val="00150D56"/>
    <w:rsid w:val="001520FC"/>
    <w:rsid w:val="001533C1"/>
    <w:rsid w:val="00153482"/>
    <w:rsid w:val="00154977"/>
    <w:rsid w:val="001570F0"/>
    <w:rsid w:val="001572E4"/>
    <w:rsid w:val="001601C9"/>
    <w:rsid w:val="00160DF7"/>
    <w:rsid w:val="0016279D"/>
    <w:rsid w:val="00162DC0"/>
    <w:rsid w:val="00164204"/>
    <w:rsid w:val="0017182C"/>
    <w:rsid w:val="00172D13"/>
    <w:rsid w:val="001741FF"/>
    <w:rsid w:val="00175FD1"/>
    <w:rsid w:val="00176AE6"/>
    <w:rsid w:val="00180311"/>
    <w:rsid w:val="001812F1"/>
    <w:rsid w:val="001815FB"/>
    <w:rsid w:val="00181D8C"/>
    <w:rsid w:val="00183A6E"/>
    <w:rsid w:val="001842C7"/>
    <w:rsid w:val="00190A1D"/>
    <w:rsid w:val="0019297A"/>
    <w:rsid w:val="00192D1E"/>
    <w:rsid w:val="00193D6B"/>
    <w:rsid w:val="00195101"/>
    <w:rsid w:val="0019557F"/>
    <w:rsid w:val="001A1BCD"/>
    <w:rsid w:val="001A351C"/>
    <w:rsid w:val="001A39AF"/>
    <w:rsid w:val="001A3B6D"/>
    <w:rsid w:val="001B1114"/>
    <w:rsid w:val="001B1AD4"/>
    <w:rsid w:val="001B218A"/>
    <w:rsid w:val="001B3B53"/>
    <w:rsid w:val="001B449A"/>
    <w:rsid w:val="001B6311"/>
    <w:rsid w:val="001B6BC0"/>
    <w:rsid w:val="001B7F6E"/>
    <w:rsid w:val="001C1366"/>
    <w:rsid w:val="001C1644"/>
    <w:rsid w:val="001C29CC"/>
    <w:rsid w:val="001C4A67"/>
    <w:rsid w:val="001C547E"/>
    <w:rsid w:val="001D09C2"/>
    <w:rsid w:val="001D15FB"/>
    <w:rsid w:val="001D1702"/>
    <w:rsid w:val="001D1F85"/>
    <w:rsid w:val="001D53F0"/>
    <w:rsid w:val="001D56B4"/>
    <w:rsid w:val="001D73DF"/>
    <w:rsid w:val="001E0780"/>
    <w:rsid w:val="001E0BBC"/>
    <w:rsid w:val="001E0EDF"/>
    <w:rsid w:val="001E1A01"/>
    <w:rsid w:val="001E29D0"/>
    <w:rsid w:val="001E41E3"/>
    <w:rsid w:val="001E4694"/>
    <w:rsid w:val="001E4726"/>
    <w:rsid w:val="001E5D92"/>
    <w:rsid w:val="001E5F39"/>
    <w:rsid w:val="001E79DB"/>
    <w:rsid w:val="001F3DB4"/>
    <w:rsid w:val="001F55E5"/>
    <w:rsid w:val="001F5A2B"/>
    <w:rsid w:val="00200557"/>
    <w:rsid w:val="002012E6"/>
    <w:rsid w:val="00202420"/>
    <w:rsid w:val="00203655"/>
    <w:rsid w:val="002037B2"/>
    <w:rsid w:val="00204E34"/>
    <w:rsid w:val="00204F0B"/>
    <w:rsid w:val="0020610F"/>
    <w:rsid w:val="00217C8C"/>
    <w:rsid w:val="002208AF"/>
    <w:rsid w:val="0022149F"/>
    <w:rsid w:val="002222A8"/>
    <w:rsid w:val="00225307"/>
    <w:rsid w:val="002263A5"/>
    <w:rsid w:val="00231509"/>
    <w:rsid w:val="002337F1"/>
    <w:rsid w:val="00234574"/>
    <w:rsid w:val="00235CA6"/>
    <w:rsid w:val="00235F85"/>
    <w:rsid w:val="002375D3"/>
    <w:rsid w:val="0024082B"/>
    <w:rsid w:val="002409EB"/>
    <w:rsid w:val="00246F34"/>
    <w:rsid w:val="002502C9"/>
    <w:rsid w:val="00256093"/>
    <w:rsid w:val="00256E0F"/>
    <w:rsid w:val="00260019"/>
    <w:rsid w:val="0026001C"/>
    <w:rsid w:val="002612B5"/>
    <w:rsid w:val="00261E75"/>
    <w:rsid w:val="00263163"/>
    <w:rsid w:val="002644DC"/>
    <w:rsid w:val="00267BE3"/>
    <w:rsid w:val="002702D4"/>
    <w:rsid w:val="0027089C"/>
    <w:rsid w:val="0027134E"/>
    <w:rsid w:val="00272968"/>
    <w:rsid w:val="00273B6D"/>
    <w:rsid w:val="00275CE9"/>
    <w:rsid w:val="00282287"/>
    <w:rsid w:val="00282B0F"/>
    <w:rsid w:val="002864C5"/>
    <w:rsid w:val="00287065"/>
    <w:rsid w:val="00290069"/>
    <w:rsid w:val="00290D70"/>
    <w:rsid w:val="0029364D"/>
    <w:rsid w:val="00294E75"/>
    <w:rsid w:val="00296569"/>
    <w:rsid w:val="0029692F"/>
    <w:rsid w:val="002A6F4D"/>
    <w:rsid w:val="002A756E"/>
    <w:rsid w:val="002B2682"/>
    <w:rsid w:val="002B49F3"/>
    <w:rsid w:val="002B58FC"/>
    <w:rsid w:val="002B7BF4"/>
    <w:rsid w:val="002C5509"/>
    <w:rsid w:val="002C5DB3"/>
    <w:rsid w:val="002C7985"/>
    <w:rsid w:val="002D09CB"/>
    <w:rsid w:val="002D26EA"/>
    <w:rsid w:val="002D2A42"/>
    <w:rsid w:val="002D2FE5"/>
    <w:rsid w:val="002D7DEF"/>
    <w:rsid w:val="002E01EA"/>
    <w:rsid w:val="002E144D"/>
    <w:rsid w:val="002E65AF"/>
    <w:rsid w:val="002E6E0C"/>
    <w:rsid w:val="002F43A0"/>
    <w:rsid w:val="002F443A"/>
    <w:rsid w:val="002F696A"/>
    <w:rsid w:val="003003EC"/>
    <w:rsid w:val="003026E9"/>
    <w:rsid w:val="00303292"/>
    <w:rsid w:val="00303D53"/>
    <w:rsid w:val="003068E0"/>
    <w:rsid w:val="003108D1"/>
    <w:rsid w:val="0031143F"/>
    <w:rsid w:val="0031255A"/>
    <w:rsid w:val="00314266"/>
    <w:rsid w:val="00315B62"/>
    <w:rsid w:val="003179E8"/>
    <w:rsid w:val="00317FDC"/>
    <w:rsid w:val="0032063D"/>
    <w:rsid w:val="003231DE"/>
    <w:rsid w:val="003239EB"/>
    <w:rsid w:val="003273C7"/>
    <w:rsid w:val="00330240"/>
    <w:rsid w:val="00331203"/>
    <w:rsid w:val="00332896"/>
    <w:rsid w:val="00333078"/>
    <w:rsid w:val="003344D3"/>
    <w:rsid w:val="00336345"/>
    <w:rsid w:val="00342E3D"/>
    <w:rsid w:val="0034336E"/>
    <w:rsid w:val="00343A22"/>
    <w:rsid w:val="0034583F"/>
    <w:rsid w:val="003478D2"/>
    <w:rsid w:val="003534A1"/>
    <w:rsid w:val="00353FF3"/>
    <w:rsid w:val="003559F8"/>
    <w:rsid w:val="00355AD9"/>
    <w:rsid w:val="003574D1"/>
    <w:rsid w:val="00360D87"/>
    <w:rsid w:val="003646D5"/>
    <w:rsid w:val="00364AD2"/>
    <w:rsid w:val="003659ED"/>
    <w:rsid w:val="003700C0"/>
    <w:rsid w:val="00370AE8"/>
    <w:rsid w:val="00371D2E"/>
    <w:rsid w:val="00372EF0"/>
    <w:rsid w:val="00375B2E"/>
    <w:rsid w:val="00377D1F"/>
    <w:rsid w:val="00380C8A"/>
    <w:rsid w:val="00381D64"/>
    <w:rsid w:val="0038396F"/>
    <w:rsid w:val="00385097"/>
    <w:rsid w:val="00385267"/>
    <w:rsid w:val="0038626C"/>
    <w:rsid w:val="00391C6F"/>
    <w:rsid w:val="0039435E"/>
    <w:rsid w:val="00396646"/>
    <w:rsid w:val="00396B0E"/>
    <w:rsid w:val="003A0664"/>
    <w:rsid w:val="003A160E"/>
    <w:rsid w:val="003A415D"/>
    <w:rsid w:val="003A44BB"/>
    <w:rsid w:val="003A4FBC"/>
    <w:rsid w:val="003A779F"/>
    <w:rsid w:val="003A7A6C"/>
    <w:rsid w:val="003B01DB"/>
    <w:rsid w:val="003B0F80"/>
    <w:rsid w:val="003B2C7A"/>
    <w:rsid w:val="003B31A1"/>
    <w:rsid w:val="003C0702"/>
    <w:rsid w:val="003C0A3A"/>
    <w:rsid w:val="003C50A2"/>
    <w:rsid w:val="003C6DE9"/>
    <w:rsid w:val="003C6EDF"/>
    <w:rsid w:val="003C7506"/>
    <w:rsid w:val="003C7B9C"/>
    <w:rsid w:val="003D0740"/>
    <w:rsid w:val="003D4AAE"/>
    <w:rsid w:val="003D4C75"/>
    <w:rsid w:val="003D7254"/>
    <w:rsid w:val="003E0323"/>
    <w:rsid w:val="003E0653"/>
    <w:rsid w:val="003E4A56"/>
    <w:rsid w:val="003E628A"/>
    <w:rsid w:val="003E6B00"/>
    <w:rsid w:val="003E7FDB"/>
    <w:rsid w:val="003F06EE"/>
    <w:rsid w:val="003F189A"/>
    <w:rsid w:val="003F1FD4"/>
    <w:rsid w:val="003F3B87"/>
    <w:rsid w:val="003F4912"/>
    <w:rsid w:val="003F5904"/>
    <w:rsid w:val="003F7A0F"/>
    <w:rsid w:val="003F7DB2"/>
    <w:rsid w:val="004005F0"/>
    <w:rsid w:val="0040136F"/>
    <w:rsid w:val="00402AE8"/>
    <w:rsid w:val="004033B4"/>
    <w:rsid w:val="00403645"/>
    <w:rsid w:val="0040478E"/>
    <w:rsid w:val="00404FE0"/>
    <w:rsid w:val="00405001"/>
    <w:rsid w:val="004076DC"/>
    <w:rsid w:val="00410C20"/>
    <w:rsid w:val="004110BA"/>
    <w:rsid w:val="004134D1"/>
    <w:rsid w:val="00416A4F"/>
    <w:rsid w:val="00423AC4"/>
    <w:rsid w:val="0042592F"/>
    <w:rsid w:val="0042799E"/>
    <w:rsid w:val="00433064"/>
    <w:rsid w:val="004351F3"/>
    <w:rsid w:val="00435893"/>
    <w:rsid w:val="004358D2"/>
    <w:rsid w:val="0044019C"/>
    <w:rsid w:val="0044067A"/>
    <w:rsid w:val="00440811"/>
    <w:rsid w:val="00442F56"/>
    <w:rsid w:val="00443ADD"/>
    <w:rsid w:val="004440A8"/>
    <w:rsid w:val="00444785"/>
    <w:rsid w:val="004453AD"/>
    <w:rsid w:val="00446D73"/>
    <w:rsid w:val="00447B1D"/>
    <w:rsid w:val="00447C31"/>
    <w:rsid w:val="004510ED"/>
    <w:rsid w:val="004536AA"/>
    <w:rsid w:val="0045398D"/>
    <w:rsid w:val="00455046"/>
    <w:rsid w:val="00456074"/>
    <w:rsid w:val="00457476"/>
    <w:rsid w:val="0046036D"/>
    <w:rsid w:val="0046076C"/>
    <w:rsid w:val="00460A67"/>
    <w:rsid w:val="004614FB"/>
    <w:rsid w:val="00461D78"/>
    <w:rsid w:val="00462B21"/>
    <w:rsid w:val="00464372"/>
    <w:rsid w:val="004662D8"/>
    <w:rsid w:val="00470B8D"/>
    <w:rsid w:val="00472639"/>
    <w:rsid w:val="00472DD2"/>
    <w:rsid w:val="00475017"/>
    <w:rsid w:val="004751D3"/>
    <w:rsid w:val="00475F03"/>
    <w:rsid w:val="00476DCA"/>
    <w:rsid w:val="00480A8E"/>
    <w:rsid w:val="004824B6"/>
    <w:rsid w:val="00482C91"/>
    <w:rsid w:val="0048525E"/>
    <w:rsid w:val="00486FE2"/>
    <w:rsid w:val="004875BE"/>
    <w:rsid w:val="00487D5F"/>
    <w:rsid w:val="00491236"/>
    <w:rsid w:val="00491606"/>
    <w:rsid w:val="00491D7C"/>
    <w:rsid w:val="00493ED5"/>
    <w:rsid w:val="00494267"/>
    <w:rsid w:val="0049570D"/>
    <w:rsid w:val="00496E68"/>
    <w:rsid w:val="004972F8"/>
    <w:rsid w:val="00497D33"/>
    <w:rsid w:val="004A1E58"/>
    <w:rsid w:val="004A2333"/>
    <w:rsid w:val="004A2408"/>
    <w:rsid w:val="004A2FDC"/>
    <w:rsid w:val="004A32C4"/>
    <w:rsid w:val="004A3D43"/>
    <w:rsid w:val="004A47FC"/>
    <w:rsid w:val="004A49BA"/>
    <w:rsid w:val="004B0E9D"/>
    <w:rsid w:val="004B5B98"/>
    <w:rsid w:val="004C2A16"/>
    <w:rsid w:val="004C724A"/>
    <w:rsid w:val="004D112D"/>
    <w:rsid w:val="004D16B8"/>
    <w:rsid w:val="004D1E92"/>
    <w:rsid w:val="004D4557"/>
    <w:rsid w:val="004D53B8"/>
    <w:rsid w:val="004D5535"/>
    <w:rsid w:val="004D73D3"/>
    <w:rsid w:val="004E075C"/>
    <w:rsid w:val="004E2567"/>
    <w:rsid w:val="004E2568"/>
    <w:rsid w:val="004E3576"/>
    <w:rsid w:val="004E5256"/>
    <w:rsid w:val="004F1050"/>
    <w:rsid w:val="004F25B3"/>
    <w:rsid w:val="004F6675"/>
    <w:rsid w:val="004F6688"/>
    <w:rsid w:val="00501189"/>
    <w:rsid w:val="00501495"/>
    <w:rsid w:val="00503AE3"/>
    <w:rsid w:val="005055B0"/>
    <w:rsid w:val="0050662E"/>
    <w:rsid w:val="005071A6"/>
    <w:rsid w:val="00512972"/>
    <w:rsid w:val="00513584"/>
    <w:rsid w:val="00514F25"/>
    <w:rsid w:val="00515082"/>
    <w:rsid w:val="00515D68"/>
    <w:rsid w:val="00515E14"/>
    <w:rsid w:val="005171DC"/>
    <w:rsid w:val="0052097D"/>
    <w:rsid w:val="00520C4F"/>
    <w:rsid w:val="005218EE"/>
    <w:rsid w:val="005249B7"/>
    <w:rsid w:val="00524CBC"/>
    <w:rsid w:val="005259D1"/>
    <w:rsid w:val="005271DA"/>
    <w:rsid w:val="00531AF6"/>
    <w:rsid w:val="00532E3A"/>
    <w:rsid w:val="005337EA"/>
    <w:rsid w:val="005344C6"/>
    <w:rsid w:val="0053499F"/>
    <w:rsid w:val="005373F4"/>
    <w:rsid w:val="0054089B"/>
    <w:rsid w:val="00542E65"/>
    <w:rsid w:val="00543739"/>
    <w:rsid w:val="0054378B"/>
    <w:rsid w:val="00544938"/>
    <w:rsid w:val="00545F7F"/>
    <w:rsid w:val="005474CA"/>
    <w:rsid w:val="00547C35"/>
    <w:rsid w:val="00552735"/>
    <w:rsid w:val="00552FFB"/>
    <w:rsid w:val="00553EA6"/>
    <w:rsid w:val="00555F64"/>
    <w:rsid w:val="005569CD"/>
    <w:rsid w:val="00562392"/>
    <w:rsid w:val="005623AE"/>
    <w:rsid w:val="00562715"/>
    <w:rsid w:val="0056302F"/>
    <w:rsid w:val="005658C2"/>
    <w:rsid w:val="00567644"/>
    <w:rsid w:val="00567CF2"/>
    <w:rsid w:val="00570680"/>
    <w:rsid w:val="005710D7"/>
    <w:rsid w:val="005714A6"/>
    <w:rsid w:val="00571859"/>
    <w:rsid w:val="00574382"/>
    <w:rsid w:val="00574534"/>
    <w:rsid w:val="00575646"/>
    <w:rsid w:val="005768D1"/>
    <w:rsid w:val="00580EBD"/>
    <w:rsid w:val="005840DF"/>
    <w:rsid w:val="005859BF"/>
    <w:rsid w:val="00585D1F"/>
    <w:rsid w:val="00587DFD"/>
    <w:rsid w:val="00587E34"/>
    <w:rsid w:val="00591056"/>
    <w:rsid w:val="0059278C"/>
    <w:rsid w:val="00594625"/>
    <w:rsid w:val="00596BB3"/>
    <w:rsid w:val="005A252D"/>
    <w:rsid w:val="005A4EE0"/>
    <w:rsid w:val="005A5916"/>
    <w:rsid w:val="005A6302"/>
    <w:rsid w:val="005A6DEB"/>
    <w:rsid w:val="005B2B19"/>
    <w:rsid w:val="005B384F"/>
    <w:rsid w:val="005B4862"/>
    <w:rsid w:val="005B6B9B"/>
    <w:rsid w:val="005B6C66"/>
    <w:rsid w:val="005C28C5"/>
    <w:rsid w:val="005C297B"/>
    <w:rsid w:val="005C2E30"/>
    <w:rsid w:val="005C3189"/>
    <w:rsid w:val="005C4167"/>
    <w:rsid w:val="005C4AF9"/>
    <w:rsid w:val="005C5DB0"/>
    <w:rsid w:val="005D1A12"/>
    <w:rsid w:val="005D1B78"/>
    <w:rsid w:val="005D3554"/>
    <w:rsid w:val="005D425A"/>
    <w:rsid w:val="005D47C0"/>
    <w:rsid w:val="005E077A"/>
    <w:rsid w:val="005E0ECD"/>
    <w:rsid w:val="005E14CB"/>
    <w:rsid w:val="005E3659"/>
    <w:rsid w:val="005E5186"/>
    <w:rsid w:val="005E66D7"/>
    <w:rsid w:val="005E749D"/>
    <w:rsid w:val="005F17C5"/>
    <w:rsid w:val="005F2326"/>
    <w:rsid w:val="005F56A8"/>
    <w:rsid w:val="005F58E5"/>
    <w:rsid w:val="00600338"/>
    <w:rsid w:val="006065D7"/>
    <w:rsid w:val="006065EF"/>
    <w:rsid w:val="006068D8"/>
    <w:rsid w:val="00610E78"/>
    <w:rsid w:val="00612BA6"/>
    <w:rsid w:val="00614787"/>
    <w:rsid w:val="00616C21"/>
    <w:rsid w:val="00622136"/>
    <w:rsid w:val="006236B5"/>
    <w:rsid w:val="006253B7"/>
    <w:rsid w:val="00626EC4"/>
    <w:rsid w:val="006320A3"/>
    <w:rsid w:val="00632853"/>
    <w:rsid w:val="006338A5"/>
    <w:rsid w:val="00640A45"/>
    <w:rsid w:val="00641C9A"/>
    <w:rsid w:val="00641CC6"/>
    <w:rsid w:val="006430DD"/>
    <w:rsid w:val="00643F71"/>
    <w:rsid w:val="006444E8"/>
    <w:rsid w:val="00646AED"/>
    <w:rsid w:val="00646CA9"/>
    <w:rsid w:val="006473C1"/>
    <w:rsid w:val="00651669"/>
    <w:rsid w:val="00651FCE"/>
    <w:rsid w:val="006522E1"/>
    <w:rsid w:val="00654C2B"/>
    <w:rsid w:val="006564B9"/>
    <w:rsid w:val="00656C84"/>
    <w:rsid w:val="006570FC"/>
    <w:rsid w:val="0065787E"/>
    <w:rsid w:val="00660E96"/>
    <w:rsid w:val="0066118A"/>
    <w:rsid w:val="006613D5"/>
    <w:rsid w:val="00662D45"/>
    <w:rsid w:val="006647A4"/>
    <w:rsid w:val="00667638"/>
    <w:rsid w:val="00671280"/>
    <w:rsid w:val="006713FF"/>
    <w:rsid w:val="00671AC6"/>
    <w:rsid w:val="00673674"/>
    <w:rsid w:val="00675E77"/>
    <w:rsid w:val="00680547"/>
    <w:rsid w:val="00680887"/>
    <w:rsid w:val="00680A95"/>
    <w:rsid w:val="006835B6"/>
    <w:rsid w:val="0068447C"/>
    <w:rsid w:val="00684586"/>
    <w:rsid w:val="00685233"/>
    <w:rsid w:val="006855FC"/>
    <w:rsid w:val="00687A2B"/>
    <w:rsid w:val="00693C2C"/>
    <w:rsid w:val="00694725"/>
    <w:rsid w:val="00696685"/>
    <w:rsid w:val="006A4DB4"/>
    <w:rsid w:val="006A7DBE"/>
    <w:rsid w:val="006B026A"/>
    <w:rsid w:val="006B3E08"/>
    <w:rsid w:val="006B7C05"/>
    <w:rsid w:val="006C02F6"/>
    <w:rsid w:val="006C08D3"/>
    <w:rsid w:val="006C265F"/>
    <w:rsid w:val="006C332F"/>
    <w:rsid w:val="006C3D19"/>
    <w:rsid w:val="006C51F3"/>
    <w:rsid w:val="006C552F"/>
    <w:rsid w:val="006C640F"/>
    <w:rsid w:val="006C79EE"/>
    <w:rsid w:val="006C7AAC"/>
    <w:rsid w:val="006D0757"/>
    <w:rsid w:val="006D07E0"/>
    <w:rsid w:val="006D3568"/>
    <w:rsid w:val="006D3AEF"/>
    <w:rsid w:val="006D7418"/>
    <w:rsid w:val="006D756E"/>
    <w:rsid w:val="006D75B4"/>
    <w:rsid w:val="006E0A8E"/>
    <w:rsid w:val="006E22EA"/>
    <w:rsid w:val="006E2568"/>
    <w:rsid w:val="006E272E"/>
    <w:rsid w:val="006E2DC7"/>
    <w:rsid w:val="006E54F5"/>
    <w:rsid w:val="006E6108"/>
    <w:rsid w:val="006F2595"/>
    <w:rsid w:val="006F418A"/>
    <w:rsid w:val="006F5AE0"/>
    <w:rsid w:val="006F6520"/>
    <w:rsid w:val="00700158"/>
    <w:rsid w:val="00702F8D"/>
    <w:rsid w:val="00703E9F"/>
    <w:rsid w:val="00704185"/>
    <w:rsid w:val="00705E2F"/>
    <w:rsid w:val="0070699D"/>
    <w:rsid w:val="00712115"/>
    <w:rsid w:val="007123AC"/>
    <w:rsid w:val="00715DE2"/>
    <w:rsid w:val="00716D6A"/>
    <w:rsid w:val="007200CD"/>
    <w:rsid w:val="007221F4"/>
    <w:rsid w:val="007249F2"/>
    <w:rsid w:val="00726FD8"/>
    <w:rsid w:val="00730107"/>
    <w:rsid w:val="00730C55"/>
    <w:rsid w:val="00730EBF"/>
    <w:rsid w:val="007319BE"/>
    <w:rsid w:val="007327A5"/>
    <w:rsid w:val="00732A3F"/>
    <w:rsid w:val="0073456C"/>
    <w:rsid w:val="00734D20"/>
    <w:rsid w:val="00734DC1"/>
    <w:rsid w:val="00737580"/>
    <w:rsid w:val="00737EC6"/>
    <w:rsid w:val="0074064C"/>
    <w:rsid w:val="007421C8"/>
    <w:rsid w:val="00743755"/>
    <w:rsid w:val="007437FB"/>
    <w:rsid w:val="007449BF"/>
    <w:rsid w:val="0074503E"/>
    <w:rsid w:val="00747C76"/>
    <w:rsid w:val="00750265"/>
    <w:rsid w:val="00753ABC"/>
    <w:rsid w:val="0075560B"/>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0ADF"/>
    <w:rsid w:val="0078210C"/>
    <w:rsid w:val="00784BA5"/>
    <w:rsid w:val="0078654C"/>
    <w:rsid w:val="007867DD"/>
    <w:rsid w:val="007871E2"/>
    <w:rsid w:val="00792C4D"/>
    <w:rsid w:val="00793603"/>
    <w:rsid w:val="00793841"/>
    <w:rsid w:val="00793FEA"/>
    <w:rsid w:val="00794CA5"/>
    <w:rsid w:val="007979AF"/>
    <w:rsid w:val="007A07E7"/>
    <w:rsid w:val="007A6970"/>
    <w:rsid w:val="007A70B1"/>
    <w:rsid w:val="007B0D31"/>
    <w:rsid w:val="007B1D57"/>
    <w:rsid w:val="007B32F0"/>
    <w:rsid w:val="007B3910"/>
    <w:rsid w:val="007B7D81"/>
    <w:rsid w:val="007C29F6"/>
    <w:rsid w:val="007C3BD1"/>
    <w:rsid w:val="007C401E"/>
    <w:rsid w:val="007C64AB"/>
    <w:rsid w:val="007C7835"/>
    <w:rsid w:val="007D0F27"/>
    <w:rsid w:val="007D2426"/>
    <w:rsid w:val="007D32A6"/>
    <w:rsid w:val="007D3EA1"/>
    <w:rsid w:val="007D78B4"/>
    <w:rsid w:val="007E04EE"/>
    <w:rsid w:val="007E10D3"/>
    <w:rsid w:val="007E33D5"/>
    <w:rsid w:val="007E54BB"/>
    <w:rsid w:val="007E6376"/>
    <w:rsid w:val="007F0503"/>
    <w:rsid w:val="007F0D05"/>
    <w:rsid w:val="007F228D"/>
    <w:rsid w:val="007F30A9"/>
    <w:rsid w:val="007F3E33"/>
    <w:rsid w:val="007F6621"/>
    <w:rsid w:val="007F7414"/>
    <w:rsid w:val="007F7FAE"/>
    <w:rsid w:val="00800B18"/>
    <w:rsid w:val="00802146"/>
    <w:rsid w:val="008022E6"/>
    <w:rsid w:val="00802EC7"/>
    <w:rsid w:val="0080377C"/>
    <w:rsid w:val="00804649"/>
    <w:rsid w:val="00806717"/>
    <w:rsid w:val="008109A6"/>
    <w:rsid w:val="00810C25"/>
    <w:rsid w:val="00810DFB"/>
    <w:rsid w:val="00811382"/>
    <w:rsid w:val="00820CF5"/>
    <w:rsid w:val="008211B6"/>
    <w:rsid w:val="008255E8"/>
    <w:rsid w:val="008267A3"/>
    <w:rsid w:val="00827747"/>
    <w:rsid w:val="0083086E"/>
    <w:rsid w:val="0083262F"/>
    <w:rsid w:val="00833D0D"/>
    <w:rsid w:val="00834DA5"/>
    <w:rsid w:val="00837C3E"/>
    <w:rsid w:val="00837DCE"/>
    <w:rsid w:val="00843935"/>
    <w:rsid w:val="00843CDB"/>
    <w:rsid w:val="00845B1A"/>
    <w:rsid w:val="00850545"/>
    <w:rsid w:val="00850C58"/>
    <w:rsid w:val="008628C6"/>
    <w:rsid w:val="008630BC"/>
    <w:rsid w:val="0086455D"/>
    <w:rsid w:val="00865893"/>
    <w:rsid w:val="00866E4A"/>
    <w:rsid w:val="00866F6F"/>
    <w:rsid w:val="00867846"/>
    <w:rsid w:val="0087063D"/>
    <w:rsid w:val="008718D0"/>
    <w:rsid w:val="008719B7"/>
    <w:rsid w:val="00873C07"/>
    <w:rsid w:val="00875B90"/>
    <w:rsid w:val="00875E43"/>
    <w:rsid w:val="00875F55"/>
    <w:rsid w:val="00875F64"/>
    <w:rsid w:val="008803D6"/>
    <w:rsid w:val="008809C9"/>
    <w:rsid w:val="00883D8E"/>
    <w:rsid w:val="0088436F"/>
    <w:rsid w:val="00884870"/>
    <w:rsid w:val="00884D43"/>
    <w:rsid w:val="008866FB"/>
    <w:rsid w:val="008867D7"/>
    <w:rsid w:val="00892ACB"/>
    <w:rsid w:val="0089523E"/>
    <w:rsid w:val="008955D1"/>
    <w:rsid w:val="00896657"/>
    <w:rsid w:val="008A012C"/>
    <w:rsid w:val="008A080E"/>
    <w:rsid w:val="008A3E95"/>
    <w:rsid w:val="008A4C1E"/>
    <w:rsid w:val="008A5E0E"/>
    <w:rsid w:val="008B018C"/>
    <w:rsid w:val="008B638A"/>
    <w:rsid w:val="008B6788"/>
    <w:rsid w:val="008B72EA"/>
    <w:rsid w:val="008B779C"/>
    <w:rsid w:val="008B7D6F"/>
    <w:rsid w:val="008C1E20"/>
    <w:rsid w:val="008C1F06"/>
    <w:rsid w:val="008C26F2"/>
    <w:rsid w:val="008C72B4"/>
    <w:rsid w:val="008D1255"/>
    <w:rsid w:val="008D6275"/>
    <w:rsid w:val="008D75B9"/>
    <w:rsid w:val="008E1838"/>
    <w:rsid w:val="008E2C2B"/>
    <w:rsid w:val="008E3AAB"/>
    <w:rsid w:val="008E3EA7"/>
    <w:rsid w:val="008E5040"/>
    <w:rsid w:val="008E7EE9"/>
    <w:rsid w:val="008F13A0"/>
    <w:rsid w:val="008F27EA"/>
    <w:rsid w:val="008F283D"/>
    <w:rsid w:val="008F3034"/>
    <w:rsid w:val="008F39EB"/>
    <w:rsid w:val="008F3CA6"/>
    <w:rsid w:val="008F740F"/>
    <w:rsid w:val="008F7447"/>
    <w:rsid w:val="009000BC"/>
    <w:rsid w:val="00900299"/>
    <w:rsid w:val="009005E6"/>
    <w:rsid w:val="00900ACF"/>
    <w:rsid w:val="009016CF"/>
    <w:rsid w:val="00903BA5"/>
    <w:rsid w:val="0090415D"/>
    <w:rsid w:val="00904270"/>
    <w:rsid w:val="009055E0"/>
    <w:rsid w:val="00910688"/>
    <w:rsid w:val="00911C30"/>
    <w:rsid w:val="00913FC8"/>
    <w:rsid w:val="00916C91"/>
    <w:rsid w:val="00920330"/>
    <w:rsid w:val="00920DE9"/>
    <w:rsid w:val="0092167F"/>
    <w:rsid w:val="00922821"/>
    <w:rsid w:val="00923380"/>
    <w:rsid w:val="0092414A"/>
    <w:rsid w:val="00924E20"/>
    <w:rsid w:val="00925BBA"/>
    <w:rsid w:val="00927090"/>
    <w:rsid w:val="00930553"/>
    <w:rsid w:val="00930ACD"/>
    <w:rsid w:val="00931147"/>
    <w:rsid w:val="00932ADC"/>
    <w:rsid w:val="00934806"/>
    <w:rsid w:val="009375BD"/>
    <w:rsid w:val="0094348D"/>
    <w:rsid w:val="009446BD"/>
    <w:rsid w:val="0094483F"/>
    <w:rsid w:val="009453C3"/>
    <w:rsid w:val="00946667"/>
    <w:rsid w:val="00947D06"/>
    <w:rsid w:val="009531DF"/>
    <w:rsid w:val="00954381"/>
    <w:rsid w:val="00955259"/>
    <w:rsid w:val="00955D15"/>
    <w:rsid w:val="0095612A"/>
    <w:rsid w:val="00956FCD"/>
    <w:rsid w:val="0095751B"/>
    <w:rsid w:val="00963019"/>
    <w:rsid w:val="00963647"/>
    <w:rsid w:val="00963864"/>
    <w:rsid w:val="00963AAD"/>
    <w:rsid w:val="009651DD"/>
    <w:rsid w:val="00967AFD"/>
    <w:rsid w:val="00972325"/>
    <w:rsid w:val="00975D97"/>
    <w:rsid w:val="00976895"/>
    <w:rsid w:val="00981C9E"/>
    <w:rsid w:val="00981D66"/>
    <w:rsid w:val="00982536"/>
    <w:rsid w:val="0098411E"/>
    <w:rsid w:val="00984748"/>
    <w:rsid w:val="00987D2C"/>
    <w:rsid w:val="00991C99"/>
    <w:rsid w:val="0099230A"/>
    <w:rsid w:val="00993D24"/>
    <w:rsid w:val="009955EA"/>
    <w:rsid w:val="009966FF"/>
    <w:rsid w:val="00996871"/>
    <w:rsid w:val="00996BAD"/>
    <w:rsid w:val="00997034"/>
    <w:rsid w:val="009970E1"/>
    <w:rsid w:val="009971A9"/>
    <w:rsid w:val="009A0FDB"/>
    <w:rsid w:val="009A37D5"/>
    <w:rsid w:val="009A7EC2"/>
    <w:rsid w:val="009B0A60"/>
    <w:rsid w:val="009B4592"/>
    <w:rsid w:val="009B56CF"/>
    <w:rsid w:val="009B60AA"/>
    <w:rsid w:val="009C12E7"/>
    <w:rsid w:val="009C137D"/>
    <w:rsid w:val="009C166E"/>
    <w:rsid w:val="009C17F8"/>
    <w:rsid w:val="009C2421"/>
    <w:rsid w:val="009C634A"/>
    <w:rsid w:val="009C7F87"/>
    <w:rsid w:val="009D063C"/>
    <w:rsid w:val="009D0A91"/>
    <w:rsid w:val="009D1380"/>
    <w:rsid w:val="009D20AA"/>
    <w:rsid w:val="009D22FC"/>
    <w:rsid w:val="009D3904"/>
    <w:rsid w:val="009D3C0E"/>
    <w:rsid w:val="009D3D77"/>
    <w:rsid w:val="009D4319"/>
    <w:rsid w:val="009D4C72"/>
    <w:rsid w:val="009D4C80"/>
    <w:rsid w:val="009D5448"/>
    <w:rsid w:val="009D558E"/>
    <w:rsid w:val="009D57E5"/>
    <w:rsid w:val="009D6C80"/>
    <w:rsid w:val="009E2846"/>
    <w:rsid w:val="009E2EF5"/>
    <w:rsid w:val="009E435E"/>
    <w:rsid w:val="009E4BA9"/>
    <w:rsid w:val="009F0675"/>
    <w:rsid w:val="009F55FD"/>
    <w:rsid w:val="009F5B59"/>
    <w:rsid w:val="009F7F80"/>
    <w:rsid w:val="00A03BD0"/>
    <w:rsid w:val="00A04A82"/>
    <w:rsid w:val="00A05C7B"/>
    <w:rsid w:val="00A05FB5"/>
    <w:rsid w:val="00A0780F"/>
    <w:rsid w:val="00A110A3"/>
    <w:rsid w:val="00A11572"/>
    <w:rsid w:val="00A11A8D"/>
    <w:rsid w:val="00A121B6"/>
    <w:rsid w:val="00A15D01"/>
    <w:rsid w:val="00A213C3"/>
    <w:rsid w:val="00A217D0"/>
    <w:rsid w:val="00A22C01"/>
    <w:rsid w:val="00A24FAC"/>
    <w:rsid w:val="00A261AE"/>
    <w:rsid w:val="00A2668A"/>
    <w:rsid w:val="00A27563"/>
    <w:rsid w:val="00A27C2E"/>
    <w:rsid w:val="00A34047"/>
    <w:rsid w:val="00A36991"/>
    <w:rsid w:val="00A40D95"/>
    <w:rsid w:val="00A40F41"/>
    <w:rsid w:val="00A4114C"/>
    <w:rsid w:val="00A4319D"/>
    <w:rsid w:val="00A43BFF"/>
    <w:rsid w:val="00A464E4"/>
    <w:rsid w:val="00A47553"/>
    <w:rsid w:val="00A476AE"/>
    <w:rsid w:val="00A5089E"/>
    <w:rsid w:val="00A5140C"/>
    <w:rsid w:val="00A52521"/>
    <w:rsid w:val="00A5319F"/>
    <w:rsid w:val="00A53D3B"/>
    <w:rsid w:val="00A55454"/>
    <w:rsid w:val="00A622F3"/>
    <w:rsid w:val="00A62896"/>
    <w:rsid w:val="00A63852"/>
    <w:rsid w:val="00A63DC2"/>
    <w:rsid w:val="00A64826"/>
    <w:rsid w:val="00A64E41"/>
    <w:rsid w:val="00A673BC"/>
    <w:rsid w:val="00A71BE8"/>
    <w:rsid w:val="00A72452"/>
    <w:rsid w:val="00A729A0"/>
    <w:rsid w:val="00A73950"/>
    <w:rsid w:val="00A74954"/>
    <w:rsid w:val="00A76646"/>
    <w:rsid w:val="00A8007F"/>
    <w:rsid w:val="00A81EF8"/>
    <w:rsid w:val="00A8252E"/>
    <w:rsid w:val="00A83CA7"/>
    <w:rsid w:val="00A84538"/>
    <w:rsid w:val="00A84644"/>
    <w:rsid w:val="00A85131"/>
    <w:rsid w:val="00A85172"/>
    <w:rsid w:val="00A85385"/>
    <w:rsid w:val="00A85940"/>
    <w:rsid w:val="00A86199"/>
    <w:rsid w:val="00A919E1"/>
    <w:rsid w:val="00A92116"/>
    <w:rsid w:val="00A93CC6"/>
    <w:rsid w:val="00A97C49"/>
    <w:rsid w:val="00AA42D4"/>
    <w:rsid w:val="00AA4F7F"/>
    <w:rsid w:val="00AA58FD"/>
    <w:rsid w:val="00AA64F6"/>
    <w:rsid w:val="00AA6D95"/>
    <w:rsid w:val="00AA78AB"/>
    <w:rsid w:val="00AA79FC"/>
    <w:rsid w:val="00AB13F3"/>
    <w:rsid w:val="00AB1513"/>
    <w:rsid w:val="00AB2573"/>
    <w:rsid w:val="00AB34A5"/>
    <w:rsid w:val="00AB365E"/>
    <w:rsid w:val="00AB53B3"/>
    <w:rsid w:val="00AB6309"/>
    <w:rsid w:val="00AB78E7"/>
    <w:rsid w:val="00AB7EE1"/>
    <w:rsid w:val="00AC0074"/>
    <w:rsid w:val="00AC38D5"/>
    <w:rsid w:val="00AC39CB"/>
    <w:rsid w:val="00AC39F8"/>
    <w:rsid w:val="00AC3B3B"/>
    <w:rsid w:val="00AC5C69"/>
    <w:rsid w:val="00AC5F65"/>
    <w:rsid w:val="00AC6727"/>
    <w:rsid w:val="00AD5394"/>
    <w:rsid w:val="00AE3DC2"/>
    <w:rsid w:val="00AE4E81"/>
    <w:rsid w:val="00AE4ED6"/>
    <w:rsid w:val="00AE541E"/>
    <w:rsid w:val="00AE56F2"/>
    <w:rsid w:val="00AE6611"/>
    <w:rsid w:val="00AE6A93"/>
    <w:rsid w:val="00AE7A99"/>
    <w:rsid w:val="00AF07C7"/>
    <w:rsid w:val="00AF2A5C"/>
    <w:rsid w:val="00AF3A2D"/>
    <w:rsid w:val="00B0013F"/>
    <w:rsid w:val="00B007EF"/>
    <w:rsid w:val="00B01C0E"/>
    <w:rsid w:val="00B02798"/>
    <w:rsid w:val="00B02B41"/>
    <w:rsid w:val="00B0371D"/>
    <w:rsid w:val="00B04F31"/>
    <w:rsid w:val="00B06358"/>
    <w:rsid w:val="00B10ACC"/>
    <w:rsid w:val="00B12806"/>
    <w:rsid w:val="00B12F98"/>
    <w:rsid w:val="00B15B90"/>
    <w:rsid w:val="00B17B89"/>
    <w:rsid w:val="00B23868"/>
    <w:rsid w:val="00B2418D"/>
    <w:rsid w:val="00B24A04"/>
    <w:rsid w:val="00B310BA"/>
    <w:rsid w:val="00B3290A"/>
    <w:rsid w:val="00B34A28"/>
    <w:rsid w:val="00B34E4A"/>
    <w:rsid w:val="00B35672"/>
    <w:rsid w:val="00B36347"/>
    <w:rsid w:val="00B40D84"/>
    <w:rsid w:val="00B41E45"/>
    <w:rsid w:val="00B43442"/>
    <w:rsid w:val="00B4566C"/>
    <w:rsid w:val="00B4773C"/>
    <w:rsid w:val="00B50039"/>
    <w:rsid w:val="00B511D9"/>
    <w:rsid w:val="00B5282A"/>
    <w:rsid w:val="00B538F4"/>
    <w:rsid w:val="00B545FE"/>
    <w:rsid w:val="00B564EA"/>
    <w:rsid w:val="00B6012B"/>
    <w:rsid w:val="00B60142"/>
    <w:rsid w:val="00B606F4"/>
    <w:rsid w:val="00B619C2"/>
    <w:rsid w:val="00B620F6"/>
    <w:rsid w:val="00B666F6"/>
    <w:rsid w:val="00B6704F"/>
    <w:rsid w:val="00B71167"/>
    <w:rsid w:val="00B724E8"/>
    <w:rsid w:val="00B72534"/>
    <w:rsid w:val="00B733D9"/>
    <w:rsid w:val="00B7769E"/>
    <w:rsid w:val="00B77AEF"/>
    <w:rsid w:val="00B81327"/>
    <w:rsid w:val="00B81E3E"/>
    <w:rsid w:val="00B83B16"/>
    <w:rsid w:val="00B855F0"/>
    <w:rsid w:val="00B861FF"/>
    <w:rsid w:val="00B86983"/>
    <w:rsid w:val="00B87A98"/>
    <w:rsid w:val="00B91703"/>
    <w:rsid w:val="00B91E5F"/>
    <w:rsid w:val="00B923AC"/>
    <w:rsid w:val="00B9300F"/>
    <w:rsid w:val="00B93E23"/>
    <w:rsid w:val="00B95B1D"/>
    <w:rsid w:val="00B9665F"/>
    <w:rsid w:val="00B975EA"/>
    <w:rsid w:val="00BA0398"/>
    <w:rsid w:val="00BA08B4"/>
    <w:rsid w:val="00BA237C"/>
    <w:rsid w:val="00BA268E"/>
    <w:rsid w:val="00BA27C8"/>
    <w:rsid w:val="00BA49AF"/>
    <w:rsid w:val="00BA5216"/>
    <w:rsid w:val="00BA629D"/>
    <w:rsid w:val="00BB0F03"/>
    <w:rsid w:val="00BB166E"/>
    <w:rsid w:val="00BB3115"/>
    <w:rsid w:val="00BB39B4"/>
    <w:rsid w:val="00BB4184"/>
    <w:rsid w:val="00BB4AC3"/>
    <w:rsid w:val="00BB58D3"/>
    <w:rsid w:val="00BB5A48"/>
    <w:rsid w:val="00BB73F0"/>
    <w:rsid w:val="00BC014C"/>
    <w:rsid w:val="00BC14BD"/>
    <w:rsid w:val="00BC1EF9"/>
    <w:rsid w:val="00BC3B10"/>
    <w:rsid w:val="00BC4898"/>
    <w:rsid w:val="00BC6ACF"/>
    <w:rsid w:val="00BD07F6"/>
    <w:rsid w:val="00BD3506"/>
    <w:rsid w:val="00BD50B0"/>
    <w:rsid w:val="00BD5841"/>
    <w:rsid w:val="00BD5C2E"/>
    <w:rsid w:val="00BE0BD0"/>
    <w:rsid w:val="00BE3666"/>
    <w:rsid w:val="00BE37CC"/>
    <w:rsid w:val="00BE39CA"/>
    <w:rsid w:val="00BE3D43"/>
    <w:rsid w:val="00BE5ABE"/>
    <w:rsid w:val="00BE608E"/>
    <w:rsid w:val="00BE62C2"/>
    <w:rsid w:val="00BE7F9A"/>
    <w:rsid w:val="00BF302E"/>
    <w:rsid w:val="00BF31E6"/>
    <w:rsid w:val="00BF5AB5"/>
    <w:rsid w:val="00BF5F8B"/>
    <w:rsid w:val="00BF62D8"/>
    <w:rsid w:val="00BF7F05"/>
    <w:rsid w:val="00C01BCA"/>
    <w:rsid w:val="00C02FCB"/>
    <w:rsid w:val="00C03188"/>
    <w:rsid w:val="00C070F2"/>
    <w:rsid w:val="00C12406"/>
    <w:rsid w:val="00C12B87"/>
    <w:rsid w:val="00C13661"/>
    <w:rsid w:val="00C14B20"/>
    <w:rsid w:val="00C27723"/>
    <w:rsid w:val="00C278C6"/>
    <w:rsid w:val="00C30267"/>
    <w:rsid w:val="00C3140E"/>
    <w:rsid w:val="00C33D9A"/>
    <w:rsid w:val="00C34982"/>
    <w:rsid w:val="00C35828"/>
    <w:rsid w:val="00C36A36"/>
    <w:rsid w:val="00C408F8"/>
    <w:rsid w:val="00C41E35"/>
    <w:rsid w:val="00C429F3"/>
    <w:rsid w:val="00C44145"/>
    <w:rsid w:val="00C46309"/>
    <w:rsid w:val="00C47253"/>
    <w:rsid w:val="00C5053B"/>
    <w:rsid w:val="00C553CE"/>
    <w:rsid w:val="00C60E16"/>
    <w:rsid w:val="00C60FE8"/>
    <w:rsid w:val="00C61DA2"/>
    <w:rsid w:val="00C66894"/>
    <w:rsid w:val="00C6711C"/>
    <w:rsid w:val="00C67A6D"/>
    <w:rsid w:val="00C70130"/>
    <w:rsid w:val="00C71B6A"/>
    <w:rsid w:val="00C74A15"/>
    <w:rsid w:val="00C75269"/>
    <w:rsid w:val="00C771B0"/>
    <w:rsid w:val="00C7765D"/>
    <w:rsid w:val="00C805EF"/>
    <w:rsid w:val="00C810B5"/>
    <w:rsid w:val="00C81169"/>
    <w:rsid w:val="00C8149E"/>
    <w:rsid w:val="00C8212A"/>
    <w:rsid w:val="00C82A58"/>
    <w:rsid w:val="00C85829"/>
    <w:rsid w:val="00C85A4F"/>
    <w:rsid w:val="00C87AB0"/>
    <w:rsid w:val="00C91D31"/>
    <w:rsid w:val="00C91D6B"/>
    <w:rsid w:val="00C92415"/>
    <w:rsid w:val="00C96409"/>
    <w:rsid w:val="00C97CE3"/>
    <w:rsid w:val="00CA27A3"/>
    <w:rsid w:val="00CA62AE"/>
    <w:rsid w:val="00CA72F3"/>
    <w:rsid w:val="00CB10C3"/>
    <w:rsid w:val="00CB1742"/>
    <w:rsid w:val="00CB2461"/>
    <w:rsid w:val="00CB2912"/>
    <w:rsid w:val="00CB383A"/>
    <w:rsid w:val="00CB437B"/>
    <w:rsid w:val="00CB4BCC"/>
    <w:rsid w:val="00CB56DE"/>
    <w:rsid w:val="00CB6A2E"/>
    <w:rsid w:val="00CC00D7"/>
    <w:rsid w:val="00CC19E0"/>
    <w:rsid w:val="00CC38E5"/>
    <w:rsid w:val="00CC40AF"/>
    <w:rsid w:val="00CC4DA3"/>
    <w:rsid w:val="00CC540C"/>
    <w:rsid w:val="00CC5D20"/>
    <w:rsid w:val="00CC75EB"/>
    <w:rsid w:val="00CD081E"/>
    <w:rsid w:val="00CD0FE1"/>
    <w:rsid w:val="00CD1FA2"/>
    <w:rsid w:val="00CD33FB"/>
    <w:rsid w:val="00CD3BE9"/>
    <w:rsid w:val="00CD4299"/>
    <w:rsid w:val="00CD492A"/>
    <w:rsid w:val="00CD78B5"/>
    <w:rsid w:val="00CE307C"/>
    <w:rsid w:val="00CE3DFA"/>
    <w:rsid w:val="00CE4265"/>
    <w:rsid w:val="00CE5F01"/>
    <w:rsid w:val="00CE6EA1"/>
    <w:rsid w:val="00CE6FA1"/>
    <w:rsid w:val="00CF1542"/>
    <w:rsid w:val="00CF1953"/>
    <w:rsid w:val="00CF2697"/>
    <w:rsid w:val="00CF40A8"/>
    <w:rsid w:val="00CF4D23"/>
    <w:rsid w:val="00CF6FAA"/>
    <w:rsid w:val="00CF77AE"/>
    <w:rsid w:val="00D00523"/>
    <w:rsid w:val="00D0096D"/>
    <w:rsid w:val="00D02191"/>
    <w:rsid w:val="00D0246D"/>
    <w:rsid w:val="00D02870"/>
    <w:rsid w:val="00D02E41"/>
    <w:rsid w:val="00D030E4"/>
    <w:rsid w:val="00D04DFB"/>
    <w:rsid w:val="00D06C2B"/>
    <w:rsid w:val="00D1089A"/>
    <w:rsid w:val="00D1314F"/>
    <w:rsid w:val="00D13FEC"/>
    <w:rsid w:val="00D1514D"/>
    <w:rsid w:val="00D16B8B"/>
    <w:rsid w:val="00D16EDC"/>
    <w:rsid w:val="00D174D8"/>
    <w:rsid w:val="00D1783E"/>
    <w:rsid w:val="00D21106"/>
    <w:rsid w:val="00D22821"/>
    <w:rsid w:val="00D2321E"/>
    <w:rsid w:val="00D26430"/>
    <w:rsid w:val="00D32398"/>
    <w:rsid w:val="00D3243E"/>
    <w:rsid w:val="00D34B85"/>
    <w:rsid w:val="00D34E4F"/>
    <w:rsid w:val="00D36B21"/>
    <w:rsid w:val="00D40830"/>
    <w:rsid w:val="00D41B0A"/>
    <w:rsid w:val="00D4288C"/>
    <w:rsid w:val="00D43CA9"/>
    <w:rsid w:val="00D43F88"/>
    <w:rsid w:val="00D44B05"/>
    <w:rsid w:val="00D44C62"/>
    <w:rsid w:val="00D46296"/>
    <w:rsid w:val="00D510F3"/>
    <w:rsid w:val="00D51BDC"/>
    <w:rsid w:val="00D5257A"/>
    <w:rsid w:val="00D56B7C"/>
    <w:rsid w:val="00D63802"/>
    <w:rsid w:val="00D63A38"/>
    <w:rsid w:val="00D67262"/>
    <w:rsid w:val="00D7004D"/>
    <w:rsid w:val="00D72E30"/>
    <w:rsid w:val="00D80195"/>
    <w:rsid w:val="00D8098E"/>
    <w:rsid w:val="00D8155E"/>
    <w:rsid w:val="00D8504F"/>
    <w:rsid w:val="00D859A4"/>
    <w:rsid w:val="00D85CA5"/>
    <w:rsid w:val="00D8763A"/>
    <w:rsid w:val="00D87E8E"/>
    <w:rsid w:val="00D91037"/>
    <w:rsid w:val="00D91E00"/>
    <w:rsid w:val="00D928DD"/>
    <w:rsid w:val="00D93CCE"/>
    <w:rsid w:val="00D941AF"/>
    <w:rsid w:val="00DA2D77"/>
    <w:rsid w:val="00DA2EB6"/>
    <w:rsid w:val="00DA4966"/>
    <w:rsid w:val="00DA4EB0"/>
    <w:rsid w:val="00DA5FED"/>
    <w:rsid w:val="00DA6058"/>
    <w:rsid w:val="00DA7381"/>
    <w:rsid w:val="00DA78FE"/>
    <w:rsid w:val="00DB10BF"/>
    <w:rsid w:val="00DB19F0"/>
    <w:rsid w:val="00DB2577"/>
    <w:rsid w:val="00DB30CD"/>
    <w:rsid w:val="00DB379C"/>
    <w:rsid w:val="00DB3ED7"/>
    <w:rsid w:val="00DB42B9"/>
    <w:rsid w:val="00DB58F5"/>
    <w:rsid w:val="00DB6E04"/>
    <w:rsid w:val="00DB74F1"/>
    <w:rsid w:val="00DB7B4B"/>
    <w:rsid w:val="00DC00B0"/>
    <w:rsid w:val="00DC05D1"/>
    <w:rsid w:val="00DC0990"/>
    <w:rsid w:val="00DC0D89"/>
    <w:rsid w:val="00DC0ED8"/>
    <w:rsid w:val="00DC2B12"/>
    <w:rsid w:val="00DC53D8"/>
    <w:rsid w:val="00DD1349"/>
    <w:rsid w:val="00DD17E9"/>
    <w:rsid w:val="00DD46AE"/>
    <w:rsid w:val="00DD5243"/>
    <w:rsid w:val="00DE1ADA"/>
    <w:rsid w:val="00DE31AF"/>
    <w:rsid w:val="00DE34CD"/>
    <w:rsid w:val="00DE5F53"/>
    <w:rsid w:val="00DE60F1"/>
    <w:rsid w:val="00DF1CAD"/>
    <w:rsid w:val="00DF3C40"/>
    <w:rsid w:val="00DF77FA"/>
    <w:rsid w:val="00DF796D"/>
    <w:rsid w:val="00DF7F9A"/>
    <w:rsid w:val="00E03956"/>
    <w:rsid w:val="00E06664"/>
    <w:rsid w:val="00E06DE5"/>
    <w:rsid w:val="00E079B9"/>
    <w:rsid w:val="00E10BA7"/>
    <w:rsid w:val="00E10F9E"/>
    <w:rsid w:val="00E13B68"/>
    <w:rsid w:val="00E13BFD"/>
    <w:rsid w:val="00E15EDD"/>
    <w:rsid w:val="00E20D17"/>
    <w:rsid w:val="00E225D9"/>
    <w:rsid w:val="00E2278F"/>
    <w:rsid w:val="00E238EA"/>
    <w:rsid w:val="00E2427A"/>
    <w:rsid w:val="00E24653"/>
    <w:rsid w:val="00E26A2E"/>
    <w:rsid w:val="00E305FA"/>
    <w:rsid w:val="00E3161F"/>
    <w:rsid w:val="00E33724"/>
    <w:rsid w:val="00E341E0"/>
    <w:rsid w:val="00E34589"/>
    <w:rsid w:val="00E34B0A"/>
    <w:rsid w:val="00E35A3E"/>
    <w:rsid w:val="00E36C87"/>
    <w:rsid w:val="00E377CD"/>
    <w:rsid w:val="00E37FD5"/>
    <w:rsid w:val="00E40405"/>
    <w:rsid w:val="00E404CB"/>
    <w:rsid w:val="00E41DE9"/>
    <w:rsid w:val="00E42037"/>
    <w:rsid w:val="00E54E35"/>
    <w:rsid w:val="00E5643C"/>
    <w:rsid w:val="00E56573"/>
    <w:rsid w:val="00E5748F"/>
    <w:rsid w:val="00E57927"/>
    <w:rsid w:val="00E61E25"/>
    <w:rsid w:val="00E63C36"/>
    <w:rsid w:val="00E6433C"/>
    <w:rsid w:val="00E65503"/>
    <w:rsid w:val="00E66CD2"/>
    <w:rsid w:val="00E708A4"/>
    <w:rsid w:val="00E7277E"/>
    <w:rsid w:val="00E73B26"/>
    <w:rsid w:val="00E74724"/>
    <w:rsid w:val="00E76C83"/>
    <w:rsid w:val="00E808D2"/>
    <w:rsid w:val="00E83DB1"/>
    <w:rsid w:val="00E84E6A"/>
    <w:rsid w:val="00E85C22"/>
    <w:rsid w:val="00E86487"/>
    <w:rsid w:val="00E868AB"/>
    <w:rsid w:val="00E875B2"/>
    <w:rsid w:val="00E92F84"/>
    <w:rsid w:val="00E93562"/>
    <w:rsid w:val="00E94266"/>
    <w:rsid w:val="00E963F8"/>
    <w:rsid w:val="00E96EFA"/>
    <w:rsid w:val="00E9774F"/>
    <w:rsid w:val="00EA519C"/>
    <w:rsid w:val="00EA737E"/>
    <w:rsid w:val="00EA76D0"/>
    <w:rsid w:val="00EB0EB4"/>
    <w:rsid w:val="00EB1433"/>
    <w:rsid w:val="00EB2558"/>
    <w:rsid w:val="00EB3272"/>
    <w:rsid w:val="00EB33B2"/>
    <w:rsid w:val="00EB43A2"/>
    <w:rsid w:val="00EB60D9"/>
    <w:rsid w:val="00EB627F"/>
    <w:rsid w:val="00EC0738"/>
    <w:rsid w:val="00EC078A"/>
    <w:rsid w:val="00EC3630"/>
    <w:rsid w:val="00EC3A35"/>
    <w:rsid w:val="00EC4C15"/>
    <w:rsid w:val="00EC4FC5"/>
    <w:rsid w:val="00EC551F"/>
    <w:rsid w:val="00EC5E52"/>
    <w:rsid w:val="00EC6ABD"/>
    <w:rsid w:val="00ED1900"/>
    <w:rsid w:val="00ED2D1C"/>
    <w:rsid w:val="00ED2ED4"/>
    <w:rsid w:val="00ED591E"/>
    <w:rsid w:val="00ED758F"/>
    <w:rsid w:val="00EE0285"/>
    <w:rsid w:val="00EE1106"/>
    <w:rsid w:val="00EE40A9"/>
    <w:rsid w:val="00EE4FC4"/>
    <w:rsid w:val="00EE5F51"/>
    <w:rsid w:val="00EE6501"/>
    <w:rsid w:val="00EE7763"/>
    <w:rsid w:val="00EE7B49"/>
    <w:rsid w:val="00EF3C50"/>
    <w:rsid w:val="00EF42EB"/>
    <w:rsid w:val="00EF4B42"/>
    <w:rsid w:val="00EF5C18"/>
    <w:rsid w:val="00EF7538"/>
    <w:rsid w:val="00F016D8"/>
    <w:rsid w:val="00F034F8"/>
    <w:rsid w:val="00F04CD5"/>
    <w:rsid w:val="00F0540D"/>
    <w:rsid w:val="00F10450"/>
    <w:rsid w:val="00F121C7"/>
    <w:rsid w:val="00F149EE"/>
    <w:rsid w:val="00F1614C"/>
    <w:rsid w:val="00F1615C"/>
    <w:rsid w:val="00F17809"/>
    <w:rsid w:val="00F20D7B"/>
    <w:rsid w:val="00F20E42"/>
    <w:rsid w:val="00F21FA5"/>
    <w:rsid w:val="00F23479"/>
    <w:rsid w:val="00F25EDF"/>
    <w:rsid w:val="00F2647F"/>
    <w:rsid w:val="00F27521"/>
    <w:rsid w:val="00F279ED"/>
    <w:rsid w:val="00F30499"/>
    <w:rsid w:val="00F3083D"/>
    <w:rsid w:val="00F31741"/>
    <w:rsid w:val="00F33DC5"/>
    <w:rsid w:val="00F343D1"/>
    <w:rsid w:val="00F3447A"/>
    <w:rsid w:val="00F344CC"/>
    <w:rsid w:val="00F347CD"/>
    <w:rsid w:val="00F353C4"/>
    <w:rsid w:val="00F37466"/>
    <w:rsid w:val="00F403D7"/>
    <w:rsid w:val="00F437A1"/>
    <w:rsid w:val="00F4575C"/>
    <w:rsid w:val="00F459A0"/>
    <w:rsid w:val="00F45AC2"/>
    <w:rsid w:val="00F45ED3"/>
    <w:rsid w:val="00F45FF5"/>
    <w:rsid w:val="00F4663D"/>
    <w:rsid w:val="00F46D3A"/>
    <w:rsid w:val="00F503F3"/>
    <w:rsid w:val="00F512D1"/>
    <w:rsid w:val="00F5210A"/>
    <w:rsid w:val="00F5321D"/>
    <w:rsid w:val="00F54850"/>
    <w:rsid w:val="00F553D8"/>
    <w:rsid w:val="00F57421"/>
    <w:rsid w:val="00F60EAF"/>
    <w:rsid w:val="00F62141"/>
    <w:rsid w:val="00F62247"/>
    <w:rsid w:val="00F65665"/>
    <w:rsid w:val="00F67166"/>
    <w:rsid w:val="00F726EE"/>
    <w:rsid w:val="00F75671"/>
    <w:rsid w:val="00F765E2"/>
    <w:rsid w:val="00F7783F"/>
    <w:rsid w:val="00F77BAC"/>
    <w:rsid w:val="00F80A32"/>
    <w:rsid w:val="00F8205B"/>
    <w:rsid w:val="00F84268"/>
    <w:rsid w:val="00F85422"/>
    <w:rsid w:val="00F8631C"/>
    <w:rsid w:val="00F86758"/>
    <w:rsid w:val="00F91FD9"/>
    <w:rsid w:val="00F93F57"/>
    <w:rsid w:val="00F94287"/>
    <w:rsid w:val="00F945BD"/>
    <w:rsid w:val="00F9475D"/>
    <w:rsid w:val="00F96676"/>
    <w:rsid w:val="00F97BCF"/>
    <w:rsid w:val="00FA11F2"/>
    <w:rsid w:val="00FA338B"/>
    <w:rsid w:val="00FA56B9"/>
    <w:rsid w:val="00FA6994"/>
    <w:rsid w:val="00FA6F31"/>
    <w:rsid w:val="00FA7920"/>
    <w:rsid w:val="00FA7A9D"/>
    <w:rsid w:val="00FB1248"/>
    <w:rsid w:val="00FB20DE"/>
    <w:rsid w:val="00FB293B"/>
    <w:rsid w:val="00FB2EB6"/>
    <w:rsid w:val="00FB49E9"/>
    <w:rsid w:val="00FB4FC8"/>
    <w:rsid w:val="00FB7419"/>
    <w:rsid w:val="00FC2515"/>
    <w:rsid w:val="00FC28D6"/>
    <w:rsid w:val="00FC2D85"/>
    <w:rsid w:val="00FC2E84"/>
    <w:rsid w:val="00FD4A8D"/>
    <w:rsid w:val="00FD4E9B"/>
    <w:rsid w:val="00FD5148"/>
    <w:rsid w:val="00FD73A4"/>
    <w:rsid w:val="00FD7989"/>
    <w:rsid w:val="00FD79BB"/>
    <w:rsid w:val="00FE1CED"/>
    <w:rsid w:val="00FE260E"/>
    <w:rsid w:val="00FE2D06"/>
    <w:rsid w:val="00FE39B9"/>
    <w:rsid w:val="00FE3DD1"/>
    <w:rsid w:val="00FE3E27"/>
    <w:rsid w:val="00FE4B25"/>
    <w:rsid w:val="00FE64D2"/>
    <w:rsid w:val="00FF2A9C"/>
    <w:rsid w:val="00FF50AB"/>
    <w:rsid w:val="00FF577D"/>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2CBF209F"/>
  <w15:docId w15:val="{61B56207-0E66-4F11-94EF-C7FCB35B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487"/>
    <w:pPr>
      <w:tabs>
        <w:tab w:val="left" w:pos="0"/>
      </w:tabs>
    </w:pPr>
    <w:rPr>
      <w:sz w:val="24"/>
      <w:lang w:eastAsia="en-US"/>
    </w:rPr>
  </w:style>
  <w:style w:type="paragraph" w:styleId="Heading1">
    <w:name w:val="heading 1"/>
    <w:basedOn w:val="Normal"/>
    <w:next w:val="Normal"/>
    <w:qFormat/>
    <w:rsid w:val="00E8648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8648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86487"/>
    <w:pPr>
      <w:keepNext/>
      <w:spacing w:before="140"/>
      <w:outlineLvl w:val="2"/>
    </w:pPr>
    <w:rPr>
      <w:b/>
    </w:rPr>
  </w:style>
  <w:style w:type="paragraph" w:styleId="Heading4">
    <w:name w:val="heading 4"/>
    <w:basedOn w:val="Normal"/>
    <w:next w:val="Normal"/>
    <w:qFormat/>
    <w:rsid w:val="00E86487"/>
    <w:pPr>
      <w:keepNext/>
      <w:spacing w:before="240" w:after="60"/>
      <w:outlineLvl w:val="3"/>
    </w:pPr>
    <w:rPr>
      <w:rFonts w:ascii="Arial" w:hAnsi="Arial"/>
      <w:b/>
      <w:bCs/>
      <w:sz w:val="22"/>
      <w:szCs w:val="28"/>
    </w:rPr>
  </w:style>
  <w:style w:type="paragraph" w:styleId="Heading5">
    <w:name w:val="heading 5"/>
    <w:basedOn w:val="Normal"/>
    <w:next w:val="Normal"/>
    <w:qFormat/>
    <w:rsid w:val="007E33D5"/>
    <w:pPr>
      <w:numPr>
        <w:ilvl w:val="4"/>
        <w:numId w:val="1"/>
      </w:numPr>
      <w:spacing w:before="240" w:after="60"/>
      <w:outlineLvl w:val="4"/>
    </w:pPr>
    <w:rPr>
      <w:sz w:val="22"/>
    </w:rPr>
  </w:style>
  <w:style w:type="paragraph" w:styleId="Heading6">
    <w:name w:val="heading 6"/>
    <w:basedOn w:val="Normal"/>
    <w:next w:val="Normal"/>
    <w:qFormat/>
    <w:rsid w:val="007E33D5"/>
    <w:pPr>
      <w:numPr>
        <w:ilvl w:val="5"/>
        <w:numId w:val="1"/>
      </w:numPr>
      <w:spacing w:before="240" w:after="60"/>
      <w:outlineLvl w:val="5"/>
    </w:pPr>
    <w:rPr>
      <w:i/>
      <w:sz w:val="22"/>
    </w:rPr>
  </w:style>
  <w:style w:type="paragraph" w:styleId="Heading7">
    <w:name w:val="heading 7"/>
    <w:basedOn w:val="Normal"/>
    <w:next w:val="Normal"/>
    <w:qFormat/>
    <w:rsid w:val="007E33D5"/>
    <w:pPr>
      <w:numPr>
        <w:ilvl w:val="6"/>
        <w:numId w:val="1"/>
      </w:numPr>
      <w:spacing w:before="240" w:after="60"/>
      <w:outlineLvl w:val="6"/>
    </w:pPr>
    <w:rPr>
      <w:rFonts w:ascii="Arial" w:hAnsi="Arial"/>
      <w:sz w:val="20"/>
    </w:rPr>
  </w:style>
  <w:style w:type="paragraph" w:styleId="Heading8">
    <w:name w:val="heading 8"/>
    <w:basedOn w:val="Normal"/>
    <w:next w:val="Normal"/>
    <w:qFormat/>
    <w:rsid w:val="007E33D5"/>
    <w:pPr>
      <w:numPr>
        <w:ilvl w:val="7"/>
        <w:numId w:val="1"/>
      </w:numPr>
      <w:spacing w:before="240" w:after="60"/>
      <w:outlineLvl w:val="7"/>
    </w:pPr>
    <w:rPr>
      <w:rFonts w:ascii="Arial" w:hAnsi="Arial"/>
      <w:i/>
      <w:sz w:val="20"/>
    </w:rPr>
  </w:style>
  <w:style w:type="paragraph" w:styleId="Heading9">
    <w:name w:val="heading 9"/>
    <w:basedOn w:val="Normal"/>
    <w:next w:val="Normal"/>
    <w:qFormat/>
    <w:rsid w:val="007E33D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8648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86487"/>
  </w:style>
  <w:style w:type="paragraph" w:customStyle="1" w:styleId="00ClientCover">
    <w:name w:val="00ClientCover"/>
    <w:basedOn w:val="Normal"/>
    <w:rsid w:val="00E86487"/>
  </w:style>
  <w:style w:type="paragraph" w:customStyle="1" w:styleId="02Text">
    <w:name w:val="02Text"/>
    <w:basedOn w:val="Normal"/>
    <w:rsid w:val="00E86487"/>
  </w:style>
  <w:style w:type="paragraph" w:customStyle="1" w:styleId="BillBasic">
    <w:name w:val="BillBasic"/>
    <w:link w:val="BillBasicChar"/>
    <w:rsid w:val="00E86487"/>
    <w:pPr>
      <w:spacing w:before="140"/>
      <w:jc w:val="both"/>
    </w:pPr>
    <w:rPr>
      <w:sz w:val="24"/>
      <w:lang w:eastAsia="en-US"/>
    </w:rPr>
  </w:style>
  <w:style w:type="paragraph" w:styleId="Header">
    <w:name w:val="header"/>
    <w:basedOn w:val="Normal"/>
    <w:link w:val="HeaderChar"/>
    <w:rsid w:val="00E86487"/>
    <w:pPr>
      <w:tabs>
        <w:tab w:val="center" w:pos="4153"/>
        <w:tab w:val="right" w:pos="8306"/>
      </w:tabs>
    </w:pPr>
  </w:style>
  <w:style w:type="paragraph" w:styleId="Footer">
    <w:name w:val="footer"/>
    <w:basedOn w:val="Normal"/>
    <w:link w:val="FooterChar"/>
    <w:rsid w:val="00E86487"/>
    <w:pPr>
      <w:spacing w:before="120" w:line="240" w:lineRule="exact"/>
    </w:pPr>
    <w:rPr>
      <w:rFonts w:ascii="Arial" w:hAnsi="Arial"/>
      <w:sz w:val="18"/>
    </w:rPr>
  </w:style>
  <w:style w:type="paragraph" w:customStyle="1" w:styleId="Billname">
    <w:name w:val="Billname"/>
    <w:basedOn w:val="Normal"/>
    <w:rsid w:val="00E86487"/>
    <w:pPr>
      <w:spacing w:before="1220"/>
    </w:pPr>
    <w:rPr>
      <w:rFonts w:ascii="Arial" w:hAnsi="Arial"/>
      <w:b/>
      <w:sz w:val="40"/>
    </w:rPr>
  </w:style>
  <w:style w:type="paragraph" w:customStyle="1" w:styleId="BillBasicHeading">
    <w:name w:val="BillBasicHeading"/>
    <w:basedOn w:val="BillBasic"/>
    <w:rsid w:val="00E86487"/>
    <w:pPr>
      <w:keepNext/>
      <w:tabs>
        <w:tab w:val="left" w:pos="2600"/>
      </w:tabs>
      <w:jc w:val="left"/>
    </w:pPr>
    <w:rPr>
      <w:rFonts w:ascii="Arial" w:hAnsi="Arial"/>
      <w:b/>
    </w:rPr>
  </w:style>
  <w:style w:type="paragraph" w:customStyle="1" w:styleId="EnactingWordsRules">
    <w:name w:val="EnactingWordsRules"/>
    <w:basedOn w:val="EnactingWords"/>
    <w:rsid w:val="00E86487"/>
    <w:pPr>
      <w:spacing w:before="240"/>
    </w:pPr>
  </w:style>
  <w:style w:type="paragraph" w:customStyle="1" w:styleId="EnactingWords">
    <w:name w:val="EnactingWords"/>
    <w:basedOn w:val="BillBasic"/>
    <w:rsid w:val="00E86487"/>
    <w:pPr>
      <w:spacing w:before="120"/>
    </w:pPr>
  </w:style>
  <w:style w:type="paragraph" w:customStyle="1" w:styleId="Amain">
    <w:name w:val="A main"/>
    <w:basedOn w:val="BillBasic"/>
    <w:rsid w:val="00E86487"/>
    <w:pPr>
      <w:tabs>
        <w:tab w:val="right" w:pos="900"/>
        <w:tab w:val="left" w:pos="1100"/>
      </w:tabs>
      <w:ind w:left="1100" w:hanging="1100"/>
      <w:outlineLvl w:val="5"/>
    </w:pPr>
  </w:style>
  <w:style w:type="paragraph" w:customStyle="1" w:styleId="Amainreturn">
    <w:name w:val="A main return"/>
    <w:basedOn w:val="BillBasic"/>
    <w:link w:val="AmainreturnChar"/>
    <w:rsid w:val="00E86487"/>
    <w:pPr>
      <w:ind w:left="1100"/>
    </w:pPr>
  </w:style>
  <w:style w:type="paragraph" w:customStyle="1" w:styleId="Apara">
    <w:name w:val="A para"/>
    <w:basedOn w:val="BillBasic"/>
    <w:link w:val="AparaChar"/>
    <w:rsid w:val="00E86487"/>
    <w:pPr>
      <w:tabs>
        <w:tab w:val="right" w:pos="1400"/>
        <w:tab w:val="left" w:pos="1600"/>
      </w:tabs>
      <w:ind w:left="1600" w:hanging="1600"/>
      <w:outlineLvl w:val="6"/>
    </w:pPr>
  </w:style>
  <w:style w:type="paragraph" w:customStyle="1" w:styleId="Asubpara">
    <w:name w:val="A subpara"/>
    <w:basedOn w:val="BillBasic"/>
    <w:rsid w:val="00E86487"/>
    <w:pPr>
      <w:tabs>
        <w:tab w:val="right" w:pos="1900"/>
        <w:tab w:val="left" w:pos="2100"/>
      </w:tabs>
      <w:ind w:left="2100" w:hanging="2100"/>
      <w:outlineLvl w:val="7"/>
    </w:pPr>
  </w:style>
  <w:style w:type="paragraph" w:customStyle="1" w:styleId="Asubsubpara">
    <w:name w:val="A subsubpara"/>
    <w:basedOn w:val="BillBasic"/>
    <w:rsid w:val="00E86487"/>
    <w:pPr>
      <w:tabs>
        <w:tab w:val="right" w:pos="2400"/>
        <w:tab w:val="left" w:pos="2600"/>
      </w:tabs>
      <w:ind w:left="2600" w:hanging="2600"/>
      <w:outlineLvl w:val="8"/>
    </w:pPr>
  </w:style>
  <w:style w:type="paragraph" w:customStyle="1" w:styleId="aDef">
    <w:name w:val="aDef"/>
    <w:basedOn w:val="BillBasic"/>
    <w:rsid w:val="00E86487"/>
    <w:pPr>
      <w:ind w:left="1100"/>
    </w:pPr>
  </w:style>
  <w:style w:type="paragraph" w:customStyle="1" w:styleId="aExamHead">
    <w:name w:val="aExam Head"/>
    <w:basedOn w:val="BillBasicHeading"/>
    <w:next w:val="aExam"/>
    <w:rsid w:val="00E86487"/>
    <w:pPr>
      <w:tabs>
        <w:tab w:val="clear" w:pos="2600"/>
      </w:tabs>
      <w:ind w:left="1100"/>
    </w:pPr>
    <w:rPr>
      <w:sz w:val="18"/>
    </w:rPr>
  </w:style>
  <w:style w:type="paragraph" w:customStyle="1" w:styleId="aExam">
    <w:name w:val="aExam"/>
    <w:basedOn w:val="aNoteSymb"/>
    <w:rsid w:val="00E86487"/>
    <w:pPr>
      <w:spacing w:before="60"/>
      <w:ind w:left="1100" w:firstLine="0"/>
    </w:pPr>
  </w:style>
  <w:style w:type="paragraph" w:customStyle="1" w:styleId="aNote">
    <w:name w:val="aNote"/>
    <w:basedOn w:val="BillBasic"/>
    <w:link w:val="aNoteChar"/>
    <w:rsid w:val="00E86487"/>
    <w:pPr>
      <w:ind w:left="1900" w:hanging="800"/>
    </w:pPr>
    <w:rPr>
      <w:sz w:val="20"/>
    </w:rPr>
  </w:style>
  <w:style w:type="paragraph" w:customStyle="1" w:styleId="HeaderEven">
    <w:name w:val="HeaderEven"/>
    <w:basedOn w:val="Normal"/>
    <w:rsid w:val="00E86487"/>
    <w:rPr>
      <w:rFonts w:ascii="Arial" w:hAnsi="Arial"/>
      <w:sz w:val="18"/>
    </w:rPr>
  </w:style>
  <w:style w:type="paragraph" w:customStyle="1" w:styleId="HeaderEven6">
    <w:name w:val="HeaderEven6"/>
    <w:basedOn w:val="HeaderEven"/>
    <w:rsid w:val="00E86487"/>
    <w:pPr>
      <w:spacing w:before="120" w:after="60"/>
    </w:pPr>
  </w:style>
  <w:style w:type="paragraph" w:customStyle="1" w:styleId="HeaderOdd6">
    <w:name w:val="HeaderOdd6"/>
    <w:basedOn w:val="HeaderEven6"/>
    <w:rsid w:val="00E86487"/>
    <w:pPr>
      <w:jc w:val="right"/>
    </w:pPr>
  </w:style>
  <w:style w:type="paragraph" w:customStyle="1" w:styleId="HeaderOdd">
    <w:name w:val="HeaderOdd"/>
    <w:basedOn w:val="HeaderEven"/>
    <w:rsid w:val="00E86487"/>
    <w:pPr>
      <w:jc w:val="right"/>
    </w:pPr>
  </w:style>
  <w:style w:type="paragraph" w:customStyle="1" w:styleId="N-TOCheading">
    <w:name w:val="N-TOCheading"/>
    <w:basedOn w:val="BillBasicHeading"/>
    <w:next w:val="N-9pt"/>
    <w:rsid w:val="00E86487"/>
    <w:pPr>
      <w:pBdr>
        <w:bottom w:val="single" w:sz="4" w:space="1" w:color="auto"/>
      </w:pBdr>
      <w:spacing w:before="800"/>
    </w:pPr>
    <w:rPr>
      <w:sz w:val="32"/>
    </w:rPr>
  </w:style>
  <w:style w:type="paragraph" w:customStyle="1" w:styleId="N-9pt">
    <w:name w:val="N-9pt"/>
    <w:basedOn w:val="BillBasic"/>
    <w:next w:val="BillBasic"/>
    <w:rsid w:val="00E86487"/>
    <w:pPr>
      <w:keepNext/>
      <w:tabs>
        <w:tab w:val="right" w:pos="7707"/>
      </w:tabs>
      <w:spacing w:before="120"/>
    </w:pPr>
    <w:rPr>
      <w:rFonts w:ascii="Arial" w:hAnsi="Arial"/>
      <w:sz w:val="18"/>
    </w:rPr>
  </w:style>
  <w:style w:type="paragraph" w:customStyle="1" w:styleId="N-14pt">
    <w:name w:val="N-14pt"/>
    <w:basedOn w:val="BillBasic"/>
    <w:rsid w:val="00E86487"/>
    <w:pPr>
      <w:spacing w:before="0"/>
    </w:pPr>
    <w:rPr>
      <w:b/>
      <w:sz w:val="28"/>
    </w:rPr>
  </w:style>
  <w:style w:type="paragraph" w:customStyle="1" w:styleId="N-16pt">
    <w:name w:val="N-16pt"/>
    <w:basedOn w:val="BillBasic"/>
    <w:rsid w:val="00E86487"/>
    <w:pPr>
      <w:spacing w:before="800"/>
    </w:pPr>
    <w:rPr>
      <w:b/>
      <w:sz w:val="32"/>
    </w:rPr>
  </w:style>
  <w:style w:type="paragraph" w:customStyle="1" w:styleId="N-line3">
    <w:name w:val="N-line3"/>
    <w:basedOn w:val="BillBasic"/>
    <w:next w:val="BillBasic"/>
    <w:rsid w:val="00E86487"/>
    <w:pPr>
      <w:pBdr>
        <w:bottom w:val="single" w:sz="12" w:space="1" w:color="auto"/>
      </w:pBdr>
      <w:spacing w:before="60"/>
    </w:pPr>
  </w:style>
  <w:style w:type="paragraph" w:customStyle="1" w:styleId="Comment">
    <w:name w:val="Comment"/>
    <w:basedOn w:val="BillBasic"/>
    <w:rsid w:val="00E86487"/>
    <w:pPr>
      <w:tabs>
        <w:tab w:val="left" w:pos="1800"/>
      </w:tabs>
      <w:ind w:left="1300"/>
      <w:jc w:val="left"/>
    </w:pPr>
    <w:rPr>
      <w:b/>
      <w:sz w:val="18"/>
    </w:rPr>
  </w:style>
  <w:style w:type="paragraph" w:customStyle="1" w:styleId="FooterInfo">
    <w:name w:val="FooterInfo"/>
    <w:basedOn w:val="Normal"/>
    <w:rsid w:val="00E86487"/>
    <w:pPr>
      <w:tabs>
        <w:tab w:val="right" w:pos="7707"/>
      </w:tabs>
    </w:pPr>
    <w:rPr>
      <w:rFonts w:ascii="Arial" w:hAnsi="Arial"/>
      <w:sz w:val="18"/>
    </w:rPr>
  </w:style>
  <w:style w:type="paragraph" w:customStyle="1" w:styleId="AH1Chapter">
    <w:name w:val="A H1 Chapter"/>
    <w:basedOn w:val="BillBasicHeading"/>
    <w:next w:val="AH2Part"/>
    <w:rsid w:val="00E86487"/>
    <w:pPr>
      <w:spacing w:before="320"/>
      <w:ind w:left="2600" w:hanging="2600"/>
      <w:outlineLvl w:val="0"/>
    </w:pPr>
    <w:rPr>
      <w:sz w:val="34"/>
    </w:rPr>
  </w:style>
  <w:style w:type="paragraph" w:customStyle="1" w:styleId="AH2Part">
    <w:name w:val="A H2 Part"/>
    <w:basedOn w:val="BillBasicHeading"/>
    <w:next w:val="AH3Div"/>
    <w:rsid w:val="00E86487"/>
    <w:pPr>
      <w:spacing w:before="380"/>
      <w:ind w:left="2600" w:hanging="2600"/>
      <w:outlineLvl w:val="1"/>
    </w:pPr>
    <w:rPr>
      <w:sz w:val="32"/>
    </w:rPr>
  </w:style>
  <w:style w:type="paragraph" w:customStyle="1" w:styleId="AH3Div">
    <w:name w:val="A H3 Div"/>
    <w:basedOn w:val="BillBasicHeading"/>
    <w:next w:val="AH5Sec"/>
    <w:rsid w:val="00E86487"/>
    <w:pPr>
      <w:spacing w:before="240"/>
      <w:ind w:left="2600" w:hanging="2600"/>
      <w:outlineLvl w:val="2"/>
    </w:pPr>
    <w:rPr>
      <w:sz w:val="28"/>
    </w:rPr>
  </w:style>
  <w:style w:type="paragraph" w:customStyle="1" w:styleId="AH5Sec">
    <w:name w:val="A H5 Sec"/>
    <w:basedOn w:val="BillBasicHeading"/>
    <w:next w:val="Amain"/>
    <w:link w:val="AH5SecChar"/>
    <w:rsid w:val="00E86487"/>
    <w:pPr>
      <w:tabs>
        <w:tab w:val="clear" w:pos="2600"/>
        <w:tab w:val="left" w:pos="1100"/>
      </w:tabs>
      <w:spacing w:before="240"/>
      <w:ind w:left="1100" w:hanging="1100"/>
      <w:outlineLvl w:val="4"/>
    </w:pPr>
  </w:style>
  <w:style w:type="paragraph" w:customStyle="1" w:styleId="direction">
    <w:name w:val="direction"/>
    <w:basedOn w:val="BillBasic"/>
    <w:next w:val="AmainreturnSymb"/>
    <w:rsid w:val="00E86487"/>
    <w:pPr>
      <w:keepNext/>
      <w:ind w:left="1100"/>
    </w:pPr>
    <w:rPr>
      <w:i/>
    </w:rPr>
  </w:style>
  <w:style w:type="paragraph" w:customStyle="1" w:styleId="AH4SubDiv">
    <w:name w:val="A H4 SubDiv"/>
    <w:basedOn w:val="BillBasicHeading"/>
    <w:next w:val="AH5Sec"/>
    <w:rsid w:val="00E86487"/>
    <w:pPr>
      <w:spacing w:before="240"/>
      <w:ind w:left="2600" w:hanging="2600"/>
      <w:outlineLvl w:val="3"/>
    </w:pPr>
    <w:rPr>
      <w:sz w:val="26"/>
    </w:rPr>
  </w:style>
  <w:style w:type="paragraph" w:customStyle="1" w:styleId="Sched-heading">
    <w:name w:val="Sched-heading"/>
    <w:basedOn w:val="BillBasicHeading"/>
    <w:next w:val="refSymb"/>
    <w:rsid w:val="00E86487"/>
    <w:pPr>
      <w:spacing w:before="380"/>
      <w:ind w:left="2600" w:hanging="2600"/>
      <w:outlineLvl w:val="0"/>
    </w:pPr>
    <w:rPr>
      <w:sz w:val="34"/>
    </w:rPr>
  </w:style>
  <w:style w:type="paragraph" w:customStyle="1" w:styleId="ref">
    <w:name w:val="ref"/>
    <w:basedOn w:val="BillBasic"/>
    <w:next w:val="Normal"/>
    <w:rsid w:val="00E86487"/>
    <w:pPr>
      <w:spacing w:before="60"/>
    </w:pPr>
    <w:rPr>
      <w:sz w:val="18"/>
    </w:rPr>
  </w:style>
  <w:style w:type="paragraph" w:customStyle="1" w:styleId="Sched-Part">
    <w:name w:val="Sched-Part"/>
    <w:basedOn w:val="BillBasicHeading"/>
    <w:next w:val="Sched-Form"/>
    <w:rsid w:val="00E86487"/>
    <w:pPr>
      <w:spacing w:before="380"/>
      <w:ind w:left="2600" w:hanging="2600"/>
      <w:outlineLvl w:val="1"/>
    </w:pPr>
    <w:rPr>
      <w:sz w:val="32"/>
    </w:rPr>
  </w:style>
  <w:style w:type="paragraph" w:customStyle="1" w:styleId="ShadedSchClause">
    <w:name w:val="Shaded Sch Clause"/>
    <w:basedOn w:val="Schclauseheading"/>
    <w:next w:val="direction"/>
    <w:rsid w:val="00E86487"/>
    <w:pPr>
      <w:shd w:val="pct25" w:color="auto" w:fill="auto"/>
      <w:outlineLvl w:val="3"/>
    </w:pPr>
  </w:style>
  <w:style w:type="paragraph" w:customStyle="1" w:styleId="Sched-Form">
    <w:name w:val="Sched-Form"/>
    <w:basedOn w:val="BillBasicHeading"/>
    <w:next w:val="Schclauseheading"/>
    <w:rsid w:val="00E8648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8648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86487"/>
    <w:pPr>
      <w:spacing w:before="320"/>
      <w:ind w:left="2600" w:hanging="2600"/>
      <w:jc w:val="both"/>
      <w:outlineLvl w:val="0"/>
    </w:pPr>
    <w:rPr>
      <w:sz w:val="34"/>
    </w:rPr>
  </w:style>
  <w:style w:type="paragraph" w:styleId="TOC7">
    <w:name w:val="toc 7"/>
    <w:basedOn w:val="TOC2"/>
    <w:next w:val="Normal"/>
    <w:autoRedefine/>
    <w:rsid w:val="00E86487"/>
    <w:pPr>
      <w:keepNext w:val="0"/>
      <w:spacing w:before="120"/>
    </w:pPr>
    <w:rPr>
      <w:sz w:val="20"/>
    </w:rPr>
  </w:style>
  <w:style w:type="paragraph" w:styleId="TOC2">
    <w:name w:val="toc 2"/>
    <w:basedOn w:val="Normal"/>
    <w:next w:val="Normal"/>
    <w:autoRedefine/>
    <w:rsid w:val="00E8648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86487"/>
    <w:pPr>
      <w:keepNext/>
      <w:tabs>
        <w:tab w:val="left" w:pos="400"/>
      </w:tabs>
      <w:spacing w:before="0"/>
      <w:jc w:val="left"/>
    </w:pPr>
    <w:rPr>
      <w:rFonts w:ascii="Arial" w:hAnsi="Arial"/>
      <w:b/>
      <w:sz w:val="28"/>
    </w:rPr>
  </w:style>
  <w:style w:type="paragraph" w:customStyle="1" w:styleId="EndNote2">
    <w:name w:val="EndNote2"/>
    <w:basedOn w:val="BillBasic"/>
    <w:rsid w:val="007E33D5"/>
    <w:pPr>
      <w:keepNext/>
      <w:tabs>
        <w:tab w:val="left" w:pos="240"/>
      </w:tabs>
      <w:spacing w:before="320"/>
      <w:jc w:val="left"/>
    </w:pPr>
    <w:rPr>
      <w:b/>
      <w:sz w:val="18"/>
    </w:rPr>
  </w:style>
  <w:style w:type="paragraph" w:customStyle="1" w:styleId="IH1Chap">
    <w:name w:val="I H1 Chap"/>
    <w:basedOn w:val="BillBasicHeading"/>
    <w:next w:val="Normal"/>
    <w:rsid w:val="00E86487"/>
    <w:pPr>
      <w:spacing w:before="320"/>
      <w:ind w:left="2600" w:hanging="2600"/>
    </w:pPr>
    <w:rPr>
      <w:sz w:val="34"/>
    </w:rPr>
  </w:style>
  <w:style w:type="paragraph" w:customStyle="1" w:styleId="IH2Part">
    <w:name w:val="I H2 Part"/>
    <w:basedOn w:val="BillBasicHeading"/>
    <w:next w:val="Normal"/>
    <w:rsid w:val="00E86487"/>
    <w:pPr>
      <w:spacing w:before="380"/>
      <w:ind w:left="2600" w:hanging="2600"/>
    </w:pPr>
    <w:rPr>
      <w:sz w:val="32"/>
    </w:rPr>
  </w:style>
  <w:style w:type="paragraph" w:customStyle="1" w:styleId="IH3Div">
    <w:name w:val="I H3 Div"/>
    <w:basedOn w:val="BillBasicHeading"/>
    <w:next w:val="Normal"/>
    <w:rsid w:val="00E86487"/>
    <w:pPr>
      <w:spacing w:before="240"/>
      <w:ind w:left="2600" w:hanging="2600"/>
    </w:pPr>
    <w:rPr>
      <w:sz w:val="28"/>
    </w:rPr>
  </w:style>
  <w:style w:type="paragraph" w:customStyle="1" w:styleId="IH5Sec">
    <w:name w:val="I H5 Sec"/>
    <w:basedOn w:val="BillBasicHeading"/>
    <w:next w:val="Normal"/>
    <w:rsid w:val="00E86487"/>
    <w:pPr>
      <w:tabs>
        <w:tab w:val="clear" w:pos="2600"/>
        <w:tab w:val="left" w:pos="1100"/>
      </w:tabs>
      <w:spacing w:before="240"/>
      <w:ind w:left="1100" w:hanging="1100"/>
    </w:pPr>
  </w:style>
  <w:style w:type="paragraph" w:customStyle="1" w:styleId="IH4SubDiv">
    <w:name w:val="I H4 SubDiv"/>
    <w:basedOn w:val="BillBasicHeading"/>
    <w:next w:val="Normal"/>
    <w:rsid w:val="00E86487"/>
    <w:pPr>
      <w:spacing w:before="240"/>
      <w:ind w:left="2600" w:hanging="2600"/>
      <w:jc w:val="both"/>
    </w:pPr>
    <w:rPr>
      <w:sz w:val="26"/>
    </w:rPr>
  </w:style>
  <w:style w:type="character" w:styleId="LineNumber">
    <w:name w:val="line number"/>
    <w:basedOn w:val="DefaultParagraphFont"/>
    <w:rsid w:val="00E86487"/>
    <w:rPr>
      <w:rFonts w:ascii="Arial" w:hAnsi="Arial"/>
      <w:sz w:val="16"/>
    </w:rPr>
  </w:style>
  <w:style w:type="paragraph" w:customStyle="1" w:styleId="PageBreak">
    <w:name w:val="PageBreak"/>
    <w:basedOn w:val="Normal"/>
    <w:rsid w:val="00E86487"/>
    <w:rPr>
      <w:sz w:val="4"/>
    </w:rPr>
  </w:style>
  <w:style w:type="paragraph" w:customStyle="1" w:styleId="04Dictionary">
    <w:name w:val="04Dictionary"/>
    <w:basedOn w:val="Normal"/>
    <w:rsid w:val="00E86487"/>
  </w:style>
  <w:style w:type="paragraph" w:customStyle="1" w:styleId="N-line1">
    <w:name w:val="N-line1"/>
    <w:basedOn w:val="BillBasic"/>
    <w:rsid w:val="00E86487"/>
    <w:pPr>
      <w:pBdr>
        <w:bottom w:val="single" w:sz="4" w:space="0" w:color="auto"/>
      </w:pBdr>
      <w:spacing w:before="100"/>
      <w:ind w:left="2980" w:right="3020"/>
      <w:jc w:val="center"/>
    </w:pPr>
  </w:style>
  <w:style w:type="paragraph" w:customStyle="1" w:styleId="N-line2">
    <w:name w:val="N-line2"/>
    <w:basedOn w:val="Normal"/>
    <w:rsid w:val="00E86487"/>
    <w:pPr>
      <w:pBdr>
        <w:bottom w:val="single" w:sz="8" w:space="0" w:color="auto"/>
      </w:pBdr>
    </w:pPr>
  </w:style>
  <w:style w:type="paragraph" w:customStyle="1" w:styleId="EndNote">
    <w:name w:val="EndNote"/>
    <w:basedOn w:val="BillBasicHeading"/>
    <w:rsid w:val="00E8648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86487"/>
    <w:pPr>
      <w:tabs>
        <w:tab w:val="left" w:pos="700"/>
      </w:tabs>
      <w:spacing w:before="160"/>
      <w:ind w:left="700" w:hanging="700"/>
    </w:pPr>
    <w:rPr>
      <w:rFonts w:ascii="Arial (W1)" w:hAnsi="Arial (W1)"/>
    </w:rPr>
  </w:style>
  <w:style w:type="paragraph" w:customStyle="1" w:styleId="PenaltyHeading">
    <w:name w:val="PenaltyHeading"/>
    <w:basedOn w:val="Normal"/>
    <w:rsid w:val="00E86487"/>
    <w:pPr>
      <w:tabs>
        <w:tab w:val="left" w:pos="1100"/>
      </w:tabs>
      <w:spacing w:before="120"/>
      <w:ind w:left="1100" w:hanging="1100"/>
    </w:pPr>
    <w:rPr>
      <w:rFonts w:ascii="Arial" w:hAnsi="Arial"/>
      <w:b/>
      <w:sz w:val="20"/>
    </w:rPr>
  </w:style>
  <w:style w:type="paragraph" w:customStyle="1" w:styleId="05EndNote">
    <w:name w:val="05EndNote"/>
    <w:basedOn w:val="Normal"/>
    <w:rsid w:val="00E86487"/>
  </w:style>
  <w:style w:type="paragraph" w:customStyle="1" w:styleId="03Schedule">
    <w:name w:val="03Schedule"/>
    <w:basedOn w:val="Normal"/>
    <w:rsid w:val="00E86487"/>
  </w:style>
  <w:style w:type="paragraph" w:customStyle="1" w:styleId="ISched-heading">
    <w:name w:val="I Sched-heading"/>
    <w:basedOn w:val="BillBasicHeading"/>
    <w:next w:val="Normal"/>
    <w:rsid w:val="00E86487"/>
    <w:pPr>
      <w:spacing w:before="320"/>
      <w:ind w:left="2600" w:hanging="2600"/>
    </w:pPr>
    <w:rPr>
      <w:sz w:val="34"/>
    </w:rPr>
  </w:style>
  <w:style w:type="paragraph" w:customStyle="1" w:styleId="ISched-Part">
    <w:name w:val="I Sched-Part"/>
    <w:basedOn w:val="BillBasicHeading"/>
    <w:rsid w:val="00E86487"/>
    <w:pPr>
      <w:spacing w:before="380"/>
      <w:ind w:left="2600" w:hanging="2600"/>
    </w:pPr>
    <w:rPr>
      <w:sz w:val="32"/>
    </w:rPr>
  </w:style>
  <w:style w:type="paragraph" w:customStyle="1" w:styleId="ISched-form">
    <w:name w:val="I Sched-form"/>
    <w:basedOn w:val="BillBasicHeading"/>
    <w:rsid w:val="00E86487"/>
    <w:pPr>
      <w:tabs>
        <w:tab w:val="right" w:pos="7200"/>
      </w:tabs>
      <w:spacing w:before="240"/>
      <w:ind w:left="2600" w:hanging="2600"/>
    </w:pPr>
    <w:rPr>
      <w:sz w:val="28"/>
    </w:rPr>
  </w:style>
  <w:style w:type="paragraph" w:customStyle="1" w:styleId="ISchclauseheading">
    <w:name w:val="I Sch clause heading"/>
    <w:basedOn w:val="BillBasic"/>
    <w:rsid w:val="00E86487"/>
    <w:pPr>
      <w:keepNext/>
      <w:tabs>
        <w:tab w:val="left" w:pos="1100"/>
      </w:tabs>
      <w:spacing w:before="240"/>
      <w:ind w:left="1100" w:hanging="1100"/>
      <w:jc w:val="left"/>
    </w:pPr>
    <w:rPr>
      <w:rFonts w:ascii="Arial" w:hAnsi="Arial"/>
      <w:b/>
    </w:rPr>
  </w:style>
  <w:style w:type="paragraph" w:customStyle="1" w:styleId="IMain">
    <w:name w:val="I Main"/>
    <w:basedOn w:val="Amain"/>
    <w:rsid w:val="00E86487"/>
  </w:style>
  <w:style w:type="paragraph" w:customStyle="1" w:styleId="Ipara">
    <w:name w:val="I para"/>
    <w:basedOn w:val="Apara"/>
    <w:rsid w:val="00E86487"/>
    <w:pPr>
      <w:outlineLvl w:val="9"/>
    </w:pPr>
  </w:style>
  <w:style w:type="paragraph" w:customStyle="1" w:styleId="Isubpara">
    <w:name w:val="I subpara"/>
    <w:basedOn w:val="Asubpara"/>
    <w:rsid w:val="00E8648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86487"/>
    <w:pPr>
      <w:tabs>
        <w:tab w:val="clear" w:pos="2400"/>
        <w:tab w:val="clear" w:pos="2600"/>
        <w:tab w:val="right" w:pos="2460"/>
        <w:tab w:val="left" w:pos="2660"/>
      </w:tabs>
      <w:ind w:left="2660" w:hanging="2660"/>
    </w:pPr>
  </w:style>
  <w:style w:type="character" w:customStyle="1" w:styleId="CharSectNo">
    <w:name w:val="CharSectNo"/>
    <w:basedOn w:val="DefaultParagraphFont"/>
    <w:rsid w:val="00E86487"/>
  </w:style>
  <w:style w:type="character" w:customStyle="1" w:styleId="CharDivNo">
    <w:name w:val="CharDivNo"/>
    <w:basedOn w:val="DefaultParagraphFont"/>
    <w:rsid w:val="00E86487"/>
  </w:style>
  <w:style w:type="character" w:customStyle="1" w:styleId="CharDivText">
    <w:name w:val="CharDivText"/>
    <w:basedOn w:val="DefaultParagraphFont"/>
    <w:rsid w:val="00E86487"/>
  </w:style>
  <w:style w:type="character" w:customStyle="1" w:styleId="CharPartNo">
    <w:name w:val="CharPartNo"/>
    <w:basedOn w:val="DefaultParagraphFont"/>
    <w:rsid w:val="00E86487"/>
  </w:style>
  <w:style w:type="paragraph" w:customStyle="1" w:styleId="Placeholder">
    <w:name w:val="Placeholder"/>
    <w:basedOn w:val="Normal"/>
    <w:rsid w:val="00E86487"/>
    <w:rPr>
      <w:sz w:val="10"/>
    </w:rPr>
  </w:style>
  <w:style w:type="paragraph" w:styleId="PlainText">
    <w:name w:val="Plain Text"/>
    <w:basedOn w:val="Normal"/>
    <w:rsid w:val="00E86487"/>
    <w:rPr>
      <w:rFonts w:ascii="Courier New" w:hAnsi="Courier New"/>
      <w:sz w:val="20"/>
    </w:rPr>
  </w:style>
  <w:style w:type="character" w:customStyle="1" w:styleId="CharChapNo">
    <w:name w:val="CharChapNo"/>
    <w:basedOn w:val="DefaultParagraphFont"/>
    <w:rsid w:val="00E86487"/>
  </w:style>
  <w:style w:type="character" w:customStyle="1" w:styleId="CharChapText">
    <w:name w:val="CharChapText"/>
    <w:basedOn w:val="DefaultParagraphFont"/>
    <w:rsid w:val="00E86487"/>
  </w:style>
  <w:style w:type="character" w:customStyle="1" w:styleId="CharPartText">
    <w:name w:val="CharPartText"/>
    <w:basedOn w:val="DefaultParagraphFont"/>
    <w:rsid w:val="00E86487"/>
  </w:style>
  <w:style w:type="paragraph" w:styleId="TOC1">
    <w:name w:val="toc 1"/>
    <w:basedOn w:val="Normal"/>
    <w:next w:val="Normal"/>
    <w:autoRedefine/>
    <w:rsid w:val="00E8648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8648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8648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E8648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E86487"/>
  </w:style>
  <w:style w:type="paragraph" w:styleId="Title">
    <w:name w:val="Title"/>
    <w:basedOn w:val="Normal"/>
    <w:qFormat/>
    <w:rsid w:val="007E33D5"/>
    <w:pPr>
      <w:spacing w:before="240" w:after="60"/>
      <w:jc w:val="center"/>
      <w:outlineLvl w:val="0"/>
    </w:pPr>
    <w:rPr>
      <w:rFonts w:ascii="Arial" w:hAnsi="Arial"/>
      <w:b/>
      <w:kern w:val="28"/>
      <w:sz w:val="32"/>
    </w:rPr>
  </w:style>
  <w:style w:type="paragraph" w:styleId="Signature">
    <w:name w:val="Signature"/>
    <w:basedOn w:val="Normal"/>
    <w:rsid w:val="00E86487"/>
    <w:pPr>
      <w:ind w:left="4252"/>
    </w:pPr>
  </w:style>
  <w:style w:type="paragraph" w:customStyle="1" w:styleId="ActNo">
    <w:name w:val="ActNo"/>
    <w:basedOn w:val="BillBasicHeading"/>
    <w:rsid w:val="00E86487"/>
    <w:pPr>
      <w:keepNext w:val="0"/>
      <w:tabs>
        <w:tab w:val="clear" w:pos="2600"/>
      </w:tabs>
      <w:spacing w:before="220"/>
    </w:pPr>
  </w:style>
  <w:style w:type="paragraph" w:customStyle="1" w:styleId="aParaNote">
    <w:name w:val="aParaNote"/>
    <w:basedOn w:val="BillBasic"/>
    <w:rsid w:val="00E86487"/>
    <w:pPr>
      <w:ind w:left="2840" w:hanging="1240"/>
    </w:pPr>
    <w:rPr>
      <w:sz w:val="20"/>
    </w:rPr>
  </w:style>
  <w:style w:type="paragraph" w:customStyle="1" w:styleId="aExamNum">
    <w:name w:val="aExamNum"/>
    <w:basedOn w:val="aExam"/>
    <w:rsid w:val="00E86487"/>
    <w:pPr>
      <w:ind w:left="1500" w:hanging="400"/>
    </w:pPr>
  </w:style>
  <w:style w:type="paragraph" w:customStyle="1" w:styleId="LongTitle">
    <w:name w:val="LongTitle"/>
    <w:basedOn w:val="BillBasic"/>
    <w:rsid w:val="00E86487"/>
    <w:pPr>
      <w:spacing w:before="300"/>
    </w:pPr>
  </w:style>
  <w:style w:type="paragraph" w:customStyle="1" w:styleId="Minister">
    <w:name w:val="Minister"/>
    <w:basedOn w:val="BillBasic"/>
    <w:rsid w:val="00E86487"/>
    <w:pPr>
      <w:spacing w:before="640"/>
      <w:jc w:val="right"/>
    </w:pPr>
    <w:rPr>
      <w:caps/>
    </w:rPr>
  </w:style>
  <w:style w:type="paragraph" w:customStyle="1" w:styleId="DateLine">
    <w:name w:val="DateLine"/>
    <w:basedOn w:val="BillBasic"/>
    <w:rsid w:val="00E86487"/>
    <w:pPr>
      <w:tabs>
        <w:tab w:val="left" w:pos="4320"/>
      </w:tabs>
    </w:pPr>
  </w:style>
  <w:style w:type="paragraph" w:customStyle="1" w:styleId="madeunder">
    <w:name w:val="made under"/>
    <w:basedOn w:val="BillBasic"/>
    <w:rsid w:val="00E86487"/>
    <w:pPr>
      <w:spacing w:before="240"/>
    </w:pPr>
  </w:style>
  <w:style w:type="paragraph" w:customStyle="1" w:styleId="EndNoteSubHeading">
    <w:name w:val="EndNoteSubHeading"/>
    <w:basedOn w:val="Normal"/>
    <w:next w:val="EndNoteText"/>
    <w:rsid w:val="007E33D5"/>
    <w:pPr>
      <w:keepNext/>
      <w:tabs>
        <w:tab w:val="left" w:pos="700"/>
      </w:tabs>
      <w:spacing w:before="240"/>
      <w:ind w:left="700" w:hanging="700"/>
    </w:pPr>
    <w:rPr>
      <w:rFonts w:ascii="Arial" w:hAnsi="Arial"/>
      <w:b/>
      <w:sz w:val="20"/>
    </w:rPr>
  </w:style>
  <w:style w:type="paragraph" w:customStyle="1" w:styleId="EndNoteText">
    <w:name w:val="EndNoteText"/>
    <w:basedOn w:val="BillBasic"/>
    <w:rsid w:val="00E86487"/>
    <w:pPr>
      <w:tabs>
        <w:tab w:val="left" w:pos="700"/>
        <w:tab w:val="right" w:pos="6160"/>
      </w:tabs>
      <w:spacing w:before="80"/>
      <w:ind w:left="700" w:hanging="700"/>
    </w:pPr>
    <w:rPr>
      <w:sz w:val="20"/>
    </w:rPr>
  </w:style>
  <w:style w:type="paragraph" w:customStyle="1" w:styleId="BillBasicItalics">
    <w:name w:val="BillBasicItalics"/>
    <w:basedOn w:val="BillBasic"/>
    <w:rsid w:val="00E86487"/>
    <w:rPr>
      <w:i/>
    </w:rPr>
  </w:style>
  <w:style w:type="paragraph" w:customStyle="1" w:styleId="00SigningPage">
    <w:name w:val="00SigningPage"/>
    <w:basedOn w:val="Normal"/>
    <w:rsid w:val="00E86487"/>
  </w:style>
  <w:style w:type="paragraph" w:customStyle="1" w:styleId="Aparareturn">
    <w:name w:val="A para return"/>
    <w:basedOn w:val="BillBasic"/>
    <w:rsid w:val="00E86487"/>
    <w:pPr>
      <w:ind w:left="1600"/>
    </w:pPr>
  </w:style>
  <w:style w:type="paragraph" w:customStyle="1" w:styleId="Asubparareturn">
    <w:name w:val="A subpara return"/>
    <w:basedOn w:val="BillBasic"/>
    <w:rsid w:val="00E86487"/>
    <w:pPr>
      <w:ind w:left="2100"/>
    </w:pPr>
  </w:style>
  <w:style w:type="paragraph" w:customStyle="1" w:styleId="CommentNum">
    <w:name w:val="CommentNum"/>
    <w:basedOn w:val="Comment"/>
    <w:rsid w:val="00E86487"/>
    <w:pPr>
      <w:ind w:left="1800" w:hanging="1800"/>
    </w:pPr>
  </w:style>
  <w:style w:type="paragraph" w:styleId="TOC8">
    <w:name w:val="toc 8"/>
    <w:basedOn w:val="TOC3"/>
    <w:next w:val="Normal"/>
    <w:autoRedefine/>
    <w:rsid w:val="00E86487"/>
    <w:pPr>
      <w:keepNext w:val="0"/>
      <w:spacing w:before="120"/>
    </w:pPr>
  </w:style>
  <w:style w:type="paragraph" w:customStyle="1" w:styleId="Judges">
    <w:name w:val="Judges"/>
    <w:basedOn w:val="Minister"/>
    <w:rsid w:val="00E86487"/>
    <w:pPr>
      <w:spacing w:before="180"/>
    </w:pPr>
  </w:style>
  <w:style w:type="paragraph" w:customStyle="1" w:styleId="BillFor">
    <w:name w:val="BillFor"/>
    <w:basedOn w:val="BillBasicHeading"/>
    <w:rsid w:val="00E86487"/>
    <w:pPr>
      <w:keepNext w:val="0"/>
      <w:spacing w:before="320"/>
      <w:jc w:val="both"/>
    </w:pPr>
    <w:rPr>
      <w:sz w:val="28"/>
    </w:rPr>
  </w:style>
  <w:style w:type="paragraph" w:customStyle="1" w:styleId="draft">
    <w:name w:val="draft"/>
    <w:basedOn w:val="Normal"/>
    <w:rsid w:val="00E8648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86487"/>
    <w:pPr>
      <w:spacing w:line="260" w:lineRule="atLeast"/>
      <w:jc w:val="center"/>
    </w:pPr>
  </w:style>
  <w:style w:type="paragraph" w:customStyle="1" w:styleId="Amainbullet">
    <w:name w:val="A main bullet"/>
    <w:basedOn w:val="BillBasic"/>
    <w:rsid w:val="00E86487"/>
    <w:pPr>
      <w:spacing w:before="60"/>
      <w:ind w:left="1500" w:hanging="400"/>
    </w:pPr>
  </w:style>
  <w:style w:type="paragraph" w:customStyle="1" w:styleId="Aparabullet">
    <w:name w:val="A para bullet"/>
    <w:basedOn w:val="BillBasic"/>
    <w:rsid w:val="00E86487"/>
    <w:pPr>
      <w:spacing w:before="60"/>
      <w:ind w:left="2000" w:hanging="400"/>
    </w:pPr>
  </w:style>
  <w:style w:type="paragraph" w:customStyle="1" w:styleId="Asubparabullet">
    <w:name w:val="A subpara bullet"/>
    <w:basedOn w:val="BillBasic"/>
    <w:rsid w:val="00E86487"/>
    <w:pPr>
      <w:spacing w:before="60"/>
      <w:ind w:left="2540" w:hanging="400"/>
    </w:pPr>
  </w:style>
  <w:style w:type="paragraph" w:customStyle="1" w:styleId="aDefpara">
    <w:name w:val="aDef para"/>
    <w:basedOn w:val="Apara"/>
    <w:rsid w:val="00E86487"/>
  </w:style>
  <w:style w:type="paragraph" w:customStyle="1" w:styleId="aDefsubpara">
    <w:name w:val="aDef subpara"/>
    <w:basedOn w:val="Asubpara"/>
    <w:rsid w:val="00E86487"/>
  </w:style>
  <w:style w:type="paragraph" w:customStyle="1" w:styleId="Idefpara">
    <w:name w:val="I def para"/>
    <w:basedOn w:val="Ipara"/>
    <w:rsid w:val="00E86487"/>
  </w:style>
  <w:style w:type="paragraph" w:customStyle="1" w:styleId="Idefsubpara">
    <w:name w:val="I def subpara"/>
    <w:basedOn w:val="Isubpara"/>
    <w:rsid w:val="00E86487"/>
  </w:style>
  <w:style w:type="paragraph" w:customStyle="1" w:styleId="Notified">
    <w:name w:val="Notified"/>
    <w:basedOn w:val="BillBasic"/>
    <w:rsid w:val="00E86487"/>
    <w:pPr>
      <w:spacing w:before="360"/>
      <w:jc w:val="right"/>
    </w:pPr>
    <w:rPr>
      <w:i/>
    </w:rPr>
  </w:style>
  <w:style w:type="paragraph" w:customStyle="1" w:styleId="03ScheduleLandscape">
    <w:name w:val="03ScheduleLandscape"/>
    <w:basedOn w:val="Normal"/>
    <w:rsid w:val="00E86487"/>
  </w:style>
  <w:style w:type="paragraph" w:customStyle="1" w:styleId="IDict-Heading">
    <w:name w:val="I Dict-Heading"/>
    <w:basedOn w:val="BillBasicHeading"/>
    <w:rsid w:val="00E86487"/>
    <w:pPr>
      <w:spacing w:before="320"/>
      <w:ind w:left="2600" w:hanging="2600"/>
      <w:jc w:val="both"/>
    </w:pPr>
    <w:rPr>
      <w:sz w:val="34"/>
    </w:rPr>
  </w:style>
  <w:style w:type="paragraph" w:customStyle="1" w:styleId="02TextLandscape">
    <w:name w:val="02TextLandscape"/>
    <w:basedOn w:val="Normal"/>
    <w:rsid w:val="00E86487"/>
  </w:style>
  <w:style w:type="paragraph" w:styleId="Salutation">
    <w:name w:val="Salutation"/>
    <w:basedOn w:val="Normal"/>
    <w:next w:val="Normal"/>
    <w:rsid w:val="007E33D5"/>
  </w:style>
  <w:style w:type="paragraph" w:customStyle="1" w:styleId="aNoteBullet">
    <w:name w:val="aNoteBullet"/>
    <w:basedOn w:val="aNoteSymb"/>
    <w:rsid w:val="00E86487"/>
    <w:pPr>
      <w:tabs>
        <w:tab w:val="left" w:pos="2200"/>
      </w:tabs>
      <w:spacing w:before="60"/>
      <w:ind w:left="2600" w:hanging="700"/>
    </w:pPr>
  </w:style>
  <w:style w:type="paragraph" w:customStyle="1" w:styleId="aNotess">
    <w:name w:val="aNotess"/>
    <w:basedOn w:val="BillBasic"/>
    <w:rsid w:val="007E33D5"/>
    <w:pPr>
      <w:ind w:left="1900" w:hanging="800"/>
    </w:pPr>
    <w:rPr>
      <w:sz w:val="20"/>
    </w:rPr>
  </w:style>
  <w:style w:type="paragraph" w:customStyle="1" w:styleId="aParaNoteBullet">
    <w:name w:val="aParaNoteBullet"/>
    <w:basedOn w:val="aParaNote"/>
    <w:rsid w:val="00E86487"/>
    <w:pPr>
      <w:tabs>
        <w:tab w:val="left" w:pos="2700"/>
      </w:tabs>
      <w:spacing w:before="60"/>
      <w:ind w:left="3100" w:hanging="700"/>
    </w:pPr>
  </w:style>
  <w:style w:type="paragraph" w:customStyle="1" w:styleId="aNotepar">
    <w:name w:val="aNotepar"/>
    <w:basedOn w:val="BillBasic"/>
    <w:next w:val="Normal"/>
    <w:rsid w:val="00E86487"/>
    <w:pPr>
      <w:ind w:left="2400" w:hanging="800"/>
    </w:pPr>
    <w:rPr>
      <w:sz w:val="20"/>
    </w:rPr>
  </w:style>
  <w:style w:type="paragraph" w:customStyle="1" w:styleId="aNoteTextpar">
    <w:name w:val="aNoteTextpar"/>
    <w:basedOn w:val="aNotepar"/>
    <w:rsid w:val="00E86487"/>
    <w:pPr>
      <w:spacing w:before="60"/>
      <w:ind w:firstLine="0"/>
    </w:pPr>
  </w:style>
  <w:style w:type="paragraph" w:customStyle="1" w:styleId="MinisterWord">
    <w:name w:val="MinisterWord"/>
    <w:basedOn w:val="Normal"/>
    <w:rsid w:val="00E86487"/>
    <w:pPr>
      <w:spacing w:before="60"/>
      <w:jc w:val="right"/>
    </w:pPr>
  </w:style>
  <w:style w:type="paragraph" w:customStyle="1" w:styleId="aExamPara">
    <w:name w:val="aExamPara"/>
    <w:basedOn w:val="aExam"/>
    <w:rsid w:val="00E86487"/>
    <w:pPr>
      <w:tabs>
        <w:tab w:val="right" w:pos="1720"/>
        <w:tab w:val="left" w:pos="2000"/>
        <w:tab w:val="left" w:pos="2300"/>
      </w:tabs>
      <w:ind w:left="2400" w:hanging="1300"/>
    </w:pPr>
  </w:style>
  <w:style w:type="paragraph" w:customStyle="1" w:styleId="aExamNumText">
    <w:name w:val="aExamNumText"/>
    <w:basedOn w:val="aExam"/>
    <w:rsid w:val="00E86487"/>
    <w:pPr>
      <w:ind w:left="1500"/>
    </w:pPr>
  </w:style>
  <w:style w:type="paragraph" w:customStyle="1" w:styleId="aExamBullet">
    <w:name w:val="aExamBullet"/>
    <w:basedOn w:val="aExam"/>
    <w:rsid w:val="00E86487"/>
    <w:pPr>
      <w:tabs>
        <w:tab w:val="left" w:pos="1500"/>
        <w:tab w:val="left" w:pos="2300"/>
      </w:tabs>
      <w:ind w:left="1900" w:hanging="800"/>
    </w:pPr>
  </w:style>
  <w:style w:type="paragraph" w:customStyle="1" w:styleId="aNotePara">
    <w:name w:val="aNotePara"/>
    <w:basedOn w:val="aNote"/>
    <w:rsid w:val="00E86487"/>
    <w:pPr>
      <w:tabs>
        <w:tab w:val="right" w:pos="2140"/>
        <w:tab w:val="left" w:pos="2400"/>
      </w:tabs>
      <w:spacing w:before="60"/>
      <w:ind w:left="2400" w:hanging="1300"/>
    </w:pPr>
  </w:style>
  <w:style w:type="paragraph" w:customStyle="1" w:styleId="aExplanHeading">
    <w:name w:val="aExplanHeading"/>
    <w:basedOn w:val="BillBasicHeading"/>
    <w:next w:val="Normal"/>
    <w:rsid w:val="00E86487"/>
    <w:rPr>
      <w:rFonts w:ascii="Arial (W1)" w:hAnsi="Arial (W1)"/>
      <w:sz w:val="18"/>
    </w:rPr>
  </w:style>
  <w:style w:type="paragraph" w:customStyle="1" w:styleId="aExplanText">
    <w:name w:val="aExplanText"/>
    <w:basedOn w:val="BillBasic"/>
    <w:rsid w:val="00E86487"/>
    <w:rPr>
      <w:sz w:val="20"/>
    </w:rPr>
  </w:style>
  <w:style w:type="paragraph" w:customStyle="1" w:styleId="aParaNotePara">
    <w:name w:val="aParaNotePara"/>
    <w:basedOn w:val="aNoteParaSymb"/>
    <w:rsid w:val="00E86487"/>
    <w:pPr>
      <w:tabs>
        <w:tab w:val="clear" w:pos="2140"/>
        <w:tab w:val="clear" w:pos="2400"/>
        <w:tab w:val="right" w:pos="2644"/>
      </w:tabs>
      <w:ind w:left="3320" w:hanging="1720"/>
    </w:pPr>
  </w:style>
  <w:style w:type="character" w:customStyle="1" w:styleId="charBold">
    <w:name w:val="charBold"/>
    <w:basedOn w:val="DefaultParagraphFont"/>
    <w:rsid w:val="00E86487"/>
    <w:rPr>
      <w:b/>
    </w:rPr>
  </w:style>
  <w:style w:type="character" w:customStyle="1" w:styleId="charBoldItals">
    <w:name w:val="charBoldItals"/>
    <w:basedOn w:val="DefaultParagraphFont"/>
    <w:rsid w:val="00E86487"/>
    <w:rPr>
      <w:b/>
      <w:i/>
    </w:rPr>
  </w:style>
  <w:style w:type="character" w:customStyle="1" w:styleId="charItals">
    <w:name w:val="charItals"/>
    <w:basedOn w:val="DefaultParagraphFont"/>
    <w:rsid w:val="00E86487"/>
    <w:rPr>
      <w:i/>
    </w:rPr>
  </w:style>
  <w:style w:type="character" w:customStyle="1" w:styleId="charUnderline">
    <w:name w:val="charUnderline"/>
    <w:basedOn w:val="DefaultParagraphFont"/>
    <w:rsid w:val="00E86487"/>
    <w:rPr>
      <w:u w:val="single"/>
    </w:rPr>
  </w:style>
  <w:style w:type="paragraph" w:customStyle="1" w:styleId="TableHd">
    <w:name w:val="TableHd"/>
    <w:basedOn w:val="Normal"/>
    <w:rsid w:val="00E86487"/>
    <w:pPr>
      <w:keepNext/>
      <w:spacing w:before="300"/>
      <w:ind w:left="1200" w:hanging="1200"/>
    </w:pPr>
    <w:rPr>
      <w:rFonts w:ascii="Arial" w:hAnsi="Arial"/>
      <w:b/>
      <w:sz w:val="20"/>
    </w:rPr>
  </w:style>
  <w:style w:type="paragraph" w:customStyle="1" w:styleId="TableColHd">
    <w:name w:val="TableColHd"/>
    <w:basedOn w:val="Normal"/>
    <w:rsid w:val="00E86487"/>
    <w:pPr>
      <w:keepNext/>
      <w:spacing w:after="60"/>
    </w:pPr>
    <w:rPr>
      <w:rFonts w:ascii="Arial" w:hAnsi="Arial"/>
      <w:b/>
      <w:sz w:val="18"/>
    </w:rPr>
  </w:style>
  <w:style w:type="paragraph" w:customStyle="1" w:styleId="PenaltyPara">
    <w:name w:val="PenaltyPara"/>
    <w:basedOn w:val="Normal"/>
    <w:rsid w:val="00E86487"/>
    <w:pPr>
      <w:tabs>
        <w:tab w:val="right" w:pos="1360"/>
      </w:tabs>
      <w:spacing w:before="60"/>
      <w:ind w:left="1600" w:hanging="1600"/>
      <w:jc w:val="both"/>
    </w:pPr>
  </w:style>
  <w:style w:type="paragraph" w:customStyle="1" w:styleId="tablepara">
    <w:name w:val="table para"/>
    <w:basedOn w:val="Normal"/>
    <w:rsid w:val="00E86487"/>
    <w:pPr>
      <w:tabs>
        <w:tab w:val="right" w:pos="800"/>
        <w:tab w:val="left" w:pos="1100"/>
      </w:tabs>
      <w:spacing w:before="80" w:after="60"/>
      <w:ind w:left="1100" w:hanging="1100"/>
    </w:pPr>
  </w:style>
  <w:style w:type="paragraph" w:customStyle="1" w:styleId="tablesubpara">
    <w:name w:val="table subpara"/>
    <w:basedOn w:val="Normal"/>
    <w:rsid w:val="00E86487"/>
    <w:pPr>
      <w:tabs>
        <w:tab w:val="right" w:pos="1500"/>
        <w:tab w:val="left" w:pos="1800"/>
      </w:tabs>
      <w:spacing w:before="80" w:after="60"/>
      <w:ind w:left="1800" w:hanging="1800"/>
    </w:pPr>
  </w:style>
  <w:style w:type="paragraph" w:customStyle="1" w:styleId="TableText">
    <w:name w:val="TableText"/>
    <w:basedOn w:val="Normal"/>
    <w:rsid w:val="00E86487"/>
    <w:pPr>
      <w:spacing w:before="60" w:after="60"/>
    </w:pPr>
  </w:style>
  <w:style w:type="paragraph" w:customStyle="1" w:styleId="IshadedH5Sec">
    <w:name w:val="I shaded H5 Sec"/>
    <w:basedOn w:val="AH5Sec"/>
    <w:rsid w:val="00E86487"/>
    <w:pPr>
      <w:shd w:val="pct25" w:color="auto" w:fill="auto"/>
      <w:outlineLvl w:val="9"/>
    </w:pPr>
  </w:style>
  <w:style w:type="paragraph" w:customStyle="1" w:styleId="IshadedSchClause">
    <w:name w:val="I shaded Sch Clause"/>
    <w:basedOn w:val="IshadedH5Sec"/>
    <w:rsid w:val="00E86487"/>
  </w:style>
  <w:style w:type="paragraph" w:customStyle="1" w:styleId="Penalty">
    <w:name w:val="Penalty"/>
    <w:basedOn w:val="Amainreturn"/>
    <w:rsid w:val="00E86487"/>
  </w:style>
  <w:style w:type="paragraph" w:customStyle="1" w:styleId="aNoteText">
    <w:name w:val="aNoteText"/>
    <w:basedOn w:val="aNoteSymb"/>
    <w:rsid w:val="00E86487"/>
    <w:pPr>
      <w:spacing w:before="60"/>
      <w:ind w:firstLine="0"/>
    </w:pPr>
  </w:style>
  <w:style w:type="paragraph" w:customStyle="1" w:styleId="aExamINum">
    <w:name w:val="aExamINum"/>
    <w:basedOn w:val="aExam"/>
    <w:rsid w:val="007E33D5"/>
    <w:pPr>
      <w:tabs>
        <w:tab w:val="left" w:pos="1500"/>
      </w:tabs>
      <w:ind w:left="1500" w:hanging="400"/>
    </w:pPr>
  </w:style>
  <w:style w:type="paragraph" w:customStyle="1" w:styleId="AExamIPara">
    <w:name w:val="AExamIPara"/>
    <w:basedOn w:val="aExam"/>
    <w:rsid w:val="00E86487"/>
    <w:pPr>
      <w:tabs>
        <w:tab w:val="right" w:pos="1720"/>
        <w:tab w:val="left" w:pos="2000"/>
      </w:tabs>
      <w:ind w:left="2000" w:hanging="900"/>
    </w:pPr>
  </w:style>
  <w:style w:type="paragraph" w:customStyle="1" w:styleId="AH3sec">
    <w:name w:val="A H3 sec"/>
    <w:basedOn w:val="Normal"/>
    <w:next w:val="direction"/>
    <w:rsid w:val="007E33D5"/>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86487"/>
    <w:pPr>
      <w:tabs>
        <w:tab w:val="clear" w:pos="2600"/>
      </w:tabs>
      <w:ind w:left="1100"/>
    </w:pPr>
    <w:rPr>
      <w:sz w:val="18"/>
    </w:rPr>
  </w:style>
  <w:style w:type="paragraph" w:customStyle="1" w:styleId="aExamss">
    <w:name w:val="aExamss"/>
    <w:basedOn w:val="aNoteSymb"/>
    <w:rsid w:val="00E86487"/>
    <w:pPr>
      <w:spacing w:before="60"/>
      <w:ind w:left="1100" w:firstLine="0"/>
    </w:pPr>
  </w:style>
  <w:style w:type="paragraph" w:customStyle="1" w:styleId="aExamHdgpar">
    <w:name w:val="aExamHdgpar"/>
    <w:basedOn w:val="aExamHdgss"/>
    <w:next w:val="Normal"/>
    <w:rsid w:val="00E86487"/>
    <w:pPr>
      <w:ind w:left="1600"/>
    </w:pPr>
  </w:style>
  <w:style w:type="paragraph" w:customStyle="1" w:styleId="aExampar">
    <w:name w:val="aExampar"/>
    <w:basedOn w:val="aExamss"/>
    <w:rsid w:val="00E86487"/>
    <w:pPr>
      <w:ind w:left="1600"/>
    </w:pPr>
  </w:style>
  <w:style w:type="paragraph" w:customStyle="1" w:styleId="aExamINumss">
    <w:name w:val="aExamINumss"/>
    <w:basedOn w:val="aExamss"/>
    <w:rsid w:val="00E86487"/>
    <w:pPr>
      <w:tabs>
        <w:tab w:val="left" w:pos="1500"/>
      </w:tabs>
      <w:ind w:left="1500" w:hanging="400"/>
    </w:pPr>
  </w:style>
  <w:style w:type="paragraph" w:customStyle="1" w:styleId="aExamINumpar">
    <w:name w:val="aExamINumpar"/>
    <w:basedOn w:val="aExampar"/>
    <w:rsid w:val="00E86487"/>
    <w:pPr>
      <w:tabs>
        <w:tab w:val="left" w:pos="2000"/>
      </w:tabs>
      <w:ind w:left="2000" w:hanging="400"/>
    </w:pPr>
  </w:style>
  <w:style w:type="paragraph" w:customStyle="1" w:styleId="aExamNumTextss">
    <w:name w:val="aExamNumTextss"/>
    <w:basedOn w:val="aExamss"/>
    <w:rsid w:val="00E86487"/>
    <w:pPr>
      <w:ind w:left="1500"/>
    </w:pPr>
  </w:style>
  <w:style w:type="paragraph" w:customStyle="1" w:styleId="aExamNumTextpar">
    <w:name w:val="aExamNumTextpar"/>
    <w:basedOn w:val="aExampar"/>
    <w:rsid w:val="007E33D5"/>
    <w:pPr>
      <w:ind w:left="2000"/>
    </w:pPr>
  </w:style>
  <w:style w:type="paragraph" w:customStyle="1" w:styleId="aExamBulletss">
    <w:name w:val="aExamBulletss"/>
    <w:basedOn w:val="aExamss"/>
    <w:rsid w:val="00E86487"/>
    <w:pPr>
      <w:ind w:left="1500" w:hanging="400"/>
    </w:pPr>
  </w:style>
  <w:style w:type="paragraph" w:customStyle="1" w:styleId="aExamBulletpar">
    <w:name w:val="aExamBulletpar"/>
    <w:basedOn w:val="aExampar"/>
    <w:rsid w:val="00E86487"/>
    <w:pPr>
      <w:ind w:left="2000" w:hanging="400"/>
    </w:pPr>
  </w:style>
  <w:style w:type="paragraph" w:customStyle="1" w:styleId="aExamHdgsubpar">
    <w:name w:val="aExamHdgsubpar"/>
    <w:basedOn w:val="aExamHdgss"/>
    <w:next w:val="Normal"/>
    <w:rsid w:val="00E86487"/>
    <w:pPr>
      <w:ind w:left="2140"/>
    </w:pPr>
  </w:style>
  <w:style w:type="paragraph" w:customStyle="1" w:styleId="aExamsubpar">
    <w:name w:val="aExamsubpar"/>
    <w:basedOn w:val="aExamss"/>
    <w:rsid w:val="00E86487"/>
    <w:pPr>
      <w:ind w:left="2140"/>
    </w:pPr>
  </w:style>
  <w:style w:type="paragraph" w:customStyle="1" w:styleId="aExamNumsubpar">
    <w:name w:val="aExamNumsubpar"/>
    <w:basedOn w:val="aExamsubpar"/>
    <w:rsid w:val="00E86487"/>
    <w:pPr>
      <w:tabs>
        <w:tab w:val="clear" w:pos="1100"/>
        <w:tab w:val="clear" w:pos="2381"/>
        <w:tab w:val="left" w:pos="2569"/>
      </w:tabs>
      <w:ind w:left="2569" w:hanging="403"/>
    </w:pPr>
  </w:style>
  <w:style w:type="paragraph" w:customStyle="1" w:styleId="aExamNumTextsubpar">
    <w:name w:val="aExamNumTextsubpar"/>
    <w:basedOn w:val="aExampar"/>
    <w:rsid w:val="007E33D5"/>
    <w:pPr>
      <w:ind w:left="2540"/>
    </w:pPr>
  </w:style>
  <w:style w:type="paragraph" w:customStyle="1" w:styleId="aExamBulletsubpar">
    <w:name w:val="aExamBulletsubpar"/>
    <w:basedOn w:val="aExamsubpar"/>
    <w:rsid w:val="00E86487"/>
    <w:pPr>
      <w:numPr>
        <w:numId w:val="33"/>
      </w:numPr>
      <w:tabs>
        <w:tab w:val="clear" w:pos="1100"/>
        <w:tab w:val="clear" w:pos="2381"/>
        <w:tab w:val="left" w:pos="2569"/>
      </w:tabs>
      <w:ind w:left="2569" w:hanging="403"/>
    </w:pPr>
  </w:style>
  <w:style w:type="paragraph" w:customStyle="1" w:styleId="aNoteTextss">
    <w:name w:val="aNoteTextss"/>
    <w:basedOn w:val="Normal"/>
    <w:rsid w:val="00E86487"/>
    <w:pPr>
      <w:spacing w:before="60"/>
      <w:ind w:left="1900"/>
      <w:jc w:val="both"/>
    </w:pPr>
    <w:rPr>
      <w:sz w:val="20"/>
    </w:rPr>
  </w:style>
  <w:style w:type="paragraph" w:customStyle="1" w:styleId="aNoteParass">
    <w:name w:val="aNoteParass"/>
    <w:basedOn w:val="Normal"/>
    <w:rsid w:val="00E86487"/>
    <w:pPr>
      <w:tabs>
        <w:tab w:val="right" w:pos="2140"/>
        <w:tab w:val="left" w:pos="2400"/>
      </w:tabs>
      <w:spacing w:before="60"/>
      <w:ind w:left="2400" w:hanging="1300"/>
      <w:jc w:val="both"/>
    </w:pPr>
    <w:rPr>
      <w:sz w:val="20"/>
    </w:rPr>
  </w:style>
  <w:style w:type="paragraph" w:customStyle="1" w:styleId="aNoteParapar">
    <w:name w:val="aNoteParapar"/>
    <w:basedOn w:val="aNotepar"/>
    <w:rsid w:val="00E86487"/>
    <w:pPr>
      <w:tabs>
        <w:tab w:val="right" w:pos="2640"/>
      </w:tabs>
      <w:spacing w:before="60"/>
      <w:ind w:left="2920" w:hanging="1320"/>
    </w:pPr>
  </w:style>
  <w:style w:type="paragraph" w:customStyle="1" w:styleId="aNotesubpar">
    <w:name w:val="aNotesubpar"/>
    <w:basedOn w:val="BillBasic"/>
    <w:next w:val="Normal"/>
    <w:rsid w:val="00E86487"/>
    <w:pPr>
      <w:ind w:left="2940" w:hanging="800"/>
    </w:pPr>
    <w:rPr>
      <w:sz w:val="20"/>
    </w:rPr>
  </w:style>
  <w:style w:type="paragraph" w:customStyle="1" w:styleId="aNoteTextsubpar">
    <w:name w:val="aNoteTextsubpar"/>
    <w:basedOn w:val="aNotesubpar"/>
    <w:rsid w:val="00E86487"/>
    <w:pPr>
      <w:spacing w:before="60"/>
      <w:ind w:firstLine="0"/>
    </w:pPr>
  </w:style>
  <w:style w:type="paragraph" w:customStyle="1" w:styleId="aNoteParasubpar">
    <w:name w:val="aNoteParasubpar"/>
    <w:basedOn w:val="aNotesubpar"/>
    <w:rsid w:val="007E33D5"/>
    <w:pPr>
      <w:tabs>
        <w:tab w:val="right" w:pos="3180"/>
      </w:tabs>
      <w:spacing w:before="60"/>
      <w:ind w:left="3460" w:hanging="1320"/>
    </w:pPr>
  </w:style>
  <w:style w:type="paragraph" w:customStyle="1" w:styleId="aNoteBulletsubpar">
    <w:name w:val="aNoteBulletsubpar"/>
    <w:basedOn w:val="aNotesubpar"/>
    <w:rsid w:val="00E86487"/>
    <w:pPr>
      <w:numPr>
        <w:numId w:val="13"/>
      </w:numPr>
      <w:tabs>
        <w:tab w:val="clear" w:pos="3300"/>
        <w:tab w:val="left" w:pos="3345"/>
      </w:tabs>
      <w:spacing w:before="60"/>
    </w:pPr>
  </w:style>
  <w:style w:type="paragraph" w:customStyle="1" w:styleId="aNoteBulletss">
    <w:name w:val="aNoteBulletss"/>
    <w:basedOn w:val="Normal"/>
    <w:rsid w:val="00E86487"/>
    <w:pPr>
      <w:spacing w:before="60"/>
      <w:ind w:left="2300" w:hanging="400"/>
      <w:jc w:val="both"/>
    </w:pPr>
    <w:rPr>
      <w:sz w:val="20"/>
    </w:rPr>
  </w:style>
  <w:style w:type="paragraph" w:customStyle="1" w:styleId="aNoteBulletpar">
    <w:name w:val="aNoteBulletpar"/>
    <w:basedOn w:val="aNotepar"/>
    <w:rsid w:val="00E86487"/>
    <w:pPr>
      <w:spacing w:before="60"/>
      <w:ind w:left="2800" w:hanging="400"/>
    </w:pPr>
  </w:style>
  <w:style w:type="paragraph" w:customStyle="1" w:styleId="aExplanBullet">
    <w:name w:val="aExplanBullet"/>
    <w:basedOn w:val="Normal"/>
    <w:rsid w:val="00E86487"/>
    <w:pPr>
      <w:spacing w:before="140"/>
      <w:ind w:left="400" w:hanging="400"/>
      <w:jc w:val="both"/>
    </w:pPr>
    <w:rPr>
      <w:snapToGrid w:val="0"/>
      <w:sz w:val="20"/>
    </w:rPr>
  </w:style>
  <w:style w:type="paragraph" w:customStyle="1" w:styleId="AuthLaw">
    <w:name w:val="AuthLaw"/>
    <w:basedOn w:val="BillBasic"/>
    <w:rsid w:val="007E33D5"/>
    <w:rPr>
      <w:rFonts w:ascii="Arial" w:hAnsi="Arial"/>
      <w:b/>
      <w:sz w:val="20"/>
    </w:rPr>
  </w:style>
  <w:style w:type="paragraph" w:customStyle="1" w:styleId="aExamNumpar">
    <w:name w:val="aExamNumpar"/>
    <w:basedOn w:val="aExamINumss"/>
    <w:rsid w:val="007E33D5"/>
    <w:pPr>
      <w:tabs>
        <w:tab w:val="clear" w:pos="1500"/>
        <w:tab w:val="left" w:pos="2000"/>
      </w:tabs>
      <w:ind w:left="2000"/>
    </w:pPr>
  </w:style>
  <w:style w:type="paragraph" w:customStyle="1" w:styleId="Schsectionheading">
    <w:name w:val="Sch section heading"/>
    <w:basedOn w:val="BillBasic"/>
    <w:next w:val="Amain"/>
    <w:rsid w:val="007E33D5"/>
    <w:pPr>
      <w:spacing w:before="240"/>
      <w:jc w:val="left"/>
      <w:outlineLvl w:val="4"/>
    </w:pPr>
    <w:rPr>
      <w:rFonts w:ascii="Arial" w:hAnsi="Arial"/>
      <w:b/>
    </w:rPr>
  </w:style>
  <w:style w:type="paragraph" w:customStyle="1" w:styleId="SchAmain">
    <w:name w:val="Sch A main"/>
    <w:basedOn w:val="Amain"/>
    <w:rsid w:val="00E86487"/>
  </w:style>
  <w:style w:type="paragraph" w:customStyle="1" w:styleId="SchApara">
    <w:name w:val="Sch A para"/>
    <w:basedOn w:val="Apara"/>
    <w:rsid w:val="00E86487"/>
  </w:style>
  <w:style w:type="paragraph" w:customStyle="1" w:styleId="SchAsubpara">
    <w:name w:val="Sch A subpara"/>
    <w:basedOn w:val="Asubpara"/>
    <w:rsid w:val="00E86487"/>
  </w:style>
  <w:style w:type="paragraph" w:customStyle="1" w:styleId="SchAsubsubpara">
    <w:name w:val="Sch A subsubpara"/>
    <w:basedOn w:val="Asubsubpara"/>
    <w:rsid w:val="00E86487"/>
  </w:style>
  <w:style w:type="paragraph" w:customStyle="1" w:styleId="TOCOL1">
    <w:name w:val="TOCOL 1"/>
    <w:basedOn w:val="TOC1"/>
    <w:rsid w:val="00E86487"/>
  </w:style>
  <w:style w:type="paragraph" w:customStyle="1" w:styleId="TOCOL2">
    <w:name w:val="TOCOL 2"/>
    <w:basedOn w:val="TOC2"/>
    <w:rsid w:val="00E86487"/>
    <w:pPr>
      <w:keepNext w:val="0"/>
    </w:pPr>
  </w:style>
  <w:style w:type="paragraph" w:customStyle="1" w:styleId="TOCOL3">
    <w:name w:val="TOCOL 3"/>
    <w:basedOn w:val="TOC3"/>
    <w:rsid w:val="00E86487"/>
    <w:pPr>
      <w:keepNext w:val="0"/>
    </w:pPr>
  </w:style>
  <w:style w:type="paragraph" w:customStyle="1" w:styleId="TOCOL4">
    <w:name w:val="TOCOL 4"/>
    <w:basedOn w:val="TOC4"/>
    <w:rsid w:val="00E86487"/>
    <w:pPr>
      <w:keepNext w:val="0"/>
    </w:pPr>
  </w:style>
  <w:style w:type="paragraph" w:customStyle="1" w:styleId="TOCOL5">
    <w:name w:val="TOCOL 5"/>
    <w:basedOn w:val="TOC5"/>
    <w:rsid w:val="00E86487"/>
    <w:pPr>
      <w:tabs>
        <w:tab w:val="left" w:pos="400"/>
      </w:tabs>
    </w:pPr>
  </w:style>
  <w:style w:type="paragraph" w:customStyle="1" w:styleId="TOCOL6">
    <w:name w:val="TOCOL 6"/>
    <w:basedOn w:val="TOC6"/>
    <w:rsid w:val="00E86487"/>
    <w:pPr>
      <w:keepNext w:val="0"/>
    </w:pPr>
  </w:style>
  <w:style w:type="paragraph" w:customStyle="1" w:styleId="TOCOL7">
    <w:name w:val="TOCOL 7"/>
    <w:basedOn w:val="TOC7"/>
    <w:rsid w:val="00E86487"/>
  </w:style>
  <w:style w:type="paragraph" w:customStyle="1" w:styleId="TOCOL8">
    <w:name w:val="TOCOL 8"/>
    <w:basedOn w:val="TOC8"/>
    <w:rsid w:val="00E86487"/>
  </w:style>
  <w:style w:type="paragraph" w:customStyle="1" w:styleId="TOCOL9">
    <w:name w:val="TOCOL 9"/>
    <w:basedOn w:val="TOC9"/>
    <w:rsid w:val="00E86487"/>
    <w:pPr>
      <w:ind w:right="0"/>
    </w:pPr>
  </w:style>
  <w:style w:type="paragraph" w:styleId="TOC9">
    <w:name w:val="toc 9"/>
    <w:basedOn w:val="Normal"/>
    <w:next w:val="Normal"/>
    <w:autoRedefine/>
    <w:rsid w:val="00E86487"/>
    <w:pPr>
      <w:ind w:left="1920" w:right="600"/>
    </w:pPr>
  </w:style>
  <w:style w:type="paragraph" w:customStyle="1" w:styleId="Billname1">
    <w:name w:val="Billname1"/>
    <w:basedOn w:val="Normal"/>
    <w:rsid w:val="00E86487"/>
    <w:pPr>
      <w:tabs>
        <w:tab w:val="left" w:pos="2400"/>
      </w:tabs>
      <w:spacing w:before="1220"/>
    </w:pPr>
    <w:rPr>
      <w:rFonts w:ascii="Arial" w:hAnsi="Arial"/>
      <w:b/>
      <w:sz w:val="40"/>
    </w:rPr>
  </w:style>
  <w:style w:type="paragraph" w:customStyle="1" w:styleId="TableText10">
    <w:name w:val="TableText10"/>
    <w:basedOn w:val="TableText"/>
    <w:rsid w:val="00E86487"/>
    <w:rPr>
      <w:sz w:val="20"/>
    </w:rPr>
  </w:style>
  <w:style w:type="paragraph" w:customStyle="1" w:styleId="TablePara10">
    <w:name w:val="TablePara10"/>
    <w:basedOn w:val="tablepara"/>
    <w:rsid w:val="00E8648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8648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86487"/>
  </w:style>
  <w:style w:type="character" w:customStyle="1" w:styleId="charPage">
    <w:name w:val="charPage"/>
    <w:basedOn w:val="DefaultParagraphFont"/>
    <w:rsid w:val="00E86487"/>
  </w:style>
  <w:style w:type="character" w:styleId="PageNumber">
    <w:name w:val="page number"/>
    <w:basedOn w:val="DefaultParagraphFont"/>
    <w:rsid w:val="00E86487"/>
  </w:style>
  <w:style w:type="paragraph" w:customStyle="1" w:styleId="Letterhead">
    <w:name w:val="Letterhead"/>
    <w:rsid w:val="007E33D5"/>
    <w:pPr>
      <w:widowControl w:val="0"/>
      <w:spacing w:after="180"/>
      <w:jc w:val="right"/>
    </w:pPr>
    <w:rPr>
      <w:rFonts w:ascii="Arial" w:hAnsi="Arial"/>
      <w:sz w:val="32"/>
      <w:lang w:eastAsia="en-US"/>
    </w:rPr>
  </w:style>
  <w:style w:type="paragraph" w:customStyle="1" w:styleId="IShadedschclause0">
    <w:name w:val="I Shaded sch clause"/>
    <w:basedOn w:val="IH5Sec"/>
    <w:rsid w:val="007E33D5"/>
    <w:pPr>
      <w:shd w:val="pct15" w:color="auto" w:fill="FFFFFF"/>
      <w:tabs>
        <w:tab w:val="clear" w:pos="1100"/>
        <w:tab w:val="left" w:pos="700"/>
      </w:tabs>
      <w:ind w:left="700" w:hanging="700"/>
    </w:pPr>
  </w:style>
  <w:style w:type="paragraph" w:customStyle="1" w:styleId="Billfooter">
    <w:name w:val="Billfooter"/>
    <w:basedOn w:val="Normal"/>
    <w:rsid w:val="007E33D5"/>
    <w:pPr>
      <w:tabs>
        <w:tab w:val="right" w:pos="7200"/>
      </w:tabs>
      <w:jc w:val="both"/>
    </w:pPr>
    <w:rPr>
      <w:sz w:val="18"/>
    </w:rPr>
  </w:style>
  <w:style w:type="paragraph" w:styleId="BalloonText">
    <w:name w:val="Balloon Text"/>
    <w:basedOn w:val="Normal"/>
    <w:link w:val="BalloonTextChar"/>
    <w:uiPriority w:val="99"/>
    <w:unhideWhenUsed/>
    <w:rsid w:val="00E86487"/>
    <w:rPr>
      <w:rFonts w:ascii="Tahoma" w:hAnsi="Tahoma" w:cs="Tahoma"/>
      <w:sz w:val="16"/>
      <w:szCs w:val="16"/>
    </w:rPr>
  </w:style>
  <w:style w:type="character" w:customStyle="1" w:styleId="BalloonTextChar">
    <w:name w:val="Balloon Text Char"/>
    <w:basedOn w:val="DefaultParagraphFont"/>
    <w:link w:val="BalloonText"/>
    <w:uiPriority w:val="99"/>
    <w:rsid w:val="00E86487"/>
    <w:rPr>
      <w:rFonts w:ascii="Tahoma" w:hAnsi="Tahoma" w:cs="Tahoma"/>
      <w:sz w:val="16"/>
      <w:szCs w:val="16"/>
      <w:lang w:eastAsia="en-US"/>
    </w:rPr>
  </w:style>
  <w:style w:type="paragraph" w:customStyle="1" w:styleId="00AssAm">
    <w:name w:val="00AssAm"/>
    <w:basedOn w:val="00SigningPage"/>
    <w:rsid w:val="007E33D5"/>
  </w:style>
  <w:style w:type="character" w:customStyle="1" w:styleId="FooterChar">
    <w:name w:val="Footer Char"/>
    <w:basedOn w:val="DefaultParagraphFont"/>
    <w:link w:val="Footer"/>
    <w:rsid w:val="00E86487"/>
    <w:rPr>
      <w:rFonts w:ascii="Arial" w:hAnsi="Arial"/>
      <w:sz w:val="18"/>
      <w:lang w:eastAsia="en-US"/>
    </w:rPr>
  </w:style>
  <w:style w:type="character" w:customStyle="1" w:styleId="HeaderChar">
    <w:name w:val="Header Char"/>
    <w:basedOn w:val="DefaultParagraphFont"/>
    <w:link w:val="Header"/>
    <w:rsid w:val="007E33D5"/>
    <w:rPr>
      <w:sz w:val="24"/>
      <w:lang w:eastAsia="en-US"/>
    </w:rPr>
  </w:style>
  <w:style w:type="paragraph" w:customStyle="1" w:styleId="01aPreamble">
    <w:name w:val="01aPreamble"/>
    <w:basedOn w:val="Normal"/>
    <w:qFormat/>
    <w:rsid w:val="00E86487"/>
  </w:style>
  <w:style w:type="paragraph" w:customStyle="1" w:styleId="TableBullet">
    <w:name w:val="TableBullet"/>
    <w:basedOn w:val="TableText10"/>
    <w:qFormat/>
    <w:rsid w:val="00E86487"/>
    <w:pPr>
      <w:numPr>
        <w:numId w:val="18"/>
      </w:numPr>
    </w:pPr>
  </w:style>
  <w:style w:type="paragraph" w:customStyle="1" w:styleId="BillCrest">
    <w:name w:val="Bill Crest"/>
    <w:basedOn w:val="Normal"/>
    <w:next w:val="Normal"/>
    <w:rsid w:val="00E86487"/>
    <w:pPr>
      <w:tabs>
        <w:tab w:val="center" w:pos="3160"/>
      </w:tabs>
      <w:spacing w:after="60"/>
    </w:pPr>
    <w:rPr>
      <w:sz w:val="216"/>
    </w:rPr>
  </w:style>
  <w:style w:type="paragraph" w:customStyle="1" w:styleId="BillNo">
    <w:name w:val="BillNo"/>
    <w:basedOn w:val="BillBasicHeading"/>
    <w:rsid w:val="00E86487"/>
    <w:pPr>
      <w:keepNext w:val="0"/>
      <w:spacing w:before="240"/>
      <w:jc w:val="both"/>
    </w:pPr>
  </w:style>
  <w:style w:type="paragraph" w:customStyle="1" w:styleId="aNoteBulletann">
    <w:name w:val="aNoteBulletann"/>
    <w:basedOn w:val="aNotess"/>
    <w:rsid w:val="007E33D5"/>
    <w:pPr>
      <w:tabs>
        <w:tab w:val="left" w:pos="2200"/>
      </w:tabs>
      <w:spacing w:before="0"/>
      <w:ind w:left="0" w:firstLine="0"/>
    </w:pPr>
  </w:style>
  <w:style w:type="paragraph" w:customStyle="1" w:styleId="aNoteBulletparann">
    <w:name w:val="aNoteBulletparann"/>
    <w:basedOn w:val="aNotepar"/>
    <w:rsid w:val="007E33D5"/>
    <w:pPr>
      <w:tabs>
        <w:tab w:val="left" w:pos="2700"/>
      </w:tabs>
      <w:spacing w:before="0"/>
      <w:ind w:left="0" w:firstLine="0"/>
    </w:pPr>
  </w:style>
  <w:style w:type="paragraph" w:customStyle="1" w:styleId="TableNumbered">
    <w:name w:val="TableNumbered"/>
    <w:basedOn w:val="TableText10"/>
    <w:qFormat/>
    <w:rsid w:val="00E86487"/>
    <w:pPr>
      <w:numPr>
        <w:numId w:val="19"/>
      </w:numPr>
    </w:pPr>
  </w:style>
  <w:style w:type="paragraph" w:customStyle="1" w:styleId="ISchMain">
    <w:name w:val="I Sch Main"/>
    <w:basedOn w:val="BillBasic"/>
    <w:rsid w:val="00E86487"/>
    <w:pPr>
      <w:tabs>
        <w:tab w:val="right" w:pos="900"/>
        <w:tab w:val="left" w:pos="1100"/>
      </w:tabs>
      <w:ind w:left="1100" w:hanging="1100"/>
    </w:pPr>
  </w:style>
  <w:style w:type="paragraph" w:customStyle="1" w:styleId="ISchpara">
    <w:name w:val="I Sch para"/>
    <w:basedOn w:val="BillBasic"/>
    <w:rsid w:val="00E86487"/>
    <w:pPr>
      <w:tabs>
        <w:tab w:val="right" w:pos="1400"/>
        <w:tab w:val="left" w:pos="1600"/>
      </w:tabs>
      <w:ind w:left="1600" w:hanging="1600"/>
    </w:pPr>
  </w:style>
  <w:style w:type="paragraph" w:customStyle="1" w:styleId="ISchsubpara">
    <w:name w:val="I Sch subpara"/>
    <w:basedOn w:val="BillBasic"/>
    <w:rsid w:val="00E86487"/>
    <w:pPr>
      <w:tabs>
        <w:tab w:val="right" w:pos="1940"/>
        <w:tab w:val="left" w:pos="2140"/>
      </w:tabs>
      <w:ind w:left="2140" w:hanging="2140"/>
    </w:pPr>
  </w:style>
  <w:style w:type="paragraph" w:customStyle="1" w:styleId="ISchsubsubpara">
    <w:name w:val="I Sch subsubpara"/>
    <w:basedOn w:val="BillBasic"/>
    <w:rsid w:val="00E86487"/>
    <w:pPr>
      <w:tabs>
        <w:tab w:val="right" w:pos="2460"/>
        <w:tab w:val="left" w:pos="2660"/>
      </w:tabs>
      <w:ind w:left="2660" w:hanging="2660"/>
    </w:pPr>
  </w:style>
  <w:style w:type="character" w:customStyle="1" w:styleId="aNoteChar">
    <w:name w:val="aNote Char"/>
    <w:basedOn w:val="DefaultParagraphFont"/>
    <w:link w:val="aNote"/>
    <w:locked/>
    <w:rsid w:val="00E86487"/>
    <w:rPr>
      <w:lang w:eastAsia="en-US"/>
    </w:rPr>
  </w:style>
  <w:style w:type="character" w:customStyle="1" w:styleId="charCitHyperlinkAbbrev">
    <w:name w:val="charCitHyperlinkAbbrev"/>
    <w:basedOn w:val="Hyperlink"/>
    <w:uiPriority w:val="1"/>
    <w:rsid w:val="00E86487"/>
    <w:rPr>
      <w:color w:val="0000FF" w:themeColor="hyperlink"/>
      <w:u w:val="none"/>
    </w:rPr>
  </w:style>
  <w:style w:type="character" w:styleId="Hyperlink">
    <w:name w:val="Hyperlink"/>
    <w:basedOn w:val="DefaultParagraphFont"/>
    <w:uiPriority w:val="99"/>
    <w:unhideWhenUsed/>
    <w:rsid w:val="00E86487"/>
    <w:rPr>
      <w:color w:val="0000FF" w:themeColor="hyperlink"/>
      <w:u w:val="single"/>
    </w:rPr>
  </w:style>
  <w:style w:type="character" w:customStyle="1" w:styleId="charCitHyperlinkItal">
    <w:name w:val="charCitHyperlinkItal"/>
    <w:basedOn w:val="Hyperlink"/>
    <w:uiPriority w:val="1"/>
    <w:rsid w:val="00E86487"/>
    <w:rPr>
      <w:i/>
      <w:color w:val="0000FF" w:themeColor="hyperlink"/>
      <w:u w:val="none"/>
    </w:rPr>
  </w:style>
  <w:style w:type="character" w:customStyle="1" w:styleId="AH5SecChar">
    <w:name w:val="A H5 Sec Char"/>
    <w:basedOn w:val="DefaultParagraphFont"/>
    <w:link w:val="AH5Sec"/>
    <w:locked/>
    <w:rsid w:val="007E33D5"/>
    <w:rPr>
      <w:rFonts w:ascii="Arial" w:hAnsi="Arial"/>
      <w:b/>
      <w:sz w:val="24"/>
      <w:lang w:eastAsia="en-US"/>
    </w:rPr>
  </w:style>
  <w:style w:type="character" w:customStyle="1" w:styleId="BillBasicChar">
    <w:name w:val="BillBasic Char"/>
    <w:basedOn w:val="DefaultParagraphFont"/>
    <w:link w:val="BillBasic"/>
    <w:locked/>
    <w:rsid w:val="007E33D5"/>
    <w:rPr>
      <w:sz w:val="24"/>
      <w:lang w:eastAsia="en-US"/>
    </w:rPr>
  </w:style>
  <w:style w:type="paragraph" w:customStyle="1" w:styleId="Status">
    <w:name w:val="Status"/>
    <w:basedOn w:val="Normal"/>
    <w:rsid w:val="00E86487"/>
    <w:pPr>
      <w:spacing w:before="280"/>
      <w:jc w:val="center"/>
    </w:pPr>
    <w:rPr>
      <w:rFonts w:ascii="Arial" w:hAnsi="Arial"/>
      <w:sz w:val="14"/>
    </w:rPr>
  </w:style>
  <w:style w:type="paragraph" w:customStyle="1" w:styleId="FooterInfoCentre">
    <w:name w:val="FooterInfoCentre"/>
    <w:basedOn w:val="FooterInfo"/>
    <w:rsid w:val="00E86487"/>
    <w:pPr>
      <w:spacing w:before="60"/>
      <w:jc w:val="center"/>
    </w:pPr>
  </w:style>
  <w:style w:type="character" w:customStyle="1" w:styleId="AparaChar">
    <w:name w:val="A para Char"/>
    <w:basedOn w:val="DefaultParagraphFont"/>
    <w:link w:val="Apara"/>
    <w:locked/>
    <w:rsid w:val="0011709C"/>
    <w:rPr>
      <w:sz w:val="24"/>
      <w:lang w:eastAsia="en-US"/>
    </w:rPr>
  </w:style>
  <w:style w:type="character" w:customStyle="1" w:styleId="AmainreturnChar">
    <w:name w:val="A main return Char"/>
    <w:basedOn w:val="DefaultParagraphFont"/>
    <w:link w:val="Amainreturn"/>
    <w:locked/>
    <w:rsid w:val="00F93F57"/>
    <w:rPr>
      <w:sz w:val="24"/>
      <w:lang w:eastAsia="en-US"/>
    </w:rPr>
  </w:style>
  <w:style w:type="paragraph" w:styleId="CommentText">
    <w:name w:val="annotation text"/>
    <w:basedOn w:val="Normal"/>
    <w:link w:val="CommentTextChar"/>
    <w:uiPriority w:val="99"/>
    <w:unhideWhenUsed/>
    <w:rsid w:val="00DB30CD"/>
    <w:rPr>
      <w:sz w:val="20"/>
    </w:rPr>
  </w:style>
  <w:style w:type="character" w:customStyle="1" w:styleId="CommentTextChar">
    <w:name w:val="Comment Text Char"/>
    <w:basedOn w:val="DefaultParagraphFont"/>
    <w:link w:val="CommentText"/>
    <w:uiPriority w:val="99"/>
    <w:rsid w:val="00DB30CD"/>
    <w:rPr>
      <w:lang w:eastAsia="en-US"/>
    </w:rPr>
  </w:style>
  <w:style w:type="character" w:styleId="UnresolvedMention">
    <w:name w:val="Unresolved Mention"/>
    <w:basedOn w:val="DefaultParagraphFont"/>
    <w:uiPriority w:val="99"/>
    <w:semiHidden/>
    <w:unhideWhenUsed/>
    <w:rsid w:val="002D7DEF"/>
    <w:rPr>
      <w:color w:val="605E5C"/>
      <w:shd w:val="clear" w:color="auto" w:fill="E1DFDD"/>
    </w:rPr>
  </w:style>
  <w:style w:type="paragraph" w:customStyle="1" w:styleId="N">
    <w:name w:val="N"/>
    <w:basedOn w:val="Amainreturn"/>
    <w:rsid w:val="008867D7"/>
  </w:style>
  <w:style w:type="paragraph" w:customStyle="1" w:styleId="00Spine">
    <w:name w:val="00Spine"/>
    <w:basedOn w:val="Normal"/>
    <w:rsid w:val="00E86487"/>
  </w:style>
  <w:style w:type="paragraph" w:customStyle="1" w:styleId="05Endnote0">
    <w:name w:val="05Endnote"/>
    <w:basedOn w:val="Normal"/>
    <w:rsid w:val="00E86487"/>
  </w:style>
  <w:style w:type="paragraph" w:customStyle="1" w:styleId="06Copyright">
    <w:name w:val="06Copyright"/>
    <w:basedOn w:val="Normal"/>
    <w:rsid w:val="00E86487"/>
  </w:style>
  <w:style w:type="paragraph" w:customStyle="1" w:styleId="RepubNo">
    <w:name w:val="RepubNo"/>
    <w:basedOn w:val="BillBasicHeading"/>
    <w:rsid w:val="00E86487"/>
    <w:pPr>
      <w:keepNext w:val="0"/>
      <w:spacing w:before="600"/>
      <w:jc w:val="both"/>
    </w:pPr>
    <w:rPr>
      <w:sz w:val="26"/>
    </w:rPr>
  </w:style>
  <w:style w:type="paragraph" w:customStyle="1" w:styleId="EffectiveDate">
    <w:name w:val="EffectiveDate"/>
    <w:basedOn w:val="Normal"/>
    <w:rsid w:val="00E86487"/>
    <w:pPr>
      <w:spacing w:before="120"/>
    </w:pPr>
    <w:rPr>
      <w:rFonts w:ascii="Arial" w:hAnsi="Arial"/>
      <w:b/>
      <w:sz w:val="26"/>
    </w:rPr>
  </w:style>
  <w:style w:type="paragraph" w:customStyle="1" w:styleId="CoverInForce">
    <w:name w:val="CoverInForce"/>
    <w:basedOn w:val="BillBasicHeading"/>
    <w:rsid w:val="00E86487"/>
    <w:pPr>
      <w:keepNext w:val="0"/>
      <w:spacing w:before="400"/>
    </w:pPr>
    <w:rPr>
      <w:b w:val="0"/>
    </w:rPr>
  </w:style>
  <w:style w:type="paragraph" w:customStyle="1" w:styleId="CoverHeading">
    <w:name w:val="CoverHeading"/>
    <w:basedOn w:val="Normal"/>
    <w:rsid w:val="00E86487"/>
    <w:rPr>
      <w:rFonts w:ascii="Arial" w:hAnsi="Arial"/>
      <w:b/>
    </w:rPr>
  </w:style>
  <w:style w:type="paragraph" w:customStyle="1" w:styleId="CoverSubHdg">
    <w:name w:val="CoverSubHdg"/>
    <w:basedOn w:val="CoverHeading"/>
    <w:rsid w:val="00E86487"/>
    <w:pPr>
      <w:spacing w:before="120"/>
    </w:pPr>
    <w:rPr>
      <w:sz w:val="20"/>
    </w:rPr>
  </w:style>
  <w:style w:type="paragraph" w:customStyle="1" w:styleId="CoverActName">
    <w:name w:val="CoverActName"/>
    <w:basedOn w:val="BillBasicHeading"/>
    <w:rsid w:val="00E86487"/>
    <w:pPr>
      <w:keepNext w:val="0"/>
      <w:spacing w:before="260"/>
    </w:pPr>
  </w:style>
  <w:style w:type="paragraph" w:customStyle="1" w:styleId="CoverText">
    <w:name w:val="CoverText"/>
    <w:basedOn w:val="Normal"/>
    <w:uiPriority w:val="99"/>
    <w:rsid w:val="00E86487"/>
    <w:pPr>
      <w:spacing w:before="100"/>
      <w:jc w:val="both"/>
    </w:pPr>
    <w:rPr>
      <w:sz w:val="20"/>
    </w:rPr>
  </w:style>
  <w:style w:type="paragraph" w:customStyle="1" w:styleId="CoverTextPara">
    <w:name w:val="CoverTextPara"/>
    <w:basedOn w:val="CoverText"/>
    <w:rsid w:val="00E86487"/>
    <w:pPr>
      <w:tabs>
        <w:tab w:val="right" w:pos="600"/>
        <w:tab w:val="left" w:pos="840"/>
      </w:tabs>
      <w:ind w:left="840" w:hanging="840"/>
    </w:pPr>
  </w:style>
  <w:style w:type="paragraph" w:customStyle="1" w:styleId="AH1ChapterSymb">
    <w:name w:val="A H1 Chapter Symb"/>
    <w:basedOn w:val="AH1Chapter"/>
    <w:next w:val="AH2Part"/>
    <w:rsid w:val="00E86487"/>
    <w:pPr>
      <w:tabs>
        <w:tab w:val="clear" w:pos="2600"/>
        <w:tab w:val="left" w:pos="0"/>
      </w:tabs>
      <w:ind w:left="2480" w:hanging="2960"/>
    </w:pPr>
  </w:style>
  <w:style w:type="paragraph" w:customStyle="1" w:styleId="AH2PartSymb">
    <w:name w:val="A H2 Part Symb"/>
    <w:basedOn w:val="AH2Part"/>
    <w:next w:val="AH3Div"/>
    <w:rsid w:val="00E86487"/>
    <w:pPr>
      <w:tabs>
        <w:tab w:val="clear" w:pos="2600"/>
        <w:tab w:val="left" w:pos="0"/>
      </w:tabs>
      <w:ind w:left="2480" w:hanging="2960"/>
    </w:pPr>
  </w:style>
  <w:style w:type="paragraph" w:customStyle="1" w:styleId="AH3DivSymb">
    <w:name w:val="A H3 Div Symb"/>
    <w:basedOn w:val="AH3Div"/>
    <w:next w:val="AH5Sec"/>
    <w:rsid w:val="00E86487"/>
    <w:pPr>
      <w:tabs>
        <w:tab w:val="clear" w:pos="2600"/>
        <w:tab w:val="left" w:pos="0"/>
      </w:tabs>
      <w:ind w:left="2480" w:hanging="2960"/>
    </w:pPr>
  </w:style>
  <w:style w:type="paragraph" w:customStyle="1" w:styleId="AH4SubDivSymb">
    <w:name w:val="A H4 SubDiv Symb"/>
    <w:basedOn w:val="AH4SubDiv"/>
    <w:next w:val="AH5Sec"/>
    <w:rsid w:val="00E86487"/>
    <w:pPr>
      <w:tabs>
        <w:tab w:val="clear" w:pos="2600"/>
        <w:tab w:val="left" w:pos="0"/>
      </w:tabs>
      <w:ind w:left="2480" w:hanging="2960"/>
    </w:pPr>
  </w:style>
  <w:style w:type="paragraph" w:customStyle="1" w:styleId="AH5SecSymb">
    <w:name w:val="A H5 Sec Symb"/>
    <w:basedOn w:val="AH5Sec"/>
    <w:next w:val="Amain"/>
    <w:rsid w:val="00E86487"/>
    <w:pPr>
      <w:tabs>
        <w:tab w:val="clear" w:pos="1100"/>
        <w:tab w:val="left" w:pos="0"/>
      </w:tabs>
      <w:ind w:hanging="1580"/>
    </w:pPr>
  </w:style>
  <w:style w:type="paragraph" w:customStyle="1" w:styleId="AmainSymb">
    <w:name w:val="A main Symb"/>
    <w:basedOn w:val="Amain"/>
    <w:rsid w:val="00E86487"/>
    <w:pPr>
      <w:tabs>
        <w:tab w:val="left" w:pos="0"/>
      </w:tabs>
      <w:ind w:left="1120" w:hanging="1600"/>
    </w:pPr>
  </w:style>
  <w:style w:type="paragraph" w:customStyle="1" w:styleId="AparaSymb">
    <w:name w:val="A para Symb"/>
    <w:basedOn w:val="Apara"/>
    <w:rsid w:val="00E86487"/>
    <w:pPr>
      <w:tabs>
        <w:tab w:val="right" w:pos="0"/>
      </w:tabs>
      <w:ind w:hanging="2080"/>
    </w:pPr>
  </w:style>
  <w:style w:type="paragraph" w:customStyle="1" w:styleId="Assectheading">
    <w:name w:val="A ssect heading"/>
    <w:basedOn w:val="Amain"/>
    <w:rsid w:val="00E86487"/>
    <w:pPr>
      <w:keepNext/>
      <w:tabs>
        <w:tab w:val="clear" w:pos="900"/>
        <w:tab w:val="clear" w:pos="1100"/>
      </w:tabs>
      <w:spacing w:before="300"/>
      <w:ind w:left="0" w:firstLine="0"/>
      <w:outlineLvl w:val="9"/>
    </w:pPr>
    <w:rPr>
      <w:i/>
    </w:rPr>
  </w:style>
  <w:style w:type="paragraph" w:customStyle="1" w:styleId="AsubparaSymb">
    <w:name w:val="A subpara Symb"/>
    <w:basedOn w:val="Asubpara"/>
    <w:rsid w:val="00E86487"/>
    <w:pPr>
      <w:tabs>
        <w:tab w:val="left" w:pos="0"/>
      </w:tabs>
      <w:ind w:left="2098" w:hanging="2580"/>
    </w:pPr>
  </w:style>
  <w:style w:type="paragraph" w:customStyle="1" w:styleId="Actdetails">
    <w:name w:val="Act details"/>
    <w:basedOn w:val="Normal"/>
    <w:rsid w:val="00E86487"/>
    <w:pPr>
      <w:spacing w:before="20"/>
      <w:ind w:left="1400"/>
    </w:pPr>
    <w:rPr>
      <w:rFonts w:ascii="Arial" w:hAnsi="Arial"/>
      <w:sz w:val="20"/>
    </w:rPr>
  </w:style>
  <w:style w:type="paragraph" w:customStyle="1" w:styleId="AmdtsEntriesDefL2">
    <w:name w:val="AmdtsEntriesDefL2"/>
    <w:basedOn w:val="Normal"/>
    <w:rsid w:val="00E86487"/>
    <w:pPr>
      <w:tabs>
        <w:tab w:val="left" w:pos="3000"/>
      </w:tabs>
      <w:ind w:left="3100" w:hanging="2000"/>
    </w:pPr>
    <w:rPr>
      <w:rFonts w:ascii="Arial" w:hAnsi="Arial"/>
      <w:sz w:val="18"/>
    </w:rPr>
  </w:style>
  <w:style w:type="paragraph" w:customStyle="1" w:styleId="AmdtsEntries">
    <w:name w:val="AmdtsEntries"/>
    <w:basedOn w:val="BillBasicHeading"/>
    <w:rsid w:val="00E8648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86487"/>
    <w:pPr>
      <w:tabs>
        <w:tab w:val="clear" w:pos="2600"/>
      </w:tabs>
      <w:spacing w:before="120"/>
      <w:ind w:left="1100"/>
    </w:pPr>
    <w:rPr>
      <w:sz w:val="18"/>
    </w:rPr>
  </w:style>
  <w:style w:type="paragraph" w:customStyle="1" w:styleId="Asamby">
    <w:name w:val="As am by"/>
    <w:basedOn w:val="Normal"/>
    <w:next w:val="Normal"/>
    <w:rsid w:val="00E86487"/>
    <w:pPr>
      <w:spacing w:before="240"/>
      <w:ind w:left="1100"/>
    </w:pPr>
    <w:rPr>
      <w:rFonts w:ascii="Arial" w:hAnsi="Arial"/>
      <w:sz w:val="20"/>
    </w:rPr>
  </w:style>
  <w:style w:type="character" w:customStyle="1" w:styleId="charSymb">
    <w:name w:val="charSymb"/>
    <w:basedOn w:val="DefaultParagraphFont"/>
    <w:rsid w:val="00E86487"/>
    <w:rPr>
      <w:rFonts w:ascii="Arial" w:hAnsi="Arial"/>
      <w:sz w:val="24"/>
      <w:bdr w:val="single" w:sz="4" w:space="0" w:color="auto"/>
    </w:rPr>
  </w:style>
  <w:style w:type="character" w:customStyle="1" w:styleId="charTableNo">
    <w:name w:val="charTableNo"/>
    <w:basedOn w:val="DefaultParagraphFont"/>
    <w:rsid w:val="00E86487"/>
  </w:style>
  <w:style w:type="character" w:customStyle="1" w:styleId="charTableText">
    <w:name w:val="charTableText"/>
    <w:basedOn w:val="DefaultParagraphFont"/>
    <w:rsid w:val="00E86487"/>
  </w:style>
  <w:style w:type="paragraph" w:customStyle="1" w:styleId="Dict-HeadingSymb">
    <w:name w:val="Dict-Heading Symb"/>
    <w:basedOn w:val="Dict-Heading"/>
    <w:rsid w:val="00E86487"/>
    <w:pPr>
      <w:tabs>
        <w:tab w:val="left" w:pos="0"/>
      </w:tabs>
      <w:ind w:left="2480" w:hanging="2960"/>
    </w:pPr>
  </w:style>
  <w:style w:type="paragraph" w:customStyle="1" w:styleId="EarlierRepubEntries">
    <w:name w:val="EarlierRepubEntries"/>
    <w:basedOn w:val="Normal"/>
    <w:rsid w:val="00E86487"/>
    <w:pPr>
      <w:spacing w:before="60" w:after="60"/>
    </w:pPr>
    <w:rPr>
      <w:rFonts w:ascii="Arial" w:hAnsi="Arial"/>
      <w:sz w:val="18"/>
    </w:rPr>
  </w:style>
  <w:style w:type="paragraph" w:customStyle="1" w:styleId="EarlierRepubHdg">
    <w:name w:val="EarlierRepubHdg"/>
    <w:basedOn w:val="Normal"/>
    <w:rsid w:val="00E86487"/>
    <w:pPr>
      <w:keepNext/>
    </w:pPr>
    <w:rPr>
      <w:rFonts w:ascii="Arial" w:hAnsi="Arial"/>
      <w:b/>
      <w:sz w:val="20"/>
    </w:rPr>
  </w:style>
  <w:style w:type="paragraph" w:customStyle="1" w:styleId="Endnote20">
    <w:name w:val="Endnote2"/>
    <w:basedOn w:val="Normal"/>
    <w:rsid w:val="00E86487"/>
    <w:pPr>
      <w:keepNext/>
      <w:tabs>
        <w:tab w:val="left" w:pos="1100"/>
      </w:tabs>
      <w:spacing w:before="360"/>
    </w:pPr>
    <w:rPr>
      <w:rFonts w:ascii="Arial" w:hAnsi="Arial"/>
      <w:b/>
    </w:rPr>
  </w:style>
  <w:style w:type="paragraph" w:customStyle="1" w:styleId="Endnote3">
    <w:name w:val="Endnote3"/>
    <w:basedOn w:val="Normal"/>
    <w:rsid w:val="00E8648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8648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86487"/>
    <w:pPr>
      <w:spacing w:before="60"/>
      <w:ind w:left="1100"/>
      <w:jc w:val="both"/>
    </w:pPr>
    <w:rPr>
      <w:sz w:val="20"/>
    </w:rPr>
  </w:style>
  <w:style w:type="paragraph" w:customStyle="1" w:styleId="EndNoteParas">
    <w:name w:val="EndNoteParas"/>
    <w:basedOn w:val="EndNoteTextEPS"/>
    <w:rsid w:val="00E86487"/>
    <w:pPr>
      <w:tabs>
        <w:tab w:val="right" w:pos="1432"/>
      </w:tabs>
      <w:ind w:left="1840" w:hanging="1840"/>
    </w:pPr>
  </w:style>
  <w:style w:type="paragraph" w:customStyle="1" w:styleId="EndnotesAbbrev">
    <w:name w:val="EndnotesAbbrev"/>
    <w:basedOn w:val="Normal"/>
    <w:rsid w:val="00E86487"/>
    <w:pPr>
      <w:spacing w:before="20"/>
    </w:pPr>
    <w:rPr>
      <w:rFonts w:ascii="Arial" w:hAnsi="Arial"/>
      <w:color w:val="000000"/>
      <w:sz w:val="16"/>
    </w:rPr>
  </w:style>
  <w:style w:type="paragraph" w:customStyle="1" w:styleId="EPSCoverTop">
    <w:name w:val="EPSCoverTop"/>
    <w:basedOn w:val="Normal"/>
    <w:rsid w:val="00E86487"/>
    <w:pPr>
      <w:jc w:val="right"/>
    </w:pPr>
    <w:rPr>
      <w:rFonts w:ascii="Arial" w:hAnsi="Arial"/>
      <w:sz w:val="20"/>
    </w:rPr>
  </w:style>
  <w:style w:type="paragraph" w:customStyle="1" w:styleId="LegHistNote">
    <w:name w:val="LegHistNote"/>
    <w:basedOn w:val="Actdetails"/>
    <w:rsid w:val="00E86487"/>
    <w:pPr>
      <w:spacing w:before="60"/>
      <w:ind w:left="2700" w:right="-60" w:hanging="1300"/>
    </w:pPr>
    <w:rPr>
      <w:sz w:val="18"/>
    </w:rPr>
  </w:style>
  <w:style w:type="paragraph" w:customStyle="1" w:styleId="LongTitleSymb">
    <w:name w:val="LongTitleSymb"/>
    <w:basedOn w:val="LongTitle"/>
    <w:rsid w:val="00E86487"/>
    <w:pPr>
      <w:ind w:hanging="480"/>
    </w:pPr>
  </w:style>
  <w:style w:type="paragraph" w:styleId="MacroText">
    <w:name w:val="macro"/>
    <w:link w:val="MacroTextChar"/>
    <w:semiHidden/>
    <w:rsid w:val="00E8648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86487"/>
    <w:rPr>
      <w:rFonts w:ascii="Courier New" w:hAnsi="Courier New" w:cs="Courier New"/>
      <w:lang w:eastAsia="en-US"/>
    </w:rPr>
  </w:style>
  <w:style w:type="paragraph" w:customStyle="1" w:styleId="NewAct">
    <w:name w:val="New Act"/>
    <w:basedOn w:val="Normal"/>
    <w:next w:val="Actdetails"/>
    <w:rsid w:val="00E86487"/>
    <w:pPr>
      <w:keepNext/>
      <w:spacing w:before="180"/>
      <w:ind w:left="1100"/>
    </w:pPr>
    <w:rPr>
      <w:rFonts w:ascii="Arial" w:hAnsi="Arial"/>
      <w:b/>
      <w:sz w:val="20"/>
    </w:rPr>
  </w:style>
  <w:style w:type="paragraph" w:customStyle="1" w:styleId="NewReg">
    <w:name w:val="New Reg"/>
    <w:basedOn w:val="NewAct"/>
    <w:next w:val="Actdetails"/>
    <w:rsid w:val="00E86487"/>
  </w:style>
  <w:style w:type="paragraph" w:customStyle="1" w:styleId="RenumProvEntries">
    <w:name w:val="RenumProvEntries"/>
    <w:basedOn w:val="Normal"/>
    <w:rsid w:val="00E86487"/>
    <w:pPr>
      <w:spacing w:before="60"/>
    </w:pPr>
    <w:rPr>
      <w:rFonts w:ascii="Arial" w:hAnsi="Arial"/>
      <w:sz w:val="20"/>
    </w:rPr>
  </w:style>
  <w:style w:type="paragraph" w:customStyle="1" w:styleId="RenumProvHdg">
    <w:name w:val="RenumProvHdg"/>
    <w:basedOn w:val="Normal"/>
    <w:rsid w:val="00E86487"/>
    <w:rPr>
      <w:rFonts w:ascii="Arial" w:hAnsi="Arial"/>
      <w:b/>
      <w:sz w:val="22"/>
    </w:rPr>
  </w:style>
  <w:style w:type="paragraph" w:customStyle="1" w:styleId="RenumProvHeader">
    <w:name w:val="RenumProvHeader"/>
    <w:basedOn w:val="Normal"/>
    <w:rsid w:val="00E86487"/>
    <w:rPr>
      <w:rFonts w:ascii="Arial" w:hAnsi="Arial"/>
      <w:b/>
      <w:sz w:val="22"/>
    </w:rPr>
  </w:style>
  <w:style w:type="paragraph" w:customStyle="1" w:styleId="RenumProvSubsectEntries">
    <w:name w:val="RenumProvSubsectEntries"/>
    <w:basedOn w:val="RenumProvEntries"/>
    <w:rsid w:val="00E86487"/>
    <w:pPr>
      <w:ind w:left="252"/>
    </w:pPr>
  </w:style>
  <w:style w:type="paragraph" w:customStyle="1" w:styleId="RenumTableHdg">
    <w:name w:val="RenumTableHdg"/>
    <w:basedOn w:val="Normal"/>
    <w:rsid w:val="00E86487"/>
    <w:pPr>
      <w:spacing w:before="120"/>
    </w:pPr>
    <w:rPr>
      <w:rFonts w:ascii="Arial" w:hAnsi="Arial"/>
      <w:b/>
      <w:sz w:val="20"/>
    </w:rPr>
  </w:style>
  <w:style w:type="paragraph" w:customStyle="1" w:styleId="SchclauseheadingSymb">
    <w:name w:val="Sch clause heading Symb"/>
    <w:basedOn w:val="Schclauseheading"/>
    <w:rsid w:val="00E86487"/>
    <w:pPr>
      <w:tabs>
        <w:tab w:val="left" w:pos="0"/>
      </w:tabs>
      <w:ind w:left="980" w:hanging="1460"/>
    </w:pPr>
  </w:style>
  <w:style w:type="paragraph" w:customStyle="1" w:styleId="SchSubClause">
    <w:name w:val="Sch SubClause"/>
    <w:basedOn w:val="Schclauseheading"/>
    <w:rsid w:val="00E86487"/>
    <w:rPr>
      <w:b w:val="0"/>
    </w:rPr>
  </w:style>
  <w:style w:type="paragraph" w:customStyle="1" w:styleId="Sched-FormSymb">
    <w:name w:val="Sched-Form Symb"/>
    <w:basedOn w:val="Sched-Form"/>
    <w:rsid w:val="00E86487"/>
    <w:pPr>
      <w:tabs>
        <w:tab w:val="left" w:pos="0"/>
      </w:tabs>
      <w:ind w:left="2480" w:hanging="2960"/>
    </w:pPr>
  </w:style>
  <w:style w:type="paragraph" w:customStyle="1" w:styleId="Sched-headingSymb">
    <w:name w:val="Sched-heading Symb"/>
    <w:basedOn w:val="Sched-heading"/>
    <w:rsid w:val="00E86487"/>
    <w:pPr>
      <w:tabs>
        <w:tab w:val="left" w:pos="0"/>
      </w:tabs>
      <w:ind w:left="2480" w:hanging="2960"/>
    </w:pPr>
  </w:style>
  <w:style w:type="paragraph" w:customStyle="1" w:styleId="Sched-PartSymb">
    <w:name w:val="Sched-Part Symb"/>
    <w:basedOn w:val="Sched-Part"/>
    <w:rsid w:val="00E86487"/>
    <w:pPr>
      <w:tabs>
        <w:tab w:val="left" w:pos="0"/>
      </w:tabs>
      <w:ind w:left="2480" w:hanging="2960"/>
    </w:pPr>
  </w:style>
  <w:style w:type="paragraph" w:styleId="Subtitle">
    <w:name w:val="Subtitle"/>
    <w:basedOn w:val="Normal"/>
    <w:link w:val="SubtitleChar"/>
    <w:qFormat/>
    <w:rsid w:val="00E86487"/>
    <w:pPr>
      <w:spacing w:after="60"/>
      <w:jc w:val="center"/>
      <w:outlineLvl w:val="1"/>
    </w:pPr>
    <w:rPr>
      <w:rFonts w:ascii="Arial" w:hAnsi="Arial"/>
    </w:rPr>
  </w:style>
  <w:style w:type="character" w:customStyle="1" w:styleId="SubtitleChar">
    <w:name w:val="Subtitle Char"/>
    <w:basedOn w:val="DefaultParagraphFont"/>
    <w:link w:val="Subtitle"/>
    <w:rsid w:val="00E86487"/>
    <w:rPr>
      <w:rFonts w:ascii="Arial" w:hAnsi="Arial"/>
      <w:sz w:val="24"/>
      <w:lang w:eastAsia="en-US"/>
    </w:rPr>
  </w:style>
  <w:style w:type="paragraph" w:customStyle="1" w:styleId="TLegEntries">
    <w:name w:val="TLegEntries"/>
    <w:basedOn w:val="Normal"/>
    <w:rsid w:val="00E8648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86487"/>
    <w:pPr>
      <w:ind w:firstLine="0"/>
    </w:pPr>
    <w:rPr>
      <w:b/>
    </w:rPr>
  </w:style>
  <w:style w:type="paragraph" w:customStyle="1" w:styleId="EndNoteTextPub">
    <w:name w:val="EndNoteTextPub"/>
    <w:basedOn w:val="Normal"/>
    <w:rsid w:val="00E86487"/>
    <w:pPr>
      <w:spacing w:before="60"/>
      <w:ind w:left="1100"/>
      <w:jc w:val="both"/>
    </w:pPr>
    <w:rPr>
      <w:sz w:val="20"/>
    </w:rPr>
  </w:style>
  <w:style w:type="paragraph" w:customStyle="1" w:styleId="TOC10">
    <w:name w:val="TOC 10"/>
    <w:basedOn w:val="TOC5"/>
    <w:rsid w:val="00E86487"/>
    <w:rPr>
      <w:szCs w:val="24"/>
    </w:rPr>
  </w:style>
  <w:style w:type="character" w:customStyle="1" w:styleId="charNotBold">
    <w:name w:val="charNotBold"/>
    <w:basedOn w:val="DefaultParagraphFont"/>
    <w:rsid w:val="00E86487"/>
    <w:rPr>
      <w:rFonts w:ascii="Arial" w:hAnsi="Arial"/>
      <w:sz w:val="20"/>
    </w:rPr>
  </w:style>
  <w:style w:type="paragraph" w:customStyle="1" w:styleId="ShadedSchClauseSymb">
    <w:name w:val="Shaded Sch Clause Symb"/>
    <w:basedOn w:val="ShadedSchClause"/>
    <w:rsid w:val="00E86487"/>
    <w:pPr>
      <w:tabs>
        <w:tab w:val="left" w:pos="0"/>
      </w:tabs>
      <w:ind w:left="975" w:hanging="1457"/>
    </w:pPr>
  </w:style>
  <w:style w:type="paragraph" w:customStyle="1" w:styleId="CoverTextBullet">
    <w:name w:val="CoverTextBullet"/>
    <w:basedOn w:val="CoverText"/>
    <w:qFormat/>
    <w:rsid w:val="00E86487"/>
    <w:pPr>
      <w:numPr>
        <w:numId w:val="36"/>
      </w:numPr>
    </w:pPr>
    <w:rPr>
      <w:color w:val="000000"/>
    </w:rPr>
  </w:style>
  <w:style w:type="character" w:customStyle="1" w:styleId="Heading3Char">
    <w:name w:val="Heading 3 Char"/>
    <w:aliases w:val="h3 Char,sec Char"/>
    <w:basedOn w:val="DefaultParagraphFont"/>
    <w:link w:val="Heading3"/>
    <w:rsid w:val="00E86487"/>
    <w:rPr>
      <w:b/>
      <w:sz w:val="24"/>
      <w:lang w:eastAsia="en-US"/>
    </w:rPr>
  </w:style>
  <w:style w:type="paragraph" w:customStyle="1" w:styleId="Sched-Form-18Space">
    <w:name w:val="Sched-Form-18Space"/>
    <w:basedOn w:val="Normal"/>
    <w:rsid w:val="00E86487"/>
    <w:pPr>
      <w:spacing w:before="360" w:after="60"/>
    </w:pPr>
    <w:rPr>
      <w:sz w:val="22"/>
    </w:rPr>
  </w:style>
  <w:style w:type="paragraph" w:customStyle="1" w:styleId="FormRule">
    <w:name w:val="FormRule"/>
    <w:basedOn w:val="Normal"/>
    <w:rsid w:val="00E86487"/>
    <w:pPr>
      <w:pBdr>
        <w:top w:val="single" w:sz="4" w:space="1" w:color="auto"/>
      </w:pBdr>
      <w:spacing w:before="160" w:after="40"/>
      <w:ind w:left="3220" w:right="3260"/>
    </w:pPr>
    <w:rPr>
      <w:sz w:val="8"/>
    </w:rPr>
  </w:style>
  <w:style w:type="paragraph" w:customStyle="1" w:styleId="OldAmdtsEntries">
    <w:name w:val="OldAmdtsEntries"/>
    <w:basedOn w:val="BillBasicHeading"/>
    <w:rsid w:val="00E86487"/>
    <w:pPr>
      <w:tabs>
        <w:tab w:val="clear" w:pos="2600"/>
        <w:tab w:val="left" w:leader="dot" w:pos="2700"/>
      </w:tabs>
      <w:ind w:left="2700" w:hanging="2000"/>
    </w:pPr>
    <w:rPr>
      <w:sz w:val="18"/>
    </w:rPr>
  </w:style>
  <w:style w:type="paragraph" w:customStyle="1" w:styleId="OldAmdt2ndLine">
    <w:name w:val="OldAmdt2ndLine"/>
    <w:basedOn w:val="OldAmdtsEntries"/>
    <w:rsid w:val="00E86487"/>
    <w:pPr>
      <w:tabs>
        <w:tab w:val="left" w:pos="2700"/>
      </w:tabs>
      <w:spacing w:before="0"/>
    </w:pPr>
  </w:style>
  <w:style w:type="paragraph" w:customStyle="1" w:styleId="parainpara">
    <w:name w:val="para in para"/>
    <w:rsid w:val="00E8648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86487"/>
    <w:pPr>
      <w:spacing w:after="60"/>
      <w:ind w:left="2800"/>
    </w:pPr>
    <w:rPr>
      <w:rFonts w:ascii="ACTCrest" w:hAnsi="ACTCrest"/>
      <w:sz w:val="216"/>
    </w:rPr>
  </w:style>
  <w:style w:type="paragraph" w:customStyle="1" w:styleId="Actbullet">
    <w:name w:val="Act bullet"/>
    <w:basedOn w:val="Normal"/>
    <w:uiPriority w:val="99"/>
    <w:rsid w:val="00E86487"/>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E8648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86487"/>
    <w:rPr>
      <w:b w:val="0"/>
      <w:sz w:val="32"/>
    </w:rPr>
  </w:style>
  <w:style w:type="paragraph" w:customStyle="1" w:styleId="MH1Chapter">
    <w:name w:val="M H1 Chapter"/>
    <w:basedOn w:val="AH1Chapter"/>
    <w:rsid w:val="00E86487"/>
    <w:pPr>
      <w:tabs>
        <w:tab w:val="clear" w:pos="2600"/>
        <w:tab w:val="left" w:pos="2720"/>
      </w:tabs>
      <w:ind w:left="4000" w:hanging="3300"/>
    </w:pPr>
  </w:style>
  <w:style w:type="paragraph" w:customStyle="1" w:styleId="ModH1Chapter">
    <w:name w:val="Mod H1 Chapter"/>
    <w:basedOn w:val="IH1ChapSymb"/>
    <w:rsid w:val="00E86487"/>
    <w:pPr>
      <w:tabs>
        <w:tab w:val="clear" w:pos="2600"/>
        <w:tab w:val="left" w:pos="3300"/>
      </w:tabs>
      <w:ind w:left="3300"/>
    </w:pPr>
  </w:style>
  <w:style w:type="paragraph" w:customStyle="1" w:styleId="ModH2Part">
    <w:name w:val="Mod H2 Part"/>
    <w:basedOn w:val="IH2PartSymb"/>
    <w:rsid w:val="00E86487"/>
    <w:pPr>
      <w:tabs>
        <w:tab w:val="clear" w:pos="2600"/>
        <w:tab w:val="left" w:pos="3300"/>
      </w:tabs>
      <w:ind w:left="3300"/>
    </w:pPr>
  </w:style>
  <w:style w:type="paragraph" w:customStyle="1" w:styleId="ModH3Div">
    <w:name w:val="Mod H3 Div"/>
    <w:basedOn w:val="IH3DivSymb"/>
    <w:rsid w:val="00E86487"/>
    <w:pPr>
      <w:tabs>
        <w:tab w:val="clear" w:pos="2600"/>
        <w:tab w:val="left" w:pos="3300"/>
      </w:tabs>
      <w:ind w:left="3300"/>
    </w:pPr>
  </w:style>
  <w:style w:type="paragraph" w:customStyle="1" w:styleId="ModH4SubDiv">
    <w:name w:val="Mod H4 SubDiv"/>
    <w:basedOn w:val="IH4SubDivSymb"/>
    <w:rsid w:val="00E86487"/>
    <w:pPr>
      <w:tabs>
        <w:tab w:val="clear" w:pos="2600"/>
        <w:tab w:val="left" w:pos="3300"/>
      </w:tabs>
      <w:ind w:left="3300"/>
    </w:pPr>
  </w:style>
  <w:style w:type="paragraph" w:customStyle="1" w:styleId="ModH5Sec">
    <w:name w:val="Mod H5 Sec"/>
    <w:basedOn w:val="IH5SecSymb"/>
    <w:rsid w:val="00E86487"/>
    <w:pPr>
      <w:tabs>
        <w:tab w:val="clear" w:pos="1100"/>
        <w:tab w:val="left" w:pos="1800"/>
      </w:tabs>
      <w:ind w:left="2200"/>
    </w:pPr>
  </w:style>
  <w:style w:type="paragraph" w:customStyle="1" w:styleId="Modmain">
    <w:name w:val="Mod main"/>
    <w:basedOn w:val="Amain"/>
    <w:rsid w:val="00E86487"/>
    <w:pPr>
      <w:tabs>
        <w:tab w:val="clear" w:pos="900"/>
        <w:tab w:val="clear" w:pos="1100"/>
        <w:tab w:val="right" w:pos="1600"/>
        <w:tab w:val="left" w:pos="1800"/>
      </w:tabs>
      <w:ind w:left="2200"/>
    </w:pPr>
  </w:style>
  <w:style w:type="paragraph" w:customStyle="1" w:styleId="Modpara">
    <w:name w:val="Mod para"/>
    <w:basedOn w:val="BillBasic"/>
    <w:rsid w:val="00E86487"/>
    <w:pPr>
      <w:tabs>
        <w:tab w:val="right" w:pos="2100"/>
        <w:tab w:val="left" w:pos="2300"/>
      </w:tabs>
      <w:ind w:left="2700" w:hanging="1600"/>
      <w:outlineLvl w:val="6"/>
    </w:pPr>
  </w:style>
  <w:style w:type="paragraph" w:customStyle="1" w:styleId="Modsubpara">
    <w:name w:val="Mod subpara"/>
    <w:basedOn w:val="Asubpara"/>
    <w:rsid w:val="00E86487"/>
    <w:pPr>
      <w:tabs>
        <w:tab w:val="clear" w:pos="1900"/>
        <w:tab w:val="clear" w:pos="2100"/>
        <w:tab w:val="right" w:pos="2640"/>
        <w:tab w:val="left" w:pos="2840"/>
      </w:tabs>
      <w:ind w:left="3240" w:hanging="2140"/>
    </w:pPr>
  </w:style>
  <w:style w:type="paragraph" w:customStyle="1" w:styleId="Modsubsubpara">
    <w:name w:val="Mod subsubpara"/>
    <w:basedOn w:val="AsubsubparaSymb"/>
    <w:rsid w:val="00E86487"/>
    <w:pPr>
      <w:tabs>
        <w:tab w:val="clear" w:pos="2400"/>
        <w:tab w:val="clear" w:pos="2600"/>
        <w:tab w:val="right" w:pos="3160"/>
        <w:tab w:val="left" w:pos="3360"/>
      </w:tabs>
      <w:ind w:left="3760" w:hanging="2660"/>
    </w:pPr>
  </w:style>
  <w:style w:type="paragraph" w:customStyle="1" w:styleId="Modmainreturn">
    <w:name w:val="Mod main return"/>
    <w:basedOn w:val="AmainreturnSymb"/>
    <w:rsid w:val="00E86487"/>
    <w:pPr>
      <w:ind w:left="1800"/>
    </w:pPr>
  </w:style>
  <w:style w:type="paragraph" w:customStyle="1" w:styleId="Modparareturn">
    <w:name w:val="Mod para return"/>
    <w:basedOn w:val="AparareturnSymb"/>
    <w:rsid w:val="00E86487"/>
    <w:pPr>
      <w:ind w:left="2300"/>
    </w:pPr>
  </w:style>
  <w:style w:type="paragraph" w:customStyle="1" w:styleId="Modsubparareturn">
    <w:name w:val="Mod subpara return"/>
    <w:basedOn w:val="AsubparareturnSymb"/>
    <w:rsid w:val="00E86487"/>
    <w:pPr>
      <w:ind w:left="3040"/>
    </w:pPr>
  </w:style>
  <w:style w:type="paragraph" w:customStyle="1" w:styleId="Modref">
    <w:name w:val="Mod ref"/>
    <w:basedOn w:val="refSymb"/>
    <w:rsid w:val="00E86487"/>
    <w:pPr>
      <w:ind w:left="1100"/>
    </w:pPr>
  </w:style>
  <w:style w:type="paragraph" w:customStyle="1" w:styleId="ModaNote">
    <w:name w:val="Mod aNote"/>
    <w:basedOn w:val="aNoteSymb"/>
    <w:rsid w:val="00E86487"/>
    <w:pPr>
      <w:tabs>
        <w:tab w:val="left" w:pos="2600"/>
      </w:tabs>
      <w:ind w:left="2600"/>
    </w:pPr>
  </w:style>
  <w:style w:type="paragraph" w:customStyle="1" w:styleId="ModNote">
    <w:name w:val="Mod Note"/>
    <w:basedOn w:val="aNoteSymb"/>
    <w:rsid w:val="00E86487"/>
    <w:pPr>
      <w:tabs>
        <w:tab w:val="left" w:pos="2600"/>
      </w:tabs>
      <w:ind w:left="2600"/>
    </w:pPr>
  </w:style>
  <w:style w:type="paragraph" w:customStyle="1" w:styleId="ApprFormHd">
    <w:name w:val="ApprFormHd"/>
    <w:basedOn w:val="Sched-heading"/>
    <w:rsid w:val="00E86487"/>
    <w:pPr>
      <w:ind w:left="0" w:firstLine="0"/>
    </w:pPr>
  </w:style>
  <w:style w:type="paragraph" w:customStyle="1" w:styleId="AmdtEntries">
    <w:name w:val="AmdtEntries"/>
    <w:basedOn w:val="BillBasicHeading"/>
    <w:rsid w:val="00E86487"/>
    <w:pPr>
      <w:keepNext w:val="0"/>
      <w:tabs>
        <w:tab w:val="clear" w:pos="2600"/>
      </w:tabs>
      <w:spacing w:before="0"/>
      <w:ind w:left="3200" w:hanging="2100"/>
    </w:pPr>
    <w:rPr>
      <w:sz w:val="18"/>
    </w:rPr>
  </w:style>
  <w:style w:type="paragraph" w:customStyle="1" w:styleId="AmdtEntriesDefL2">
    <w:name w:val="AmdtEntriesDefL2"/>
    <w:basedOn w:val="AmdtEntries"/>
    <w:rsid w:val="00E86487"/>
    <w:pPr>
      <w:tabs>
        <w:tab w:val="left" w:pos="3000"/>
      </w:tabs>
      <w:ind w:left="3600" w:hanging="2500"/>
    </w:pPr>
  </w:style>
  <w:style w:type="paragraph" w:customStyle="1" w:styleId="Actdetailsnote">
    <w:name w:val="Act details note"/>
    <w:basedOn w:val="Actdetails"/>
    <w:uiPriority w:val="99"/>
    <w:rsid w:val="00E86487"/>
    <w:pPr>
      <w:ind w:left="1620" w:right="-60" w:hanging="720"/>
    </w:pPr>
    <w:rPr>
      <w:sz w:val="18"/>
    </w:rPr>
  </w:style>
  <w:style w:type="paragraph" w:customStyle="1" w:styleId="DetailsNo">
    <w:name w:val="Details No"/>
    <w:basedOn w:val="Actdetails"/>
    <w:uiPriority w:val="99"/>
    <w:rsid w:val="00E86487"/>
    <w:pPr>
      <w:ind w:left="0"/>
    </w:pPr>
    <w:rPr>
      <w:sz w:val="18"/>
    </w:rPr>
  </w:style>
  <w:style w:type="paragraph" w:customStyle="1" w:styleId="AssectheadingSymb">
    <w:name w:val="A ssect heading Symb"/>
    <w:basedOn w:val="Amain"/>
    <w:rsid w:val="00E8648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86487"/>
    <w:pPr>
      <w:tabs>
        <w:tab w:val="left" w:pos="0"/>
        <w:tab w:val="right" w:pos="2400"/>
        <w:tab w:val="left" w:pos="2600"/>
      </w:tabs>
      <w:ind w:left="2602" w:hanging="3084"/>
      <w:outlineLvl w:val="8"/>
    </w:pPr>
  </w:style>
  <w:style w:type="paragraph" w:customStyle="1" w:styleId="AmainreturnSymb">
    <w:name w:val="A main return Symb"/>
    <w:basedOn w:val="BillBasic"/>
    <w:rsid w:val="00E86487"/>
    <w:pPr>
      <w:tabs>
        <w:tab w:val="left" w:pos="1582"/>
      </w:tabs>
      <w:ind w:left="1100" w:hanging="1582"/>
    </w:pPr>
  </w:style>
  <w:style w:type="paragraph" w:customStyle="1" w:styleId="AparareturnSymb">
    <w:name w:val="A para return Symb"/>
    <w:basedOn w:val="BillBasic"/>
    <w:rsid w:val="00E86487"/>
    <w:pPr>
      <w:tabs>
        <w:tab w:val="left" w:pos="2081"/>
      </w:tabs>
      <w:ind w:left="1599" w:hanging="2081"/>
    </w:pPr>
  </w:style>
  <w:style w:type="paragraph" w:customStyle="1" w:styleId="AsubparareturnSymb">
    <w:name w:val="A subpara return Symb"/>
    <w:basedOn w:val="BillBasic"/>
    <w:rsid w:val="00E86487"/>
    <w:pPr>
      <w:tabs>
        <w:tab w:val="left" w:pos="2580"/>
      </w:tabs>
      <w:ind w:left="2098" w:hanging="2580"/>
    </w:pPr>
  </w:style>
  <w:style w:type="paragraph" w:customStyle="1" w:styleId="aDefSymb">
    <w:name w:val="aDef Symb"/>
    <w:basedOn w:val="BillBasic"/>
    <w:rsid w:val="00E86487"/>
    <w:pPr>
      <w:tabs>
        <w:tab w:val="left" w:pos="1582"/>
      </w:tabs>
      <w:ind w:left="1100" w:hanging="1582"/>
    </w:pPr>
  </w:style>
  <w:style w:type="paragraph" w:customStyle="1" w:styleId="aDefparaSymb">
    <w:name w:val="aDef para Symb"/>
    <w:basedOn w:val="Apara"/>
    <w:rsid w:val="00E86487"/>
    <w:pPr>
      <w:tabs>
        <w:tab w:val="clear" w:pos="1600"/>
        <w:tab w:val="left" w:pos="0"/>
        <w:tab w:val="left" w:pos="1599"/>
      </w:tabs>
      <w:ind w:left="1599" w:hanging="2081"/>
    </w:pPr>
  </w:style>
  <w:style w:type="paragraph" w:customStyle="1" w:styleId="aDefsubparaSymb">
    <w:name w:val="aDef subpara Symb"/>
    <w:basedOn w:val="Asubpara"/>
    <w:rsid w:val="00E86487"/>
    <w:pPr>
      <w:tabs>
        <w:tab w:val="left" w:pos="0"/>
      </w:tabs>
      <w:ind w:left="2098" w:hanging="2580"/>
    </w:pPr>
  </w:style>
  <w:style w:type="paragraph" w:customStyle="1" w:styleId="SchAmainSymb">
    <w:name w:val="Sch A main Symb"/>
    <w:basedOn w:val="Amain"/>
    <w:rsid w:val="00E86487"/>
    <w:pPr>
      <w:tabs>
        <w:tab w:val="left" w:pos="0"/>
      </w:tabs>
      <w:ind w:hanging="1580"/>
    </w:pPr>
  </w:style>
  <w:style w:type="paragraph" w:customStyle="1" w:styleId="SchAparaSymb">
    <w:name w:val="Sch A para Symb"/>
    <w:basedOn w:val="Apara"/>
    <w:rsid w:val="00E86487"/>
    <w:pPr>
      <w:tabs>
        <w:tab w:val="left" w:pos="0"/>
      </w:tabs>
      <w:ind w:hanging="2080"/>
    </w:pPr>
  </w:style>
  <w:style w:type="paragraph" w:customStyle="1" w:styleId="SchAsubparaSymb">
    <w:name w:val="Sch A subpara Symb"/>
    <w:basedOn w:val="Asubpara"/>
    <w:rsid w:val="00E86487"/>
    <w:pPr>
      <w:tabs>
        <w:tab w:val="left" w:pos="0"/>
      </w:tabs>
      <w:ind w:hanging="2580"/>
    </w:pPr>
  </w:style>
  <w:style w:type="paragraph" w:customStyle="1" w:styleId="SchAsubsubparaSymb">
    <w:name w:val="Sch A subsubpara Symb"/>
    <w:basedOn w:val="AsubsubparaSymb"/>
    <w:rsid w:val="00E86487"/>
  </w:style>
  <w:style w:type="paragraph" w:customStyle="1" w:styleId="refSymb">
    <w:name w:val="ref Symb"/>
    <w:basedOn w:val="BillBasic"/>
    <w:next w:val="Normal"/>
    <w:rsid w:val="00E86487"/>
    <w:pPr>
      <w:tabs>
        <w:tab w:val="left" w:pos="-480"/>
      </w:tabs>
      <w:spacing w:before="60"/>
      <w:ind w:hanging="480"/>
    </w:pPr>
    <w:rPr>
      <w:sz w:val="18"/>
    </w:rPr>
  </w:style>
  <w:style w:type="paragraph" w:customStyle="1" w:styleId="IshadedH5SecSymb">
    <w:name w:val="I shaded H5 Sec Symb"/>
    <w:basedOn w:val="AH5Sec"/>
    <w:rsid w:val="00E8648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86487"/>
    <w:pPr>
      <w:tabs>
        <w:tab w:val="clear" w:pos="-1580"/>
      </w:tabs>
      <w:ind w:left="975" w:hanging="1457"/>
    </w:pPr>
  </w:style>
  <w:style w:type="paragraph" w:customStyle="1" w:styleId="IH1ChapSymb">
    <w:name w:val="I H1 Chap Symb"/>
    <w:basedOn w:val="BillBasicHeading"/>
    <w:next w:val="Normal"/>
    <w:rsid w:val="00E8648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8648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8648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8648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86487"/>
    <w:pPr>
      <w:tabs>
        <w:tab w:val="clear" w:pos="2600"/>
        <w:tab w:val="left" w:pos="-1580"/>
        <w:tab w:val="left" w:pos="0"/>
        <w:tab w:val="left" w:pos="1100"/>
      </w:tabs>
      <w:spacing w:before="240"/>
      <w:ind w:left="1100" w:hanging="1580"/>
    </w:pPr>
  </w:style>
  <w:style w:type="paragraph" w:customStyle="1" w:styleId="IMainSymb">
    <w:name w:val="I Main Symb"/>
    <w:basedOn w:val="Amain"/>
    <w:rsid w:val="00E86487"/>
    <w:pPr>
      <w:tabs>
        <w:tab w:val="left" w:pos="0"/>
      </w:tabs>
      <w:ind w:hanging="1580"/>
    </w:pPr>
  </w:style>
  <w:style w:type="paragraph" w:customStyle="1" w:styleId="IparaSymb">
    <w:name w:val="I para Symb"/>
    <w:basedOn w:val="Apara"/>
    <w:rsid w:val="00E86487"/>
    <w:pPr>
      <w:tabs>
        <w:tab w:val="left" w:pos="0"/>
      </w:tabs>
      <w:ind w:hanging="2080"/>
      <w:outlineLvl w:val="9"/>
    </w:pPr>
  </w:style>
  <w:style w:type="paragraph" w:customStyle="1" w:styleId="IsubparaSymb">
    <w:name w:val="I subpara Symb"/>
    <w:basedOn w:val="Asubpara"/>
    <w:rsid w:val="00E8648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86487"/>
    <w:pPr>
      <w:tabs>
        <w:tab w:val="clear" w:pos="2400"/>
        <w:tab w:val="clear" w:pos="2600"/>
        <w:tab w:val="right" w:pos="2460"/>
        <w:tab w:val="left" w:pos="2660"/>
      </w:tabs>
      <w:ind w:left="2660" w:hanging="3140"/>
    </w:pPr>
  </w:style>
  <w:style w:type="paragraph" w:customStyle="1" w:styleId="IdefparaSymb">
    <w:name w:val="I def para Symb"/>
    <w:basedOn w:val="IparaSymb"/>
    <w:rsid w:val="00E86487"/>
    <w:pPr>
      <w:ind w:left="1599" w:hanging="2081"/>
    </w:pPr>
  </w:style>
  <w:style w:type="paragraph" w:customStyle="1" w:styleId="IdefsubparaSymb">
    <w:name w:val="I def subpara Symb"/>
    <w:basedOn w:val="IsubparaSymb"/>
    <w:rsid w:val="00E86487"/>
    <w:pPr>
      <w:ind w:left="2138"/>
    </w:pPr>
  </w:style>
  <w:style w:type="paragraph" w:customStyle="1" w:styleId="ISched-headingSymb">
    <w:name w:val="I Sched-heading Symb"/>
    <w:basedOn w:val="BillBasicHeading"/>
    <w:next w:val="Normal"/>
    <w:rsid w:val="00E86487"/>
    <w:pPr>
      <w:tabs>
        <w:tab w:val="left" w:pos="-3080"/>
        <w:tab w:val="left" w:pos="0"/>
      </w:tabs>
      <w:spacing w:before="320"/>
      <w:ind w:left="2600" w:hanging="3080"/>
    </w:pPr>
    <w:rPr>
      <w:sz w:val="34"/>
    </w:rPr>
  </w:style>
  <w:style w:type="paragraph" w:customStyle="1" w:styleId="ISched-PartSymb">
    <w:name w:val="I Sched-Part Symb"/>
    <w:basedOn w:val="BillBasicHeading"/>
    <w:rsid w:val="00E86487"/>
    <w:pPr>
      <w:tabs>
        <w:tab w:val="left" w:pos="-3080"/>
        <w:tab w:val="left" w:pos="0"/>
      </w:tabs>
      <w:spacing w:before="380"/>
      <w:ind w:left="2600" w:hanging="3080"/>
    </w:pPr>
    <w:rPr>
      <w:sz w:val="32"/>
    </w:rPr>
  </w:style>
  <w:style w:type="paragraph" w:customStyle="1" w:styleId="ISched-formSymb">
    <w:name w:val="I Sched-form Symb"/>
    <w:basedOn w:val="BillBasicHeading"/>
    <w:rsid w:val="00E8648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8648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8648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86487"/>
    <w:pPr>
      <w:tabs>
        <w:tab w:val="left" w:pos="1100"/>
      </w:tabs>
      <w:spacing w:before="60"/>
      <w:ind w:left="1500" w:hanging="1986"/>
    </w:pPr>
  </w:style>
  <w:style w:type="paragraph" w:customStyle="1" w:styleId="aExamHdgssSymb">
    <w:name w:val="aExamHdgss Symb"/>
    <w:basedOn w:val="BillBasicHeading"/>
    <w:next w:val="Normal"/>
    <w:rsid w:val="00E86487"/>
    <w:pPr>
      <w:tabs>
        <w:tab w:val="clear" w:pos="2600"/>
        <w:tab w:val="left" w:pos="1582"/>
      </w:tabs>
      <w:ind w:left="1100" w:hanging="1582"/>
    </w:pPr>
    <w:rPr>
      <w:sz w:val="18"/>
    </w:rPr>
  </w:style>
  <w:style w:type="paragraph" w:customStyle="1" w:styleId="aExamssSymb">
    <w:name w:val="aExamss Symb"/>
    <w:basedOn w:val="aNote"/>
    <w:rsid w:val="00E86487"/>
    <w:pPr>
      <w:tabs>
        <w:tab w:val="left" w:pos="1582"/>
      </w:tabs>
      <w:spacing w:before="60"/>
      <w:ind w:left="1100" w:hanging="1582"/>
    </w:pPr>
  </w:style>
  <w:style w:type="paragraph" w:customStyle="1" w:styleId="aExamINumssSymb">
    <w:name w:val="aExamINumss Symb"/>
    <w:basedOn w:val="aExamssSymb"/>
    <w:rsid w:val="00E86487"/>
    <w:pPr>
      <w:tabs>
        <w:tab w:val="left" w:pos="1100"/>
      </w:tabs>
      <w:ind w:left="1500" w:hanging="1986"/>
    </w:pPr>
  </w:style>
  <w:style w:type="paragraph" w:customStyle="1" w:styleId="aExamNumTextssSymb">
    <w:name w:val="aExamNumTextss Symb"/>
    <w:basedOn w:val="aExamssSymb"/>
    <w:rsid w:val="00E86487"/>
    <w:pPr>
      <w:tabs>
        <w:tab w:val="clear" w:pos="1582"/>
        <w:tab w:val="left" w:pos="1985"/>
      </w:tabs>
      <w:ind w:left="1503" w:hanging="1985"/>
    </w:pPr>
  </w:style>
  <w:style w:type="paragraph" w:customStyle="1" w:styleId="AExamIParaSymb">
    <w:name w:val="AExamIPara Symb"/>
    <w:basedOn w:val="aExam"/>
    <w:rsid w:val="00E86487"/>
    <w:pPr>
      <w:tabs>
        <w:tab w:val="right" w:pos="1718"/>
      </w:tabs>
      <w:ind w:left="1984" w:hanging="2466"/>
    </w:pPr>
  </w:style>
  <w:style w:type="paragraph" w:customStyle="1" w:styleId="aExamBulletssSymb">
    <w:name w:val="aExamBulletss Symb"/>
    <w:basedOn w:val="aExamssSymb"/>
    <w:rsid w:val="00E86487"/>
    <w:pPr>
      <w:tabs>
        <w:tab w:val="left" w:pos="1100"/>
      </w:tabs>
      <w:ind w:left="1500" w:hanging="1986"/>
    </w:pPr>
  </w:style>
  <w:style w:type="paragraph" w:customStyle="1" w:styleId="aNoteSymb">
    <w:name w:val="aNote Symb"/>
    <w:basedOn w:val="BillBasic"/>
    <w:rsid w:val="00E86487"/>
    <w:pPr>
      <w:tabs>
        <w:tab w:val="left" w:pos="1100"/>
        <w:tab w:val="left" w:pos="2381"/>
      </w:tabs>
      <w:ind w:left="1899" w:hanging="2381"/>
    </w:pPr>
    <w:rPr>
      <w:sz w:val="20"/>
    </w:rPr>
  </w:style>
  <w:style w:type="paragraph" w:customStyle="1" w:styleId="aNoteTextssSymb">
    <w:name w:val="aNoteTextss Symb"/>
    <w:basedOn w:val="Normal"/>
    <w:rsid w:val="00E86487"/>
    <w:pPr>
      <w:tabs>
        <w:tab w:val="clear" w:pos="0"/>
        <w:tab w:val="left" w:pos="1418"/>
      </w:tabs>
      <w:spacing w:before="60"/>
      <w:ind w:left="1417" w:hanging="1899"/>
      <w:jc w:val="both"/>
    </w:pPr>
    <w:rPr>
      <w:sz w:val="20"/>
    </w:rPr>
  </w:style>
  <w:style w:type="paragraph" w:customStyle="1" w:styleId="aNoteParaSymb">
    <w:name w:val="aNotePara Symb"/>
    <w:basedOn w:val="aNoteSymb"/>
    <w:rsid w:val="00E8648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8648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86487"/>
    <w:pPr>
      <w:tabs>
        <w:tab w:val="left" w:pos="1616"/>
        <w:tab w:val="left" w:pos="2495"/>
      </w:tabs>
      <w:spacing w:before="60"/>
      <w:ind w:left="2013" w:hanging="2495"/>
    </w:pPr>
  </w:style>
  <w:style w:type="paragraph" w:customStyle="1" w:styleId="aExamHdgparSymb">
    <w:name w:val="aExamHdgpar Symb"/>
    <w:basedOn w:val="aExamHdgssSymb"/>
    <w:next w:val="Normal"/>
    <w:rsid w:val="00E86487"/>
    <w:pPr>
      <w:tabs>
        <w:tab w:val="clear" w:pos="1582"/>
        <w:tab w:val="left" w:pos="1599"/>
      </w:tabs>
      <w:ind w:left="1599" w:hanging="2081"/>
    </w:pPr>
  </w:style>
  <w:style w:type="paragraph" w:customStyle="1" w:styleId="aExamparSymb">
    <w:name w:val="aExampar Symb"/>
    <w:basedOn w:val="aExamssSymb"/>
    <w:rsid w:val="00E86487"/>
    <w:pPr>
      <w:tabs>
        <w:tab w:val="clear" w:pos="1582"/>
        <w:tab w:val="left" w:pos="1599"/>
      </w:tabs>
      <w:ind w:left="1599" w:hanging="2081"/>
    </w:pPr>
  </w:style>
  <w:style w:type="paragraph" w:customStyle="1" w:styleId="aExamINumparSymb">
    <w:name w:val="aExamINumpar Symb"/>
    <w:basedOn w:val="aExamparSymb"/>
    <w:rsid w:val="00E86487"/>
    <w:pPr>
      <w:tabs>
        <w:tab w:val="left" w:pos="2000"/>
      </w:tabs>
      <w:ind w:left="2041" w:hanging="2495"/>
    </w:pPr>
  </w:style>
  <w:style w:type="paragraph" w:customStyle="1" w:styleId="aExamBulletparSymb">
    <w:name w:val="aExamBulletpar Symb"/>
    <w:basedOn w:val="aExamparSymb"/>
    <w:rsid w:val="00E86487"/>
    <w:pPr>
      <w:tabs>
        <w:tab w:val="clear" w:pos="1599"/>
        <w:tab w:val="left" w:pos="1616"/>
        <w:tab w:val="left" w:pos="2495"/>
      </w:tabs>
      <w:ind w:left="2013" w:hanging="2495"/>
    </w:pPr>
  </w:style>
  <w:style w:type="paragraph" w:customStyle="1" w:styleId="aNoteparSymb">
    <w:name w:val="aNotepar Symb"/>
    <w:basedOn w:val="BillBasic"/>
    <w:next w:val="Normal"/>
    <w:rsid w:val="00E86487"/>
    <w:pPr>
      <w:tabs>
        <w:tab w:val="left" w:pos="1599"/>
        <w:tab w:val="left" w:pos="2398"/>
      </w:tabs>
      <w:ind w:left="2410" w:hanging="2892"/>
    </w:pPr>
    <w:rPr>
      <w:sz w:val="20"/>
    </w:rPr>
  </w:style>
  <w:style w:type="paragraph" w:customStyle="1" w:styleId="aNoteTextparSymb">
    <w:name w:val="aNoteTextpar Symb"/>
    <w:basedOn w:val="aNoteparSymb"/>
    <w:rsid w:val="00E86487"/>
    <w:pPr>
      <w:tabs>
        <w:tab w:val="clear" w:pos="1599"/>
        <w:tab w:val="clear" w:pos="2398"/>
        <w:tab w:val="left" w:pos="2880"/>
      </w:tabs>
      <w:spacing w:before="60"/>
      <w:ind w:left="2398" w:hanging="2880"/>
    </w:pPr>
  </w:style>
  <w:style w:type="paragraph" w:customStyle="1" w:styleId="aNoteParaparSymb">
    <w:name w:val="aNoteParapar Symb"/>
    <w:basedOn w:val="aNoteparSymb"/>
    <w:rsid w:val="00E86487"/>
    <w:pPr>
      <w:tabs>
        <w:tab w:val="right" w:pos="2640"/>
      </w:tabs>
      <w:spacing w:before="60"/>
      <w:ind w:left="2920" w:hanging="3402"/>
    </w:pPr>
  </w:style>
  <w:style w:type="paragraph" w:customStyle="1" w:styleId="aNoteBulletparSymb">
    <w:name w:val="aNoteBulletpar Symb"/>
    <w:basedOn w:val="aNoteparSymb"/>
    <w:rsid w:val="00E86487"/>
    <w:pPr>
      <w:tabs>
        <w:tab w:val="clear" w:pos="1599"/>
        <w:tab w:val="left" w:pos="3289"/>
      </w:tabs>
      <w:spacing w:before="60"/>
      <w:ind w:left="2807" w:hanging="3289"/>
    </w:pPr>
  </w:style>
  <w:style w:type="paragraph" w:customStyle="1" w:styleId="AsubparabulletSymb">
    <w:name w:val="A subpara bullet Symb"/>
    <w:basedOn w:val="BillBasic"/>
    <w:rsid w:val="00E86487"/>
    <w:pPr>
      <w:tabs>
        <w:tab w:val="left" w:pos="2138"/>
        <w:tab w:val="left" w:pos="3005"/>
      </w:tabs>
      <w:spacing w:before="60"/>
      <w:ind w:left="2523" w:hanging="3005"/>
    </w:pPr>
  </w:style>
  <w:style w:type="paragraph" w:customStyle="1" w:styleId="aExamHdgsubparSymb">
    <w:name w:val="aExamHdgsubpar Symb"/>
    <w:basedOn w:val="aExamHdgssSymb"/>
    <w:next w:val="Normal"/>
    <w:rsid w:val="00E86487"/>
    <w:pPr>
      <w:tabs>
        <w:tab w:val="clear" w:pos="1582"/>
        <w:tab w:val="left" w:pos="2620"/>
      </w:tabs>
      <w:ind w:left="2138" w:hanging="2620"/>
    </w:pPr>
  </w:style>
  <w:style w:type="paragraph" w:customStyle="1" w:styleId="aExamsubparSymb">
    <w:name w:val="aExamsubpar Symb"/>
    <w:basedOn w:val="aExamssSymb"/>
    <w:rsid w:val="00E86487"/>
    <w:pPr>
      <w:tabs>
        <w:tab w:val="clear" w:pos="1582"/>
        <w:tab w:val="left" w:pos="2620"/>
      </w:tabs>
      <w:ind w:left="2138" w:hanging="2620"/>
    </w:pPr>
  </w:style>
  <w:style w:type="paragraph" w:customStyle="1" w:styleId="aNotesubparSymb">
    <w:name w:val="aNotesubpar Symb"/>
    <w:basedOn w:val="BillBasic"/>
    <w:next w:val="Normal"/>
    <w:rsid w:val="00E86487"/>
    <w:pPr>
      <w:tabs>
        <w:tab w:val="left" w:pos="2138"/>
        <w:tab w:val="left" w:pos="2937"/>
      </w:tabs>
      <w:ind w:left="2455" w:hanging="2937"/>
    </w:pPr>
    <w:rPr>
      <w:sz w:val="20"/>
    </w:rPr>
  </w:style>
  <w:style w:type="paragraph" w:customStyle="1" w:styleId="aNoteTextsubparSymb">
    <w:name w:val="aNoteTextsubpar Symb"/>
    <w:basedOn w:val="aNotesubparSymb"/>
    <w:rsid w:val="00E86487"/>
    <w:pPr>
      <w:tabs>
        <w:tab w:val="clear" w:pos="2138"/>
        <w:tab w:val="clear" w:pos="2937"/>
        <w:tab w:val="left" w:pos="2943"/>
      </w:tabs>
      <w:spacing w:before="60"/>
      <w:ind w:left="2943" w:hanging="3425"/>
    </w:pPr>
  </w:style>
  <w:style w:type="paragraph" w:customStyle="1" w:styleId="PenaltySymb">
    <w:name w:val="Penalty Symb"/>
    <w:basedOn w:val="AmainreturnSymb"/>
    <w:rsid w:val="00E86487"/>
  </w:style>
  <w:style w:type="paragraph" w:customStyle="1" w:styleId="PenaltyParaSymb">
    <w:name w:val="PenaltyPara Symb"/>
    <w:basedOn w:val="Normal"/>
    <w:rsid w:val="00E86487"/>
    <w:pPr>
      <w:tabs>
        <w:tab w:val="right" w:pos="1360"/>
      </w:tabs>
      <w:spacing w:before="60"/>
      <w:ind w:left="1599" w:hanging="2081"/>
      <w:jc w:val="both"/>
    </w:pPr>
  </w:style>
  <w:style w:type="paragraph" w:customStyle="1" w:styleId="FormulaSymb">
    <w:name w:val="Formula Symb"/>
    <w:basedOn w:val="BillBasic"/>
    <w:rsid w:val="00E86487"/>
    <w:pPr>
      <w:tabs>
        <w:tab w:val="left" w:pos="-480"/>
      </w:tabs>
      <w:spacing w:line="260" w:lineRule="atLeast"/>
      <w:ind w:hanging="480"/>
      <w:jc w:val="center"/>
    </w:pPr>
  </w:style>
  <w:style w:type="paragraph" w:customStyle="1" w:styleId="NormalSymb">
    <w:name w:val="Normal Symb"/>
    <w:basedOn w:val="Normal"/>
    <w:qFormat/>
    <w:rsid w:val="00E86487"/>
    <w:pPr>
      <w:ind w:hanging="482"/>
    </w:pPr>
  </w:style>
  <w:style w:type="character" w:styleId="PlaceholderText">
    <w:name w:val="Placeholder Text"/>
    <w:basedOn w:val="DefaultParagraphFont"/>
    <w:uiPriority w:val="99"/>
    <w:semiHidden/>
    <w:rsid w:val="00E864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1986-52" TargetMode="External"/><Relationship Id="rId26" Type="http://schemas.openxmlformats.org/officeDocument/2006/relationships/footer" Target="footer4.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www.legislation.act.gov.au/a/1930-21" TargetMode="External"/><Relationship Id="rId34" Type="http://schemas.openxmlformats.org/officeDocument/2006/relationships/hyperlink" Target="http://www.legislation.act.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01-14" TargetMode="Externa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05-40" TargetMode="External"/><Relationship Id="rId29" Type="http://schemas.openxmlformats.org/officeDocument/2006/relationships/header" Target="head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footer" Target="footer8.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footer" Target="footer6.xml"/><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www.legislation.act.gov.au/sl/2006-22"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sl/2009-46" TargetMode="Externa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1232</Words>
  <Characters>6332</Characters>
  <Application>Microsoft Office Word</Application>
  <DocSecurity>0</DocSecurity>
  <Lines>225</Lines>
  <Paragraphs>133</Paragraphs>
  <ScaleCrop>false</ScaleCrop>
  <HeadingPairs>
    <vt:vector size="2" baseType="variant">
      <vt:variant>
        <vt:lpstr>Title</vt:lpstr>
      </vt:variant>
      <vt:variant>
        <vt:i4>1</vt:i4>
      </vt:variant>
    </vt:vector>
  </HeadingPairs>
  <TitlesOfParts>
    <vt:vector size="1" baseType="lpstr">
      <vt:lpstr>Domestic Violence Agencies Amendment Act 2022</vt:lpstr>
    </vt:vector>
  </TitlesOfParts>
  <Manager>Section</Manager>
  <Company>Section</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Agencies Amendment Act 2022</dc:title>
  <dc:subject>Amendment</dc:subject>
  <dc:creator>ACT Government</dc:creator>
  <cp:keywords>D10</cp:keywords>
  <dc:description>J2021-1247</dc:description>
  <cp:lastModifiedBy>Moxon, KarenL</cp:lastModifiedBy>
  <cp:revision>4</cp:revision>
  <cp:lastPrinted>2022-03-17T05:26:00Z</cp:lastPrinted>
  <dcterms:created xsi:type="dcterms:W3CDTF">2022-06-17T01:21:00Z</dcterms:created>
  <dcterms:modified xsi:type="dcterms:W3CDTF">2022-06-17T01:21:00Z</dcterms:modified>
  <cp:category>A2022-11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Pamela Avell</vt:lpwstr>
  </property>
  <property fmtid="{D5CDD505-2E9C-101B-9397-08002B2CF9AE}" pid="4" name="DrafterEmail">
    <vt:lpwstr>Pamela.Avell@act.gov.au</vt:lpwstr>
  </property>
  <property fmtid="{D5CDD505-2E9C-101B-9397-08002B2CF9AE}" pid="5" name="DrafterPh">
    <vt:lpwstr>62050072</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Community Services Directorate</vt:lpwstr>
  </property>
  <property fmtid="{D5CDD505-2E9C-101B-9397-08002B2CF9AE}" pid="10" name="ClientName1">
    <vt:lpwstr>Nicola Vaughan</vt:lpwstr>
  </property>
  <property fmtid="{D5CDD505-2E9C-101B-9397-08002B2CF9AE}" pid="11" name="ClientEmail1">
    <vt:lpwstr>Nicola.Vaughan@act.gov.au</vt:lpwstr>
  </property>
  <property fmtid="{D5CDD505-2E9C-101B-9397-08002B2CF9AE}" pid="12" name="ClientPh1">
    <vt:lpwstr>62077728</vt:lpwstr>
  </property>
  <property fmtid="{D5CDD505-2E9C-101B-9397-08002B2CF9AE}" pid="13" name="ClientName2">
    <vt:lpwstr>Bridie Doyle</vt:lpwstr>
  </property>
  <property fmtid="{D5CDD505-2E9C-101B-9397-08002B2CF9AE}" pid="14" name="ClientEmail2">
    <vt:lpwstr>Bridie.Doyle@act.gov.au</vt:lpwstr>
  </property>
  <property fmtid="{D5CDD505-2E9C-101B-9397-08002B2CF9AE}" pid="15" name="ClientPh2">
    <vt:lpwstr>62071401</vt:lpwstr>
  </property>
  <property fmtid="{D5CDD505-2E9C-101B-9397-08002B2CF9AE}" pid="16" name="jobType">
    <vt:lpwstr>Drafting</vt:lpwstr>
  </property>
  <property fmtid="{D5CDD505-2E9C-101B-9397-08002B2CF9AE}" pid="17" name="DMSID">
    <vt:lpwstr>9466325</vt:lpwstr>
  </property>
  <property fmtid="{D5CDD505-2E9C-101B-9397-08002B2CF9AE}" pid="18" name="JMSREQUIREDCHECKIN">
    <vt:lpwstr/>
  </property>
  <property fmtid="{D5CDD505-2E9C-101B-9397-08002B2CF9AE}" pid="19" name="CHECKEDOUTFROMJMS">
    <vt:lpwstr/>
  </property>
  <property fmtid="{D5CDD505-2E9C-101B-9397-08002B2CF9AE}" pid="20" name="Citation">
    <vt:lpwstr>Domestic Violence Agencies Amendment Bill 2022</vt:lpwstr>
  </property>
  <property fmtid="{D5CDD505-2E9C-101B-9397-08002B2CF9AE}" pid="21" name="AmCitation">
    <vt:lpwstr>Domestic Violence Agencies Act 1986</vt:lpwstr>
  </property>
  <property fmtid="{D5CDD505-2E9C-101B-9397-08002B2CF9AE}" pid="22" name="ActName">
    <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