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87474" w14:textId="77777777" w:rsidR="00AE542C" w:rsidRDefault="00AE542C" w:rsidP="00FE5883">
      <w:pPr>
        <w:spacing w:before="480"/>
        <w:jc w:val="center"/>
      </w:pPr>
      <w:r>
        <w:rPr>
          <w:noProof/>
        </w:rPr>
        <w:drawing>
          <wp:inline distT="0" distB="0" distL="0" distR="0" wp14:anchorId="19C9CB94" wp14:editId="6D93A795">
            <wp:extent cx="1333500" cy="1167902"/>
            <wp:effectExtent l="0" t="0" r="0" b="0"/>
            <wp:docPr id="1144357091" name="Picture 1" descr="ACT Crest high res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57091" name="Picture 1" descr="ACT Crest high res 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181" cy="118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87629" w14:textId="77777777" w:rsidR="00AE542C" w:rsidRDefault="00AE542C">
      <w:pPr>
        <w:jc w:val="center"/>
        <w:rPr>
          <w:rFonts w:ascii="Arial" w:hAnsi="Arial"/>
        </w:rPr>
      </w:pPr>
      <w:r>
        <w:rPr>
          <w:rFonts w:ascii="Arial" w:hAnsi="Arial"/>
        </w:rPr>
        <w:t>Australian Capital Territory</w:t>
      </w:r>
    </w:p>
    <w:p w14:paraId="184A32DD" w14:textId="7A0E35C7" w:rsidR="00DF3B35" w:rsidRPr="001C6EB2" w:rsidRDefault="009E2295" w:rsidP="00F72738">
      <w:pPr>
        <w:pStyle w:val="Billname1"/>
        <w:spacing w:before="1080"/>
      </w:pPr>
      <w:fldSimple w:instr=" REF Citation \*charformat  \* MERGEFORMAT ">
        <w:r>
          <w:t>Appropriation Act 2026-2027</w:t>
        </w:r>
      </w:fldSimple>
    </w:p>
    <w:p w14:paraId="718DFC0F" w14:textId="25806AB5" w:rsidR="00DF3B35" w:rsidRPr="001C6EB2" w:rsidRDefault="006E5A44">
      <w:pPr>
        <w:pStyle w:val="ActNo"/>
      </w:pPr>
      <w:fldSimple w:instr=" DOCPROPERTY &quot;Category&quot;  \* MERGEFORMAT ">
        <w:r>
          <w:t>A2026-14</w:t>
        </w:r>
      </w:fldSimple>
    </w:p>
    <w:p w14:paraId="6F0BB8FE" w14:textId="77777777" w:rsidR="00DF3B35" w:rsidRPr="001C6EB2" w:rsidRDefault="00DF3B35" w:rsidP="00FB3DDA">
      <w:pPr>
        <w:pStyle w:val="Placeholder"/>
        <w:suppressLineNumbers/>
      </w:pPr>
      <w:r w:rsidRPr="001C6EB2">
        <w:rPr>
          <w:rStyle w:val="charContents"/>
          <w:sz w:val="16"/>
        </w:rPr>
        <w:t xml:space="preserve">  </w:t>
      </w:r>
      <w:r w:rsidRPr="001C6EB2">
        <w:rPr>
          <w:rStyle w:val="charPage"/>
        </w:rPr>
        <w:t xml:space="preserve">  </w:t>
      </w:r>
    </w:p>
    <w:p w14:paraId="2FC4D7B1" w14:textId="77777777" w:rsidR="00DF3B35" w:rsidRPr="001C6EB2" w:rsidRDefault="00DF3B35" w:rsidP="00F72738">
      <w:pPr>
        <w:pStyle w:val="N-TOCheading"/>
        <w:spacing w:before="480"/>
      </w:pPr>
      <w:r w:rsidRPr="001C6EB2">
        <w:rPr>
          <w:rStyle w:val="charContents"/>
        </w:rPr>
        <w:t>Contents</w:t>
      </w:r>
    </w:p>
    <w:p w14:paraId="2D937F0A" w14:textId="77777777" w:rsidR="00DF3B35" w:rsidRPr="001C6EB2" w:rsidRDefault="00DF3B35">
      <w:pPr>
        <w:pStyle w:val="N-9pt"/>
      </w:pPr>
      <w:r w:rsidRPr="001C6EB2">
        <w:tab/>
      </w:r>
      <w:r w:rsidRPr="001C6EB2">
        <w:rPr>
          <w:rStyle w:val="charPage"/>
        </w:rPr>
        <w:t>Page</w:t>
      </w:r>
    </w:p>
    <w:p w14:paraId="1FBB835E" w14:textId="2FBE7C82" w:rsidR="00FB3DDA" w:rsidRDefault="00FB3DD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r>
        <w:fldChar w:fldCharType="begin"/>
      </w:r>
      <w:r>
        <w:instrText xml:space="preserve"> TOC \o "1-5" \h \t "A H1 Chapter,1,A H2 Part,2,A H3 Div,3,A H4 SubDiv,4,A H5 Sec,5,Sched-heading,6,Sched-heading Symb,6,Sched-Part,7,Sched-Part Symb,7,Endnote1,7,Sched-Form,8,Sched-Form Symb,8,Dict-Heading,6,Dict-Heading Symb,6,Sch clause heading,5,Endnote2,5 </w:instrText>
      </w:r>
      <w:r>
        <w:fldChar w:fldCharType="separate"/>
      </w:r>
      <w:hyperlink w:anchor="_Toc231478590" w:history="1">
        <w:r w:rsidRPr="00EF364E">
          <w:t>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EF364E">
          <w:t>Name of Act</w:t>
        </w:r>
        <w:r>
          <w:tab/>
        </w:r>
        <w:r>
          <w:fldChar w:fldCharType="begin"/>
        </w:r>
        <w:r>
          <w:instrText xml:space="preserve"> PAGEREF _Toc231478590 \h </w:instrText>
        </w:r>
        <w:r>
          <w:fldChar w:fldCharType="separate"/>
        </w:r>
        <w:r w:rsidR="009E2295">
          <w:t>2</w:t>
        </w:r>
        <w:r>
          <w:fldChar w:fldCharType="end"/>
        </w:r>
      </w:hyperlink>
    </w:p>
    <w:p w14:paraId="77AB6E68" w14:textId="601DEDAC" w:rsidR="00FB3DDA" w:rsidRDefault="00FB3DD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8591" w:history="1">
        <w:r w:rsidRPr="00EF364E">
          <w:t>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EF364E">
          <w:t>Commencement</w:t>
        </w:r>
        <w:r>
          <w:tab/>
        </w:r>
        <w:r>
          <w:fldChar w:fldCharType="begin"/>
        </w:r>
        <w:r>
          <w:instrText xml:space="preserve"> PAGEREF _Toc231478591 \h </w:instrText>
        </w:r>
        <w:r>
          <w:fldChar w:fldCharType="separate"/>
        </w:r>
        <w:r w:rsidR="009E2295">
          <w:t>2</w:t>
        </w:r>
        <w:r>
          <w:fldChar w:fldCharType="end"/>
        </w:r>
      </w:hyperlink>
    </w:p>
    <w:p w14:paraId="06B79401" w14:textId="1787493F" w:rsidR="00FB3DDA" w:rsidRDefault="00FB3DD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8592" w:history="1">
        <w:r w:rsidRPr="00EF364E">
          <w:t>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EF364E">
          <w:t>Purposes of Act</w:t>
        </w:r>
        <w:r>
          <w:tab/>
        </w:r>
        <w:r>
          <w:fldChar w:fldCharType="begin"/>
        </w:r>
        <w:r>
          <w:instrText xml:space="preserve"> PAGEREF _Toc231478592 \h </w:instrText>
        </w:r>
        <w:r>
          <w:fldChar w:fldCharType="separate"/>
        </w:r>
        <w:r w:rsidR="009E2295">
          <w:t>2</w:t>
        </w:r>
        <w:r>
          <w:fldChar w:fldCharType="end"/>
        </w:r>
      </w:hyperlink>
    </w:p>
    <w:p w14:paraId="4BB5A688" w14:textId="10B17763" w:rsidR="00FB3DDA" w:rsidRDefault="00FB3DD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8593" w:history="1">
        <w:r w:rsidRPr="00EF364E">
          <w:t>4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EF364E">
          <w:t xml:space="preserve">Meaning of </w:t>
        </w:r>
        <w:r w:rsidRPr="00EF364E">
          <w:rPr>
            <w:i/>
          </w:rPr>
          <w:t>financial year</w:t>
        </w:r>
        <w:r>
          <w:tab/>
        </w:r>
        <w:r>
          <w:fldChar w:fldCharType="begin"/>
        </w:r>
        <w:r>
          <w:instrText xml:space="preserve"> PAGEREF _Toc231478593 \h </w:instrText>
        </w:r>
        <w:r>
          <w:fldChar w:fldCharType="separate"/>
        </w:r>
        <w:r w:rsidR="009E2295">
          <w:t>2</w:t>
        </w:r>
        <w:r>
          <w:fldChar w:fldCharType="end"/>
        </w:r>
      </w:hyperlink>
    </w:p>
    <w:p w14:paraId="12C283C7" w14:textId="72FF3C39" w:rsidR="00FB3DDA" w:rsidRDefault="00FB3DD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8594" w:history="1">
        <w:r w:rsidRPr="00EF364E">
          <w:t>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EF364E">
          <w:t>Terms used in Financial Management Act 1996</w:t>
        </w:r>
        <w:r>
          <w:tab/>
        </w:r>
        <w:r>
          <w:fldChar w:fldCharType="begin"/>
        </w:r>
        <w:r>
          <w:instrText xml:space="preserve"> PAGEREF _Toc231478594 \h </w:instrText>
        </w:r>
        <w:r>
          <w:fldChar w:fldCharType="separate"/>
        </w:r>
        <w:r w:rsidR="009E2295">
          <w:t>2</w:t>
        </w:r>
        <w:r>
          <w:fldChar w:fldCharType="end"/>
        </w:r>
      </w:hyperlink>
    </w:p>
    <w:p w14:paraId="4B463100" w14:textId="1DB3450D" w:rsidR="00FB3DDA" w:rsidRDefault="00FB3DD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8595" w:history="1">
        <w:r w:rsidRPr="00EF364E">
          <w:t>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EF364E">
          <w:t>Appropriations of $9 461 190 000</w:t>
        </w:r>
        <w:r>
          <w:tab/>
        </w:r>
        <w:r>
          <w:fldChar w:fldCharType="begin"/>
        </w:r>
        <w:r>
          <w:instrText xml:space="preserve"> PAGEREF _Toc231478595 \h </w:instrText>
        </w:r>
        <w:r>
          <w:fldChar w:fldCharType="separate"/>
        </w:r>
        <w:r w:rsidR="009E2295">
          <w:t>2</w:t>
        </w:r>
        <w:r>
          <w:fldChar w:fldCharType="end"/>
        </w:r>
      </w:hyperlink>
    </w:p>
    <w:p w14:paraId="5ED2A052" w14:textId="46E1A17A" w:rsidR="00FB3DDA" w:rsidRDefault="00FB3DD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8596" w:history="1">
        <w:r w:rsidRPr="00EF364E">
          <w:t>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EF364E">
          <w:t>Net appropriations for capital injections</w:t>
        </w:r>
        <w:r>
          <w:tab/>
        </w:r>
        <w:r>
          <w:fldChar w:fldCharType="begin"/>
        </w:r>
        <w:r>
          <w:instrText xml:space="preserve"> PAGEREF _Toc231478596 \h </w:instrText>
        </w:r>
        <w:r>
          <w:fldChar w:fldCharType="separate"/>
        </w:r>
        <w:r w:rsidR="009E2295">
          <w:t>3</w:t>
        </w:r>
        <w:r>
          <w:fldChar w:fldCharType="end"/>
        </w:r>
      </w:hyperlink>
    </w:p>
    <w:p w14:paraId="515D4307" w14:textId="70754DE1" w:rsidR="00FB3DDA" w:rsidRDefault="00FB3DD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8597" w:history="1">
        <w:r w:rsidRPr="00EF364E">
          <w:t>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EF364E">
          <w:t>Commonwealth grants</w:t>
        </w:r>
        <w:r>
          <w:tab/>
        </w:r>
        <w:r>
          <w:fldChar w:fldCharType="begin"/>
        </w:r>
        <w:r>
          <w:instrText xml:space="preserve"> PAGEREF _Toc231478597 \h </w:instrText>
        </w:r>
        <w:r>
          <w:fldChar w:fldCharType="separate"/>
        </w:r>
        <w:r w:rsidR="009E2295">
          <w:t>3</w:t>
        </w:r>
        <w:r>
          <w:fldChar w:fldCharType="end"/>
        </w:r>
      </w:hyperlink>
    </w:p>
    <w:p w14:paraId="01E14A33" w14:textId="40B0BD0B" w:rsidR="00FB3DDA" w:rsidRDefault="00FB3DD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8598" w:history="1">
        <w:r w:rsidRPr="00EF364E">
          <w:t>9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EF364E">
          <w:t>Payments to the Commonwealth</w:t>
        </w:r>
        <w:r>
          <w:tab/>
        </w:r>
        <w:r>
          <w:fldChar w:fldCharType="begin"/>
        </w:r>
        <w:r>
          <w:instrText xml:space="preserve"> PAGEREF _Toc231478598 \h </w:instrText>
        </w:r>
        <w:r>
          <w:fldChar w:fldCharType="separate"/>
        </w:r>
        <w:r w:rsidR="009E2295">
          <w:t>4</w:t>
        </w:r>
        <w:r>
          <w:fldChar w:fldCharType="end"/>
        </w:r>
      </w:hyperlink>
    </w:p>
    <w:p w14:paraId="3AE83429" w14:textId="5EE3538F" w:rsidR="00FB3DDA" w:rsidRDefault="00FB3DDA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1478599" w:history="1">
        <w:r w:rsidRPr="00EF364E">
          <w:t>10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EF364E">
          <w:t>Superannuation appropriation</w:t>
        </w:r>
        <w:r>
          <w:tab/>
        </w:r>
        <w:r>
          <w:fldChar w:fldCharType="begin"/>
        </w:r>
        <w:r>
          <w:instrText xml:space="preserve"> PAGEREF _Toc231478599 \h </w:instrText>
        </w:r>
        <w:r>
          <w:fldChar w:fldCharType="separate"/>
        </w:r>
        <w:r w:rsidR="009E2295">
          <w:t>4</w:t>
        </w:r>
        <w:r>
          <w:fldChar w:fldCharType="end"/>
        </w:r>
      </w:hyperlink>
    </w:p>
    <w:p w14:paraId="7925D41F" w14:textId="53447B01" w:rsidR="00FB3DDA" w:rsidRDefault="00FB3DDA" w:rsidP="00F72738">
      <w:pPr>
        <w:pStyle w:val="TOC6"/>
        <w:rPr>
          <w:rFonts w:asciiTheme="minorHAnsi" w:eastAsiaTheme="minorEastAsia" w:hAnsiTheme="minorHAnsi" w:cstheme="minorBidi"/>
          <w:kern w:val="2"/>
          <w:szCs w:val="24"/>
          <w:lang w:eastAsia="en-AU"/>
          <w14:ligatures w14:val="standardContextual"/>
        </w:rPr>
      </w:pPr>
      <w:hyperlink w:anchor="_Toc231478600" w:history="1">
        <w:r w:rsidRPr="00EF364E">
          <w:t>Schedule 1</w:t>
        </w:r>
        <w:r>
          <w:rPr>
            <w:rFonts w:asciiTheme="minorHAnsi" w:eastAsiaTheme="minorEastAsia" w:hAnsiTheme="minorHAnsi" w:cstheme="minorBidi"/>
            <w:kern w:val="2"/>
            <w:szCs w:val="24"/>
            <w:lang w:eastAsia="en-AU"/>
            <w14:ligatures w14:val="standardContextual"/>
          </w:rPr>
          <w:tab/>
        </w:r>
        <w:r w:rsidRPr="00EF364E">
          <w:t>Appropriations</w:t>
        </w:r>
        <w:r>
          <w:tab/>
        </w:r>
        <w:r w:rsidRPr="000D32C1">
          <w:rPr>
            <w:b w:val="0"/>
            <w:bCs/>
            <w:sz w:val="20"/>
          </w:rPr>
          <w:fldChar w:fldCharType="begin"/>
        </w:r>
        <w:r w:rsidRPr="000D32C1">
          <w:rPr>
            <w:b w:val="0"/>
            <w:bCs/>
            <w:sz w:val="20"/>
          </w:rPr>
          <w:instrText xml:space="preserve"> PAGEREF _Toc231478600 \h </w:instrText>
        </w:r>
        <w:r w:rsidRPr="000D32C1">
          <w:rPr>
            <w:b w:val="0"/>
            <w:bCs/>
            <w:sz w:val="20"/>
          </w:rPr>
        </w:r>
        <w:r w:rsidRPr="000D32C1">
          <w:rPr>
            <w:b w:val="0"/>
            <w:bCs/>
            <w:sz w:val="20"/>
          </w:rPr>
          <w:fldChar w:fldCharType="separate"/>
        </w:r>
        <w:r w:rsidR="009E2295">
          <w:rPr>
            <w:b w:val="0"/>
            <w:bCs/>
            <w:sz w:val="20"/>
          </w:rPr>
          <w:t>5</w:t>
        </w:r>
        <w:r w:rsidRPr="000D32C1">
          <w:rPr>
            <w:b w:val="0"/>
            <w:bCs/>
            <w:sz w:val="20"/>
          </w:rPr>
          <w:fldChar w:fldCharType="end"/>
        </w:r>
      </w:hyperlink>
    </w:p>
    <w:p w14:paraId="0E7D5F07" w14:textId="3B47A831" w:rsidR="00DF3B35" w:rsidRPr="001C6EB2" w:rsidRDefault="00FB3DDA">
      <w:pPr>
        <w:pStyle w:val="BillBasic"/>
      </w:pPr>
      <w:r>
        <w:fldChar w:fldCharType="end"/>
      </w:r>
    </w:p>
    <w:p w14:paraId="7373A474" w14:textId="77777777" w:rsidR="00FB3DDA" w:rsidRDefault="00FB3DDA">
      <w:pPr>
        <w:pStyle w:val="01Contents"/>
        <w:sectPr w:rsidR="00FB3DDA" w:rsidSect="00AE542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 w:code="9"/>
          <w:pgMar w:top="3796" w:right="1900" w:bottom="2500" w:left="2300" w:header="2480" w:footer="2100" w:gutter="0"/>
          <w:pgNumType w:start="1"/>
          <w:cols w:space="720"/>
          <w:titlePg/>
          <w:docGrid w:linePitch="326"/>
        </w:sectPr>
      </w:pPr>
    </w:p>
    <w:p w14:paraId="135D34CE" w14:textId="77777777" w:rsidR="00AE542C" w:rsidRDefault="00AE542C" w:rsidP="00FE5883">
      <w:pPr>
        <w:spacing w:before="480"/>
        <w:jc w:val="center"/>
      </w:pPr>
      <w:r>
        <w:rPr>
          <w:noProof/>
        </w:rPr>
        <w:lastRenderedPageBreak/>
        <w:drawing>
          <wp:inline distT="0" distB="0" distL="0" distR="0" wp14:anchorId="415B8A89" wp14:editId="6FDE89E6">
            <wp:extent cx="1333500" cy="1167902"/>
            <wp:effectExtent l="0" t="0" r="0" b="0"/>
            <wp:docPr id="1656371919" name="Picture 1" descr="ACT Crest high res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57091" name="Picture 1" descr="ACT Crest high res 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181" cy="118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F7795" w14:textId="77777777" w:rsidR="00AE542C" w:rsidRDefault="00AE542C">
      <w:pPr>
        <w:jc w:val="center"/>
        <w:rPr>
          <w:rFonts w:ascii="Arial" w:hAnsi="Arial"/>
        </w:rPr>
      </w:pPr>
      <w:r>
        <w:rPr>
          <w:rFonts w:ascii="Arial" w:hAnsi="Arial"/>
        </w:rPr>
        <w:t>Australian Capital Territory</w:t>
      </w:r>
    </w:p>
    <w:p w14:paraId="2614438E" w14:textId="52A91BA1" w:rsidR="00DF3B35" w:rsidRPr="001C6EB2" w:rsidRDefault="00AE542C" w:rsidP="00FB3DDA">
      <w:pPr>
        <w:pStyle w:val="Billname"/>
        <w:suppressLineNumbers/>
      </w:pPr>
      <w:bookmarkStart w:id="0" w:name="citation"/>
      <w:r>
        <w:t>Appropriation Act 2026-2027</w:t>
      </w:r>
      <w:bookmarkEnd w:id="0"/>
    </w:p>
    <w:p w14:paraId="72705DF9" w14:textId="406C4F35" w:rsidR="00DF3B35" w:rsidRPr="001C6EB2" w:rsidRDefault="006E5A44" w:rsidP="00FB3DDA">
      <w:pPr>
        <w:pStyle w:val="ActNo"/>
        <w:suppressLineNumbers/>
      </w:pPr>
      <w:fldSimple w:instr=" DOCPROPERTY &quot;Category&quot;  \* MERGEFORMAT ">
        <w:r>
          <w:t>A2026-14</w:t>
        </w:r>
      </w:fldSimple>
    </w:p>
    <w:p w14:paraId="5BD20CEC" w14:textId="77777777" w:rsidR="00DF3B35" w:rsidRPr="001C6EB2" w:rsidRDefault="00DF3B35" w:rsidP="00FB3DDA">
      <w:pPr>
        <w:pStyle w:val="N-line3"/>
        <w:suppressLineNumbers/>
      </w:pPr>
    </w:p>
    <w:p w14:paraId="42140606" w14:textId="2E7C2E79" w:rsidR="00DF3B35" w:rsidRPr="001C6EB2" w:rsidRDefault="00DF3B35" w:rsidP="00FB3DDA">
      <w:pPr>
        <w:pStyle w:val="LongTitle"/>
        <w:suppressLineNumbers/>
      </w:pPr>
      <w:r w:rsidRPr="001C6EB2">
        <w:t xml:space="preserve">An Act </w:t>
      </w:r>
      <w:r w:rsidR="00654D77" w:rsidRPr="001C6EB2">
        <w:t>to appropriate money for the purposes of the Territory for the financial year beginning on 1 July 2026, and for other purposes</w:t>
      </w:r>
    </w:p>
    <w:p w14:paraId="1537EB53" w14:textId="77777777" w:rsidR="00DF3B35" w:rsidRPr="001C6EB2" w:rsidRDefault="00DF3B35" w:rsidP="00FB3DDA">
      <w:pPr>
        <w:pStyle w:val="N-line3"/>
        <w:suppressLineNumbers/>
      </w:pPr>
    </w:p>
    <w:p w14:paraId="1D4B8C25" w14:textId="77777777" w:rsidR="00DF3B35" w:rsidRPr="001C6EB2" w:rsidRDefault="00DF3B35" w:rsidP="00FB3DDA">
      <w:pPr>
        <w:pStyle w:val="Placeholder"/>
        <w:suppressLineNumbers/>
      </w:pPr>
      <w:r w:rsidRPr="001C6EB2">
        <w:rPr>
          <w:rStyle w:val="charContents"/>
          <w:sz w:val="16"/>
        </w:rPr>
        <w:t xml:space="preserve">  </w:t>
      </w:r>
      <w:r w:rsidRPr="001C6EB2">
        <w:rPr>
          <w:rStyle w:val="charPage"/>
        </w:rPr>
        <w:t xml:space="preserve">  </w:t>
      </w:r>
    </w:p>
    <w:p w14:paraId="764C3BBC" w14:textId="77777777" w:rsidR="00DF3B35" w:rsidRPr="001C6EB2" w:rsidRDefault="00DF3B35" w:rsidP="00FB3DDA">
      <w:pPr>
        <w:pStyle w:val="Placeholder"/>
        <w:suppressLineNumbers/>
      </w:pPr>
      <w:r w:rsidRPr="001C6EB2">
        <w:rPr>
          <w:rStyle w:val="CharChapNo"/>
        </w:rPr>
        <w:t xml:space="preserve">  </w:t>
      </w:r>
      <w:r w:rsidRPr="001C6EB2">
        <w:rPr>
          <w:rStyle w:val="CharChapText"/>
        </w:rPr>
        <w:t xml:space="preserve">  </w:t>
      </w:r>
    </w:p>
    <w:p w14:paraId="659C8265" w14:textId="77777777" w:rsidR="00DF3B35" w:rsidRPr="001C6EB2" w:rsidRDefault="00DF3B35" w:rsidP="00FB3DDA">
      <w:pPr>
        <w:pStyle w:val="Placeholder"/>
        <w:suppressLineNumbers/>
      </w:pPr>
      <w:r w:rsidRPr="001C6EB2">
        <w:rPr>
          <w:rStyle w:val="CharPartNo"/>
        </w:rPr>
        <w:t xml:space="preserve">  </w:t>
      </w:r>
      <w:r w:rsidRPr="001C6EB2">
        <w:rPr>
          <w:rStyle w:val="CharPartText"/>
        </w:rPr>
        <w:t xml:space="preserve">  </w:t>
      </w:r>
    </w:p>
    <w:p w14:paraId="40435A7F" w14:textId="77777777" w:rsidR="00DF3B35" w:rsidRPr="001C6EB2" w:rsidRDefault="00DF3B35" w:rsidP="00FB3DDA">
      <w:pPr>
        <w:pStyle w:val="Placeholder"/>
        <w:suppressLineNumbers/>
      </w:pPr>
      <w:r w:rsidRPr="001C6EB2">
        <w:rPr>
          <w:rStyle w:val="CharDivNo"/>
        </w:rPr>
        <w:t xml:space="preserve">  </w:t>
      </w:r>
      <w:r w:rsidRPr="001C6EB2">
        <w:rPr>
          <w:rStyle w:val="CharDivText"/>
        </w:rPr>
        <w:t xml:space="preserve">  </w:t>
      </w:r>
    </w:p>
    <w:p w14:paraId="72F39300" w14:textId="77777777" w:rsidR="00DF3B35" w:rsidRPr="00AF5A4A" w:rsidRDefault="00DF3B35" w:rsidP="00FB3DDA">
      <w:pPr>
        <w:pStyle w:val="Notified"/>
        <w:suppressLineNumbers/>
      </w:pPr>
    </w:p>
    <w:p w14:paraId="055B512D" w14:textId="77777777" w:rsidR="00DF3B35" w:rsidRPr="001C6EB2" w:rsidRDefault="00DF3B35" w:rsidP="00FB3DDA">
      <w:pPr>
        <w:pStyle w:val="EnactingWords"/>
        <w:suppressLineNumbers/>
      </w:pPr>
      <w:r w:rsidRPr="001C6EB2">
        <w:t>The Legislative Assembly for the Australian Capital Territory enacts as follows:</w:t>
      </w:r>
    </w:p>
    <w:p w14:paraId="1B45EDA9" w14:textId="77777777" w:rsidR="00DF3B35" w:rsidRPr="001C6EB2" w:rsidRDefault="00DF3B35" w:rsidP="00FB3DDA">
      <w:pPr>
        <w:pStyle w:val="PageBreak"/>
        <w:suppressLineNumbers/>
      </w:pPr>
      <w:r w:rsidRPr="001C6EB2">
        <w:br w:type="page"/>
      </w:r>
    </w:p>
    <w:p w14:paraId="64BB3CB7" w14:textId="70BBE601" w:rsidR="00DF3B35" w:rsidRPr="001C6EB2" w:rsidRDefault="00FB3DDA" w:rsidP="00FB3DDA">
      <w:pPr>
        <w:pStyle w:val="AH5Sec"/>
      </w:pPr>
      <w:bookmarkStart w:id="1" w:name="_Toc231478590"/>
      <w:r w:rsidRPr="00FB3DDA">
        <w:rPr>
          <w:rStyle w:val="CharSectNo"/>
        </w:rPr>
        <w:lastRenderedPageBreak/>
        <w:t>1</w:t>
      </w:r>
      <w:r w:rsidRPr="001C6EB2">
        <w:tab/>
      </w:r>
      <w:r w:rsidR="00DF3B35" w:rsidRPr="001C6EB2">
        <w:t>Name of Act</w:t>
      </w:r>
      <w:bookmarkEnd w:id="1"/>
    </w:p>
    <w:p w14:paraId="7E152DE4" w14:textId="057EC07D" w:rsidR="00DF3B35" w:rsidRPr="001C6EB2" w:rsidRDefault="00DF3B35">
      <w:pPr>
        <w:pStyle w:val="Amainreturn"/>
      </w:pPr>
      <w:r w:rsidRPr="001C6EB2">
        <w:t xml:space="preserve">This Act is the </w:t>
      </w:r>
      <w:r w:rsidRPr="001C6EB2">
        <w:rPr>
          <w:i/>
        </w:rPr>
        <w:fldChar w:fldCharType="begin"/>
      </w:r>
      <w:r w:rsidRPr="001C6EB2">
        <w:rPr>
          <w:i/>
        </w:rPr>
        <w:instrText xml:space="preserve"> TITLE</w:instrText>
      </w:r>
      <w:r w:rsidRPr="001C6EB2">
        <w:rPr>
          <w:i/>
        </w:rPr>
        <w:fldChar w:fldCharType="separate"/>
      </w:r>
      <w:r w:rsidR="006E5A44">
        <w:rPr>
          <w:i/>
        </w:rPr>
        <w:t>Appropriation Act 2026-2027</w:t>
      </w:r>
      <w:r w:rsidRPr="001C6EB2">
        <w:rPr>
          <w:i/>
        </w:rPr>
        <w:fldChar w:fldCharType="end"/>
      </w:r>
      <w:r w:rsidRPr="001C6EB2">
        <w:t>.</w:t>
      </w:r>
    </w:p>
    <w:p w14:paraId="0D8E75DF" w14:textId="31750134" w:rsidR="00DF3B35" w:rsidRPr="001C6EB2" w:rsidRDefault="00FB3DDA" w:rsidP="00FB3DDA">
      <w:pPr>
        <w:pStyle w:val="AH5Sec"/>
      </w:pPr>
      <w:bookmarkStart w:id="2" w:name="_Toc231478591"/>
      <w:r w:rsidRPr="00FB3DDA">
        <w:rPr>
          <w:rStyle w:val="CharSectNo"/>
        </w:rPr>
        <w:t>2</w:t>
      </w:r>
      <w:r w:rsidRPr="001C6EB2">
        <w:tab/>
      </w:r>
      <w:r w:rsidR="00DF3B35" w:rsidRPr="001C6EB2">
        <w:t>Commencement</w:t>
      </w:r>
      <w:bookmarkEnd w:id="2"/>
    </w:p>
    <w:p w14:paraId="2D4CB12C" w14:textId="2F0BAFE0" w:rsidR="00DF3B35" w:rsidRPr="001C6EB2" w:rsidRDefault="00DF3B35">
      <w:pPr>
        <w:pStyle w:val="Amainreturn"/>
      </w:pPr>
      <w:r w:rsidRPr="001C6EB2">
        <w:t>This Act</w:t>
      </w:r>
      <w:r w:rsidR="00654D77" w:rsidRPr="001C6EB2">
        <w:t xml:space="preserve"> is taken to have commenced on 1 July 2026.</w:t>
      </w:r>
    </w:p>
    <w:p w14:paraId="0A37E255" w14:textId="732D71D6" w:rsidR="00654D77" w:rsidRPr="001C6EB2" w:rsidRDefault="00FB3DDA" w:rsidP="00FB3DDA">
      <w:pPr>
        <w:pStyle w:val="AH5Sec"/>
      </w:pPr>
      <w:bookmarkStart w:id="3" w:name="_Toc231478592"/>
      <w:r w:rsidRPr="00FB3DDA">
        <w:rPr>
          <w:rStyle w:val="CharSectNo"/>
        </w:rPr>
        <w:t>3</w:t>
      </w:r>
      <w:r w:rsidRPr="001C6EB2">
        <w:tab/>
      </w:r>
      <w:r w:rsidR="00654D77" w:rsidRPr="001C6EB2">
        <w:t>Purposes of Act</w:t>
      </w:r>
      <w:bookmarkEnd w:id="3"/>
    </w:p>
    <w:p w14:paraId="1CF294EC" w14:textId="77777777" w:rsidR="00654D77" w:rsidRPr="001C6EB2" w:rsidRDefault="00654D77" w:rsidP="00654D77">
      <w:pPr>
        <w:pStyle w:val="Amainreturn"/>
      </w:pPr>
      <w:r w:rsidRPr="001C6EB2">
        <w:t>This Act is made for the purposes of––</w:t>
      </w:r>
    </w:p>
    <w:p w14:paraId="2147E47F" w14:textId="58D89B02" w:rsidR="00654D77" w:rsidRPr="001C6EB2" w:rsidRDefault="00FB3DDA" w:rsidP="00FB3DDA">
      <w:pPr>
        <w:pStyle w:val="Apara"/>
      </w:pPr>
      <w:r>
        <w:tab/>
      </w:r>
      <w:r w:rsidRPr="001C6EB2">
        <w:t>(a)</w:t>
      </w:r>
      <w:r w:rsidRPr="001C6EB2">
        <w:tab/>
      </w:r>
      <w:r w:rsidR="00654D77" w:rsidRPr="001C6EB2">
        <w:t xml:space="preserve">the </w:t>
      </w:r>
      <w:hyperlink r:id="rId15" w:tooltip="Act 1988 No 106 (Cwlth)" w:history="1">
        <w:hyperlink r:id="rId16" w:tooltip="Act 1988 No 106 (Cwlth)" w:history="1">
          <w:r w:rsidR="00B530D4" w:rsidRPr="00B530D4">
            <w:rPr>
              <w:rStyle w:val="charCitHyperlinkAbbrev"/>
            </w:rPr>
            <w:t>Self-Government Act</w:t>
          </w:r>
        </w:hyperlink>
      </w:hyperlink>
      <w:r w:rsidR="00654D77" w:rsidRPr="001C6EB2">
        <w:t>, section 57 and section 58; and</w:t>
      </w:r>
    </w:p>
    <w:p w14:paraId="5E15AFE8" w14:textId="42E7FB02" w:rsidR="00654D77" w:rsidRPr="001C6EB2" w:rsidRDefault="00FB3DDA" w:rsidP="00FB3DDA">
      <w:pPr>
        <w:pStyle w:val="Apara"/>
      </w:pPr>
      <w:r>
        <w:tab/>
      </w:r>
      <w:r w:rsidRPr="001C6EB2">
        <w:t>(b)</w:t>
      </w:r>
      <w:r w:rsidRPr="001C6EB2">
        <w:tab/>
      </w:r>
      <w:r w:rsidR="00654D77" w:rsidRPr="001C6EB2">
        <w:t xml:space="preserve">the </w:t>
      </w:r>
      <w:hyperlink r:id="rId17" w:tooltip="A1996-22" w:history="1">
        <w:r w:rsidR="00AF5A4A" w:rsidRPr="00AF5A4A">
          <w:rPr>
            <w:rStyle w:val="charCitHyperlinkItal"/>
          </w:rPr>
          <w:t>Financial Management Act 1996</w:t>
        </w:r>
      </w:hyperlink>
      <w:r w:rsidR="00654D77" w:rsidRPr="001C6EB2">
        <w:t>, section 6 and section 8.</w:t>
      </w:r>
    </w:p>
    <w:p w14:paraId="010A33F9" w14:textId="197A5B6D" w:rsidR="00654D77" w:rsidRPr="001C6EB2" w:rsidRDefault="00FB3DDA" w:rsidP="00FB3DDA">
      <w:pPr>
        <w:pStyle w:val="AH5Sec"/>
        <w:rPr>
          <w:rStyle w:val="charItals"/>
        </w:rPr>
      </w:pPr>
      <w:bookmarkStart w:id="4" w:name="_Toc231478593"/>
      <w:r w:rsidRPr="00FB3DDA">
        <w:rPr>
          <w:rStyle w:val="CharSectNo"/>
        </w:rPr>
        <w:t>4</w:t>
      </w:r>
      <w:r w:rsidRPr="001C6EB2">
        <w:rPr>
          <w:rStyle w:val="charItals"/>
          <w:i w:val="0"/>
        </w:rPr>
        <w:tab/>
      </w:r>
      <w:r w:rsidR="00654D77" w:rsidRPr="001C6EB2">
        <w:t xml:space="preserve">Meaning of </w:t>
      </w:r>
      <w:r w:rsidR="00654D77" w:rsidRPr="001C6EB2">
        <w:rPr>
          <w:rStyle w:val="charItals"/>
        </w:rPr>
        <w:t>financial year</w:t>
      </w:r>
      <w:bookmarkEnd w:id="4"/>
    </w:p>
    <w:p w14:paraId="7F787F04" w14:textId="77777777" w:rsidR="00654D77" w:rsidRPr="001C6EB2" w:rsidRDefault="00654D77" w:rsidP="00654D77">
      <w:pPr>
        <w:pStyle w:val="Amainreturn"/>
      </w:pPr>
      <w:r w:rsidRPr="001C6EB2">
        <w:t>In this Act:</w:t>
      </w:r>
    </w:p>
    <w:p w14:paraId="4CADB90F" w14:textId="1F5F0E9E" w:rsidR="00654D77" w:rsidRPr="001C6EB2" w:rsidRDefault="00654D77" w:rsidP="00FB3DDA">
      <w:pPr>
        <w:pStyle w:val="aDef"/>
      </w:pPr>
      <w:r w:rsidRPr="001C6EB2">
        <w:rPr>
          <w:rStyle w:val="charBoldItals"/>
        </w:rPr>
        <w:t>financial year</w:t>
      </w:r>
      <w:r w:rsidRPr="001C6EB2">
        <w:t xml:space="preserve"> means the year beginning on 1 July 2026.</w:t>
      </w:r>
    </w:p>
    <w:p w14:paraId="3FA15C86" w14:textId="034C197C" w:rsidR="00654D77" w:rsidRPr="001C6EB2" w:rsidRDefault="00FB3DDA" w:rsidP="00FB3DDA">
      <w:pPr>
        <w:pStyle w:val="AH5Sec"/>
      </w:pPr>
      <w:bookmarkStart w:id="5" w:name="_Toc231478594"/>
      <w:r w:rsidRPr="00FB3DDA">
        <w:rPr>
          <w:rStyle w:val="CharSectNo"/>
        </w:rPr>
        <w:t>5</w:t>
      </w:r>
      <w:r w:rsidRPr="001C6EB2">
        <w:tab/>
      </w:r>
      <w:r w:rsidR="00654D77" w:rsidRPr="001C6EB2">
        <w:t>Terms used in Financial Management Act 1996</w:t>
      </w:r>
      <w:bookmarkEnd w:id="5"/>
    </w:p>
    <w:p w14:paraId="2C6765FC" w14:textId="75F776B6" w:rsidR="00654D77" w:rsidRPr="001C6EB2" w:rsidRDefault="00654D77" w:rsidP="00654D77">
      <w:pPr>
        <w:pStyle w:val="Amainreturn"/>
      </w:pPr>
      <w:r w:rsidRPr="001C6EB2">
        <w:t xml:space="preserve">A term used in the </w:t>
      </w:r>
      <w:hyperlink r:id="rId18" w:tooltip="A1996-22" w:history="1">
        <w:r w:rsidR="00AF5A4A" w:rsidRPr="00AF5A4A">
          <w:rPr>
            <w:rStyle w:val="charCitHyperlinkItal"/>
          </w:rPr>
          <w:t>Financial Management Act 1996</w:t>
        </w:r>
      </w:hyperlink>
      <w:r w:rsidRPr="001C6EB2">
        <w:t xml:space="preserve"> has the same meaning in this Act.</w:t>
      </w:r>
    </w:p>
    <w:p w14:paraId="15C03E34" w14:textId="19E1B792" w:rsidR="00654D77" w:rsidRPr="001C6EB2" w:rsidRDefault="00FB3DDA" w:rsidP="00FB3DDA">
      <w:pPr>
        <w:pStyle w:val="AH5Sec"/>
      </w:pPr>
      <w:bookmarkStart w:id="6" w:name="_Toc231478595"/>
      <w:r w:rsidRPr="00FB3DDA">
        <w:rPr>
          <w:rStyle w:val="CharSectNo"/>
        </w:rPr>
        <w:t>6</w:t>
      </w:r>
      <w:r w:rsidRPr="001C6EB2">
        <w:tab/>
      </w:r>
      <w:r w:rsidR="00654D77" w:rsidRPr="001C6EB2">
        <w:t>Appropriations of $</w:t>
      </w:r>
      <w:r w:rsidR="0085549A" w:rsidRPr="001C6EB2">
        <w:t>9 46</w:t>
      </w:r>
      <w:r w:rsidR="00843906" w:rsidRPr="001C6EB2">
        <w:t>1</w:t>
      </w:r>
      <w:r w:rsidR="001C6EB2">
        <w:t xml:space="preserve"> </w:t>
      </w:r>
      <w:r w:rsidR="00843906" w:rsidRPr="001C6EB2">
        <w:t>190</w:t>
      </w:r>
      <w:r w:rsidR="0085549A" w:rsidRPr="001C6EB2">
        <w:t xml:space="preserve"> 000</w:t>
      </w:r>
      <w:bookmarkEnd w:id="6"/>
    </w:p>
    <w:p w14:paraId="0B1F1993" w14:textId="3F5DD541" w:rsidR="00654D77" w:rsidRPr="001C6EB2" w:rsidRDefault="00FB3DDA" w:rsidP="00FB3DDA">
      <w:pPr>
        <w:pStyle w:val="Amain"/>
      </w:pPr>
      <w:r>
        <w:tab/>
      </w:r>
      <w:r w:rsidRPr="001C6EB2">
        <w:t>(1)</w:t>
      </w:r>
      <w:r w:rsidRPr="001C6EB2">
        <w:tab/>
      </w:r>
      <w:r w:rsidR="00654D77" w:rsidRPr="001C6EB2">
        <w:t>If a territory entity is mentioned in a part of schedule</w:t>
      </w:r>
      <w:r w:rsidR="00315348" w:rsidRPr="001C6EB2">
        <w:t xml:space="preserve"> </w:t>
      </w:r>
      <w:r w:rsidR="00654D77" w:rsidRPr="001C6EB2">
        <w:t>1, column</w:t>
      </w:r>
      <w:r w:rsidR="00315348" w:rsidRPr="001C6EB2">
        <w:t xml:space="preserve"> </w:t>
      </w:r>
      <w:r w:rsidR="00654D77" w:rsidRPr="001C6EB2">
        <w:t>1—</w:t>
      </w:r>
    </w:p>
    <w:p w14:paraId="4324D739" w14:textId="31A5CFC7" w:rsidR="00654D77" w:rsidRPr="001C6EB2" w:rsidRDefault="00FB3DDA" w:rsidP="00FB3DDA">
      <w:pPr>
        <w:pStyle w:val="Apara"/>
      </w:pPr>
      <w:r>
        <w:tab/>
      </w:r>
      <w:r w:rsidRPr="001C6EB2">
        <w:t>(a)</w:t>
      </w:r>
      <w:r w:rsidRPr="001C6EB2">
        <w:tab/>
      </w:r>
      <w:r w:rsidR="00654D77" w:rsidRPr="001C6EB2">
        <w:t>the amount mentioned in that part, column 2 is appropriated to the territory entity for net controlled recurrent payments in the financial year for the territory entity; and</w:t>
      </w:r>
    </w:p>
    <w:p w14:paraId="77616FBC" w14:textId="72076596" w:rsidR="00654D77" w:rsidRPr="001C6EB2" w:rsidRDefault="00FB3DDA" w:rsidP="00FB3DDA">
      <w:pPr>
        <w:pStyle w:val="Apara"/>
      </w:pPr>
      <w:r>
        <w:tab/>
      </w:r>
      <w:r w:rsidRPr="001C6EB2">
        <w:t>(b)</w:t>
      </w:r>
      <w:r w:rsidRPr="001C6EB2">
        <w:tab/>
      </w:r>
      <w:r w:rsidR="00654D77" w:rsidRPr="001C6EB2">
        <w:t>the amount mentioned in that part, column 3 is appropriated to the territory entity for capital injection in the financial year for the territory entity; and</w:t>
      </w:r>
    </w:p>
    <w:p w14:paraId="70086AD1" w14:textId="2A91E41E" w:rsidR="00654D77" w:rsidRPr="001C6EB2" w:rsidRDefault="00FB3DDA" w:rsidP="00FB3DDA">
      <w:pPr>
        <w:pStyle w:val="Apara"/>
      </w:pPr>
      <w:r>
        <w:tab/>
      </w:r>
      <w:r w:rsidRPr="001C6EB2">
        <w:t>(c)</w:t>
      </w:r>
      <w:r w:rsidRPr="001C6EB2">
        <w:tab/>
      </w:r>
      <w:r w:rsidR="00654D77" w:rsidRPr="001C6EB2">
        <w:t>the amount mentioned in that part, column 4 is appropriated to the territory entity for payments to be made on behalf of the Territory in the financial year for the territory entity.</w:t>
      </w:r>
    </w:p>
    <w:p w14:paraId="0DF6C6F2" w14:textId="4F9F02EA" w:rsidR="00654D77" w:rsidRPr="001C6EB2" w:rsidRDefault="00FB3DDA" w:rsidP="00FB3DDA">
      <w:pPr>
        <w:pStyle w:val="Amain"/>
      </w:pPr>
      <w:r>
        <w:lastRenderedPageBreak/>
        <w:tab/>
      </w:r>
      <w:r w:rsidRPr="001C6EB2">
        <w:t>(2)</w:t>
      </w:r>
      <w:r w:rsidRPr="001C6EB2">
        <w:tab/>
      </w:r>
      <w:r w:rsidR="00654D77" w:rsidRPr="001C6EB2">
        <w:t xml:space="preserve">The amount mentioned in schedule 1, part 1.22 (Treasurer’s </w:t>
      </w:r>
      <w:r w:rsidR="00315348" w:rsidRPr="001C6EB2">
        <w:t>a</w:t>
      </w:r>
      <w:r w:rsidR="00654D77" w:rsidRPr="001C6EB2">
        <w:t xml:space="preserve">dvance), column 5 is appropriated to the Treasurer’s advance for the </w:t>
      </w:r>
      <w:hyperlink r:id="rId19" w:tooltip="A1996-22" w:history="1">
        <w:r w:rsidR="00AF5A4A" w:rsidRPr="00AF5A4A">
          <w:rPr>
            <w:rStyle w:val="charCitHyperlinkItal"/>
          </w:rPr>
          <w:t>Financial Management Act 1996</w:t>
        </w:r>
      </w:hyperlink>
      <w:r w:rsidR="00654D77" w:rsidRPr="001C6EB2">
        <w:t>, section 18.</w:t>
      </w:r>
    </w:p>
    <w:p w14:paraId="4F3ADE7F" w14:textId="01E864E0" w:rsidR="00654D77" w:rsidRPr="001C6EB2" w:rsidRDefault="00FB3DDA" w:rsidP="00FB3DDA">
      <w:pPr>
        <w:pStyle w:val="Amain"/>
      </w:pPr>
      <w:r>
        <w:tab/>
      </w:r>
      <w:r w:rsidRPr="001C6EB2">
        <w:t>(3)</w:t>
      </w:r>
      <w:r w:rsidRPr="001C6EB2">
        <w:tab/>
      </w:r>
      <w:r w:rsidR="00654D77" w:rsidRPr="001C6EB2">
        <w:t xml:space="preserve">The amount mentioned in schedule 1, part 1.23 (Capital </w:t>
      </w:r>
      <w:r w:rsidR="00315348" w:rsidRPr="001C6EB2">
        <w:t>w</w:t>
      </w:r>
      <w:r w:rsidR="00654D77" w:rsidRPr="001C6EB2">
        <w:t xml:space="preserve">orks </w:t>
      </w:r>
      <w:r w:rsidR="00315348" w:rsidRPr="001C6EB2">
        <w:t>r</w:t>
      </w:r>
      <w:r w:rsidR="00654D77" w:rsidRPr="001C6EB2">
        <w:t xml:space="preserve">eserve), column 3 is appropriated to the capital works reserve for the </w:t>
      </w:r>
      <w:hyperlink r:id="rId20" w:tooltip="A1996-22" w:history="1">
        <w:r w:rsidR="00AF5A4A" w:rsidRPr="00AF5A4A">
          <w:rPr>
            <w:rStyle w:val="charCitHyperlinkItal"/>
          </w:rPr>
          <w:t>Financial Management Act 1996</w:t>
        </w:r>
      </w:hyperlink>
      <w:r w:rsidR="00654D77" w:rsidRPr="001C6EB2">
        <w:rPr>
          <w:iCs/>
        </w:rPr>
        <w:t>,</w:t>
      </w:r>
      <w:r w:rsidR="00654D77" w:rsidRPr="00AF5A4A">
        <w:t xml:space="preserve"> </w:t>
      </w:r>
      <w:r w:rsidR="00654D77" w:rsidRPr="001C6EB2">
        <w:t>section 18D.</w:t>
      </w:r>
    </w:p>
    <w:p w14:paraId="20768AE6" w14:textId="4F21C30F" w:rsidR="00654D77" w:rsidRPr="001C6EB2" w:rsidRDefault="00FB3DDA" w:rsidP="00FB3DDA">
      <w:pPr>
        <w:pStyle w:val="AH5Sec"/>
      </w:pPr>
      <w:bookmarkStart w:id="7" w:name="_Toc231478596"/>
      <w:r w:rsidRPr="00FB3DDA">
        <w:rPr>
          <w:rStyle w:val="CharSectNo"/>
        </w:rPr>
        <w:t>7</w:t>
      </w:r>
      <w:r w:rsidRPr="001C6EB2">
        <w:tab/>
      </w:r>
      <w:r w:rsidR="00654D77" w:rsidRPr="001C6EB2">
        <w:t>Net appropriations for capital injections</w:t>
      </w:r>
      <w:bookmarkEnd w:id="7"/>
    </w:p>
    <w:p w14:paraId="7EBB6E72" w14:textId="04CF26DA" w:rsidR="00654D77" w:rsidRPr="001C6EB2" w:rsidRDefault="00315348" w:rsidP="00654D77">
      <w:pPr>
        <w:pStyle w:val="Amainreturn"/>
      </w:pPr>
      <w:r w:rsidRPr="001C6EB2">
        <w:t xml:space="preserve">For the </w:t>
      </w:r>
      <w:hyperlink r:id="rId21" w:tooltip="A1996-22" w:history="1">
        <w:r w:rsidR="00AF5A4A" w:rsidRPr="00AF5A4A">
          <w:rPr>
            <w:rStyle w:val="charCitHyperlinkItal"/>
          </w:rPr>
          <w:t>Financial Management Act 1996</w:t>
        </w:r>
      </w:hyperlink>
      <w:r w:rsidRPr="001C6EB2">
        <w:t>, section 9A, t</w:t>
      </w:r>
      <w:r w:rsidR="00654D77" w:rsidRPr="001C6EB2">
        <w:t>he appropriations for capital injections mentioned in schedule 1, column</w:t>
      </w:r>
      <w:r w:rsidRPr="001C6EB2">
        <w:t> </w:t>
      </w:r>
      <w:r w:rsidR="00654D77" w:rsidRPr="001C6EB2">
        <w:t>3 (except for the appropriation for capital injection mentioned in part</w:t>
      </w:r>
      <w:r w:rsidRPr="001C6EB2">
        <w:t> </w:t>
      </w:r>
      <w:r w:rsidR="00654D77" w:rsidRPr="001C6EB2">
        <w:t>1.8 (Superannuation Provision Account)) are for, or partly for—</w:t>
      </w:r>
    </w:p>
    <w:p w14:paraId="778903E5" w14:textId="22A849FB" w:rsidR="00654D77" w:rsidRPr="001C6EB2" w:rsidRDefault="00FB3DDA" w:rsidP="00FB3DDA">
      <w:pPr>
        <w:pStyle w:val="Apara"/>
      </w:pPr>
      <w:r>
        <w:tab/>
      </w:r>
      <w:r w:rsidRPr="001C6EB2">
        <w:t>(a)</w:t>
      </w:r>
      <w:r w:rsidRPr="001C6EB2">
        <w:tab/>
      </w:r>
      <w:r w:rsidR="00654D77" w:rsidRPr="001C6EB2">
        <w:t>the net cost of purchasing or developing assets; and</w:t>
      </w:r>
    </w:p>
    <w:p w14:paraId="5E676B64" w14:textId="06B05FF0" w:rsidR="00654D77" w:rsidRPr="001C6EB2" w:rsidRDefault="00FB3DDA" w:rsidP="00FB3DDA">
      <w:pPr>
        <w:pStyle w:val="Apara"/>
      </w:pPr>
      <w:r>
        <w:tab/>
      </w:r>
      <w:r w:rsidRPr="001C6EB2">
        <w:t>(b)</w:t>
      </w:r>
      <w:r w:rsidRPr="001C6EB2">
        <w:tab/>
      </w:r>
      <w:r w:rsidR="00654D77" w:rsidRPr="001C6EB2">
        <w:t>reducing liabilities.</w:t>
      </w:r>
    </w:p>
    <w:p w14:paraId="408FB744" w14:textId="3C373CEB" w:rsidR="00654D77" w:rsidRPr="001C6EB2" w:rsidRDefault="00FB3DDA" w:rsidP="00FB3DDA">
      <w:pPr>
        <w:pStyle w:val="AH5Sec"/>
      </w:pPr>
      <w:bookmarkStart w:id="8" w:name="_Toc231478597"/>
      <w:r w:rsidRPr="00FB3DDA">
        <w:rPr>
          <w:rStyle w:val="CharSectNo"/>
        </w:rPr>
        <w:t>8</w:t>
      </w:r>
      <w:r w:rsidRPr="001C6EB2">
        <w:tab/>
      </w:r>
      <w:r w:rsidR="00654D77" w:rsidRPr="001C6EB2">
        <w:t>Commonwealth grants</w:t>
      </w:r>
      <w:bookmarkEnd w:id="8"/>
    </w:p>
    <w:p w14:paraId="647680AB" w14:textId="438573F8" w:rsidR="00654D77" w:rsidRPr="001C6EB2" w:rsidRDefault="00654D77" w:rsidP="00F72738">
      <w:pPr>
        <w:pStyle w:val="Amainreturn"/>
        <w:spacing w:before="120"/>
      </w:pPr>
      <w:r w:rsidRPr="001C6EB2">
        <w:t xml:space="preserve">The </w:t>
      </w:r>
      <w:hyperlink r:id="rId22" w:tooltip="A1996-22" w:history="1">
        <w:r w:rsidR="00AF5A4A" w:rsidRPr="00AF5A4A">
          <w:rPr>
            <w:rStyle w:val="charCitHyperlinkItal"/>
          </w:rPr>
          <w:t>Financial Management Act 1996</w:t>
        </w:r>
      </w:hyperlink>
      <w:r w:rsidRPr="001C6EB2">
        <w:t>, section 17 applies to all appropriations mentioned in schedule 1 except––</w:t>
      </w:r>
    </w:p>
    <w:p w14:paraId="31331F93" w14:textId="237E4EFE" w:rsidR="00654D77" w:rsidRPr="001C6EB2" w:rsidRDefault="00FB3DDA" w:rsidP="00F72738">
      <w:pPr>
        <w:pStyle w:val="Apara"/>
        <w:spacing w:before="120"/>
      </w:pPr>
      <w:r>
        <w:tab/>
      </w:r>
      <w:r w:rsidRPr="001C6EB2">
        <w:t>(a)</w:t>
      </w:r>
      <w:r w:rsidRPr="001C6EB2">
        <w:tab/>
      </w:r>
      <w:r w:rsidR="00654D77" w:rsidRPr="001C6EB2">
        <w:t>the appropriations to the following territory entities:</w:t>
      </w:r>
    </w:p>
    <w:p w14:paraId="114F231F" w14:textId="4A484FF9" w:rsidR="00654D77" w:rsidRPr="001C6EB2" w:rsidRDefault="00FB3DDA" w:rsidP="00F72738">
      <w:pPr>
        <w:pStyle w:val="Asubpara"/>
        <w:spacing w:before="120"/>
      </w:pPr>
      <w:r>
        <w:tab/>
      </w:r>
      <w:r w:rsidRPr="001C6EB2">
        <w:t>(i)</w:t>
      </w:r>
      <w:r w:rsidRPr="001C6EB2">
        <w:tab/>
      </w:r>
      <w:r w:rsidR="00654D77" w:rsidRPr="001C6EB2">
        <w:t>ACT Executive;</w:t>
      </w:r>
    </w:p>
    <w:p w14:paraId="24031223" w14:textId="2840AEAF" w:rsidR="00654D77" w:rsidRPr="001C6EB2" w:rsidRDefault="00FB3DDA" w:rsidP="00F72738">
      <w:pPr>
        <w:pStyle w:val="Asubpara"/>
        <w:spacing w:before="120"/>
      </w:pPr>
      <w:r>
        <w:tab/>
      </w:r>
      <w:r w:rsidRPr="001C6EB2">
        <w:t>(ii)</w:t>
      </w:r>
      <w:r w:rsidRPr="001C6EB2">
        <w:tab/>
      </w:r>
      <w:r w:rsidR="00654D77" w:rsidRPr="001C6EB2">
        <w:t>ACT Gambling and Racing Commission;</w:t>
      </w:r>
    </w:p>
    <w:p w14:paraId="24DB9332" w14:textId="583CE743" w:rsidR="00654D77" w:rsidRPr="001C6EB2" w:rsidRDefault="00FB3DDA" w:rsidP="00F72738">
      <w:pPr>
        <w:pStyle w:val="Asubpara"/>
        <w:spacing w:before="120"/>
      </w:pPr>
      <w:r>
        <w:tab/>
      </w:r>
      <w:r w:rsidRPr="001C6EB2">
        <w:t>(iii)</w:t>
      </w:r>
      <w:r w:rsidRPr="001C6EB2">
        <w:tab/>
      </w:r>
      <w:r w:rsidR="00654D77" w:rsidRPr="001C6EB2">
        <w:t>Cultural Facilities Corporation;</w:t>
      </w:r>
    </w:p>
    <w:p w14:paraId="16AAADC6" w14:textId="1C72BC61" w:rsidR="00654D77" w:rsidRPr="001C6EB2" w:rsidRDefault="00FB3DDA" w:rsidP="00F72738">
      <w:pPr>
        <w:pStyle w:val="Asubpara"/>
        <w:spacing w:before="120"/>
      </w:pPr>
      <w:r>
        <w:tab/>
      </w:r>
      <w:r w:rsidRPr="001C6EB2">
        <w:t>(iv)</w:t>
      </w:r>
      <w:r w:rsidRPr="001C6EB2">
        <w:tab/>
      </w:r>
      <w:r w:rsidR="00654D77" w:rsidRPr="001C6EB2">
        <w:t>Independent Competition and Regulatory Commission;</w:t>
      </w:r>
    </w:p>
    <w:p w14:paraId="2CD938C8" w14:textId="388C70AB" w:rsidR="00654D77" w:rsidRPr="001C6EB2" w:rsidRDefault="00FB3DDA" w:rsidP="00F72738">
      <w:pPr>
        <w:pStyle w:val="Asubpara"/>
        <w:spacing w:before="120"/>
      </w:pPr>
      <w:r>
        <w:tab/>
      </w:r>
      <w:r w:rsidRPr="001C6EB2">
        <w:t>(v)</w:t>
      </w:r>
      <w:r w:rsidRPr="001C6EB2">
        <w:tab/>
      </w:r>
      <w:r w:rsidR="00654D77" w:rsidRPr="001C6EB2">
        <w:t>Public Trustee and Guardian;</w:t>
      </w:r>
    </w:p>
    <w:p w14:paraId="24641ECF" w14:textId="2258BDED" w:rsidR="00654D77" w:rsidRPr="001C6EB2" w:rsidRDefault="00FB3DDA" w:rsidP="00F72738">
      <w:pPr>
        <w:pStyle w:val="Asubpara"/>
        <w:spacing w:before="120"/>
      </w:pPr>
      <w:r>
        <w:tab/>
      </w:r>
      <w:r w:rsidRPr="001C6EB2">
        <w:t>(vi)</w:t>
      </w:r>
      <w:r w:rsidRPr="001C6EB2">
        <w:tab/>
      </w:r>
      <w:r w:rsidR="00654D77" w:rsidRPr="001C6EB2">
        <w:t>Office of the Work Health and Safety Commissioner;</w:t>
      </w:r>
    </w:p>
    <w:p w14:paraId="2FFEAFFC" w14:textId="76EF40AD" w:rsidR="00654D77" w:rsidRPr="001C6EB2" w:rsidRDefault="00FB3DDA" w:rsidP="00F72738">
      <w:pPr>
        <w:pStyle w:val="Asubpara"/>
        <w:spacing w:before="120"/>
      </w:pPr>
      <w:r>
        <w:tab/>
      </w:r>
      <w:r w:rsidRPr="001C6EB2">
        <w:t>(vii)</w:t>
      </w:r>
      <w:r w:rsidRPr="001C6EB2">
        <w:tab/>
      </w:r>
      <w:r w:rsidR="00654D77" w:rsidRPr="001C6EB2">
        <w:t>Superannuation Provision Account; and</w:t>
      </w:r>
    </w:p>
    <w:p w14:paraId="58B226A5" w14:textId="41AC02AE" w:rsidR="00654D77" w:rsidRPr="001C6EB2" w:rsidRDefault="00FB3DDA" w:rsidP="00FB3DDA">
      <w:pPr>
        <w:pStyle w:val="Apara"/>
      </w:pPr>
      <w:r>
        <w:tab/>
      </w:r>
      <w:r w:rsidRPr="001C6EB2">
        <w:t>(b)</w:t>
      </w:r>
      <w:r w:rsidRPr="001C6EB2">
        <w:tab/>
      </w:r>
      <w:r w:rsidR="00654D77" w:rsidRPr="001C6EB2">
        <w:t>the appropriation to the Treasurer’s advance; and</w:t>
      </w:r>
    </w:p>
    <w:p w14:paraId="45816873" w14:textId="36B5C161" w:rsidR="00654D77" w:rsidRPr="001C6EB2" w:rsidRDefault="00FB3DDA" w:rsidP="00FB3DDA">
      <w:pPr>
        <w:pStyle w:val="Apara"/>
      </w:pPr>
      <w:r>
        <w:tab/>
      </w:r>
      <w:r w:rsidRPr="001C6EB2">
        <w:t>(c)</w:t>
      </w:r>
      <w:r w:rsidRPr="001C6EB2">
        <w:tab/>
      </w:r>
      <w:r w:rsidR="00654D77" w:rsidRPr="001C6EB2">
        <w:t>the appropriation to the capital works reserve.</w:t>
      </w:r>
    </w:p>
    <w:p w14:paraId="1090DBD2" w14:textId="01F4CC13" w:rsidR="00654D77" w:rsidRPr="001C6EB2" w:rsidRDefault="00FB3DDA" w:rsidP="00FB3DDA">
      <w:pPr>
        <w:pStyle w:val="AH5Sec"/>
      </w:pPr>
      <w:bookmarkStart w:id="9" w:name="_Toc231478598"/>
      <w:r w:rsidRPr="00FB3DDA">
        <w:rPr>
          <w:rStyle w:val="CharSectNo"/>
        </w:rPr>
        <w:lastRenderedPageBreak/>
        <w:t>9</w:t>
      </w:r>
      <w:r w:rsidRPr="001C6EB2">
        <w:tab/>
      </w:r>
      <w:r w:rsidR="00654D77" w:rsidRPr="001C6EB2">
        <w:t>Payments to the Commonwealth</w:t>
      </w:r>
      <w:bookmarkEnd w:id="9"/>
    </w:p>
    <w:p w14:paraId="204DCB2D" w14:textId="41DD6914" w:rsidR="00654D77" w:rsidRPr="001C6EB2" w:rsidRDefault="00654D77" w:rsidP="00654D77">
      <w:pPr>
        <w:pStyle w:val="Amainreturn"/>
      </w:pPr>
      <w:r w:rsidRPr="001C6EB2">
        <w:t xml:space="preserve">The </w:t>
      </w:r>
      <w:hyperlink r:id="rId23" w:tooltip="A1996-22" w:history="1">
        <w:r w:rsidR="00AF5A4A" w:rsidRPr="00AF5A4A">
          <w:rPr>
            <w:rStyle w:val="charCitHyperlinkItal"/>
          </w:rPr>
          <w:t>Financial Management Act 1996</w:t>
        </w:r>
      </w:hyperlink>
      <w:r w:rsidRPr="001C6EB2">
        <w:t>, section 17A applies to the appropriation mentioned in schedule 1, part 1.5 (Justice and Community Safety Directorate), column 4.</w:t>
      </w:r>
    </w:p>
    <w:p w14:paraId="6378468D" w14:textId="53D3DDE7" w:rsidR="00654D77" w:rsidRPr="001C6EB2" w:rsidRDefault="00FB3DDA" w:rsidP="00FB3DDA">
      <w:pPr>
        <w:pStyle w:val="AH5Sec"/>
      </w:pPr>
      <w:bookmarkStart w:id="10" w:name="_Toc231478599"/>
      <w:r w:rsidRPr="00FB3DDA">
        <w:rPr>
          <w:rStyle w:val="CharSectNo"/>
        </w:rPr>
        <w:t>10</w:t>
      </w:r>
      <w:r w:rsidRPr="001C6EB2">
        <w:tab/>
      </w:r>
      <w:r w:rsidR="00654D77" w:rsidRPr="001C6EB2">
        <w:t>Superannuation appropriation</w:t>
      </w:r>
      <w:bookmarkEnd w:id="10"/>
    </w:p>
    <w:p w14:paraId="53DF9DC9" w14:textId="4FA714FF" w:rsidR="00DF3B35" w:rsidRPr="001C6EB2" w:rsidRDefault="00654D77" w:rsidP="00654D77">
      <w:pPr>
        <w:pStyle w:val="Amainreturn"/>
      </w:pPr>
      <w:r w:rsidRPr="001C6EB2">
        <w:t xml:space="preserve">For the </w:t>
      </w:r>
      <w:hyperlink r:id="rId24" w:tooltip="A2000-21" w:history="1">
        <w:r w:rsidR="00AF5A4A" w:rsidRPr="00AF5A4A">
          <w:rPr>
            <w:rStyle w:val="charCitHyperlinkItal"/>
          </w:rPr>
          <w:t>Territory Superannuation Provision Protection Act 2000</w:t>
        </w:r>
      </w:hyperlink>
      <w:r w:rsidRPr="001C6EB2">
        <w:t xml:space="preserve">, dictionary, definition of </w:t>
      </w:r>
      <w:r w:rsidRPr="001C6EB2">
        <w:rPr>
          <w:rStyle w:val="charBoldItals"/>
        </w:rPr>
        <w:t>superannuation appropriation</w:t>
      </w:r>
      <w:r w:rsidRPr="001C6EB2">
        <w:t>, the appropriation mentioned in schedule 1, part 1.8 (Superannuation Provision Account), column 3 is for superannuation.</w:t>
      </w:r>
    </w:p>
    <w:p w14:paraId="7D051C8F" w14:textId="77777777" w:rsidR="00FB3DDA" w:rsidRDefault="00FB3DDA" w:rsidP="000D32C1">
      <w:pPr>
        <w:pStyle w:val="02Text"/>
        <w:suppressLineNumbers/>
        <w:sectPr w:rsidR="00FB3DDA" w:rsidSect="00AE542C">
          <w:headerReference w:type="even" r:id="rId25"/>
          <w:headerReference w:type="default" r:id="rId26"/>
          <w:footerReference w:type="even" r:id="rId27"/>
          <w:footerReference w:type="default" r:id="rId28"/>
          <w:footerReference w:type="first" r:id="rId29"/>
          <w:pgSz w:w="11907" w:h="16839" w:code="9"/>
          <w:pgMar w:top="3880" w:right="1900" w:bottom="3100" w:left="2300" w:header="2280" w:footer="1760" w:gutter="0"/>
          <w:pgNumType w:start="1"/>
          <w:cols w:space="720"/>
          <w:titlePg/>
          <w:docGrid w:linePitch="326"/>
        </w:sectPr>
      </w:pPr>
    </w:p>
    <w:p w14:paraId="719629C0" w14:textId="77777777" w:rsidR="00DF3B35" w:rsidRPr="001C6EB2" w:rsidRDefault="00DF3B35" w:rsidP="00FB3DDA">
      <w:pPr>
        <w:pStyle w:val="PageBreak"/>
        <w:suppressLineNumbers/>
      </w:pPr>
      <w:r w:rsidRPr="001C6EB2">
        <w:br w:type="page"/>
      </w:r>
    </w:p>
    <w:p w14:paraId="28CCAC3A" w14:textId="1DA16607" w:rsidR="00DF3B35" w:rsidRPr="00FB3DDA" w:rsidRDefault="00FB3DDA" w:rsidP="00616B0B">
      <w:pPr>
        <w:pStyle w:val="Sched-heading"/>
        <w:suppressLineNumbers/>
      </w:pPr>
      <w:bookmarkStart w:id="11" w:name="_Toc231478600"/>
      <w:r w:rsidRPr="00FB3DDA">
        <w:rPr>
          <w:rStyle w:val="CharChapNo"/>
        </w:rPr>
        <w:lastRenderedPageBreak/>
        <w:t>Schedule 1</w:t>
      </w:r>
      <w:r w:rsidRPr="001C6EB2">
        <w:tab/>
      </w:r>
      <w:r w:rsidR="00654D77" w:rsidRPr="00FB3DDA">
        <w:rPr>
          <w:rStyle w:val="CharChapText"/>
        </w:rPr>
        <w:t>Appropriations</w:t>
      </w:r>
      <w:bookmarkEnd w:id="11"/>
    </w:p>
    <w:p w14:paraId="4EF8021D" w14:textId="233BD31F" w:rsidR="00DF3B35" w:rsidRPr="001C6EB2" w:rsidRDefault="00DF3B35" w:rsidP="00616B0B">
      <w:pPr>
        <w:pStyle w:val="ref"/>
        <w:keepNext/>
        <w:suppressLineNumbers/>
      </w:pPr>
      <w:r w:rsidRPr="001C6EB2">
        <w:t>(see s</w:t>
      </w:r>
      <w:r w:rsidR="00315348" w:rsidRPr="001C6EB2">
        <w:t>s</w:t>
      </w:r>
      <w:r w:rsidRPr="001C6EB2">
        <w:t xml:space="preserve"> </w:t>
      </w:r>
      <w:r w:rsidR="00654D77" w:rsidRPr="001C6EB2">
        <w:t>6</w:t>
      </w:r>
      <w:r w:rsidR="00315348" w:rsidRPr="001C6EB2">
        <w:t xml:space="preserve"> to 10</w:t>
      </w:r>
      <w:r w:rsidRPr="001C6EB2">
        <w:t>)</w:t>
      </w:r>
    </w:p>
    <w:p w14:paraId="73524B08" w14:textId="77777777" w:rsidR="00654D77" w:rsidRPr="001C6EB2" w:rsidRDefault="00654D77" w:rsidP="007051FE">
      <w:pPr>
        <w:suppressLineNumbers/>
      </w:pPr>
    </w:p>
    <w:tbl>
      <w:tblPr>
        <w:tblW w:w="7796" w:type="dxa"/>
        <w:tblLayout w:type="fixed"/>
        <w:tblLook w:val="0000" w:firstRow="0" w:lastRow="0" w:firstColumn="0" w:lastColumn="0" w:noHBand="0" w:noVBand="0"/>
      </w:tblPr>
      <w:tblGrid>
        <w:gridCol w:w="1701"/>
        <w:gridCol w:w="1559"/>
        <w:gridCol w:w="1559"/>
        <w:gridCol w:w="1559"/>
        <w:gridCol w:w="1418"/>
      </w:tblGrid>
      <w:tr w:rsidR="00654D77" w:rsidRPr="001C6EB2" w14:paraId="70E92F07" w14:textId="77777777" w:rsidTr="006F41A5">
        <w:trPr>
          <w:cantSplit/>
          <w:tblHeader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156CB7" w14:textId="77777777" w:rsidR="00654D77" w:rsidRPr="001C6EB2" w:rsidRDefault="00654D77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column 1</w:t>
            </w:r>
            <w:r w:rsidRPr="001C6EB2">
              <w:rPr>
                <w:sz w:val="16"/>
                <w:szCs w:val="16"/>
              </w:rPr>
              <w:br/>
              <w:t>territory entity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F8773B" w14:textId="4EBA4D7A" w:rsidR="00654D77" w:rsidRPr="001C6EB2" w:rsidRDefault="00654D77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column 2</w:t>
            </w:r>
            <w:r w:rsidRPr="001C6EB2">
              <w:rPr>
                <w:sz w:val="16"/>
                <w:szCs w:val="16"/>
              </w:rPr>
              <w:br/>
              <w:t>net controlled recurrent payments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02E89B" w14:textId="5C3B1AB5" w:rsidR="00654D77" w:rsidRPr="001C6EB2" w:rsidRDefault="00654D77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column 3</w:t>
            </w:r>
            <w:r w:rsidRPr="001C6EB2">
              <w:rPr>
                <w:sz w:val="16"/>
                <w:szCs w:val="16"/>
              </w:rPr>
              <w:br/>
              <w:t>capital injection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A23171" w14:textId="77777777" w:rsidR="00654D77" w:rsidRPr="001C6EB2" w:rsidRDefault="00654D77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column 4</w:t>
            </w:r>
            <w:r w:rsidRPr="001C6EB2">
              <w:rPr>
                <w:sz w:val="16"/>
                <w:szCs w:val="16"/>
              </w:rPr>
              <w:br/>
              <w:t>payments on behalf of Territory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4F7931" w14:textId="77777777" w:rsidR="00654D77" w:rsidRPr="001C6EB2" w:rsidRDefault="00654D77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column 5</w:t>
            </w:r>
            <w:r w:rsidRPr="001C6EB2">
              <w:rPr>
                <w:sz w:val="16"/>
                <w:szCs w:val="16"/>
              </w:rPr>
              <w:br/>
              <w:t>total</w:t>
            </w:r>
            <w:r w:rsidRPr="001C6EB2">
              <w:rPr>
                <w:sz w:val="16"/>
                <w:szCs w:val="16"/>
              </w:rPr>
              <w:br/>
            </w:r>
          </w:p>
        </w:tc>
      </w:tr>
      <w:tr w:rsidR="00654D77" w:rsidRPr="001C6EB2" w14:paraId="4B86CE4C" w14:textId="77777777" w:rsidTr="006F41A5">
        <w:trPr>
          <w:cantSplit/>
          <w:tblHeader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BE24C4" w14:textId="77777777" w:rsidR="00654D77" w:rsidRPr="001C6EB2" w:rsidRDefault="00654D77" w:rsidP="00BE22F2">
            <w:pPr>
              <w:pStyle w:val="TableText1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954B8B" w14:textId="77777777" w:rsidR="00654D77" w:rsidRPr="001C6EB2" w:rsidRDefault="00654D77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7FF342" w14:textId="77777777" w:rsidR="00654D77" w:rsidRPr="001C6EB2" w:rsidRDefault="00654D77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A3E3B2" w14:textId="77777777" w:rsidR="00654D77" w:rsidRPr="001C6EB2" w:rsidRDefault="00654D77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$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6310C3" w14:textId="77777777" w:rsidR="00654D77" w:rsidRPr="001C6EB2" w:rsidRDefault="00654D77" w:rsidP="00BE22F2">
            <w:pPr>
              <w:pStyle w:val="TableText10"/>
              <w:jc w:val="center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$</w:t>
            </w:r>
          </w:p>
        </w:tc>
      </w:tr>
      <w:tr w:rsidR="003D66C1" w:rsidRPr="001C6EB2" w14:paraId="67AB4273" w14:textId="77777777" w:rsidTr="00344CE9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97425" w14:textId="77777777" w:rsidR="003D66C1" w:rsidRPr="001C6EB2" w:rsidRDefault="003D66C1" w:rsidP="00344CE9">
            <w:pPr>
              <w:pStyle w:val="TableText10"/>
              <w:rPr>
                <w:sz w:val="16"/>
                <w:szCs w:val="16"/>
              </w:rPr>
            </w:pPr>
            <w:r w:rsidRPr="001C6EB2">
              <w:rPr>
                <w:b/>
                <w:bCs/>
                <w:sz w:val="16"/>
                <w:szCs w:val="16"/>
              </w:rPr>
              <w:t>Part 1.1</w:t>
            </w:r>
            <w:r w:rsidRPr="001C6EB2">
              <w:rPr>
                <w:sz w:val="16"/>
                <w:szCs w:val="16"/>
              </w:rPr>
              <w:br/>
              <w:t>Education Directorate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E986E1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1 211 927 000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E864F8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66 944 000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6420E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434 941 000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0E343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1 713 812 000</w:t>
            </w:r>
          </w:p>
        </w:tc>
      </w:tr>
      <w:tr w:rsidR="003D66C1" w:rsidRPr="001C6EB2" w14:paraId="63CA9CC4" w14:textId="77777777" w:rsidTr="00344CE9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213010" w14:textId="77777777" w:rsidR="003D66C1" w:rsidRPr="001C6EB2" w:rsidRDefault="003D66C1" w:rsidP="00344CE9">
            <w:pPr>
              <w:pStyle w:val="TableText10"/>
              <w:rPr>
                <w:b/>
                <w:bCs/>
                <w:sz w:val="16"/>
                <w:szCs w:val="16"/>
              </w:rPr>
            </w:pPr>
            <w:r w:rsidRPr="001C6EB2">
              <w:rPr>
                <w:b/>
                <w:bCs/>
                <w:sz w:val="16"/>
                <w:szCs w:val="16"/>
              </w:rPr>
              <w:t>Part 1.2</w:t>
            </w:r>
            <w:r w:rsidRPr="001C6EB2">
              <w:rPr>
                <w:sz w:val="16"/>
                <w:szCs w:val="16"/>
              </w:rPr>
              <w:br/>
              <w:t>ACT Local Hospital Network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3D9A13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1 400 687 000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C9096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3A17B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6E778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1 400 687 000</w:t>
            </w:r>
          </w:p>
        </w:tc>
      </w:tr>
      <w:tr w:rsidR="003D66C1" w:rsidRPr="001C6EB2" w14:paraId="36C91180" w14:textId="77777777" w:rsidTr="00344CE9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ECF18E" w14:textId="77777777" w:rsidR="003D66C1" w:rsidRPr="001C6EB2" w:rsidRDefault="003D66C1" w:rsidP="00344CE9">
            <w:pPr>
              <w:pStyle w:val="TableText10"/>
              <w:rPr>
                <w:b/>
                <w:bCs/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1.3</w:t>
            </w:r>
            <w:r w:rsidRPr="001C6EB2">
              <w:rPr>
                <w:sz w:val="16"/>
                <w:szCs w:val="16"/>
              </w:rPr>
              <w:br/>
            </w:r>
            <w:r w:rsidRPr="001C6EB2">
              <w:rPr>
                <w:bCs/>
                <w:sz w:val="16"/>
                <w:szCs w:val="16"/>
              </w:rPr>
              <w:t>Infrastructure Canberra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FBBE8A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148 036 000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C9619D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941 508 000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2A7B0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D7FB1B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1 089 544 000</w:t>
            </w:r>
          </w:p>
        </w:tc>
      </w:tr>
      <w:tr w:rsidR="003D66C1" w:rsidRPr="001C6EB2" w14:paraId="371365F8" w14:textId="77777777" w:rsidTr="00344CE9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13B68" w14:textId="77777777" w:rsidR="003D66C1" w:rsidRPr="001C6EB2" w:rsidRDefault="003D66C1" w:rsidP="00344CE9">
            <w:pPr>
              <w:pStyle w:val="TableText10"/>
              <w:rPr>
                <w:b/>
                <w:bCs/>
                <w:sz w:val="16"/>
                <w:szCs w:val="16"/>
              </w:rPr>
            </w:pPr>
            <w:r w:rsidRPr="001C6EB2">
              <w:rPr>
                <w:b/>
                <w:bCs/>
                <w:sz w:val="16"/>
                <w:szCs w:val="16"/>
              </w:rPr>
              <w:t>Part 1.4</w:t>
            </w:r>
            <w:r w:rsidRPr="001C6EB2">
              <w:rPr>
                <w:sz w:val="16"/>
                <w:szCs w:val="16"/>
              </w:rPr>
              <w:br/>
              <w:t>City and Environment Directorate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40F1CD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889 235 000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92A54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174 400 000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299EBA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2 892 000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BB009E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1 066 527 000</w:t>
            </w:r>
          </w:p>
        </w:tc>
      </w:tr>
      <w:tr w:rsidR="003D66C1" w:rsidRPr="001C6EB2" w14:paraId="549CD8D3" w14:textId="77777777" w:rsidTr="00344CE9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3BBA40" w14:textId="77777777" w:rsidR="003D66C1" w:rsidRPr="001C6EB2" w:rsidRDefault="003D66C1" w:rsidP="00344CE9">
            <w:pPr>
              <w:pStyle w:val="TableText10"/>
              <w:rPr>
                <w:b/>
                <w:bCs/>
                <w:sz w:val="16"/>
                <w:szCs w:val="16"/>
              </w:rPr>
            </w:pPr>
            <w:r w:rsidRPr="001C6EB2">
              <w:rPr>
                <w:b/>
                <w:bCs/>
                <w:sz w:val="16"/>
                <w:szCs w:val="16"/>
              </w:rPr>
              <w:t>Part 1.5</w:t>
            </w:r>
            <w:r w:rsidRPr="001C6EB2">
              <w:rPr>
                <w:sz w:val="16"/>
                <w:szCs w:val="16"/>
              </w:rPr>
              <w:br/>
              <w:t>Justice and Community Safety Directorate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51D50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506 018 000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26DD7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56 616 000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DC9A89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320 154 000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2153E8" w14:textId="2D5BAE40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882 788 000</w:t>
            </w:r>
          </w:p>
        </w:tc>
      </w:tr>
      <w:tr w:rsidR="003D66C1" w:rsidRPr="001C6EB2" w14:paraId="5DCAD099" w14:textId="77777777" w:rsidTr="00344CE9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70613" w14:textId="77777777" w:rsidR="003D66C1" w:rsidRPr="001C6EB2" w:rsidRDefault="003D66C1" w:rsidP="00344CE9">
            <w:pPr>
              <w:pStyle w:val="TableText10"/>
              <w:rPr>
                <w:b/>
                <w:sz w:val="16"/>
                <w:szCs w:val="16"/>
              </w:rPr>
            </w:pPr>
            <w:r w:rsidRPr="001C6EB2">
              <w:rPr>
                <w:b/>
                <w:bCs/>
                <w:sz w:val="16"/>
                <w:szCs w:val="16"/>
              </w:rPr>
              <w:t>Part 1.6</w:t>
            </w:r>
            <w:r w:rsidRPr="001C6EB2">
              <w:rPr>
                <w:sz w:val="16"/>
                <w:szCs w:val="16"/>
              </w:rPr>
              <w:br/>
              <w:t>Health and Community Services Directorate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F0BE32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551 629 000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BD8651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13 788 000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D69889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216 727 000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A681B5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782 144 000</w:t>
            </w:r>
          </w:p>
        </w:tc>
      </w:tr>
      <w:tr w:rsidR="003D66C1" w:rsidRPr="001C6EB2" w14:paraId="497970BC" w14:textId="77777777" w:rsidTr="00344CE9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B1613D" w14:textId="77777777" w:rsidR="003D66C1" w:rsidRPr="001C6EB2" w:rsidRDefault="003D66C1" w:rsidP="00344CE9">
            <w:pPr>
              <w:pStyle w:val="TableText10"/>
              <w:rPr>
                <w:b/>
                <w:bCs/>
                <w:sz w:val="16"/>
                <w:szCs w:val="16"/>
              </w:rPr>
            </w:pPr>
            <w:r w:rsidRPr="001C6EB2">
              <w:rPr>
                <w:b/>
                <w:bCs/>
                <w:sz w:val="16"/>
                <w:szCs w:val="16"/>
              </w:rPr>
              <w:t>Part 1.7</w:t>
            </w:r>
            <w:r w:rsidRPr="001C6EB2">
              <w:rPr>
                <w:sz w:val="16"/>
                <w:szCs w:val="16"/>
              </w:rPr>
              <w:br/>
              <w:t>Chief Minister, Treasury and Economic Development Directorate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EC2AF7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363 782 000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391C5A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90 432 000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015B46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100 865 000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175734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555 079 000</w:t>
            </w:r>
          </w:p>
        </w:tc>
      </w:tr>
      <w:tr w:rsidR="003D66C1" w:rsidRPr="001C6EB2" w14:paraId="2248C352" w14:textId="77777777" w:rsidTr="00344CE9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E6A61A" w14:textId="77777777" w:rsidR="003D66C1" w:rsidRPr="001C6EB2" w:rsidRDefault="003D66C1" w:rsidP="00344CE9">
            <w:pPr>
              <w:pStyle w:val="TableText10"/>
              <w:rPr>
                <w:bCs/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1.8</w:t>
            </w:r>
            <w:r w:rsidRPr="001C6EB2">
              <w:rPr>
                <w:sz w:val="16"/>
                <w:szCs w:val="16"/>
              </w:rPr>
              <w:br/>
              <w:t>Superannuation Provision Account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7F0A0F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1E0C1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479 372 000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0816F8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5ED2E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479 372 000</w:t>
            </w:r>
          </w:p>
        </w:tc>
      </w:tr>
      <w:tr w:rsidR="003D66C1" w:rsidRPr="001C6EB2" w14:paraId="3C70FB50" w14:textId="77777777" w:rsidTr="00344CE9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79F0D0" w14:textId="77777777" w:rsidR="003D66C1" w:rsidRPr="001C6EB2" w:rsidRDefault="003D66C1" w:rsidP="00344CE9">
            <w:pPr>
              <w:pStyle w:val="TableText10"/>
              <w:rPr>
                <w:b/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1.9</w:t>
            </w:r>
            <w:r w:rsidRPr="001C6EB2">
              <w:rPr>
                <w:b/>
                <w:sz w:val="16"/>
                <w:szCs w:val="16"/>
              </w:rPr>
              <w:br/>
            </w:r>
            <w:r w:rsidRPr="001C6EB2">
              <w:rPr>
                <w:sz w:val="16"/>
                <w:szCs w:val="16"/>
              </w:rPr>
              <w:t>Housing ACT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8351A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123 001 000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BA029C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266 258 000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02DE2E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127DCE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389 259 000</w:t>
            </w:r>
          </w:p>
        </w:tc>
      </w:tr>
      <w:tr w:rsidR="003D66C1" w:rsidRPr="001C6EB2" w14:paraId="2F9C9336" w14:textId="77777777" w:rsidTr="00344CE9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65FDBC" w14:textId="77777777" w:rsidR="003D66C1" w:rsidRPr="001C6EB2" w:rsidRDefault="003D66C1" w:rsidP="00344CE9">
            <w:pPr>
              <w:pStyle w:val="TableText10"/>
              <w:rPr>
                <w:b/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1.10</w:t>
            </w:r>
            <w:r w:rsidRPr="001C6EB2">
              <w:rPr>
                <w:b/>
                <w:sz w:val="16"/>
                <w:szCs w:val="16"/>
              </w:rPr>
              <w:br/>
            </w:r>
            <w:r w:rsidRPr="001C6EB2">
              <w:rPr>
                <w:bCs/>
                <w:sz w:val="16"/>
                <w:szCs w:val="16"/>
              </w:rPr>
              <w:t>Digital Canberra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C3EEB0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301 633 000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A8A42A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35 100 000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EAB02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E35E11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336 733 000</w:t>
            </w:r>
          </w:p>
        </w:tc>
      </w:tr>
      <w:tr w:rsidR="003D66C1" w:rsidRPr="001C6EB2" w14:paraId="6222465E" w14:textId="77777777" w:rsidTr="00344CE9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C83AC9" w14:textId="77777777" w:rsidR="003D66C1" w:rsidRPr="001C6EB2" w:rsidRDefault="003D66C1" w:rsidP="00344CE9">
            <w:pPr>
              <w:pStyle w:val="TableText10"/>
              <w:rPr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1.11</w:t>
            </w:r>
            <w:r w:rsidRPr="001C6EB2">
              <w:rPr>
                <w:b/>
                <w:sz w:val="16"/>
                <w:szCs w:val="16"/>
              </w:rPr>
              <w:br/>
            </w:r>
            <w:r w:rsidRPr="001C6EB2">
              <w:rPr>
                <w:sz w:val="16"/>
                <w:szCs w:val="16"/>
              </w:rPr>
              <w:t>Canberra Institute of Technology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840564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100 326 000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CF9509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22 656 000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954D97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CE7318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122 982 000</w:t>
            </w:r>
          </w:p>
        </w:tc>
      </w:tr>
      <w:tr w:rsidR="003D66C1" w:rsidRPr="001C6EB2" w14:paraId="221631A0" w14:textId="77777777" w:rsidTr="00344CE9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F27E81" w14:textId="56E38C66" w:rsidR="003D66C1" w:rsidRPr="001C6EB2" w:rsidRDefault="003D66C1" w:rsidP="00344CE9">
            <w:pPr>
              <w:pStyle w:val="TableText10"/>
              <w:rPr>
                <w:bCs/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lastRenderedPageBreak/>
              <w:t>Part 1.12</w:t>
            </w:r>
            <w:r w:rsidRPr="001C6EB2">
              <w:rPr>
                <w:b/>
                <w:sz w:val="16"/>
                <w:szCs w:val="16"/>
              </w:rPr>
              <w:br/>
            </w:r>
            <w:r w:rsidRPr="001C6EB2">
              <w:rPr>
                <w:bCs/>
                <w:sz w:val="16"/>
                <w:szCs w:val="16"/>
              </w:rPr>
              <w:t>Canberra Health Services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C0C75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6A611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90 344 000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DB18B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D0F365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90 344 000</w:t>
            </w:r>
          </w:p>
        </w:tc>
      </w:tr>
      <w:tr w:rsidR="003D66C1" w:rsidRPr="001C6EB2" w14:paraId="2426BB9D" w14:textId="77777777" w:rsidTr="00344CE9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7A88FD" w14:textId="77777777" w:rsidR="003D66C1" w:rsidRPr="001C6EB2" w:rsidRDefault="003D66C1" w:rsidP="00344CE9">
            <w:pPr>
              <w:pStyle w:val="TableText10"/>
              <w:rPr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1.13</w:t>
            </w:r>
            <w:r w:rsidRPr="001C6EB2">
              <w:rPr>
                <w:sz w:val="16"/>
                <w:szCs w:val="16"/>
              </w:rPr>
              <w:br/>
              <w:t>City Renewal Authority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E61ECA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18 565 000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7ECCB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64 358 000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84178A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87E346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82 923 000</w:t>
            </w:r>
          </w:p>
        </w:tc>
      </w:tr>
      <w:tr w:rsidR="003D66C1" w:rsidRPr="001C6EB2" w14:paraId="29DF5687" w14:textId="77777777" w:rsidTr="00344CE9">
        <w:trPr>
          <w:cantSplit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F83EF0" w14:textId="77777777" w:rsidR="003D66C1" w:rsidRPr="001C6EB2" w:rsidRDefault="003D66C1" w:rsidP="00344CE9">
            <w:pPr>
              <w:pStyle w:val="TableText10"/>
              <w:rPr>
                <w:b/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1.14</w:t>
            </w:r>
            <w:r w:rsidRPr="001C6EB2">
              <w:rPr>
                <w:sz w:val="16"/>
                <w:szCs w:val="16"/>
              </w:rPr>
              <w:br/>
              <w:t>Cultural Facilities Corporation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37346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14 184 000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2875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11 221 000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AEFD27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32832F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25 405 000</w:t>
            </w:r>
          </w:p>
        </w:tc>
      </w:tr>
      <w:tr w:rsidR="003D66C1" w:rsidRPr="001C6EB2" w14:paraId="4D12152B" w14:textId="77777777" w:rsidTr="00344CE9">
        <w:trPr>
          <w:cantSplit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073236" w14:textId="77777777" w:rsidR="003D66C1" w:rsidRPr="001C6EB2" w:rsidRDefault="003D66C1" w:rsidP="00344CE9">
            <w:pPr>
              <w:pStyle w:val="TableText10"/>
              <w:rPr>
                <w:b/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1.15</w:t>
            </w:r>
            <w:r w:rsidRPr="001C6EB2">
              <w:rPr>
                <w:sz w:val="16"/>
                <w:szCs w:val="16"/>
              </w:rPr>
              <w:br/>
              <w:t>Legal Aid Commission (ACT)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1E3229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22 992 000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772223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65915A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85EE42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22 992 000</w:t>
            </w:r>
          </w:p>
        </w:tc>
      </w:tr>
      <w:tr w:rsidR="003D66C1" w:rsidRPr="001C6EB2" w14:paraId="5021E87B" w14:textId="77777777" w:rsidTr="00344CE9">
        <w:trPr>
          <w:cantSplit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C2FF7E" w14:textId="77777777" w:rsidR="003D66C1" w:rsidRPr="001C6EB2" w:rsidRDefault="003D66C1" w:rsidP="00344CE9">
            <w:pPr>
              <w:pStyle w:val="TableText10"/>
              <w:rPr>
                <w:b/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1.16</w:t>
            </w:r>
            <w:r w:rsidRPr="001C6EB2">
              <w:rPr>
                <w:sz w:val="16"/>
                <w:szCs w:val="16"/>
              </w:rPr>
              <w:br/>
              <w:t>Office of the Work Health and Safety Commissioner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05BB0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16 405 000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A63C0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B19D68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F084C3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16 405 000</w:t>
            </w:r>
          </w:p>
        </w:tc>
      </w:tr>
      <w:tr w:rsidR="003D66C1" w:rsidRPr="001C6EB2" w14:paraId="034E90FF" w14:textId="77777777" w:rsidTr="00344CE9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E0A700" w14:textId="77777777" w:rsidR="003D66C1" w:rsidRPr="001C6EB2" w:rsidRDefault="003D66C1" w:rsidP="00344CE9">
            <w:pPr>
              <w:pStyle w:val="TableText10"/>
              <w:rPr>
                <w:b/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1.17</w:t>
            </w:r>
            <w:r w:rsidRPr="001C6EB2">
              <w:rPr>
                <w:sz w:val="16"/>
                <w:szCs w:val="16"/>
              </w:rPr>
              <w:br/>
              <w:t>ACT Executive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738F8E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70B48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58BB0C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15 861 000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0C98CB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15 861 000</w:t>
            </w:r>
          </w:p>
        </w:tc>
      </w:tr>
      <w:tr w:rsidR="003D66C1" w:rsidRPr="001C6EB2" w14:paraId="0944125B" w14:textId="77777777" w:rsidTr="00344CE9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1D33AA" w14:textId="77777777" w:rsidR="003D66C1" w:rsidRPr="001C6EB2" w:rsidRDefault="003D66C1" w:rsidP="00344CE9">
            <w:pPr>
              <w:pStyle w:val="TableText10"/>
              <w:rPr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1.18</w:t>
            </w:r>
            <w:r w:rsidRPr="001C6EB2">
              <w:rPr>
                <w:sz w:val="16"/>
                <w:szCs w:val="16"/>
              </w:rPr>
              <w:br/>
              <w:t>ICON Water Limited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540756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14 930 000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AA1B20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DF6CE6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6177F6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14 930 000</w:t>
            </w:r>
          </w:p>
        </w:tc>
      </w:tr>
      <w:tr w:rsidR="003D66C1" w:rsidRPr="001C6EB2" w14:paraId="1B8FC1C3" w14:textId="77777777" w:rsidTr="00344CE9">
        <w:trPr>
          <w:cantSplit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80D573" w14:textId="77777777" w:rsidR="003D66C1" w:rsidRPr="001C6EB2" w:rsidRDefault="003D66C1" w:rsidP="00344CE9">
            <w:pPr>
              <w:pStyle w:val="TableText10"/>
              <w:rPr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1.19</w:t>
            </w:r>
            <w:r w:rsidRPr="001C6EB2">
              <w:rPr>
                <w:sz w:val="16"/>
                <w:szCs w:val="16"/>
              </w:rPr>
              <w:br/>
              <w:t>ACT Gambling and Racing Commission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894C95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6 243 000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4BC59F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E94843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863AEF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6 243 000</w:t>
            </w:r>
          </w:p>
        </w:tc>
      </w:tr>
      <w:tr w:rsidR="003D66C1" w:rsidRPr="001C6EB2" w14:paraId="458E5972" w14:textId="77777777" w:rsidTr="00344CE9">
        <w:trPr>
          <w:cantSplit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090EA2" w14:textId="77777777" w:rsidR="003D66C1" w:rsidRPr="001C6EB2" w:rsidRDefault="003D66C1" w:rsidP="00344CE9">
            <w:pPr>
              <w:pStyle w:val="TableText10"/>
              <w:rPr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1.20</w:t>
            </w:r>
            <w:r w:rsidRPr="001C6EB2">
              <w:rPr>
                <w:sz w:val="16"/>
                <w:szCs w:val="16"/>
              </w:rPr>
              <w:br/>
              <w:t>Public Trustee and Guardian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8350EA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2 568 000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C408CA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91D087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F985C9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2 568 000</w:t>
            </w:r>
          </w:p>
        </w:tc>
      </w:tr>
      <w:tr w:rsidR="003D66C1" w:rsidRPr="001C6EB2" w14:paraId="4FEB7ED1" w14:textId="77777777" w:rsidTr="00311C5B">
        <w:trPr>
          <w:cantSplit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0A33C6" w14:textId="77777777" w:rsidR="003D66C1" w:rsidRPr="001C6EB2" w:rsidRDefault="003D66C1" w:rsidP="00344CE9">
            <w:pPr>
              <w:pStyle w:val="TableText10"/>
              <w:rPr>
                <w:b/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1.21</w:t>
            </w:r>
            <w:r w:rsidRPr="001C6EB2">
              <w:rPr>
                <w:sz w:val="16"/>
                <w:szCs w:val="16"/>
              </w:rPr>
              <w:br/>
              <w:t>Independent Competition and Regulatory Commission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0DFBC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674 000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4420F7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177E0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50A58B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674 000</w:t>
            </w:r>
          </w:p>
        </w:tc>
      </w:tr>
      <w:tr w:rsidR="003D66C1" w:rsidRPr="001C6EB2" w14:paraId="11CBB49D" w14:textId="77777777" w:rsidTr="00311C5B">
        <w:trPr>
          <w:cantSplit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6CF00B" w14:textId="77777777" w:rsidR="003D66C1" w:rsidRPr="001C6EB2" w:rsidRDefault="003D66C1" w:rsidP="00344CE9">
            <w:pPr>
              <w:pStyle w:val="TableText10"/>
              <w:rPr>
                <w:b/>
                <w:sz w:val="16"/>
                <w:szCs w:val="16"/>
              </w:rPr>
            </w:pPr>
            <w:r w:rsidRPr="001C6EB2">
              <w:rPr>
                <w:rStyle w:val="charItals"/>
                <w:sz w:val="16"/>
              </w:rPr>
              <w:t>Total appropriated to territory entities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41A0DA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5 692 835 000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C49048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2 312 997 000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DFDFC4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1 091 440 000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898323A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9 097 272 000</w:t>
            </w:r>
          </w:p>
        </w:tc>
      </w:tr>
      <w:tr w:rsidR="003D66C1" w:rsidRPr="001C6EB2" w14:paraId="2A26CEAC" w14:textId="77777777" w:rsidTr="00311C5B">
        <w:trPr>
          <w:cantSplit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CA0D5" w14:textId="77777777" w:rsidR="003D66C1" w:rsidRPr="001C6EB2" w:rsidRDefault="003D66C1" w:rsidP="00616B0B">
            <w:pPr>
              <w:pStyle w:val="TableText10"/>
              <w:rPr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1.22</w:t>
            </w:r>
            <w:r w:rsidRPr="001C6EB2">
              <w:rPr>
                <w:sz w:val="16"/>
                <w:szCs w:val="16"/>
              </w:rPr>
              <w:br/>
              <w:t>Treasurer’s advance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12F542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578B57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896271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928C8C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91 457 000</w:t>
            </w:r>
          </w:p>
        </w:tc>
      </w:tr>
      <w:tr w:rsidR="003D66C1" w:rsidRPr="001C6EB2" w14:paraId="42FD480D" w14:textId="77777777" w:rsidTr="00344CE9">
        <w:trPr>
          <w:cantSplit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D3610C" w14:textId="77777777" w:rsidR="003D66C1" w:rsidRPr="001C6EB2" w:rsidRDefault="003D66C1" w:rsidP="00344CE9">
            <w:pPr>
              <w:pStyle w:val="TableText10"/>
              <w:rPr>
                <w:b/>
                <w:sz w:val="16"/>
                <w:szCs w:val="16"/>
              </w:rPr>
            </w:pPr>
            <w:r w:rsidRPr="001C6EB2">
              <w:rPr>
                <w:b/>
                <w:sz w:val="16"/>
                <w:szCs w:val="16"/>
              </w:rPr>
              <w:t>Part 1.23</w:t>
            </w:r>
            <w:r w:rsidRPr="001C6EB2">
              <w:rPr>
                <w:b/>
                <w:sz w:val="16"/>
                <w:szCs w:val="16"/>
              </w:rPr>
              <w:br/>
            </w:r>
            <w:r w:rsidRPr="001C6EB2">
              <w:rPr>
                <w:sz w:val="16"/>
                <w:szCs w:val="16"/>
              </w:rPr>
              <w:t>Capital works reserve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3EC48E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074219" w14:textId="6807AE65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27</w:t>
            </w:r>
            <w:r w:rsidR="002069A1" w:rsidRPr="001C6EB2">
              <w:rPr>
                <w:sz w:val="16"/>
                <w:szCs w:val="16"/>
              </w:rPr>
              <w:t>2</w:t>
            </w:r>
            <w:r w:rsidRPr="001C6EB2">
              <w:rPr>
                <w:sz w:val="16"/>
                <w:szCs w:val="16"/>
              </w:rPr>
              <w:t xml:space="preserve"> </w:t>
            </w:r>
            <w:r w:rsidR="002069A1" w:rsidRPr="001C6EB2">
              <w:rPr>
                <w:sz w:val="16"/>
                <w:szCs w:val="16"/>
              </w:rPr>
              <w:t>461</w:t>
            </w:r>
            <w:r w:rsidRPr="001C6EB2">
              <w:rPr>
                <w:sz w:val="16"/>
                <w:szCs w:val="16"/>
              </w:rPr>
              <w:t xml:space="preserve">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7F69A3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0460AC" w14:textId="2082676A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27</w:t>
            </w:r>
            <w:r w:rsidR="002069A1" w:rsidRPr="001C6EB2">
              <w:rPr>
                <w:sz w:val="16"/>
                <w:szCs w:val="16"/>
              </w:rPr>
              <w:t>2 461</w:t>
            </w:r>
            <w:r w:rsidRPr="001C6EB2">
              <w:rPr>
                <w:sz w:val="16"/>
                <w:szCs w:val="16"/>
              </w:rPr>
              <w:t xml:space="preserve"> 000</w:t>
            </w:r>
          </w:p>
        </w:tc>
      </w:tr>
      <w:tr w:rsidR="003D66C1" w:rsidRPr="001C6EB2" w14:paraId="12DFC367" w14:textId="77777777" w:rsidTr="00344CE9">
        <w:trPr>
          <w:cantSplit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C202F4" w14:textId="77777777" w:rsidR="003D66C1" w:rsidRPr="001C6EB2" w:rsidRDefault="003D66C1" w:rsidP="00344CE9">
            <w:pPr>
              <w:pStyle w:val="TableText10"/>
              <w:rPr>
                <w:sz w:val="16"/>
                <w:szCs w:val="16"/>
              </w:rPr>
            </w:pPr>
            <w:r w:rsidRPr="001C6EB2">
              <w:rPr>
                <w:rStyle w:val="charItals"/>
                <w:sz w:val="16"/>
              </w:rPr>
              <w:t>Total appropriations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F7FF03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5 692 835 000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FF1505" w14:textId="43A5A1A0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2 58</w:t>
            </w:r>
            <w:r w:rsidR="002069A1" w:rsidRPr="001C6EB2">
              <w:rPr>
                <w:sz w:val="16"/>
                <w:szCs w:val="16"/>
              </w:rPr>
              <w:t>5 458</w:t>
            </w:r>
            <w:r w:rsidRPr="001C6EB2">
              <w:rPr>
                <w:sz w:val="16"/>
                <w:szCs w:val="16"/>
              </w:rPr>
              <w:t xml:space="preserve">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D62F45" w14:textId="77777777" w:rsidR="003D66C1" w:rsidRPr="001C6EB2" w:rsidRDefault="003D66C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1 091 440 000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E0245C" w14:textId="00B7E9C0" w:rsidR="003D66C1" w:rsidRPr="001C6EB2" w:rsidRDefault="002069A1" w:rsidP="00344CE9">
            <w:pPr>
              <w:pStyle w:val="TableText10"/>
              <w:jc w:val="right"/>
              <w:rPr>
                <w:sz w:val="16"/>
                <w:szCs w:val="16"/>
              </w:rPr>
            </w:pPr>
            <w:r w:rsidRPr="001C6EB2">
              <w:rPr>
                <w:sz w:val="16"/>
                <w:szCs w:val="16"/>
              </w:rPr>
              <w:t>9 461 190</w:t>
            </w:r>
            <w:r w:rsidR="003D66C1" w:rsidRPr="001C6EB2">
              <w:rPr>
                <w:sz w:val="16"/>
                <w:szCs w:val="16"/>
              </w:rPr>
              <w:t xml:space="preserve"> 000</w:t>
            </w:r>
          </w:p>
        </w:tc>
      </w:tr>
    </w:tbl>
    <w:p w14:paraId="50551F59" w14:textId="77777777" w:rsidR="00FB3DDA" w:rsidRDefault="00FB3DDA" w:rsidP="00445483">
      <w:pPr>
        <w:pStyle w:val="03Schedule"/>
        <w:suppressLineNumbers/>
        <w:sectPr w:rsidR="00FB3DDA" w:rsidSect="00AE542C">
          <w:headerReference w:type="even" r:id="rId30"/>
          <w:headerReference w:type="default" r:id="rId31"/>
          <w:footerReference w:type="even" r:id="rId32"/>
          <w:footerReference w:type="default" r:id="rId33"/>
          <w:type w:val="continuous"/>
          <w:pgSz w:w="11907" w:h="16839" w:code="9"/>
          <w:pgMar w:top="3880" w:right="1900" w:bottom="3100" w:left="2300" w:header="2280" w:footer="1760" w:gutter="0"/>
          <w:cols w:space="720"/>
          <w:docGrid w:linePitch="326"/>
        </w:sectPr>
      </w:pPr>
    </w:p>
    <w:p w14:paraId="391AFA07" w14:textId="77777777" w:rsidR="00DF3B35" w:rsidRPr="001C6EB2" w:rsidRDefault="00DF3B35">
      <w:pPr>
        <w:pStyle w:val="EndNoteHeading"/>
      </w:pPr>
      <w:r w:rsidRPr="001C6EB2">
        <w:lastRenderedPageBreak/>
        <w:t>Endnotes</w:t>
      </w:r>
    </w:p>
    <w:p w14:paraId="5AF6A739" w14:textId="77777777" w:rsidR="00DF3B35" w:rsidRPr="001C6EB2" w:rsidRDefault="00DF3B35">
      <w:pPr>
        <w:pStyle w:val="EndNoteSubHeading"/>
      </w:pPr>
      <w:r w:rsidRPr="001C6EB2">
        <w:t>1</w:t>
      </w:r>
      <w:r w:rsidRPr="001C6EB2">
        <w:tab/>
        <w:t>Presentation speech</w:t>
      </w:r>
    </w:p>
    <w:p w14:paraId="437A16E4" w14:textId="687AEBF6" w:rsidR="00DF3B35" w:rsidRPr="001C6EB2" w:rsidRDefault="00DF3B35">
      <w:pPr>
        <w:pStyle w:val="EndNoteText"/>
      </w:pPr>
      <w:r w:rsidRPr="001C6EB2">
        <w:tab/>
        <w:t>Presentation speech made in the Legislative Assembly on</w:t>
      </w:r>
      <w:r w:rsidR="00F80721">
        <w:t xml:space="preserve"> 10 June 2026.</w:t>
      </w:r>
    </w:p>
    <w:p w14:paraId="3DCCF2DC" w14:textId="77777777" w:rsidR="00DF3B35" w:rsidRPr="001C6EB2" w:rsidRDefault="00DF3B35">
      <w:pPr>
        <w:pStyle w:val="EndNoteSubHeading"/>
      </w:pPr>
      <w:r w:rsidRPr="001C6EB2">
        <w:t>2</w:t>
      </w:r>
      <w:r w:rsidRPr="001C6EB2">
        <w:tab/>
        <w:t>Notification</w:t>
      </w:r>
    </w:p>
    <w:p w14:paraId="7A8DA714" w14:textId="60BF60D6" w:rsidR="00DF3B35" w:rsidRPr="001C6EB2" w:rsidRDefault="00DF3B35">
      <w:pPr>
        <w:pStyle w:val="EndNoteText"/>
      </w:pPr>
      <w:r w:rsidRPr="001C6EB2">
        <w:tab/>
        <w:t xml:space="preserve">Notified under the </w:t>
      </w:r>
      <w:hyperlink r:id="rId34" w:tooltip="A2001-14" w:history="1">
        <w:r w:rsidR="00AF5A4A" w:rsidRPr="00AF5A4A">
          <w:rPr>
            <w:rStyle w:val="charCitHyperlinkAbbrev"/>
          </w:rPr>
          <w:t>Legislation Act</w:t>
        </w:r>
      </w:hyperlink>
      <w:r w:rsidRPr="001C6EB2">
        <w:t xml:space="preserve"> on</w:t>
      </w:r>
      <w:r w:rsidR="00AE542C">
        <w:t xml:space="preserve"> 2 October 2026.</w:t>
      </w:r>
    </w:p>
    <w:p w14:paraId="274F9D35" w14:textId="77777777" w:rsidR="00DF3B35" w:rsidRPr="001C6EB2" w:rsidRDefault="00DF3B35">
      <w:pPr>
        <w:pStyle w:val="EndNoteSubHeading"/>
      </w:pPr>
      <w:r w:rsidRPr="001C6EB2">
        <w:t>3</w:t>
      </w:r>
      <w:r w:rsidRPr="001C6EB2">
        <w:tab/>
        <w:t>Republications of amended laws</w:t>
      </w:r>
    </w:p>
    <w:p w14:paraId="344EC64F" w14:textId="077E4D87" w:rsidR="00DF3B35" w:rsidRPr="001C6EB2" w:rsidRDefault="00DF3B35">
      <w:pPr>
        <w:pStyle w:val="EndNoteText"/>
      </w:pPr>
      <w:r w:rsidRPr="001C6EB2">
        <w:tab/>
        <w:t xml:space="preserve">For the latest republication of amended laws, see </w:t>
      </w:r>
      <w:hyperlink r:id="rId35" w:history="1">
        <w:r w:rsidR="00AF5A4A" w:rsidRPr="00AF5A4A">
          <w:rPr>
            <w:rStyle w:val="charCitHyperlinkAbbrev"/>
          </w:rPr>
          <w:t>www.legislation.act.gov.au</w:t>
        </w:r>
      </w:hyperlink>
      <w:r w:rsidRPr="001C6EB2">
        <w:t>.</w:t>
      </w:r>
    </w:p>
    <w:p w14:paraId="4D1A8630" w14:textId="77777777" w:rsidR="00DF3B35" w:rsidRPr="001C6EB2" w:rsidRDefault="00DF3B35">
      <w:pPr>
        <w:pStyle w:val="N-line2"/>
      </w:pPr>
    </w:p>
    <w:p w14:paraId="5DC4D1F1" w14:textId="77777777" w:rsidR="00FB3DDA" w:rsidRDefault="00FB3DDA">
      <w:pPr>
        <w:pStyle w:val="05EndNote"/>
        <w:sectPr w:rsidR="00FB3DDA" w:rsidSect="00AE542C">
          <w:headerReference w:type="even" r:id="rId36"/>
          <w:headerReference w:type="default" r:id="rId37"/>
          <w:footerReference w:type="even" r:id="rId38"/>
          <w:footerReference w:type="default" r:id="rId39"/>
          <w:pgSz w:w="11907" w:h="16839" w:code="9"/>
          <w:pgMar w:top="3000" w:right="1900" w:bottom="2500" w:left="2300" w:header="2480" w:footer="2100" w:gutter="0"/>
          <w:cols w:space="720"/>
          <w:docGrid w:linePitch="326"/>
        </w:sectPr>
      </w:pPr>
    </w:p>
    <w:p w14:paraId="5FF1C8CD" w14:textId="67614833" w:rsidR="00FB3DDA" w:rsidRDefault="00FB3DDA" w:rsidP="00AE542C"/>
    <w:p w14:paraId="2A72F1E3" w14:textId="67807D84" w:rsidR="00AE542C" w:rsidRDefault="00AE542C">
      <w:pPr>
        <w:pStyle w:val="BillBasic"/>
      </w:pPr>
      <w:r>
        <w:t xml:space="preserve">I certify that the above is a true copy of the Appropriation Bill 2026-2027, which was passed by the Legislative Assembly on 24 September 2026. </w:t>
      </w:r>
    </w:p>
    <w:p w14:paraId="16B66C48" w14:textId="77777777" w:rsidR="00AE542C" w:rsidRDefault="00AE542C"/>
    <w:p w14:paraId="6F64BF53" w14:textId="77777777" w:rsidR="00AE542C" w:rsidRDefault="00AE542C"/>
    <w:p w14:paraId="070CC3B3" w14:textId="77777777" w:rsidR="00AE542C" w:rsidRDefault="00AE542C"/>
    <w:p w14:paraId="0FBC56EA" w14:textId="77777777" w:rsidR="00AE542C" w:rsidRDefault="00AE542C"/>
    <w:p w14:paraId="475EFAEA" w14:textId="617F8251" w:rsidR="00AE542C" w:rsidRDefault="00083CBB">
      <w:pPr>
        <w:pStyle w:val="BillBasic"/>
        <w:jc w:val="right"/>
      </w:pPr>
      <w:r>
        <w:t xml:space="preserve">Acting </w:t>
      </w:r>
      <w:r w:rsidR="00AE542C">
        <w:t>Clerk of the Legislative Assembly</w:t>
      </w:r>
    </w:p>
    <w:p w14:paraId="2F1F5B63" w14:textId="77777777" w:rsidR="00AE542C" w:rsidRDefault="00AE542C" w:rsidP="00AE542C"/>
    <w:p w14:paraId="52E743DD" w14:textId="77777777" w:rsidR="00AE542C" w:rsidRDefault="00AE542C" w:rsidP="00AE542C"/>
    <w:p w14:paraId="5133DE24" w14:textId="77777777" w:rsidR="00AE542C" w:rsidRDefault="00AE542C" w:rsidP="00AE542C">
      <w:pPr>
        <w:suppressLineNumbers/>
      </w:pPr>
    </w:p>
    <w:p w14:paraId="574D1E64" w14:textId="77777777" w:rsidR="00AE542C" w:rsidRDefault="00AE542C" w:rsidP="00AE542C">
      <w:pPr>
        <w:suppressLineNumbers/>
      </w:pPr>
    </w:p>
    <w:p w14:paraId="75B18C3E" w14:textId="77777777" w:rsidR="00AE542C" w:rsidRDefault="00AE542C" w:rsidP="00AE542C">
      <w:pPr>
        <w:suppressLineNumbers/>
      </w:pPr>
    </w:p>
    <w:p w14:paraId="314B6764" w14:textId="77777777" w:rsidR="00AE542C" w:rsidRDefault="00AE542C" w:rsidP="00AE542C">
      <w:pPr>
        <w:suppressLineNumbers/>
      </w:pPr>
    </w:p>
    <w:p w14:paraId="4CCB9075" w14:textId="77777777" w:rsidR="00AE542C" w:rsidRDefault="00AE542C" w:rsidP="00AE542C">
      <w:pPr>
        <w:suppressLineNumbers/>
      </w:pPr>
    </w:p>
    <w:p w14:paraId="7F37F017" w14:textId="77777777" w:rsidR="00AE542C" w:rsidRDefault="00AE542C" w:rsidP="00AE542C">
      <w:pPr>
        <w:suppressLineNumbers/>
      </w:pPr>
    </w:p>
    <w:p w14:paraId="20C132A9" w14:textId="77777777" w:rsidR="00AE542C" w:rsidRDefault="00AE542C" w:rsidP="00AE542C">
      <w:pPr>
        <w:suppressLineNumbers/>
      </w:pPr>
    </w:p>
    <w:p w14:paraId="47092F54" w14:textId="77777777" w:rsidR="00AE542C" w:rsidRDefault="00AE542C" w:rsidP="00AE542C">
      <w:pPr>
        <w:suppressLineNumbers/>
      </w:pPr>
    </w:p>
    <w:p w14:paraId="0F594B38" w14:textId="77777777" w:rsidR="00AE542C" w:rsidRDefault="00AE542C" w:rsidP="00AE542C">
      <w:pPr>
        <w:suppressLineNumbers/>
      </w:pPr>
    </w:p>
    <w:p w14:paraId="0344563F" w14:textId="77777777" w:rsidR="00AE542C" w:rsidRDefault="00AE542C" w:rsidP="00AE542C">
      <w:pPr>
        <w:suppressLineNumbers/>
      </w:pPr>
    </w:p>
    <w:p w14:paraId="6B35C95A" w14:textId="77777777" w:rsidR="00AE542C" w:rsidRDefault="00AE542C" w:rsidP="00AE542C">
      <w:pPr>
        <w:suppressLineNumbers/>
      </w:pPr>
    </w:p>
    <w:p w14:paraId="7626B6CD" w14:textId="75D5B247" w:rsidR="00AE542C" w:rsidRDefault="00AE542C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AE542C" w:rsidSect="00AE542C">
      <w:headerReference w:type="even" r:id="rId40"/>
      <w:headerReference w:type="default" r:id="rId41"/>
      <w:headerReference w:type="first" r:id="rId42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7E386" w14:textId="77777777" w:rsidR="003D0B5B" w:rsidRDefault="003D0B5B">
      <w:r>
        <w:separator/>
      </w:r>
    </w:p>
  </w:endnote>
  <w:endnote w:type="continuationSeparator" w:id="0">
    <w:p w14:paraId="1BDB030A" w14:textId="77777777" w:rsidR="003D0B5B" w:rsidRDefault="003D0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F8E" w14:textId="77777777" w:rsidR="00FB3DDA" w:rsidRDefault="00FB3DD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304"/>
      <w:gridCol w:w="4768"/>
      <w:gridCol w:w="1635"/>
    </w:tblGrid>
    <w:tr w:rsidR="00FB3DDA" w:rsidRPr="00CB3D59" w14:paraId="2E5504D9" w14:textId="77777777">
      <w:tc>
        <w:tcPr>
          <w:tcW w:w="845" w:type="pct"/>
        </w:tcPr>
        <w:p w14:paraId="4FFEC0D4" w14:textId="77777777" w:rsidR="00FB3DDA" w:rsidRPr="0097645D" w:rsidRDefault="00FB3DDA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0" w:type="pct"/>
        </w:tcPr>
        <w:p w14:paraId="7B386179" w14:textId="0B87888C" w:rsidR="00FB3DDA" w:rsidRPr="00783A18" w:rsidRDefault="009E2295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>
              <w:t>Appropriation Act 2026-2027</w:t>
            </w:r>
          </w:fldSimple>
        </w:p>
        <w:p w14:paraId="3D0064B4" w14:textId="7781D603" w:rsidR="00FB3DDA" w:rsidRPr="00783A18" w:rsidRDefault="00FB3DDA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9E2295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9E2295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9E2295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0" w:type="pct"/>
        </w:tcPr>
        <w:p w14:paraId="53243012" w14:textId="4338324C" w:rsidR="00FB3DDA" w:rsidRPr="00743346" w:rsidRDefault="00FB3DDA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>A2026-14</w: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</w:tr>
  </w:tbl>
  <w:p w14:paraId="0EA7B84D" w14:textId="780BFD2C" w:rsidR="00FB3DDA" w:rsidRPr="00CA7D2B" w:rsidRDefault="009E2295" w:rsidP="00CA7D2B">
    <w:pPr>
      <w:pStyle w:val="Status"/>
      <w:rPr>
        <w:rFonts w:cs="Arial"/>
      </w:rPr>
    </w:pPr>
    <w:r w:rsidRPr="00CA7D2B">
      <w:rPr>
        <w:rFonts w:cs="Arial"/>
      </w:rPr>
      <w:fldChar w:fldCharType="begin"/>
    </w:r>
    <w:r w:rsidRPr="00CA7D2B">
      <w:rPr>
        <w:rFonts w:cs="Arial"/>
      </w:rPr>
      <w:instrText xml:space="preserve"> DOCPROPERTY "Status" </w:instrText>
    </w:r>
    <w:r w:rsidRPr="00CA7D2B">
      <w:rPr>
        <w:rFonts w:cs="Arial"/>
      </w:rPr>
      <w:fldChar w:fldCharType="separate"/>
    </w:r>
    <w:r w:rsidRPr="00CA7D2B">
      <w:rPr>
        <w:rFonts w:cs="Arial"/>
      </w:rPr>
      <w:t xml:space="preserve"> </w:t>
    </w:r>
    <w:r w:rsidRPr="00CA7D2B">
      <w:rPr>
        <w:rFonts w:cs="Arial"/>
      </w:rPr>
      <w:fldChar w:fldCharType="end"/>
    </w:r>
    <w:r w:rsidR="00CA7D2B" w:rsidRPr="00CA7D2B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5869" w14:textId="77777777" w:rsidR="00FB3DDA" w:rsidRDefault="00FB3DD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4"/>
      <w:gridCol w:w="4769"/>
      <w:gridCol w:w="1304"/>
    </w:tblGrid>
    <w:tr w:rsidR="00FB3DDA" w:rsidRPr="00CB3D59" w14:paraId="0429C4A9" w14:textId="77777777">
      <w:tc>
        <w:tcPr>
          <w:tcW w:w="1060" w:type="pct"/>
        </w:tcPr>
        <w:p w14:paraId="66E07195" w14:textId="29D63D2E" w:rsidR="00FB3DDA" w:rsidRPr="00743346" w:rsidRDefault="00FB3DDA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>A2026-14</w: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  <w:tc>
        <w:tcPr>
          <w:tcW w:w="3094" w:type="pct"/>
        </w:tcPr>
        <w:p w14:paraId="4B725F3C" w14:textId="30C466D4" w:rsidR="00FB3DDA" w:rsidRPr="00783A18" w:rsidRDefault="009E2295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>
              <w:t>Appropriation Act 2026-2027</w:t>
            </w:r>
          </w:fldSimple>
        </w:p>
        <w:p w14:paraId="7DBC4F2B" w14:textId="4A9BC146" w:rsidR="00FB3DDA" w:rsidRPr="00783A18" w:rsidRDefault="00FB3DDA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9E2295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9E2295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9E2295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6" w:type="pct"/>
        </w:tcPr>
        <w:p w14:paraId="3C3624AD" w14:textId="77777777" w:rsidR="00FB3DDA" w:rsidRPr="0097645D" w:rsidRDefault="00FB3DDA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516A49A1" w14:textId="6C40410A" w:rsidR="00FB3DDA" w:rsidRPr="00CA7D2B" w:rsidRDefault="009E2295" w:rsidP="00CA7D2B">
    <w:pPr>
      <w:pStyle w:val="Status"/>
      <w:rPr>
        <w:rFonts w:cs="Arial"/>
      </w:rPr>
    </w:pPr>
    <w:r w:rsidRPr="00CA7D2B">
      <w:rPr>
        <w:rFonts w:cs="Arial"/>
      </w:rPr>
      <w:fldChar w:fldCharType="begin"/>
    </w:r>
    <w:r w:rsidRPr="00CA7D2B">
      <w:rPr>
        <w:rFonts w:cs="Arial"/>
      </w:rPr>
      <w:instrText xml:space="preserve"> DOCPROPERTY "Status" </w:instrText>
    </w:r>
    <w:r w:rsidRPr="00CA7D2B">
      <w:rPr>
        <w:rFonts w:cs="Arial"/>
      </w:rPr>
      <w:fldChar w:fldCharType="separate"/>
    </w:r>
    <w:r w:rsidRPr="00CA7D2B">
      <w:rPr>
        <w:rFonts w:cs="Arial"/>
      </w:rPr>
      <w:t xml:space="preserve"> </w:t>
    </w:r>
    <w:r w:rsidRPr="00CA7D2B">
      <w:rPr>
        <w:rFonts w:cs="Arial"/>
      </w:rPr>
      <w:fldChar w:fldCharType="end"/>
    </w:r>
    <w:r w:rsidR="00CA7D2B" w:rsidRPr="00CA7D2B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E56C" w14:textId="77777777" w:rsidR="00FB3DDA" w:rsidRDefault="00FB3DDA">
    <w:pPr>
      <w:rPr>
        <w:sz w:val="16"/>
      </w:rPr>
    </w:pPr>
  </w:p>
  <w:p w14:paraId="6EC5520C" w14:textId="11157A00" w:rsidR="00FB3DDA" w:rsidRDefault="00FB3DDA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9E2295">
      <w:rPr>
        <w:rFonts w:ascii="Arial" w:hAnsi="Arial"/>
        <w:sz w:val="12"/>
      </w:rPr>
      <w:t>J2025-1597</w:t>
    </w:r>
    <w:r>
      <w:rPr>
        <w:rFonts w:ascii="Arial" w:hAnsi="Arial"/>
        <w:sz w:val="12"/>
      </w:rPr>
      <w:fldChar w:fldCharType="end"/>
    </w:r>
  </w:p>
  <w:p w14:paraId="22E99331" w14:textId="017B24D2" w:rsidR="00FB3DDA" w:rsidRPr="00CA7D2B" w:rsidRDefault="009E2295" w:rsidP="00CA7D2B">
    <w:pPr>
      <w:pStyle w:val="Status"/>
      <w:tabs>
        <w:tab w:val="center" w:pos="3853"/>
        <w:tab w:val="left" w:pos="4575"/>
      </w:tabs>
      <w:rPr>
        <w:rFonts w:cs="Arial"/>
      </w:rPr>
    </w:pPr>
    <w:r w:rsidRPr="00CA7D2B">
      <w:rPr>
        <w:rFonts w:cs="Arial"/>
      </w:rPr>
      <w:fldChar w:fldCharType="begin"/>
    </w:r>
    <w:r w:rsidRPr="00CA7D2B">
      <w:rPr>
        <w:rFonts w:cs="Arial"/>
      </w:rPr>
      <w:instrText xml:space="preserve"> DOCPROPERTY "Status" </w:instrText>
    </w:r>
    <w:r w:rsidRPr="00CA7D2B">
      <w:rPr>
        <w:rFonts w:cs="Arial"/>
      </w:rPr>
      <w:fldChar w:fldCharType="separate"/>
    </w:r>
    <w:r w:rsidRPr="00CA7D2B">
      <w:rPr>
        <w:rFonts w:cs="Arial"/>
      </w:rPr>
      <w:t xml:space="preserve"> </w:t>
    </w:r>
    <w:r w:rsidRPr="00CA7D2B">
      <w:rPr>
        <w:rFonts w:cs="Arial"/>
      </w:rPr>
      <w:fldChar w:fldCharType="end"/>
    </w:r>
    <w:r w:rsidR="00CA7D2B" w:rsidRPr="00CA7D2B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F073D" w14:textId="77777777" w:rsidR="00FB3DDA" w:rsidRDefault="00FB3DD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FB3DDA" w:rsidRPr="00CB3D59" w14:paraId="1C214CD6" w14:textId="77777777">
      <w:tc>
        <w:tcPr>
          <w:tcW w:w="847" w:type="pct"/>
        </w:tcPr>
        <w:p w14:paraId="13B593CB" w14:textId="77777777" w:rsidR="00FB3DDA" w:rsidRPr="006D109C" w:rsidRDefault="00FB3DDA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37F3840D" w14:textId="20EC742C" w:rsidR="00FB3DDA" w:rsidRPr="006D109C" w:rsidRDefault="00FB3DDA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9E2295" w:rsidRPr="009E2295">
            <w:rPr>
              <w:rFonts w:cs="Arial"/>
              <w:szCs w:val="18"/>
            </w:rPr>
            <w:t>Appropriation Act 2026-2027</w:t>
          </w:r>
          <w:r>
            <w:rPr>
              <w:rFonts w:cs="Arial"/>
              <w:szCs w:val="18"/>
            </w:rPr>
            <w:fldChar w:fldCharType="end"/>
          </w:r>
        </w:p>
        <w:p w14:paraId="141DAE22" w14:textId="3F2518B3" w:rsidR="00FB3DDA" w:rsidRPr="00783A18" w:rsidRDefault="00FB3DDA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9E2295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9E2295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9E2295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51AE05CC" w14:textId="4DEB2594" w:rsidR="00FB3DDA" w:rsidRPr="006D109C" w:rsidRDefault="00FB3DDA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>A2026-14</w: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448D6C88" w14:textId="3895B692" w:rsidR="00FB3DDA" w:rsidRPr="00CA7D2B" w:rsidRDefault="009E2295" w:rsidP="00CA7D2B">
    <w:pPr>
      <w:pStyle w:val="Status"/>
      <w:rPr>
        <w:rFonts w:cs="Arial"/>
      </w:rPr>
    </w:pPr>
    <w:r w:rsidRPr="00CA7D2B">
      <w:rPr>
        <w:rFonts w:cs="Arial"/>
      </w:rPr>
      <w:fldChar w:fldCharType="begin"/>
    </w:r>
    <w:r w:rsidRPr="00CA7D2B">
      <w:rPr>
        <w:rFonts w:cs="Arial"/>
      </w:rPr>
      <w:instrText xml:space="preserve"> DOCPROPERTY "Status" </w:instrText>
    </w:r>
    <w:r w:rsidRPr="00CA7D2B">
      <w:rPr>
        <w:rFonts w:cs="Arial"/>
      </w:rPr>
      <w:fldChar w:fldCharType="separate"/>
    </w:r>
    <w:r w:rsidRPr="00CA7D2B">
      <w:rPr>
        <w:rFonts w:cs="Arial"/>
      </w:rPr>
      <w:t xml:space="preserve"> </w:t>
    </w:r>
    <w:r w:rsidRPr="00CA7D2B">
      <w:rPr>
        <w:rFonts w:cs="Arial"/>
      </w:rPr>
      <w:fldChar w:fldCharType="end"/>
    </w:r>
    <w:r w:rsidR="00CA7D2B" w:rsidRPr="00CA7D2B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CAF55" w14:textId="77777777" w:rsidR="00FB3DDA" w:rsidRDefault="00FB3DD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FB3DDA" w:rsidRPr="00CB3D59" w14:paraId="6D645D69" w14:textId="77777777">
      <w:tc>
        <w:tcPr>
          <w:tcW w:w="1061" w:type="pct"/>
        </w:tcPr>
        <w:p w14:paraId="540F3050" w14:textId="0FAFCD47" w:rsidR="00FB3DDA" w:rsidRPr="006D109C" w:rsidRDefault="00FB3DDA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>A2026-14</w: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65BD4999" w14:textId="363F197C" w:rsidR="00FB3DDA" w:rsidRPr="006D109C" w:rsidRDefault="00FB3DDA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9E2295" w:rsidRPr="009E2295">
            <w:rPr>
              <w:rFonts w:cs="Arial"/>
              <w:szCs w:val="18"/>
            </w:rPr>
            <w:t>Appropriation Act 2026-2027</w:t>
          </w:r>
          <w:r>
            <w:rPr>
              <w:rFonts w:cs="Arial"/>
              <w:szCs w:val="18"/>
            </w:rPr>
            <w:fldChar w:fldCharType="end"/>
          </w:r>
        </w:p>
        <w:p w14:paraId="29BD58F0" w14:textId="6BB650FA" w:rsidR="00FB3DDA" w:rsidRPr="00783A18" w:rsidRDefault="00FB3DDA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9E2295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9E2295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9E2295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6009A74F" w14:textId="77777777" w:rsidR="00FB3DDA" w:rsidRPr="006D109C" w:rsidRDefault="00FB3DDA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3E606B92" w14:textId="37A463CE" w:rsidR="00FB3DDA" w:rsidRPr="00CA7D2B" w:rsidRDefault="009E2295" w:rsidP="00CA7D2B">
    <w:pPr>
      <w:pStyle w:val="Status"/>
      <w:rPr>
        <w:rFonts w:cs="Arial"/>
      </w:rPr>
    </w:pPr>
    <w:r w:rsidRPr="00CA7D2B">
      <w:rPr>
        <w:rFonts w:cs="Arial"/>
      </w:rPr>
      <w:fldChar w:fldCharType="begin"/>
    </w:r>
    <w:r w:rsidRPr="00CA7D2B">
      <w:rPr>
        <w:rFonts w:cs="Arial"/>
      </w:rPr>
      <w:instrText xml:space="preserve"> DOCPROPERTY "Status" </w:instrText>
    </w:r>
    <w:r w:rsidRPr="00CA7D2B">
      <w:rPr>
        <w:rFonts w:cs="Arial"/>
      </w:rPr>
      <w:fldChar w:fldCharType="separate"/>
    </w:r>
    <w:r w:rsidRPr="00CA7D2B">
      <w:rPr>
        <w:rFonts w:cs="Arial"/>
      </w:rPr>
      <w:t xml:space="preserve"> </w:t>
    </w:r>
    <w:r w:rsidRPr="00CA7D2B">
      <w:rPr>
        <w:rFonts w:cs="Arial"/>
      </w:rPr>
      <w:fldChar w:fldCharType="end"/>
    </w:r>
    <w:r w:rsidR="00CA7D2B" w:rsidRPr="00CA7D2B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B8A3D" w14:textId="77777777" w:rsidR="00FB3DDA" w:rsidRDefault="00FB3DDA">
    <w:pPr>
      <w:rPr>
        <w:sz w:val="16"/>
      </w:rPr>
    </w:pPr>
  </w:p>
  <w:p w14:paraId="0A53027B" w14:textId="56C4A499" w:rsidR="00FB3DDA" w:rsidRDefault="00FB3DDA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9E2295">
      <w:rPr>
        <w:rFonts w:ascii="Arial" w:hAnsi="Arial"/>
        <w:sz w:val="12"/>
      </w:rPr>
      <w:t>J2025-1597</w:t>
    </w:r>
    <w:r>
      <w:rPr>
        <w:rFonts w:ascii="Arial" w:hAnsi="Arial"/>
        <w:sz w:val="12"/>
      </w:rPr>
      <w:fldChar w:fldCharType="end"/>
    </w:r>
  </w:p>
  <w:p w14:paraId="2D92E4A1" w14:textId="7EFC7F16" w:rsidR="00FB3DDA" w:rsidRPr="00CA7D2B" w:rsidRDefault="009E2295" w:rsidP="00CA7D2B">
    <w:pPr>
      <w:pStyle w:val="Status"/>
      <w:rPr>
        <w:rFonts w:cs="Arial"/>
      </w:rPr>
    </w:pPr>
    <w:r w:rsidRPr="00CA7D2B">
      <w:rPr>
        <w:rFonts w:cs="Arial"/>
      </w:rPr>
      <w:fldChar w:fldCharType="begin"/>
    </w:r>
    <w:r w:rsidRPr="00CA7D2B">
      <w:rPr>
        <w:rFonts w:cs="Arial"/>
      </w:rPr>
      <w:instrText xml:space="preserve"> DOCPROPERTY "Status" </w:instrText>
    </w:r>
    <w:r w:rsidRPr="00CA7D2B">
      <w:rPr>
        <w:rFonts w:cs="Arial"/>
      </w:rPr>
      <w:fldChar w:fldCharType="separate"/>
    </w:r>
    <w:r w:rsidRPr="00CA7D2B">
      <w:rPr>
        <w:rFonts w:cs="Arial"/>
      </w:rPr>
      <w:t xml:space="preserve"> </w:t>
    </w:r>
    <w:r w:rsidRPr="00CA7D2B">
      <w:rPr>
        <w:rFonts w:cs="Arial"/>
      </w:rPr>
      <w:fldChar w:fldCharType="end"/>
    </w:r>
    <w:r w:rsidR="00CA7D2B" w:rsidRPr="00CA7D2B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4794A" w14:textId="77777777" w:rsidR="00FB3DDA" w:rsidRDefault="00FB3DD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FB3DDA" w:rsidRPr="00CB3D59" w14:paraId="4711F3FD" w14:textId="77777777">
      <w:tc>
        <w:tcPr>
          <w:tcW w:w="847" w:type="pct"/>
        </w:tcPr>
        <w:p w14:paraId="2F5DDDDB" w14:textId="77777777" w:rsidR="00FB3DDA" w:rsidRPr="00F02A14" w:rsidRDefault="00FB3DDA" w:rsidP="00B136BA">
          <w:pPr>
            <w:pStyle w:val="Footer"/>
            <w:spacing w:line="240" w:lineRule="auto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t xml:space="preserve">page </w:t>
          </w:r>
          <w:r w:rsidRPr="00F02A14">
            <w:rPr>
              <w:rStyle w:val="PageNumber"/>
              <w:rFonts w:cs="Arial"/>
              <w:szCs w:val="18"/>
            </w:rPr>
            <w:fldChar w:fldCharType="begin"/>
          </w:r>
          <w:r w:rsidRPr="00F02A14">
            <w:rPr>
              <w:rStyle w:val="PageNumber"/>
              <w:rFonts w:cs="Arial"/>
              <w:szCs w:val="18"/>
            </w:rPr>
            <w:instrText xml:space="preserve"> PAGE </w:instrText>
          </w:r>
          <w:r w:rsidRPr="00F02A14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8</w:t>
          </w:r>
          <w:r w:rsidRPr="00F02A14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3F14E975" w14:textId="5125A8E5" w:rsidR="00FB3DDA" w:rsidRPr="00F02A14" w:rsidRDefault="00FB3DDA" w:rsidP="00B136BA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9E2295" w:rsidRPr="009E2295">
            <w:rPr>
              <w:rFonts w:cs="Arial"/>
              <w:szCs w:val="18"/>
            </w:rPr>
            <w:t>Appropriation Act 2026-2027</w:t>
          </w:r>
          <w:r>
            <w:rPr>
              <w:rFonts w:cs="Arial"/>
              <w:szCs w:val="18"/>
            </w:rPr>
            <w:fldChar w:fldCharType="end"/>
          </w:r>
        </w:p>
        <w:p w14:paraId="204D119C" w14:textId="742129C2" w:rsidR="00FB3DDA" w:rsidRPr="00F02A14" w:rsidRDefault="00FB3DDA" w:rsidP="00B136BA">
          <w:pPr>
            <w:pStyle w:val="FooterInfoCentre"/>
            <w:tabs>
              <w:tab w:val="clear" w:pos="7707"/>
            </w:tabs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"Eff"  *\charformat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 xml:space="preserve"> </w:t>
          </w:r>
          <w:r w:rsidRPr="00F02A14">
            <w:rPr>
              <w:rFonts w:cs="Arial"/>
              <w:szCs w:val="18"/>
            </w:rPr>
            <w:fldChar w:fldCharType="end"/>
          </w: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"StartDt"  *\charformat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 xml:space="preserve">  </w:t>
          </w:r>
          <w:r w:rsidRPr="00F02A14">
            <w:rPr>
              <w:rFonts w:cs="Arial"/>
              <w:szCs w:val="18"/>
            </w:rPr>
            <w:fldChar w:fldCharType="end"/>
          </w: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"EndDt"  *\charformat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 xml:space="preserve">  </w:t>
          </w:r>
          <w:r w:rsidRPr="00F02A14">
            <w:rPr>
              <w:rFonts w:cs="Arial"/>
              <w:szCs w:val="18"/>
            </w:rPr>
            <w:fldChar w:fldCharType="end"/>
          </w:r>
        </w:p>
      </w:tc>
      <w:tc>
        <w:tcPr>
          <w:tcW w:w="1061" w:type="pct"/>
        </w:tcPr>
        <w:p w14:paraId="47A95AEC" w14:textId="27AD9E24" w:rsidR="00FB3DDA" w:rsidRPr="00F02A14" w:rsidRDefault="00FB3DDA" w:rsidP="00B136BA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"Category"  *\charformat  </w:instrText>
          </w:r>
          <w:r w:rsidRPr="00F02A14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>A2026-14</w:t>
          </w:r>
          <w:r w:rsidRPr="00F02A14">
            <w:rPr>
              <w:rFonts w:cs="Arial"/>
              <w:szCs w:val="18"/>
            </w:rPr>
            <w:fldChar w:fldCharType="end"/>
          </w:r>
          <w:r w:rsidRPr="00F02A14">
            <w:rPr>
              <w:rFonts w:cs="Arial"/>
              <w:szCs w:val="18"/>
            </w:rPr>
            <w:br/>
          </w: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"RepubDt"  *\charformat  </w:instrText>
          </w:r>
          <w:r w:rsidRPr="00F02A14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 xml:space="preserve">  </w:t>
          </w:r>
          <w:r w:rsidRPr="00F02A14">
            <w:rPr>
              <w:rFonts w:cs="Arial"/>
              <w:szCs w:val="18"/>
            </w:rPr>
            <w:fldChar w:fldCharType="end"/>
          </w:r>
        </w:p>
      </w:tc>
    </w:tr>
  </w:tbl>
  <w:p w14:paraId="16CA0C1A" w14:textId="5A6F42A5" w:rsidR="00FB3DDA" w:rsidRPr="00CA7D2B" w:rsidRDefault="009E2295" w:rsidP="00CA7D2B">
    <w:pPr>
      <w:pStyle w:val="Status"/>
      <w:rPr>
        <w:rFonts w:cs="Arial"/>
      </w:rPr>
    </w:pPr>
    <w:r w:rsidRPr="00CA7D2B">
      <w:rPr>
        <w:rFonts w:cs="Arial"/>
      </w:rPr>
      <w:fldChar w:fldCharType="begin"/>
    </w:r>
    <w:r w:rsidRPr="00CA7D2B">
      <w:rPr>
        <w:rFonts w:cs="Arial"/>
      </w:rPr>
      <w:instrText xml:space="preserve"> DOCPROPERTY "Status" </w:instrText>
    </w:r>
    <w:r w:rsidRPr="00CA7D2B">
      <w:rPr>
        <w:rFonts w:cs="Arial"/>
      </w:rPr>
      <w:fldChar w:fldCharType="separate"/>
    </w:r>
    <w:r w:rsidRPr="00CA7D2B">
      <w:rPr>
        <w:rFonts w:cs="Arial"/>
      </w:rPr>
      <w:t xml:space="preserve"> </w:t>
    </w:r>
    <w:r w:rsidRPr="00CA7D2B">
      <w:rPr>
        <w:rFonts w:cs="Arial"/>
      </w:rPr>
      <w:fldChar w:fldCharType="end"/>
    </w:r>
    <w:r w:rsidR="00CA7D2B" w:rsidRPr="00CA7D2B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2FA7" w14:textId="77777777" w:rsidR="00FB3DDA" w:rsidRDefault="00FB3DD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FB3DDA" w:rsidRPr="00CB3D59" w14:paraId="78EE77D8" w14:textId="77777777">
      <w:tc>
        <w:tcPr>
          <w:tcW w:w="1061" w:type="pct"/>
        </w:tcPr>
        <w:p w14:paraId="38231500" w14:textId="21E25D39" w:rsidR="00FB3DDA" w:rsidRPr="00F02A14" w:rsidRDefault="00FB3DDA" w:rsidP="00B136BA">
          <w:pPr>
            <w:pStyle w:val="Footer"/>
            <w:spacing w:line="240" w:lineRule="auto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"Category"  *\charformat  </w:instrText>
          </w:r>
          <w:r w:rsidRPr="00F02A14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>A2026-14</w:t>
          </w:r>
          <w:r w:rsidRPr="00F02A14">
            <w:rPr>
              <w:rFonts w:cs="Arial"/>
              <w:szCs w:val="18"/>
            </w:rPr>
            <w:fldChar w:fldCharType="end"/>
          </w:r>
          <w:r w:rsidRPr="00F02A14">
            <w:rPr>
              <w:rFonts w:cs="Arial"/>
              <w:szCs w:val="18"/>
            </w:rPr>
            <w:br/>
          </w: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"RepubDt"  *\charformat  </w:instrText>
          </w:r>
          <w:r w:rsidRPr="00F02A14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 xml:space="preserve">  </w:t>
          </w:r>
          <w:r w:rsidRPr="00F02A14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34E97A17" w14:textId="6EBF30B7" w:rsidR="00FB3DDA" w:rsidRPr="00F02A14" w:rsidRDefault="00FB3DDA" w:rsidP="00B136BA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9E2295" w:rsidRPr="009E2295">
            <w:rPr>
              <w:rFonts w:cs="Arial"/>
              <w:szCs w:val="18"/>
            </w:rPr>
            <w:t>Appropriation Act 2026-2027</w:t>
          </w:r>
          <w:r>
            <w:rPr>
              <w:rFonts w:cs="Arial"/>
              <w:szCs w:val="18"/>
            </w:rPr>
            <w:fldChar w:fldCharType="end"/>
          </w:r>
        </w:p>
        <w:p w14:paraId="7BFD9D11" w14:textId="57C1163F" w:rsidR="00FB3DDA" w:rsidRPr="00F02A14" w:rsidRDefault="00FB3DDA" w:rsidP="00B136BA">
          <w:pPr>
            <w:pStyle w:val="FooterInfoCentre"/>
            <w:tabs>
              <w:tab w:val="clear" w:pos="7707"/>
            </w:tabs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"Eff"  *\charformat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 xml:space="preserve"> </w:t>
          </w:r>
          <w:r w:rsidRPr="00F02A14">
            <w:rPr>
              <w:rFonts w:cs="Arial"/>
              <w:szCs w:val="18"/>
            </w:rPr>
            <w:fldChar w:fldCharType="end"/>
          </w: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"StartDt"  *\charformat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 xml:space="preserve">  </w:t>
          </w:r>
          <w:r w:rsidRPr="00F02A14">
            <w:rPr>
              <w:rFonts w:cs="Arial"/>
              <w:szCs w:val="18"/>
            </w:rPr>
            <w:fldChar w:fldCharType="end"/>
          </w: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DOCPROPERTY "EndDt"  *\charformat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 xml:space="preserve">  </w:t>
          </w:r>
          <w:r w:rsidRPr="00F02A14">
            <w:rPr>
              <w:rFonts w:cs="Arial"/>
              <w:szCs w:val="18"/>
            </w:rPr>
            <w:fldChar w:fldCharType="end"/>
          </w:r>
        </w:p>
      </w:tc>
      <w:tc>
        <w:tcPr>
          <w:tcW w:w="847" w:type="pct"/>
        </w:tcPr>
        <w:p w14:paraId="4B7F97C7" w14:textId="77777777" w:rsidR="00FB3DDA" w:rsidRPr="00F02A14" w:rsidRDefault="00FB3DDA" w:rsidP="00B136BA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t xml:space="preserve">page </w:t>
          </w:r>
          <w:r w:rsidRPr="00F02A14">
            <w:rPr>
              <w:rStyle w:val="PageNumber"/>
              <w:rFonts w:cs="Arial"/>
              <w:szCs w:val="18"/>
            </w:rPr>
            <w:fldChar w:fldCharType="begin"/>
          </w:r>
          <w:r w:rsidRPr="00F02A14">
            <w:rPr>
              <w:rStyle w:val="PageNumber"/>
              <w:rFonts w:cs="Arial"/>
              <w:szCs w:val="18"/>
            </w:rPr>
            <w:instrText xml:space="preserve"> PAGE </w:instrText>
          </w:r>
          <w:r w:rsidRPr="00F02A14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7</w:t>
          </w:r>
          <w:r w:rsidRPr="00F02A14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6F788F67" w14:textId="6289C59F" w:rsidR="00FB3DDA" w:rsidRPr="00CA7D2B" w:rsidRDefault="009E2295" w:rsidP="00CA7D2B">
    <w:pPr>
      <w:pStyle w:val="Status"/>
      <w:rPr>
        <w:rFonts w:cs="Arial"/>
      </w:rPr>
    </w:pPr>
    <w:r w:rsidRPr="00CA7D2B">
      <w:rPr>
        <w:rFonts w:cs="Arial"/>
      </w:rPr>
      <w:fldChar w:fldCharType="begin"/>
    </w:r>
    <w:r w:rsidRPr="00CA7D2B">
      <w:rPr>
        <w:rFonts w:cs="Arial"/>
      </w:rPr>
      <w:instrText xml:space="preserve"> DOCPROPERTY "Status" </w:instrText>
    </w:r>
    <w:r w:rsidRPr="00CA7D2B">
      <w:rPr>
        <w:rFonts w:cs="Arial"/>
      </w:rPr>
      <w:fldChar w:fldCharType="separate"/>
    </w:r>
    <w:r w:rsidRPr="00CA7D2B">
      <w:rPr>
        <w:rFonts w:cs="Arial"/>
      </w:rPr>
      <w:t xml:space="preserve"> </w:t>
    </w:r>
    <w:r w:rsidRPr="00CA7D2B">
      <w:rPr>
        <w:rFonts w:cs="Arial"/>
      </w:rPr>
      <w:fldChar w:fldCharType="end"/>
    </w:r>
    <w:r w:rsidR="00CA7D2B" w:rsidRPr="00CA7D2B">
      <w:rPr>
        <w:rFonts w:cs="Arial"/>
      </w:rPr>
      <w:t>Unauthorised version prepared by ACT Parliamentary Counsel’s Office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A2F5D" w14:textId="77777777" w:rsidR="00FB3DDA" w:rsidRDefault="00FB3DDA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FB3DDA" w14:paraId="1D5E0BA9" w14:textId="77777777">
      <w:trPr>
        <w:jc w:val="center"/>
      </w:trPr>
      <w:tc>
        <w:tcPr>
          <w:tcW w:w="1240" w:type="dxa"/>
        </w:tcPr>
        <w:p w14:paraId="4807EFCE" w14:textId="77777777" w:rsidR="00FB3DDA" w:rsidRDefault="00FB3DDA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738796B0" w14:textId="7BE0C078" w:rsidR="00FB3DDA" w:rsidRDefault="009E2295">
          <w:pPr>
            <w:pStyle w:val="Footer"/>
            <w:jc w:val="center"/>
          </w:pPr>
          <w:fldSimple w:instr=" REF Citation *\charformat ">
            <w:r>
              <w:t>Appropriation Act 2026-2027</w:t>
            </w:r>
          </w:fldSimple>
        </w:p>
        <w:p w14:paraId="33ACCA82" w14:textId="18AB72DB" w:rsidR="00FB3DDA" w:rsidRDefault="009E2295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06E1BEB6" w14:textId="30745408" w:rsidR="00FB3DDA" w:rsidRDefault="009E2295">
          <w:pPr>
            <w:pStyle w:val="Footer"/>
            <w:jc w:val="right"/>
          </w:pPr>
          <w:fldSimple w:instr=" DOCPROPERTY &quot;Category&quot;  *\charformat  ">
            <w:r>
              <w:t>A2026-14</w:t>
            </w:r>
          </w:fldSimple>
          <w:r w:rsidR="00FB3DDA">
            <w:br/>
          </w:r>
          <w:fldSimple w:instr=" DOCPROPERTY &quot;RepubDt&quot;  *\charformat  ">
            <w:r>
              <w:t xml:space="preserve">  </w:t>
            </w:r>
          </w:fldSimple>
        </w:p>
      </w:tc>
    </w:tr>
  </w:tbl>
  <w:p w14:paraId="3BF20712" w14:textId="7224BBE2" w:rsidR="00FB3DDA" w:rsidRPr="00CA7D2B" w:rsidRDefault="009E2295" w:rsidP="00CA7D2B">
    <w:pPr>
      <w:pStyle w:val="Status"/>
      <w:rPr>
        <w:rFonts w:cs="Arial"/>
      </w:rPr>
    </w:pPr>
    <w:r w:rsidRPr="00CA7D2B">
      <w:rPr>
        <w:rFonts w:cs="Arial"/>
      </w:rPr>
      <w:fldChar w:fldCharType="begin"/>
    </w:r>
    <w:r w:rsidRPr="00CA7D2B">
      <w:rPr>
        <w:rFonts w:cs="Arial"/>
      </w:rPr>
      <w:instrText xml:space="preserve"> DOCPROPERTY "Status" </w:instrText>
    </w:r>
    <w:r w:rsidRPr="00CA7D2B">
      <w:rPr>
        <w:rFonts w:cs="Arial"/>
      </w:rPr>
      <w:fldChar w:fldCharType="separate"/>
    </w:r>
    <w:r w:rsidRPr="00CA7D2B">
      <w:rPr>
        <w:rFonts w:cs="Arial"/>
      </w:rPr>
      <w:t xml:space="preserve"> </w:t>
    </w:r>
    <w:r w:rsidRPr="00CA7D2B">
      <w:rPr>
        <w:rFonts w:cs="Arial"/>
      </w:rPr>
      <w:fldChar w:fldCharType="end"/>
    </w:r>
    <w:r w:rsidR="00CA7D2B" w:rsidRPr="00CA7D2B">
      <w:rPr>
        <w:rFonts w:cs="Arial"/>
      </w:rPr>
      <w:t>Unauthorised version prepared by ACT Parliamentary Counsel’s Office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86A37" w14:textId="77777777" w:rsidR="00FB3DDA" w:rsidRDefault="00FB3DDA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FB3DDA" w14:paraId="4C1B0836" w14:textId="77777777">
      <w:trPr>
        <w:jc w:val="center"/>
      </w:trPr>
      <w:tc>
        <w:tcPr>
          <w:tcW w:w="1553" w:type="dxa"/>
        </w:tcPr>
        <w:p w14:paraId="160F9434" w14:textId="1BCB5F14" w:rsidR="00FB3DDA" w:rsidRDefault="009E2295">
          <w:pPr>
            <w:pStyle w:val="Footer"/>
          </w:pPr>
          <w:fldSimple w:instr=" DOCPROPERTY &quot;Category&quot;  *\charformat  ">
            <w:r>
              <w:t>A2026-14</w:t>
            </w:r>
          </w:fldSimple>
          <w:r w:rsidR="00FB3DDA">
            <w:br/>
          </w:r>
          <w:fldSimple w:instr=" DOCPROPERTY &quot;RepubDt&quot;  *\charformat  ">
            <w:r>
              <w:t xml:space="preserve">  </w:t>
            </w:r>
          </w:fldSimple>
        </w:p>
      </w:tc>
      <w:tc>
        <w:tcPr>
          <w:tcW w:w="4527" w:type="dxa"/>
        </w:tcPr>
        <w:p w14:paraId="6EB548A8" w14:textId="54DAD0AE" w:rsidR="00FB3DDA" w:rsidRDefault="009E2295">
          <w:pPr>
            <w:pStyle w:val="Footer"/>
            <w:jc w:val="center"/>
          </w:pPr>
          <w:fldSimple w:instr=" REF Citation *\charformat ">
            <w:r>
              <w:t>Appropriation Act 2026-2027</w:t>
            </w:r>
          </w:fldSimple>
        </w:p>
        <w:p w14:paraId="3BB156F5" w14:textId="0BDA6E9E" w:rsidR="00FB3DDA" w:rsidRDefault="009E2295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1D61CDA6" w14:textId="77777777" w:rsidR="00FB3DDA" w:rsidRDefault="00FB3DDA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4416CE38" w14:textId="795CA4A1" w:rsidR="00FB3DDA" w:rsidRPr="00CA7D2B" w:rsidRDefault="009E2295" w:rsidP="00CA7D2B">
    <w:pPr>
      <w:pStyle w:val="Status"/>
      <w:rPr>
        <w:rFonts w:cs="Arial"/>
      </w:rPr>
    </w:pPr>
    <w:r w:rsidRPr="00CA7D2B">
      <w:rPr>
        <w:rFonts w:cs="Arial"/>
      </w:rPr>
      <w:fldChar w:fldCharType="begin"/>
    </w:r>
    <w:r w:rsidRPr="00CA7D2B">
      <w:rPr>
        <w:rFonts w:cs="Arial"/>
      </w:rPr>
      <w:instrText xml:space="preserve"> DOCPROPERTY "Status" </w:instrText>
    </w:r>
    <w:r w:rsidRPr="00CA7D2B">
      <w:rPr>
        <w:rFonts w:cs="Arial"/>
      </w:rPr>
      <w:fldChar w:fldCharType="separate"/>
    </w:r>
    <w:r w:rsidRPr="00CA7D2B">
      <w:rPr>
        <w:rFonts w:cs="Arial"/>
      </w:rPr>
      <w:t xml:space="preserve"> </w:t>
    </w:r>
    <w:r w:rsidRPr="00CA7D2B">
      <w:rPr>
        <w:rFonts w:cs="Arial"/>
      </w:rPr>
      <w:fldChar w:fldCharType="end"/>
    </w:r>
    <w:r w:rsidR="00CA7D2B" w:rsidRPr="00CA7D2B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8F05A" w14:textId="77777777" w:rsidR="003D0B5B" w:rsidRDefault="003D0B5B">
      <w:r>
        <w:separator/>
      </w:r>
    </w:p>
  </w:footnote>
  <w:footnote w:type="continuationSeparator" w:id="0">
    <w:p w14:paraId="43C8C94F" w14:textId="77777777" w:rsidR="003D0B5B" w:rsidRDefault="003D0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387"/>
      <w:gridCol w:w="6320"/>
    </w:tblGrid>
    <w:tr w:rsidR="00FB3DDA" w:rsidRPr="00CB3D59" w14:paraId="56EF8EB5" w14:textId="77777777">
      <w:tc>
        <w:tcPr>
          <w:tcW w:w="900" w:type="pct"/>
        </w:tcPr>
        <w:p w14:paraId="3678EC27" w14:textId="77777777" w:rsidR="00FB3DDA" w:rsidRPr="00783A18" w:rsidRDefault="00FB3DDA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100" w:type="pct"/>
        </w:tcPr>
        <w:p w14:paraId="5808714D" w14:textId="77777777" w:rsidR="00FB3DDA" w:rsidRPr="00783A18" w:rsidRDefault="00FB3DDA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</w:tr>
    <w:tr w:rsidR="00FB3DDA" w:rsidRPr="00CB3D59" w14:paraId="790CBA8F" w14:textId="77777777">
      <w:tc>
        <w:tcPr>
          <w:tcW w:w="4100" w:type="pct"/>
          <w:gridSpan w:val="2"/>
          <w:tcBorders>
            <w:bottom w:val="single" w:sz="4" w:space="0" w:color="auto"/>
          </w:tcBorders>
        </w:tcPr>
        <w:p w14:paraId="3F4299A2" w14:textId="0EAF176E" w:rsidR="00FB3DDA" w:rsidRPr="0097645D" w:rsidRDefault="004A41C0" w:rsidP="000763CD">
          <w:pPr>
            <w:pStyle w:val="HeaderEven6"/>
            <w:rPr>
              <w:rFonts w:cs="Arial"/>
              <w:szCs w:val="18"/>
            </w:rPr>
          </w:pPr>
          <w:r>
            <w:fldChar w:fldCharType="begin"/>
          </w:r>
          <w:r>
            <w:instrText xml:space="preserve"> STYLEREF charContents \* MERGEFORMAT </w:instrText>
          </w:r>
          <w:r>
            <w:rPr>
              <w:noProof/>
            </w:rPr>
            <w:fldChar w:fldCharType="end"/>
          </w:r>
        </w:p>
      </w:tc>
    </w:tr>
  </w:tbl>
  <w:p w14:paraId="785DF090" w14:textId="3EFA72CA" w:rsidR="00FB3DDA" w:rsidRDefault="00FB3DDA">
    <w:pPr>
      <w:pStyle w:val="N-9pt"/>
    </w:pPr>
    <w:r>
      <w:tab/>
    </w:r>
    <w:r w:rsidR="004A41C0">
      <w:fldChar w:fldCharType="begin"/>
    </w:r>
    <w:r w:rsidR="004A41C0">
      <w:instrText xml:space="preserve"> STYLEREF charPage \* MERGEFORMAT </w:instrText>
    </w:r>
    <w:r w:rsidR="004A41C0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320"/>
      <w:gridCol w:w="1387"/>
    </w:tblGrid>
    <w:tr w:rsidR="00FB3DDA" w:rsidRPr="00CB3D59" w14:paraId="0665DCE2" w14:textId="77777777">
      <w:tc>
        <w:tcPr>
          <w:tcW w:w="4100" w:type="pct"/>
        </w:tcPr>
        <w:p w14:paraId="04A54D30" w14:textId="77777777" w:rsidR="00FB3DDA" w:rsidRPr="00783A18" w:rsidRDefault="00FB3DDA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900" w:type="pct"/>
        </w:tcPr>
        <w:p w14:paraId="548ED3F2" w14:textId="77777777" w:rsidR="00FB3DDA" w:rsidRPr="00783A18" w:rsidRDefault="00FB3DDA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  <w:tr w:rsidR="00FB3DDA" w:rsidRPr="00CB3D59" w14:paraId="438EB634" w14:textId="77777777">
      <w:tc>
        <w:tcPr>
          <w:tcW w:w="900" w:type="pct"/>
          <w:gridSpan w:val="2"/>
          <w:tcBorders>
            <w:bottom w:val="single" w:sz="4" w:space="0" w:color="auto"/>
          </w:tcBorders>
        </w:tcPr>
        <w:p w14:paraId="0CD78825" w14:textId="47609ECB" w:rsidR="00FB3DDA" w:rsidRPr="0097645D" w:rsidRDefault="00FB3DDA" w:rsidP="000763CD">
          <w:pPr>
            <w:pStyle w:val="HeaderOdd6"/>
            <w:jc w:val="left"/>
            <w:rPr>
              <w:rFonts w:cs="Arial"/>
              <w:szCs w:val="18"/>
            </w:rPr>
          </w:pPr>
          <w:r>
            <w:fldChar w:fldCharType="begin"/>
          </w:r>
          <w:r>
            <w:instrText xml:space="preserve"> STYLEREF charContents \* MERGEFORMAT </w:instrText>
          </w:r>
          <w:r>
            <w:fldChar w:fldCharType="end"/>
          </w:r>
        </w:p>
      </w:tc>
    </w:tr>
  </w:tbl>
  <w:p w14:paraId="54F0BCA9" w14:textId="26AFB5C5" w:rsidR="00FB3DDA" w:rsidRDefault="00FB3DDA">
    <w:pPr>
      <w:pStyle w:val="N-9pt"/>
    </w:pPr>
    <w:r>
      <w:tab/>
    </w:r>
    <w:r>
      <w:fldChar w:fldCharType="begin"/>
    </w:r>
    <w:r>
      <w:instrText xml:space="preserve"> STYLEREF charPage \* MERGEFORMAT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628E2" w14:textId="77777777" w:rsidR="00CA7D2B" w:rsidRDefault="00CA7D2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2"/>
      <w:gridCol w:w="6065"/>
    </w:tblGrid>
    <w:tr w:rsidR="00FB3DDA" w:rsidRPr="00CB3D59" w14:paraId="104D0A28" w14:textId="77777777" w:rsidTr="003A49FD">
      <w:tc>
        <w:tcPr>
          <w:tcW w:w="1701" w:type="dxa"/>
        </w:tcPr>
        <w:p w14:paraId="482591FC" w14:textId="68E5E6F4" w:rsidR="00FB3DDA" w:rsidRPr="006D109C" w:rsidRDefault="00FB3DDA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645E4A16" w14:textId="048B67EF" w:rsidR="00FB3DDA" w:rsidRPr="006D109C" w:rsidRDefault="00FB3DDA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FB3DDA" w:rsidRPr="00CB3D59" w14:paraId="2C99810C" w14:textId="77777777" w:rsidTr="003A49FD">
      <w:tc>
        <w:tcPr>
          <w:tcW w:w="1701" w:type="dxa"/>
        </w:tcPr>
        <w:p w14:paraId="768B640A" w14:textId="06CBF7C2" w:rsidR="00FB3DDA" w:rsidRPr="006D109C" w:rsidRDefault="00FB3DDA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5C89C6B9" w14:textId="60F963DD" w:rsidR="00FB3DDA" w:rsidRPr="006D109C" w:rsidRDefault="00FB3DDA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FB3DDA" w:rsidRPr="00CB3D59" w14:paraId="3294BB4C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17F87B09" w14:textId="6E129DEE" w:rsidR="00FB3DDA" w:rsidRPr="006D109C" w:rsidRDefault="00FB3DDA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CA7D2B">
            <w:rPr>
              <w:rFonts w:cs="Arial"/>
              <w:noProof/>
              <w:szCs w:val="18"/>
            </w:rPr>
            <w:t>9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0EE220D6" w14:textId="77777777" w:rsidR="00FB3DDA" w:rsidRDefault="00FB3DD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8"/>
      <w:gridCol w:w="1639"/>
    </w:tblGrid>
    <w:tr w:rsidR="00FB3DDA" w:rsidRPr="00CB3D59" w14:paraId="535A7764" w14:textId="77777777" w:rsidTr="003A49FD">
      <w:tc>
        <w:tcPr>
          <w:tcW w:w="6320" w:type="dxa"/>
        </w:tcPr>
        <w:p w14:paraId="24653D1E" w14:textId="649CC64A" w:rsidR="00FB3DDA" w:rsidRPr="006D109C" w:rsidRDefault="00FB3DDA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5AE6626B" w14:textId="77C030E0" w:rsidR="00FB3DDA" w:rsidRPr="006D109C" w:rsidRDefault="00FB3DDA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FB3DDA" w:rsidRPr="00CB3D59" w14:paraId="10379CC3" w14:textId="77777777" w:rsidTr="003A49FD">
      <w:tc>
        <w:tcPr>
          <w:tcW w:w="6320" w:type="dxa"/>
        </w:tcPr>
        <w:p w14:paraId="50A30CF8" w14:textId="1DDDDD08" w:rsidR="00FB3DDA" w:rsidRPr="006D109C" w:rsidRDefault="00FB3DDA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1A35778A" w14:textId="251A0C93" w:rsidR="00FB3DDA" w:rsidRPr="006D109C" w:rsidRDefault="00FB3DDA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FB3DDA" w:rsidRPr="00CB3D59" w14:paraId="610E8323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40859E16" w14:textId="6EC5E6C3" w:rsidR="00FB3DDA" w:rsidRPr="006D109C" w:rsidRDefault="00FB3DDA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9E2295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CA7D2B">
            <w:rPr>
              <w:rFonts w:cs="Arial"/>
              <w:noProof/>
              <w:szCs w:val="18"/>
            </w:rPr>
            <w:t>7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04C9CB0E" w14:textId="77777777" w:rsidR="00FB3DDA" w:rsidRDefault="00FB3DD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923" w:type="dxa"/>
      <w:jc w:val="center"/>
      <w:tblLayout w:type="fixed"/>
      <w:tblLook w:val="0000" w:firstRow="0" w:lastRow="0" w:firstColumn="0" w:lastColumn="0" w:noHBand="0" w:noVBand="0"/>
    </w:tblPr>
    <w:tblGrid>
      <w:gridCol w:w="1693"/>
      <w:gridCol w:w="6230"/>
    </w:tblGrid>
    <w:tr w:rsidR="00FB3DDA" w:rsidRPr="00CB3D59" w14:paraId="05CC4DBD" w14:textId="77777777">
      <w:trPr>
        <w:jc w:val="center"/>
      </w:trPr>
      <w:tc>
        <w:tcPr>
          <w:tcW w:w="1560" w:type="dxa"/>
        </w:tcPr>
        <w:p w14:paraId="6CA07D49" w14:textId="50AAAA67" w:rsidR="00FB3DDA" w:rsidRPr="00F02A14" w:rsidRDefault="00FB3DDA">
          <w:pPr>
            <w:pStyle w:val="HeaderEven"/>
            <w:rPr>
              <w:rFonts w:cs="Arial"/>
              <w:b/>
              <w:szCs w:val="18"/>
            </w:rPr>
          </w:pPr>
          <w:r w:rsidRPr="00F02A14">
            <w:rPr>
              <w:rFonts w:cs="Arial"/>
              <w:b/>
              <w:szCs w:val="18"/>
            </w:rPr>
            <w:fldChar w:fldCharType="begin"/>
          </w:r>
          <w:r w:rsidRPr="00F02A14">
            <w:rPr>
              <w:rFonts w:cs="Arial"/>
              <w:b/>
              <w:szCs w:val="18"/>
            </w:rPr>
            <w:instrText xml:space="preserve"> STYLEREF CharChapNo \*charformat </w:instrText>
          </w:r>
          <w:r w:rsidRPr="00F02A14">
            <w:rPr>
              <w:rFonts w:cs="Arial"/>
              <w:b/>
              <w:szCs w:val="18"/>
            </w:rPr>
            <w:fldChar w:fldCharType="separate"/>
          </w:r>
          <w:r w:rsidR="00CA7D2B">
            <w:rPr>
              <w:rFonts w:cs="Arial"/>
              <w:b/>
              <w:noProof/>
              <w:szCs w:val="18"/>
            </w:rPr>
            <w:t>Schedule 1</w:t>
          </w:r>
          <w:r w:rsidRPr="00F02A14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5741" w:type="dxa"/>
        </w:tcPr>
        <w:p w14:paraId="63F33F32" w14:textId="51C61F62" w:rsidR="00FB3DDA" w:rsidRPr="00F02A14" w:rsidRDefault="00FB3DDA">
          <w:pPr>
            <w:pStyle w:val="HeaderEven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STYLEREF CharChapText \*charformat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CA7D2B">
            <w:rPr>
              <w:rFonts w:cs="Arial"/>
              <w:noProof/>
              <w:szCs w:val="18"/>
            </w:rPr>
            <w:t>Appropriations</w:t>
          </w:r>
          <w:r w:rsidRPr="00F02A14">
            <w:rPr>
              <w:rFonts w:cs="Arial"/>
              <w:szCs w:val="18"/>
            </w:rPr>
            <w:fldChar w:fldCharType="end"/>
          </w:r>
        </w:p>
      </w:tc>
    </w:tr>
    <w:tr w:rsidR="00FB3DDA" w:rsidRPr="00CB3D59" w14:paraId="679C7D4F" w14:textId="77777777">
      <w:trPr>
        <w:jc w:val="center"/>
      </w:trPr>
      <w:tc>
        <w:tcPr>
          <w:tcW w:w="1560" w:type="dxa"/>
        </w:tcPr>
        <w:p w14:paraId="09CF06B5" w14:textId="24590310" w:rsidR="00FB3DDA" w:rsidRPr="00F02A14" w:rsidRDefault="00FB3DDA">
          <w:pPr>
            <w:pStyle w:val="HeaderEven"/>
            <w:rPr>
              <w:rFonts w:cs="Arial"/>
              <w:b/>
              <w:szCs w:val="18"/>
            </w:rPr>
          </w:pPr>
          <w:r w:rsidRPr="00F02A14">
            <w:rPr>
              <w:rFonts w:cs="Arial"/>
              <w:b/>
              <w:szCs w:val="18"/>
            </w:rPr>
            <w:fldChar w:fldCharType="begin"/>
          </w:r>
          <w:r w:rsidRPr="00F02A14">
            <w:rPr>
              <w:rFonts w:cs="Arial"/>
              <w:b/>
              <w:szCs w:val="18"/>
            </w:rPr>
            <w:instrText xml:space="preserve"> STYLEREF CharPartNo \*charformat </w:instrText>
          </w:r>
          <w:r w:rsidRPr="00F02A14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5741" w:type="dxa"/>
        </w:tcPr>
        <w:p w14:paraId="66410653" w14:textId="2CD727E0" w:rsidR="00FB3DDA" w:rsidRPr="00F02A14" w:rsidRDefault="00FB3DDA">
          <w:pPr>
            <w:pStyle w:val="HeaderEven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STYLEREF CharPartText \*charformat </w:instrText>
          </w:r>
          <w:r w:rsidRPr="00F02A14">
            <w:rPr>
              <w:rFonts w:cs="Arial"/>
              <w:szCs w:val="18"/>
            </w:rPr>
            <w:fldChar w:fldCharType="end"/>
          </w:r>
        </w:p>
      </w:tc>
    </w:tr>
    <w:tr w:rsidR="00FB3DDA" w:rsidRPr="00CB3D59" w14:paraId="464EA78A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798033C3" w14:textId="77777777" w:rsidR="00FB3DDA" w:rsidRPr="00783A18" w:rsidRDefault="00FB3DDA" w:rsidP="00783A18">
          <w:pPr>
            <w:pStyle w:val="HeaderEven6"/>
            <w:spacing w:before="0" w:after="0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527E41F5" w14:textId="77777777" w:rsidR="00FB3DDA" w:rsidRDefault="00FB3DD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923" w:type="dxa"/>
      <w:jc w:val="center"/>
      <w:tblLayout w:type="fixed"/>
      <w:tblLook w:val="0000" w:firstRow="0" w:lastRow="0" w:firstColumn="0" w:lastColumn="0" w:noHBand="0" w:noVBand="0"/>
    </w:tblPr>
    <w:tblGrid>
      <w:gridCol w:w="6230"/>
      <w:gridCol w:w="1693"/>
    </w:tblGrid>
    <w:tr w:rsidR="00FB3DDA" w:rsidRPr="00CB3D59" w14:paraId="21265CC9" w14:textId="77777777">
      <w:trPr>
        <w:jc w:val="center"/>
      </w:trPr>
      <w:tc>
        <w:tcPr>
          <w:tcW w:w="5741" w:type="dxa"/>
        </w:tcPr>
        <w:p w14:paraId="52562182" w14:textId="010F6419" w:rsidR="00FB3DDA" w:rsidRPr="00F02A14" w:rsidRDefault="00FB3DDA">
          <w:pPr>
            <w:pStyle w:val="HeaderEven"/>
            <w:jc w:val="right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STYLEREF CharChapText \*charformat </w:instrText>
          </w:r>
          <w:r w:rsidRPr="00F02A14">
            <w:rPr>
              <w:rFonts w:cs="Arial"/>
              <w:szCs w:val="18"/>
            </w:rPr>
            <w:fldChar w:fldCharType="separate"/>
          </w:r>
          <w:r w:rsidR="00CA7D2B">
            <w:rPr>
              <w:rFonts w:cs="Arial"/>
              <w:noProof/>
              <w:szCs w:val="18"/>
            </w:rPr>
            <w:t>Appropriations</w:t>
          </w:r>
          <w:r w:rsidRPr="00F02A14">
            <w:rPr>
              <w:rFonts w:cs="Arial"/>
              <w:szCs w:val="18"/>
            </w:rPr>
            <w:fldChar w:fldCharType="end"/>
          </w:r>
        </w:p>
      </w:tc>
      <w:tc>
        <w:tcPr>
          <w:tcW w:w="1560" w:type="dxa"/>
        </w:tcPr>
        <w:p w14:paraId="4D506B04" w14:textId="2DAC5C3D" w:rsidR="00FB3DDA" w:rsidRPr="00F02A14" w:rsidRDefault="00FB3DDA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F02A14">
            <w:rPr>
              <w:rFonts w:cs="Arial"/>
              <w:b/>
              <w:szCs w:val="18"/>
            </w:rPr>
            <w:fldChar w:fldCharType="begin"/>
          </w:r>
          <w:r w:rsidRPr="00F02A14">
            <w:rPr>
              <w:rFonts w:cs="Arial"/>
              <w:b/>
              <w:szCs w:val="18"/>
            </w:rPr>
            <w:instrText xml:space="preserve"> STYLEREF CharChapNo \*charformat </w:instrText>
          </w:r>
          <w:r w:rsidRPr="00F02A14">
            <w:rPr>
              <w:rFonts w:cs="Arial"/>
              <w:b/>
              <w:szCs w:val="18"/>
            </w:rPr>
            <w:fldChar w:fldCharType="separate"/>
          </w:r>
          <w:r w:rsidR="00CA7D2B">
            <w:rPr>
              <w:rFonts w:cs="Arial"/>
              <w:b/>
              <w:noProof/>
              <w:szCs w:val="18"/>
            </w:rPr>
            <w:t>Schedule 1</w:t>
          </w:r>
          <w:r w:rsidRPr="00F02A14">
            <w:rPr>
              <w:rFonts w:cs="Arial"/>
              <w:b/>
              <w:szCs w:val="18"/>
            </w:rPr>
            <w:fldChar w:fldCharType="end"/>
          </w:r>
        </w:p>
      </w:tc>
    </w:tr>
    <w:tr w:rsidR="00FB3DDA" w:rsidRPr="00CB3D59" w14:paraId="11C44B75" w14:textId="77777777">
      <w:trPr>
        <w:jc w:val="center"/>
      </w:trPr>
      <w:tc>
        <w:tcPr>
          <w:tcW w:w="5741" w:type="dxa"/>
        </w:tcPr>
        <w:p w14:paraId="57C246D0" w14:textId="72B139B1" w:rsidR="00FB3DDA" w:rsidRPr="00F02A14" w:rsidRDefault="00FB3DDA">
          <w:pPr>
            <w:pStyle w:val="HeaderEven"/>
            <w:jc w:val="right"/>
            <w:rPr>
              <w:rFonts w:cs="Arial"/>
              <w:szCs w:val="18"/>
            </w:rPr>
          </w:pPr>
          <w:r w:rsidRPr="00F02A14">
            <w:rPr>
              <w:rFonts w:cs="Arial"/>
              <w:szCs w:val="18"/>
            </w:rPr>
            <w:fldChar w:fldCharType="begin"/>
          </w:r>
          <w:r w:rsidRPr="00F02A14">
            <w:rPr>
              <w:rFonts w:cs="Arial"/>
              <w:szCs w:val="18"/>
            </w:rPr>
            <w:instrText xml:space="preserve"> STYLEREF CharPartText \*charformat </w:instrText>
          </w:r>
          <w:r w:rsidRPr="00F02A14">
            <w:rPr>
              <w:rFonts w:cs="Arial"/>
              <w:szCs w:val="18"/>
            </w:rPr>
            <w:fldChar w:fldCharType="end"/>
          </w:r>
        </w:p>
      </w:tc>
      <w:tc>
        <w:tcPr>
          <w:tcW w:w="1560" w:type="dxa"/>
        </w:tcPr>
        <w:p w14:paraId="53237174" w14:textId="3F223210" w:rsidR="00FB3DDA" w:rsidRPr="00F02A14" w:rsidRDefault="00FB3DDA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F02A14">
            <w:rPr>
              <w:rFonts w:cs="Arial"/>
              <w:b/>
              <w:szCs w:val="18"/>
            </w:rPr>
            <w:fldChar w:fldCharType="begin"/>
          </w:r>
          <w:r w:rsidRPr="00F02A14">
            <w:rPr>
              <w:rFonts w:cs="Arial"/>
              <w:b/>
              <w:szCs w:val="18"/>
            </w:rPr>
            <w:instrText xml:space="preserve"> STYLEREF CharPartNo \*charformat </w:instrText>
          </w:r>
          <w:r w:rsidRPr="00F02A14">
            <w:rPr>
              <w:rFonts w:cs="Arial"/>
              <w:b/>
              <w:szCs w:val="18"/>
            </w:rPr>
            <w:fldChar w:fldCharType="end"/>
          </w:r>
        </w:p>
      </w:tc>
    </w:tr>
    <w:tr w:rsidR="00FB3DDA" w:rsidRPr="00CB3D59" w14:paraId="442BCF57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328F7297" w14:textId="77777777" w:rsidR="00FB3DDA" w:rsidRPr="00783A18" w:rsidRDefault="00FB3DDA" w:rsidP="00783A18">
          <w:pPr>
            <w:pStyle w:val="HeaderOdd6"/>
            <w:spacing w:before="0" w:after="0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5FBE1731" w14:textId="77777777" w:rsidR="00FB3DDA" w:rsidRDefault="00FB3DDA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FB3DDA" w14:paraId="44110BC6" w14:textId="77777777">
      <w:trPr>
        <w:jc w:val="center"/>
      </w:trPr>
      <w:tc>
        <w:tcPr>
          <w:tcW w:w="1234" w:type="dxa"/>
        </w:tcPr>
        <w:p w14:paraId="62B6F493" w14:textId="77777777" w:rsidR="00FB3DDA" w:rsidRDefault="00FB3DDA">
          <w:pPr>
            <w:pStyle w:val="HeaderEven"/>
          </w:pPr>
        </w:p>
      </w:tc>
      <w:tc>
        <w:tcPr>
          <w:tcW w:w="6062" w:type="dxa"/>
        </w:tcPr>
        <w:p w14:paraId="1FD18611" w14:textId="77777777" w:rsidR="00FB3DDA" w:rsidRDefault="00FB3DDA">
          <w:pPr>
            <w:pStyle w:val="HeaderEven"/>
          </w:pPr>
        </w:p>
      </w:tc>
    </w:tr>
    <w:tr w:rsidR="00FB3DDA" w14:paraId="46A74960" w14:textId="77777777">
      <w:trPr>
        <w:jc w:val="center"/>
      </w:trPr>
      <w:tc>
        <w:tcPr>
          <w:tcW w:w="1234" w:type="dxa"/>
        </w:tcPr>
        <w:p w14:paraId="5CFD7D59" w14:textId="77777777" w:rsidR="00FB3DDA" w:rsidRDefault="00FB3DDA">
          <w:pPr>
            <w:pStyle w:val="HeaderEven"/>
          </w:pPr>
        </w:p>
      </w:tc>
      <w:tc>
        <w:tcPr>
          <w:tcW w:w="6062" w:type="dxa"/>
        </w:tcPr>
        <w:p w14:paraId="03BEB80C" w14:textId="77777777" w:rsidR="00FB3DDA" w:rsidRDefault="00FB3DDA">
          <w:pPr>
            <w:pStyle w:val="HeaderEven"/>
          </w:pPr>
        </w:p>
      </w:tc>
    </w:tr>
    <w:tr w:rsidR="00FB3DDA" w14:paraId="6EA5ACFF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1AB6B760" w14:textId="77777777" w:rsidR="00FB3DDA" w:rsidRDefault="00FB3DDA">
          <w:pPr>
            <w:pStyle w:val="HeaderEven6"/>
          </w:pPr>
        </w:p>
      </w:tc>
    </w:tr>
  </w:tbl>
  <w:p w14:paraId="64EAABA5" w14:textId="77777777" w:rsidR="00FB3DDA" w:rsidRDefault="00FB3DDA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FB3DDA" w14:paraId="67405E01" w14:textId="77777777">
      <w:trPr>
        <w:jc w:val="center"/>
      </w:trPr>
      <w:tc>
        <w:tcPr>
          <w:tcW w:w="6062" w:type="dxa"/>
        </w:tcPr>
        <w:p w14:paraId="1F27DD0D" w14:textId="77777777" w:rsidR="00FB3DDA" w:rsidRDefault="00FB3DDA">
          <w:pPr>
            <w:pStyle w:val="HeaderOdd"/>
          </w:pPr>
        </w:p>
      </w:tc>
      <w:tc>
        <w:tcPr>
          <w:tcW w:w="1234" w:type="dxa"/>
        </w:tcPr>
        <w:p w14:paraId="57580839" w14:textId="77777777" w:rsidR="00FB3DDA" w:rsidRDefault="00FB3DDA">
          <w:pPr>
            <w:pStyle w:val="HeaderOdd"/>
          </w:pPr>
        </w:p>
      </w:tc>
    </w:tr>
    <w:tr w:rsidR="00FB3DDA" w14:paraId="3E151994" w14:textId="77777777">
      <w:trPr>
        <w:jc w:val="center"/>
      </w:trPr>
      <w:tc>
        <w:tcPr>
          <w:tcW w:w="6062" w:type="dxa"/>
        </w:tcPr>
        <w:p w14:paraId="2B632A66" w14:textId="77777777" w:rsidR="00FB3DDA" w:rsidRDefault="00FB3DDA">
          <w:pPr>
            <w:pStyle w:val="HeaderOdd"/>
          </w:pPr>
        </w:p>
      </w:tc>
      <w:tc>
        <w:tcPr>
          <w:tcW w:w="1234" w:type="dxa"/>
        </w:tcPr>
        <w:p w14:paraId="165E6353" w14:textId="77777777" w:rsidR="00FB3DDA" w:rsidRDefault="00FB3DDA">
          <w:pPr>
            <w:pStyle w:val="HeaderOdd"/>
          </w:pPr>
        </w:p>
      </w:tc>
    </w:tr>
    <w:tr w:rsidR="00FB3DDA" w14:paraId="245487D1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4A8325F8" w14:textId="77777777" w:rsidR="00FB3DDA" w:rsidRDefault="00FB3DDA">
          <w:pPr>
            <w:pStyle w:val="HeaderOdd6"/>
          </w:pPr>
        </w:p>
      </w:tc>
    </w:tr>
  </w:tbl>
  <w:p w14:paraId="59EB25E8" w14:textId="77777777" w:rsidR="00FB3DDA" w:rsidRDefault="00FB3DD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21EE5E93" w14:textId="77777777" w:rsidTr="00567644">
      <w:trPr>
        <w:jc w:val="center"/>
      </w:trPr>
      <w:tc>
        <w:tcPr>
          <w:tcW w:w="1068" w:type="pct"/>
        </w:tcPr>
        <w:p w14:paraId="22B3C5D8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65B9BF57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34D08D1E" w14:textId="77777777" w:rsidTr="00567644">
      <w:trPr>
        <w:jc w:val="center"/>
      </w:trPr>
      <w:tc>
        <w:tcPr>
          <w:tcW w:w="1068" w:type="pct"/>
        </w:tcPr>
        <w:p w14:paraId="50AEEB71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618B372C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26CB0C6B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3FC29496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56A83B1D" w14:textId="77777777" w:rsidR="00AB3E20" w:rsidRDefault="00AB3E20" w:rsidP="0056764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4D05" w14:textId="77777777" w:rsidR="004E49DF" w:rsidRPr="00AE542C" w:rsidRDefault="004E49DF" w:rsidP="00AE542C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B9775" w14:textId="77777777" w:rsidR="004E49DF" w:rsidRPr="00AE542C" w:rsidRDefault="004E49DF" w:rsidP="00AE54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CA6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304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CE5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5AC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B26C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43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C64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C0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540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84BB4"/>
    <w:multiLevelType w:val="singleLevel"/>
    <w:tmpl w:val="E2CE8E56"/>
    <w:lvl w:ilvl="0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</w:abstractNum>
  <w:abstractNum w:abstractNumId="11" w15:restartNumberingAfterBreak="0">
    <w:nsid w:val="06047FCF"/>
    <w:multiLevelType w:val="multilevel"/>
    <w:tmpl w:val="80829C22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0B2D5C74"/>
    <w:multiLevelType w:val="multilevel"/>
    <w:tmpl w:val="7C5C34F8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1">
      <w:start w:val="1"/>
      <w:numFmt w:val="decimal"/>
      <w:lvlText w:val="Part %1.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1.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Restart w:val="1"/>
      <w:lvlText w:val="[%1.%4]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4">
      <w:start w:val="1"/>
      <w:numFmt w:val="decimal"/>
      <w:lvlRestart w:val="1"/>
      <w:lvlText w:val="%1.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13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4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40706A4"/>
    <w:multiLevelType w:val="hybridMultilevel"/>
    <w:tmpl w:val="06703CE8"/>
    <w:lvl w:ilvl="0" w:tplc="CEF888D8">
      <w:start w:val="1"/>
      <w:numFmt w:val="bullet"/>
      <w:lvlText w:val=""/>
      <w:lvlJc w:val="left"/>
      <w:pPr>
        <w:tabs>
          <w:tab w:val="num" w:pos="2300"/>
        </w:tabs>
        <w:ind w:left="23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900BE9"/>
    <w:multiLevelType w:val="hybridMultilevel"/>
    <w:tmpl w:val="2D2ECC46"/>
    <w:lvl w:ilvl="0" w:tplc="0C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7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 w15:restartNumberingAfterBreak="0">
    <w:nsid w:val="180B094E"/>
    <w:multiLevelType w:val="multilevel"/>
    <w:tmpl w:val="B12A4A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1E4C00BC"/>
    <w:multiLevelType w:val="hybridMultilevel"/>
    <w:tmpl w:val="FBFCC014"/>
    <w:lvl w:ilvl="0" w:tplc="448E4D7E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CF4923"/>
    <w:multiLevelType w:val="multilevel"/>
    <w:tmpl w:val="0C3EE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21" w15:restartNumberingAfterBreak="0">
    <w:nsid w:val="24FF0832"/>
    <w:multiLevelType w:val="multilevel"/>
    <w:tmpl w:val="0294500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b/>
        <w:i w:val="0"/>
        <w:strike w:val="0"/>
        <w:dstrike w:val="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70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22" w15:restartNumberingAfterBreak="0">
    <w:nsid w:val="2FC7291F"/>
    <w:multiLevelType w:val="multilevel"/>
    <w:tmpl w:val="52029D9E"/>
    <w:lvl w:ilvl="0">
      <w:start w:val="1"/>
      <w:numFmt w:val="decimal"/>
      <w:lvlText w:val="Schedule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3F96294B"/>
    <w:multiLevelType w:val="hybridMultilevel"/>
    <w:tmpl w:val="98FA3BD2"/>
    <w:lvl w:ilvl="0" w:tplc="FDD46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42B861FE"/>
    <w:multiLevelType w:val="singleLevel"/>
    <w:tmpl w:val="E73A5CF8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28" w15:restartNumberingAfterBreak="0">
    <w:nsid w:val="432702AC"/>
    <w:multiLevelType w:val="singleLevel"/>
    <w:tmpl w:val="BF688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00"/>
      </w:pPr>
      <w:rPr>
        <w:rFonts w:ascii="Symbol" w:hAnsi="Symbol" w:hint="default"/>
        <w:sz w:val="20"/>
      </w:rPr>
    </w:lvl>
  </w:abstractNum>
  <w:abstractNum w:abstractNumId="29" w15:restartNumberingAfterBreak="0">
    <w:nsid w:val="44C33CD6"/>
    <w:multiLevelType w:val="singleLevel"/>
    <w:tmpl w:val="F14A25FE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0" w15:restartNumberingAfterBreak="0">
    <w:nsid w:val="47B51BC9"/>
    <w:multiLevelType w:val="multilevel"/>
    <w:tmpl w:val="599E78E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Text w:val="Subdivision %2.%3.%4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</w:abstractNum>
  <w:abstractNum w:abstractNumId="31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0800811"/>
    <w:multiLevelType w:val="singleLevel"/>
    <w:tmpl w:val="29F633B6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33" w15:restartNumberingAfterBreak="0">
    <w:nsid w:val="53193175"/>
    <w:multiLevelType w:val="singleLevel"/>
    <w:tmpl w:val="7B803EDC"/>
    <w:lvl w:ilvl="0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</w:abstractNum>
  <w:abstractNum w:abstractNumId="34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602E02F0"/>
    <w:multiLevelType w:val="hybridMultilevel"/>
    <w:tmpl w:val="E048E038"/>
    <w:lvl w:ilvl="0" w:tplc="8206851E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  <w:lvl w:ilvl="1" w:tplc="3AFC38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94F7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61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66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60B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E8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2A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2FC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0F7AC8"/>
    <w:multiLevelType w:val="hybridMultilevel"/>
    <w:tmpl w:val="20DCE066"/>
    <w:lvl w:ilvl="0" w:tplc="A302F312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  <w:sz w:val="20"/>
      </w:rPr>
    </w:lvl>
    <w:lvl w:ilvl="1" w:tplc="A5148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304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E2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A9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F69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034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BEF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84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39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40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1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947E9"/>
    <w:multiLevelType w:val="singleLevel"/>
    <w:tmpl w:val="98A68A00"/>
    <w:lvl w:ilvl="0">
      <w:start w:val="1"/>
      <w:numFmt w:val="decimal"/>
      <w:lvlRestart w:val="0"/>
      <w:lvlText w:val="%1"/>
      <w:lvlJc w:val="left"/>
      <w:pPr>
        <w:tabs>
          <w:tab w:val="num" w:pos="1500"/>
        </w:tabs>
        <w:ind w:left="1500" w:hanging="400"/>
      </w:pPr>
      <w:rPr>
        <w:b/>
        <w:i w:val="0"/>
      </w:rPr>
    </w:lvl>
  </w:abstractNum>
  <w:abstractNum w:abstractNumId="43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E9684D"/>
    <w:multiLevelType w:val="multilevel"/>
    <w:tmpl w:val="22AA3E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45076992">
    <w:abstractNumId w:val="26"/>
  </w:num>
  <w:num w:numId="2" w16cid:durableId="158926348">
    <w:abstractNumId w:val="20"/>
  </w:num>
  <w:num w:numId="3" w16cid:durableId="404105455">
    <w:abstractNumId w:val="30"/>
  </w:num>
  <w:num w:numId="4" w16cid:durableId="513082348">
    <w:abstractNumId w:val="42"/>
  </w:num>
  <w:num w:numId="5" w16cid:durableId="959267965">
    <w:abstractNumId w:val="29"/>
  </w:num>
  <w:num w:numId="6" w16cid:durableId="206383083">
    <w:abstractNumId w:val="10"/>
  </w:num>
  <w:num w:numId="7" w16cid:durableId="77989189">
    <w:abstractNumId w:val="33"/>
  </w:num>
  <w:num w:numId="8" w16cid:durableId="1411846769">
    <w:abstractNumId w:val="21"/>
  </w:num>
  <w:num w:numId="9" w16cid:durableId="56058320">
    <w:abstractNumId w:val="28"/>
  </w:num>
  <w:num w:numId="10" w16cid:durableId="854151707">
    <w:abstractNumId w:val="41"/>
  </w:num>
  <w:num w:numId="11" w16cid:durableId="415443790">
    <w:abstractNumId w:val="27"/>
  </w:num>
  <w:num w:numId="12" w16cid:durableId="539561321">
    <w:abstractNumId w:val="36"/>
  </w:num>
  <w:num w:numId="13" w16cid:durableId="1861700278">
    <w:abstractNumId w:val="23"/>
  </w:num>
  <w:num w:numId="14" w16cid:durableId="246886507">
    <w:abstractNumId w:val="15"/>
  </w:num>
  <w:num w:numId="15" w16cid:durableId="21172554">
    <w:abstractNumId w:val="37"/>
  </w:num>
  <w:num w:numId="16" w16cid:durableId="1571427554">
    <w:abstractNumId w:val="19"/>
  </w:num>
  <w:num w:numId="17" w16cid:durableId="1943878478">
    <w:abstractNumId w:val="12"/>
  </w:num>
  <w:num w:numId="18" w16cid:durableId="2064598401">
    <w:abstractNumId w:val="34"/>
  </w:num>
  <w:num w:numId="19" w16cid:durableId="2107458146">
    <w:abstractNumId w:val="43"/>
  </w:num>
  <w:num w:numId="20" w16cid:durableId="1876041635">
    <w:abstractNumId w:val="34"/>
  </w:num>
  <w:num w:numId="21" w16cid:durableId="1968772822">
    <w:abstractNumId w:val="43"/>
    <w:lvlOverride w:ilvl="0">
      <w:startOverride w:val="1"/>
    </w:lvlOverride>
  </w:num>
  <w:num w:numId="22" w16cid:durableId="1419862270">
    <w:abstractNumId w:val="34"/>
  </w:num>
  <w:num w:numId="23" w16cid:durableId="1445807115">
    <w:abstractNumId w:val="25"/>
  </w:num>
  <w:num w:numId="24" w16cid:durableId="1549101289">
    <w:abstractNumId w:val="44"/>
  </w:num>
  <w:num w:numId="25" w16cid:durableId="145971736">
    <w:abstractNumId w:val="44"/>
  </w:num>
  <w:num w:numId="26" w16cid:durableId="1962954778">
    <w:abstractNumId w:val="22"/>
  </w:num>
  <w:num w:numId="27" w16cid:durableId="692192058">
    <w:abstractNumId w:val="18"/>
  </w:num>
  <w:num w:numId="28" w16cid:durableId="2058579385">
    <w:abstractNumId w:val="40"/>
  </w:num>
  <w:num w:numId="29" w16cid:durableId="1129515209">
    <w:abstractNumId w:val="11"/>
  </w:num>
  <w:num w:numId="30" w16cid:durableId="1025401671">
    <w:abstractNumId w:val="32"/>
  </w:num>
  <w:num w:numId="31" w16cid:durableId="1876043381">
    <w:abstractNumId w:val="27"/>
    <w:lvlOverride w:ilvl="0">
      <w:startOverride w:val="1"/>
    </w:lvlOverride>
  </w:num>
  <w:num w:numId="32" w16cid:durableId="197469047">
    <w:abstractNumId w:val="16"/>
  </w:num>
  <w:num w:numId="33" w16cid:durableId="1595045508">
    <w:abstractNumId w:val="39"/>
  </w:num>
  <w:num w:numId="34" w16cid:durableId="1441299131">
    <w:abstractNumId w:val="6"/>
  </w:num>
  <w:num w:numId="35" w16cid:durableId="1764303951">
    <w:abstractNumId w:val="24"/>
  </w:num>
  <w:num w:numId="36" w16cid:durableId="819156068">
    <w:abstractNumId w:val="3"/>
  </w:num>
  <w:num w:numId="37" w16cid:durableId="132337768">
    <w:abstractNumId w:val="31"/>
  </w:num>
  <w:num w:numId="38" w16cid:durableId="1372993672">
    <w:abstractNumId w:val="9"/>
  </w:num>
  <w:num w:numId="39" w16cid:durableId="813983944">
    <w:abstractNumId w:val="7"/>
  </w:num>
  <w:num w:numId="40" w16cid:durableId="1650135011">
    <w:abstractNumId w:val="5"/>
  </w:num>
  <w:num w:numId="41" w16cid:durableId="444663019">
    <w:abstractNumId w:val="4"/>
  </w:num>
  <w:num w:numId="42" w16cid:durableId="1843008629">
    <w:abstractNumId w:val="8"/>
  </w:num>
  <w:num w:numId="43" w16cid:durableId="255405914">
    <w:abstractNumId w:val="2"/>
  </w:num>
  <w:num w:numId="44" w16cid:durableId="2114669350">
    <w:abstractNumId w:val="1"/>
  </w:num>
  <w:num w:numId="45" w16cid:durableId="2094083975">
    <w:abstractNumId w:val="0"/>
  </w:num>
  <w:num w:numId="46" w16cid:durableId="1053623950">
    <w:abstractNumId w:val="3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B35"/>
    <w:rsid w:val="00000C1F"/>
    <w:rsid w:val="00002478"/>
    <w:rsid w:val="000038FA"/>
    <w:rsid w:val="000043A6"/>
    <w:rsid w:val="00004573"/>
    <w:rsid w:val="00005825"/>
    <w:rsid w:val="00010513"/>
    <w:rsid w:val="0001347E"/>
    <w:rsid w:val="00016073"/>
    <w:rsid w:val="0002034F"/>
    <w:rsid w:val="000215AA"/>
    <w:rsid w:val="0002517D"/>
    <w:rsid w:val="00025988"/>
    <w:rsid w:val="0003249F"/>
    <w:rsid w:val="00036A2C"/>
    <w:rsid w:val="00037D73"/>
    <w:rsid w:val="000417E5"/>
    <w:rsid w:val="000420DE"/>
    <w:rsid w:val="000448E6"/>
    <w:rsid w:val="00046E24"/>
    <w:rsid w:val="00047170"/>
    <w:rsid w:val="00047369"/>
    <w:rsid w:val="000474F2"/>
    <w:rsid w:val="000510F0"/>
    <w:rsid w:val="00052B1E"/>
    <w:rsid w:val="00055507"/>
    <w:rsid w:val="00055E30"/>
    <w:rsid w:val="00063210"/>
    <w:rsid w:val="00064576"/>
    <w:rsid w:val="000663A1"/>
    <w:rsid w:val="00066F6A"/>
    <w:rsid w:val="000702A7"/>
    <w:rsid w:val="00072B06"/>
    <w:rsid w:val="00072ED8"/>
    <w:rsid w:val="0007414E"/>
    <w:rsid w:val="00075618"/>
    <w:rsid w:val="000812D4"/>
    <w:rsid w:val="00081D6E"/>
    <w:rsid w:val="0008211A"/>
    <w:rsid w:val="00083C32"/>
    <w:rsid w:val="00083CBB"/>
    <w:rsid w:val="000906B4"/>
    <w:rsid w:val="00091575"/>
    <w:rsid w:val="000949A6"/>
    <w:rsid w:val="00095165"/>
    <w:rsid w:val="0009641C"/>
    <w:rsid w:val="00096811"/>
    <w:rsid w:val="000978C2"/>
    <w:rsid w:val="000A2213"/>
    <w:rsid w:val="000A5DCB"/>
    <w:rsid w:val="000A637A"/>
    <w:rsid w:val="000B16DC"/>
    <w:rsid w:val="000B17F0"/>
    <w:rsid w:val="000B1C99"/>
    <w:rsid w:val="000B3404"/>
    <w:rsid w:val="000B4951"/>
    <w:rsid w:val="000B5464"/>
    <w:rsid w:val="000B5685"/>
    <w:rsid w:val="000B729E"/>
    <w:rsid w:val="000C06B1"/>
    <w:rsid w:val="000C54A0"/>
    <w:rsid w:val="000C687C"/>
    <w:rsid w:val="000C7832"/>
    <w:rsid w:val="000C7850"/>
    <w:rsid w:val="000D32C1"/>
    <w:rsid w:val="000D54F2"/>
    <w:rsid w:val="000E29CA"/>
    <w:rsid w:val="000E5145"/>
    <w:rsid w:val="000E576D"/>
    <w:rsid w:val="000F1FEC"/>
    <w:rsid w:val="000F2735"/>
    <w:rsid w:val="000F329E"/>
    <w:rsid w:val="001002C3"/>
    <w:rsid w:val="00101528"/>
    <w:rsid w:val="001033CB"/>
    <w:rsid w:val="001040E7"/>
    <w:rsid w:val="001047CB"/>
    <w:rsid w:val="001053AD"/>
    <w:rsid w:val="001058DF"/>
    <w:rsid w:val="00107F85"/>
    <w:rsid w:val="00126287"/>
    <w:rsid w:val="001271D5"/>
    <w:rsid w:val="00127EE1"/>
    <w:rsid w:val="0013046D"/>
    <w:rsid w:val="001315A1"/>
    <w:rsid w:val="00132957"/>
    <w:rsid w:val="00132CD3"/>
    <w:rsid w:val="001343A6"/>
    <w:rsid w:val="0013531D"/>
    <w:rsid w:val="00136FBE"/>
    <w:rsid w:val="00147781"/>
    <w:rsid w:val="00150851"/>
    <w:rsid w:val="001520FC"/>
    <w:rsid w:val="001533C1"/>
    <w:rsid w:val="00153482"/>
    <w:rsid w:val="00154977"/>
    <w:rsid w:val="00155710"/>
    <w:rsid w:val="001570F0"/>
    <w:rsid w:val="001572E4"/>
    <w:rsid w:val="00160DF7"/>
    <w:rsid w:val="00164204"/>
    <w:rsid w:val="001650CA"/>
    <w:rsid w:val="00171820"/>
    <w:rsid w:val="0017182C"/>
    <w:rsid w:val="00172D13"/>
    <w:rsid w:val="001741FF"/>
    <w:rsid w:val="00175FD1"/>
    <w:rsid w:val="00176AE6"/>
    <w:rsid w:val="00180311"/>
    <w:rsid w:val="001815FB"/>
    <w:rsid w:val="00181D8C"/>
    <w:rsid w:val="001842C7"/>
    <w:rsid w:val="0019206B"/>
    <w:rsid w:val="0019297A"/>
    <w:rsid w:val="00192D1E"/>
    <w:rsid w:val="00193D6B"/>
    <w:rsid w:val="00195101"/>
    <w:rsid w:val="001A351C"/>
    <w:rsid w:val="001A39AF"/>
    <w:rsid w:val="001A3B6D"/>
    <w:rsid w:val="001B058B"/>
    <w:rsid w:val="001B1114"/>
    <w:rsid w:val="001B1AD4"/>
    <w:rsid w:val="001B218A"/>
    <w:rsid w:val="001B3B53"/>
    <w:rsid w:val="001B449A"/>
    <w:rsid w:val="001B6311"/>
    <w:rsid w:val="001B6BC0"/>
    <w:rsid w:val="001C1644"/>
    <w:rsid w:val="001C29CC"/>
    <w:rsid w:val="001C4A67"/>
    <w:rsid w:val="001C547E"/>
    <w:rsid w:val="001C6EB2"/>
    <w:rsid w:val="001D09C2"/>
    <w:rsid w:val="001D15FB"/>
    <w:rsid w:val="001D1702"/>
    <w:rsid w:val="001D1F85"/>
    <w:rsid w:val="001D53F0"/>
    <w:rsid w:val="001D56B4"/>
    <w:rsid w:val="001D73DF"/>
    <w:rsid w:val="001E0780"/>
    <w:rsid w:val="001E0BBC"/>
    <w:rsid w:val="001E1A01"/>
    <w:rsid w:val="001E41E3"/>
    <w:rsid w:val="001E4694"/>
    <w:rsid w:val="001E5D92"/>
    <w:rsid w:val="001E79DB"/>
    <w:rsid w:val="001F3DB4"/>
    <w:rsid w:val="001F55E5"/>
    <w:rsid w:val="001F5A2B"/>
    <w:rsid w:val="00200557"/>
    <w:rsid w:val="002012E6"/>
    <w:rsid w:val="00202420"/>
    <w:rsid w:val="00203655"/>
    <w:rsid w:val="002037B2"/>
    <w:rsid w:val="00204E34"/>
    <w:rsid w:val="0020610F"/>
    <w:rsid w:val="002069A1"/>
    <w:rsid w:val="00217C8C"/>
    <w:rsid w:val="002208AF"/>
    <w:rsid w:val="0022149F"/>
    <w:rsid w:val="002222A8"/>
    <w:rsid w:val="00225307"/>
    <w:rsid w:val="002263A5"/>
    <w:rsid w:val="002279A8"/>
    <w:rsid w:val="00231509"/>
    <w:rsid w:val="002337F1"/>
    <w:rsid w:val="00234574"/>
    <w:rsid w:val="00237E95"/>
    <w:rsid w:val="002409EB"/>
    <w:rsid w:val="00246F34"/>
    <w:rsid w:val="002502C9"/>
    <w:rsid w:val="0025220A"/>
    <w:rsid w:val="00256093"/>
    <w:rsid w:val="00256E0F"/>
    <w:rsid w:val="00260019"/>
    <w:rsid w:val="0026001C"/>
    <w:rsid w:val="002612B5"/>
    <w:rsid w:val="00263163"/>
    <w:rsid w:val="002644DC"/>
    <w:rsid w:val="00267BE3"/>
    <w:rsid w:val="002702D4"/>
    <w:rsid w:val="00272968"/>
    <w:rsid w:val="00273B6D"/>
    <w:rsid w:val="00275CE9"/>
    <w:rsid w:val="00282B0F"/>
    <w:rsid w:val="00287065"/>
    <w:rsid w:val="00290D70"/>
    <w:rsid w:val="0029692F"/>
    <w:rsid w:val="002A6F4D"/>
    <w:rsid w:val="002A756E"/>
    <w:rsid w:val="002B2682"/>
    <w:rsid w:val="002B58FC"/>
    <w:rsid w:val="002C1992"/>
    <w:rsid w:val="002C5DB3"/>
    <w:rsid w:val="002C7985"/>
    <w:rsid w:val="002D09CB"/>
    <w:rsid w:val="002D26EA"/>
    <w:rsid w:val="002D2A42"/>
    <w:rsid w:val="002D2FE5"/>
    <w:rsid w:val="002E01EA"/>
    <w:rsid w:val="002E144D"/>
    <w:rsid w:val="002E65AF"/>
    <w:rsid w:val="002E68A3"/>
    <w:rsid w:val="002E6E0C"/>
    <w:rsid w:val="002F0D37"/>
    <w:rsid w:val="002F18F3"/>
    <w:rsid w:val="002F43A0"/>
    <w:rsid w:val="002F5421"/>
    <w:rsid w:val="002F696A"/>
    <w:rsid w:val="003003EC"/>
    <w:rsid w:val="003026E9"/>
    <w:rsid w:val="00303D53"/>
    <w:rsid w:val="003068E0"/>
    <w:rsid w:val="003108D1"/>
    <w:rsid w:val="0031143F"/>
    <w:rsid w:val="00311C5B"/>
    <w:rsid w:val="00314266"/>
    <w:rsid w:val="00315348"/>
    <w:rsid w:val="00315B62"/>
    <w:rsid w:val="003178D2"/>
    <w:rsid w:val="003179E8"/>
    <w:rsid w:val="00317FDC"/>
    <w:rsid w:val="0032063D"/>
    <w:rsid w:val="003222C2"/>
    <w:rsid w:val="00331203"/>
    <w:rsid w:val="00333078"/>
    <w:rsid w:val="003344D3"/>
    <w:rsid w:val="00336345"/>
    <w:rsid w:val="0034191E"/>
    <w:rsid w:val="00342E3D"/>
    <w:rsid w:val="0034336E"/>
    <w:rsid w:val="0034583F"/>
    <w:rsid w:val="003473D6"/>
    <w:rsid w:val="003478D2"/>
    <w:rsid w:val="00353FF3"/>
    <w:rsid w:val="00355AD9"/>
    <w:rsid w:val="003574D1"/>
    <w:rsid w:val="003646D5"/>
    <w:rsid w:val="003659ED"/>
    <w:rsid w:val="003700C0"/>
    <w:rsid w:val="00370AE8"/>
    <w:rsid w:val="00372EF0"/>
    <w:rsid w:val="00373077"/>
    <w:rsid w:val="00375B2E"/>
    <w:rsid w:val="00377D1F"/>
    <w:rsid w:val="00381D64"/>
    <w:rsid w:val="00382325"/>
    <w:rsid w:val="00385097"/>
    <w:rsid w:val="0038626C"/>
    <w:rsid w:val="00391C6F"/>
    <w:rsid w:val="0039435E"/>
    <w:rsid w:val="00396646"/>
    <w:rsid w:val="00396B0E"/>
    <w:rsid w:val="003A0664"/>
    <w:rsid w:val="003A160E"/>
    <w:rsid w:val="003A44BB"/>
    <w:rsid w:val="003A539E"/>
    <w:rsid w:val="003A779F"/>
    <w:rsid w:val="003A7A6C"/>
    <w:rsid w:val="003B01DB"/>
    <w:rsid w:val="003B0F80"/>
    <w:rsid w:val="003B2C7A"/>
    <w:rsid w:val="003B31A1"/>
    <w:rsid w:val="003C035B"/>
    <w:rsid w:val="003C0702"/>
    <w:rsid w:val="003C0A3A"/>
    <w:rsid w:val="003C50A2"/>
    <w:rsid w:val="003C6DE9"/>
    <w:rsid w:val="003C6EDF"/>
    <w:rsid w:val="003C7B9C"/>
    <w:rsid w:val="003D0740"/>
    <w:rsid w:val="003D0B5B"/>
    <w:rsid w:val="003D2469"/>
    <w:rsid w:val="003D4AAE"/>
    <w:rsid w:val="003D4C75"/>
    <w:rsid w:val="003D66C1"/>
    <w:rsid w:val="003D7254"/>
    <w:rsid w:val="003E0653"/>
    <w:rsid w:val="003E4A56"/>
    <w:rsid w:val="003E6B00"/>
    <w:rsid w:val="003E7FDB"/>
    <w:rsid w:val="003F06EE"/>
    <w:rsid w:val="003F3B87"/>
    <w:rsid w:val="003F4912"/>
    <w:rsid w:val="003F5904"/>
    <w:rsid w:val="003F7A0F"/>
    <w:rsid w:val="003F7DB2"/>
    <w:rsid w:val="004005F0"/>
    <w:rsid w:val="0040136F"/>
    <w:rsid w:val="004033B4"/>
    <w:rsid w:val="00403645"/>
    <w:rsid w:val="00404FE0"/>
    <w:rsid w:val="00410C20"/>
    <w:rsid w:val="004110BA"/>
    <w:rsid w:val="00416A4F"/>
    <w:rsid w:val="00423AC4"/>
    <w:rsid w:val="0042592F"/>
    <w:rsid w:val="0042799E"/>
    <w:rsid w:val="00433064"/>
    <w:rsid w:val="004351F3"/>
    <w:rsid w:val="00435893"/>
    <w:rsid w:val="004358D2"/>
    <w:rsid w:val="0044067A"/>
    <w:rsid w:val="00440811"/>
    <w:rsid w:val="00442F56"/>
    <w:rsid w:val="00443ADD"/>
    <w:rsid w:val="00444785"/>
    <w:rsid w:val="00445483"/>
    <w:rsid w:val="00447B1D"/>
    <w:rsid w:val="00447C31"/>
    <w:rsid w:val="004510ED"/>
    <w:rsid w:val="004536AA"/>
    <w:rsid w:val="0045398D"/>
    <w:rsid w:val="004546F6"/>
    <w:rsid w:val="00455046"/>
    <w:rsid w:val="00456074"/>
    <w:rsid w:val="00457476"/>
    <w:rsid w:val="0046076C"/>
    <w:rsid w:val="00460A67"/>
    <w:rsid w:val="004614FB"/>
    <w:rsid w:val="00461D78"/>
    <w:rsid w:val="00462B21"/>
    <w:rsid w:val="00462BFB"/>
    <w:rsid w:val="00464372"/>
    <w:rsid w:val="00470B8D"/>
    <w:rsid w:val="004721A5"/>
    <w:rsid w:val="00472639"/>
    <w:rsid w:val="00472DD2"/>
    <w:rsid w:val="00475017"/>
    <w:rsid w:val="004751D3"/>
    <w:rsid w:val="00475F03"/>
    <w:rsid w:val="00476DCA"/>
    <w:rsid w:val="00480A8E"/>
    <w:rsid w:val="00482C91"/>
    <w:rsid w:val="0048525E"/>
    <w:rsid w:val="00486FE2"/>
    <w:rsid w:val="004875BE"/>
    <w:rsid w:val="00487D5F"/>
    <w:rsid w:val="00491236"/>
    <w:rsid w:val="00491606"/>
    <w:rsid w:val="00491D7C"/>
    <w:rsid w:val="00492212"/>
    <w:rsid w:val="00493ED5"/>
    <w:rsid w:val="00494267"/>
    <w:rsid w:val="0049570D"/>
    <w:rsid w:val="00497D33"/>
    <w:rsid w:val="004A1E58"/>
    <w:rsid w:val="004A2333"/>
    <w:rsid w:val="004A2FDC"/>
    <w:rsid w:val="004A32C4"/>
    <w:rsid w:val="004A3D43"/>
    <w:rsid w:val="004A41C0"/>
    <w:rsid w:val="004A47FC"/>
    <w:rsid w:val="004A49BA"/>
    <w:rsid w:val="004B0E9D"/>
    <w:rsid w:val="004B5B98"/>
    <w:rsid w:val="004C2A16"/>
    <w:rsid w:val="004C724A"/>
    <w:rsid w:val="004D16B8"/>
    <w:rsid w:val="004D4557"/>
    <w:rsid w:val="004D53B8"/>
    <w:rsid w:val="004E1627"/>
    <w:rsid w:val="004E2567"/>
    <w:rsid w:val="004E2568"/>
    <w:rsid w:val="004E3576"/>
    <w:rsid w:val="004E49DF"/>
    <w:rsid w:val="004E5256"/>
    <w:rsid w:val="004F1050"/>
    <w:rsid w:val="004F25B3"/>
    <w:rsid w:val="004F6688"/>
    <w:rsid w:val="00501495"/>
    <w:rsid w:val="00503AE3"/>
    <w:rsid w:val="005055B0"/>
    <w:rsid w:val="0050662E"/>
    <w:rsid w:val="00512972"/>
    <w:rsid w:val="00514F25"/>
    <w:rsid w:val="00515082"/>
    <w:rsid w:val="00515625"/>
    <w:rsid w:val="00515B07"/>
    <w:rsid w:val="00515D68"/>
    <w:rsid w:val="00515E14"/>
    <w:rsid w:val="005171DC"/>
    <w:rsid w:val="0052097D"/>
    <w:rsid w:val="00520C4F"/>
    <w:rsid w:val="005218EE"/>
    <w:rsid w:val="005249B7"/>
    <w:rsid w:val="00524CBC"/>
    <w:rsid w:val="005259D1"/>
    <w:rsid w:val="00531AF6"/>
    <w:rsid w:val="005337EA"/>
    <w:rsid w:val="0053499F"/>
    <w:rsid w:val="005373F4"/>
    <w:rsid w:val="0054089B"/>
    <w:rsid w:val="00542E65"/>
    <w:rsid w:val="00543739"/>
    <w:rsid w:val="0054378B"/>
    <w:rsid w:val="00544938"/>
    <w:rsid w:val="005474CA"/>
    <w:rsid w:val="00547C35"/>
    <w:rsid w:val="00552735"/>
    <w:rsid w:val="00552FFB"/>
    <w:rsid w:val="00553EA6"/>
    <w:rsid w:val="005569CD"/>
    <w:rsid w:val="005570F0"/>
    <w:rsid w:val="00562392"/>
    <w:rsid w:val="005623AE"/>
    <w:rsid w:val="0056302F"/>
    <w:rsid w:val="005658C2"/>
    <w:rsid w:val="00567644"/>
    <w:rsid w:val="00567CF2"/>
    <w:rsid w:val="00570680"/>
    <w:rsid w:val="005710D7"/>
    <w:rsid w:val="00571859"/>
    <w:rsid w:val="00574382"/>
    <w:rsid w:val="00574534"/>
    <w:rsid w:val="00575646"/>
    <w:rsid w:val="005768D1"/>
    <w:rsid w:val="00580EBD"/>
    <w:rsid w:val="005840DF"/>
    <w:rsid w:val="005859BF"/>
    <w:rsid w:val="00586D8C"/>
    <w:rsid w:val="00587DFD"/>
    <w:rsid w:val="0059278C"/>
    <w:rsid w:val="00596BB3"/>
    <w:rsid w:val="005A4EE0"/>
    <w:rsid w:val="005A5916"/>
    <w:rsid w:val="005B6C66"/>
    <w:rsid w:val="005C28C5"/>
    <w:rsid w:val="005C297B"/>
    <w:rsid w:val="005C2E30"/>
    <w:rsid w:val="005C3189"/>
    <w:rsid w:val="005C4167"/>
    <w:rsid w:val="005C4AF9"/>
    <w:rsid w:val="005D099E"/>
    <w:rsid w:val="005D1B78"/>
    <w:rsid w:val="005D425A"/>
    <w:rsid w:val="005D47C0"/>
    <w:rsid w:val="005D5F66"/>
    <w:rsid w:val="005E077A"/>
    <w:rsid w:val="005E0ECD"/>
    <w:rsid w:val="005E14CB"/>
    <w:rsid w:val="005E3659"/>
    <w:rsid w:val="005E5186"/>
    <w:rsid w:val="005E749D"/>
    <w:rsid w:val="005F38E0"/>
    <w:rsid w:val="005F50D1"/>
    <w:rsid w:val="005F56A8"/>
    <w:rsid w:val="005F58E5"/>
    <w:rsid w:val="0060088D"/>
    <w:rsid w:val="00605915"/>
    <w:rsid w:val="006065D7"/>
    <w:rsid w:val="006065EF"/>
    <w:rsid w:val="00610E78"/>
    <w:rsid w:val="00612BA6"/>
    <w:rsid w:val="00614787"/>
    <w:rsid w:val="00616B0B"/>
    <w:rsid w:val="00616C21"/>
    <w:rsid w:val="00622136"/>
    <w:rsid w:val="006236B5"/>
    <w:rsid w:val="006253B7"/>
    <w:rsid w:val="00625A14"/>
    <w:rsid w:val="006276EA"/>
    <w:rsid w:val="006320A3"/>
    <w:rsid w:val="00632853"/>
    <w:rsid w:val="006338A5"/>
    <w:rsid w:val="00641C9A"/>
    <w:rsid w:val="00641CC6"/>
    <w:rsid w:val="006430DD"/>
    <w:rsid w:val="00643F71"/>
    <w:rsid w:val="006444E8"/>
    <w:rsid w:val="00646AED"/>
    <w:rsid w:val="00646CA9"/>
    <w:rsid w:val="006473C1"/>
    <w:rsid w:val="00651669"/>
    <w:rsid w:val="00651FCE"/>
    <w:rsid w:val="006522E1"/>
    <w:rsid w:val="00654C2B"/>
    <w:rsid w:val="00654D77"/>
    <w:rsid w:val="006564B9"/>
    <w:rsid w:val="00656C84"/>
    <w:rsid w:val="006570FC"/>
    <w:rsid w:val="00660E96"/>
    <w:rsid w:val="006613D5"/>
    <w:rsid w:val="00667638"/>
    <w:rsid w:val="00671280"/>
    <w:rsid w:val="0067160A"/>
    <w:rsid w:val="00671AC6"/>
    <w:rsid w:val="00673674"/>
    <w:rsid w:val="00675E77"/>
    <w:rsid w:val="006760C0"/>
    <w:rsid w:val="00680547"/>
    <w:rsid w:val="00680887"/>
    <w:rsid w:val="00680A95"/>
    <w:rsid w:val="0068447C"/>
    <w:rsid w:val="00685233"/>
    <w:rsid w:val="006855FC"/>
    <w:rsid w:val="00687A2B"/>
    <w:rsid w:val="00693C2C"/>
    <w:rsid w:val="00694725"/>
    <w:rsid w:val="006B22E3"/>
    <w:rsid w:val="006B3F45"/>
    <w:rsid w:val="006C02F6"/>
    <w:rsid w:val="006C08D3"/>
    <w:rsid w:val="006C1D6C"/>
    <w:rsid w:val="006C265F"/>
    <w:rsid w:val="006C332F"/>
    <w:rsid w:val="006C3D19"/>
    <w:rsid w:val="006C552F"/>
    <w:rsid w:val="006C7AAC"/>
    <w:rsid w:val="006D0757"/>
    <w:rsid w:val="006D07E0"/>
    <w:rsid w:val="006D3568"/>
    <w:rsid w:val="006D3AEF"/>
    <w:rsid w:val="006D4B9E"/>
    <w:rsid w:val="006D756E"/>
    <w:rsid w:val="006E0A8E"/>
    <w:rsid w:val="006E2568"/>
    <w:rsid w:val="006E272E"/>
    <w:rsid w:val="006E2DC7"/>
    <w:rsid w:val="006E5A44"/>
    <w:rsid w:val="006F2595"/>
    <w:rsid w:val="006F294C"/>
    <w:rsid w:val="006F41A5"/>
    <w:rsid w:val="006F6520"/>
    <w:rsid w:val="006F6B77"/>
    <w:rsid w:val="00700158"/>
    <w:rsid w:val="00702324"/>
    <w:rsid w:val="00702F8D"/>
    <w:rsid w:val="00703E9F"/>
    <w:rsid w:val="00704185"/>
    <w:rsid w:val="007051FE"/>
    <w:rsid w:val="007109AC"/>
    <w:rsid w:val="00712115"/>
    <w:rsid w:val="007123AC"/>
    <w:rsid w:val="00715DE2"/>
    <w:rsid w:val="00716D6A"/>
    <w:rsid w:val="00726278"/>
    <w:rsid w:val="00726FD8"/>
    <w:rsid w:val="00730107"/>
    <w:rsid w:val="00730EBF"/>
    <w:rsid w:val="007319BE"/>
    <w:rsid w:val="007327A5"/>
    <w:rsid w:val="0073456C"/>
    <w:rsid w:val="00734CB7"/>
    <w:rsid w:val="00734DC1"/>
    <w:rsid w:val="007350B7"/>
    <w:rsid w:val="00737580"/>
    <w:rsid w:val="007400BC"/>
    <w:rsid w:val="0074064C"/>
    <w:rsid w:val="007421C8"/>
    <w:rsid w:val="00743755"/>
    <w:rsid w:val="007437FB"/>
    <w:rsid w:val="007449BF"/>
    <w:rsid w:val="0074503E"/>
    <w:rsid w:val="00747C76"/>
    <w:rsid w:val="00750265"/>
    <w:rsid w:val="00753ABC"/>
    <w:rsid w:val="00756CF6"/>
    <w:rsid w:val="00757268"/>
    <w:rsid w:val="0075734B"/>
    <w:rsid w:val="00761C8E"/>
    <w:rsid w:val="00762E3C"/>
    <w:rsid w:val="00763210"/>
    <w:rsid w:val="00763EBC"/>
    <w:rsid w:val="00764152"/>
    <w:rsid w:val="00764FCC"/>
    <w:rsid w:val="0076666F"/>
    <w:rsid w:val="00766D30"/>
    <w:rsid w:val="00770EB6"/>
    <w:rsid w:val="0077185E"/>
    <w:rsid w:val="00776635"/>
    <w:rsid w:val="00776724"/>
    <w:rsid w:val="007807B1"/>
    <w:rsid w:val="0078210C"/>
    <w:rsid w:val="00784BA5"/>
    <w:rsid w:val="0078654C"/>
    <w:rsid w:val="00792C4D"/>
    <w:rsid w:val="00793841"/>
    <w:rsid w:val="00793FEA"/>
    <w:rsid w:val="00794CA5"/>
    <w:rsid w:val="007979AF"/>
    <w:rsid w:val="007A07E7"/>
    <w:rsid w:val="007A6970"/>
    <w:rsid w:val="007A70B1"/>
    <w:rsid w:val="007B0D31"/>
    <w:rsid w:val="007B1D57"/>
    <w:rsid w:val="007B32F0"/>
    <w:rsid w:val="007B3910"/>
    <w:rsid w:val="007B7D81"/>
    <w:rsid w:val="007C29F6"/>
    <w:rsid w:val="007C3BD1"/>
    <w:rsid w:val="007C401E"/>
    <w:rsid w:val="007C6CB0"/>
    <w:rsid w:val="007D2426"/>
    <w:rsid w:val="007D3EA1"/>
    <w:rsid w:val="007D5EDA"/>
    <w:rsid w:val="007D77D5"/>
    <w:rsid w:val="007D78B4"/>
    <w:rsid w:val="007E10D3"/>
    <w:rsid w:val="007E2E5E"/>
    <w:rsid w:val="007E54BB"/>
    <w:rsid w:val="007E6376"/>
    <w:rsid w:val="007F0503"/>
    <w:rsid w:val="007F0D05"/>
    <w:rsid w:val="007F228D"/>
    <w:rsid w:val="007F30A9"/>
    <w:rsid w:val="007F3E33"/>
    <w:rsid w:val="00800B18"/>
    <w:rsid w:val="008022E6"/>
    <w:rsid w:val="00804649"/>
    <w:rsid w:val="00806717"/>
    <w:rsid w:val="008109A6"/>
    <w:rsid w:val="00810DFB"/>
    <w:rsid w:val="00811382"/>
    <w:rsid w:val="00820CF5"/>
    <w:rsid w:val="008211B6"/>
    <w:rsid w:val="008255E8"/>
    <w:rsid w:val="00825650"/>
    <w:rsid w:val="008267A3"/>
    <w:rsid w:val="00827747"/>
    <w:rsid w:val="0083086E"/>
    <w:rsid w:val="0083262F"/>
    <w:rsid w:val="00833AFF"/>
    <w:rsid w:val="00833D0D"/>
    <w:rsid w:val="00834DA5"/>
    <w:rsid w:val="00837C3E"/>
    <w:rsid w:val="00837DCE"/>
    <w:rsid w:val="00843906"/>
    <w:rsid w:val="00843CDB"/>
    <w:rsid w:val="00845B8E"/>
    <w:rsid w:val="008469EE"/>
    <w:rsid w:val="00850545"/>
    <w:rsid w:val="00853C09"/>
    <w:rsid w:val="0085549A"/>
    <w:rsid w:val="0085753E"/>
    <w:rsid w:val="008628C6"/>
    <w:rsid w:val="008630BC"/>
    <w:rsid w:val="00865893"/>
    <w:rsid w:val="00866E4A"/>
    <w:rsid w:val="00866F6F"/>
    <w:rsid w:val="00867846"/>
    <w:rsid w:val="0087063D"/>
    <w:rsid w:val="008718D0"/>
    <w:rsid w:val="008719B7"/>
    <w:rsid w:val="00875E43"/>
    <w:rsid w:val="00875F55"/>
    <w:rsid w:val="008803D6"/>
    <w:rsid w:val="00883D8E"/>
    <w:rsid w:val="0088436F"/>
    <w:rsid w:val="00884870"/>
    <w:rsid w:val="00884D43"/>
    <w:rsid w:val="008866FB"/>
    <w:rsid w:val="0089523E"/>
    <w:rsid w:val="008955D1"/>
    <w:rsid w:val="00896657"/>
    <w:rsid w:val="008A012C"/>
    <w:rsid w:val="008A0799"/>
    <w:rsid w:val="008A3E95"/>
    <w:rsid w:val="008A4C1E"/>
    <w:rsid w:val="008B6788"/>
    <w:rsid w:val="008B779C"/>
    <w:rsid w:val="008B7D6F"/>
    <w:rsid w:val="008C0975"/>
    <w:rsid w:val="008C1E20"/>
    <w:rsid w:val="008C1F06"/>
    <w:rsid w:val="008C72B4"/>
    <w:rsid w:val="008D6275"/>
    <w:rsid w:val="008E1838"/>
    <w:rsid w:val="008E2C2B"/>
    <w:rsid w:val="008E3EA7"/>
    <w:rsid w:val="008E5040"/>
    <w:rsid w:val="008E7DE0"/>
    <w:rsid w:val="008E7EE9"/>
    <w:rsid w:val="008F0102"/>
    <w:rsid w:val="008F13A0"/>
    <w:rsid w:val="008F27EA"/>
    <w:rsid w:val="008F283D"/>
    <w:rsid w:val="008F39EB"/>
    <w:rsid w:val="008F3CA6"/>
    <w:rsid w:val="008F740F"/>
    <w:rsid w:val="009005E6"/>
    <w:rsid w:val="00900ACF"/>
    <w:rsid w:val="009016CF"/>
    <w:rsid w:val="0090415D"/>
    <w:rsid w:val="00910688"/>
    <w:rsid w:val="00911C30"/>
    <w:rsid w:val="00913FC8"/>
    <w:rsid w:val="00916C91"/>
    <w:rsid w:val="00920330"/>
    <w:rsid w:val="00921C64"/>
    <w:rsid w:val="00922821"/>
    <w:rsid w:val="00923380"/>
    <w:rsid w:val="0092414A"/>
    <w:rsid w:val="00924E20"/>
    <w:rsid w:val="00925BBA"/>
    <w:rsid w:val="00927090"/>
    <w:rsid w:val="00930553"/>
    <w:rsid w:val="00930ACD"/>
    <w:rsid w:val="00932ADC"/>
    <w:rsid w:val="00934806"/>
    <w:rsid w:val="00936EAA"/>
    <w:rsid w:val="00940A86"/>
    <w:rsid w:val="009446BD"/>
    <w:rsid w:val="009453C3"/>
    <w:rsid w:val="0094667C"/>
    <w:rsid w:val="009520E4"/>
    <w:rsid w:val="00953148"/>
    <w:rsid w:val="009531DF"/>
    <w:rsid w:val="00954381"/>
    <w:rsid w:val="00955259"/>
    <w:rsid w:val="00955D15"/>
    <w:rsid w:val="0095612A"/>
    <w:rsid w:val="00956FCD"/>
    <w:rsid w:val="0095751B"/>
    <w:rsid w:val="00963019"/>
    <w:rsid w:val="00963647"/>
    <w:rsid w:val="00963864"/>
    <w:rsid w:val="009651DD"/>
    <w:rsid w:val="00967AFD"/>
    <w:rsid w:val="00972325"/>
    <w:rsid w:val="00976895"/>
    <w:rsid w:val="00976A44"/>
    <w:rsid w:val="00981C9E"/>
    <w:rsid w:val="00982536"/>
    <w:rsid w:val="00984748"/>
    <w:rsid w:val="00986744"/>
    <w:rsid w:val="00987D2C"/>
    <w:rsid w:val="00993D24"/>
    <w:rsid w:val="009966FF"/>
    <w:rsid w:val="00997034"/>
    <w:rsid w:val="009971A9"/>
    <w:rsid w:val="009A0FDB"/>
    <w:rsid w:val="009A37D5"/>
    <w:rsid w:val="009A7EC2"/>
    <w:rsid w:val="009B0A60"/>
    <w:rsid w:val="009B4592"/>
    <w:rsid w:val="009B56CF"/>
    <w:rsid w:val="009B60AA"/>
    <w:rsid w:val="009C063E"/>
    <w:rsid w:val="009C12E7"/>
    <w:rsid w:val="009C137D"/>
    <w:rsid w:val="009C166E"/>
    <w:rsid w:val="009C17F8"/>
    <w:rsid w:val="009C2421"/>
    <w:rsid w:val="009C42DF"/>
    <w:rsid w:val="009C519B"/>
    <w:rsid w:val="009C634A"/>
    <w:rsid w:val="009D063C"/>
    <w:rsid w:val="009D0A91"/>
    <w:rsid w:val="009D1380"/>
    <w:rsid w:val="009D20AA"/>
    <w:rsid w:val="009D22FC"/>
    <w:rsid w:val="009D3904"/>
    <w:rsid w:val="009D3D77"/>
    <w:rsid w:val="009D4319"/>
    <w:rsid w:val="009D558E"/>
    <w:rsid w:val="009D57E5"/>
    <w:rsid w:val="009D6C80"/>
    <w:rsid w:val="009E2295"/>
    <w:rsid w:val="009E2846"/>
    <w:rsid w:val="009E2EF5"/>
    <w:rsid w:val="009E435E"/>
    <w:rsid w:val="009E4BA9"/>
    <w:rsid w:val="009E7097"/>
    <w:rsid w:val="009F4A87"/>
    <w:rsid w:val="009F55FD"/>
    <w:rsid w:val="009F5B59"/>
    <w:rsid w:val="009F7F80"/>
    <w:rsid w:val="00A04A82"/>
    <w:rsid w:val="00A05C7B"/>
    <w:rsid w:val="00A05FB5"/>
    <w:rsid w:val="00A0780F"/>
    <w:rsid w:val="00A11572"/>
    <w:rsid w:val="00A11A8D"/>
    <w:rsid w:val="00A15AA1"/>
    <w:rsid w:val="00A15D01"/>
    <w:rsid w:val="00A22C01"/>
    <w:rsid w:val="00A24FAC"/>
    <w:rsid w:val="00A2668A"/>
    <w:rsid w:val="00A27C2E"/>
    <w:rsid w:val="00A33996"/>
    <w:rsid w:val="00A34047"/>
    <w:rsid w:val="00A36991"/>
    <w:rsid w:val="00A40F41"/>
    <w:rsid w:val="00A4114C"/>
    <w:rsid w:val="00A4319D"/>
    <w:rsid w:val="00A43BFF"/>
    <w:rsid w:val="00A464E4"/>
    <w:rsid w:val="00A476AE"/>
    <w:rsid w:val="00A5089E"/>
    <w:rsid w:val="00A5140C"/>
    <w:rsid w:val="00A52521"/>
    <w:rsid w:val="00A5319F"/>
    <w:rsid w:val="00A53D3B"/>
    <w:rsid w:val="00A548D9"/>
    <w:rsid w:val="00A55454"/>
    <w:rsid w:val="00A62896"/>
    <w:rsid w:val="00A63852"/>
    <w:rsid w:val="00A63DC2"/>
    <w:rsid w:val="00A64826"/>
    <w:rsid w:val="00A64E41"/>
    <w:rsid w:val="00A673BC"/>
    <w:rsid w:val="00A72452"/>
    <w:rsid w:val="00A729A0"/>
    <w:rsid w:val="00A74954"/>
    <w:rsid w:val="00A76646"/>
    <w:rsid w:val="00A8007F"/>
    <w:rsid w:val="00A81EF8"/>
    <w:rsid w:val="00A8252E"/>
    <w:rsid w:val="00A83CA7"/>
    <w:rsid w:val="00A84644"/>
    <w:rsid w:val="00A85172"/>
    <w:rsid w:val="00A85940"/>
    <w:rsid w:val="00A86199"/>
    <w:rsid w:val="00A91022"/>
    <w:rsid w:val="00A919E1"/>
    <w:rsid w:val="00A93CC6"/>
    <w:rsid w:val="00A97C49"/>
    <w:rsid w:val="00AA224F"/>
    <w:rsid w:val="00AA42D4"/>
    <w:rsid w:val="00AA4F7F"/>
    <w:rsid w:val="00AA58FD"/>
    <w:rsid w:val="00AA6D95"/>
    <w:rsid w:val="00AA78AB"/>
    <w:rsid w:val="00AB13F3"/>
    <w:rsid w:val="00AB2573"/>
    <w:rsid w:val="00AB34A5"/>
    <w:rsid w:val="00AB365E"/>
    <w:rsid w:val="00AB3E20"/>
    <w:rsid w:val="00AB53B3"/>
    <w:rsid w:val="00AB6309"/>
    <w:rsid w:val="00AB78E7"/>
    <w:rsid w:val="00AB7EE1"/>
    <w:rsid w:val="00AC0074"/>
    <w:rsid w:val="00AC39F8"/>
    <w:rsid w:val="00AC3B3B"/>
    <w:rsid w:val="00AC6727"/>
    <w:rsid w:val="00AD378B"/>
    <w:rsid w:val="00AD5394"/>
    <w:rsid w:val="00AE3DC2"/>
    <w:rsid w:val="00AE4E81"/>
    <w:rsid w:val="00AE4ED6"/>
    <w:rsid w:val="00AE541E"/>
    <w:rsid w:val="00AE542C"/>
    <w:rsid w:val="00AE56F2"/>
    <w:rsid w:val="00AE6611"/>
    <w:rsid w:val="00AE6A93"/>
    <w:rsid w:val="00AE7A99"/>
    <w:rsid w:val="00AF5A4A"/>
    <w:rsid w:val="00B007EF"/>
    <w:rsid w:val="00B01C0E"/>
    <w:rsid w:val="00B02798"/>
    <w:rsid w:val="00B02B41"/>
    <w:rsid w:val="00B03602"/>
    <w:rsid w:val="00B0371D"/>
    <w:rsid w:val="00B04F31"/>
    <w:rsid w:val="00B12806"/>
    <w:rsid w:val="00B12F98"/>
    <w:rsid w:val="00B15B90"/>
    <w:rsid w:val="00B17B89"/>
    <w:rsid w:val="00B23868"/>
    <w:rsid w:val="00B2418D"/>
    <w:rsid w:val="00B244BB"/>
    <w:rsid w:val="00B24A04"/>
    <w:rsid w:val="00B310BA"/>
    <w:rsid w:val="00B3290A"/>
    <w:rsid w:val="00B34E4A"/>
    <w:rsid w:val="00B36347"/>
    <w:rsid w:val="00B40D84"/>
    <w:rsid w:val="00B41E45"/>
    <w:rsid w:val="00B43442"/>
    <w:rsid w:val="00B4566C"/>
    <w:rsid w:val="00B4773C"/>
    <w:rsid w:val="00B50039"/>
    <w:rsid w:val="00B511D9"/>
    <w:rsid w:val="00B5282A"/>
    <w:rsid w:val="00B530D4"/>
    <w:rsid w:val="00B538F4"/>
    <w:rsid w:val="00B545FE"/>
    <w:rsid w:val="00B6012B"/>
    <w:rsid w:val="00B60142"/>
    <w:rsid w:val="00B606F4"/>
    <w:rsid w:val="00B620F6"/>
    <w:rsid w:val="00B666F6"/>
    <w:rsid w:val="00B6704F"/>
    <w:rsid w:val="00B7007B"/>
    <w:rsid w:val="00B71167"/>
    <w:rsid w:val="00B724E8"/>
    <w:rsid w:val="00B77AEF"/>
    <w:rsid w:val="00B81327"/>
    <w:rsid w:val="00B83B16"/>
    <w:rsid w:val="00B855F0"/>
    <w:rsid w:val="00B861FF"/>
    <w:rsid w:val="00B86983"/>
    <w:rsid w:val="00B91703"/>
    <w:rsid w:val="00B923AC"/>
    <w:rsid w:val="00B9300F"/>
    <w:rsid w:val="00B95B1D"/>
    <w:rsid w:val="00B9665F"/>
    <w:rsid w:val="00B974E7"/>
    <w:rsid w:val="00B975EA"/>
    <w:rsid w:val="00BA0398"/>
    <w:rsid w:val="00BA08B4"/>
    <w:rsid w:val="00BA268E"/>
    <w:rsid w:val="00BA27C8"/>
    <w:rsid w:val="00BA5216"/>
    <w:rsid w:val="00BB04F8"/>
    <w:rsid w:val="00BB0F03"/>
    <w:rsid w:val="00BB166E"/>
    <w:rsid w:val="00BB3115"/>
    <w:rsid w:val="00BB39B4"/>
    <w:rsid w:val="00BB4184"/>
    <w:rsid w:val="00BB4AC3"/>
    <w:rsid w:val="00BB5A48"/>
    <w:rsid w:val="00BB73F0"/>
    <w:rsid w:val="00BC014C"/>
    <w:rsid w:val="00BC14BD"/>
    <w:rsid w:val="00BC18E5"/>
    <w:rsid w:val="00BC1EF9"/>
    <w:rsid w:val="00BC3B10"/>
    <w:rsid w:val="00BC4898"/>
    <w:rsid w:val="00BC6ACF"/>
    <w:rsid w:val="00BD3506"/>
    <w:rsid w:val="00BD50B0"/>
    <w:rsid w:val="00BD5C2E"/>
    <w:rsid w:val="00BE3666"/>
    <w:rsid w:val="00BE37CC"/>
    <w:rsid w:val="00BE39CA"/>
    <w:rsid w:val="00BE5ABE"/>
    <w:rsid w:val="00BE62C2"/>
    <w:rsid w:val="00BE7F9A"/>
    <w:rsid w:val="00BF302E"/>
    <w:rsid w:val="00BF31E6"/>
    <w:rsid w:val="00BF5F8B"/>
    <w:rsid w:val="00BF62D8"/>
    <w:rsid w:val="00BF7F05"/>
    <w:rsid w:val="00C01BCA"/>
    <w:rsid w:val="00C02FCB"/>
    <w:rsid w:val="00C03188"/>
    <w:rsid w:val="00C070F2"/>
    <w:rsid w:val="00C12406"/>
    <w:rsid w:val="00C12B87"/>
    <w:rsid w:val="00C13661"/>
    <w:rsid w:val="00C14B20"/>
    <w:rsid w:val="00C16A13"/>
    <w:rsid w:val="00C27723"/>
    <w:rsid w:val="00C27F32"/>
    <w:rsid w:val="00C30267"/>
    <w:rsid w:val="00C338A5"/>
    <w:rsid w:val="00C33D9A"/>
    <w:rsid w:val="00C34982"/>
    <w:rsid w:val="00C35828"/>
    <w:rsid w:val="00C36A36"/>
    <w:rsid w:val="00C408F8"/>
    <w:rsid w:val="00C41E35"/>
    <w:rsid w:val="00C429F3"/>
    <w:rsid w:val="00C44145"/>
    <w:rsid w:val="00C46309"/>
    <w:rsid w:val="00C47253"/>
    <w:rsid w:val="00C553CE"/>
    <w:rsid w:val="00C61DA2"/>
    <w:rsid w:val="00C66894"/>
    <w:rsid w:val="00C67A6D"/>
    <w:rsid w:val="00C70130"/>
    <w:rsid w:val="00C71B6A"/>
    <w:rsid w:val="00C74A15"/>
    <w:rsid w:val="00C771B0"/>
    <w:rsid w:val="00C7765D"/>
    <w:rsid w:val="00C805EF"/>
    <w:rsid w:val="00C810B5"/>
    <w:rsid w:val="00C81169"/>
    <w:rsid w:val="00C8149E"/>
    <w:rsid w:val="00C8212A"/>
    <w:rsid w:val="00C82A58"/>
    <w:rsid w:val="00C85A4F"/>
    <w:rsid w:val="00C87AB0"/>
    <w:rsid w:val="00C91D31"/>
    <w:rsid w:val="00C91D6B"/>
    <w:rsid w:val="00C96409"/>
    <w:rsid w:val="00C97CE3"/>
    <w:rsid w:val="00CA27A3"/>
    <w:rsid w:val="00CA72F3"/>
    <w:rsid w:val="00CA7D2B"/>
    <w:rsid w:val="00CB1742"/>
    <w:rsid w:val="00CB2461"/>
    <w:rsid w:val="00CB2912"/>
    <w:rsid w:val="00CB383A"/>
    <w:rsid w:val="00CB4551"/>
    <w:rsid w:val="00CB4BCC"/>
    <w:rsid w:val="00CB6A2E"/>
    <w:rsid w:val="00CC00D7"/>
    <w:rsid w:val="00CC19E0"/>
    <w:rsid w:val="00CC40AF"/>
    <w:rsid w:val="00CC540C"/>
    <w:rsid w:val="00CC5D20"/>
    <w:rsid w:val="00CD081E"/>
    <w:rsid w:val="00CD0FE1"/>
    <w:rsid w:val="00CD1FA2"/>
    <w:rsid w:val="00CD33FB"/>
    <w:rsid w:val="00CD4299"/>
    <w:rsid w:val="00CD492A"/>
    <w:rsid w:val="00CD78B5"/>
    <w:rsid w:val="00CE307C"/>
    <w:rsid w:val="00CE3DFA"/>
    <w:rsid w:val="00CE4265"/>
    <w:rsid w:val="00CE6EA1"/>
    <w:rsid w:val="00CE6FA1"/>
    <w:rsid w:val="00CF1542"/>
    <w:rsid w:val="00CF1953"/>
    <w:rsid w:val="00CF2697"/>
    <w:rsid w:val="00CF4D23"/>
    <w:rsid w:val="00CF77AE"/>
    <w:rsid w:val="00D02191"/>
    <w:rsid w:val="00D0246D"/>
    <w:rsid w:val="00D02E41"/>
    <w:rsid w:val="00D030E4"/>
    <w:rsid w:val="00D06C2B"/>
    <w:rsid w:val="00D1089A"/>
    <w:rsid w:val="00D12DE4"/>
    <w:rsid w:val="00D1314F"/>
    <w:rsid w:val="00D1514D"/>
    <w:rsid w:val="00D16B8B"/>
    <w:rsid w:val="00D16EDC"/>
    <w:rsid w:val="00D174D8"/>
    <w:rsid w:val="00D1783E"/>
    <w:rsid w:val="00D22821"/>
    <w:rsid w:val="00D252E0"/>
    <w:rsid w:val="00D26430"/>
    <w:rsid w:val="00D32398"/>
    <w:rsid w:val="00D34B85"/>
    <w:rsid w:val="00D34E4F"/>
    <w:rsid w:val="00D36B21"/>
    <w:rsid w:val="00D40830"/>
    <w:rsid w:val="00D41B0A"/>
    <w:rsid w:val="00D4288C"/>
    <w:rsid w:val="00D43CA9"/>
    <w:rsid w:val="00D43F88"/>
    <w:rsid w:val="00D44B05"/>
    <w:rsid w:val="00D46296"/>
    <w:rsid w:val="00D510F3"/>
    <w:rsid w:val="00D51BDC"/>
    <w:rsid w:val="00D52222"/>
    <w:rsid w:val="00D5257A"/>
    <w:rsid w:val="00D53E2D"/>
    <w:rsid w:val="00D56B7C"/>
    <w:rsid w:val="00D63802"/>
    <w:rsid w:val="00D63A38"/>
    <w:rsid w:val="00D67262"/>
    <w:rsid w:val="00D67B06"/>
    <w:rsid w:val="00D72E30"/>
    <w:rsid w:val="00D74A03"/>
    <w:rsid w:val="00D8098E"/>
    <w:rsid w:val="00D8155E"/>
    <w:rsid w:val="00D845A8"/>
    <w:rsid w:val="00D8504F"/>
    <w:rsid w:val="00D85CA5"/>
    <w:rsid w:val="00D8788C"/>
    <w:rsid w:val="00D91037"/>
    <w:rsid w:val="00D928DD"/>
    <w:rsid w:val="00D93CCE"/>
    <w:rsid w:val="00D941AF"/>
    <w:rsid w:val="00DA2D77"/>
    <w:rsid w:val="00DA2EB6"/>
    <w:rsid w:val="00DA4966"/>
    <w:rsid w:val="00DA4EB0"/>
    <w:rsid w:val="00DA5FED"/>
    <w:rsid w:val="00DA6058"/>
    <w:rsid w:val="00DA78FE"/>
    <w:rsid w:val="00DB10BF"/>
    <w:rsid w:val="00DB2577"/>
    <w:rsid w:val="00DB379C"/>
    <w:rsid w:val="00DB3ED7"/>
    <w:rsid w:val="00DB42B9"/>
    <w:rsid w:val="00DB58F5"/>
    <w:rsid w:val="00DB6E04"/>
    <w:rsid w:val="00DB74F1"/>
    <w:rsid w:val="00DB7B4B"/>
    <w:rsid w:val="00DC05D1"/>
    <w:rsid w:val="00DC0990"/>
    <w:rsid w:val="00DC0BCD"/>
    <w:rsid w:val="00DC0D89"/>
    <w:rsid w:val="00DC0ED8"/>
    <w:rsid w:val="00DC2B12"/>
    <w:rsid w:val="00DC6CAB"/>
    <w:rsid w:val="00DD1349"/>
    <w:rsid w:val="00DD17E9"/>
    <w:rsid w:val="00DD46AE"/>
    <w:rsid w:val="00DD5243"/>
    <w:rsid w:val="00DE1ADA"/>
    <w:rsid w:val="00DE31AF"/>
    <w:rsid w:val="00DE4A4B"/>
    <w:rsid w:val="00DE5F53"/>
    <w:rsid w:val="00DE60F1"/>
    <w:rsid w:val="00DE73CC"/>
    <w:rsid w:val="00DF1CAD"/>
    <w:rsid w:val="00DF3B35"/>
    <w:rsid w:val="00DF3C40"/>
    <w:rsid w:val="00DF43C7"/>
    <w:rsid w:val="00DF796D"/>
    <w:rsid w:val="00DF7F9A"/>
    <w:rsid w:val="00E03956"/>
    <w:rsid w:val="00E06664"/>
    <w:rsid w:val="00E06DE5"/>
    <w:rsid w:val="00E079B9"/>
    <w:rsid w:val="00E10F9E"/>
    <w:rsid w:val="00E12A6F"/>
    <w:rsid w:val="00E13B68"/>
    <w:rsid w:val="00E13BFD"/>
    <w:rsid w:val="00E15EDD"/>
    <w:rsid w:val="00E20D17"/>
    <w:rsid w:val="00E225D9"/>
    <w:rsid w:val="00E2278F"/>
    <w:rsid w:val="00E238EA"/>
    <w:rsid w:val="00E2427A"/>
    <w:rsid w:val="00E26A2E"/>
    <w:rsid w:val="00E3161F"/>
    <w:rsid w:val="00E33724"/>
    <w:rsid w:val="00E341E0"/>
    <w:rsid w:val="00E34589"/>
    <w:rsid w:val="00E34B0A"/>
    <w:rsid w:val="00E36C87"/>
    <w:rsid w:val="00E37FD5"/>
    <w:rsid w:val="00E40405"/>
    <w:rsid w:val="00E404CB"/>
    <w:rsid w:val="00E41DE9"/>
    <w:rsid w:val="00E42037"/>
    <w:rsid w:val="00E4503F"/>
    <w:rsid w:val="00E54E35"/>
    <w:rsid w:val="00E5643C"/>
    <w:rsid w:val="00E577E9"/>
    <w:rsid w:val="00E57927"/>
    <w:rsid w:val="00E61E25"/>
    <w:rsid w:val="00E63C36"/>
    <w:rsid w:val="00E6433C"/>
    <w:rsid w:val="00E65503"/>
    <w:rsid w:val="00E66CD2"/>
    <w:rsid w:val="00E7277E"/>
    <w:rsid w:val="00E73B26"/>
    <w:rsid w:val="00E74724"/>
    <w:rsid w:val="00E76C83"/>
    <w:rsid w:val="00E808D2"/>
    <w:rsid w:val="00E8320D"/>
    <w:rsid w:val="00E83DB1"/>
    <w:rsid w:val="00E84E6A"/>
    <w:rsid w:val="00E84F85"/>
    <w:rsid w:val="00E85C22"/>
    <w:rsid w:val="00E868AB"/>
    <w:rsid w:val="00E875B2"/>
    <w:rsid w:val="00E87F5B"/>
    <w:rsid w:val="00E92F84"/>
    <w:rsid w:val="00E93562"/>
    <w:rsid w:val="00E9774F"/>
    <w:rsid w:val="00EA737E"/>
    <w:rsid w:val="00EA76D0"/>
    <w:rsid w:val="00EB0EB4"/>
    <w:rsid w:val="00EB1433"/>
    <w:rsid w:val="00EB3272"/>
    <w:rsid w:val="00EB33B2"/>
    <w:rsid w:val="00EB60D9"/>
    <w:rsid w:val="00EB627F"/>
    <w:rsid w:val="00EC0738"/>
    <w:rsid w:val="00EC078A"/>
    <w:rsid w:val="00EC2D66"/>
    <w:rsid w:val="00EC3630"/>
    <w:rsid w:val="00EC3A35"/>
    <w:rsid w:val="00EC4C15"/>
    <w:rsid w:val="00EC5E52"/>
    <w:rsid w:val="00ED1900"/>
    <w:rsid w:val="00ED2D1C"/>
    <w:rsid w:val="00ED2ED4"/>
    <w:rsid w:val="00ED4471"/>
    <w:rsid w:val="00ED591E"/>
    <w:rsid w:val="00ED758F"/>
    <w:rsid w:val="00EE1106"/>
    <w:rsid w:val="00EE40A9"/>
    <w:rsid w:val="00EE4FC4"/>
    <w:rsid w:val="00EE5F51"/>
    <w:rsid w:val="00EE6501"/>
    <w:rsid w:val="00EE7763"/>
    <w:rsid w:val="00EE7B49"/>
    <w:rsid w:val="00EF42EB"/>
    <w:rsid w:val="00EF4B42"/>
    <w:rsid w:val="00EF5C18"/>
    <w:rsid w:val="00F016D8"/>
    <w:rsid w:val="00F034F8"/>
    <w:rsid w:val="00F04CD5"/>
    <w:rsid w:val="00F0540D"/>
    <w:rsid w:val="00F05D8A"/>
    <w:rsid w:val="00F10450"/>
    <w:rsid w:val="00F121C7"/>
    <w:rsid w:val="00F12E80"/>
    <w:rsid w:val="00F149EE"/>
    <w:rsid w:val="00F1614C"/>
    <w:rsid w:val="00F1615C"/>
    <w:rsid w:val="00F17809"/>
    <w:rsid w:val="00F20D7B"/>
    <w:rsid w:val="00F23479"/>
    <w:rsid w:val="00F25EDF"/>
    <w:rsid w:val="00F26114"/>
    <w:rsid w:val="00F2647F"/>
    <w:rsid w:val="00F27521"/>
    <w:rsid w:val="00F279ED"/>
    <w:rsid w:val="00F30499"/>
    <w:rsid w:val="00F3083D"/>
    <w:rsid w:val="00F343D1"/>
    <w:rsid w:val="00F344CC"/>
    <w:rsid w:val="00F347CD"/>
    <w:rsid w:val="00F3499F"/>
    <w:rsid w:val="00F353C4"/>
    <w:rsid w:val="00F37466"/>
    <w:rsid w:val="00F403D7"/>
    <w:rsid w:val="00F437A1"/>
    <w:rsid w:val="00F4575C"/>
    <w:rsid w:val="00F459A0"/>
    <w:rsid w:val="00F45AC2"/>
    <w:rsid w:val="00F45ED3"/>
    <w:rsid w:val="00F4663D"/>
    <w:rsid w:val="00F503F3"/>
    <w:rsid w:val="00F5321D"/>
    <w:rsid w:val="00F54850"/>
    <w:rsid w:val="00F553D8"/>
    <w:rsid w:val="00F57421"/>
    <w:rsid w:val="00F60EAF"/>
    <w:rsid w:val="00F62247"/>
    <w:rsid w:val="00F65665"/>
    <w:rsid w:val="00F67166"/>
    <w:rsid w:val="00F726EE"/>
    <w:rsid w:val="00F72738"/>
    <w:rsid w:val="00F7512C"/>
    <w:rsid w:val="00F75671"/>
    <w:rsid w:val="00F765E2"/>
    <w:rsid w:val="00F7783F"/>
    <w:rsid w:val="00F77BAC"/>
    <w:rsid w:val="00F80721"/>
    <w:rsid w:val="00F80A32"/>
    <w:rsid w:val="00F8205B"/>
    <w:rsid w:val="00F84268"/>
    <w:rsid w:val="00F8631C"/>
    <w:rsid w:val="00F86758"/>
    <w:rsid w:val="00F91FD9"/>
    <w:rsid w:val="00F945BD"/>
    <w:rsid w:val="00F96676"/>
    <w:rsid w:val="00F97BCF"/>
    <w:rsid w:val="00FA11F2"/>
    <w:rsid w:val="00FA338B"/>
    <w:rsid w:val="00FA6994"/>
    <w:rsid w:val="00FA6F31"/>
    <w:rsid w:val="00FB1248"/>
    <w:rsid w:val="00FB293B"/>
    <w:rsid w:val="00FB3DDA"/>
    <w:rsid w:val="00FB49E9"/>
    <w:rsid w:val="00FB4FC8"/>
    <w:rsid w:val="00FB7419"/>
    <w:rsid w:val="00FC088C"/>
    <w:rsid w:val="00FC28D6"/>
    <w:rsid w:val="00FC2D85"/>
    <w:rsid w:val="00FC2E84"/>
    <w:rsid w:val="00FD4A8D"/>
    <w:rsid w:val="00FD4E9B"/>
    <w:rsid w:val="00FD5148"/>
    <w:rsid w:val="00FD73A4"/>
    <w:rsid w:val="00FD7989"/>
    <w:rsid w:val="00FD79BB"/>
    <w:rsid w:val="00FE1CED"/>
    <w:rsid w:val="00FE260E"/>
    <w:rsid w:val="00FE2D06"/>
    <w:rsid w:val="00FE39B9"/>
    <w:rsid w:val="00FE3DD1"/>
    <w:rsid w:val="00FE3E27"/>
    <w:rsid w:val="00FE64D2"/>
    <w:rsid w:val="00FF2A9C"/>
    <w:rsid w:val="00FF50AB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DCB329"/>
  <w15:docId w15:val="{A230A19F-C48B-475A-AE67-61CD5800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DDA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B3DDA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FB3DDA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FB3DDA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B3DDA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5D5F66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5D5F66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5D5F66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5D5F66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5D5F66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FB3DD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FB3DDA"/>
  </w:style>
  <w:style w:type="paragraph" w:customStyle="1" w:styleId="00ClientCover">
    <w:name w:val="00ClientCover"/>
    <w:basedOn w:val="Normal"/>
    <w:rsid w:val="00FB3DDA"/>
  </w:style>
  <w:style w:type="paragraph" w:customStyle="1" w:styleId="02Text">
    <w:name w:val="02Text"/>
    <w:basedOn w:val="Normal"/>
    <w:rsid w:val="00FB3DDA"/>
  </w:style>
  <w:style w:type="paragraph" w:customStyle="1" w:styleId="BillBasic">
    <w:name w:val="BillBasic"/>
    <w:link w:val="BillBasicChar"/>
    <w:rsid w:val="00FB3DDA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FB3DD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B3DDA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B3DDA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FB3DDA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FB3DDA"/>
    <w:pPr>
      <w:spacing w:before="240"/>
    </w:pPr>
  </w:style>
  <w:style w:type="paragraph" w:customStyle="1" w:styleId="EnactingWords">
    <w:name w:val="EnactingWords"/>
    <w:basedOn w:val="BillBasic"/>
    <w:rsid w:val="00FB3DDA"/>
    <w:pPr>
      <w:spacing w:before="120"/>
    </w:pPr>
  </w:style>
  <w:style w:type="paragraph" w:customStyle="1" w:styleId="Amain">
    <w:name w:val="A main"/>
    <w:basedOn w:val="BillBasic"/>
    <w:rsid w:val="00FB3DDA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FB3DDA"/>
    <w:pPr>
      <w:ind w:left="1100"/>
    </w:pPr>
  </w:style>
  <w:style w:type="paragraph" w:customStyle="1" w:styleId="Apara">
    <w:name w:val="A para"/>
    <w:basedOn w:val="BillBasic"/>
    <w:rsid w:val="00FB3DDA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FB3DDA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FB3DDA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FB3DDA"/>
    <w:pPr>
      <w:ind w:left="1100"/>
    </w:pPr>
  </w:style>
  <w:style w:type="paragraph" w:customStyle="1" w:styleId="aExamHead">
    <w:name w:val="aExam Head"/>
    <w:basedOn w:val="BillBasicHeading"/>
    <w:next w:val="aExam"/>
    <w:rsid w:val="00FB3DDA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FB3DDA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FB3DDA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FB3DDA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FB3DDA"/>
    <w:pPr>
      <w:spacing w:before="120" w:after="60"/>
    </w:pPr>
  </w:style>
  <w:style w:type="paragraph" w:customStyle="1" w:styleId="HeaderOdd6">
    <w:name w:val="HeaderOdd6"/>
    <w:basedOn w:val="HeaderEven6"/>
    <w:rsid w:val="00FB3DDA"/>
    <w:pPr>
      <w:jc w:val="right"/>
    </w:pPr>
  </w:style>
  <w:style w:type="paragraph" w:customStyle="1" w:styleId="HeaderOdd">
    <w:name w:val="HeaderOdd"/>
    <w:basedOn w:val="HeaderEven"/>
    <w:rsid w:val="00FB3DDA"/>
    <w:pPr>
      <w:jc w:val="right"/>
    </w:pPr>
  </w:style>
  <w:style w:type="paragraph" w:customStyle="1" w:styleId="N-TOCheading">
    <w:name w:val="N-TOCheading"/>
    <w:basedOn w:val="BillBasicHeading"/>
    <w:next w:val="N-9pt"/>
    <w:rsid w:val="00FB3DDA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FB3DDA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FB3DDA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FB3DDA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FB3DDA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FB3DDA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FB3DDA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FB3DDA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FB3DDA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FB3DDA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FB3DDA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FB3DDA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FB3DDA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FB3DDA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FB3DDA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FB3DDA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FB3DDA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FB3DDA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FB3DDA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FB3DDA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FB3DDA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rsid w:val="00FB3DDA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FB3DDA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5D5F66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FB3DDA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FB3DDA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FB3DDA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FB3DDA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FB3DDA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FB3DDA"/>
    <w:rPr>
      <w:rFonts w:ascii="Arial" w:hAnsi="Arial"/>
      <w:sz w:val="16"/>
    </w:rPr>
  </w:style>
  <w:style w:type="paragraph" w:customStyle="1" w:styleId="PageBreak">
    <w:name w:val="PageBreak"/>
    <w:basedOn w:val="Normal"/>
    <w:rsid w:val="00FB3DDA"/>
    <w:rPr>
      <w:sz w:val="4"/>
    </w:rPr>
  </w:style>
  <w:style w:type="paragraph" w:customStyle="1" w:styleId="04Dictionary">
    <w:name w:val="04Dictionary"/>
    <w:basedOn w:val="Normal"/>
    <w:rsid w:val="00FB3DDA"/>
  </w:style>
  <w:style w:type="paragraph" w:customStyle="1" w:styleId="N-line1">
    <w:name w:val="N-line1"/>
    <w:basedOn w:val="BillBasic"/>
    <w:rsid w:val="00FB3DDA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FB3DDA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FB3DDA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FB3DDA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FB3DDA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FB3DDA"/>
  </w:style>
  <w:style w:type="paragraph" w:customStyle="1" w:styleId="03Schedule">
    <w:name w:val="03Schedule"/>
    <w:basedOn w:val="Normal"/>
    <w:rsid w:val="00FB3DDA"/>
  </w:style>
  <w:style w:type="paragraph" w:customStyle="1" w:styleId="ISched-heading">
    <w:name w:val="I Sched-heading"/>
    <w:basedOn w:val="BillBasicHeading"/>
    <w:next w:val="Normal"/>
    <w:rsid w:val="00FB3DDA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FB3DDA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FB3DDA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FB3DDA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FB3DDA"/>
  </w:style>
  <w:style w:type="paragraph" w:customStyle="1" w:styleId="Ipara">
    <w:name w:val="I para"/>
    <w:basedOn w:val="Apara"/>
    <w:rsid w:val="00FB3DDA"/>
    <w:pPr>
      <w:outlineLvl w:val="9"/>
    </w:pPr>
  </w:style>
  <w:style w:type="paragraph" w:customStyle="1" w:styleId="Isubpara">
    <w:name w:val="I subpara"/>
    <w:basedOn w:val="Asubpara"/>
    <w:rsid w:val="00FB3DDA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FB3DDA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FB3DDA"/>
  </w:style>
  <w:style w:type="character" w:customStyle="1" w:styleId="CharDivNo">
    <w:name w:val="CharDivNo"/>
    <w:basedOn w:val="DefaultParagraphFont"/>
    <w:rsid w:val="00FB3DDA"/>
  </w:style>
  <w:style w:type="character" w:customStyle="1" w:styleId="CharDivText">
    <w:name w:val="CharDivText"/>
    <w:basedOn w:val="DefaultParagraphFont"/>
    <w:rsid w:val="00FB3DDA"/>
  </w:style>
  <w:style w:type="character" w:customStyle="1" w:styleId="CharPartNo">
    <w:name w:val="CharPartNo"/>
    <w:basedOn w:val="DefaultParagraphFont"/>
    <w:rsid w:val="00FB3DDA"/>
  </w:style>
  <w:style w:type="paragraph" w:customStyle="1" w:styleId="Placeholder">
    <w:name w:val="Placeholder"/>
    <w:basedOn w:val="Normal"/>
    <w:rsid w:val="00FB3DDA"/>
    <w:rPr>
      <w:sz w:val="10"/>
    </w:rPr>
  </w:style>
  <w:style w:type="paragraph" w:styleId="PlainText">
    <w:name w:val="Plain Text"/>
    <w:basedOn w:val="Normal"/>
    <w:rsid w:val="00FB3DDA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FB3DDA"/>
  </w:style>
  <w:style w:type="character" w:customStyle="1" w:styleId="CharChapText">
    <w:name w:val="CharChapText"/>
    <w:basedOn w:val="DefaultParagraphFont"/>
    <w:rsid w:val="00FB3DDA"/>
  </w:style>
  <w:style w:type="character" w:customStyle="1" w:styleId="CharPartText">
    <w:name w:val="CharPartText"/>
    <w:basedOn w:val="DefaultParagraphFont"/>
    <w:rsid w:val="00FB3DDA"/>
  </w:style>
  <w:style w:type="paragraph" w:styleId="TOC1">
    <w:name w:val="toc 1"/>
    <w:basedOn w:val="Normal"/>
    <w:next w:val="Normal"/>
    <w:autoRedefine/>
    <w:rsid w:val="00FB3DDA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FB3DDA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FB3DDA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rsid w:val="00FB3DDA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F72738"/>
    <w:pPr>
      <w:spacing w:before="240"/>
    </w:pPr>
  </w:style>
  <w:style w:type="paragraph" w:styleId="Title">
    <w:name w:val="Title"/>
    <w:basedOn w:val="Normal"/>
    <w:qFormat/>
    <w:rsid w:val="005D5F6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FB3DDA"/>
    <w:pPr>
      <w:ind w:left="4252"/>
    </w:pPr>
  </w:style>
  <w:style w:type="paragraph" w:customStyle="1" w:styleId="ActNo">
    <w:name w:val="ActNo"/>
    <w:basedOn w:val="BillBasicHeading"/>
    <w:rsid w:val="00FB3DDA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FB3DDA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FB3DDA"/>
    <w:pPr>
      <w:ind w:left="1500" w:hanging="400"/>
    </w:pPr>
  </w:style>
  <w:style w:type="paragraph" w:customStyle="1" w:styleId="LongTitle">
    <w:name w:val="LongTitle"/>
    <w:basedOn w:val="BillBasic"/>
    <w:rsid w:val="00FB3DDA"/>
    <w:pPr>
      <w:spacing w:before="300"/>
    </w:pPr>
  </w:style>
  <w:style w:type="paragraph" w:customStyle="1" w:styleId="Minister">
    <w:name w:val="Minister"/>
    <w:basedOn w:val="BillBasic"/>
    <w:rsid w:val="00FB3DDA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FB3DDA"/>
    <w:pPr>
      <w:tabs>
        <w:tab w:val="left" w:pos="4320"/>
      </w:tabs>
    </w:pPr>
  </w:style>
  <w:style w:type="paragraph" w:customStyle="1" w:styleId="madeunder">
    <w:name w:val="made under"/>
    <w:basedOn w:val="BillBasic"/>
    <w:rsid w:val="00FB3DDA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FB3DDA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FB3DDA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FB3DDA"/>
    <w:rPr>
      <w:i/>
    </w:rPr>
  </w:style>
  <w:style w:type="paragraph" w:customStyle="1" w:styleId="00SigningPage">
    <w:name w:val="00SigningPage"/>
    <w:basedOn w:val="Normal"/>
    <w:rsid w:val="00FB3DDA"/>
  </w:style>
  <w:style w:type="paragraph" w:customStyle="1" w:styleId="Aparareturn">
    <w:name w:val="A para return"/>
    <w:basedOn w:val="BillBasic"/>
    <w:rsid w:val="00FB3DDA"/>
    <w:pPr>
      <w:ind w:left="1600"/>
    </w:pPr>
  </w:style>
  <w:style w:type="paragraph" w:customStyle="1" w:styleId="Asubparareturn">
    <w:name w:val="A subpara return"/>
    <w:basedOn w:val="BillBasic"/>
    <w:rsid w:val="00FB3DDA"/>
    <w:pPr>
      <w:ind w:left="2100"/>
    </w:pPr>
  </w:style>
  <w:style w:type="paragraph" w:customStyle="1" w:styleId="CommentNum">
    <w:name w:val="CommentNum"/>
    <w:basedOn w:val="Comment"/>
    <w:rsid w:val="00FB3DDA"/>
    <w:pPr>
      <w:ind w:left="1800" w:hanging="1800"/>
    </w:pPr>
  </w:style>
  <w:style w:type="paragraph" w:styleId="TOC8">
    <w:name w:val="toc 8"/>
    <w:basedOn w:val="TOC3"/>
    <w:next w:val="Normal"/>
    <w:autoRedefine/>
    <w:rsid w:val="00FB3DDA"/>
    <w:pPr>
      <w:keepNext w:val="0"/>
      <w:spacing w:before="120"/>
    </w:pPr>
  </w:style>
  <w:style w:type="paragraph" w:customStyle="1" w:styleId="Judges">
    <w:name w:val="Judges"/>
    <w:basedOn w:val="Minister"/>
    <w:rsid w:val="00FB3DDA"/>
    <w:pPr>
      <w:spacing w:before="180"/>
    </w:pPr>
  </w:style>
  <w:style w:type="paragraph" w:customStyle="1" w:styleId="BillFor">
    <w:name w:val="BillFor"/>
    <w:basedOn w:val="BillBasicHeading"/>
    <w:rsid w:val="00FB3DDA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FB3DDA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FB3DDA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FB3DDA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FB3DDA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FB3DDA"/>
    <w:pPr>
      <w:spacing w:before="60"/>
      <w:ind w:left="2540" w:hanging="400"/>
    </w:pPr>
  </w:style>
  <w:style w:type="paragraph" w:customStyle="1" w:styleId="aDefpara">
    <w:name w:val="aDef para"/>
    <w:basedOn w:val="Apara"/>
    <w:rsid w:val="00FB3DDA"/>
  </w:style>
  <w:style w:type="paragraph" w:customStyle="1" w:styleId="aDefsubpara">
    <w:name w:val="aDef subpara"/>
    <w:basedOn w:val="Asubpara"/>
    <w:rsid w:val="00FB3DDA"/>
  </w:style>
  <w:style w:type="paragraph" w:customStyle="1" w:styleId="Idefpara">
    <w:name w:val="I def para"/>
    <w:basedOn w:val="Ipara"/>
    <w:rsid w:val="00FB3DDA"/>
  </w:style>
  <w:style w:type="paragraph" w:customStyle="1" w:styleId="Idefsubpara">
    <w:name w:val="I def subpara"/>
    <w:basedOn w:val="Isubpara"/>
    <w:rsid w:val="00FB3DDA"/>
  </w:style>
  <w:style w:type="paragraph" w:customStyle="1" w:styleId="Notified">
    <w:name w:val="Notified"/>
    <w:basedOn w:val="BillBasic"/>
    <w:rsid w:val="00FB3DDA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FB3DDA"/>
  </w:style>
  <w:style w:type="paragraph" w:customStyle="1" w:styleId="IDict-Heading">
    <w:name w:val="I Dict-Heading"/>
    <w:basedOn w:val="BillBasicHeading"/>
    <w:rsid w:val="00FB3DDA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FB3DDA"/>
  </w:style>
  <w:style w:type="paragraph" w:styleId="Salutation">
    <w:name w:val="Salutation"/>
    <w:basedOn w:val="Normal"/>
    <w:next w:val="Normal"/>
    <w:rsid w:val="005D5F66"/>
  </w:style>
  <w:style w:type="paragraph" w:customStyle="1" w:styleId="aNoteBullet">
    <w:name w:val="aNoteBullet"/>
    <w:basedOn w:val="aNoteSymb"/>
    <w:rsid w:val="00FB3DDA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5D5F66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FB3DDA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FB3DDA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FB3DDA"/>
    <w:pPr>
      <w:spacing w:before="60"/>
      <w:ind w:firstLine="0"/>
    </w:pPr>
  </w:style>
  <w:style w:type="paragraph" w:customStyle="1" w:styleId="MinisterWord">
    <w:name w:val="MinisterWord"/>
    <w:basedOn w:val="Normal"/>
    <w:rsid w:val="00FB3DDA"/>
    <w:pPr>
      <w:spacing w:before="60"/>
      <w:jc w:val="right"/>
    </w:pPr>
  </w:style>
  <w:style w:type="paragraph" w:customStyle="1" w:styleId="aExamPara">
    <w:name w:val="aExamPara"/>
    <w:basedOn w:val="aExam"/>
    <w:rsid w:val="00FB3DDA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FB3DDA"/>
    <w:pPr>
      <w:ind w:left="1500"/>
    </w:pPr>
  </w:style>
  <w:style w:type="paragraph" w:customStyle="1" w:styleId="aExamBullet">
    <w:name w:val="aExamBullet"/>
    <w:basedOn w:val="aExam"/>
    <w:rsid w:val="00FB3DDA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FB3DDA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FB3DDA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FB3DDA"/>
    <w:rPr>
      <w:sz w:val="20"/>
    </w:rPr>
  </w:style>
  <w:style w:type="paragraph" w:customStyle="1" w:styleId="aParaNotePara">
    <w:name w:val="aParaNotePara"/>
    <w:basedOn w:val="aNoteParaSymb"/>
    <w:rsid w:val="00FB3DDA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FB3DDA"/>
    <w:rPr>
      <w:b/>
    </w:rPr>
  </w:style>
  <w:style w:type="character" w:customStyle="1" w:styleId="charBoldItals">
    <w:name w:val="charBoldItals"/>
    <w:basedOn w:val="DefaultParagraphFont"/>
    <w:rsid w:val="00FB3DDA"/>
    <w:rPr>
      <w:b/>
      <w:i/>
    </w:rPr>
  </w:style>
  <w:style w:type="character" w:customStyle="1" w:styleId="charItals">
    <w:name w:val="charItals"/>
    <w:basedOn w:val="DefaultParagraphFont"/>
    <w:rsid w:val="00FB3DDA"/>
    <w:rPr>
      <w:i/>
    </w:rPr>
  </w:style>
  <w:style w:type="character" w:customStyle="1" w:styleId="charUnderline">
    <w:name w:val="charUnderline"/>
    <w:basedOn w:val="DefaultParagraphFont"/>
    <w:rsid w:val="00FB3DDA"/>
    <w:rPr>
      <w:u w:val="single"/>
    </w:rPr>
  </w:style>
  <w:style w:type="paragraph" w:customStyle="1" w:styleId="TableHd">
    <w:name w:val="TableHd"/>
    <w:basedOn w:val="Normal"/>
    <w:rsid w:val="00FB3DDA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FB3DDA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FB3DDA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FB3DDA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FB3DDA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FB3DDA"/>
    <w:pPr>
      <w:spacing w:before="60" w:after="60"/>
    </w:pPr>
  </w:style>
  <w:style w:type="paragraph" w:customStyle="1" w:styleId="IshadedH5Sec">
    <w:name w:val="I shaded H5 Sec"/>
    <w:basedOn w:val="AH5Sec"/>
    <w:rsid w:val="00FB3DDA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FB3DDA"/>
  </w:style>
  <w:style w:type="paragraph" w:customStyle="1" w:styleId="Penalty">
    <w:name w:val="Penalty"/>
    <w:basedOn w:val="Amainreturn"/>
    <w:rsid w:val="00FB3DDA"/>
  </w:style>
  <w:style w:type="paragraph" w:customStyle="1" w:styleId="aNoteText">
    <w:name w:val="aNoteText"/>
    <w:basedOn w:val="aNoteSymb"/>
    <w:rsid w:val="00FB3DDA"/>
    <w:pPr>
      <w:spacing w:before="60"/>
      <w:ind w:firstLine="0"/>
    </w:pPr>
  </w:style>
  <w:style w:type="paragraph" w:customStyle="1" w:styleId="aExamINum">
    <w:name w:val="aExamINum"/>
    <w:basedOn w:val="aExam"/>
    <w:rsid w:val="005D5F66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FB3DDA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5D5F66"/>
    <w:pPr>
      <w:keepNext/>
      <w:keepLines/>
      <w:numPr>
        <w:numId w:val="10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FB3DDA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FB3DDA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FB3DDA"/>
    <w:pPr>
      <w:ind w:left="1600"/>
    </w:pPr>
  </w:style>
  <w:style w:type="paragraph" w:customStyle="1" w:styleId="aExampar">
    <w:name w:val="aExampar"/>
    <w:basedOn w:val="aExamss"/>
    <w:rsid w:val="00FB3DDA"/>
    <w:pPr>
      <w:ind w:left="1600"/>
    </w:pPr>
  </w:style>
  <w:style w:type="paragraph" w:customStyle="1" w:styleId="aExamINumss">
    <w:name w:val="aExamINumss"/>
    <w:basedOn w:val="aExamss"/>
    <w:rsid w:val="00FB3DDA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FB3DDA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FB3DDA"/>
    <w:pPr>
      <w:ind w:left="1500"/>
    </w:pPr>
  </w:style>
  <w:style w:type="paragraph" w:customStyle="1" w:styleId="aExamNumTextpar">
    <w:name w:val="aExamNumTextpar"/>
    <w:basedOn w:val="aExampar"/>
    <w:rsid w:val="005D5F66"/>
    <w:pPr>
      <w:ind w:left="2000"/>
    </w:pPr>
  </w:style>
  <w:style w:type="paragraph" w:customStyle="1" w:styleId="aExamBulletss">
    <w:name w:val="aExamBulletss"/>
    <w:basedOn w:val="aExamss"/>
    <w:rsid w:val="00FB3DDA"/>
    <w:pPr>
      <w:ind w:left="1500" w:hanging="400"/>
    </w:pPr>
  </w:style>
  <w:style w:type="paragraph" w:customStyle="1" w:styleId="aExamBulletpar">
    <w:name w:val="aExamBulletpar"/>
    <w:basedOn w:val="aExampar"/>
    <w:rsid w:val="00FB3DDA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FB3DDA"/>
    <w:pPr>
      <w:ind w:left="2140"/>
    </w:pPr>
  </w:style>
  <w:style w:type="paragraph" w:customStyle="1" w:styleId="aExamsubpar">
    <w:name w:val="aExamsubpar"/>
    <w:basedOn w:val="aExamss"/>
    <w:rsid w:val="00FB3DDA"/>
    <w:pPr>
      <w:ind w:left="2140"/>
    </w:pPr>
  </w:style>
  <w:style w:type="paragraph" w:customStyle="1" w:styleId="aExamNumsubpar">
    <w:name w:val="aExamNumsubpar"/>
    <w:basedOn w:val="aExamsubpar"/>
    <w:rsid w:val="00FB3DDA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5D5F66"/>
    <w:pPr>
      <w:ind w:left="2540"/>
    </w:pPr>
  </w:style>
  <w:style w:type="paragraph" w:customStyle="1" w:styleId="aExamBulletsubpar">
    <w:name w:val="aExamBulletsubpar"/>
    <w:basedOn w:val="aExamsubpar"/>
    <w:rsid w:val="00FB3DDA"/>
    <w:pPr>
      <w:numPr>
        <w:numId w:val="33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FB3DDA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FB3DDA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FB3DDA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FB3DDA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FB3DDA"/>
    <w:pPr>
      <w:spacing w:before="60"/>
      <w:ind w:firstLine="0"/>
    </w:pPr>
  </w:style>
  <w:style w:type="paragraph" w:customStyle="1" w:styleId="aNoteParasubpar">
    <w:name w:val="aNoteParasubpar"/>
    <w:basedOn w:val="aNotesubpar"/>
    <w:rsid w:val="005D5F66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FB3DDA"/>
    <w:pPr>
      <w:numPr>
        <w:numId w:val="1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FB3DDA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FB3DDA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FB3DDA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FB3DDA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5D5F66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5D5F66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FB3DDA"/>
  </w:style>
  <w:style w:type="paragraph" w:customStyle="1" w:styleId="SchApara">
    <w:name w:val="Sch A para"/>
    <w:basedOn w:val="Apara"/>
    <w:rsid w:val="00FB3DDA"/>
  </w:style>
  <w:style w:type="paragraph" w:customStyle="1" w:styleId="SchAsubpara">
    <w:name w:val="Sch A subpara"/>
    <w:basedOn w:val="Asubpara"/>
    <w:rsid w:val="00FB3DDA"/>
  </w:style>
  <w:style w:type="paragraph" w:customStyle="1" w:styleId="SchAsubsubpara">
    <w:name w:val="Sch A subsubpara"/>
    <w:basedOn w:val="Asubsubpara"/>
    <w:rsid w:val="00FB3DDA"/>
  </w:style>
  <w:style w:type="paragraph" w:customStyle="1" w:styleId="TOCOL1">
    <w:name w:val="TOCOL 1"/>
    <w:basedOn w:val="TOC1"/>
    <w:rsid w:val="00FB3DDA"/>
  </w:style>
  <w:style w:type="paragraph" w:customStyle="1" w:styleId="TOCOL2">
    <w:name w:val="TOCOL 2"/>
    <w:basedOn w:val="TOC2"/>
    <w:rsid w:val="00FB3DDA"/>
    <w:pPr>
      <w:keepNext w:val="0"/>
    </w:pPr>
  </w:style>
  <w:style w:type="paragraph" w:customStyle="1" w:styleId="TOCOL3">
    <w:name w:val="TOCOL 3"/>
    <w:basedOn w:val="TOC3"/>
    <w:rsid w:val="00FB3DDA"/>
    <w:pPr>
      <w:keepNext w:val="0"/>
    </w:pPr>
  </w:style>
  <w:style w:type="paragraph" w:customStyle="1" w:styleId="TOCOL4">
    <w:name w:val="TOCOL 4"/>
    <w:basedOn w:val="TOC4"/>
    <w:rsid w:val="00FB3DDA"/>
    <w:pPr>
      <w:keepNext w:val="0"/>
    </w:pPr>
  </w:style>
  <w:style w:type="paragraph" w:customStyle="1" w:styleId="TOCOL5">
    <w:name w:val="TOCOL 5"/>
    <w:basedOn w:val="TOC5"/>
    <w:rsid w:val="00FB3DDA"/>
    <w:pPr>
      <w:tabs>
        <w:tab w:val="left" w:pos="400"/>
      </w:tabs>
    </w:pPr>
  </w:style>
  <w:style w:type="paragraph" w:customStyle="1" w:styleId="TOCOL6">
    <w:name w:val="TOCOL 6"/>
    <w:basedOn w:val="TOC6"/>
    <w:rsid w:val="00FB3DDA"/>
    <w:pPr>
      <w:keepNext w:val="0"/>
    </w:pPr>
  </w:style>
  <w:style w:type="paragraph" w:customStyle="1" w:styleId="TOCOL7">
    <w:name w:val="TOCOL 7"/>
    <w:basedOn w:val="TOC7"/>
    <w:rsid w:val="00FB3DDA"/>
  </w:style>
  <w:style w:type="paragraph" w:customStyle="1" w:styleId="TOCOL8">
    <w:name w:val="TOCOL 8"/>
    <w:basedOn w:val="TOC8"/>
    <w:rsid w:val="00FB3DDA"/>
  </w:style>
  <w:style w:type="paragraph" w:customStyle="1" w:styleId="TOCOL9">
    <w:name w:val="TOCOL 9"/>
    <w:basedOn w:val="TOC9"/>
    <w:rsid w:val="00FB3DDA"/>
    <w:pPr>
      <w:ind w:right="0"/>
    </w:pPr>
  </w:style>
  <w:style w:type="paragraph" w:styleId="TOC9">
    <w:name w:val="toc 9"/>
    <w:basedOn w:val="Normal"/>
    <w:next w:val="Normal"/>
    <w:autoRedefine/>
    <w:rsid w:val="00FB3DDA"/>
    <w:pPr>
      <w:ind w:left="1920" w:right="600"/>
    </w:pPr>
  </w:style>
  <w:style w:type="paragraph" w:customStyle="1" w:styleId="Billname1">
    <w:name w:val="Billname1"/>
    <w:basedOn w:val="Normal"/>
    <w:rsid w:val="00FB3DDA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FB3DDA"/>
    <w:rPr>
      <w:sz w:val="20"/>
    </w:rPr>
  </w:style>
  <w:style w:type="paragraph" w:customStyle="1" w:styleId="TablePara10">
    <w:name w:val="TablePara10"/>
    <w:basedOn w:val="tablepara"/>
    <w:rsid w:val="00FB3DDA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FB3DDA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FB3DDA"/>
  </w:style>
  <w:style w:type="character" w:customStyle="1" w:styleId="charPage">
    <w:name w:val="charPage"/>
    <w:basedOn w:val="DefaultParagraphFont"/>
    <w:rsid w:val="00FB3DDA"/>
  </w:style>
  <w:style w:type="character" w:styleId="PageNumber">
    <w:name w:val="page number"/>
    <w:basedOn w:val="DefaultParagraphFont"/>
    <w:rsid w:val="00FB3DDA"/>
  </w:style>
  <w:style w:type="paragraph" w:customStyle="1" w:styleId="Letterhead">
    <w:name w:val="Letterhead"/>
    <w:rsid w:val="00FB3DDA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5D5F66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5D5F66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FB3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B3DDA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5D5F66"/>
  </w:style>
  <w:style w:type="character" w:customStyle="1" w:styleId="FooterChar">
    <w:name w:val="Footer Char"/>
    <w:basedOn w:val="DefaultParagraphFont"/>
    <w:link w:val="Footer"/>
    <w:rsid w:val="00FB3DDA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FB3DDA"/>
    <w:rPr>
      <w:sz w:val="24"/>
      <w:lang w:eastAsia="en-US"/>
    </w:rPr>
  </w:style>
  <w:style w:type="paragraph" w:customStyle="1" w:styleId="01aPreamble">
    <w:name w:val="01aPreamble"/>
    <w:basedOn w:val="Normal"/>
    <w:qFormat/>
    <w:rsid w:val="00FB3DDA"/>
  </w:style>
  <w:style w:type="paragraph" w:customStyle="1" w:styleId="TableBullet">
    <w:name w:val="TableBullet"/>
    <w:basedOn w:val="TableText10"/>
    <w:qFormat/>
    <w:rsid w:val="00FB3DDA"/>
    <w:pPr>
      <w:numPr>
        <w:numId w:val="18"/>
      </w:numPr>
    </w:pPr>
  </w:style>
  <w:style w:type="paragraph" w:customStyle="1" w:styleId="BillCrest">
    <w:name w:val="Bill Crest"/>
    <w:basedOn w:val="Normal"/>
    <w:next w:val="Normal"/>
    <w:rsid w:val="00FB3DDA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FB3DDA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5D5F66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5D5F66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FB3DDA"/>
    <w:pPr>
      <w:numPr>
        <w:numId w:val="19"/>
      </w:numPr>
    </w:pPr>
  </w:style>
  <w:style w:type="paragraph" w:customStyle="1" w:styleId="ISchMain">
    <w:name w:val="I Sch Main"/>
    <w:basedOn w:val="BillBasic"/>
    <w:rsid w:val="00FB3DDA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FB3DDA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FB3DDA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FB3DDA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FB3DDA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FB3DDA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FB3DDA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FB3DDA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FB3DDA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FB3DDA"/>
    <w:rPr>
      <w:sz w:val="24"/>
      <w:lang w:eastAsia="en-US"/>
    </w:rPr>
  </w:style>
  <w:style w:type="paragraph" w:customStyle="1" w:styleId="Status">
    <w:name w:val="Status"/>
    <w:basedOn w:val="Normal"/>
    <w:rsid w:val="00FB3DDA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FB3DDA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5D5F66"/>
  </w:style>
  <w:style w:type="paragraph" w:customStyle="1" w:styleId="CommentHRS">
    <w:name w:val="CommentHRS"/>
    <w:basedOn w:val="CommentNum"/>
    <w:autoRedefine/>
    <w:qFormat/>
    <w:rsid w:val="005D5F66"/>
    <w:pPr>
      <w:numPr>
        <w:numId w:val="35"/>
      </w:numPr>
      <w:ind w:left="1484" w:hanging="775"/>
    </w:pPr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FB3DDA"/>
    <w:rPr>
      <w:color w:val="605E5C"/>
      <w:shd w:val="clear" w:color="auto" w:fill="E1DFDD"/>
    </w:rPr>
  </w:style>
  <w:style w:type="paragraph" w:customStyle="1" w:styleId="00Spine">
    <w:name w:val="00Spine"/>
    <w:basedOn w:val="Normal"/>
    <w:rsid w:val="00FB3DDA"/>
  </w:style>
  <w:style w:type="paragraph" w:customStyle="1" w:styleId="05Endnote0">
    <w:name w:val="05Endnote"/>
    <w:basedOn w:val="Normal"/>
    <w:rsid w:val="00FB3DDA"/>
  </w:style>
  <w:style w:type="paragraph" w:customStyle="1" w:styleId="06Copyright">
    <w:name w:val="06Copyright"/>
    <w:basedOn w:val="Normal"/>
    <w:rsid w:val="00FB3DDA"/>
  </w:style>
  <w:style w:type="paragraph" w:customStyle="1" w:styleId="RepubNo">
    <w:name w:val="RepubNo"/>
    <w:basedOn w:val="BillBasicHeading"/>
    <w:rsid w:val="00FB3DDA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FB3DDA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FB3DDA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FB3DDA"/>
    <w:rPr>
      <w:rFonts w:ascii="Arial" w:hAnsi="Arial"/>
      <w:b/>
    </w:rPr>
  </w:style>
  <w:style w:type="paragraph" w:customStyle="1" w:styleId="CoverSubHdg">
    <w:name w:val="CoverSubHdg"/>
    <w:basedOn w:val="CoverHeading"/>
    <w:rsid w:val="00FB3DDA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FB3DDA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FB3DDA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FB3DDA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FB3DDA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FB3DDA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FB3DDA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FB3DDA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FB3DDA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FB3DDA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FB3DDA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FB3DDA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FB3DDA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FB3DDA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FB3DDA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FB3DDA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FB3DDA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FB3DDA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FB3DDA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FB3DDA"/>
  </w:style>
  <w:style w:type="character" w:customStyle="1" w:styleId="charTableText">
    <w:name w:val="charTableText"/>
    <w:basedOn w:val="DefaultParagraphFont"/>
    <w:rsid w:val="00FB3DDA"/>
  </w:style>
  <w:style w:type="paragraph" w:customStyle="1" w:styleId="Dict-HeadingSymb">
    <w:name w:val="Dict-Heading Symb"/>
    <w:basedOn w:val="Dict-Heading"/>
    <w:rsid w:val="00FB3DDA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FB3DDA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FB3DDA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FB3DDA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FB3DDA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FB3DD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FB3DDA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FB3DDA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FB3DDA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FB3DDA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FB3DDA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FB3DDA"/>
    <w:pPr>
      <w:ind w:hanging="480"/>
    </w:pPr>
  </w:style>
  <w:style w:type="paragraph" w:styleId="MacroText">
    <w:name w:val="macro"/>
    <w:link w:val="MacroTextChar"/>
    <w:semiHidden/>
    <w:rsid w:val="00FB3D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FB3DDA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FB3DDA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FB3DDA"/>
  </w:style>
  <w:style w:type="paragraph" w:customStyle="1" w:styleId="RenumProvEntries">
    <w:name w:val="RenumProvEntries"/>
    <w:basedOn w:val="Normal"/>
    <w:rsid w:val="00FB3DDA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FB3DDA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FB3DDA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FB3DDA"/>
    <w:pPr>
      <w:ind w:left="252"/>
    </w:pPr>
  </w:style>
  <w:style w:type="paragraph" w:customStyle="1" w:styleId="RenumTableHdg">
    <w:name w:val="RenumTableHdg"/>
    <w:basedOn w:val="Normal"/>
    <w:rsid w:val="00FB3DDA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FB3DDA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FB3DDA"/>
    <w:rPr>
      <w:b w:val="0"/>
    </w:rPr>
  </w:style>
  <w:style w:type="paragraph" w:customStyle="1" w:styleId="Sched-FormSymb">
    <w:name w:val="Sched-Form Symb"/>
    <w:basedOn w:val="Sched-Form"/>
    <w:rsid w:val="00FB3DDA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FB3DDA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FB3DDA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FB3DDA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FB3DDA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FB3DDA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FB3DDA"/>
    <w:pPr>
      <w:ind w:firstLine="0"/>
    </w:pPr>
    <w:rPr>
      <w:b/>
    </w:rPr>
  </w:style>
  <w:style w:type="paragraph" w:customStyle="1" w:styleId="EndNoteTextPub">
    <w:name w:val="EndNoteTextPub"/>
    <w:basedOn w:val="Normal"/>
    <w:rsid w:val="00FB3DDA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FB3DDA"/>
    <w:rPr>
      <w:szCs w:val="24"/>
    </w:rPr>
  </w:style>
  <w:style w:type="character" w:customStyle="1" w:styleId="charNotBold">
    <w:name w:val="charNotBold"/>
    <w:basedOn w:val="DefaultParagraphFont"/>
    <w:rsid w:val="00FB3DDA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FB3DDA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FB3DDA"/>
    <w:pPr>
      <w:numPr>
        <w:numId w:val="37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FB3DDA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FB3DDA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FB3DDA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FB3DDA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FB3DDA"/>
    <w:pPr>
      <w:tabs>
        <w:tab w:val="left" w:pos="2700"/>
      </w:tabs>
      <w:spacing w:before="0"/>
    </w:pPr>
  </w:style>
  <w:style w:type="paragraph" w:customStyle="1" w:styleId="parainpara">
    <w:name w:val="para in para"/>
    <w:rsid w:val="00FB3DDA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FB3DDA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FB3DDA"/>
    <w:pPr>
      <w:numPr>
        <w:numId w:val="46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FB3DDA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FB3DDA"/>
    <w:rPr>
      <w:b w:val="0"/>
      <w:sz w:val="32"/>
    </w:rPr>
  </w:style>
  <w:style w:type="paragraph" w:customStyle="1" w:styleId="MH1Chapter">
    <w:name w:val="M H1 Chapter"/>
    <w:basedOn w:val="AH1Chapter"/>
    <w:rsid w:val="00FB3DDA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FB3DDA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FB3DDA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FB3DDA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FB3DDA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FB3DDA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FB3DDA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FB3DDA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FB3DDA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FB3DDA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FB3DDA"/>
    <w:pPr>
      <w:ind w:left="1800"/>
    </w:pPr>
  </w:style>
  <w:style w:type="paragraph" w:customStyle="1" w:styleId="Modparareturn">
    <w:name w:val="Mod para return"/>
    <w:basedOn w:val="AparareturnSymb"/>
    <w:rsid w:val="00FB3DDA"/>
    <w:pPr>
      <w:ind w:left="2300"/>
    </w:pPr>
  </w:style>
  <w:style w:type="paragraph" w:customStyle="1" w:styleId="Modsubparareturn">
    <w:name w:val="Mod subpara return"/>
    <w:basedOn w:val="AsubparareturnSymb"/>
    <w:rsid w:val="00FB3DDA"/>
    <w:pPr>
      <w:ind w:left="3040"/>
    </w:pPr>
  </w:style>
  <w:style w:type="paragraph" w:customStyle="1" w:styleId="Modref">
    <w:name w:val="Mod ref"/>
    <w:basedOn w:val="refSymb"/>
    <w:rsid w:val="00FB3DDA"/>
    <w:pPr>
      <w:ind w:left="1100"/>
    </w:pPr>
  </w:style>
  <w:style w:type="paragraph" w:customStyle="1" w:styleId="ModaNote">
    <w:name w:val="Mod aNote"/>
    <w:basedOn w:val="aNoteSymb"/>
    <w:rsid w:val="00FB3DDA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FB3DDA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FB3DDA"/>
    <w:pPr>
      <w:ind w:left="0" w:firstLine="0"/>
    </w:pPr>
  </w:style>
  <w:style w:type="paragraph" w:customStyle="1" w:styleId="AmdtEntries">
    <w:name w:val="AmdtEntries"/>
    <w:basedOn w:val="BillBasicHeading"/>
    <w:rsid w:val="00FB3DDA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FB3DDA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FB3DDA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FB3DDA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FB3DDA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FB3DDA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FB3DDA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FB3DDA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FB3DDA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FB3DDA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FB3DDA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FB3DDA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FB3DDA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FB3DDA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FB3DDA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FB3DDA"/>
  </w:style>
  <w:style w:type="paragraph" w:customStyle="1" w:styleId="refSymb">
    <w:name w:val="ref Symb"/>
    <w:basedOn w:val="BillBasic"/>
    <w:next w:val="Normal"/>
    <w:rsid w:val="00FB3DDA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FB3DDA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FB3DDA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FB3DDA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FB3DDA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FB3DDA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FB3DDA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FB3DDA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FB3DDA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FB3DDA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FB3DDA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FB3DDA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FB3DDA"/>
    <w:pPr>
      <w:ind w:left="1599" w:hanging="2081"/>
    </w:pPr>
  </w:style>
  <w:style w:type="paragraph" w:customStyle="1" w:styleId="IdefsubparaSymb">
    <w:name w:val="I def subpara Symb"/>
    <w:basedOn w:val="IsubparaSymb"/>
    <w:rsid w:val="00FB3DDA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FB3DDA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FB3DDA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FB3DDA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FB3DDA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FB3DDA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FB3DDA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FB3DDA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FB3DDA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FB3DDA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FB3DDA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FB3DDA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FB3DDA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FB3DDA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FB3DDA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FB3DDA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FB3DDA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FB3DDA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FB3DDA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FB3DDA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FB3DDA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FB3DDA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FB3DDA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FB3DDA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FB3DDA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FB3DDA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FB3DDA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FB3DDA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FB3DDA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FB3DDA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FB3DDA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FB3DDA"/>
  </w:style>
  <w:style w:type="paragraph" w:customStyle="1" w:styleId="PenaltyParaSymb">
    <w:name w:val="PenaltyPara Symb"/>
    <w:basedOn w:val="Normal"/>
    <w:rsid w:val="00FB3DDA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FB3DDA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FB3DDA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FB3D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://www.legislation.act.gov.au/a/1996-22" TargetMode="External"/><Relationship Id="rId26" Type="http://schemas.openxmlformats.org/officeDocument/2006/relationships/header" Target="header5.xml"/><Relationship Id="rId39" Type="http://schemas.openxmlformats.org/officeDocument/2006/relationships/footer" Target="footer10.xml"/><Relationship Id="rId21" Type="http://schemas.openxmlformats.org/officeDocument/2006/relationships/hyperlink" Target="http://www.legislation.act.gov.au/a/1996-22" TargetMode="External"/><Relationship Id="rId34" Type="http://schemas.openxmlformats.org/officeDocument/2006/relationships/hyperlink" Target="http://www.legislation.act.gov.au/a/2001-14" TargetMode="External"/><Relationship Id="rId42" Type="http://schemas.openxmlformats.org/officeDocument/2006/relationships/header" Target="header1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legislation.gov.au/C2004A03699/latest/versions" TargetMode="External"/><Relationship Id="rId20" Type="http://schemas.openxmlformats.org/officeDocument/2006/relationships/hyperlink" Target="http://www.legislation.act.gov.au/a/1996-22" TargetMode="External"/><Relationship Id="rId29" Type="http://schemas.openxmlformats.org/officeDocument/2006/relationships/footer" Target="footer6.xml"/><Relationship Id="rId41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://www.legislation.act.gov.au/a/2000-21" TargetMode="External"/><Relationship Id="rId32" Type="http://schemas.openxmlformats.org/officeDocument/2006/relationships/footer" Target="footer7.xml"/><Relationship Id="rId37" Type="http://schemas.openxmlformats.org/officeDocument/2006/relationships/header" Target="header9.xml"/><Relationship Id="rId40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yperlink" Target="https://www.legislation.gov.au/C2004A03699/latest/versions" TargetMode="External"/><Relationship Id="rId23" Type="http://schemas.openxmlformats.org/officeDocument/2006/relationships/hyperlink" Target="http://www.legislation.act.gov.au/a/1996-22" TargetMode="External"/><Relationship Id="rId28" Type="http://schemas.openxmlformats.org/officeDocument/2006/relationships/footer" Target="footer5.xml"/><Relationship Id="rId36" Type="http://schemas.openxmlformats.org/officeDocument/2006/relationships/header" Target="header8.xml"/><Relationship Id="rId10" Type="http://schemas.openxmlformats.org/officeDocument/2006/relationships/header" Target="header2.xml"/><Relationship Id="rId19" Type="http://schemas.openxmlformats.org/officeDocument/2006/relationships/hyperlink" Target="http://www.legislation.act.gov.au/a/1996-22" TargetMode="External"/><Relationship Id="rId31" Type="http://schemas.openxmlformats.org/officeDocument/2006/relationships/header" Target="header7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://www.legislation.act.gov.au/a/1996-22" TargetMode="External"/><Relationship Id="rId27" Type="http://schemas.openxmlformats.org/officeDocument/2006/relationships/footer" Target="footer4.xml"/><Relationship Id="rId30" Type="http://schemas.openxmlformats.org/officeDocument/2006/relationships/header" Target="header6.xml"/><Relationship Id="rId35" Type="http://schemas.openxmlformats.org/officeDocument/2006/relationships/hyperlink" Target="http://www.legislation.act.gov.au/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yperlink" Target="http://www.legislation.act.gov.au/a/1996-22" TargetMode="External"/><Relationship Id="rId25" Type="http://schemas.openxmlformats.org/officeDocument/2006/relationships/header" Target="header4.xml"/><Relationship Id="rId33" Type="http://schemas.openxmlformats.org/officeDocument/2006/relationships/footer" Target="footer8.xml"/><Relationship Id="rId38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1046</Words>
  <Characters>5108</Characters>
  <Application>Microsoft Office Word</Application>
  <DocSecurity>0</DocSecurity>
  <Lines>324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Appropriation Act 2026-2027</vt:lpstr>
    </vt:vector>
  </TitlesOfParts>
  <Manager>Section</Manager>
  <Company>Section</Company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Act 2026-2027</dc:title>
  <dc:subject/>
  <dc:creator>ACT Government</dc:creator>
  <cp:keywords>D06</cp:keywords>
  <dc:description>J2025-1597</dc:description>
  <cp:lastModifiedBy>PCODCS</cp:lastModifiedBy>
  <cp:revision>4</cp:revision>
  <cp:lastPrinted>2026-09-28T05:51:00Z</cp:lastPrinted>
  <dcterms:created xsi:type="dcterms:W3CDTF">2026-10-01T01:14:00Z</dcterms:created>
  <dcterms:modified xsi:type="dcterms:W3CDTF">2026-10-01T01:14:00Z</dcterms:modified>
  <cp:category>A2026-14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Client">
    <vt:lpwstr>Chief Minister, Treasury and Economic Development Directorate</vt:lpwstr>
  </property>
  <property fmtid="{D5CDD505-2E9C-101B-9397-08002B2CF9AE}" pid="11" name="ClientName1">
    <vt:lpwstr>Natasha Bourke</vt:lpwstr>
  </property>
  <property fmtid="{D5CDD505-2E9C-101B-9397-08002B2CF9AE}" pid="12" name="ClientEmail1">
    <vt:lpwstr>Natasha.Bourke@act.gov.au</vt:lpwstr>
  </property>
  <property fmtid="{D5CDD505-2E9C-101B-9397-08002B2CF9AE}" pid="13" name="ClientPh1">
    <vt:lpwstr>0433246254</vt:lpwstr>
  </property>
  <property fmtid="{D5CDD505-2E9C-101B-9397-08002B2CF9AE}" pid="14" name="ClientName2">
    <vt:lpwstr/>
  </property>
  <property fmtid="{D5CDD505-2E9C-101B-9397-08002B2CF9AE}" pid="15" name="ClientEmail2">
    <vt:lpwstr/>
  </property>
  <property fmtid="{D5CDD505-2E9C-101B-9397-08002B2CF9AE}" pid="16" name="ClientPh2">
    <vt:lpwstr/>
  </property>
  <property fmtid="{D5CDD505-2E9C-101B-9397-08002B2CF9AE}" pid="17" name="jobType">
    <vt:lpwstr>Drafting</vt:lpwstr>
  </property>
  <property fmtid="{D5CDD505-2E9C-101B-9397-08002B2CF9AE}" pid="18" name="DMSID">
    <vt:lpwstr>15982400</vt:lpwstr>
  </property>
  <property fmtid="{D5CDD505-2E9C-101B-9397-08002B2CF9AE}" pid="19" name="JMSREQUIREDCHECKIN">
    <vt:lpwstr/>
  </property>
  <property fmtid="{D5CDD505-2E9C-101B-9397-08002B2CF9AE}" pid="20" name="CHECKEDOUTFROMJMS">
    <vt:lpwstr/>
  </property>
  <property fmtid="{D5CDD505-2E9C-101B-9397-08002B2CF9AE}" pid="21" name="Citation">
    <vt:lpwstr>Appropriation Bill 2026-2027</vt:lpwstr>
  </property>
  <property fmtid="{D5CDD505-2E9C-101B-9397-08002B2CF9AE}" pid="22" name="ActName">
    <vt:lpwstr/>
  </property>
  <property fmtid="{D5CDD505-2E9C-101B-9397-08002B2CF9AE}" pid="23" name="DrafterName">
    <vt:lpwstr>Pamela Avell</vt:lpwstr>
  </property>
  <property fmtid="{D5CDD505-2E9C-101B-9397-08002B2CF9AE}" pid="24" name="DrafterEmail">
    <vt:lpwstr>Pamela.Avell@act.gov.au</vt:lpwstr>
  </property>
  <property fmtid="{D5CDD505-2E9C-101B-9397-08002B2CF9AE}" pid="25" name="DrafterPh">
    <vt:lpwstr>62050072</vt:lpwstr>
  </property>
  <property fmtid="{D5CDD505-2E9C-101B-9397-08002B2CF9AE}" pid="26" name="SettlerName">
    <vt:lpwstr>Abbie Hartley</vt:lpwstr>
  </property>
  <property fmtid="{D5CDD505-2E9C-101B-9397-08002B2CF9AE}" pid="27" name="SettlerEmail">
    <vt:lpwstr>abbie.hartley@act.gov.au</vt:lpwstr>
  </property>
  <property fmtid="{D5CDD505-2E9C-101B-9397-08002B2CF9AE}" pid="28" name="SettlerPh">
    <vt:lpwstr>62055558</vt:lpwstr>
  </property>
  <property fmtid="{D5CDD505-2E9C-101B-9397-08002B2CF9AE}" pid="29" name="Status">
    <vt:lpwstr> </vt:lpwstr>
  </property>
  <property fmtid="{D5CDD505-2E9C-101B-9397-08002B2CF9AE}" pid="30" name="Eff">
    <vt:lpwstr> </vt:lpwstr>
  </property>
  <property fmtid="{D5CDD505-2E9C-101B-9397-08002B2CF9AE}" pid="31" name="EndDt">
    <vt:lpwstr>  </vt:lpwstr>
  </property>
  <property fmtid="{D5CDD505-2E9C-101B-9397-08002B2CF9AE}" pid="32" name="RepubDt">
    <vt:lpwstr>  </vt:lpwstr>
  </property>
  <property fmtid="{D5CDD505-2E9C-101B-9397-08002B2CF9AE}" pid="33" name="StartDt">
    <vt:lpwstr>  </vt:lpwstr>
  </property>
</Properties>
</file>