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EE42B5" w14:paraId="180B3112" w14:textId="77777777" w:rsidTr="001D0103">
        <w:tc>
          <w:tcPr>
            <w:tcW w:w="10632" w:type="dxa"/>
          </w:tcPr>
          <w:p w14:paraId="45F15938" w14:textId="77777777" w:rsidR="00EE42B5" w:rsidRPr="00364E86" w:rsidRDefault="00EE42B5" w:rsidP="001D0103">
            <w:pPr>
              <w:pStyle w:val="CommentText"/>
              <w:widowControl w:val="0"/>
              <w:rPr>
                <w:rFonts w:ascii="Calibri" w:hAnsi="Calibri"/>
                <w:i/>
                <w:sz w:val="19"/>
                <w:szCs w:val="19"/>
                <w:lang w:eastAsia="en-AU"/>
              </w:rPr>
            </w:pPr>
            <w:r w:rsidRPr="001D0103">
              <w:rPr>
                <w:rFonts w:ascii="Calibri" w:hAnsi="Calibri"/>
                <w:sz w:val="19"/>
                <w:szCs w:val="19"/>
                <w:lang w:eastAsia="en-AU"/>
              </w:rPr>
              <w:t xml:space="preserve">This form must be provided </w:t>
            </w:r>
            <w:r w:rsidR="00017763">
              <w:rPr>
                <w:rFonts w:ascii="Calibri" w:hAnsi="Calibri"/>
                <w:sz w:val="19"/>
                <w:szCs w:val="19"/>
                <w:lang w:eastAsia="en-AU"/>
              </w:rPr>
              <w:t>by the applicant for</w:t>
            </w:r>
            <w:r w:rsidRPr="001D0103">
              <w:rPr>
                <w:rFonts w:ascii="Calibri" w:hAnsi="Calibri"/>
                <w:sz w:val="19"/>
                <w:szCs w:val="19"/>
                <w:lang w:eastAsia="en-AU"/>
              </w:rPr>
              <w:t xml:space="preserve"> any development application that could be eligible for a remission under the </w:t>
            </w:r>
            <w:r w:rsidRPr="001D0103">
              <w:rPr>
                <w:rFonts w:ascii="Calibri" w:hAnsi="Calibri"/>
                <w:i/>
                <w:sz w:val="19"/>
                <w:szCs w:val="19"/>
                <w:lang w:eastAsia="en-AU"/>
              </w:rPr>
              <w:t>Planning and Development (</w:t>
            </w:r>
            <w:r w:rsidR="00E27080">
              <w:rPr>
                <w:rFonts w:ascii="Calibri" w:hAnsi="Calibri"/>
                <w:i/>
                <w:sz w:val="19"/>
                <w:szCs w:val="19"/>
                <w:lang w:eastAsia="en-AU"/>
              </w:rPr>
              <w:t xml:space="preserve">Remission of </w:t>
            </w:r>
            <w:r w:rsidRPr="001D0103">
              <w:rPr>
                <w:rFonts w:ascii="Calibri" w:hAnsi="Calibri"/>
                <w:i/>
                <w:sz w:val="19"/>
                <w:szCs w:val="19"/>
                <w:lang w:eastAsia="en-AU"/>
              </w:rPr>
              <w:t>Lease Variation Charges–</w:t>
            </w:r>
            <w:r w:rsidR="00AA3A08">
              <w:rPr>
                <w:rFonts w:ascii="Calibri" w:hAnsi="Calibri"/>
                <w:i/>
                <w:sz w:val="19"/>
                <w:szCs w:val="19"/>
                <w:lang w:eastAsia="en-AU"/>
              </w:rPr>
              <w:t>Affordable Rental Development</w:t>
            </w:r>
            <w:r w:rsidR="00E27080">
              <w:rPr>
                <w:rFonts w:ascii="Calibri" w:hAnsi="Calibri"/>
                <w:i/>
                <w:sz w:val="19"/>
                <w:szCs w:val="19"/>
                <w:lang w:eastAsia="en-AU"/>
              </w:rPr>
              <w:t xml:space="preserve"> Concession</w:t>
            </w:r>
            <w:r w:rsidRPr="001D0103">
              <w:rPr>
                <w:rFonts w:ascii="Calibri" w:hAnsi="Calibri"/>
                <w:i/>
                <w:sz w:val="19"/>
                <w:szCs w:val="19"/>
                <w:lang w:eastAsia="en-AU"/>
              </w:rPr>
              <w:t xml:space="preserve">) </w:t>
            </w:r>
            <w:r w:rsidRPr="00364E86">
              <w:rPr>
                <w:rFonts w:ascii="Calibri" w:hAnsi="Calibri"/>
                <w:i/>
                <w:sz w:val="19"/>
                <w:szCs w:val="19"/>
                <w:lang w:eastAsia="en-AU"/>
              </w:rPr>
              <w:t xml:space="preserve">Determination </w:t>
            </w:r>
            <w:r w:rsidR="001B68A3">
              <w:rPr>
                <w:rFonts w:ascii="Calibri" w:hAnsi="Calibri"/>
                <w:i/>
                <w:sz w:val="19"/>
                <w:szCs w:val="19"/>
                <w:lang w:eastAsia="en-AU"/>
              </w:rPr>
              <w:t>201</w:t>
            </w:r>
            <w:r w:rsidR="00AA3A08">
              <w:rPr>
                <w:rFonts w:ascii="Calibri" w:hAnsi="Calibri"/>
                <w:i/>
                <w:sz w:val="19"/>
                <w:szCs w:val="19"/>
                <w:lang w:eastAsia="en-AU"/>
              </w:rPr>
              <w:t>9</w:t>
            </w:r>
            <w:r w:rsidR="004311C9">
              <w:rPr>
                <w:rFonts w:ascii="Calibri" w:hAnsi="Calibri"/>
                <w:i/>
                <w:sz w:val="19"/>
                <w:szCs w:val="19"/>
                <w:lang w:eastAsia="en-AU"/>
              </w:rPr>
              <w:t xml:space="preserve"> </w:t>
            </w:r>
            <w:r w:rsidRPr="00364E86">
              <w:rPr>
                <w:rFonts w:ascii="Calibri" w:hAnsi="Calibri"/>
                <w:sz w:val="19"/>
                <w:szCs w:val="19"/>
                <w:lang w:eastAsia="en-AU"/>
              </w:rPr>
              <w:t>(</w:t>
            </w:r>
            <w:r w:rsidR="00285890" w:rsidRPr="00364E86">
              <w:rPr>
                <w:rFonts w:ascii="Calibri" w:hAnsi="Calibri"/>
                <w:sz w:val="19"/>
                <w:szCs w:val="19"/>
                <w:lang w:eastAsia="en-AU"/>
              </w:rPr>
              <w:t>D</w:t>
            </w:r>
            <w:r w:rsidR="00285890">
              <w:rPr>
                <w:rFonts w:ascii="Calibri" w:hAnsi="Calibri"/>
                <w:sz w:val="19"/>
                <w:szCs w:val="19"/>
                <w:lang w:eastAsia="en-AU"/>
              </w:rPr>
              <w:t>I </w:t>
            </w:r>
            <w:r w:rsidR="001B68A3">
              <w:rPr>
                <w:rFonts w:ascii="Calibri" w:hAnsi="Calibri"/>
                <w:sz w:val="19"/>
                <w:szCs w:val="19"/>
                <w:lang w:eastAsia="en-AU"/>
              </w:rPr>
              <w:t>201</w:t>
            </w:r>
            <w:r w:rsidR="00AA3A08">
              <w:rPr>
                <w:rFonts w:ascii="Calibri" w:hAnsi="Calibri"/>
                <w:sz w:val="19"/>
                <w:szCs w:val="19"/>
                <w:lang w:eastAsia="en-AU"/>
              </w:rPr>
              <w:t>9</w:t>
            </w:r>
            <w:r w:rsidR="00285890">
              <w:rPr>
                <w:rFonts w:ascii="Calibri" w:hAnsi="Calibri"/>
                <w:sz w:val="19"/>
                <w:szCs w:val="19"/>
                <w:lang w:eastAsia="en-AU"/>
              </w:rPr>
              <w:noBreakHyphen/>
            </w:r>
            <w:r w:rsidR="00B341C7">
              <w:rPr>
                <w:rFonts w:ascii="Calibri" w:hAnsi="Calibri"/>
                <w:sz w:val="19"/>
                <w:szCs w:val="19"/>
                <w:lang w:eastAsia="en-AU"/>
              </w:rPr>
              <w:t>229</w:t>
            </w:r>
            <w:r w:rsidRPr="00364E86">
              <w:rPr>
                <w:rFonts w:ascii="Calibri" w:hAnsi="Calibri"/>
                <w:sz w:val="19"/>
                <w:szCs w:val="19"/>
                <w:lang w:eastAsia="en-AU"/>
              </w:rPr>
              <w:t xml:space="preserve">) made under section 278 of the </w:t>
            </w:r>
            <w:r w:rsidRPr="00364E86">
              <w:rPr>
                <w:rFonts w:ascii="Calibri" w:hAnsi="Calibri"/>
                <w:i/>
                <w:sz w:val="19"/>
                <w:szCs w:val="19"/>
                <w:lang w:eastAsia="en-AU"/>
              </w:rPr>
              <w:t xml:space="preserve">Planning and Development Act 2007.  </w:t>
            </w:r>
          </w:p>
          <w:p w14:paraId="56F88B77" w14:textId="77777777" w:rsidR="00EE42B5" w:rsidRPr="001D0103" w:rsidRDefault="00EE42B5" w:rsidP="00AA3A08">
            <w:pPr>
              <w:pStyle w:val="CommentText"/>
              <w:widowControl w:val="0"/>
              <w:rPr>
                <w:rFonts w:ascii="Calibri" w:hAnsi="Calibri"/>
                <w:sz w:val="19"/>
                <w:szCs w:val="19"/>
                <w:lang w:eastAsia="en-AU"/>
              </w:rPr>
            </w:pPr>
            <w:r w:rsidRPr="00364E86">
              <w:rPr>
                <w:rFonts w:ascii="Calibri" w:hAnsi="Calibri"/>
                <w:b/>
                <w:sz w:val="19"/>
                <w:szCs w:val="19"/>
                <w:lang w:eastAsia="en-AU"/>
              </w:rPr>
              <w:t xml:space="preserve">An applicant is required to indicate </w:t>
            </w:r>
            <w:r w:rsidR="00017763">
              <w:rPr>
                <w:rFonts w:ascii="Calibri" w:hAnsi="Calibri"/>
                <w:b/>
                <w:sz w:val="19"/>
                <w:szCs w:val="19"/>
                <w:lang w:eastAsia="en-AU"/>
              </w:rPr>
              <w:t>which</w:t>
            </w:r>
            <w:r w:rsidRPr="00364E86">
              <w:rPr>
                <w:rFonts w:ascii="Calibri" w:hAnsi="Calibri"/>
                <w:b/>
                <w:sz w:val="19"/>
                <w:szCs w:val="19"/>
                <w:lang w:eastAsia="en-AU"/>
              </w:rPr>
              <w:t xml:space="preserve"> remission</w:t>
            </w:r>
            <w:r w:rsidR="00017763">
              <w:rPr>
                <w:rFonts w:ascii="Calibri" w:hAnsi="Calibri"/>
                <w:b/>
                <w:sz w:val="19"/>
                <w:szCs w:val="19"/>
                <w:lang w:eastAsia="en-AU"/>
              </w:rPr>
              <w:t xml:space="preserve"> they are seeking</w:t>
            </w:r>
            <w:r w:rsidRPr="00364E86">
              <w:rPr>
                <w:rFonts w:ascii="Calibri" w:hAnsi="Calibri"/>
                <w:b/>
                <w:sz w:val="19"/>
                <w:szCs w:val="19"/>
                <w:lang w:eastAsia="en-AU"/>
              </w:rPr>
              <w:t xml:space="preserve"> under DI</w:t>
            </w:r>
            <w:r w:rsidR="005540FC" w:rsidRPr="00364E86">
              <w:rPr>
                <w:rFonts w:ascii="Calibri" w:hAnsi="Calibri"/>
                <w:b/>
                <w:sz w:val="19"/>
                <w:szCs w:val="19"/>
                <w:lang w:eastAsia="en-AU"/>
              </w:rPr>
              <w:t xml:space="preserve"> </w:t>
            </w:r>
            <w:r w:rsidR="00B341C7">
              <w:rPr>
                <w:rFonts w:ascii="Calibri" w:hAnsi="Calibri"/>
                <w:b/>
                <w:sz w:val="19"/>
                <w:szCs w:val="19"/>
                <w:lang w:eastAsia="en-AU"/>
              </w:rPr>
              <w:t>2019-229</w:t>
            </w:r>
            <w:r w:rsidRPr="00364E86">
              <w:rPr>
                <w:rFonts w:ascii="Calibri" w:hAnsi="Calibri"/>
                <w:b/>
                <w:sz w:val="19"/>
                <w:szCs w:val="19"/>
                <w:lang w:eastAsia="en-AU"/>
              </w:rPr>
              <w:t>.</w:t>
            </w:r>
            <w:r w:rsidR="00017763">
              <w:rPr>
                <w:rFonts w:ascii="Calibri" w:hAnsi="Calibri"/>
                <w:b/>
                <w:sz w:val="19"/>
                <w:szCs w:val="19"/>
                <w:lang w:eastAsia="en-AU"/>
              </w:rPr>
              <w:t xml:space="preserve">  Please no</w:t>
            </w:r>
            <w:r w:rsidR="00EF3F61">
              <w:rPr>
                <w:rFonts w:ascii="Calibri" w:hAnsi="Calibri"/>
                <w:b/>
                <w:sz w:val="19"/>
                <w:szCs w:val="19"/>
                <w:lang w:eastAsia="en-AU"/>
              </w:rPr>
              <w:t xml:space="preserve">te, the applicant </w:t>
            </w:r>
            <w:r w:rsidR="00285890">
              <w:rPr>
                <w:rFonts w:ascii="Calibri" w:hAnsi="Calibri"/>
                <w:b/>
                <w:sz w:val="19"/>
                <w:szCs w:val="19"/>
                <w:lang w:eastAsia="en-AU"/>
              </w:rPr>
              <w:t xml:space="preserve">may </w:t>
            </w:r>
            <w:r w:rsidR="00EF3F61">
              <w:rPr>
                <w:rFonts w:ascii="Calibri" w:hAnsi="Calibri"/>
                <w:b/>
                <w:sz w:val="19"/>
                <w:szCs w:val="19"/>
                <w:lang w:eastAsia="en-AU"/>
              </w:rPr>
              <w:t xml:space="preserve">enter the deferral payment scheme </w:t>
            </w:r>
            <w:r w:rsidR="00B341C7">
              <w:rPr>
                <w:rFonts w:ascii="Calibri" w:hAnsi="Calibri"/>
                <w:b/>
                <w:sz w:val="19"/>
                <w:szCs w:val="19"/>
                <w:lang w:eastAsia="en-AU"/>
              </w:rPr>
              <w:t>if the LVC is determined at $50,000.00 or more</w:t>
            </w:r>
            <w:r w:rsidR="00EF3F61">
              <w:rPr>
                <w:rFonts w:ascii="Calibri" w:hAnsi="Calibri"/>
                <w:b/>
                <w:sz w:val="19"/>
                <w:szCs w:val="19"/>
                <w:lang w:eastAsia="en-AU"/>
              </w:rPr>
              <w:t>.</w:t>
            </w:r>
          </w:p>
        </w:tc>
      </w:tr>
    </w:tbl>
    <w:p w14:paraId="0066350B" w14:textId="77777777" w:rsidR="00EE42B5" w:rsidRDefault="00EE42B5" w:rsidP="00EE42B5">
      <w:pPr>
        <w:rPr>
          <w:sz w:val="10"/>
          <w:szCs w:val="10"/>
        </w:rPr>
      </w:pPr>
    </w:p>
    <w:p w14:paraId="6C0D8EA1" w14:textId="77777777" w:rsidR="00EF3F61" w:rsidRDefault="00EF3F61" w:rsidP="00EE42B5">
      <w:pPr>
        <w:rPr>
          <w:sz w:val="10"/>
          <w:szCs w:val="10"/>
        </w:rPr>
      </w:pP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10632"/>
      </w:tblGrid>
      <w:tr w:rsidR="002A7126" w:rsidRPr="001D0103" w14:paraId="455FDE8A" w14:textId="77777777" w:rsidTr="00462B4A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F25BA10" w14:textId="77777777" w:rsidR="002A7126" w:rsidRPr="002A7126" w:rsidRDefault="002A7126" w:rsidP="002A7126">
            <w:pPr>
              <w:rPr>
                <w:rFonts w:asciiTheme="minorHAnsi" w:hAnsiTheme="minorHAnsi"/>
                <w:sz w:val="22"/>
                <w:szCs w:val="22"/>
              </w:rPr>
            </w:pPr>
            <w:r w:rsidRPr="002A712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Lease/Site Details </w:t>
            </w:r>
            <w:r w:rsidRPr="002A7126"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  <w:t>Please</w:t>
            </w:r>
            <w:r w:rsidRPr="002A7126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Print</w:t>
            </w:r>
          </w:p>
        </w:tc>
      </w:tr>
    </w:tbl>
    <w:p w14:paraId="09E92F19" w14:textId="77777777" w:rsidR="0064241A" w:rsidRDefault="0064241A" w:rsidP="0064241A">
      <w:pPr>
        <w:rPr>
          <w:sz w:val="8"/>
          <w:szCs w:val="8"/>
        </w:rPr>
      </w:pPr>
    </w:p>
    <w:p w14:paraId="51C09930" w14:textId="77777777" w:rsidR="002A7126" w:rsidRDefault="002A7126" w:rsidP="0064241A">
      <w:pPr>
        <w:rPr>
          <w:sz w:val="8"/>
          <w:szCs w:val="8"/>
        </w:rPr>
      </w:pPr>
    </w:p>
    <w:p w14:paraId="64C1AEBC" w14:textId="77777777" w:rsidR="002A7126" w:rsidRPr="007072B9" w:rsidRDefault="002A7126" w:rsidP="0064241A">
      <w:pPr>
        <w:rPr>
          <w:sz w:val="8"/>
          <w:szCs w:val="8"/>
        </w:rPr>
      </w:pPr>
    </w:p>
    <w:tbl>
      <w:tblPr>
        <w:tblW w:w="10632" w:type="dxa"/>
        <w:tblInd w:w="-885" w:type="dxa"/>
        <w:tblLook w:val="0000" w:firstRow="0" w:lastRow="0" w:firstColumn="0" w:lastColumn="0" w:noHBand="0" w:noVBand="0"/>
      </w:tblPr>
      <w:tblGrid>
        <w:gridCol w:w="1017"/>
        <w:gridCol w:w="1677"/>
        <w:gridCol w:w="547"/>
        <w:gridCol w:w="162"/>
        <w:gridCol w:w="826"/>
        <w:gridCol w:w="1527"/>
        <w:gridCol w:w="281"/>
        <w:gridCol w:w="913"/>
        <w:gridCol w:w="3682"/>
      </w:tblGrid>
      <w:tr w:rsidR="0064241A" w:rsidRPr="00605758" w14:paraId="5898DB3D" w14:textId="77777777" w:rsidTr="00CB1B51">
        <w:tc>
          <w:tcPr>
            <w:tcW w:w="1017" w:type="dxa"/>
            <w:tcBorders>
              <w:right w:val="single" w:sz="4" w:space="0" w:color="auto"/>
            </w:tcBorders>
          </w:tcPr>
          <w:p w14:paraId="75595C81" w14:textId="77777777" w:rsidR="0064241A" w:rsidRPr="00605758" w:rsidRDefault="0064241A" w:rsidP="00CB1B51">
            <w:pPr>
              <w:pStyle w:val="Heading6"/>
              <w:rPr>
                <w:rFonts w:ascii="Calibri" w:hAnsi="Calibri"/>
              </w:rPr>
            </w:pPr>
            <w:r w:rsidRPr="00605758">
              <w:rPr>
                <w:rFonts w:ascii="Calibri" w:hAnsi="Calibri"/>
              </w:rPr>
              <w:t>Block/s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A486" w14:textId="77777777" w:rsidR="0064241A" w:rsidRPr="00605758" w:rsidRDefault="0064241A" w:rsidP="00CB1B51">
            <w:pPr>
              <w:rPr>
                <w:rFonts w:ascii="Calibri" w:hAnsi="Calibri" w:cs="Arial"/>
                <w:b/>
                <w:bCs/>
                <w:sz w:val="20"/>
              </w:rPr>
            </w:pPr>
          </w:p>
          <w:p w14:paraId="7E3A4C44" w14:textId="77777777" w:rsidR="0064241A" w:rsidRPr="00605758" w:rsidRDefault="0064241A" w:rsidP="00CB1B51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14:paraId="1D8CD7A0" w14:textId="77777777" w:rsidR="0064241A" w:rsidRPr="00605758" w:rsidRDefault="0064241A" w:rsidP="00CB1B51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</w:tcPr>
          <w:p w14:paraId="3F38CDD9" w14:textId="77777777" w:rsidR="0064241A" w:rsidRDefault="0064241A" w:rsidP="00CB1B51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B1852">
              <w:rPr>
                <w:rFonts w:ascii="Calibri" w:hAnsi="Calibri" w:cs="Arial"/>
                <w:b/>
                <w:bCs/>
                <w:sz w:val="18"/>
                <w:szCs w:val="18"/>
              </w:rPr>
              <w:t>Section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C492" w14:textId="77777777" w:rsidR="0064241A" w:rsidRPr="00605758" w:rsidRDefault="0064241A" w:rsidP="00CB1B51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14:paraId="39AAB423" w14:textId="77777777" w:rsidR="0064241A" w:rsidRPr="00605758" w:rsidRDefault="0064241A" w:rsidP="00CB1B51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913" w:type="dxa"/>
            <w:tcBorders>
              <w:right w:val="single" w:sz="4" w:space="0" w:color="auto"/>
            </w:tcBorders>
          </w:tcPr>
          <w:p w14:paraId="64CD64CD" w14:textId="77777777" w:rsidR="0064241A" w:rsidRDefault="0064241A" w:rsidP="00CB1B51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B1852">
              <w:rPr>
                <w:rFonts w:ascii="Calibri" w:hAnsi="Calibri" w:cs="Arial"/>
                <w:b/>
                <w:bCs/>
                <w:sz w:val="18"/>
                <w:szCs w:val="18"/>
              </w:rPr>
              <w:t>Suburb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F9B8" w14:textId="77777777" w:rsidR="0064241A" w:rsidRPr="00605758" w:rsidRDefault="0064241A" w:rsidP="00CB1B51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64241A" w:rsidRPr="00605758" w14:paraId="1D146AA8" w14:textId="77777777" w:rsidTr="00CB1B51">
        <w:trPr>
          <w:cantSplit/>
        </w:trPr>
        <w:tc>
          <w:tcPr>
            <w:tcW w:w="1017" w:type="dxa"/>
          </w:tcPr>
          <w:p w14:paraId="7B1F935D" w14:textId="77777777" w:rsidR="0064241A" w:rsidRPr="00605758" w:rsidRDefault="0064241A" w:rsidP="00CB1B51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9615" w:type="dxa"/>
            <w:gridSpan w:val="8"/>
          </w:tcPr>
          <w:p w14:paraId="05655FAF" w14:textId="77777777" w:rsidR="0064241A" w:rsidRPr="00605758" w:rsidRDefault="0064241A" w:rsidP="00CB1B51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64241A" w:rsidRPr="00135306" w14:paraId="12C77E8C" w14:textId="77777777" w:rsidTr="00CB1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" w:type="dxa"/>
            <w:tcBorders>
              <w:top w:val="nil"/>
              <w:left w:val="nil"/>
              <w:bottom w:val="nil"/>
            </w:tcBorders>
          </w:tcPr>
          <w:p w14:paraId="334C7DB5" w14:textId="77777777" w:rsidR="0064241A" w:rsidRDefault="0064241A" w:rsidP="00CB1B51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B1852">
              <w:rPr>
                <w:rFonts w:ascii="Calibri" w:hAnsi="Calibri"/>
                <w:b/>
                <w:bCs/>
                <w:sz w:val="18"/>
                <w:szCs w:val="18"/>
              </w:rPr>
              <w:t>District</w:t>
            </w:r>
          </w:p>
        </w:tc>
        <w:tc>
          <w:tcPr>
            <w:tcW w:w="2386" w:type="dxa"/>
            <w:gridSpan w:val="3"/>
            <w:tcBorders>
              <w:left w:val="nil"/>
            </w:tcBorders>
          </w:tcPr>
          <w:p w14:paraId="187F57F5" w14:textId="77777777" w:rsidR="0064241A" w:rsidRPr="00135306" w:rsidRDefault="0064241A" w:rsidP="00CB1B5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</w:tcBorders>
          </w:tcPr>
          <w:p w14:paraId="685E0541" w14:textId="77777777" w:rsidR="0064241A" w:rsidRDefault="0064241A" w:rsidP="00CB1B51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B1852">
              <w:rPr>
                <w:rFonts w:ascii="Calibri" w:hAnsi="Calibri"/>
                <w:b/>
                <w:bCs/>
                <w:sz w:val="18"/>
                <w:szCs w:val="18"/>
              </w:rPr>
              <w:t>Street Address</w:t>
            </w:r>
          </w:p>
        </w:tc>
        <w:tc>
          <w:tcPr>
            <w:tcW w:w="6403" w:type="dxa"/>
            <w:gridSpan w:val="4"/>
            <w:tcBorders>
              <w:left w:val="nil"/>
            </w:tcBorders>
          </w:tcPr>
          <w:p w14:paraId="79FC71BD" w14:textId="77777777" w:rsidR="0064241A" w:rsidRPr="00135306" w:rsidRDefault="0064241A" w:rsidP="00CB1B5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64A46BC6" w14:textId="77777777" w:rsidR="0064241A" w:rsidRPr="00135306" w:rsidRDefault="0064241A" w:rsidP="00CB1B5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</w:tbl>
    <w:p w14:paraId="0A4E7EC1" w14:textId="77777777" w:rsidR="0064241A" w:rsidRDefault="0064241A" w:rsidP="00EE42B5">
      <w:pPr>
        <w:rPr>
          <w:sz w:val="14"/>
          <w:szCs w:val="14"/>
        </w:rPr>
      </w:pPr>
    </w:p>
    <w:tbl>
      <w:tblPr>
        <w:tblW w:w="425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0"/>
        <w:gridCol w:w="3024"/>
      </w:tblGrid>
      <w:tr w:rsidR="00595EEA" w:rsidRPr="00135306" w14:paraId="09EA3D78" w14:textId="77777777" w:rsidTr="00C97893"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006166F1" w14:textId="77777777" w:rsidR="00595EEA" w:rsidRDefault="00595EEA" w:rsidP="00595EEA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B1852">
              <w:rPr>
                <w:rFonts w:ascii="Calibri" w:hAnsi="Calibri"/>
                <w:b/>
                <w:bCs/>
                <w:sz w:val="18"/>
                <w:szCs w:val="18"/>
              </w:rPr>
              <w:t>D</w:t>
            </w:r>
            <w:r w:rsidR="006E2C49">
              <w:rPr>
                <w:rFonts w:ascii="Calibri" w:hAnsi="Calibri"/>
                <w:b/>
                <w:bCs/>
                <w:sz w:val="18"/>
                <w:szCs w:val="18"/>
              </w:rPr>
              <w:t xml:space="preserve">evelopment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A</w:t>
            </w:r>
            <w:r w:rsidR="006E2C49">
              <w:rPr>
                <w:rFonts w:ascii="Calibri" w:hAnsi="Calibri"/>
                <w:b/>
                <w:bCs/>
                <w:sz w:val="18"/>
                <w:szCs w:val="18"/>
              </w:rPr>
              <w:t>pplication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Number</w:t>
            </w:r>
          </w:p>
        </w:tc>
        <w:tc>
          <w:tcPr>
            <w:tcW w:w="3261" w:type="dxa"/>
            <w:tcBorders>
              <w:left w:val="nil"/>
            </w:tcBorders>
          </w:tcPr>
          <w:p w14:paraId="33B6E133" w14:textId="77777777" w:rsidR="00595EEA" w:rsidRPr="00135306" w:rsidRDefault="00595EEA" w:rsidP="00EE7D9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</w:tbl>
    <w:p w14:paraId="7A44E195" w14:textId="77777777" w:rsidR="00595EEA" w:rsidRDefault="00595EEA" w:rsidP="00EE42B5">
      <w:pPr>
        <w:rPr>
          <w:sz w:val="14"/>
          <w:szCs w:val="14"/>
        </w:rPr>
      </w:pPr>
    </w:p>
    <w:p w14:paraId="3F8F0BC9" w14:textId="77777777" w:rsidR="00595EEA" w:rsidRPr="00364E86" w:rsidRDefault="00595EEA" w:rsidP="00EE42B5">
      <w:pPr>
        <w:rPr>
          <w:sz w:val="14"/>
          <w:szCs w:val="14"/>
        </w:rPr>
      </w:pPr>
    </w:p>
    <w:tbl>
      <w:tblPr>
        <w:tblW w:w="10548" w:type="dxa"/>
        <w:tblInd w:w="-885" w:type="dxa"/>
        <w:tblLook w:val="04A0" w:firstRow="1" w:lastRow="0" w:firstColumn="1" w:lastColumn="0" w:noHBand="0" w:noVBand="1"/>
      </w:tblPr>
      <w:tblGrid>
        <w:gridCol w:w="10548"/>
      </w:tblGrid>
      <w:tr w:rsidR="0064241A" w14:paraId="14082D94" w14:textId="77777777" w:rsidTr="008729D2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DC40531" w14:textId="77777777" w:rsidR="0064241A" w:rsidRPr="001D0103" w:rsidRDefault="0047259F" w:rsidP="00AA3A08">
            <w:pPr>
              <w:pStyle w:val="CommentText"/>
              <w:widowControl w:val="0"/>
              <w:rPr>
                <w:rFonts w:ascii="Calibri" w:hAnsi="Calibri"/>
                <w:b/>
                <w:lang w:eastAsia="en-AU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AU"/>
              </w:rPr>
              <w:t>Eligibility Criteria</w:t>
            </w:r>
          </w:p>
        </w:tc>
      </w:tr>
      <w:tr w:rsidR="005540FC" w14:paraId="1070811A" w14:textId="77777777" w:rsidTr="008729D2">
        <w:tc>
          <w:tcPr>
            <w:tcW w:w="10548" w:type="dxa"/>
            <w:tcBorders>
              <w:top w:val="single" w:sz="4" w:space="0" w:color="auto"/>
            </w:tcBorders>
          </w:tcPr>
          <w:p w14:paraId="18C93526" w14:textId="77777777" w:rsidR="005540FC" w:rsidRDefault="005540FC" w:rsidP="001D0103">
            <w:pPr>
              <w:pStyle w:val="CommentText"/>
              <w:widowControl w:val="0"/>
              <w:rPr>
                <w:rFonts w:ascii="Calibri" w:hAnsi="Calibri"/>
                <w:i/>
                <w:sz w:val="8"/>
                <w:szCs w:val="8"/>
                <w:lang w:eastAsia="en-AU"/>
              </w:rPr>
            </w:pPr>
          </w:p>
          <w:p w14:paraId="7A08B6FC" w14:textId="77777777" w:rsidR="00EF3F61" w:rsidRPr="005540FC" w:rsidRDefault="00EF3F61" w:rsidP="001D0103">
            <w:pPr>
              <w:pStyle w:val="CommentText"/>
              <w:widowControl w:val="0"/>
              <w:rPr>
                <w:rFonts w:ascii="Calibri" w:hAnsi="Calibri"/>
                <w:i/>
                <w:sz w:val="8"/>
                <w:szCs w:val="8"/>
                <w:lang w:eastAsia="en-AU"/>
              </w:rPr>
            </w:pPr>
          </w:p>
          <w:p w14:paraId="3B60ECFD" w14:textId="77777777" w:rsidR="005540FC" w:rsidRPr="005540FC" w:rsidRDefault="005540FC" w:rsidP="00084D33">
            <w:pPr>
              <w:pStyle w:val="CommentText"/>
              <w:widowControl w:val="0"/>
              <w:rPr>
                <w:rFonts w:ascii="Calibri" w:hAnsi="Calibri" w:cs="Arial"/>
                <w:sz w:val="8"/>
                <w:szCs w:val="8"/>
                <w:lang w:eastAsia="en-AU"/>
              </w:rPr>
            </w:pPr>
          </w:p>
        </w:tc>
      </w:tr>
      <w:tr w:rsidR="00E1348A" w14:paraId="3FA732B3" w14:textId="77777777" w:rsidTr="001D3867">
        <w:trPr>
          <w:trHeight w:val="1814"/>
        </w:trPr>
        <w:tc>
          <w:tcPr>
            <w:tcW w:w="10548" w:type="dxa"/>
            <w:vAlign w:val="center"/>
          </w:tcPr>
          <w:p w14:paraId="47157818" w14:textId="77777777" w:rsidR="0047259F" w:rsidRDefault="00E1348A" w:rsidP="0047259F">
            <w:pPr>
              <w:pStyle w:val="CommentText"/>
              <w:widowControl w:val="0"/>
              <w:rPr>
                <w:rFonts w:ascii="Calibri" w:hAnsi="Calibri"/>
                <w:sz w:val="19"/>
                <w:szCs w:val="19"/>
                <w:lang w:eastAsia="en-AU"/>
              </w:rPr>
            </w:pPr>
            <w:r w:rsidRPr="001D0103">
              <w:rPr>
                <w:rFonts w:ascii="Calibri" w:hAnsi="Calibri"/>
                <w:sz w:val="19"/>
                <w:szCs w:val="19"/>
                <w:lang w:eastAsia="en-AU"/>
              </w:rPr>
              <w:t xml:space="preserve">To be eligible for remission under </w:t>
            </w:r>
            <w:r>
              <w:rPr>
                <w:rFonts w:ascii="Calibri" w:hAnsi="Calibri"/>
                <w:sz w:val="19"/>
                <w:szCs w:val="19"/>
                <w:lang w:eastAsia="en-AU"/>
              </w:rPr>
              <w:t>DI</w:t>
            </w:r>
            <w:r w:rsidRPr="00F118D3">
              <w:rPr>
                <w:rFonts w:ascii="Calibri" w:hAnsi="Calibri"/>
                <w:sz w:val="19"/>
                <w:szCs w:val="19"/>
                <w:lang w:eastAsia="en-AU"/>
              </w:rPr>
              <w:t>201</w:t>
            </w:r>
            <w:r w:rsidR="00AA3A08">
              <w:rPr>
                <w:rFonts w:ascii="Calibri" w:hAnsi="Calibri"/>
                <w:sz w:val="19"/>
                <w:szCs w:val="19"/>
                <w:lang w:eastAsia="en-AU"/>
              </w:rPr>
              <w:t>9</w:t>
            </w:r>
            <w:r w:rsidRPr="00F118D3">
              <w:rPr>
                <w:rFonts w:ascii="Calibri" w:hAnsi="Calibri"/>
                <w:sz w:val="19"/>
                <w:szCs w:val="19"/>
                <w:lang w:eastAsia="en-AU"/>
              </w:rPr>
              <w:t>-</w:t>
            </w:r>
            <w:r w:rsidR="00B341C7">
              <w:rPr>
                <w:rFonts w:ascii="Calibri" w:hAnsi="Calibri"/>
                <w:sz w:val="19"/>
                <w:szCs w:val="19"/>
                <w:lang w:eastAsia="en-AU"/>
              </w:rPr>
              <w:t>229</w:t>
            </w:r>
            <w:r w:rsidR="0047259F">
              <w:rPr>
                <w:rFonts w:ascii="Calibri" w:hAnsi="Calibri"/>
                <w:sz w:val="19"/>
                <w:szCs w:val="19"/>
                <w:lang w:eastAsia="en-AU"/>
              </w:rPr>
              <w:t>,</w:t>
            </w:r>
            <w:r w:rsidRPr="00F118D3">
              <w:rPr>
                <w:rFonts w:ascii="Calibri" w:hAnsi="Calibri"/>
                <w:sz w:val="19"/>
                <w:szCs w:val="19"/>
                <w:lang w:eastAsia="en-AU"/>
              </w:rPr>
              <w:t xml:space="preserve"> your</w:t>
            </w:r>
            <w:r w:rsidRPr="001D0103">
              <w:rPr>
                <w:rFonts w:ascii="Calibri" w:hAnsi="Calibri"/>
                <w:sz w:val="19"/>
                <w:szCs w:val="19"/>
                <w:lang w:eastAsia="en-AU"/>
              </w:rPr>
              <w:t xml:space="preserve"> development application </w:t>
            </w:r>
            <w:r w:rsidRPr="001D0103">
              <w:rPr>
                <w:rFonts w:ascii="Calibri" w:hAnsi="Calibri"/>
                <w:b/>
                <w:sz w:val="19"/>
                <w:szCs w:val="19"/>
                <w:lang w:eastAsia="en-AU"/>
              </w:rPr>
              <w:t>must</w:t>
            </w:r>
            <w:r>
              <w:rPr>
                <w:rFonts w:ascii="Calibri" w:hAnsi="Calibri"/>
                <w:sz w:val="19"/>
                <w:szCs w:val="19"/>
                <w:lang w:eastAsia="en-AU"/>
              </w:rPr>
              <w:t>:</w:t>
            </w:r>
            <w:r w:rsidRPr="001D0103">
              <w:rPr>
                <w:rFonts w:ascii="Calibri" w:hAnsi="Calibri"/>
                <w:sz w:val="19"/>
                <w:szCs w:val="19"/>
                <w:lang w:eastAsia="en-AU"/>
              </w:rPr>
              <w:t xml:space="preserve"> </w:t>
            </w:r>
            <w:r w:rsidR="00084D33">
              <w:rPr>
                <w:rFonts w:ascii="Calibri" w:hAnsi="Calibri"/>
                <w:sz w:val="19"/>
                <w:szCs w:val="19"/>
                <w:lang w:eastAsia="en-AU"/>
              </w:rPr>
              <w:t>include</w:t>
            </w:r>
            <w:r w:rsidR="00084D33" w:rsidRPr="00C97893">
              <w:rPr>
                <w:rFonts w:ascii="Calibri" w:hAnsi="Calibri"/>
                <w:sz w:val="19"/>
                <w:szCs w:val="19"/>
                <w:lang w:eastAsia="en-AU"/>
              </w:rPr>
              <w:t xml:space="preserve"> </w:t>
            </w:r>
            <w:r w:rsidRPr="00C97893">
              <w:rPr>
                <w:rFonts w:ascii="Calibri" w:hAnsi="Calibri"/>
                <w:sz w:val="19"/>
                <w:szCs w:val="19"/>
                <w:lang w:eastAsia="en-AU"/>
              </w:rPr>
              <w:t xml:space="preserve">a </w:t>
            </w:r>
            <w:r w:rsidRPr="00C97893">
              <w:rPr>
                <w:rFonts w:ascii="Calibri" w:hAnsi="Calibri"/>
                <w:b/>
                <w:sz w:val="19"/>
                <w:szCs w:val="19"/>
                <w:lang w:eastAsia="en-AU"/>
              </w:rPr>
              <w:t>lease variation</w:t>
            </w:r>
            <w:r w:rsidRPr="00C97893">
              <w:rPr>
                <w:rFonts w:ascii="Calibri" w:hAnsi="Calibri"/>
                <w:sz w:val="19"/>
                <w:szCs w:val="19"/>
                <w:lang w:eastAsia="en-AU"/>
              </w:rPr>
              <w:t xml:space="preserve"> that attracts LVC calculated in accordance with </w:t>
            </w:r>
            <w:r w:rsidR="00AA3A08" w:rsidRPr="00C97893">
              <w:rPr>
                <w:rFonts w:ascii="Calibri" w:hAnsi="Calibri"/>
                <w:b/>
                <w:bCs/>
                <w:sz w:val="19"/>
                <w:szCs w:val="19"/>
                <w:lang w:eastAsia="en-AU"/>
              </w:rPr>
              <w:t>s276</w:t>
            </w:r>
            <w:r w:rsidR="00595EEA" w:rsidRPr="00C97893">
              <w:rPr>
                <w:rFonts w:ascii="Calibri" w:hAnsi="Calibri"/>
                <w:b/>
                <w:bCs/>
                <w:sz w:val="19"/>
                <w:szCs w:val="19"/>
                <w:lang w:eastAsia="en-AU"/>
              </w:rPr>
              <w:t>E/</w:t>
            </w:r>
            <w:r w:rsidRPr="00C97893">
              <w:rPr>
                <w:rFonts w:ascii="Calibri" w:hAnsi="Calibri"/>
                <w:b/>
                <w:sz w:val="19"/>
                <w:szCs w:val="19"/>
                <w:lang w:eastAsia="en-AU"/>
              </w:rPr>
              <w:t>s277</w:t>
            </w:r>
            <w:r w:rsidRPr="00C97893">
              <w:rPr>
                <w:rFonts w:ascii="Calibri" w:hAnsi="Calibri"/>
                <w:sz w:val="19"/>
                <w:szCs w:val="19"/>
                <w:lang w:eastAsia="en-AU"/>
              </w:rPr>
              <w:t xml:space="preserve"> of the </w:t>
            </w:r>
            <w:r w:rsidRPr="00C97893">
              <w:rPr>
                <w:rFonts w:ascii="Calibri" w:hAnsi="Calibri"/>
                <w:i/>
                <w:sz w:val="19"/>
                <w:szCs w:val="19"/>
                <w:lang w:eastAsia="en-AU"/>
              </w:rPr>
              <w:t>Planning and Development Act 2007;</w:t>
            </w:r>
            <w:r w:rsidRPr="00C97893">
              <w:rPr>
                <w:rFonts w:ascii="Calibri" w:hAnsi="Calibri"/>
                <w:sz w:val="19"/>
                <w:szCs w:val="19"/>
                <w:lang w:eastAsia="en-AU"/>
              </w:rPr>
              <w:t xml:space="preserve"> relate to the approval of</w:t>
            </w:r>
            <w:r w:rsidR="00467BF5" w:rsidRPr="00C97893">
              <w:rPr>
                <w:rFonts w:ascii="Calibri" w:hAnsi="Calibri"/>
                <w:sz w:val="19"/>
                <w:szCs w:val="19"/>
                <w:lang w:eastAsia="en-AU"/>
              </w:rPr>
              <w:t xml:space="preserve"> a development for dwellings to be used for Affordable Housing rental</w:t>
            </w:r>
            <w:r w:rsidR="00B341C7">
              <w:rPr>
                <w:rFonts w:ascii="Calibri" w:hAnsi="Calibri"/>
                <w:sz w:val="19"/>
                <w:szCs w:val="19"/>
                <w:lang w:eastAsia="en-AU"/>
              </w:rPr>
              <w:t>;</w:t>
            </w:r>
            <w:r w:rsidR="00467BF5" w:rsidRPr="00C97893">
              <w:rPr>
                <w:rFonts w:ascii="Calibri" w:hAnsi="Calibri"/>
                <w:sz w:val="19"/>
                <w:szCs w:val="19"/>
                <w:lang w:eastAsia="en-AU"/>
              </w:rPr>
              <w:t xml:space="preserve"> and</w:t>
            </w:r>
            <w:r w:rsidRPr="00C97893">
              <w:rPr>
                <w:rFonts w:ascii="Calibri" w:hAnsi="Calibri"/>
                <w:sz w:val="19"/>
                <w:szCs w:val="19"/>
                <w:lang w:eastAsia="en-AU"/>
              </w:rPr>
              <w:t xml:space="preserve"> where the lease variation is necessary to allow </w:t>
            </w:r>
            <w:r w:rsidR="00595EEA" w:rsidRPr="00C97893">
              <w:rPr>
                <w:rFonts w:ascii="Calibri" w:hAnsi="Calibri"/>
                <w:sz w:val="19"/>
                <w:szCs w:val="19"/>
                <w:lang w:eastAsia="en-AU"/>
              </w:rPr>
              <w:t xml:space="preserve">for </w:t>
            </w:r>
            <w:r w:rsidRPr="00C97893">
              <w:rPr>
                <w:rFonts w:ascii="Calibri" w:hAnsi="Calibri"/>
                <w:sz w:val="19"/>
                <w:szCs w:val="19"/>
                <w:lang w:eastAsia="en-AU"/>
              </w:rPr>
              <w:t xml:space="preserve">the development. </w:t>
            </w:r>
          </w:p>
          <w:p w14:paraId="1DAD0CA8" w14:textId="77777777" w:rsidR="0047259F" w:rsidRDefault="0047259F" w:rsidP="0047259F">
            <w:pPr>
              <w:pStyle w:val="CommentText"/>
              <w:widowControl w:val="0"/>
              <w:rPr>
                <w:rFonts w:ascii="Calibri" w:hAnsi="Calibri"/>
                <w:sz w:val="19"/>
                <w:szCs w:val="19"/>
                <w:lang w:eastAsia="en-AU"/>
              </w:rPr>
            </w:pPr>
          </w:p>
          <w:p w14:paraId="12CB5E01" w14:textId="77777777" w:rsidR="00084D33" w:rsidRDefault="00084D33" w:rsidP="00084D33">
            <w:pPr>
              <w:pStyle w:val="CommentText"/>
              <w:widowControl w:val="0"/>
              <w:rPr>
                <w:rFonts w:ascii="Calibri" w:hAnsi="Calibri"/>
                <w:sz w:val="19"/>
                <w:szCs w:val="19"/>
                <w:lang w:eastAsia="en-AU"/>
              </w:rPr>
            </w:pPr>
            <w:r>
              <w:rPr>
                <w:rFonts w:ascii="Calibri" w:hAnsi="Calibri"/>
                <w:sz w:val="19"/>
                <w:szCs w:val="19"/>
                <w:lang w:eastAsia="en-AU"/>
              </w:rPr>
              <w:t>You must also meet the following criteria of DI2019-229:</w:t>
            </w:r>
            <w:r w:rsidRPr="001D0103">
              <w:rPr>
                <w:rFonts w:ascii="Calibri" w:hAnsi="Calibri"/>
                <w:sz w:val="19"/>
                <w:szCs w:val="19"/>
                <w:lang w:eastAsia="en-AU"/>
              </w:rPr>
              <w:t xml:space="preserve"> </w:t>
            </w:r>
          </w:p>
          <w:p w14:paraId="1EE1FF18" w14:textId="77777777" w:rsidR="00084D33" w:rsidRPr="00C97893" w:rsidRDefault="00084D33" w:rsidP="00084D33">
            <w:pPr>
              <w:pStyle w:val="CommentText"/>
              <w:widowControl w:val="0"/>
              <w:rPr>
                <w:rFonts w:ascii="Calibri" w:hAnsi="Calibri"/>
                <w:sz w:val="19"/>
                <w:szCs w:val="19"/>
                <w:lang w:eastAsia="en-AU"/>
              </w:rPr>
            </w:pPr>
          </w:p>
          <w:p w14:paraId="5F03EE12" w14:textId="77777777" w:rsidR="00084D33" w:rsidRPr="0025225D" w:rsidRDefault="00084D33" w:rsidP="00084D33">
            <w:pPr>
              <w:pStyle w:val="CommentText"/>
              <w:widowControl w:val="0"/>
              <w:numPr>
                <w:ilvl w:val="0"/>
                <w:numId w:val="10"/>
              </w:numPr>
              <w:rPr>
                <w:rFonts w:ascii="Calibri" w:hAnsi="Calibri"/>
                <w:sz w:val="19"/>
                <w:szCs w:val="19"/>
                <w:lang w:eastAsia="en-AU"/>
              </w:rPr>
            </w:pPr>
            <w:r w:rsidRPr="0025225D">
              <w:rPr>
                <w:rFonts w:ascii="Calibri" w:hAnsi="Calibri"/>
                <w:sz w:val="19"/>
                <w:szCs w:val="19"/>
                <w:lang w:eastAsia="en-AU"/>
              </w:rPr>
              <w:t>the land is leased by</w:t>
            </w:r>
            <w:r>
              <w:rPr>
                <w:rFonts w:ascii="Calibri" w:hAnsi="Calibri"/>
                <w:sz w:val="19"/>
                <w:szCs w:val="19"/>
                <w:lang w:eastAsia="en-AU"/>
              </w:rPr>
              <w:t xml:space="preserve"> </w:t>
            </w:r>
            <w:r w:rsidRPr="0025225D">
              <w:rPr>
                <w:rFonts w:ascii="Calibri" w:hAnsi="Calibri"/>
                <w:sz w:val="19"/>
                <w:szCs w:val="19"/>
                <w:lang w:eastAsia="en-AU"/>
              </w:rPr>
              <w:t>a registered community housing provider;</w:t>
            </w:r>
          </w:p>
          <w:p w14:paraId="34D104C7" w14:textId="77777777" w:rsidR="00084D33" w:rsidRDefault="00084D33" w:rsidP="00084D33">
            <w:pPr>
              <w:pStyle w:val="CommentText"/>
              <w:widowControl w:val="0"/>
              <w:numPr>
                <w:ilvl w:val="0"/>
                <w:numId w:val="10"/>
              </w:numPr>
              <w:rPr>
                <w:rFonts w:ascii="Calibri" w:hAnsi="Calibri"/>
                <w:sz w:val="19"/>
                <w:szCs w:val="19"/>
                <w:lang w:eastAsia="en-AU"/>
              </w:rPr>
            </w:pPr>
            <w:r>
              <w:rPr>
                <w:rFonts w:ascii="Calibri" w:hAnsi="Calibri"/>
                <w:sz w:val="19"/>
                <w:szCs w:val="19"/>
                <w:lang w:eastAsia="en-AU"/>
              </w:rPr>
              <w:t>t</w:t>
            </w:r>
            <w:r w:rsidRPr="0025225D">
              <w:rPr>
                <w:rFonts w:ascii="Calibri" w:hAnsi="Calibri"/>
                <w:sz w:val="19"/>
                <w:szCs w:val="19"/>
                <w:lang w:eastAsia="en-AU"/>
              </w:rPr>
              <w:t xml:space="preserve">he development application for the chargeable variation is approved by the grant of a development approval under section 162 of the </w:t>
            </w:r>
            <w:r w:rsidRPr="0025225D">
              <w:rPr>
                <w:rFonts w:ascii="Calibri" w:hAnsi="Calibri"/>
                <w:i/>
                <w:iCs/>
                <w:sz w:val="19"/>
                <w:szCs w:val="19"/>
                <w:lang w:eastAsia="en-AU"/>
              </w:rPr>
              <w:t>Planning and Development Act 2007</w:t>
            </w:r>
            <w:r w:rsidRPr="0025225D">
              <w:rPr>
                <w:rFonts w:ascii="Calibri" w:hAnsi="Calibri"/>
                <w:sz w:val="19"/>
                <w:szCs w:val="19"/>
                <w:lang w:eastAsia="en-AU"/>
              </w:rPr>
              <w:t xml:space="preserve"> on or after </w:t>
            </w:r>
            <w:r>
              <w:rPr>
                <w:rFonts w:ascii="Calibri" w:hAnsi="Calibri"/>
                <w:sz w:val="19"/>
                <w:szCs w:val="19"/>
                <w:lang w:eastAsia="en-AU"/>
              </w:rPr>
              <w:t>1 October 2019; and</w:t>
            </w:r>
          </w:p>
          <w:p w14:paraId="51B110C5" w14:textId="77777777" w:rsidR="00084D33" w:rsidRDefault="00084D33" w:rsidP="00084D33">
            <w:pPr>
              <w:pStyle w:val="CommentText"/>
              <w:widowControl w:val="0"/>
              <w:numPr>
                <w:ilvl w:val="0"/>
                <w:numId w:val="10"/>
              </w:numPr>
              <w:rPr>
                <w:rFonts w:ascii="Calibri" w:hAnsi="Calibri"/>
                <w:sz w:val="19"/>
                <w:szCs w:val="19"/>
                <w:lang w:eastAsia="en-AU"/>
              </w:rPr>
            </w:pPr>
            <w:r>
              <w:rPr>
                <w:rFonts w:ascii="Calibri" w:hAnsi="Calibri"/>
                <w:sz w:val="19"/>
                <w:szCs w:val="19"/>
                <w:lang w:eastAsia="en-AU"/>
              </w:rPr>
              <w:t>t</w:t>
            </w:r>
            <w:r w:rsidRPr="0025225D">
              <w:rPr>
                <w:rFonts w:ascii="Calibri" w:hAnsi="Calibri"/>
                <w:sz w:val="19"/>
                <w:szCs w:val="19"/>
                <w:lang w:eastAsia="en-AU"/>
              </w:rPr>
              <w:t>he development approval and the varied lease include a condition that the lessee develop and use the land, or part of the land, for affordable rental for a minimum of 7 years from the date of the grant of certificate of occupancy</w:t>
            </w:r>
            <w:r>
              <w:rPr>
                <w:rFonts w:ascii="Calibri" w:hAnsi="Calibri"/>
                <w:sz w:val="19"/>
                <w:szCs w:val="19"/>
                <w:lang w:eastAsia="en-AU"/>
              </w:rPr>
              <w:t>.</w:t>
            </w:r>
          </w:p>
          <w:p w14:paraId="10DD448A" w14:textId="77777777" w:rsidR="00084D33" w:rsidRDefault="00084D33" w:rsidP="00084D33">
            <w:pPr>
              <w:pStyle w:val="CommentText"/>
              <w:widowControl w:val="0"/>
              <w:rPr>
                <w:rFonts w:ascii="Calibri" w:hAnsi="Calibri"/>
                <w:sz w:val="19"/>
                <w:szCs w:val="19"/>
                <w:lang w:eastAsia="en-AU"/>
              </w:rPr>
            </w:pPr>
          </w:p>
          <w:p w14:paraId="139B15FC" w14:textId="77777777" w:rsidR="00084D33" w:rsidRPr="008729D2" w:rsidRDefault="00084D33" w:rsidP="0047259F">
            <w:pPr>
              <w:pStyle w:val="CommentText"/>
              <w:widowControl w:val="0"/>
              <w:rPr>
                <w:rFonts w:ascii="Calibri" w:hAnsi="Calibri"/>
                <w:sz w:val="19"/>
                <w:szCs w:val="19"/>
                <w:lang w:eastAsia="en-AU"/>
              </w:rPr>
            </w:pPr>
            <w:r w:rsidRPr="00C97893">
              <w:rPr>
                <w:rFonts w:ascii="Calibri" w:hAnsi="Calibri"/>
                <w:sz w:val="19"/>
                <w:szCs w:val="19"/>
                <w:lang w:eastAsia="en-AU"/>
              </w:rPr>
              <w:t xml:space="preserve">Failure to meet </w:t>
            </w:r>
            <w:r>
              <w:rPr>
                <w:rFonts w:ascii="Calibri" w:hAnsi="Calibri"/>
                <w:sz w:val="19"/>
                <w:szCs w:val="19"/>
                <w:lang w:eastAsia="en-AU"/>
              </w:rPr>
              <w:t xml:space="preserve">any of </w:t>
            </w:r>
            <w:r w:rsidRPr="00C97893">
              <w:rPr>
                <w:rFonts w:ascii="Calibri" w:hAnsi="Calibri"/>
                <w:sz w:val="19"/>
                <w:szCs w:val="19"/>
                <w:lang w:eastAsia="en-AU"/>
              </w:rPr>
              <w:t xml:space="preserve">the above conditions will result in </w:t>
            </w:r>
            <w:r>
              <w:rPr>
                <w:rFonts w:ascii="Calibri" w:hAnsi="Calibri"/>
                <w:sz w:val="19"/>
                <w:szCs w:val="19"/>
                <w:lang w:eastAsia="en-AU"/>
              </w:rPr>
              <w:t xml:space="preserve">applicant </w:t>
            </w:r>
            <w:r w:rsidRPr="00C97893">
              <w:rPr>
                <w:rFonts w:ascii="Calibri" w:hAnsi="Calibri"/>
                <w:sz w:val="19"/>
                <w:szCs w:val="19"/>
                <w:lang w:eastAsia="en-AU"/>
              </w:rPr>
              <w:t>not receiving the remission.</w:t>
            </w:r>
          </w:p>
        </w:tc>
      </w:tr>
    </w:tbl>
    <w:p w14:paraId="0C50C1D1" w14:textId="77777777" w:rsidR="005540FC" w:rsidRDefault="005540FC" w:rsidP="005540FC">
      <w:pPr>
        <w:pStyle w:val="CommentText"/>
        <w:widowControl w:val="0"/>
        <w:rPr>
          <w:rFonts w:ascii="Calibri" w:hAnsi="Calibri"/>
          <w:sz w:val="12"/>
          <w:szCs w:val="12"/>
        </w:rPr>
      </w:pPr>
    </w:p>
    <w:p w14:paraId="112818AA" w14:textId="77777777" w:rsidR="00EF3F61" w:rsidRDefault="00EF3F61" w:rsidP="005540FC">
      <w:pPr>
        <w:pStyle w:val="CommentText"/>
        <w:widowControl w:val="0"/>
        <w:rPr>
          <w:rFonts w:ascii="Calibri" w:hAnsi="Calibri"/>
          <w:sz w:val="12"/>
          <w:szCs w:val="12"/>
        </w:rPr>
      </w:pP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10632"/>
      </w:tblGrid>
      <w:tr w:rsidR="001B68A3" w:rsidRPr="001D0103" w14:paraId="1DD4D4F6" w14:textId="77777777" w:rsidTr="00462B4A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A46EBE7" w14:textId="77777777" w:rsidR="001B68A3" w:rsidRPr="00767C47" w:rsidRDefault="00767C47" w:rsidP="00AA3A08">
            <w:pPr>
              <w:pStyle w:val="CommentText"/>
              <w:widowControl w:val="0"/>
              <w:rPr>
                <w:rFonts w:ascii="Calibri" w:hAnsi="Calibri" w:cs="Arial"/>
                <w:b/>
                <w:sz w:val="22"/>
                <w:szCs w:val="22"/>
                <w:lang w:eastAsia="en-AU"/>
              </w:rPr>
            </w:pPr>
            <w:r w:rsidRPr="00767C47">
              <w:rPr>
                <w:rFonts w:ascii="Calibri" w:hAnsi="Calibri" w:cs="Arial"/>
                <w:b/>
                <w:sz w:val="22"/>
                <w:szCs w:val="22"/>
                <w:lang w:eastAsia="en-AU"/>
              </w:rPr>
              <w:t>IDENTIFICATION OF PROPOSED CRITERIA FOR REMISSION</w:t>
            </w:r>
            <w:r w:rsidR="00E1348A">
              <w:rPr>
                <w:rFonts w:ascii="Calibri" w:hAnsi="Calibri" w:cs="Arial"/>
                <w:b/>
                <w:sz w:val="22"/>
                <w:szCs w:val="22"/>
                <w:lang w:eastAsia="en-AU"/>
              </w:rPr>
              <w:t xml:space="preserve"> DI 201</w:t>
            </w:r>
            <w:r w:rsidR="00AA3A08">
              <w:rPr>
                <w:rFonts w:ascii="Calibri" w:hAnsi="Calibri" w:cs="Arial"/>
                <w:b/>
                <w:sz w:val="22"/>
                <w:szCs w:val="22"/>
                <w:lang w:eastAsia="en-AU"/>
              </w:rPr>
              <w:t>9</w:t>
            </w:r>
            <w:r w:rsidR="00E1348A">
              <w:rPr>
                <w:rFonts w:ascii="Calibri" w:hAnsi="Calibri" w:cs="Arial"/>
                <w:b/>
                <w:sz w:val="22"/>
                <w:szCs w:val="22"/>
                <w:lang w:eastAsia="en-AU"/>
              </w:rPr>
              <w:t>-</w:t>
            </w:r>
            <w:r w:rsidR="00B341C7">
              <w:rPr>
                <w:rFonts w:ascii="Calibri" w:hAnsi="Calibri" w:cs="Arial"/>
                <w:b/>
                <w:sz w:val="22"/>
                <w:szCs w:val="22"/>
                <w:lang w:eastAsia="en-AU"/>
              </w:rPr>
              <w:t>229</w:t>
            </w:r>
          </w:p>
        </w:tc>
      </w:tr>
    </w:tbl>
    <w:p w14:paraId="08FAA542" w14:textId="77777777" w:rsidR="00767C47" w:rsidRDefault="00767C47" w:rsidP="00EE42B5">
      <w:pPr>
        <w:ind w:left="-851"/>
        <w:rPr>
          <w:rFonts w:ascii="Calibri" w:hAnsi="Calibri" w:cs="Arial"/>
          <w:b/>
          <w:bCs/>
          <w:sz w:val="20"/>
        </w:rPr>
      </w:pPr>
    </w:p>
    <w:p w14:paraId="12A277D2" w14:textId="77777777" w:rsidR="00EE42B5" w:rsidRPr="005420C8" w:rsidRDefault="00F517BA" w:rsidP="00EE42B5">
      <w:pPr>
        <w:ind w:left="-851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 xml:space="preserve">Applicant </w:t>
      </w:r>
      <w:r w:rsidR="00EE42B5" w:rsidRPr="005420C8">
        <w:rPr>
          <w:rFonts w:ascii="Calibri" w:hAnsi="Calibri" w:cs="Arial"/>
          <w:b/>
          <w:bCs/>
          <w:sz w:val="20"/>
        </w:rPr>
        <w:t>hereby certif</w:t>
      </w:r>
      <w:r w:rsidR="00DC4FB2">
        <w:rPr>
          <w:rFonts w:ascii="Calibri" w:hAnsi="Calibri" w:cs="Arial"/>
          <w:b/>
          <w:bCs/>
          <w:sz w:val="20"/>
        </w:rPr>
        <w:t>ies</w:t>
      </w:r>
      <w:r w:rsidR="00EE42B5" w:rsidRPr="005420C8">
        <w:rPr>
          <w:rFonts w:ascii="Calibri" w:hAnsi="Calibri" w:cs="Arial"/>
          <w:b/>
          <w:bCs/>
          <w:sz w:val="20"/>
        </w:rPr>
        <w:t xml:space="preserve"> that the development proposed will meet following criteria:</w:t>
      </w:r>
    </w:p>
    <w:p w14:paraId="7DDB7885" w14:textId="77777777" w:rsidR="00EE42B5" w:rsidRDefault="00EE42B5" w:rsidP="00EE42B5">
      <w:pPr>
        <w:rPr>
          <w:sz w:val="12"/>
          <w:szCs w:val="12"/>
        </w:rPr>
      </w:pPr>
    </w:p>
    <w:p w14:paraId="67AB8039" w14:textId="77777777" w:rsidR="00EF3F61" w:rsidRPr="005540FC" w:rsidRDefault="00EF3F61" w:rsidP="00EE42B5">
      <w:pPr>
        <w:rPr>
          <w:sz w:val="12"/>
          <w:szCs w:val="12"/>
        </w:rPr>
      </w:pPr>
    </w:p>
    <w:tbl>
      <w:tblPr>
        <w:tblW w:w="10599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BF" w:firstRow="1" w:lastRow="0" w:firstColumn="1" w:lastColumn="0" w:noHBand="0" w:noVBand="0"/>
      </w:tblPr>
      <w:tblGrid>
        <w:gridCol w:w="534"/>
        <w:gridCol w:w="4821"/>
        <w:gridCol w:w="567"/>
        <w:gridCol w:w="4677"/>
      </w:tblGrid>
      <w:tr w:rsidR="00DC4FB2" w:rsidRPr="00C97893" w14:paraId="5279DD0E" w14:textId="77777777" w:rsidTr="00FC51B0">
        <w:trPr>
          <w:trHeight w:val="60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2F8ED" w14:textId="77777777" w:rsidR="00DC4FB2" w:rsidRPr="00C97893" w:rsidRDefault="00DC4FB2" w:rsidP="00B341C7">
            <w:pPr>
              <w:rPr>
                <w:rFonts w:ascii="Calibri" w:hAnsi="Calibri" w:cs="Arial"/>
                <w:bCs/>
                <w:sz w:val="36"/>
                <w:szCs w:val="36"/>
              </w:rPr>
            </w:pPr>
            <w:r w:rsidRPr="00C97893">
              <w:rPr>
                <w:rFonts w:ascii="Calibri" w:hAnsi="Calibri" w:cs="Arial"/>
                <w:bCs/>
                <w:sz w:val="36"/>
                <w:szCs w:val="36"/>
              </w:rPr>
              <w:sym w:font="Wingdings" w:char="F071"/>
            </w:r>
          </w:p>
        </w:tc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47D5B" w14:textId="77777777" w:rsidR="00DC4FB2" w:rsidRPr="00C97893" w:rsidRDefault="00DC4FB2" w:rsidP="00B341C7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Land leased by registered community housing provider</w:t>
            </w:r>
          </w:p>
        </w:tc>
      </w:tr>
      <w:tr w:rsidR="00EE42B5" w:rsidRPr="00C97893" w14:paraId="063BDC0E" w14:textId="77777777" w:rsidTr="00B341C7">
        <w:trPr>
          <w:trHeight w:val="60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2497D" w14:textId="77777777" w:rsidR="00EE42B5" w:rsidRPr="00C97893" w:rsidRDefault="00EE42B5" w:rsidP="00B341C7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C97893">
              <w:rPr>
                <w:rFonts w:ascii="Calibri" w:hAnsi="Calibri" w:cs="Arial"/>
                <w:bCs/>
                <w:sz w:val="36"/>
                <w:szCs w:val="36"/>
              </w:rPr>
              <w:sym w:font="Wingdings" w:char="F071"/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A0D5D" w14:textId="77777777" w:rsidR="00EE42B5" w:rsidRPr="00C97893" w:rsidRDefault="00595EEA" w:rsidP="00B341C7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C97893">
              <w:rPr>
                <w:rFonts w:ascii="Calibri" w:hAnsi="Calibri" w:cs="Arial"/>
                <w:b/>
                <w:sz w:val="18"/>
                <w:szCs w:val="18"/>
              </w:rPr>
              <w:t xml:space="preserve">S276E </w:t>
            </w:r>
            <w:r w:rsidR="00E534B8">
              <w:rPr>
                <w:rFonts w:ascii="Calibri" w:hAnsi="Calibri" w:cs="Arial"/>
                <w:b/>
                <w:sz w:val="18"/>
                <w:szCs w:val="18"/>
              </w:rPr>
              <w:t>Lease variation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F712A" w14:textId="77777777" w:rsidR="00EE42B5" w:rsidRPr="00C97893" w:rsidRDefault="00EE42B5" w:rsidP="00B341C7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97893">
              <w:rPr>
                <w:rFonts w:ascii="Calibri" w:hAnsi="Calibri" w:cs="Arial"/>
                <w:bCs/>
                <w:sz w:val="36"/>
                <w:szCs w:val="36"/>
              </w:rPr>
              <w:sym w:font="Wingdings" w:char="F071"/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543EE" w14:textId="77777777" w:rsidR="00EE42B5" w:rsidRPr="00C97893" w:rsidRDefault="00595EEA" w:rsidP="00B341C7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C97893">
              <w:rPr>
                <w:rFonts w:ascii="Calibri" w:hAnsi="Calibri" w:cs="Arial"/>
                <w:b/>
                <w:sz w:val="18"/>
                <w:szCs w:val="18"/>
              </w:rPr>
              <w:t xml:space="preserve">S277 </w:t>
            </w:r>
            <w:r w:rsidR="00E534B8">
              <w:rPr>
                <w:rFonts w:ascii="Calibri" w:hAnsi="Calibri" w:cs="Arial"/>
                <w:b/>
                <w:sz w:val="18"/>
                <w:szCs w:val="18"/>
              </w:rPr>
              <w:t>Lease variation</w:t>
            </w:r>
          </w:p>
        </w:tc>
      </w:tr>
      <w:tr w:rsidR="00E534B8" w:rsidRPr="00C97893" w14:paraId="361ECE22" w14:textId="77777777" w:rsidTr="00434500">
        <w:trPr>
          <w:trHeight w:val="60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5A95A" w14:textId="77777777" w:rsidR="00E534B8" w:rsidRPr="00C97893" w:rsidRDefault="00E534B8" w:rsidP="00B341C7">
            <w:pPr>
              <w:rPr>
                <w:rFonts w:ascii="Calibri" w:hAnsi="Calibri" w:cs="Arial"/>
                <w:bCs/>
                <w:sz w:val="36"/>
                <w:szCs w:val="36"/>
              </w:rPr>
            </w:pPr>
            <w:r w:rsidRPr="00C97893">
              <w:rPr>
                <w:rFonts w:ascii="Calibri" w:hAnsi="Calibri" w:cs="Arial"/>
                <w:bCs/>
                <w:sz w:val="36"/>
                <w:szCs w:val="36"/>
              </w:rPr>
              <w:sym w:font="Wingdings" w:char="F071"/>
            </w:r>
          </w:p>
        </w:tc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EB83C" w14:textId="77777777" w:rsidR="00E534B8" w:rsidRPr="00C97893" w:rsidRDefault="00E534B8" w:rsidP="00B341C7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N</w:t>
            </w:r>
            <w:r w:rsidRPr="00C97893">
              <w:rPr>
                <w:rFonts w:ascii="Calibri" w:hAnsi="Calibri" w:cs="Arial"/>
                <w:b/>
                <w:sz w:val="18"/>
                <w:szCs w:val="18"/>
              </w:rPr>
              <w:t>umber of dwellings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used for affordable rental: _______ </w:t>
            </w:r>
          </w:p>
        </w:tc>
      </w:tr>
      <w:tr w:rsidR="00E534B8" w:rsidRPr="00C97893" w14:paraId="03AA8450" w14:textId="77777777" w:rsidTr="00434500">
        <w:trPr>
          <w:trHeight w:val="60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6BD40" w14:textId="77777777" w:rsidR="00E534B8" w:rsidRPr="00C97893" w:rsidRDefault="00E534B8" w:rsidP="00B341C7">
            <w:pPr>
              <w:rPr>
                <w:rFonts w:ascii="Calibri" w:hAnsi="Calibri" w:cs="Arial"/>
                <w:bCs/>
                <w:sz w:val="36"/>
                <w:szCs w:val="36"/>
              </w:rPr>
            </w:pPr>
            <w:r w:rsidRPr="00C97893">
              <w:rPr>
                <w:rFonts w:ascii="Calibri" w:hAnsi="Calibri" w:cs="Arial"/>
                <w:bCs/>
                <w:sz w:val="36"/>
                <w:szCs w:val="36"/>
              </w:rPr>
              <w:sym w:font="Wingdings" w:char="F071"/>
            </w:r>
          </w:p>
        </w:tc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7245C" w14:textId="77777777" w:rsidR="00E534B8" w:rsidRDefault="004D44BA" w:rsidP="00B341C7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These dwellings will be used for affordable rental for a minimum of seven (7) years</w:t>
            </w:r>
            <w:r w:rsidR="00AD6D3B">
              <w:rPr>
                <w:rFonts w:ascii="Calibri" w:hAnsi="Calibri" w:cs="Arial"/>
                <w:b/>
                <w:sz w:val="18"/>
                <w:szCs w:val="18"/>
              </w:rPr>
              <w:t>.</w:t>
            </w:r>
          </w:p>
        </w:tc>
      </w:tr>
    </w:tbl>
    <w:p w14:paraId="3FA2AEF4" w14:textId="77777777" w:rsidR="00E1348A" w:rsidRPr="00C97893" w:rsidRDefault="00E1348A" w:rsidP="00E1348A">
      <w:pPr>
        <w:ind w:left="-851" w:right="-613"/>
        <w:rPr>
          <w:rFonts w:ascii="Calibri" w:hAnsi="Calibri" w:cs="Arial"/>
          <w:b/>
          <w:lang w:eastAsia="en-AU"/>
        </w:rPr>
      </w:pPr>
    </w:p>
    <w:p w14:paraId="5F1EA1D4" w14:textId="77777777" w:rsidR="00487DA3" w:rsidRPr="00766722" w:rsidRDefault="00DC4FB2" w:rsidP="00E1348A">
      <w:pPr>
        <w:ind w:left="-851" w:right="-613"/>
        <w:rPr>
          <w:rFonts w:ascii="Calibri" w:hAnsi="Calibri"/>
          <w:sz w:val="20"/>
          <w:lang w:eastAsia="en-AU"/>
        </w:rPr>
      </w:pPr>
      <w:r>
        <w:rPr>
          <w:rFonts w:ascii="Calibri" w:hAnsi="Calibri" w:cs="Arial"/>
          <w:b/>
          <w:sz w:val="20"/>
          <w:lang w:eastAsia="en-AU"/>
        </w:rPr>
        <w:br w:type="page"/>
      </w:r>
      <w:r w:rsidR="00E1348A" w:rsidRPr="00766722">
        <w:rPr>
          <w:rFonts w:ascii="Calibri" w:hAnsi="Calibri" w:cs="Arial"/>
          <w:b/>
          <w:sz w:val="20"/>
          <w:lang w:eastAsia="en-AU"/>
        </w:rPr>
        <w:lastRenderedPageBreak/>
        <w:t xml:space="preserve">APPLICANT </w:t>
      </w:r>
      <w:r w:rsidR="00084D33" w:rsidRPr="00766722">
        <w:rPr>
          <w:rFonts w:ascii="Calibri" w:hAnsi="Calibri" w:cs="Arial"/>
          <w:b/>
          <w:sz w:val="20"/>
          <w:lang w:eastAsia="en-AU"/>
        </w:rPr>
        <w:t xml:space="preserve">HAS </w:t>
      </w:r>
      <w:r w:rsidR="00E1348A" w:rsidRPr="00766722">
        <w:rPr>
          <w:rFonts w:ascii="Calibri" w:hAnsi="Calibri" w:cs="Arial"/>
          <w:b/>
          <w:sz w:val="20"/>
          <w:lang w:eastAsia="en-AU"/>
        </w:rPr>
        <w:t>PROV</w:t>
      </w:r>
      <w:r w:rsidR="00C51FFB" w:rsidRPr="00766722">
        <w:rPr>
          <w:rFonts w:ascii="Calibri" w:hAnsi="Calibri" w:cs="Arial"/>
          <w:b/>
          <w:sz w:val="20"/>
          <w:lang w:eastAsia="en-AU"/>
        </w:rPr>
        <w:t>IDE</w:t>
      </w:r>
      <w:r w:rsidR="00084D33" w:rsidRPr="00766722">
        <w:rPr>
          <w:rFonts w:ascii="Calibri" w:hAnsi="Calibri" w:cs="Arial"/>
          <w:b/>
          <w:sz w:val="20"/>
          <w:lang w:eastAsia="en-AU"/>
        </w:rPr>
        <w:t>D</w:t>
      </w:r>
      <w:r w:rsidR="00B341C7" w:rsidRPr="00766722">
        <w:rPr>
          <w:rFonts w:ascii="Calibri" w:hAnsi="Calibri" w:cs="Arial"/>
          <w:b/>
          <w:sz w:val="20"/>
          <w:lang w:eastAsia="en-AU"/>
        </w:rPr>
        <w:t xml:space="preserve"> THE FOLLOWING</w:t>
      </w:r>
      <w:r w:rsidR="00C51FFB" w:rsidRPr="00766722">
        <w:rPr>
          <w:rFonts w:ascii="Calibri" w:hAnsi="Calibri" w:cs="Arial"/>
          <w:b/>
          <w:sz w:val="20"/>
          <w:lang w:eastAsia="en-AU"/>
        </w:rPr>
        <w:t xml:space="preserve"> </w:t>
      </w:r>
      <w:r w:rsidR="00E1348A" w:rsidRPr="00766722">
        <w:rPr>
          <w:rFonts w:ascii="Calibri" w:hAnsi="Calibri" w:cs="Arial"/>
          <w:b/>
          <w:sz w:val="20"/>
          <w:lang w:eastAsia="en-AU"/>
        </w:rPr>
        <w:t>EVIDENCE</w:t>
      </w:r>
      <w:r w:rsidR="00B341C7" w:rsidRPr="00766722">
        <w:rPr>
          <w:rFonts w:ascii="Calibri" w:hAnsi="Calibri"/>
          <w:sz w:val="20"/>
          <w:lang w:eastAsia="en-AU"/>
        </w:rPr>
        <w:t>:</w:t>
      </w:r>
    </w:p>
    <w:p w14:paraId="35331E07" w14:textId="77777777" w:rsidR="00B341C7" w:rsidRDefault="00B341C7" w:rsidP="00E1348A">
      <w:pPr>
        <w:ind w:left="-851" w:right="-613"/>
        <w:rPr>
          <w:rFonts w:ascii="Calibri" w:hAnsi="Calibri"/>
          <w:b/>
          <w:sz w:val="22"/>
          <w:szCs w:val="22"/>
        </w:rPr>
      </w:pPr>
    </w:p>
    <w:p w14:paraId="0513CE7C" w14:textId="77777777" w:rsidR="00B341C7" w:rsidRDefault="00B341C7" w:rsidP="00B341C7">
      <w:pPr>
        <w:numPr>
          <w:ilvl w:val="0"/>
          <w:numId w:val="8"/>
        </w:numPr>
        <w:ind w:right="-61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That </w:t>
      </w:r>
      <w:r w:rsidR="0037013F">
        <w:rPr>
          <w:rFonts w:ascii="Calibri" w:hAnsi="Calibri"/>
          <w:b/>
          <w:sz w:val="22"/>
          <w:szCs w:val="22"/>
        </w:rPr>
        <w:t>the lessee</w:t>
      </w:r>
      <w:r w:rsidR="00FE3854">
        <w:rPr>
          <w:rFonts w:ascii="Calibri" w:hAnsi="Calibri"/>
          <w:b/>
          <w:sz w:val="22"/>
          <w:szCs w:val="22"/>
        </w:rPr>
        <w:t xml:space="preserve"> </w:t>
      </w:r>
      <w:r w:rsidR="0037013F">
        <w:rPr>
          <w:rFonts w:ascii="Calibri" w:hAnsi="Calibri"/>
          <w:b/>
          <w:sz w:val="22"/>
          <w:szCs w:val="22"/>
        </w:rPr>
        <w:t xml:space="preserve">is </w:t>
      </w:r>
      <w:r>
        <w:rPr>
          <w:rFonts w:ascii="Calibri" w:hAnsi="Calibri"/>
          <w:b/>
          <w:sz w:val="22"/>
          <w:szCs w:val="22"/>
        </w:rPr>
        <w:t xml:space="preserve">a </w:t>
      </w:r>
      <w:r w:rsidR="005C206D">
        <w:rPr>
          <w:rFonts w:ascii="Calibri" w:hAnsi="Calibri"/>
          <w:b/>
          <w:sz w:val="22"/>
          <w:szCs w:val="22"/>
        </w:rPr>
        <w:t>registered c</w:t>
      </w:r>
      <w:r>
        <w:rPr>
          <w:rFonts w:ascii="Calibri" w:hAnsi="Calibri"/>
          <w:b/>
          <w:sz w:val="22"/>
          <w:szCs w:val="22"/>
        </w:rPr>
        <w:t xml:space="preserve">ommunity </w:t>
      </w:r>
      <w:r w:rsidR="005C206D">
        <w:rPr>
          <w:rFonts w:ascii="Calibri" w:hAnsi="Calibri"/>
          <w:b/>
          <w:sz w:val="22"/>
          <w:szCs w:val="22"/>
        </w:rPr>
        <w:t>h</w:t>
      </w:r>
      <w:r>
        <w:rPr>
          <w:rFonts w:ascii="Calibri" w:hAnsi="Calibri"/>
          <w:b/>
          <w:sz w:val="22"/>
          <w:szCs w:val="22"/>
        </w:rPr>
        <w:t xml:space="preserve">ousing </w:t>
      </w:r>
      <w:r w:rsidR="005C206D">
        <w:rPr>
          <w:rFonts w:ascii="Calibri" w:hAnsi="Calibri"/>
          <w:b/>
          <w:sz w:val="22"/>
          <w:szCs w:val="22"/>
        </w:rPr>
        <w:t>p</w:t>
      </w:r>
      <w:r>
        <w:rPr>
          <w:rFonts w:ascii="Calibri" w:hAnsi="Calibri"/>
          <w:b/>
          <w:sz w:val="22"/>
          <w:szCs w:val="22"/>
        </w:rPr>
        <w:t>rovider</w:t>
      </w:r>
      <w:r w:rsidR="005C206D">
        <w:rPr>
          <w:rFonts w:ascii="Calibri" w:hAnsi="Calibri"/>
          <w:b/>
          <w:sz w:val="22"/>
          <w:szCs w:val="22"/>
        </w:rPr>
        <w:t>;</w:t>
      </w:r>
    </w:p>
    <w:p w14:paraId="63E519A7" w14:textId="77777777" w:rsidR="00DC4FB2" w:rsidRPr="00B341C7" w:rsidRDefault="00DC4FB2" w:rsidP="00766722">
      <w:pPr>
        <w:ind w:left="6350" w:right="-612" w:firstLine="851"/>
        <w:rPr>
          <w:rFonts w:ascii="Calibri" w:hAnsi="Calibri"/>
          <w:b/>
          <w:sz w:val="22"/>
          <w:szCs w:val="22"/>
        </w:rPr>
      </w:pPr>
      <w:r w:rsidRPr="001D0103">
        <w:rPr>
          <w:rFonts w:ascii="Calibri" w:hAnsi="Calibri" w:cs="Arial"/>
          <w:szCs w:val="24"/>
          <w:lang w:eastAsia="en-AU"/>
        </w:rPr>
        <w:t>YES</w:t>
      </w:r>
      <w:r>
        <w:rPr>
          <w:rFonts w:ascii="Calibri" w:hAnsi="Calibri"/>
          <w:sz w:val="19"/>
          <w:szCs w:val="19"/>
          <w:lang w:eastAsia="en-AU"/>
        </w:rPr>
        <w:t xml:space="preserve">      </w:t>
      </w:r>
      <w:r w:rsidRPr="001D0103">
        <w:rPr>
          <w:rFonts w:ascii="Calibri" w:hAnsi="Calibri" w:cs="Arial"/>
          <w:sz w:val="36"/>
          <w:szCs w:val="36"/>
          <w:lang w:eastAsia="en-AU"/>
        </w:rPr>
        <w:sym w:font="Wingdings" w:char="F071"/>
      </w:r>
      <w:r>
        <w:rPr>
          <w:rFonts w:ascii="Calibri" w:hAnsi="Calibri"/>
          <w:sz w:val="19"/>
          <w:szCs w:val="19"/>
          <w:lang w:eastAsia="en-AU"/>
        </w:rPr>
        <w:t xml:space="preserve">      </w:t>
      </w:r>
      <w:r w:rsidRPr="001D0103">
        <w:rPr>
          <w:rFonts w:ascii="Calibri" w:hAnsi="Calibri" w:cs="Arial"/>
          <w:szCs w:val="24"/>
          <w:lang w:eastAsia="en-AU"/>
        </w:rPr>
        <w:t>NO</w:t>
      </w:r>
      <w:r>
        <w:rPr>
          <w:rFonts w:ascii="Calibri" w:hAnsi="Calibri"/>
          <w:sz w:val="19"/>
          <w:szCs w:val="19"/>
          <w:lang w:eastAsia="en-AU"/>
        </w:rPr>
        <w:t xml:space="preserve">      </w:t>
      </w:r>
      <w:r w:rsidRPr="001D0103">
        <w:rPr>
          <w:rFonts w:ascii="Calibri" w:hAnsi="Calibri" w:cs="Arial"/>
          <w:sz w:val="36"/>
          <w:szCs w:val="36"/>
          <w:lang w:eastAsia="en-AU"/>
        </w:rPr>
        <w:sym w:font="Wingdings" w:char="F071"/>
      </w:r>
      <w:r>
        <w:rPr>
          <w:rFonts w:ascii="Calibri" w:hAnsi="Calibri"/>
          <w:sz w:val="19"/>
          <w:szCs w:val="19"/>
          <w:lang w:eastAsia="en-AU"/>
        </w:rPr>
        <w:t xml:space="preserve">               </w:t>
      </w:r>
    </w:p>
    <w:p w14:paraId="6715F4C1" w14:textId="77777777" w:rsidR="00B341C7" w:rsidRDefault="00B341C7" w:rsidP="00766722">
      <w:pPr>
        <w:numPr>
          <w:ilvl w:val="0"/>
          <w:numId w:val="8"/>
        </w:numPr>
        <w:ind w:left="-136" w:right="-612" w:hanging="35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The number of dwellings which are to be used for affordable </w:t>
      </w:r>
      <w:r w:rsidR="0047259F">
        <w:rPr>
          <w:rFonts w:ascii="Calibri" w:hAnsi="Calibri"/>
          <w:b/>
          <w:sz w:val="22"/>
          <w:szCs w:val="22"/>
        </w:rPr>
        <w:t>rental</w:t>
      </w:r>
      <w:r w:rsidR="005C206D">
        <w:rPr>
          <w:rFonts w:ascii="Calibri" w:hAnsi="Calibri"/>
          <w:b/>
          <w:sz w:val="22"/>
          <w:szCs w:val="22"/>
        </w:rPr>
        <w:t>; and</w:t>
      </w:r>
    </w:p>
    <w:p w14:paraId="505B8F31" w14:textId="77777777" w:rsidR="00DC4FB2" w:rsidRPr="00B341C7" w:rsidRDefault="00DC4FB2" w:rsidP="00766722">
      <w:pPr>
        <w:ind w:left="5989" w:right="-613" w:firstLine="1211"/>
        <w:rPr>
          <w:rFonts w:ascii="Calibri" w:hAnsi="Calibri"/>
          <w:b/>
          <w:sz w:val="22"/>
          <w:szCs w:val="22"/>
        </w:rPr>
      </w:pPr>
      <w:r w:rsidRPr="001D0103">
        <w:rPr>
          <w:rFonts w:ascii="Calibri" w:hAnsi="Calibri" w:cs="Arial"/>
          <w:szCs w:val="24"/>
          <w:lang w:eastAsia="en-AU"/>
        </w:rPr>
        <w:t>YES</w:t>
      </w:r>
      <w:r>
        <w:rPr>
          <w:rFonts w:ascii="Calibri" w:hAnsi="Calibri"/>
          <w:sz w:val="19"/>
          <w:szCs w:val="19"/>
          <w:lang w:eastAsia="en-AU"/>
        </w:rPr>
        <w:t xml:space="preserve">      </w:t>
      </w:r>
      <w:r w:rsidRPr="001D0103">
        <w:rPr>
          <w:rFonts w:ascii="Calibri" w:hAnsi="Calibri" w:cs="Arial"/>
          <w:sz w:val="36"/>
          <w:szCs w:val="36"/>
          <w:lang w:eastAsia="en-AU"/>
        </w:rPr>
        <w:sym w:font="Wingdings" w:char="F071"/>
      </w:r>
      <w:r>
        <w:rPr>
          <w:rFonts w:ascii="Calibri" w:hAnsi="Calibri"/>
          <w:sz w:val="19"/>
          <w:szCs w:val="19"/>
          <w:lang w:eastAsia="en-AU"/>
        </w:rPr>
        <w:t xml:space="preserve">      </w:t>
      </w:r>
      <w:r w:rsidRPr="001D0103">
        <w:rPr>
          <w:rFonts w:ascii="Calibri" w:hAnsi="Calibri" w:cs="Arial"/>
          <w:szCs w:val="24"/>
          <w:lang w:eastAsia="en-AU"/>
        </w:rPr>
        <w:t>NO</w:t>
      </w:r>
      <w:r>
        <w:rPr>
          <w:rFonts w:ascii="Calibri" w:hAnsi="Calibri"/>
          <w:sz w:val="19"/>
          <w:szCs w:val="19"/>
          <w:lang w:eastAsia="en-AU"/>
        </w:rPr>
        <w:t xml:space="preserve">      </w:t>
      </w:r>
      <w:r w:rsidRPr="001D0103">
        <w:rPr>
          <w:rFonts w:ascii="Calibri" w:hAnsi="Calibri" w:cs="Arial"/>
          <w:sz w:val="36"/>
          <w:szCs w:val="36"/>
          <w:lang w:eastAsia="en-AU"/>
        </w:rPr>
        <w:sym w:font="Wingdings" w:char="F071"/>
      </w:r>
      <w:r>
        <w:rPr>
          <w:rFonts w:ascii="Calibri" w:hAnsi="Calibri"/>
          <w:sz w:val="19"/>
          <w:szCs w:val="19"/>
          <w:lang w:eastAsia="en-AU"/>
        </w:rPr>
        <w:t xml:space="preserve">               </w:t>
      </w:r>
    </w:p>
    <w:p w14:paraId="63912709" w14:textId="77777777" w:rsidR="00B341C7" w:rsidRDefault="00B341C7" w:rsidP="00B341C7">
      <w:pPr>
        <w:numPr>
          <w:ilvl w:val="0"/>
          <w:numId w:val="8"/>
        </w:numPr>
        <w:ind w:right="-61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That </w:t>
      </w:r>
      <w:r w:rsidR="001122BE">
        <w:rPr>
          <w:rFonts w:ascii="Calibri" w:hAnsi="Calibri"/>
          <w:b/>
          <w:sz w:val="22"/>
          <w:szCs w:val="22"/>
        </w:rPr>
        <w:t xml:space="preserve">the lessee </w:t>
      </w:r>
      <w:r>
        <w:rPr>
          <w:rFonts w:ascii="Calibri" w:hAnsi="Calibri"/>
          <w:b/>
          <w:sz w:val="22"/>
          <w:szCs w:val="22"/>
        </w:rPr>
        <w:t>agree</w:t>
      </w:r>
      <w:r w:rsidR="001122BE">
        <w:rPr>
          <w:rFonts w:ascii="Calibri" w:hAnsi="Calibri"/>
          <w:b/>
          <w:sz w:val="22"/>
          <w:szCs w:val="22"/>
        </w:rPr>
        <w:t>s</w:t>
      </w:r>
      <w:r>
        <w:rPr>
          <w:rFonts w:ascii="Calibri" w:hAnsi="Calibri"/>
          <w:b/>
          <w:sz w:val="22"/>
          <w:szCs w:val="22"/>
        </w:rPr>
        <w:t xml:space="preserve"> to use these dwellings </w:t>
      </w:r>
      <w:r w:rsidR="007B6C37" w:rsidRPr="007B6C37">
        <w:rPr>
          <w:rFonts w:ascii="Calibri" w:hAnsi="Calibri"/>
          <w:b/>
          <w:sz w:val="22"/>
          <w:szCs w:val="22"/>
        </w:rPr>
        <w:t>for affordable rental</w:t>
      </w:r>
      <w:r w:rsidR="007B6C37" w:rsidRPr="0025738B">
        <w:rPr>
          <w:rFonts w:ascii="Calibri" w:hAnsi="Calibri" w:cs="Arial"/>
          <w:sz w:val="19"/>
          <w:szCs w:val="19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for a </w:t>
      </w:r>
      <w:r w:rsidR="00B179B7">
        <w:rPr>
          <w:rFonts w:ascii="Calibri" w:hAnsi="Calibri"/>
          <w:b/>
          <w:sz w:val="22"/>
          <w:szCs w:val="22"/>
        </w:rPr>
        <w:t xml:space="preserve">minimum </w:t>
      </w:r>
      <w:r>
        <w:rPr>
          <w:rFonts w:ascii="Calibri" w:hAnsi="Calibri"/>
          <w:b/>
          <w:sz w:val="22"/>
          <w:szCs w:val="22"/>
        </w:rPr>
        <w:t>of seven (7) years</w:t>
      </w:r>
      <w:r w:rsidR="00FE3854">
        <w:rPr>
          <w:rFonts w:ascii="Calibri" w:hAnsi="Calibri"/>
          <w:b/>
          <w:sz w:val="22"/>
          <w:szCs w:val="22"/>
        </w:rPr>
        <w:t>.</w:t>
      </w:r>
    </w:p>
    <w:p w14:paraId="5293751C" w14:textId="77777777" w:rsidR="00B341C7" w:rsidRPr="00B341C7" w:rsidRDefault="00B341C7" w:rsidP="00766722">
      <w:pPr>
        <w:ind w:left="6054" w:right="-613" w:firstLine="1146"/>
        <w:rPr>
          <w:rFonts w:ascii="Calibri" w:hAnsi="Calibri"/>
          <w:b/>
          <w:sz w:val="22"/>
          <w:szCs w:val="22"/>
        </w:rPr>
      </w:pPr>
      <w:r w:rsidRPr="001D0103">
        <w:rPr>
          <w:rFonts w:ascii="Calibri" w:hAnsi="Calibri" w:cs="Arial"/>
          <w:szCs w:val="24"/>
          <w:lang w:eastAsia="en-AU"/>
        </w:rPr>
        <w:t>YES</w:t>
      </w:r>
      <w:r>
        <w:rPr>
          <w:rFonts w:ascii="Calibri" w:hAnsi="Calibri"/>
          <w:sz w:val="19"/>
          <w:szCs w:val="19"/>
          <w:lang w:eastAsia="en-AU"/>
        </w:rPr>
        <w:t xml:space="preserve">      </w:t>
      </w:r>
      <w:r w:rsidRPr="001D0103">
        <w:rPr>
          <w:rFonts w:ascii="Calibri" w:hAnsi="Calibri" w:cs="Arial"/>
          <w:sz w:val="36"/>
          <w:szCs w:val="36"/>
          <w:lang w:eastAsia="en-AU"/>
        </w:rPr>
        <w:sym w:font="Wingdings" w:char="F071"/>
      </w:r>
      <w:r>
        <w:rPr>
          <w:rFonts w:ascii="Calibri" w:hAnsi="Calibri"/>
          <w:sz w:val="19"/>
          <w:szCs w:val="19"/>
          <w:lang w:eastAsia="en-AU"/>
        </w:rPr>
        <w:t xml:space="preserve">      </w:t>
      </w:r>
      <w:r w:rsidRPr="001D0103">
        <w:rPr>
          <w:rFonts w:ascii="Calibri" w:hAnsi="Calibri" w:cs="Arial"/>
          <w:szCs w:val="24"/>
          <w:lang w:eastAsia="en-AU"/>
        </w:rPr>
        <w:t>NO</w:t>
      </w:r>
      <w:r>
        <w:rPr>
          <w:rFonts w:ascii="Calibri" w:hAnsi="Calibri"/>
          <w:sz w:val="19"/>
          <w:szCs w:val="19"/>
          <w:lang w:eastAsia="en-AU"/>
        </w:rPr>
        <w:t xml:space="preserve">      </w:t>
      </w:r>
      <w:r w:rsidRPr="001D0103">
        <w:rPr>
          <w:rFonts w:ascii="Calibri" w:hAnsi="Calibri" w:cs="Arial"/>
          <w:sz w:val="36"/>
          <w:szCs w:val="36"/>
          <w:lang w:eastAsia="en-AU"/>
        </w:rPr>
        <w:sym w:font="Wingdings" w:char="F071"/>
      </w:r>
      <w:r>
        <w:rPr>
          <w:rFonts w:ascii="Calibri" w:hAnsi="Calibri"/>
          <w:sz w:val="19"/>
          <w:szCs w:val="19"/>
          <w:lang w:eastAsia="en-AU"/>
        </w:rPr>
        <w:t xml:space="preserve">               </w:t>
      </w:r>
    </w:p>
    <w:p w14:paraId="7E00A223" w14:textId="77777777" w:rsidR="00487DA3" w:rsidRDefault="00487DA3" w:rsidP="00EE42B5">
      <w:pPr>
        <w:ind w:left="-567" w:right="-613"/>
        <w:rPr>
          <w:rFonts w:ascii="Calibri" w:hAnsi="Calibri"/>
          <w:b/>
          <w:sz w:val="22"/>
          <w:szCs w:val="22"/>
        </w:rPr>
      </w:pPr>
    </w:p>
    <w:p w14:paraId="7959194A" w14:textId="77777777" w:rsidR="00EE42B5" w:rsidRDefault="002B28D9" w:rsidP="00EE42B5">
      <w:pPr>
        <w:ind w:left="-567" w:right="-61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Further Information</w:t>
      </w:r>
    </w:p>
    <w:p w14:paraId="6A2C2065" w14:textId="77777777" w:rsidR="002B28D9" w:rsidRPr="005540FC" w:rsidRDefault="002B28D9" w:rsidP="00EE42B5">
      <w:pPr>
        <w:ind w:left="-567" w:right="-613"/>
        <w:rPr>
          <w:rFonts w:ascii="Calibri" w:hAnsi="Calibri"/>
          <w:b/>
          <w:sz w:val="12"/>
          <w:szCs w:val="12"/>
        </w:rPr>
      </w:pPr>
    </w:p>
    <w:p w14:paraId="39E3ADEA" w14:textId="77777777" w:rsidR="002B28D9" w:rsidRPr="001A3948" w:rsidRDefault="004311C9" w:rsidP="00EE42B5">
      <w:pPr>
        <w:ind w:left="-567" w:right="-613"/>
        <w:rPr>
          <w:rFonts w:ascii="Calibri" w:hAnsi="Calibri" w:cs="Arial"/>
          <w:sz w:val="19"/>
          <w:szCs w:val="19"/>
        </w:rPr>
      </w:pPr>
      <w:r w:rsidRPr="001D0103">
        <w:rPr>
          <w:rFonts w:ascii="Calibri" w:hAnsi="Calibri"/>
          <w:i/>
          <w:sz w:val="19"/>
          <w:szCs w:val="19"/>
          <w:lang w:eastAsia="en-AU"/>
        </w:rPr>
        <w:t>Planning and Development (</w:t>
      </w:r>
      <w:r w:rsidR="006E2C49">
        <w:rPr>
          <w:rFonts w:ascii="Calibri" w:hAnsi="Calibri"/>
          <w:i/>
          <w:sz w:val="19"/>
          <w:szCs w:val="19"/>
          <w:lang w:eastAsia="en-AU"/>
        </w:rPr>
        <w:t xml:space="preserve">Remission of </w:t>
      </w:r>
      <w:r w:rsidRPr="001D0103">
        <w:rPr>
          <w:rFonts w:ascii="Calibri" w:hAnsi="Calibri"/>
          <w:i/>
          <w:sz w:val="19"/>
          <w:szCs w:val="19"/>
          <w:lang w:eastAsia="en-AU"/>
        </w:rPr>
        <w:t>Lease Variation Charges–</w:t>
      </w:r>
      <w:r>
        <w:rPr>
          <w:rFonts w:ascii="Calibri" w:hAnsi="Calibri"/>
          <w:i/>
          <w:sz w:val="19"/>
          <w:szCs w:val="19"/>
          <w:lang w:eastAsia="en-AU"/>
        </w:rPr>
        <w:t>Affordable Rental Development</w:t>
      </w:r>
      <w:r w:rsidR="006E2C49" w:rsidRPr="006E2C49">
        <w:rPr>
          <w:rFonts w:ascii="Calibri" w:hAnsi="Calibri"/>
          <w:i/>
          <w:sz w:val="19"/>
          <w:szCs w:val="19"/>
          <w:lang w:eastAsia="en-AU"/>
        </w:rPr>
        <w:t xml:space="preserve"> </w:t>
      </w:r>
      <w:r w:rsidR="006E2C49">
        <w:rPr>
          <w:rFonts w:ascii="Calibri" w:hAnsi="Calibri"/>
          <w:i/>
          <w:sz w:val="19"/>
          <w:szCs w:val="19"/>
          <w:lang w:eastAsia="en-AU"/>
        </w:rPr>
        <w:t>Concession</w:t>
      </w:r>
      <w:r w:rsidRPr="001D0103">
        <w:rPr>
          <w:rFonts w:ascii="Calibri" w:hAnsi="Calibri"/>
          <w:i/>
          <w:sz w:val="19"/>
          <w:szCs w:val="19"/>
          <w:lang w:eastAsia="en-AU"/>
        </w:rPr>
        <w:t xml:space="preserve">) </w:t>
      </w:r>
      <w:r w:rsidRPr="00364E86">
        <w:rPr>
          <w:rFonts w:ascii="Calibri" w:hAnsi="Calibri"/>
          <w:i/>
          <w:sz w:val="19"/>
          <w:szCs w:val="19"/>
          <w:lang w:eastAsia="en-AU"/>
        </w:rPr>
        <w:t xml:space="preserve">Determination </w:t>
      </w:r>
      <w:r>
        <w:rPr>
          <w:rFonts w:ascii="Calibri" w:hAnsi="Calibri"/>
          <w:i/>
          <w:sz w:val="19"/>
          <w:szCs w:val="19"/>
          <w:lang w:eastAsia="en-AU"/>
        </w:rPr>
        <w:t>2019 (DI</w:t>
      </w:r>
      <w:r w:rsidR="00B341C7">
        <w:rPr>
          <w:rFonts w:ascii="Calibri" w:hAnsi="Calibri"/>
          <w:i/>
          <w:sz w:val="19"/>
          <w:szCs w:val="19"/>
          <w:lang w:eastAsia="en-AU"/>
        </w:rPr>
        <w:t>2019-229</w:t>
      </w:r>
      <w:r>
        <w:rPr>
          <w:rFonts w:ascii="Calibri" w:hAnsi="Calibri"/>
          <w:i/>
          <w:sz w:val="19"/>
          <w:szCs w:val="19"/>
          <w:lang w:eastAsia="en-AU"/>
        </w:rPr>
        <w:t xml:space="preserve">) </w:t>
      </w:r>
      <w:r w:rsidR="00EE42B5" w:rsidRPr="001A3948">
        <w:rPr>
          <w:rFonts w:ascii="Calibri" w:hAnsi="Calibri" w:cs="Arial"/>
          <w:sz w:val="19"/>
          <w:szCs w:val="19"/>
        </w:rPr>
        <w:t xml:space="preserve">applies </w:t>
      </w:r>
      <w:r w:rsidR="00EE42B5" w:rsidRPr="001A3948">
        <w:rPr>
          <w:rFonts w:ascii="Calibri" w:hAnsi="Calibri" w:cs="Arial"/>
          <w:b/>
          <w:sz w:val="19"/>
          <w:szCs w:val="19"/>
        </w:rPr>
        <w:t>only</w:t>
      </w:r>
      <w:r w:rsidR="00EE42B5" w:rsidRPr="001A3948">
        <w:rPr>
          <w:rFonts w:ascii="Calibri" w:hAnsi="Calibri" w:cs="Arial"/>
          <w:sz w:val="19"/>
          <w:szCs w:val="19"/>
        </w:rPr>
        <w:t xml:space="preserve"> to LVC</w:t>
      </w:r>
      <w:r w:rsidR="002B28D9" w:rsidRPr="001A3948">
        <w:rPr>
          <w:rFonts w:ascii="Calibri" w:hAnsi="Calibri" w:cs="Arial"/>
          <w:sz w:val="19"/>
          <w:szCs w:val="19"/>
        </w:rPr>
        <w:t xml:space="preserve"> calculated in accordance with </w:t>
      </w:r>
      <w:r w:rsidR="006E2C49">
        <w:rPr>
          <w:rFonts w:ascii="Calibri" w:hAnsi="Calibri" w:cs="Arial"/>
          <w:sz w:val="19"/>
          <w:szCs w:val="19"/>
        </w:rPr>
        <w:t>s</w:t>
      </w:r>
      <w:r w:rsidR="00EE42B5" w:rsidRPr="001A3948">
        <w:rPr>
          <w:rFonts w:ascii="Calibri" w:hAnsi="Calibri" w:cs="Arial"/>
          <w:sz w:val="19"/>
          <w:szCs w:val="19"/>
        </w:rPr>
        <w:t>ection 27</w:t>
      </w:r>
      <w:r>
        <w:rPr>
          <w:rFonts w:ascii="Calibri" w:hAnsi="Calibri" w:cs="Arial"/>
          <w:sz w:val="19"/>
          <w:szCs w:val="19"/>
        </w:rPr>
        <w:t>8</w:t>
      </w:r>
      <w:r w:rsidR="00EE42B5" w:rsidRPr="001A3948">
        <w:rPr>
          <w:rFonts w:ascii="Calibri" w:hAnsi="Calibri" w:cs="Arial"/>
          <w:sz w:val="19"/>
          <w:szCs w:val="19"/>
        </w:rPr>
        <w:t xml:space="preserve"> of the </w:t>
      </w:r>
      <w:r w:rsidR="00EE42B5" w:rsidRPr="001A3948">
        <w:rPr>
          <w:rFonts w:ascii="Calibri" w:hAnsi="Calibri" w:cs="Arial"/>
          <w:i/>
          <w:sz w:val="19"/>
          <w:szCs w:val="19"/>
        </w:rPr>
        <w:t>Planning and Development Act 2007</w:t>
      </w:r>
      <w:r w:rsidR="00EE42B5" w:rsidRPr="001A3948">
        <w:rPr>
          <w:rFonts w:ascii="Calibri" w:hAnsi="Calibri" w:cs="Arial"/>
          <w:sz w:val="19"/>
          <w:szCs w:val="19"/>
        </w:rPr>
        <w:t xml:space="preserve">.  </w:t>
      </w:r>
    </w:p>
    <w:p w14:paraId="6E93C112" w14:textId="77777777" w:rsidR="005540FC" w:rsidRPr="001A3948" w:rsidRDefault="005540FC" w:rsidP="005540FC">
      <w:pPr>
        <w:ind w:left="-567" w:right="-613"/>
        <w:rPr>
          <w:rFonts w:ascii="Calibri" w:hAnsi="Calibri"/>
          <w:b/>
          <w:sz w:val="12"/>
          <w:szCs w:val="12"/>
        </w:rPr>
      </w:pPr>
    </w:p>
    <w:p w14:paraId="3562D24A" w14:textId="77777777" w:rsidR="0025738B" w:rsidRDefault="00EE42B5" w:rsidP="0025738B">
      <w:pPr>
        <w:ind w:left="-567" w:right="-613"/>
        <w:rPr>
          <w:rFonts w:ascii="Calibri" w:hAnsi="Calibri" w:cs="Arial"/>
          <w:sz w:val="19"/>
          <w:szCs w:val="19"/>
        </w:rPr>
      </w:pPr>
      <w:r w:rsidRPr="001A3948">
        <w:rPr>
          <w:rFonts w:ascii="Calibri" w:hAnsi="Calibri" w:cs="Arial"/>
          <w:sz w:val="19"/>
          <w:szCs w:val="19"/>
        </w:rPr>
        <w:t xml:space="preserve">The </w:t>
      </w:r>
      <w:r w:rsidR="002B28D9" w:rsidRPr="001A3948">
        <w:rPr>
          <w:rFonts w:ascii="Calibri" w:hAnsi="Calibri" w:cs="Arial"/>
          <w:sz w:val="19"/>
          <w:szCs w:val="19"/>
        </w:rPr>
        <w:t>r</w:t>
      </w:r>
      <w:r w:rsidRPr="001A3948">
        <w:rPr>
          <w:rFonts w:ascii="Calibri" w:hAnsi="Calibri" w:cs="Arial"/>
          <w:sz w:val="19"/>
          <w:szCs w:val="19"/>
        </w:rPr>
        <w:t>emission</w:t>
      </w:r>
      <w:r w:rsidR="002B28D9" w:rsidRPr="001A3948">
        <w:rPr>
          <w:rFonts w:ascii="Calibri" w:hAnsi="Calibri" w:cs="Arial"/>
          <w:sz w:val="19"/>
          <w:szCs w:val="19"/>
        </w:rPr>
        <w:t xml:space="preserve"> amount</w:t>
      </w:r>
      <w:r w:rsidRPr="001A3948">
        <w:rPr>
          <w:rFonts w:ascii="Calibri" w:hAnsi="Calibri" w:cs="Arial"/>
          <w:sz w:val="19"/>
          <w:szCs w:val="19"/>
        </w:rPr>
        <w:t xml:space="preserve"> applied to the determined LVC will be calculated based on the criteria nominate</w:t>
      </w:r>
      <w:r w:rsidR="00671148" w:rsidRPr="001A3948">
        <w:rPr>
          <w:rFonts w:ascii="Calibri" w:hAnsi="Calibri" w:cs="Arial"/>
          <w:sz w:val="19"/>
          <w:szCs w:val="19"/>
        </w:rPr>
        <w:t xml:space="preserve">d by the applicant in this form, and </w:t>
      </w:r>
      <w:r w:rsidR="002B28D9" w:rsidRPr="001A3948">
        <w:rPr>
          <w:rFonts w:ascii="Calibri" w:hAnsi="Calibri" w:cs="Arial"/>
          <w:sz w:val="19"/>
          <w:szCs w:val="19"/>
        </w:rPr>
        <w:t xml:space="preserve">by </w:t>
      </w:r>
      <w:r w:rsidR="00671148" w:rsidRPr="001A3948">
        <w:rPr>
          <w:rFonts w:ascii="Calibri" w:hAnsi="Calibri" w:cs="Arial"/>
          <w:sz w:val="19"/>
          <w:szCs w:val="19"/>
        </w:rPr>
        <w:t xml:space="preserve">evidence provided </w:t>
      </w:r>
      <w:r w:rsidR="0064241A" w:rsidRPr="001A3948">
        <w:rPr>
          <w:rFonts w:ascii="Calibri" w:hAnsi="Calibri" w:cs="Arial"/>
          <w:sz w:val="19"/>
          <w:szCs w:val="19"/>
        </w:rPr>
        <w:t xml:space="preserve">for the </w:t>
      </w:r>
      <w:r w:rsidR="002B28D9" w:rsidRPr="001A3948">
        <w:rPr>
          <w:rFonts w:ascii="Calibri" w:hAnsi="Calibri" w:cs="Arial"/>
          <w:sz w:val="19"/>
          <w:szCs w:val="19"/>
        </w:rPr>
        <w:t>individual dwellings</w:t>
      </w:r>
      <w:r w:rsidR="0064241A" w:rsidRPr="001A3948">
        <w:rPr>
          <w:rFonts w:ascii="Calibri" w:hAnsi="Calibri" w:cs="Arial"/>
          <w:sz w:val="19"/>
          <w:szCs w:val="19"/>
        </w:rPr>
        <w:t>.</w:t>
      </w:r>
    </w:p>
    <w:p w14:paraId="2B2A3960" w14:textId="77777777" w:rsidR="0025738B" w:rsidRDefault="0025738B" w:rsidP="0025738B">
      <w:pPr>
        <w:ind w:left="-567" w:right="-613"/>
        <w:rPr>
          <w:rFonts w:ascii="Calibri" w:hAnsi="Calibri" w:cs="Arial"/>
          <w:sz w:val="19"/>
          <w:szCs w:val="19"/>
        </w:rPr>
      </w:pPr>
    </w:p>
    <w:p w14:paraId="0DE7DF36" w14:textId="77777777" w:rsidR="00EE42B5" w:rsidRPr="001A3948" w:rsidRDefault="00EE42B5" w:rsidP="0025738B">
      <w:pPr>
        <w:ind w:left="-567" w:right="-613"/>
        <w:rPr>
          <w:rFonts w:ascii="Calibri" w:hAnsi="Calibri" w:cs="Arial"/>
          <w:sz w:val="19"/>
          <w:szCs w:val="19"/>
        </w:rPr>
      </w:pPr>
      <w:r w:rsidRPr="001A3948">
        <w:rPr>
          <w:rFonts w:ascii="Calibri" w:hAnsi="Calibri" w:cs="Arial"/>
          <w:sz w:val="19"/>
          <w:szCs w:val="19"/>
        </w:rPr>
        <w:t xml:space="preserve">This remission is </w:t>
      </w:r>
      <w:r w:rsidR="00A55E96">
        <w:rPr>
          <w:rFonts w:ascii="Calibri" w:hAnsi="Calibri" w:cs="Arial"/>
          <w:sz w:val="19"/>
          <w:szCs w:val="19"/>
        </w:rPr>
        <w:t xml:space="preserve">only </w:t>
      </w:r>
      <w:r w:rsidRPr="001A3948">
        <w:rPr>
          <w:rFonts w:ascii="Calibri" w:hAnsi="Calibri" w:cs="Arial"/>
          <w:sz w:val="19"/>
          <w:szCs w:val="19"/>
        </w:rPr>
        <w:t>v</w:t>
      </w:r>
      <w:r w:rsidR="00190F93" w:rsidRPr="001A3948">
        <w:rPr>
          <w:rFonts w:ascii="Calibri" w:hAnsi="Calibri" w:cs="Arial"/>
          <w:sz w:val="19"/>
          <w:szCs w:val="19"/>
        </w:rPr>
        <w:t xml:space="preserve">alid for </w:t>
      </w:r>
      <w:r w:rsidRPr="001A3948">
        <w:rPr>
          <w:rFonts w:ascii="Calibri" w:hAnsi="Calibri" w:cs="Arial"/>
          <w:sz w:val="19"/>
          <w:szCs w:val="19"/>
        </w:rPr>
        <w:t>development application</w:t>
      </w:r>
      <w:r w:rsidR="00190F93" w:rsidRPr="001A3948">
        <w:rPr>
          <w:rFonts w:ascii="Calibri" w:hAnsi="Calibri" w:cs="Arial"/>
          <w:sz w:val="19"/>
          <w:szCs w:val="19"/>
        </w:rPr>
        <w:t xml:space="preserve">s </w:t>
      </w:r>
      <w:r w:rsidR="006E2C49">
        <w:rPr>
          <w:rFonts w:ascii="Calibri" w:hAnsi="Calibri" w:cs="Arial"/>
          <w:sz w:val="19"/>
          <w:szCs w:val="19"/>
        </w:rPr>
        <w:t xml:space="preserve">(DA) </w:t>
      </w:r>
      <w:r w:rsidR="00190F93" w:rsidRPr="001A3948">
        <w:rPr>
          <w:rFonts w:ascii="Calibri" w:hAnsi="Calibri" w:cs="Arial"/>
          <w:sz w:val="19"/>
          <w:szCs w:val="19"/>
        </w:rPr>
        <w:t>that meet</w:t>
      </w:r>
      <w:r w:rsidRPr="001A3948">
        <w:rPr>
          <w:rFonts w:ascii="Calibri" w:hAnsi="Calibri" w:cs="Arial"/>
          <w:sz w:val="19"/>
          <w:szCs w:val="19"/>
        </w:rPr>
        <w:t xml:space="preserve"> the criteria of</w:t>
      </w:r>
      <w:r w:rsidR="00A55E96">
        <w:rPr>
          <w:rFonts w:ascii="Calibri" w:hAnsi="Calibri" w:cs="Arial"/>
          <w:sz w:val="19"/>
          <w:szCs w:val="19"/>
        </w:rPr>
        <w:t xml:space="preserve"> </w:t>
      </w:r>
      <w:r w:rsidRPr="0025738B">
        <w:rPr>
          <w:rFonts w:ascii="Calibri" w:hAnsi="Calibri" w:cs="Arial"/>
          <w:sz w:val="19"/>
          <w:szCs w:val="19"/>
        </w:rPr>
        <w:t>DI</w:t>
      </w:r>
      <w:r w:rsidR="005540FC" w:rsidRPr="0025738B">
        <w:rPr>
          <w:rFonts w:ascii="Calibri" w:hAnsi="Calibri" w:cs="Arial"/>
          <w:sz w:val="19"/>
          <w:szCs w:val="19"/>
        </w:rPr>
        <w:t xml:space="preserve"> </w:t>
      </w:r>
      <w:r w:rsidR="00B341C7">
        <w:rPr>
          <w:rFonts w:ascii="Calibri" w:hAnsi="Calibri" w:cs="Arial"/>
          <w:sz w:val="19"/>
          <w:szCs w:val="19"/>
        </w:rPr>
        <w:t>2019-229</w:t>
      </w:r>
      <w:r w:rsidR="00190F93" w:rsidRPr="0025738B">
        <w:rPr>
          <w:rFonts w:ascii="Calibri" w:hAnsi="Calibri" w:cs="Arial"/>
          <w:sz w:val="19"/>
          <w:szCs w:val="19"/>
        </w:rPr>
        <w:t xml:space="preserve">. </w:t>
      </w:r>
      <w:r w:rsidRPr="0025738B">
        <w:rPr>
          <w:rFonts w:ascii="Calibri" w:hAnsi="Calibri" w:cs="Arial"/>
          <w:sz w:val="19"/>
          <w:szCs w:val="19"/>
        </w:rPr>
        <w:t xml:space="preserve"> </w:t>
      </w:r>
      <w:r w:rsidR="00190F93" w:rsidRPr="0025738B">
        <w:rPr>
          <w:rFonts w:ascii="Calibri" w:hAnsi="Calibri" w:cs="Arial"/>
          <w:sz w:val="19"/>
          <w:szCs w:val="19"/>
        </w:rPr>
        <w:t>T</w:t>
      </w:r>
      <w:r w:rsidRPr="0025738B">
        <w:rPr>
          <w:rFonts w:ascii="Calibri" w:hAnsi="Calibri" w:cs="Arial"/>
          <w:sz w:val="19"/>
          <w:szCs w:val="19"/>
        </w:rPr>
        <w:t xml:space="preserve">he DA </w:t>
      </w:r>
      <w:r w:rsidR="004311C9" w:rsidRPr="0025738B">
        <w:rPr>
          <w:rFonts w:ascii="Calibri" w:hAnsi="Calibri" w:cs="Arial"/>
          <w:sz w:val="19"/>
          <w:szCs w:val="19"/>
        </w:rPr>
        <w:t>must</w:t>
      </w:r>
      <w:r w:rsidRPr="0025738B">
        <w:rPr>
          <w:rFonts w:ascii="Calibri" w:hAnsi="Calibri" w:cs="Arial"/>
          <w:sz w:val="19"/>
          <w:szCs w:val="19"/>
        </w:rPr>
        <w:t xml:space="preserve"> </w:t>
      </w:r>
      <w:r w:rsidR="0025738B">
        <w:rPr>
          <w:rFonts w:ascii="Calibri" w:hAnsi="Calibri" w:cs="Arial"/>
          <w:sz w:val="19"/>
          <w:szCs w:val="19"/>
        </w:rPr>
        <w:t>be</w:t>
      </w:r>
      <w:r w:rsidR="00916454">
        <w:rPr>
          <w:rFonts w:ascii="Calibri" w:hAnsi="Calibri" w:cs="Arial"/>
          <w:sz w:val="19"/>
          <w:szCs w:val="19"/>
        </w:rPr>
        <w:t xml:space="preserve"> </w:t>
      </w:r>
      <w:r w:rsidR="00B341C7">
        <w:rPr>
          <w:rFonts w:ascii="Calibri" w:hAnsi="Calibri" w:cs="Arial"/>
          <w:sz w:val="19"/>
          <w:szCs w:val="19"/>
        </w:rPr>
        <w:t xml:space="preserve">for </w:t>
      </w:r>
      <w:r w:rsidR="0025738B" w:rsidRPr="0025738B">
        <w:rPr>
          <w:rFonts w:ascii="Calibri" w:hAnsi="Calibri" w:cs="Arial"/>
          <w:sz w:val="19"/>
          <w:szCs w:val="19"/>
        </w:rPr>
        <w:t xml:space="preserve">land </w:t>
      </w:r>
      <w:r w:rsidR="00B341C7">
        <w:rPr>
          <w:rFonts w:ascii="Calibri" w:hAnsi="Calibri" w:cs="Arial"/>
          <w:sz w:val="19"/>
          <w:szCs w:val="19"/>
        </w:rPr>
        <w:t xml:space="preserve">which </w:t>
      </w:r>
      <w:r w:rsidR="0025738B" w:rsidRPr="0025738B">
        <w:rPr>
          <w:rFonts w:ascii="Calibri" w:hAnsi="Calibri" w:cs="Arial"/>
          <w:sz w:val="19"/>
          <w:szCs w:val="19"/>
        </w:rPr>
        <w:t>is leased by a registered community housing provider</w:t>
      </w:r>
      <w:r w:rsidR="0025738B">
        <w:rPr>
          <w:rFonts w:ascii="Calibri" w:hAnsi="Calibri" w:cs="Arial"/>
          <w:sz w:val="19"/>
          <w:szCs w:val="19"/>
        </w:rPr>
        <w:t>;</w:t>
      </w:r>
      <w:r w:rsidR="00916454">
        <w:rPr>
          <w:rFonts w:ascii="Calibri" w:hAnsi="Calibri" w:cs="Arial"/>
          <w:sz w:val="19"/>
          <w:szCs w:val="19"/>
        </w:rPr>
        <w:t xml:space="preserve"> and</w:t>
      </w:r>
      <w:r w:rsidR="0025738B">
        <w:rPr>
          <w:rFonts w:ascii="Calibri" w:hAnsi="Calibri" w:cs="Arial"/>
          <w:sz w:val="19"/>
          <w:szCs w:val="19"/>
        </w:rPr>
        <w:t xml:space="preserve"> </w:t>
      </w:r>
      <w:r w:rsidR="0025738B" w:rsidRPr="0025738B">
        <w:rPr>
          <w:rFonts w:ascii="Calibri" w:hAnsi="Calibri" w:cs="Arial"/>
          <w:sz w:val="19"/>
          <w:szCs w:val="19"/>
        </w:rPr>
        <w:t xml:space="preserve">for </w:t>
      </w:r>
      <w:r w:rsidR="00B341C7">
        <w:rPr>
          <w:rFonts w:ascii="Calibri" w:hAnsi="Calibri" w:cs="Arial"/>
          <w:sz w:val="19"/>
          <w:szCs w:val="19"/>
        </w:rPr>
        <w:t>a</w:t>
      </w:r>
      <w:r w:rsidR="0025738B" w:rsidRPr="0025738B">
        <w:rPr>
          <w:rFonts w:ascii="Calibri" w:hAnsi="Calibri" w:cs="Arial"/>
          <w:sz w:val="19"/>
          <w:szCs w:val="19"/>
        </w:rPr>
        <w:t xml:space="preserve"> chargeable variation </w:t>
      </w:r>
      <w:r w:rsidR="00B341C7">
        <w:rPr>
          <w:rFonts w:ascii="Calibri" w:hAnsi="Calibri" w:cs="Arial"/>
          <w:sz w:val="19"/>
          <w:szCs w:val="19"/>
        </w:rPr>
        <w:t xml:space="preserve">which </w:t>
      </w:r>
      <w:r w:rsidR="0025738B" w:rsidRPr="0025738B">
        <w:rPr>
          <w:rFonts w:ascii="Calibri" w:hAnsi="Calibri" w:cs="Arial"/>
          <w:sz w:val="19"/>
          <w:szCs w:val="19"/>
        </w:rPr>
        <w:t xml:space="preserve">is approved by the grant of a development approval under section 162 of the </w:t>
      </w:r>
      <w:r w:rsidR="0025738B" w:rsidRPr="00766722">
        <w:rPr>
          <w:rFonts w:ascii="Calibri" w:hAnsi="Calibri" w:cs="Arial"/>
          <w:i/>
          <w:iCs/>
          <w:sz w:val="19"/>
          <w:szCs w:val="19"/>
        </w:rPr>
        <w:t>Planning and Development Act 2007</w:t>
      </w:r>
      <w:r w:rsidR="0025738B" w:rsidRPr="0025738B">
        <w:rPr>
          <w:rFonts w:ascii="Calibri" w:hAnsi="Calibri" w:cs="Arial"/>
          <w:sz w:val="19"/>
          <w:szCs w:val="19"/>
        </w:rPr>
        <w:t xml:space="preserve"> on or after </w:t>
      </w:r>
      <w:r w:rsidR="006E2C49">
        <w:rPr>
          <w:rFonts w:ascii="Calibri" w:hAnsi="Calibri" w:cs="Arial"/>
          <w:sz w:val="19"/>
          <w:szCs w:val="19"/>
        </w:rPr>
        <w:t>1</w:t>
      </w:r>
      <w:r w:rsidR="006E2C49" w:rsidRPr="001A3948">
        <w:rPr>
          <w:rFonts w:ascii="Calibri" w:hAnsi="Calibri" w:cs="Arial"/>
          <w:sz w:val="19"/>
          <w:szCs w:val="19"/>
        </w:rPr>
        <w:t> </w:t>
      </w:r>
      <w:r w:rsidR="006E2C49">
        <w:rPr>
          <w:rFonts w:ascii="Calibri" w:hAnsi="Calibri" w:cs="Arial"/>
          <w:sz w:val="19"/>
          <w:szCs w:val="19"/>
        </w:rPr>
        <w:t>October</w:t>
      </w:r>
      <w:r w:rsidR="006E2C49" w:rsidRPr="001A3948">
        <w:rPr>
          <w:rFonts w:ascii="Calibri" w:hAnsi="Calibri" w:cs="Arial"/>
          <w:sz w:val="19"/>
          <w:szCs w:val="19"/>
        </w:rPr>
        <w:t> 201</w:t>
      </w:r>
      <w:r w:rsidR="006E2C49">
        <w:rPr>
          <w:rFonts w:ascii="Calibri" w:hAnsi="Calibri" w:cs="Arial"/>
          <w:sz w:val="19"/>
          <w:szCs w:val="19"/>
        </w:rPr>
        <w:t>9</w:t>
      </w:r>
      <w:r w:rsidR="00206A49">
        <w:rPr>
          <w:rFonts w:ascii="Calibri" w:hAnsi="Calibri" w:cs="Arial"/>
          <w:sz w:val="19"/>
          <w:szCs w:val="19"/>
        </w:rPr>
        <w:t>.</w:t>
      </w:r>
      <w:r w:rsidR="0025738B">
        <w:rPr>
          <w:rFonts w:ascii="Calibri" w:hAnsi="Calibri" w:cs="Arial"/>
          <w:sz w:val="19"/>
          <w:szCs w:val="19"/>
        </w:rPr>
        <w:t xml:space="preserve"> </w:t>
      </w:r>
      <w:r w:rsidR="00916454">
        <w:rPr>
          <w:rFonts w:ascii="Calibri" w:hAnsi="Calibri" w:cs="Arial"/>
          <w:sz w:val="19"/>
          <w:szCs w:val="19"/>
        </w:rPr>
        <w:t>T</w:t>
      </w:r>
      <w:r w:rsidR="0025738B" w:rsidRPr="0025738B">
        <w:rPr>
          <w:rFonts w:ascii="Calibri" w:hAnsi="Calibri" w:cs="Arial"/>
          <w:sz w:val="19"/>
          <w:szCs w:val="19"/>
        </w:rPr>
        <w:t xml:space="preserve">he development approval and the varied lease </w:t>
      </w:r>
      <w:r w:rsidR="00916454">
        <w:rPr>
          <w:rFonts w:ascii="Calibri" w:hAnsi="Calibri" w:cs="Arial"/>
          <w:sz w:val="19"/>
          <w:szCs w:val="19"/>
        </w:rPr>
        <w:t xml:space="preserve">must </w:t>
      </w:r>
      <w:r w:rsidR="0025738B" w:rsidRPr="0025738B">
        <w:rPr>
          <w:rFonts w:ascii="Calibri" w:hAnsi="Calibri" w:cs="Arial"/>
          <w:sz w:val="19"/>
          <w:szCs w:val="19"/>
        </w:rPr>
        <w:t xml:space="preserve">include a condition that the lessee develop and use the land, or part of the land, for affordable rental for a minimum of </w:t>
      </w:r>
      <w:r w:rsidR="00C97893">
        <w:rPr>
          <w:rFonts w:ascii="Calibri" w:hAnsi="Calibri" w:cs="Arial"/>
          <w:sz w:val="19"/>
          <w:szCs w:val="19"/>
        </w:rPr>
        <w:t>seven</w:t>
      </w:r>
      <w:r w:rsidR="0025738B" w:rsidRPr="0025738B">
        <w:rPr>
          <w:rFonts w:ascii="Calibri" w:hAnsi="Calibri" w:cs="Arial"/>
          <w:sz w:val="19"/>
          <w:szCs w:val="19"/>
        </w:rPr>
        <w:t xml:space="preserve"> years from the date of the grant of certificate of occupancy</w:t>
      </w:r>
      <w:r w:rsidRPr="001A3948">
        <w:rPr>
          <w:rFonts w:ascii="Calibri" w:hAnsi="Calibri" w:cs="Arial"/>
          <w:sz w:val="19"/>
          <w:szCs w:val="19"/>
        </w:rPr>
        <w:t xml:space="preserve">.  </w:t>
      </w:r>
    </w:p>
    <w:p w14:paraId="136ACB19" w14:textId="77777777" w:rsidR="005540FC" w:rsidRPr="001A3948" w:rsidRDefault="005540FC" w:rsidP="005540FC">
      <w:pPr>
        <w:ind w:left="-567" w:right="-613"/>
        <w:rPr>
          <w:rFonts w:ascii="Calibri" w:hAnsi="Calibri"/>
          <w:b/>
          <w:sz w:val="12"/>
          <w:szCs w:val="12"/>
        </w:rPr>
      </w:pPr>
    </w:p>
    <w:p w14:paraId="02FE4591" w14:textId="77777777" w:rsidR="00EE42B5" w:rsidRDefault="00076A23" w:rsidP="00BD6A14">
      <w:pPr>
        <w:ind w:left="-567" w:right="-613"/>
        <w:rPr>
          <w:rFonts w:ascii="Calibri" w:hAnsi="Calibri" w:cs="Arial"/>
          <w:sz w:val="19"/>
          <w:szCs w:val="19"/>
        </w:rPr>
      </w:pPr>
      <w:r>
        <w:rPr>
          <w:rFonts w:ascii="Calibri" w:hAnsi="Calibri" w:cs="Arial"/>
          <w:sz w:val="19"/>
          <w:szCs w:val="19"/>
        </w:rPr>
        <w:t>DI</w:t>
      </w:r>
      <w:r w:rsidR="00730978">
        <w:rPr>
          <w:rFonts w:ascii="Calibri" w:hAnsi="Calibri" w:cs="Arial"/>
          <w:sz w:val="19"/>
          <w:szCs w:val="19"/>
        </w:rPr>
        <w:t xml:space="preserve"> </w:t>
      </w:r>
      <w:r w:rsidR="00B341C7">
        <w:rPr>
          <w:rFonts w:ascii="Calibri" w:hAnsi="Calibri" w:cs="Arial"/>
          <w:sz w:val="19"/>
          <w:szCs w:val="19"/>
        </w:rPr>
        <w:t>2019-229</w:t>
      </w:r>
      <w:r w:rsidR="00767C47">
        <w:rPr>
          <w:rFonts w:ascii="Calibri" w:hAnsi="Calibri" w:cs="Arial"/>
          <w:sz w:val="19"/>
          <w:szCs w:val="19"/>
        </w:rPr>
        <w:t xml:space="preserve"> expires on 30</w:t>
      </w:r>
      <w:r w:rsidR="00EE42B5" w:rsidRPr="001A3948">
        <w:rPr>
          <w:rFonts w:ascii="Calibri" w:hAnsi="Calibri" w:cs="Arial"/>
          <w:sz w:val="19"/>
          <w:szCs w:val="19"/>
        </w:rPr>
        <w:t xml:space="preserve"> </w:t>
      </w:r>
      <w:r w:rsidR="00767C47">
        <w:rPr>
          <w:rFonts w:ascii="Calibri" w:hAnsi="Calibri" w:cs="Arial"/>
          <w:sz w:val="19"/>
          <w:szCs w:val="19"/>
        </w:rPr>
        <w:t>June</w:t>
      </w:r>
      <w:r w:rsidR="004311C9">
        <w:rPr>
          <w:rFonts w:ascii="Calibri" w:hAnsi="Calibri" w:cs="Arial"/>
          <w:sz w:val="19"/>
          <w:szCs w:val="19"/>
        </w:rPr>
        <w:t xml:space="preserve"> 2022</w:t>
      </w:r>
      <w:r w:rsidR="00EE42B5" w:rsidRPr="001A3948">
        <w:rPr>
          <w:rFonts w:ascii="Calibri" w:hAnsi="Calibri" w:cs="Arial"/>
          <w:sz w:val="19"/>
          <w:szCs w:val="19"/>
        </w:rPr>
        <w:t xml:space="preserve"> and an </w:t>
      </w:r>
      <w:r w:rsidR="00767C47">
        <w:rPr>
          <w:rFonts w:ascii="Calibri" w:hAnsi="Calibri" w:cs="Arial"/>
          <w:sz w:val="19"/>
          <w:szCs w:val="19"/>
        </w:rPr>
        <w:t>eligible DA must be approved before the expiry date</w:t>
      </w:r>
      <w:r w:rsidR="00EE42B5" w:rsidRPr="001A3948">
        <w:rPr>
          <w:rFonts w:ascii="Calibri" w:hAnsi="Calibri" w:cs="Arial"/>
          <w:sz w:val="19"/>
          <w:szCs w:val="19"/>
        </w:rPr>
        <w:t xml:space="preserve"> to be ab</w:t>
      </w:r>
      <w:r w:rsidR="00EE42B5" w:rsidRPr="002B28D9">
        <w:rPr>
          <w:rFonts w:ascii="Calibri" w:hAnsi="Calibri" w:cs="Arial"/>
          <w:sz w:val="19"/>
          <w:szCs w:val="19"/>
        </w:rPr>
        <w:t>le to gain a remission under the instrument</w:t>
      </w:r>
      <w:r w:rsidR="009453A2">
        <w:rPr>
          <w:rFonts w:ascii="Calibri" w:hAnsi="Calibri" w:cs="Arial"/>
          <w:sz w:val="19"/>
          <w:szCs w:val="19"/>
        </w:rPr>
        <w:t>.</w:t>
      </w:r>
      <w:r w:rsidR="00EA52AA">
        <w:rPr>
          <w:rFonts w:ascii="Calibri" w:hAnsi="Calibri" w:cs="Arial"/>
          <w:sz w:val="19"/>
          <w:szCs w:val="19"/>
        </w:rPr>
        <w:t xml:space="preserve"> </w:t>
      </w:r>
    </w:p>
    <w:p w14:paraId="6FBF8A17" w14:textId="77777777" w:rsidR="00F517BA" w:rsidRDefault="00F517BA" w:rsidP="00F517BA">
      <w:pPr>
        <w:pStyle w:val="CommentText"/>
        <w:widowControl w:val="0"/>
        <w:rPr>
          <w:rFonts w:ascii="Calibri" w:hAnsi="Calibri" w:cs="Arial"/>
          <w:b/>
          <w:sz w:val="22"/>
          <w:szCs w:val="22"/>
          <w:lang w:eastAsia="en-AU"/>
        </w:rPr>
      </w:pPr>
    </w:p>
    <w:p w14:paraId="222179F6" w14:textId="77777777" w:rsidR="00F517BA" w:rsidRPr="00767C47" w:rsidRDefault="00F517BA" w:rsidP="00766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567" w:right="-613"/>
        <w:rPr>
          <w:rFonts w:ascii="Calibri" w:hAnsi="Calibri" w:cs="Arial"/>
          <w:b/>
          <w:sz w:val="22"/>
          <w:szCs w:val="22"/>
          <w:lang w:eastAsia="en-AU"/>
        </w:rPr>
      </w:pPr>
      <w:r>
        <w:rPr>
          <w:rFonts w:ascii="Calibri" w:hAnsi="Calibri" w:cs="Arial"/>
          <w:b/>
          <w:sz w:val="22"/>
          <w:szCs w:val="22"/>
          <w:lang w:eastAsia="en-AU"/>
        </w:rPr>
        <w:t>DECLARATION</w:t>
      </w:r>
    </w:p>
    <w:p w14:paraId="7950A89B" w14:textId="77777777" w:rsidR="00F517BA" w:rsidRDefault="00F517BA" w:rsidP="00BD6A14">
      <w:pPr>
        <w:ind w:left="-567" w:right="-613"/>
        <w:rPr>
          <w:rFonts w:ascii="Calibri" w:hAnsi="Calibri" w:cs="Arial"/>
          <w:sz w:val="19"/>
          <w:szCs w:val="19"/>
        </w:rPr>
      </w:pPr>
    </w:p>
    <w:p w14:paraId="26614523" w14:textId="77777777" w:rsidR="00F517BA" w:rsidRPr="001A3948" w:rsidRDefault="00F517BA" w:rsidP="00F517BA">
      <w:pPr>
        <w:ind w:left="-567" w:right="-613"/>
        <w:rPr>
          <w:rFonts w:ascii="Calibri" w:hAnsi="Calibri" w:cs="Arial"/>
          <w:sz w:val="19"/>
          <w:szCs w:val="19"/>
        </w:rPr>
      </w:pPr>
      <w:r w:rsidRPr="005420C8">
        <w:rPr>
          <w:rFonts w:ascii="Calibri" w:hAnsi="Calibri" w:cs="Arial"/>
          <w:sz w:val="19"/>
          <w:szCs w:val="19"/>
        </w:rPr>
        <w:t>In signing this application</w:t>
      </w:r>
      <w:r>
        <w:rPr>
          <w:rFonts w:ascii="Calibri" w:hAnsi="Calibri" w:cs="Arial"/>
          <w:sz w:val="19"/>
          <w:szCs w:val="19"/>
        </w:rPr>
        <w:t xml:space="preserve"> form</w:t>
      </w:r>
      <w:r w:rsidRPr="005420C8">
        <w:rPr>
          <w:rFonts w:ascii="Calibri" w:hAnsi="Calibri" w:cs="Arial"/>
          <w:sz w:val="19"/>
          <w:szCs w:val="19"/>
        </w:rPr>
        <w:t xml:space="preserve"> for remission on LVC </w:t>
      </w:r>
      <w:r w:rsidRPr="001A3948">
        <w:rPr>
          <w:rFonts w:ascii="Calibri" w:hAnsi="Calibri" w:cs="Arial"/>
          <w:sz w:val="19"/>
          <w:szCs w:val="19"/>
        </w:rPr>
        <w:t xml:space="preserve">under DI </w:t>
      </w:r>
      <w:r>
        <w:rPr>
          <w:rFonts w:ascii="Calibri" w:hAnsi="Calibri" w:cs="Arial"/>
          <w:sz w:val="19"/>
          <w:szCs w:val="19"/>
        </w:rPr>
        <w:t>2019-229</w:t>
      </w:r>
      <w:r w:rsidRPr="001A3948">
        <w:rPr>
          <w:rFonts w:ascii="Calibri" w:hAnsi="Calibri" w:cs="Arial"/>
          <w:sz w:val="19"/>
          <w:szCs w:val="19"/>
        </w:rPr>
        <w:t xml:space="preserve">, </w:t>
      </w:r>
      <w:r>
        <w:rPr>
          <w:rFonts w:ascii="Calibri" w:hAnsi="Calibri" w:cs="Arial"/>
          <w:sz w:val="19"/>
          <w:szCs w:val="19"/>
        </w:rPr>
        <w:t>you</w:t>
      </w:r>
      <w:r w:rsidRPr="001A3948">
        <w:rPr>
          <w:rFonts w:ascii="Calibri" w:hAnsi="Calibri" w:cs="Arial"/>
          <w:sz w:val="19"/>
          <w:szCs w:val="19"/>
        </w:rPr>
        <w:t xml:space="preserve"> understand and accept the terms of the remission.  </w:t>
      </w:r>
    </w:p>
    <w:p w14:paraId="7CA608E2" w14:textId="77777777" w:rsidR="00F517BA" w:rsidRPr="002B28D9" w:rsidRDefault="00F517BA" w:rsidP="00BD6A14">
      <w:pPr>
        <w:ind w:left="-567" w:right="-613"/>
        <w:rPr>
          <w:rFonts w:ascii="Calibri" w:hAnsi="Calibri" w:cs="Arial"/>
          <w:sz w:val="19"/>
          <w:szCs w:val="19"/>
        </w:rPr>
      </w:pPr>
      <w:r w:rsidRPr="001A3948">
        <w:rPr>
          <w:rFonts w:ascii="Calibri" w:hAnsi="Calibri" w:cs="Arial"/>
          <w:b/>
          <w:sz w:val="19"/>
          <w:szCs w:val="19"/>
        </w:rPr>
        <w:t>This form must be signed by all the lessees prior to submission</w:t>
      </w:r>
      <w:r w:rsidRPr="005420C8">
        <w:rPr>
          <w:rFonts w:ascii="Calibri" w:hAnsi="Calibri" w:cs="Arial"/>
          <w:b/>
          <w:sz w:val="19"/>
          <w:szCs w:val="19"/>
        </w:rPr>
        <w:t>.</w:t>
      </w:r>
    </w:p>
    <w:p w14:paraId="08AFB6A6" w14:textId="77777777" w:rsidR="00EE42B5" w:rsidRPr="00A435B2" w:rsidRDefault="00EE42B5" w:rsidP="00EE42B5">
      <w:pPr>
        <w:ind w:left="-567" w:right="-613"/>
        <w:rPr>
          <w:rFonts w:ascii="Calibri" w:hAnsi="Calibri" w:cs="Arial"/>
          <w:sz w:val="12"/>
          <w:szCs w:val="12"/>
        </w:rPr>
      </w:pPr>
    </w:p>
    <w:p w14:paraId="57FEAB30" w14:textId="77777777" w:rsidR="00EE42B5" w:rsidRDefault="00EE42B5" w:rsidP="00EE42B5">
      <w:pPr>
        <w:rPr>
          <w:rFonts w:ascii="Calibri" w:hAnsi="Calibri" w:cs="Arial"/>
          <w:sz w:val="12"/>
          <w:szCs w:val="12"/>
        </w:rPr>
      </w:pPr>
    </w:p>
    <w:p w14:paraId="5FFA22B5" w14:textId="77777777" w:rsidR="001B68A3" w:rsidRPr="00A435B2" w:rsidRDefault="001B68A3" w:rsidP="00EE42B5">
      <w:pPr>
        <w:rPr>
          <w:rFonts w:ascii="Calibri" w:hAnsi="Calibri" w:cs="Arial"/>
          <w:sz w:val="12"/>
          <w:szCs w:val="12"/>
        </w:rPr>
      </w:pPr>
    </w:p>
    <w:tbl>
      <w:tblPr>
        <w:tblpPr w:leftFromText="180" w:rightFromText="180" w:vertAnchor="text" w:horzAnchor="margin" w:tblpX="108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240"/>
        <w:gridCol w:w="2613"/>
        <w:gridCol w:w="2170"/>
      </w:tblGrid>
      <w:tr w:rsidR="00EE42B5" w:rsidRPr="00605758" w14:paraId="4EA762AA" w14:textId="77777777" w:rsidTr="008729D2">
        <w:trPr>
          <w:trHeight w:val="422"/>
        </w:trPr>
        <w:tc>
          <w:tcPr>
            <w:tcW w:w="9242" w:type="dxa"/>
            <w:gridSpan w:val="4"/>
            <w:shd w:val="clear" w:color="auto" w:fill="D9D9D9"/>
            <w:vAlign w:val="center"/>
          </w:tcPr>
          <w:p w14:paraId="1A126488" w14:textId="77777777" w:rsidR="00EE42B5" w:rsidRPr="0078646C" w:rsidRDefault="00EE42B5" w:rsidP="001D0103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Applicant and Lessee Declaration: please print</w:t>
            </w:r>
          </w:p>
        </w:tc>
      </w:tr>
      <w:tr w:rsidR="00EE42B5" w:rsidRPr="00605758" w14:paraId="0D139980" w14:textId="77777777" w:rsidTr="000266A6">
        <w:trPr>
          <w:trHeight w:val="584"/>
        </w:trPr>
        <w:tc>
          <w:tcPr>
            <w:tcW w:w="4219" w:type="dxa"/>
          </w:tcPr>
          <w:p w14:paraId="0680E283" w14:textId="77777777" w:rsidR="00EE42B5" w:rsidRDefault="00EE42B5" w:rsidP="001D0103">
            <w:pPr>
              <w:rPr>
                <w:rFonts w:ascii="Calibri" w:hAnsi="Calibri" w:cs="Arial"/>
                <w:b/>
                <w:bCs/>
                <w:sz w:val="20"/>
              </w:rPr>
            </w:pPr>
            <w:r w:rsidRPr="0078646C">
              <w:rPr>
                <w:rFonts w:ascii="Calibri" w:hAnsi="Calibri" w:cs="Arial"/>
                <w:b/>
                <w:bCs/>
                <w:sz w:val="20"/>
              </w:rPr>
              <w:t>Applicant’s Name</w:t>
            </w:r>
          </w:p>
          <w:p w14:paraId="197E6B66" w14:textId="77777777" w:rsidR="00EE42B5" w:rsidRPr="0078646C" w:rsidRDefault="00EE42B5" w:rsidP="001D0103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21EAD730" w14:textId="77777777" w:rsidR="00EE42B5" w:rsidRPr="00605758" w:rsidRDefault="00EE42B5" w:rsidP="001D0103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2613" w:type="dxa"/>
          </w:tcPr>
          <w:p w14:paraId="494E0994" w14:textId="77777777" w:rsidR="00EE42B5" w:rsidRPr="0078646C" w:rsidRDefault="00EE42B5" w:rsidP="001D0103">
            <w:pPr>
              <w:rPr>
                <w:rFonts w:ascii="Calibri" w:hAnsi="Calibri" w:cs="Arial"/>
                <w:b/>
                <w:bCs/>
                <w:sz w:val="20"/>
              </w:rPr>
            </w:pPr>
            <w:r w:rsidRPr="0078646C">
              <w:rPr>
                <w:rFonts w:ascii="Calibri" w:hAnsi="Calibri" w:cs="Arial"/>
                <w:b/>
                <w:bCs/>
                <w:sz w:val="20"/>
              </w:rPr>
              <w:t>Applicant’s Signature</w:t>
            </w:r>
          </w:p>
        </w:tc>
        <w:tc>
          <w:tcPr>
            <w:tcW w:w="2170" w:type="dxa"/>
          </w:tcPr>
          <w:p w14:paraId="51D254FF" w14:textId="77777777" w:rsidR="00EE42B5" w:rsidRPr="0078646C" w:rsidRDefault="00EE42B5" w:rsidP="001D0103">
            <w:pPr>
              <w:rPr>
                <w:rFonts w:ascii="Calibri" w:hAnsi="Calibri" w:cs="Arial"/>
                <w:b/>
                <w:bCs/>
                <w:sz w:val="20"/>
              </w:rPr>
            </w:pPr>
            <w:r w:rsidRPr="0078646C">
              <w:rPr>
                <w:rFonts w:ascii="Calibri" w:hAnsi="Calibri" w:cs="Arial"/>
                <w:b/>
                <w:bCs/>
                <w:sz w:val="20"/>
              </w:rPr>
              <w:t>Date</w:t>
            </w:r>
          </w:p>
        </w:tc>
      </w:tr>
      <w:tr w:rsidR="00EE42B5" w:rsidRPr="00605758" w14:paraId="6D2FF281" w14:textId="77777777" w:rsidTr="0025738B">
        <w:trPr>
          <w:trHeight w:val="647"/>
        </w:trPr>
        <w:tc>
          <w:tcPr>
            <w:tcW w:w="4219" w:type="dxa"/>
          </w:tcPr>
          <w:p w14:paraId="43F47554" w14:textId="77777777" w:rsidR="00EE42B5" w:rsidRDefault="00EE42B5" w:rsidP="001D0103">
            <w:pPr>
              <w:rPr>
                <w:rFonts w:ascii="Calibri" w:hAnsi="Calibri" w:cs="Arial"/>
                <w:b/>
                <w:bCs/>
                <w:sz w:val="20"/>
              </w:rPr>
            </w:pPr>
            <w:r w:rsidRPr="0078646C">
              <w:rPr>
                <w:rFonts w:ascii="Calibri" w:hAnsi="Calibri" w:cs="Arial"/>
                <w:b/>
                <w:bCs/>
                <w:sz w:val="20"/>
              </w:rPr>
              <w:t>Lessee’s Name</w:t>
            </w:r>
          </w:p>
          <w:p w14:paraId="1445E957" w14:textId="77777777" w:rsidR="00EE42B5" w:rsidRPr="0078646C" w:rsidRDefault="00EE42B5" w:rsidP="001D0103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59156F91" w14:textId="77777777" w:rsidR="00EE42B5" w:rsidRDefault="00EE42B5" w:rsidP="001D0103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2613" w:type="dxa"/>
          </w:tcPr>
          <w:p w14:paraId="2665FA06" w14:textId="77777777" w:rsidR="00EE42B5" w:rsidRPr="0078646C" w:rsidRDefault="00EE42B5" w:rsidP="001D0103">
            <w:pPr>
              <w:rPr>
                <w:rFonts w:ascii="Calibri" w:hAnsi="Calibri" w:cs="Arial"/>
                <w:b/>
                <w:bCs/>
                <w:sz w:val="20"/>
              </w:rPr>
            </w:pPr>
            <w:r w:rsidRPr="0078646C">
              <w:rPr>
                <w:rFonts w:ascii="Calibri" w:hAnsi="Calibri" w:cs="Arial"/>
                <w:b/>
                <w:bCs/>
                <w:sz w:val="20"/>
              </w:rPr>
              <w:t>Lessee’s Signature</w:t>
            </w:r>
          </w:p>
        </w:tc>
        <w:tc>
          <w:tcPr>
            <w:tcW w:w="2170" w:type="dxa"/>
          </w:tcPr>
          <w:p w14:paraId="313584AF" w14:textId="77777777" w:rsidR="00EE42B5" w:rsidRPr="0078646C" w:rsidRDefault="00EE42B5" w:rsidP="001D0103">
            <w:pPr>
              <w:rPr>
                <w:rFonts w:ascii="Calibri" w:hAnsi="Calibri" w:cs="Arial"/>
                <w:b/>
                <w:bCs/>
                <w:sz w:val="20"/>
              </w:rPr>
            </w:pPr>
            <w:r w:rsidRPr="0078646C">
              <w:rPr>
                <w:rFonts w:ascii="Calibri" w:hAnsi="Calibri" w:cs="Arial"/>
                <w:b/>
                <w:bCs/>
                <w:sz w:val="20"/>
              </w:rPr>
              <w:t>Date</w:t>
            </w:r>
          </w:p>
        </w:tc>
      </w:tr>
      <w:tr w:rsidR="00EE42B5" w:rsidRPr="00605758" w14:paraId="6D2F0186" w14:textId="77777777" w:rsidTr="0025738B">
        <w:trPr>
          <w:trHeight w:val="569"/>
        </w:trPr>
        <w:tc>
          <w:tcPr>
            <w:tcW w:w="4219" w:type="dxa"/>
          </w:tcPr>
          <w:p w14:paraId="63774342" w14:textId="77777777" w:rsidR="00EE42B5" w:rsidRDefault="00EE42B5" w:rsidP="001D0103">
            <w:pPr>
              <w:rPr>
                <w:rFonts w:ascii="Calibri" w:hAnsi="Calibri" w:cs="Arial"/>
                <w:b/>
                <w:bCs/>
                <w:sz w:val="20"/>
              </w:rPr>
            </w:pPr>
            <w:r w:rsidRPr="0078646C">
              <w:rPr>
                <w:rFonts w:ascii="Calibri" w:hAnsi="Calibri" w:cs="Arial"/>
                <w:b/>
                <w:bCs/>
                <w:sz w:val="20"/>
              </w:rPr>
              <w:t>Lessee’s Name</w:t>
            </w:r>
          </w:p>
          <w:p w14:paraId="715C39AD" w14:textId="77777777" w:rsidR="00EE42B5" w:rsidRPr="0078646C" w:rsidRDefault="00EE42B5" w:rsidP="001D0103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7A1DA7F7" w14:textId="77777777" w:rsidR="00EE42B5" w:rsidRDefault="00EE42B5" w:rsidP="001D0103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2613" w:type="dxa"/>
          </w:tcPr>
          <w:p w14:paraId="5EC1B453" w14:textId="77777777" w:rsidR="00EE42B5" w:rsidRPr="0078646C" w:rsidRDefault="00EE42B5" w:rsidP="001D0103">
            <w:pPr>
              <w:rPr>
                <w:rFonts w:ascii="Calibri" w:hAnsi="Calibri" w:cs="Arial"/>
                <w:b/>
                <w:bCs/>
                <w:sz w:val="20"/>
              </w:rPr>
            </w:pPr>
            <w:r w:rsidRPr="0078646C">
              <w:rPr>
                <w:rFonts w:ascii="Calibri" w:hAnsi="Calibri" w:cs="Arial"/>
                <w:b/>
                <w:bCs/>
                <w:sz w:val="20"/>
              </w:rPr>
              <w:t>Lessee’s Signature</w:t>
            </w:r>
          </w:p>
        </w:tc>
        <w:tc>
          <w:tcPr>
            <w:tcW w:w="2170" w:type="dxa"/>
          </w:tcPr>
          <w:p w14:paraId="482FCF42" w14:textId="77777777" w:rsidR="00EE42B5" w:rsidRPr="0078646C" w:rsidRDefault="00EE42B5" w:rsidP="001D0103">
            <w:pPr>
              <w:rPr>
                <w:rFonts w:ascii="Calibri" w:hAnsi="Calibri" w:cs="Arial"/>
                <w:b/>
                <w:bCs/>
                <w:sz w:val="20"/>
              </w:rPr>
            </w:pPr>
            <w:r w:rsidRPr="0078646C">
              <w:rPr>
                <w:rFonts w:ascii="Calibri" w:hAnsi="Calibri" w:cs="Arial"/>
                <w:b/>
                <w:bCs/>
                <w:sz w:val="20"/>
              </w:rPr>
              <w:t>Date</w:t>
            </w:r>
          </w:p>
        </w:tc>
      </w:tr>
    </w:tbl>
    <w:p w14:paraId="3F5A56C2" w14:textId="77777777" w:rsidR="001B68A3" w:rsidRDefault="001B68A3" w:rsidP="00EE42B5">
      <w:pPr>
        <w:ind w:left="-567" w:right="-613"/>
        <w:rPr>
          <w:rFonts w:ascii="Calibri" w:hAnsi="Calibri" w:cs="Arial"/>
          <w:sz w:val="19"/>
          <w:szCs w:val="19"/>
        </w:rPr>
      </w:pPr>
    </w:p>
    <w:p w14:paraId="07BF2BAB" w14:textId="77777777" w:rsidR="00EE42B5" w:rsidRPr="00A435B2" w:rsidRDefault="00EE42B5" w:rsidP="00EE42B5">
      <w:pPr>
        <w:ind w:left="-567" w:right="-613"/>
        <w:rPr>
          <w:rFonts w:ascii="Calibri" w:hAnsi="Calibri" w:cs="Arial"/>
          <w:sz w:val="12"/>
          <w:szCs w:val="12"/>
        </w:rPr>
      </w:pPr>
    </w:p>
    <w:p w14:paraId="4BFAF4C5" w14:textId="77777777" w:rsidR="00EE42B5" w:rsidRDefault="00EE42B5" w:rsidP="00EE42B5">
      <w:pPr>
        <w:ind w:left="-567" w:right="-613"/>
        <w:rPr>
          <w:rFonts w:ascii="Calibri" w:hAnsi="Calibri"/>
          <w:b/>
          <w:sz w:val="20"/>
          <w:lang w:val="en-US"/>
        </w:rPr>
      </w:pPr>
      <w:r w:rsidRPr="003C09EB">
        <w:rPr>
          <w:rFonts w:ascii="Calibri" w:hAnsi="Calibri"/>
          <w:b/>
          <w:sz w:val="20"/>
          <w:lang w:val="en-US"/>
        </w:rPr>
        <w:t>DEFINITIONS:</w:t>
      </w:r>
    </w:p>
    <w:p w14:paraId="758D0580" w14:textId="77777777" w:rsidR="004311C9" w:rsidRDefault="004311C9" w:rsidP="001D3867">
      <w:pPr>
        <w:spacing w:before="120" w:after="120"/>
        <w:ind w:right="-187" w:hanging="567"/>
        <w:rPr>
          <w:rFonts w:ascii="Times New Roman" w:hAnsi="Times New Roman"/>
          <w:bCs/>
          <w:iCs/>
          <w:szCs w:val="24"/>
        </w:rPr>
      </w:pPr>
      <w:r w:rsidRPr="004311C9">
        <w:rPr>
          <w:rFonts w:ascii="Calibri" w:hAnsi="Calibri"/>
          <w:b/>
          <w:i/>
          <w:sz w:val="19"/>
          <w:szCs w:val="19"/>
          <w:lang w:val="en-US"/>
        </w:rPr>
        <w:t>affordable rental</w:t>
      </w:r>
      <w:r w:rsidRPr="00CB6A02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Pr="004311C9">
        <w:rPr>
          <w:rFonts w:ascii="Calibri" w:hAnsi="Calibri"/>
          <w:sz w:val="19"/>
          <w:szCs w:val="19"/>
          <w:lang w:val="en-US"/>
        </w:rPr>
        <w:t>means housing that is rented:</w:t>
      </w:r>
    </w:p>
    <w:p w14:paraId="3E18FAD5" w14:textId="77777777" w:rsidR="004311C9" w:rsidRPr="004311C9" w:rsidRDefault="004311C9" w:rsidP="001D3867">
      <w:pPr>
        <w:pStyle w:val="ListParagraph"/>
        <w:numPr>
          <w:ilvl w:val="0"/>
          <w:numId w:val="6"/>
        </w:numPr>
        <w:spacing w:before="120" w:after="120"/>
        <w:ind w:left="0" w:right="-187" w:hanging="567"/>
        <w:contextualSpacing w:val="0"/>
        <w:rPr>
          <w:rFonts w:asciiTheme="minorHAnsi" w:hAnsiTheme="minorHAnsi"/>
          <w:bCs/>
          <w:iCs/>
          <w:sz w:val="19"/>
          <w:szCs w:val="19"/>
        </w:rPr>
      </w:pPr>
      <w:r w:rsidRPr="004311C9">
        <w:rPr>
          <w:rFonts w:asciiTheme="minorHAnsi" w:hAnsiTheme="minorHAnsi"/>
          <w:bCs/>
          <w:iCs/>
          <w:sz w:val="19"/>
          <w:szCs w:val="19"/>
        </w:rPr>
        <w:t>at a rate that is less than 75 per cent of the current market rent; and</w:t>
      </w:r>
    </w:p>
    <w:p w14:paraId="5F5B969E" w14:textId="77777777" w:rsidR="004311C9" w:rsidRPr="004311C9" w:rsidRDefault="004311C9" w:rsidP="001D3867">
      <w:pPr>
        <w:pStyle w:val="ListParagraph"/>
        <w:numPr>
          <w:ilvl w:val="0"/>
          <w:numId w:val="6"/>
        </w:numPr>
        <w:spacing w:before="120" w:after="120"/>
        <w:ind w:left="0" w:right="-187" w:hanging="567"/>
        <w:contextualSpacing w:val="0"/>
        <w:rPr>
          <w:rFonts w:asciiTheme="minorHAnsi" w:hAnsiTheme="minorHAnsi"/>
          <w:bCs/>
          <w:iCs/>
          <w:sz w:val="19"/>
          <w:szCs w:val="19"/>
        </w:rPr>
      </w:pPr>
      <w:r w:rsidRPr="004311C9">
        <w:rPr>
          <w:rFonts w:asciiTheme="minorHAnsi" w:hAnsiTheme="minorHAnsi"/>
          <w:bCs/>
          <w:iCs/>
          <w:sz w:val="19"/>
          <w:szCs w:val="19"/>
        </w:rPr>
        <w:t xml:space="preserve">by an eligible household comprising a person or persons whose combined gross income is less than or equal to the income limits provided in </w:t>
      </w:r>
      <w:r w:rsidR="00C30ADF">
        <w:rPr>
          <w:rFonts w:asciiTheme="minorHAnsi" w:hAnsiTheme="minorHAnsi"/>
          <w:bCs/>
          <w:iCs/>
          <w:sz w:val="19"/>
          <w:szCs w:val="19"/>
        </w:rPr>
        <w:t xml:space="preserve">section </w:t>
      </w:r>
      <w:r w:rsidRPr="009453A2">
        <w:rPr>
          <w:rFonts w:asciiTheme="minorHAnsi" w:hAnsiTheme="minorHAnsi"/>
          <w:bCs/>
          <w:iCs/>
          <w:sz w:val="19"/>
          <w:szCs w:val="19"/>
        </w:rPr>
        <w:t>3 (2)</w:t>
      </w:r>
      <w:r w:rsidR="00100A3E">
        <w:rPr>
          <w:rFonts w:asciiTheme="minorHAnsi" w:hAnsiTheme="minorHAnsi"/>
          <w:bCs/>
          <w:iCs/>
          <w:sz w:val="19"/>
          <w:szCs w:val="19"/>
        </w:rPr>
        <w:t xml:space="preserve"> of </w:t>
      </w:r>
      <w:r w:rsidR="00100A3E" w:rsidRPr="001A3948">
        <w:rPr>
          <w:rFonts w:ascii="Calibri" w:hAnsi="Calibri" w:cs="Arial"/>
          <w:sz w:val="19"/>
          <w:szCs w:val="19"/>
        </w:rPr>
        <w:t xml:space="preserve">DI </w:t>
      </w:r>
      <w:r w:rsidR="00100A3E">
        <w:rPr>
          <w:rFonts w:ascii="Calibri" w:hAnsi="Calibri" w:cs="Arial"/>
          <w:sz w:val="19"/>
          <w:szCs w:val="19"/>
        </w:rPr>
        <w:t>2019-229</w:t>
      </w:r>
      <w:r w:rsidRPr="004311C9">
        <w:rPr>
          <w:rFonts w:asciiTheme="minorHAnsi" w:hAnsiTheme="minorHAnsi"/>
          <w:bCs/>
          <w:iCs/>
          <w:sz w:val="19"/>
          <w:szCs w:val="19"/>
        </w:rPr>
        <w:t>;</w:t>
      </w:r>
    </w:p>
    <w:p w14:paraId="57AE120D" w14:textId="77777777" w:rsidR="004311C9" w:rsidRDefault="004311C9" w:rsidP="001D3867">
      <w:pPr>
        <w:spacing w:before="120" w:after="120"/>
        <w:ind w:right="-187" w:hanging="567"/>
        <w:rPr>
          <w:rFonts w:ascii="Times New Roman" w:hAnsi="Times New Roman"/>
          <w:b/>
          <w:bCs/>
          <w:i/>
          <w:iCs/>
          <w:szCs w:val="24"/>
        </w:rPr>
      </w:pPr>
      <w:r w:rsidRPr="004311C9">
        <w:rPr>
          <w:rFonts w:ascii="Calibri" w:hAnsi="Calibri"/>
          <w:b/>
          <w:i/>
          <w:sz w:val="19"/>
          <w:szCs w:val="19"/>
          <w:lang w:val="en-US"/>
        </w:rPr>
        <w:t>certificate of occupancy</w:t>
      </w:r>
      <w:r>
        <w:rPr>
          <w:rFonts w:ascii="Calibri" w:hAnsi="Calibri"/>
          <w:b/>
          <w:i/>
          <w:sz w:val="19"/>
          <w:szCs w:val="19"/>
          <w:lang w:val="en-US"/>
        </w:rPr>
        <w:t xml:space="preserve"> </w:t>
      </w:r>
      <w:r w:rsidRPr="004311C9">
        <w:rPr>
          <w:rFonts w:ascii="Calibri" w:hAnsi="Calibri"/>
          <w:sz w:val="19"/>
          <w:szCs w:val="19"/>
          <w:lang w:val="en-US"/>
        </w:rPr>
        <w:t xml:space="preserve">- see the </w:t>
      </w:r>
      <w:r w:rsidRPr="00766722">
        <w:rPr>
          <w:rFonts w:ascii="Calibri" w:hAnsi="Calibri"/>
          <w:i/>
          <w:iCs/>
          <w:sz w:val="19"/>
          <w:szCs w:val="19"/>
          <w:lang w:val="en-US"/>
        </w:rPr>
        <w:t>Building Act 2004</w:t>
      </w:r>
      <w:r w:rsidRPr="004311C9">
        <w:rPr>
          <w:rFonts w:ascii="Calibri" w:hAnsi="Calibri"/>
          <w:sz w:val="19"/>
          <w:szCs w:val="19"/>
          <w:lang w:val="en-US"/>
        </w:rPr>
        <w:t>.</w:t>
      </w:r>
    </w:p>
    <w:p w14:paraId="4BF750B8" w14:textId="77777777" w:rsidR="004311C9" w:rsidRPr="0053408A" w:rsidRDefault="004311C9" w:rsidP="001D3867">
      <w:pPr>
        <w:spacing w:before="120" w:after="120"/>
        <w:ind w:left="-567" w:right="-187"/>
        <w:rPr>
          <w:rFonts w:ascii="Times New Roman" w:hAnsi="Times New Roman"/>
          <w:bCs/>
          <w:iCs/>
          <w:szCs w:val="24"/>
        </w:rPr>
      </w:pPr>
      <w:r w:rsidRPr="004311C9">
        <w:rPr>
          <w:rFonts w:ascii="Calibri" w:hAnsi="Calibri"/>
          <w:b/>
          <w:i/>
          <w:sz w:val="19"/>
          <w:szCs w:val="19"/>
          <w:lang w:val="en-US"/>
        </w:rPr>
        <w:t>combined</w:t>
      </w:r>
      <w:r w:rsidRPr="00AC35FE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Pr="004311C9">
        <w:rPr>
          <w:rFonts w:ascii="Calibri" w:hAnsi="Calibri"/>
          <w:b/>
          <w:i/>
          <w:sz w:val="19"/>
          <w:szCs w:val="19"/>
          <w:lang w:val="en-US"/>
        </w:rPr>
        <w:t>gross</w:t>
      </w:r>
      <w:r w:rsidRPr="00AC35FE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Pr="004311C9">
        <w:rPr>
          <w:rFonts w:ascii="Calibri" w:hAnsi="Calibri"/>
          <w:b/>
          <w:i/>
          <w:sz w:val="19"/>
          <w:szCs w:val="19"/>
          <w:lang w:val="en-US"/>
        </w:rPr>
        <w:t>income</w:t>
      </w:r>
      <w:r w:rsidRPr="00AC35FE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Pr="004311C9">
        <w:rPr>
          <w:rFonts w:ascii="Calibri" w:hAnsi="Calibri"/>
          <w:sz w:val="19"/>
          <w:szCs w:val="19"/>
          <w:lang w:val="en-US"/>
        </w:rPr>
        <w:t>of an eligible household means the combined gross income of person or those persons at the time the parcel of land is first rented.</w:t>
      </w:r>
    </w:p>
    <w:p w14:paraId="69E06E12" w14:textId="77777777" w:rsidR="004311C9" w:rsidRPr="0053408A" w:rsidRDefault="004311C9" w:rsidP="001D3867">
      <w:pPr>
        <w:spacing w:before="120" w:after="120"/>
        <w:ind w:left="-567" w:right="-187"/>
        <w:rPr>
          <w:rFonts w:ascii="Times New Roman" w:hAnsi="Times New Roman"/>
          <w:bCs/>
          <w:iCs/>
          <w:szCs w:val="24"/>
        </w:rPr>
      </w:pPr>
      <w:r w:rsidRPr="004311C9">
        <w:rPr>
          <w:rFonts w:ascii="Calibri" w:hAnsi="Calibri"/>
          <w:b/>
          <w:i/>
          <w:sz w:val="19"/>
          <w:szCs w:val="19"/>
          <w:lang w:val="en-US"/>
        </w:rPr>
        <w:t>Community</w:t>
      </w:r>
      <w:r w:rsidRPr="00AC35FE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Pr="004311C9">
        <w:rPr>
          <w:rFonts w:ascii="Calibri" w:hAnsi="Calibri"/>
          <w:b/>
          <w:i/>
          <w:sz w:val="19"/>
          <w:szCs w:val="19"/>
          <w:lang w:val="en-US"/>
        </w:rPr>
        <w:t>Housing</w:t>
      </w:r>
      <w:r w:rsidRPr="00AC35FE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Pr="004311C9">
        <w:rPr>
          <w:rFonts w:ascii="Calibri" w:hAnsi="Calibri"/>
          <w:b/>
          <w:i/>
          <w:sz w:val="19"/>
          <w:szCs w:val="19"/>
          <w:lang w:val="en-US"/>
        </w:rPr>
        <w:t>Providers</w:t>
      </w:r>
      <w:r w:rsidRPr="00AC35FE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Pr="004311C9">
        <w:rPr>
          <w:rFonts w:ascii="Calibri" w:hAnsi="Calibri"/>
          <w:b/>
          <w:i/>
          <w:sz w:val="19"/>
          <w:szCs w:val="19"/>
          <w:lang w:val="en-US"/>
        </w:rPr>
        <w:t>National</w:t>
      </w:r>
      <w:r w:rsidRPr="00AC35FE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Pr="004311C9">
        <w:rPr>
          <w:rFonts w:ascii="Calibri" w:hAnsi="Calibri"/>
          <w:b/>
          <w:i/>
          <w:sz w:val="19"/>
          <w:szCs w:val="19"/>
          <w:lang w:val="en-US"/>
        </w:rPr>
        <w:t>Law</w:t>
      </w:r>
      <w:r w:rsidRPr="00AC35FE">
        <w:rPr>
          <w:rFonts w:ascii="Times New Roman" w:hAnsi="Times New Roman"/>
          <w:b/>
          <w:bCs/>
          <w:i/>
          <w:iCs/>
          <w:szCs w:val="24"/>
        </w:rPr>
        <w:t xml:space="preserve"> (</w:t>
      </w:r>
      <w:r w:rsidRPr="004311C9">
        <w:rPr>
          <w:rFonts w:ascii="Calibri" w:hAnsi="Calibri"/>
          <w:b/>
          <w:i/>
          <w:sz w:val="19"/>
          <w:szCs w:val="19"/>
          <w:lang w:val="en-US"/>
        </w:rPr>
        <w:t>ACT</w:t>
      </w:r>
      <w:r w:rsidRPr="00AC35FE">
        <w:rPr>
          <w:rFonts w:ascii="Times New Roman" w:hAnsi="Times New Roman"/>
          <w:b/>
          <w:bCs/>
          <w:i/>
          <w:iCs/>
          <w:szCs w:val="24"/>
        </w:rPr>
        <w:t>)</w:t>
      </w:r>
      <w:r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Pr="004311C9">
        <w:rPr>
          <w:rFonts w:ascii="Calibri" w:hAnsi="Calibri"/>
          <w:sz w:val="19"/>
          <w:szCs w:val="19"/>
          <w:lang w:val="en-US"/>
        </w:rPr>
        <w:t xml:space="preserve">means the provisions applying because of the </w:t>
      </w:r>
      <w:r w:rsidRPr="00766722">
        <w:rPr>
          <w:rFonts w:ascii="Calibri" w:hAnsi="Calibri"/>
          <w:i/>
          <w:iCs/>
          <w:sz w:val="19"/>
          <w:szCs w:val="19"/>
          <w:lang w:val="en-US"/>
        </w:rPr>
        <w:t>Community Housing Providers National Law (ACT) Act 2013</w:t>
      </w:r>
      <w:r w:rsidRPr="004311C9">
        <w:rPr>
          <w:rFonts w:ascii="Calibri" w:hAnsi="Calibri"/>
          <w:sz w:val="19"/>
          <w:szCs w:val="19"/>
          <w:lang w:val="en-US"/>
        </w:rPr>
        <w:t>, section 7.</w:t>
      </w:r>
    </w:p>
    <w:p w14:paraId="61EB9076" w14:textId="77777777" w:rsidR="004311C9" w:rsidRPr="0053408A" w:rsidRDefault="004311C9" w:rsidP="001D3867">
      <w:pPr>
        <w:spacing w:before="120" w:after="120"/>
        <w:ind w:right="-187" w:hanging="567"/>
        <w:rPr>
          <w:rFonts w:ascii="Times New Roman" w:hAnsi="Times New Roman"/>
          <w:b/>
          <w:bCs/>
          <w:i/>
          <w:iCs/>
          <w:szCs w:val="24"/>
        </w:rPr>
      </w:pPr>
      <w:r w:rsidRPr="004311C9">
        <w:rPr>
          <w:rFonts w:ascii="Calibri" w:hAnsi="Calibri"/>
          <w:b/>
          <w:i/>
          <w:sz w:val="19"/>
          <w:szCs w:val="19"/>
          <w:lang w:val="en-US"/>
        </w:rPr>
        <w:t>the</w:t>
      </w:r>
      <w:r w:rsidRPr="00AC35FE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Pr="004311C9">
        <w:rPr>
          <w:rFonts w:ascii="Calibri" w:hAnsi="Calibri"/>
          <w:b/>
          <w:i/>
          <w:sz w:val="19"/>
          <w:szCs w:val="19"/>
          <w:lang w:val="en-US"/>
        </w:rPr>
        <w:t>land</w:t>
      </w:r>
      <w:r w:rsidRPr="004311C9">
        <w:rPr>
          <w:rFonts w:ascii="Calibri" w:hAnsi="Calibri"/>
          <w:sz w:val="19"/>
          <w:szCs w:val="19"/>
          <w:lang w:val="en-US"/>
        </w:rPr>
        <w:t xml:space="preserve"> means the land under the lease that is the subject of the lease variation.</w:t>
      </w:r>
    </w:p>
    <w:p w14:paraId="2511FC99" w14:textId="77777777" w:rsidR="004311C9" w:rsidRDefault="004311C9" w:rsidP="001D3867">
      <w:pPr>
        <w:spacing w:before="120" w:after="120"/>
        <w:ind w:right="-187" w:hanging="567"/>
        <w:rPr>
          <w:rFonts w:ascii="Times New Roman" w:hAnsi="Times New Roman"/>
          <w:bCs/>
          <w:iCs/>
          <w:szCs w:val="24"/>
        </w:rPr>
      </w:pPr>
      <w:r w:rsidRPr="004311C9">
        <w:rPr>
          <w:rFonts w:ascii="Calibri" w:hAnsi="Calibri"/>
          <w:b/>
          <w:i/>
          <w:sz w:val="19"/>
          <w:szCs w:val="19"/>
          <w:lang w:val="en-US"/>
        </w:rPr>
        <w:t>registered</w:t>
      </w:r>
      <w:r w:rsidRPr="00AC35FE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Pr="004311C9">
        <w:rPr>
          <w:rFonts w:ascii="Calibri" w:hAnsi="Calibri"/>
          <w:b/>
          <w:i/>
          <w:sz w:val="19"/>
          <w:szCs w:val="19"/>
          <w:lang w:val="en-US"/>
        </w:rPr>
        <w:t>community</w:t>
      </w:r>
      <w:r w:rsidRPr="00AC35FE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Pr="004311C9">
        <w:rPr>
          <w:rFonts w:ascii="Calibri" w:hAnsi="Calibri"/>
          <w:b/>
          <w:i/>
          <w:sz w:val="19"/>
          <w:szCs w:val="19"/>
          <w:lang w:val="en-US"/>
        </w:rPr>
        <w:t>housing</w:t>
      </w:r>
      <w:r w:rsidRPr="00AC35FE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Pr="004311C9">
        <w:rPr>
          <w:rFonts w:ascii="Calibri" w:hAnsi="Calibri"/>
          <w:b/>
          <w:i/>
          <w:sz w:val="19"/>
          <w:szCs w:val="19"/>
          <w:lang w:val="en-US"/>
        </w:rPr>
        <w:t>provider</w:t>
      </w:r>
      <w:r w:rsidRPr="004311C9">
        <w:rPr>
          <w:rFonts w:ascii="Calibri" w:hAnsi="Calibri"/>
          <w:sz w:val="19"/>
          <w:szCs w:val="19"/>
          <w:lang w:val="en-US"/>
        </w:rPr>
        <w:t xml:space="preserve"> - see the </w:t>
      </w:r>
      <w:r w:rsidRPr="00EE63C7">
        <w:rPr>
          <w:rFonts w:ascii="Calibri" w:hAnsi="Calibri"/>
          <w:i/>
          <w:iCs/>
          <w:sz w:val="19"/>
          <w:szCs w:val="19"/>
          <w:lang w:val="en-US"/>
        </w:rPr>
        <w:t>Community Housing Providers National Law (ACT)</w:t>
      </w:r>
      <w:r w:rsidR="00C30ADF" w:rsidRPr="00EE63C7">
        <w:rPr>
          <w:rFonts w:ascii="Calibri" w:hAnsi="Calibri"/>
          <w:i/>
          <w:iCs/>
          <w:sz w:val="19"/>
          <w:szCs w:val="19"/>
          <w:lang w:val="en-US"/>
        </w:rPr>
        <w:t xml:space="preserve"> Act 2013</w:t>
      </w:r>
      <w:r w:rsidRPr="004311C9">
        <w:rPr>
          <w:rFonts w:ascii="Calibri" w:hAnsi="Calibri"/>
          <w:sz w:val="19"/>
          <w:szCs w:val="19"/>
          <w:lang w:val="en-US"/>
        </w:rPr>
        <w:t>, section 4 (1).</w:t>
      </w:r>
    </w:p>
    <w:p w14:paraId="3E144B7B" w14:textId="77777777" w:rsidR="00EE42B5" w:rsidRPr="005420C8" w:rsidRDefault="00EE42B5" w:rsidP="00EE42B5">
      <w:pPr>
        <w:ind w:left="-567" w:right="-613"/>
        <w:rPr>
          <w:rFonts w:ascii="Calibri" w:hAnsi="Calibri"/>
          <w:sz w:val="19"/>
          <w:szCs w:val="19"/>
          <w:lang w:val="en-US"/>
        </w:rPr>
      </w:pPr>
      <w:r w:rsidRPr="005420C8">
        <w:rPr>
          <w:rFonts w:ascii="Calibri" w:hAnsi="Calibri"/>
          <w:sz w:val="19"/>
          <w:szCs w:val="19"/>
          <w:lang w:val="en-US"/>
        </w:rPr>
        <w:t xml:space="preserve"> </w:t>
      </w:r>
    </w:p>
    <w:p w14:paraId="2BA0759E" w14:textId="77777777" w:rsidR="00823D1A" w:rsidRPr="00BD6A14" w:rsidRDefault="00823D1A" w:rsidP="00BD6A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472"/>
        <w:rPr>
          <w:rFonts w:cs="Arial"/>
          <w:sz w:val="20"/>
          <w:lang w:val="en-US"/>
        </w:rPr>
        <w:sectPr w:rsidR="00823D1A" w:rsidRPr="00BD6A14" w:rsidSect="008729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1440" w:bottom="1134" w:left="1440" w:header="425" w:footer="425" w:gutter="0"/>
          <w:cols w:space="708"/>
          <w:titlePg/>
          <w:docGrid w:linePitch="360"/>
        </w:sectPr>
      </w:pPr>
    </w:p>
    <w:p w14:paraId="45CCF043" w14:textId="77777777" w:rsidR="00823D1A" w:rsidRDefault="00823D1A" w:rsidP="00BD6A14">
      <w:pPr>
        <w:tabs>
          <w:tab w:val="left" w:pos="2922"/>
        </w:tabs>
        <w:rPr>
          <w:rFonts w:cs="Arial"/>
          <w:sz w:val="16"/>
          <w:szCs w:val="16"/>
        </w:rPr>
      </w:pPr>
    </w:p>
    <w:p w14:paraId="622A0737" w14:textId="77777777" w:rsidR="00A46E51" w:rsidRPr="009619D0" w:rsidRDefault="00A46E51" w:rsidP="00A46E5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left="-426" w:right="-472"/>
        <w:rPr>
          <w:rFonts w:ascii="Calibri" w:hAnsi="Calibri"/>
          <w:b/>
          <w:sz w:val="20"/>
        </w:rPr>
      </w:pPr>
      <w:r w:rsidRPr="009619D0">
        <w:rPr>
          <w:rFonts w:ascii="Calibri" w:hAnsi="Calibri"/>
          <w:b/>
          <w:sz w:val="20"/>
        </w:rPr>
        <w:t>Privacy Notice</w:t>
      </w:r>
    </w:p>
    <w:p w14:paraId="0163B0C3" w14:textId="77777777" w:rsidR="00A46E51" w:rsidRPr="009619D0" w:rsidRDefault="00A46E51" w:rsidP="00A46E5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left="-426" w:right="-472"/>
        <w:rPr>
          <w:rFonts w:ascii="Calibri" w:hAnsi="Calibri"/>
          <w:sz w:val="20"/>
          <w:lang w:val="en-US"/>
        </w:rPr>
      </w:pPr>
      <w:r w:rsidRPr="009619D0">
        <w:rPr>
          <w:rFonts w:ascii="Calibri" w:hAnsi="Calibri"/>
          <w:sz w:val="20"/>
          <w:lang w:val="en-US"/>
        </w:rPr>
        <w:t xml:space="preserve">The personal information on this form is being collected to enable processing of your application. Collection of personal information is authorised by Chapters 7, 8 and 9 of the </w:t>
      </w:r>
      <w:r w:rsidRPr="009619D0">
        <w:rPr>
          <w:rFonts w:ascii="Calibri" w:hAnsi="Calibri"/>
          <w:i/>
          <w:iCs/>
          <w:sz w:val="20"/>
          <w:lang w:val="en-US"/>
        </w:rPr>
        <w:t>Planning and Development Act 2007</w:t>
      </w:r>
      <w:r w:rsidRPr="009619D0">
        <w:rPr>
          <w:rFonts w:ascii="Calibri" w:hAnsi="Calibri"/>
          <w:sz w:val="20"/>
          <w:lang w:val="en-US"/>
        </w:rPr>
        <w:t xml:space="preserve">. The information that you provide may be disclosed to the ACT Revenue Office, the Australian Valuation Office and the Registrar-General’s Office. The information may be accessed by other government agencies, ACTEWAGL, ACTEW Corporation and other commercial organisations interested in development and building information. </w:t>
      </w:r>
    </w:p>
    <w:p w14:paraId="6880CBE7" w14:textId="77777777" w:rsidR="00A46E51" w:rsidRPr="009619D0" w:rsidRDefault="00A46E51" w:rsidP="00A46E5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left="-426" w:right="-472"/>
        <w:rPr>
          <w:rFonts w:ascii="Calibri" w:hAnsi="Calibri"/>
          <w:b/>
          <w:sz w:val="20"/>
        </w:rPr>
      </w:pPr>
      <w:r w:rsidRPr="009619D0">
        <w:rPr>
          <w:rFonts w:ascii="Calibri" w:hAnsi="Calibri"/>
          <w:b/>
          <w:sz w:val="20"/>
        </w:rPr>
        <w:t>Contact Details:</w:t>
      </w:r>
    </w:p>
    <w:p w14:paraId="301B5D6C" w14:textId="77777777" w:rsidR="00A46E51" w:rsidRPr="009619D0" w:rsidRDefault="00A46E51" w:rsidP="00A46E5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left="-426" w:right="-472"/>
        <w:rPr>
          <w:rFonts w:ascii="Calibri" w:hAnsi="Calibri"/>
          <w:bCs/>
          <w:sz w:val="20"/>
        </w:rPr>
      </w:pPr>
      <w:r w:rsidRPr="009619D0">
        <w:rPr>
          <w:rFonts w:ascii="Calibri" w:hAnsi="Calibri"/>
          <w:bCs/>
          <w:sz w:val="20"/>
        </w:rPr>
        <w:t>Environment, Planning and Sustainable Development Directorate</w:t>
      </w:r>
    </w:p>
    <w:p w14:paraId="24DBCAE2" w14:textId="77777777" w:rsidR="00A46E51" w:rsidRPr="009619D0" w:rsidRDefault="00A46E51" w:rsidP="00A46E5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left="-426" w:right="-472"/>
        <w:rPr>
          <w:rFonts w:ascii="Calibri" w:hAnsi="Calibri"/>
          <w:bCs/>
          <w:sz w:val="20"/>
        </w:rPr>
      </w:pPr>
      <w:r w:rsidRPr="009619D0">
        <w:rPr>
          <w:rFonts w:ascii="Calibri" w:hAnsi="Calibri"/>
          <w:bCs/>
          <w:sz w:val="20"/>
        </w:rPr>
        <w:t>Customer Service Centre</w:t>
      </w:r>
    </w:p>
    <w:p w14:paraId="1F0300FE" w14:textId="77777777" w:rsidR="00A46E51" w:rsidRPr="009619D0" w:rsidRDefault="00A46E51" w:rsidP="00A46E5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left="-426" w:right="-472"/>
        <w:rPr>
          <w:rFonts w:ascii="Calibri" w:hAnsi="Calibri"/>
          <w:bCs/>
          <w:sz w:val="20"/>
        </w:rPr>
      </w:pPr>
      <w:r w:rsidRPr="009619D0">
        <w:rPr>
          <w:rFonts w:ascii="Calibri" w:hAnsi="Calibri"/>
          <w:bCs/>
          <w:sz w:val="20"/>
        </w:rPr>
        <w:t>GPO Box 158, Canberra City 2601</w:t>
      </w:r>
    </w:p>
    <w:p w14:paraId="5149CF4A" w14:textId="77777777" w:rsidR="00A46E51" w:rsidRPr="009619D0" w:rsidRDefault="00766722" w:rsidP="00A46E5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left="-426" w:right="-472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480 Northbourne Avenue</w:t>
      </w:r>
      <w:r w:rsidR="00A46E51" w:rsidRPr="009619D0">
        <w:rPr>
          <w:rFonts w:ascii="Calibri" w:hAnsi="Calibri"/>
          <w:bCs/>
          <w:sz w:val="20"/>
        </w:rPr>
        <w:t>, Dickson ACT 2602</w:t>
      </w:r>
    </w:p>
    <w:p w14:paraId="17A21A82" w14:textId="77777777" w:rsidR="00A46E51" w:rsidRPr="009619D0" w:rsidRDefault="00A46E51" w:rsidP="00A46E5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left="-426" w:right="-472"/>
        <w:rPr>
          <w:rFonts w:ascii="Calibri" w:hAnsi="Calibri"/>
          <w:bCs/>
          <w:sz w:val="20"/>
        </w:rPr>
      </w:pPr>
      <w:r w:rsidRPr="009619D0">
        <w:rPr>
          <w:rFonts w:ascii="Calibri" w:hAnsi="Calibri"/>
          <w:bCs/>
          <w:sz w:val="20"/>
        </w:rPr>
        <w:t>Business Hours: 8.30am to 4.30pm weekdays (excluding Public Holidays)</w:t>
      </w:r>
    </w:p>
    <w:p w14:paraId="40DFB1C9" w14:textId="77777777" w:rsidR="00A46E51" w:rsidRPr="009619D0" w:rsidRDefault="00A46E51" w:rsidP="00A46E5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left="-426" w:right="-472"/>
        <w:rPr>
          <w:rFonts w:ascii="Calibri" w:hAnsi="Calibri"/>
          <w:bCs/>
          <w:sz w:val="20"/>
        </w:rPr>
      </w:pPr>
      <w:r w:rsidRPr="009619D0">
        <w:rPr>
          <w:rFonts w:ascii="Calibri" w:hAnsi="Calibri"/>
          <w:bCs/>
          <w:sz w:val="20"/>
        </w:rPr>
        <w:t>Phone: (02) 6207 1923</w:t>
      </w:r>
    </w:p>
    <w:p w14:paraId="60B44D93" w14:textId="77777777" w:rsidR="00A46E51" w:rsidRPr="009619D0" w:rsidRDefault="00A46E51" w:rsidP="00A46E5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left="-426" w:right="-472"/>
        <w:rPr>
          <w:rFonts w:ascii="Calibri" w:hAnsi="Calibri"/>
          <w:b/>
          <w:bCs/>
          <w:sz w:val="20"/>
        </w:rPr>
      </w:pPr>
      <w:r w:rsidRPr="009619D0">
        <w:rPr>
          <w:rFonts w:ascii="Calibri" w:hAnsi="Calibri"/>
          <w:b/>
          <w:bCs/>
          <w:sz w:val="20"/>
        </w:rPr>
        <w:t>Email</w:t>
      </w:r>
      <w:r w:rsidRPr="00DC4FB2">
        <w:rPr>
          <w:rFonts w:ascii="Calibri" w:hAnsi="Calibri"/>
          <w:b/>
          <w:bCs/>
          <w:sz w:val="20"/>
        </w:rPr>
        <w:t xml:space="preserve">: </w:t>
      </w:r>
      <w:hyperlink r:id="rId14" w:history="1">
        <w:r w:rsidRPr="00766722">
          <w:rPr>
            <w:rStyle w:val="Hyperlink"/>
            <w:rFonts w:ascii="Calibri" w:hAnsi="Calibri"/>
            <w:bCs/>
            <w:sz w:val="20"/>
          </w:rPr>
          <w:t>epd</w:t>
        </w:r>
        <w:r w:rsidRPr="00766722">
          <w:rPr>
            <w:rStyle w:val="Hyperlink"/>
            <w:rFonts w:ascii="Calibri" w:hAnsi="Calibri"/>
            <w:sz w:val="20"/>
          </w:rPr>
          <w:t>customerservices@act.gov.au</w:t>
        </w:r>
      </w:hyperlink>
      <w:r w:rsidRPr="00DC4FB2">
        <w:rPr>
          <w:rFonts w:ascii="Calibri" w:hAnsi="Calibri"/>
          <w:b/>
          <w:bCs/>
          <w:sz w:val="20"/>
        </w:rPr>
        <w:tab/>
        <w:t xml:space="preserve">Website: </w:t>
      </w:r>
      <w:hyperlink r:id="rId15" w:history="1">
        <w:r w:rsidRPr="00766722">
          <w:rPr>
            <w:rStyle w:val="Hyperlink"/>
            <w:rFonts w:ascii="Calibri" w:hAnsi="Calibri"/>
            <w:sz w:val="20"/>
          </w:rPr>
          <w:t>www.planning.act.gov.au</w:t>
        </w:r>
      </w:hyperlink>
    </w:p>
    <w:sectPr w:rsidR="00A46E51" w:rsidRPr="009619D0" w:rsidSect="00D869E6">
      <w:headerReference w:type="first" r:id="rId16"/>
      <w:type w:val="continuous"/>
      <w:pgSz w:w="11906" w:h="16838"/>
      <w:pgMar w:top="993" w:right="1440" w:bottom="1440" w:left="1440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64581" w14:textId="77777777" w:rsidR="00AB1FD8" w:rsidRDefault="00AB1FD8" w:rsidP="00EE42B5">
      <w:r>
        <w:separator/>
      </w:r>
    </w:p>
  </w:endnote>
  <w:endnote w:type="continuationSeparator" w:id="0">
    <w:p w14:paraId="1FD86470" w14:textId="77777777" w:rsidR="00AB1FD8" w:rsidRDefault="00AB1FD8" w:rsidP="00EE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F1779" w14:textId="77777777" w:rsidR="007B44C8" w:rsidRDefault="007B44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42178" w14:textId="77777777" w:rsidR="00A46E51" w:rsidRDefault="006A54C7" w:rsidP="006A54C7">
    <w:pPr>
      <w:pStyle w:val="Footer"/>
      <w:jc w:val="center"/>
      <w:rPr>
        <w:rStyle w:val="PageNumber"/>
        <w:rFonts w:asciiTheme="minorHAnsi" w:hAnsiTheme="minorHAnsi" w:cs="Arial"/>
        <w:sz w:val="18"/>
        <w:szCs w:val="18"/>
      </w:rPr>
    </w:pPr>
    <w:r>
      <w:rPr>
        <w:rStyle w:val="PageNumber"/>
        <w:rFonts w:asciiTheme="minorHAnsi" w:hAnsiTheme="minorHAnsi" w:cs="Arial"/>
        <w:sz w:val="18"/>
        <w:szCs w:val="18"/>
      </w:rPr>
      <w:t>Development Application</w:t>
    </w:r>
  </w:p>
  <w:p w14:paraId="5354E158" w14:textId="77777777" w:rsidR="006A54C7" w:rsidRPr="007B44C8" w:rsidRDefault="007B44C8" w:rsidP="007B44C8">
    <w:pPr>
      <w:pStyle w:val="Footer"/>
      <w:spacing w:before="120"/>
      <w:jc w:val="center"/>
      <w:rPr>
        <w:rStyle w:val="PageNumber"/>
        <w:rFonts w:cs="Arial"/>
        <w:sz w:val="14"/>
        <w:szCs w:val="18"/>
      </w:rPr>
    </w:pPr>
    <w:r w:rsidRPr="007B44C8">
      <w:rPr>
        <w:rStyle w:val="PageNumber"/>
        <w:rFonts w:cs="Arial"/>
        <w:sz w:val="14"/>
        <w:szCs w:val="18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6C05D" w14:textId="77777777" w:rsidR="00A46E51" w:rsidRPr="00713425" w:rsidRDefault="002D56E1" w:rsidP="00A46E51">
    <w:pPr>
      <w:pStyle w:val="Footer"/>
      <w:tabs>
        <w:tab w:val="clear" w:pos="9026"/>
        <w:tab w:val="right" w:pos="9639"/>
      </w:tabs>
      <w:jc w:val="center"/>
      <w:rPr>
        <w:rStyle w:val="PageNumber"/>
        <w:rFonts w:ascii="Calibri" w:hAnsi="Calibri"/>
        <w:sz w:val="18"/>
        <w:szCs w:val="18"/>
      </w:rPr>
    </w:pPr>
    <w:r>
      <w:rPr>
        <w:rStyle w:val="PageNumber"/>
        <w:rFonts w:asciiTheme="minorHAnsi" w:eastAsiaTheme="majorEastAsia" w:hAnsiTheme="minorHAnsi"/>
        <w:sz w:val="18"/>
        <w:szCs w:val="18"/>
      </w:rPr>
      <w:t xml:space="preserve">Approved form </w:t>
    </w:r>
    <w:r w:rsidR="00766722">
      <w:rPr>
        <w:rStyle w:val="PageNumber"/>
        <w:rFonts w:asciiTheme="minorHAnsi" w:eastAsiaTheme="majorEastAsia" w:hAnsiTheme="minorHAnsi"/>
        <w:sz w:val="18"/>
        <w:szCs w:val="18"/>
      </w:rPr>
      <w:t>AF2020</w:t>
    </w:r>
    <w:r>
      <w:rPr>
        <w:rStyle w:val="PageNumber"/>
        <w:rFonts w:asciiTheme="minorHAnsi" w:eastAsiaTheme="majorEastAsia" w:hAnsiTheme="minorHAnsi"/>
        <w:sz w:val="18"/>
        <w:szCs w:val="18"/>
      </w:rPr>
      <w:t>-</w:t>
    </w:r>
    <w:r w:rsidR="008A0D16">
      <w:rPr>
        <w:rStyle w:val="PageNumber"/>
        <w:rFonts w:asciiTheme="minorHAnsi" w:eastAsiaTheme="majorEastAsia" w:hAnsiTheme="minorHAnsi"/>
        <w:sz w:val="18"/>
        <w:szCs w:val="18"/>
      </w:rPr>
      <w:t>96</w:t>
    </w:r>
    <w:r>
      <w:rPr>
        <w:rStyle w:val="PageNumber"/>
        <w:rFonts w:asciiTheme="minorHAnsi" w:eastAsiaTheme="majorEastAsia" w:hAnsiTheme="minorHAnsi"/>
        <w:sz w:val="18"/>
        <w:szCs w:val="18"/>
      </w:rPr>
      <w:t xml:space="preserve"> approved by </w:t>
    </w:r>
    <w:r w:rsidR="00EE63C7" w:rsidRPr="004A4399">
      <w:rPr>
        <w:rStyle w:val="PageNumber"/>
        <w:rFonts w:asciiTheme="minorHAnsi" w:eastAsiaTheme="majorEastAsia" w:hAnsiTheme="minorHAnsi"/>
        <w:sz w:val="18"/>
        <w:szCs w:val="18"/>
      </w:rPr>
      <w:t>Brett Phillips</w:t>
    </w:r>
    <w:r w:rsidR="00F5015E" w:rsidRPr="004A4399">
      <w:rPr>
        <w:rStyle w:val="PageNumber"/>
        <w:rFonts w:asciiTheme="minorHAnsi" w:eastAsiaTheme="majorEastAsia" w:hAnsiTheme="minorHAnsi"/>
        <w:sz w:val="18"/>
        <w:szCs w:val="18"/>
      </w:rPr>
      <w:t>,</w:t>
    </w:r>
    <w:r w:rsidRPr="004A4399">
      <w:rPr>
        <w:rStyle w:val="PageNumber"/>
        <w:rFonts w:asciiTheme="minorHAnsi" w:eastAsiaTheme="majorEastAsia" w:hAnsiTheme="minorHAnsi"/>
        <w:sz w:val="18"/>
        <w:szCs w:val="18"/>
      </w:rPr>
      <w:t xml:space="preserve"> </w:t>
    </w:r>
    <w:r w:rsidR="00EE63C7" w:rsidRPr="004A4399">
      <w:rPr>
        <w:rFonts w:asciiTheme="minorHAnsi" w:hAnsiTheme="minorHAnsi"/>
        <w:i/>
        <w:iCs/>
        <w:sz w:val="18"/>
        <w:szCs w:val="18"/>
      </w:rPr>
      <w:t xml:space="preserve">Executive Group Manager, Planning Delivery </w:t>
    </w:r>
    <w:r w:rsidRPr="004A4399">
      <w:rPr>
        <w:rStyle w:val="PageNumber"/>
        <w:rFonts w:asciiTheme="minorHAnsi" w:eastAsiaTheme="majorEastAsia" w:hAnsiTheme="minorHAnsi" w:cs="Arial"/>
        <w:sz w:val="18"/>
        <w:szCs w:val="18"/>
      </w:rPr>
      <w:t xml:space="preserve">on </w:t>
    </w:r>
    <w:r w:rsidR="008A0D16" w:rsidRPr="008A0D16">
      <w:rPr>
        <w:rStyle w:val="PageNumber"/>
        <w:rFonts w:asciiTheme="minorHAnsi" w:eastAsiaTheme="majorEastAsia" w:hAnsiTheme="minorHAnsi" w:cs="Arial"/>
        <w:sz w:val="18"/>
        <w:szCs w:val="18"/>
      </w:rPr>
      <w:t>1/10/</w:t>
    </w:r>
    <w:r w:rsidR="004A4399" w:rsidRPr="008A0D16">
      <w:rPr>
        <w:rStyle w:val="PageNumber"/>
        <w:rFonts w:asciiTheme="minorHAnsi" w:eastAsiaTheme="majorEastAsia" w:hAnsiTheme="minorHAnsi" w:cs="Arial"/>
        <w:sz w:val="18"/>
        <w:szCs w:val="18"/>
      </w:rPr>
      <w:t>20</w:t>
    </w:r>
    <w:r w:rsidR="004A4399">
      <w:rPr>
        <w:rStyle w:val="PageNumber"/>
        <w:rFonts w:asciiTheme="minorHAnsi" w:eastAsiaTheme="majorEastAsia" w:hAnsiTheme="minorHAnsi" w:cs="Arial"/>
        <w:sz w:val="18"/>
        <w:szCs w:val="18"/>
      </w:rPr>
      <w:t xml:space="preserve">20 </w:t>
    </w:r>
    <w:r w:rsidR="008C2EED">
      <w:rPr>
        <w:rStyle w:val="PageNumber"/>
        <w:rFonts w:asciiTheme="minorHAnsi" w:hAnsiTheme="minorHAnsi"/>
        <w:sz w:val="18"/>
        <w:szCs w:val="18"/>
      </w:rPr>
      <w:t xml:space="preserve">under </w:t>
    </w:r>
    <w:r w:rsidR="008C2EED" w:rsidRPr="004A4399">
      <w:rPr>
        <w:rStyle w:val="PageNumber"/>
        <w:rFonts w:asciiTheme="minorHAnsi" w:hAnsiTheme="minorHAnsi"/>
        <w:sz w:val="18"/>
        <w:szCs w:val="18"/>
      </w:rPr>
      <w:t xml:space="preserve">section </w:t>
    </w:r>
    <w:r w:rsidR="00EE63C7" w:rsidRPr="004A4399">
      <w:rPr>
        <w:rStyle w:val="PageNumber"/>
        <w:rFonts w:asciiTheme="minorHAnsi" w:hAnsiTheme="minorHAnsi"/>
        <w:sz w:val="18"/>
        <w:szCs w:val="18"/>
      </w:rPr>
      <w:t>278</w:t>
    </w:r>
    <w:r w:rsidR="00766722">
      <w:rPr>
        <w:rStyle w:val="PageNumber"/>
        <w:rFonts w:asciiTheme="minorHAnsi" w:hAnsiTheme="minorHAnsi"/>
        <w:sz w:val="18"/>
        <w:szCs w:val="18"/>
      </w:rPr>
      <w:t xml:space="preserve"> </w:t>
    </w:r>
    <w:r w:rsidR="008C2EED">
      <w:rPr>
        <w:rStyle w:val="PageNumber"/>
        <w:rFonts w:asciiTheme="minorHAnsi" w:hAnsiTheme="minorHAnsi"/>
        <w:sz w:val="18"/>
        <w:szCs w:val="18"/>
      </w:rPr>
      <w:t xml:space="preserve">of the </w:t>
    </w:r>
    <w:r w:rsidR="008C2EED">
      <w:rPr>
        <w:rStyle w:val="PageNumber"/>
        <w:rFonts w:asciiTheme="minorHAnsi" w:hAnsiTheme="minorHAnsi"/>
        <w:i/>
        <w:sz w:val="18"/>
        <w:szCs w:val="18"/>
      </w:rPr>
      <w:t>Planning and Development Act 2007</w:t>
    </w:r>
    <w:r w:rsidR="00A46E51">
      <w:rPr>
        <w:rStyle w:val="PageNumber"/>
        <w:rFonts w:ascii="Calibri" w:hAnsi="Calibri"/>
        <w:sz w:val="18"/>
        <w:szCs w:val="18"/>
      </w:rPr>
      <w:t>.</w:t>
    </w:r>
  </w:p>
  <w:p w14:paraId="624E58EB" w14:textId="77777777" w:rsidR="00A46E51" w:rsidRPr="007B44C8" w:rsidRDefault="007B44C8" w:rsidP="007B44C8">
    <w:pPr>
      <w:pStyle w:val="Footer"/>
      <w:tabs>
        <w:tab w:val="clear" w:pos="9026"/>
        <w:tab w:val="right" w:pos="9639"/>
      </w:tabs>
      <w:spacing w:before="120"/>
      <w:jc w:val="center"/>
      <w:rPr>
        <w:rStyle w:val="PageNumber"/>
        <w:rFonts w:cs="Arial"/>
        <w:sz w:val="14"/>
        <w:szCs w:val="16"/>
      </w:rPr>
    </w:pPr>
    <w:r w:rsidRPr="007B44C8">
      <w:rPr>
        <w:rStyle w:val="PageNumber"/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0ED47" w14:textId="77777777" w:rsidR="00AB1FD8" w:rsidRDefault="00AB1FD8" w:rsidP="00EE42B5">
      <w:r>
        <w:separator/>
      </w:r>
    </w:p>
  </w:footnote>
  <w:footnote w:type="continuationSeparator" w:id="0">
    <w:p w14:paraId="484EBDC8" w14:textId="77777777" w:rsidR="00AB1FD8" w:rsidRDefault="00AB1FD8" w:rsidP="00EE4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5E70A" w14:textId="77777777" w:rsidR="007B44C8" w:rsidRDefault="007B44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CE7D6" w14:textId="77777777" w:rsidR="007B44C8" w:rsidRDefault="007B44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98" w:type="dxa"/>
      <w:tblInd w:w="-885" w:type="dxa"/>
      <w:tblLook w:val="0000" w:firstRow="0" w:lastRow="0" w:firstColumn="0" w:lastColumn="0" w:noHBand="0" w:noVBand="0"/>
    </w:tblPr>
    <w:tblGrid>
      <w:gridCol w:w="4821"/>
      <w:gridCol w:w="5777"/>
    </w:tblGrid>
    <w:tr w:rsidR="00A46E51" w14:paraId="3DF1084D" w14:textId="77777777" w:rsidTr="00BA7796">
      <w:trPr>
        <w:trHeight w:val="1698"/>
      </w:trPr>
      <w:tc>
        <w:tcPr>
          <w:tcW w:w="4821" w:type="dxa"/>
          <w:tcBorders>
            <w:right w:val="single" w:sz="4" w:space="0" w:color="auto"/>
          </w:tcBorders>
        </w:tcPr>
        <w:p w14:paraId="4AC98191" w14:textId="77777777" w:rsidR="00A46E51" w:rsidRDefault="00AD5358" w:rsidP="001D0103">
          <w:pPr>
            <w:pStyle w:val="Header"/>
            <w:rPr>
              <w:rFonts w:ascii="Cambria" w:hAnsi="Cambria"/>
              <w:b/>
              <w:bCs/>
              <w:sz w:val="28"/>
            </w:rPr>
          </w:pPr>
          <w:r>
            <w:rPr>
              <w:noProof/>
              <w:lang w:eastAsia="en-AU"/>
            </w:rPr>
            <w:pict w14:anchorId="160CE4A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59.75pt;height:59.25pt">
                <v:imagedata r:id="rId1" o:title=""/>
              </v:shape>
            </w:pict>
          </w:r>
        </w:p>
      </w:tc>
      <w:tc>
        <w:tcPr>
          <w:tcW w:w="5777" w:type="dxa"/>
          <w:tcBorders>
            <w:left w:val="single" w:sz="4" w:space="0" w:color="auto"/>
          </w:tcBorders>
        </w:tcPr>
        <w:p w14:paraId="2F7C64A1" w14:textId="77777777" w:rsidR="00A46E51" w:rsidRDefault="00A46E51" w:rsidP="001D0103">
          <w:pPr>
            <w:pStyle w:val="Header"/>
            <w:rPr>
              <w:rFonts w:ascii="Cambria" w:hAnsi="Cambria"/>
              <w:bCs/>
              <w:i/>
              <w:sz w:val="20"/>
            </w:rPr>
          </w:pPr>
          <w:r>
            <w:rPr>
              <w:rFonts w:ascii="Cambria" w:hAnsi="Cambria"/>
              <w:bCs/>
              <w:i/>
              <w:sz w:val="20"/>
            </w:rPr>
            <w:t>Planning and Development Act 2007, s425</w:t>
          </w:r>
        </w:p>
        <w:p w14:paraId="522D3CDE" w14:textId="77777777" w:rsidR="00A46E51" w:rsidRDefault="00A46E51" w:rsidP="001D0103">
          <w:pPr>
            <w:pStyle w:val="Header"/>
            <w:spacing w:before="60"/>
            <w:rPr>
              <w:rFonts w:ascii="Calibri" w:hAnsi="Calibri"/>
              <w:b/>
              <w:bCs/>
              <w:sz w:val="32"/>
              <w:szCs w:val="32"/>
            </w:rPr>
          </w:pPr>
          <w:r w:rsidRPr="0024028D">
            <w:rPr>
              <w:rFonts w:ascii="Calibri" w:hAnsi="Calibri"/>
              <w:b/>
              <w:bCs/>
              <w:sz w:val="32"/>
              <w:szCs w:val="32"/>
            </w:rPr>
            <w:t xml:space="preserve">DEVELOPMENT APPLICATION </w:t>
          </w:r>
        </w:p>
        <w:p w14:paraId="2C84FC52" w14:textId="77777777" w:rsidR="00A46E51" w:rsidRPr="0024028D" w:rsidRDefault="00A46E51" w:rsidP="001D0103">
          <w:pPr>
            <w:pStyle w:val="Header"/>
            <w:spacing w:before="60"/>
            <w:rPr>
              <w:rFonts w:ascii="Calibri" w:hAnsi="Calibri"/>
              <w:sz w:val="28"/>
              <w:szCs w:val="28"/>
            </w:rPr>
          </w:pPr>
          <w:r w:rsidRPr="005269CD">
            <w:rPr>
              <w:rFonts w:ascii="Calibri" w:hAnsi="Calibri"/>
              <w:sz w:val="28"/>
              <w:szCs w:val="28"/>
            </w:rPr>
            <w:t xml:space="preserve">Form </w:t>
          </w:r>
        </w:p>
        <w:p w14:paraId="04D0B04E" w14:textId="77777777" w:rsidR="00A46E51" w:rsidRDefault="00A46E51" w:rsidP="001D0103">
          <w:pPr>
            <w:pStyle w:val="Header"/>
            <w:spacing w:before="60"/>
            <w:rPr>
              <w:rFonts w:cs="Arial"/>
              <w:b/>
              <w:bCs/>
              <w:szCs w:val="22"/>
            </w:rPr>
          </w:pPr>
          <w:r>
            <w:rPr>
              <w:rFonts w:cs="Arial"/>
              <w:b/>
              <w:bCs/>
              <w:sz w:val="22"/>
              <w:szCs w:val="22"/>
            </w:rPr>
            <w:t xml:space="preserve">NOMINATING </w:t>
          </w:r>
          <w:r w:rsidRPr="00364E86">
            <w:rPr>
              <w:rFonts w:cs="Arial"/>
              <w:b/>
              <w:bCs/>
              <w:sz w:val="22"/>
              <w:szCs w:val="22"/>
            </w:rPr>
            <w:t>REMISSION - DI201</w:t>
          </w:r>
          <w:r w:rsidR="00AA3A08">
            <w:rPr>
              <w:rFonts w:cs="Arial"/>
              <w:b/>
              <w:bCs/>
              <w:sz w:val="22"/>
              <w:szCs w:val="22"/>
            </w:rPr>
            <w:t>9</w:t>
          </w:r>
          <w:r w:rsidR="002A7126">
            <w:rPr>
              <w:rFonts w:cs="Arial"/>
              <w:b/>
              <w:bCs/>
              <w:sz w:val="22"/>
              <w:szCs w:val="22"/>
            </w:rPr>
            <w:t>-</w:t>
          </w:r>
          <w:r w:rsidR="00B341C7">
            <w:rPr>
              <w:rFonts w:cs="Arial"/>
              <w:b/>
              <w:bCs/>
              <w:sz w:val="22"/>
              <w:szCs w:val="22"/>
            </w:rPr>
            <w:t>229</w:t>
          </w:r>
        </w:p>
        <w:p w14:paraId="550863FF" w14:textId="77777777" w:rsidR="00A46E51" w:rsidRDefault="00A46E51" w:rsidP="001D0103">
          <w:pPr>
            <w:pStyle w:val="Header"/>
            <w:spacing w:before="60"/>
            <w:rPr>
              <w:rFonts w:ascii="Cambria" w:hAnsi="Cambria"/>
              <w:b/>
              <w:bCs/>
              <w:szCs w:val="24"/>
            </w:rPr>
          </w:pPr>
          <w:r w:rsidRPr="00564777">
            <w:rPr>
              <w:rFonts w:cs="Arial"/>
              <w:b/>
              <w:bCs/>
              <w:sz w:val="18"/>
              <w:szCs w:val="18"/>
            </w:rPr>
            <w:t>To be completed and uploaded via eDevelopment with</w:t>
          </w:r>
          <w:r w:rsidR="00017763">
            <w:rPr>
              <w:rFonts w:cs="Arial"/>
              <w:b/>
              <w:bCs/>
              <w:sz w:val="18"/>
              <w:szCs w:val="18"/>
            </w:rPr>
            <w:t xml:space="preserve"> the DA or prior to the Lease Variation Charge (LVC) Assessment</w:t>
          </w:r>
        </w:p>
      </w:tc>
    </w:tr>
  </w:tbl>
  <w:p w14:paraId="62D84391" w14:textId="77777777" w:rsidR="00A46E51" w:rsidRPr="00261CCD" w:rsidRDefault="00A46E51" w:rsidP="00EE42B5">
    <w:pPr>
      <w:pStyle w:val="Header"/>
      <w:rPr>
        <w:sz w:val="10"/>
        <w:szCs w:val="10"/>
      </w:rPr>
    </w:pPr>
  </w:p>
  <w:p w14:paraId="1DA50A76" w14:textId="77777777" w:rsidR="00A46E51" w:rsidRDefault="00A46E5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0DE91" w14:textId="77777777" w:rsidR="00A46E51" w:rsidRPr="00261CCD" w:rsidRDefault="00A46E51" w:rsidP="00EE42B5">
    <w:pPr>
      <w:pStyle w:val="Header"/>
      <w:rPr>
        <w:sz w:val="10"/>
        <w:szCs w:val="10"/>
      </w:rPr>
    </w:pPr>
  </w:p>
  <w:p w14:paraId="2C574801" w14:textId="77777777" w:rsidR="00A46E51" w:rsidRDefault="00A46E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35766"/>
    <w:multiLevelType w:val="hybridMultilevel"/>
    <w:tmpl w:val="9D740968"/>
    <w:lvl w:ilvl="0" w:tplc="3F3C46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40F76"/>
    <w:multiLevelType w:val="hybridMultilevel"/>
    <w:tmpl w:val="D6AE4FD8"/>
    <w:lvl w:ilvl="0" w:tplc="84FC2E2C">
      <w:start w:val="1"/>
      <w:numFmt w:val="lowerLetter"/>
      <w:lvlText w:val="(%1)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 w15:restartNumberingAfterBreak="0">
    <w:nsid w:val="07BB4981"/>
    <w:multiLevelType w:val="hybridMultilevel"/>
    <w:tmpl w:val="21F0483E"/>
    <w:lvl w:ilvl="0" w:tplc="0C0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" w15:restartNumberingAfterBreak="0">
    <w:nsid w:val="20D3661A"/>
    <w:multiLevelType w:val="hybridMultilevel"/>
    <w:tmpl w:val="8EEA15F4"/>
    <w:lvl w:ilvl="0" w:tplc="B09E45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9534F"/>
    <w:multiLevelType w:val="hybridMultilevel"/>
    <w:tmpl w:val="B0009F90"/>
    <w:lvl w:ilvl="0" w:tplc="A4B896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C06CF3"/>
    <w:multiLevelType w:val="hybridMultilevel"/>
    <w:tmpl w:val="78D4E718"/>
    <w:lvl w:ilvl="0" w:tplc="0C090011">
      <w:start w:val="1"/>
      <w:numFmt w:val="decimal"/>
      <w:lvlText w:val="%1)"/>
      <w:lvlJc w:val="left"/>
      <w:pPr>
        <w:ind w:left="-131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6" w15:restartNumberingAfterBreak="0">
    <w:nsid w:val="67591D6E"/>
    <w:multiLevelType w:val="hybridMultilevel"/>
    <w:tmpl w:val="B0009F90"/>
    <w:lvl w:ilvl="0" w:tplc="A4B896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A7D7A4B"/>
    <w:multiLevelType w:val="hybridMultilevel"/>
    <w:tmpl w:val="D4C62994"/>
    <w:lvl w:ilvl="0" w:tplc="477E314E">
      <w:start w:val="1"/>
      <w:numFmt w:val="lowerLetter"/>
      <w:lvlText w:val="(%1)"/>
      <w:lvlJc w:val="left"/>
      <w:pPr>
        <w:ind w:left="1099" w:hanging="39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6CD91267"/>
    <w:multiLevelType w:val="hybridMultilevel"/>
    <w:tmpl w:val="491AF0E8"/>
    <w:lvl w:ilvl="0" w:tplc="B09E4508">
      <w:start w:val="1"/>
      <w:numFmt w:val="bullet"/>
      <w:lvlText w:val=""/>
      <w:lvlJc w:val="left"/>
      <w:pPr>
        <w:tabs>
          <w:tab w:val="num" w:pos="648"/>
        </w:tabs>
        <w:ind w:left="648" w:hanging="419"/>
      </w:pPr>
      <w:rPr>
        <w:rFonts w:ascii="Wingdings" w:hAnsi="Wingdings" w:hint="default"/>
        <w:sz w:val="3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663D0"/>
    <w:multiLevelType w:val="hybridMultilevel"/>
    <w:tmpl w:val="076E713A"/>
    <w:lvl w:ilvl="0" w:tplc="3C6A15D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E42B5"/>
    <w:rsid w:val="00004BE9"/>
    <w:rsid w:val="00011ADC"/>
    <w:rsid w:val="00017763"/>
    <w:rsid w:val="00021327"/>
    <w:rsid w:val="000266A6"/>
    <w:rsid w:val="00057735"/>
    <w:rsid w:val="00076A23"/>
    <w:rsid w:val="00084D33"/>
    <w:rsid w:val="000B7431"/>
    <w:rsid w:val="000D6D9A"/>
    <w:rsid w:val="000E4A38"/>
    <w:rsid w:val="00100A3E"/>
    <w:rsid w:val="001122BE"/>
    <w:rsid w:val="00135306"/>
    <w:rsid w:val="00140782"/>
    <w:rsid w:val="00156725"/>
    <w:rsid w:val="00160A5F"/>
    <w:rsid w:val="0016397B"/>
    <w:rsid w:val="0018616D"/>
    <w:rsid w:val="00190F93"/>
    <w:rsid w:val="001956EF"/>
    <w:rsid w:val="001A3948"/>
    <w:rsid w:val="001B181C"/>
    <w:rsid w:val="001B68A3"/>
    <w:rsid w:val="001C4F90"/>
    <w:rsid w:val="001C6AFE"/>
    <w:rsid w:val="001D0103"/>
    <w:rsid w:val="001D17EE"/>
    <w:rsid w:val="001D3867"/>
    <w:rsid w:val="001E350A"/>
    <w:rsid w:val="001F3E86"/>
    <w:rsid w:val="002039F0"/>
    <w:rsid w:val="00206A49"/>
    <w:rsid w:val="0021728E"/>
    <w:rsid w:val="0024028D"/>
    <w:rsid w:val="0025225D"/>
    <w:rsid w:val="00252572"/>
    <w:rsid w:val="0025738B"/>
    <w:rsid w:val="002608E1"/>
    <w:rsid w:val="00261CCD"/>
    <w:rsid w:val="00285890"/>
    <w:rsid w:val="002A7126"/>
    <w:rsid w:val="002B1852"/>
    <w:rsid w:val="002B28D9"/>
    <w:rsid w:val="002D56E1"/>
    <w:rsid w:val="003006D1"/>
    <w:rsid w:val="003011E6"/>
    <w:rsid w:val="003115C1"/>
    <w:rsid w:val="0032744E"/>
    <w:rsid w:val="00333CD1"/>
    <w:rsid w:val="003608CE"/>
    <w:rsid w:val="00364E86"/>
    <w:rsid w:val="003663A4"/>
    <w:rsid w:val="0037013F"/>
    <w:rsid w:val="00372AA1"/>
    <w:rsid w:val="0038366E"/>
    <w:rsid w:val="00397D01"/>
    <w:rsid w:val="003C09EB"/>
    <w:rsid w:val="003C3C8D"/>
    <w:rsid w:val="003E035F"/>
    <w:rsid w:val="004311C9"/>
    <w:rsid w:val="00434500"/>
    <w:rsid w:val="00456FE3"/>
    <w:rsid w:val="004626BA"/>
    <w:rsid w:val="00462B4A"/>
    <w:rsid w:val="00467BF5"/>
    <w:rsid w:val="0047259F"/>
    <w:rsid w:val="0047511B"/>
    <w:rsid w:val="00487DA3"/>
    <w:rsid w:val="004A4399"/>
    <w:rsid w:val="004D44BA"/>
    <w:rsid w:val="004E4459"/>
    <w:rsid w:val="00517FCC"/>
    <w:rsid w:val="00524491"/>
    <w:rsid w:val="005269CD"/>
    <w:rsid w:val="0053408A"/>
    <w:rsid w:val="00534ACA"/>
    <w:rsid w:val="00535C70"/>
    <w:rsid w:val="005371CC"/>
    <w:rsid w:val="005420C8"/>
    <w:rsid w:val="005540FC"/>
    <w:rsid w:val="00554C70"/>
    <w:rsid w:val="00564777"/>
    <w:rsid w:val="00564913"/>
    <w:rsid w:val="00574C80"/>
    <w:rsid w:val="00576F64"/>
    <w:rsid w:val="00577DFE"/>
    <w:rsid w:val="005827CD"/>
    <w:rsid w:val="00595EEA"/>
    <w:rsid w:val="005A5214"/>
    <w:rsid w:val="005B280C"/>
    <w:rsid w:val="005B364B"/>
    <w:rsid w:val="005C206D"/>
    <w:rsid w:val="005D0512"/>
    <w:rsid w:val="005E2AD4"/>
    <w:rsid w:val="00601C6F"/>
    <w:rsid w:val="00605758"/>
    <w:rsid w:val="0061140B"/>
    <w:rsid w:val="00615CE2"/>
    <w:rsid w:val="00635AB7"/>
    <w:rsid w:val="0064241A"/>
    <w:rsid w:val="00654280"/>
    <w:rsid w:val="00655451"/>
    <w:rsid w:val="00664362"/>
    <w:rsid w:val="00671148"/>
    <w:rsid w:val="00692AE8"/>
    <w:rsid w:val="006A54C7"/>
    <w:rsid w:val="006A7973"/>
    <w:rsid w:val="006D3151"/>
    <w:rsid w:val="006E2C49"/>
    <w:rsid w:val="006E2F97"/>
    <w:rsid w:val="006F4AD6"/>
    <w:rsid w:val="00701C10"/>
    <w:rsid w:val="00704AA1"/>
    <w:rsid w:val="007072B9"/>
    <w:rsid w:val="00713425"/>
    <w:rsid w:val="00730978"/>
    <w:rsid w:val="007465FF"/>
    <w:rsid w:val="00757747"/>
    <w:rsid w:val="00766722"/>
    <w:rsid w:val="00767C47"/>
    <w:rsid w:val="0078646C"/>
    <w:rsid w:val="00792FE4"/>
    <w:rsid w:val="007A6F85"/>
    <w:rsid w:val="007A7ED2"/>
    <w:rsid w:val="007B3126"/>
    <w:rsid w:val="007B44C8"/>
    <w:rsid w:val="007B6C37"/>
    <w:rsid w:val="007D20E7"/>
    <w:rsid w:val="008025DE"/>
    <w:rsid w:val="008117C0"/>
    <w:rsid w:val="00823D1A"/>
    <w:rsid w:val="008360D1"/>
    <w:rsid w:val="008653E2"/>
    <w:rsid w:val="008729D2"/>
    <w:rsid w:val="008A0D16"/>
    <w:rsid w:val="008A614E"/>
    <w:rsid w:val="008C2EED"/>
    <w:rsid w:val="008D3386"/>
    <w:rsid w:val="008D64DA"/>
    <w:rsid w:val="008E4F71"/>
    <w:rsid w:val="00912C14"/>
    <w:rsid w:val="00916454"/>
    <w:rsid w:val="009453A2"/>
    <w:rsid w:val="00945B37"/>
    <w:rsid w:val="009600FD"/>
    <w:rsid w:val="009619D0"/>
    <w:rsid w:val="00975B1B"/>
    <w:rsid w:val="009937BC"/>
    <w:rsid w:val="009C3C94"/>
    <w:rsid w:val="009D0B97"/>
    <w:rsid w:val="009D5957"/>
    <w:rsid w:val="009F39A0"/>
    <w:rsid w:val="00A036B7"/>
    <w:rsid w:val="00A435B2"/>
    <w:rsid w:val="00A46E51"/>
    <w:rsid w:val="00A47F15"/>
    <w:rsid w:val="00A55E96"/>
    <w:rsid w:val="00A76217"/>
    <w:rsid w:val="00A813CE"/>
    <w:rsid w:val="00A85EEE"/>
    <w:rsid w:val="00A8766F"/>
    <w:rsid w:val="00AA3A08"/>
    <w:rsid w:val="00AB1FD8"/>
    <w:rsid w:val="00AB56D7"/>
    <w:rsid w:val="00AC35FE"/>
    <w:rsid w:val="00AD5358"/>
    <w:rsid w:val="00AD6D3B"/>
    <w:rsid w:val="00AE0678"/>
    <w:rsid w:val="00AF677F"/>
    <w:rsid w:val="00B06282"/>
    <w:rsid w:val="00B1040A"/>
    <w:rsid w:val="00B131C1"/>
    <w:rsid w:val="00B179B7"/>
    <w:rsid w:val="00B341C7"/>
    <w:rsid w:val="00B53679"/>
    <w:rsid w:val="00B81B53"/>
    <w:rsid w:val="00BA7796"/>
    <w:rsid w:val="00BC09D5"/>
    <w:rsid w:val="00BD12EC"/>
    <w:rsid w:val="00BD6A14"/>
    <w:rsid w:val="00BF2703"/>
    <w:rsid w:val="00C0586A"/>
    <w:rsid w:val="00C30ADF"/>
    <w:rsid w:val="00C31CE1"/>
    <w:rsid w:val="00C370AF"/>
    <w:rsid w:val="00C517D9"/>
    <w:rsid w:val="00C51FFB"/>
    <w:rsid w:val="00C52C73"/>
    <w:rsid w:val="00C657E7"/>
    <w:rsid w:val="00C97893"/>
    <w:rsid w:val="00CB1B51"/>
    <w:rsid w:val="00CB6155"/>
    <w:rsid w:val="00CB6A02"/>
    <w:rsid w:val="00CD063B"/>
    <w:rsid w:val="00CD16FA"/>
    <w:rsid w:val="00CF69BC"/>
    <w:rsid w:val="00D249E3"/>
    <w:rsid w:val="00D46893"/>
    <w:rsid w:val="00D678E0"/>
    <w:rsid w:val="00D7295D"/>
    <w:rsid w:val="00D82F81"/>
    <w:rsid w:val="00D869E6"/>
    <w:rsid w:val="00D9022B"/>
    <w:rsid w:val="00D92EB4"/>
    <w:rsid w:val="00DB7498"/>
    <w:rsid w:val="00DC4FB2"/>
    <w:rsid w:val="00DC6466"/>
    <w:rsid w:val="00E10B5E"/>
    <w:rsid w:val="00E1348A"/>
    <w:rsid w:val="00E267CB"/>
    <w:rsid w:val="00E27080"/>
    <w:rsid w:val="00E32A03"/>
    <w:rsid w:val="00E534B8"/>
    <w:rsid w:val="00E76615"/>
    <w:rsid w:val="00EA1325"/>
    <w:rsid w:val="00EA52AA"/>
    <w:rsid w:val="00EB2423"/>
    <w:rsid w:val="00EB4720"/>
    <w:rsid w:val="00EE42B5"/>
    <w:rsid w:val="00EE63C7"/>
    <w:rsid w:val="00EE7D94"/>
    <w:rsid w:val="00EF3F61"/>
    <w:rsid w:val="00F0328C"/>
    <w:rsid w:val="00F118D3"/>
    <w:rsid w:val="00F300FC"/>
    <w:rsid w:val="00F5015E"/>
    <w:rsid w:val="00F517BA"/>
    <w:rsid w:val="00F869E8"/>
    <w:rsid w:val="00FA131B"/>
    <w:rsid w:val="00FC51B0"/>
    <w:rsid w:val="00FC6581"/>
    <w:rsid w:val="00FE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B51C5E"/>
  <w14:defaultImageDpi w14:val="0"/>
  <w15:docId w15:val="{D1FF14FF-8DC5-48AE-9C8B-D00A1B28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2B5"/>
    <w:rPr>
      <w:rFonts w:ascii="Arial" w:hAnsi="Arial" w:cs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2B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E42B5"/>
    <w:pPr>
      <w:keepNext/>
      <w:jc w:val="right"/>
      <w:outlineLvl w:val="5"/>
    </w:pPr>
    <w:rPr>
      <w:rFonts w:cs="Arial"/>
      <w:b/>
      <w:bCs/>
      <w:sz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E42B5"/>
    <w:pPr>
      <w:keepNext/>
      <w:ind w:left="-851"/>
      <w:outlineLvl w:val="6"/>
    </w:pPr>
    <w:rPr>
      <w:rFonts w:ascii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E42B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E42B5"/>
    <w:rPr>
      <w:rFonts w:ascii="Arial" w:hAnsi="Arial" w:cs="Arial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E42B5"/>
    <w:rPr>
      <w:rFonts w:ascii="Cambria" w:hAnsi="Cambria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E42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42B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E42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42B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42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E42B5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E42B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EE42B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E42B5"/>
    <w:rPr>
      <w:rFonts w:ascii="Arial" w:hAnsi="Arial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E42B5"/>
    <w:rPr>
      <w:rFonts w:cs="Times New Roman"/>
    </w:rPr>
  </w:style>
  <w:style w:type="character" w:styleId="Hyperlink">
    <w:name w:val="Hyperlink"/>
    <w:basedOn w:val="DefaultParagraphFont"/>
    <w:uiPriority w:val="99"/>
    <w:rsid w:val="00EE42B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D6A14"/>
    <w:rPr>
      <w:rFonts w:cs="Times New Roman"/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4311C9"/>
    <w:rPr>
      <w:rFonts w:ascii="Arial" w:hAnsi="Arial"/>
      <w:sz w:val="24"/>
      <w:lang w:val="x-none" w:eastAsia="en-US"/>
    </w:rPr>
  </w:style>
  <w:style w:type="character" w:styleId="CommentReference">
    <w:name w:val="annotation reference"/>
    <w:basedOn w:val="DefaultParagraphFont"/>
    <w:uiPriority w:val="99"/>
    <w:rsid w:val="009453A2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45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453A2"/>
    <w:rPr>
      <w:rFonts w:ascii="Arial" w:hAnsi="Arial" w:cs="Times New Roman"/>
      <w:b/>
      <w:bCs/>
      <w:sz w:val="20"/>
      <w:szCs w:val="20"/>
      <w:lang w:val="x-non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5890"/>
    <w:rPr>
      <w:rFonts w:cs="Times New Roman"/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C4FB2"/>
    <w:rPr>
      <w:rFonts w:ascii="Arial" w:hAnsi="Arial" w:cs="Times New Roman"/>
      <w:sz w:val="24"/>
      <w:lang w:eastAsia="en-US"/>
    </w:rPr>
  </w:style>
  <w:style w:type="character" w:styleId="FollowedHyperlink">
    <w:name w:val="FollowedHyperlink"/>
    <w:basedOn w:val="DefaultParagraphFont"/>
    <w:uiPriority w:val="99"/>
    <w:rsid w:val="00975B1B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18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planning.act.gov.au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epdcustomerservices@act.gov.a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ADDF0-BAC8-45C4-8142-065B6FEE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948</Words>
  <Characters>5064</Characters>
  <Application>Microsoft Office Word</Application>
  <DocSecurity>0</DocSecurity>
  <Lines>158</Lines>
  <Paragraphs>88</Paragraphs>
  <ScaleCrop>false</ScaleCrop>
  <Company>ACT Government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2</cp:revision>
  <cp:lastPrinted>2019-09-26T00:31:00Z</cp:lastPrinted>
  <dcterms:created xsi:type="dcterms:W3CDTF">2020-10-06T01:24:00Z</dcterms:created>
  <dcterms:modified xsi:type="dcterms:W3CDTF">2020-10-06T01:24:00Z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A9887134</vt:lpwstr>
  </property>
  <property fmtid="{D5CDD505-2E9C-101B-9397-08002B2CF9AE}" pid="3" name="Objective-Title">
    <vt:lpwstr>20140603 - Application form for DI2014-48- Economic Stimulus and Sustainability v4</vt:lpwstr>
  </property>
  <property fmtid="{D5CDD505-2E9C-101B-9397-08002B2CF9AE}" pid="4" name="Objective-Comment">
    <vt:lpwstr> </vt:lpwstr>
  </property>
  <property fmtid="{D5CDD505-2E9C-101B-9397-08002B2CF9AE}" pid="5" name="Objective-CreationStamp">
    <vt:filetime>2014-07-19T13:00:00Z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2014-09-26T13:00:00Z</vt:filetime>
  </property>
  <property fmtid="{D5CDD505-2E9C-101B-9397-08002B2CF9AE}" pid="9" name="Objective-ModificationStamp">
    <vt:filetime>2014-09-26T13:00:00Z</vt:filetime>
  </property>
  <property fmtid="{D5CDD505-2E9C-101B-9397-08002B2CF9AE}" pid="10" name="Objective-Owner">
    <vt:lpwstr>Lindsay Crowe</vt:lpwstr>
  </property>
  <property fmtid="{D5CDD505-2E9C-101B-9397-08002B2CF9AE}" pid="11" name="Objective-Path">
    <vt:lpwstr>Whole of ACT Government:EPD - Environment and Planning Directorate:07. Ministerial, Cabinet and Government Relations:07. Executive Correspondence:Director-General:2014 - Director-General Correspondence:Planning Delivery:14/15000-14/20000:14/21143 - Econom</vt:lpwstr>
  </property>
  <property fmtid="{D5CDD505-2E9C-101B-9397-08002B2CF9AE}" pid="12" name="Objective-Parent">
    <vt:lpwstr>14/21143 - Economic stimulus remission form approval</vt:lpwstr>
  </property>
  <property fmtid="{D5CDD505-2E9C-101B-9397-08002B2CF9AE}" pid="13" name="Objective-State">
    <vt:lpwstr>Published</vt:lpwstr>
  </property>
  <property fmtid="{D5CDD505-2E9C-101B-9397-08002B2CF9AE}" pid="14" name="Objective-Version">
    <vt:lpwstr>5.0</vt:lpwstr>
  </property>
  <property fmtid="{D5CDD505-2E9C-101B-9397-08002B2CF9AE}" pid="15" name="Objective-VersionNumber">
    <vt:i4>5</vt:i4>
  </property>
  <property fmtid="{D5CDD505-2E9C-101B-9397-08002B2CF9AE}" pid="16" name="Objective-VersionComment">
    <vt:lpwstr> </vt:lpwstr>
  </property>
  <property fmtid="{D5CDD505-2E9C-101B-9397-08002B2CF9AE}" pid="17" name="Objective-FileNumber">
    <vt:lpwstr>1-2014/21143</vt:lpwstr>
  </property>
  <property fmtid="{D5CDD505-2E9C-101B-9397-08002B2CF9AE}" pid="18" name="Objective-Classification">
    <vt:lpwstr>Not classified</vt:lpwstr>
  </property>
  <property fmtid="{D5CDD505-2E9C-101B-9397-08002B2CF9AE}" pid="19" name="Objective-Caveats">
    <vt:lpwstr> </vt:lpwstr>
  </property>
  <property fmtid="{D5CDD505-2E9C-101B-9397-08002B2CF9AE}" pid="20" name="Objective-Owner Agency [system]">
    <vt:lpwstr>EPD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> </vt:lpwstr>
  </property>
  <property fmtid="{D5CDD505-2E9C-101B-9397-08002B2CF9AE}" pid="25" name="Objective-Add Place [system]">
    <vt:lpwstr> </vt:lpwstr>
  </property>
  <property fmtid="{D5CDD505-2E9C-101B-9397-08002B2CF9AE}" pid="26" name="Objective-Places [system]">
    <vt:lpwstr> </vt:lpwstr>
  </property>
  <property fmtid="{D5CDD505-2E9C-101B-9397-08002B2CF9AE}" pid="27" name="Objective-Transaction Reference [system]">
    <vt:lpwstr> </vt:lpwstr>
  </property>
  <property fmtid="{D5CDD505-2E9C-101B-9397-08002B2CF9AE}" pid="28" name="Objective-Document Created By [system]">
    <vt:lpwstr> </vt:lpwstr>
  </property>
  <property fmtid="{D5CDD505-2E9C-101B-9397-08002B2CF9AE}" pid="29" name="Objective-Document Created On [system]">
    <vt:lpwstr> </vt:lpwstr>
  </property>
  <property fmtid="{D5CDD505-2E9C-101B-9397-08002B2CF9AE}" pid="30" name="Objective-Covers Period From [system]">
    <vt:lpwstr> </vt:lpwstr>
  </property>
  <property fmtid="{D5CDD505-2E9C-101B-9397-08002B2CF9AE}" pid="31" name="Objective-Covers Period To [system]">
    <vt:lpwstr> </vt:lpwstr>
  </property>
</Properties>
</file>