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ACDB40" w14:textId="77777777" w:rsidR="00AF02CC" w:rsidRPr="00223C86" w:rsidRDefault="00AF02CC" w:rsidP="00AF02CC">
      <w:pPr>
        <w:pStyle w:val="FormTitle"/>
      </w:pPr>
      <w:r w:rsidRPr="00223C86">
        <w:t xml:space="preserve">Form </w:t>
      </w:r>
      <w:r w:rsidR="00F110FC" w:rsidRPr="00223C86">
        <w:t>6.10</w:t>
      </w:r>
      <w:r w:rsidRPr="00223C86">
        <w:tab/>
      </w:r>
      <w:r w:rsidR="00271C4B" w:rsidRPr="00223C86">
        <w:t>Subpoena to give evidence</w:t>
      </w:r>
    </w:p>
    <w:p w14:paraId="22B5F433" w14:textId="16250988" w:rsidR="00A5480D" w:rsidRPr="00223C86" w:rsidRDefault="00A5480D" w:rsidP="00267E49">
      <w:pPr>
        <w:pStyle w:val="MadeUnder"/>
        <w:ind w:left="284" w:hanging="284"/>
      </w:pPr>
      <w:r w:rsidRPr="00223C86">
        <w:rPr>
          <w:iCs/>
          <w:szCs w:val="24"/>
        </w:rPr>
        <w:t>Court Procedures Rules 2006</w:t>
      </w:r>
    </w:p>
    <w:p w14:paraId="39660658" w14:textId="77777777" w:rsidR="00A5480D" w:rsidRPr="00223C86" w:rsidRDefault="00A5480D" w:rsidP="00A5480D">
      <w:pPr>
        <w:pStyle w:val="ref"/>
      </w:pPr>
      <w:r w:rsidRPr="00223C86">
        <w:t>(see r 6602 (Form of subpoena))</w:t>
      </w:r>
    </w:p>
    <w:p w14:paraId="1A0E3231" w14:textId="77777777" w:rsidR="00A5480D" w:rsidRPr="00223C86" w:rsidRDefault="00A5480D" w:rsidP="00A5480D">
      <w:pPr>
        <w:tabs>
          <w:tab w:val="left" w:pos="2382"/>
        </w:tabs>
        <w:ind w:right="238"/>
        <w:rPr>
          <w:szCs w:val="24"/>
        </w:rPr>
      </w:pPr>
      <w:r w:rsidRPr="00223C86">
        <w:rPr>
          <w:szCs w:val="24"/>
        </w:rPr>
        <w:tab/>
      </w:r>
    </w:p>
    <w:p w14:paraId="2DA83B92" w14:textId="77777777" w:rsidR="00A5480D" w:rsidRPr="00223C86" w:rsidRDefault="00A5480D" w:rsidP="00A5480D">
      <w:pPr>
        <w:pStyle w:val="FormText"/>
        <w:jc w:val="right"/>
        <w:rPr>
          <w:color w:val="000000"/>
        </w:rPr>
      </w:pPr>
      <w:bookmarkStart w:id="0" w:name="_Hlk113961683"/>
      <w:r w:rsidRPr="00223C86">
        <w:t>No</w:t>
      </w:r>
      <w:r w:rsidRPr="00223C86">
        <w:tab/>
      </w:r>
      <w:r w:rsidRPr="00223C86">
        <w:tab/>
      </w:r>
      <w:r w:rsidRPr="00223C86">
        <w:tab/>
      </w:r>
      <w:r w:rsidRPr="00223C86">
        <w:rPr>
          <w:color w:val="000000"/>
        </w:rPr>
        <w:t>of 20</w:t>
      </w:r>
      <w:r w:rsidRPr="00223C86">
        <w:t xml:space="preserve">     </w:t>
      </w:r>
    </w:p>
    <w:p w14:paraId="2A022B9A" w14:textId="77777777" w:rsidR="00A5480D" w:rsidRPr="00223C86" w:rsidRDefault="00A5480D" w:rsidP="00A5480D">
      <w:pPr>
        <w:pStyle w:val="FormText"/>
        <w:spacing w:before="240"/>
      </w:pPr>
      <w:r w:rsidRPr="00223C86">
        <w:t>In the (</w:t>
      </w:r>
      <w:r w:rsidRPr="00223C86">
        <w:rPr>
          <w:i/>
          <w:iCs/>
        </w:rPr>
        <w:t>name of court</w:t>
      </w:r>
      <w:r w:rsidRPr="00223C86">
        <w:t>)</w:t>
      </w:r>
      <w:r w:rsidRPr="00223C86">
        <w:rPr>
          <w:noProof/>
        </w:rPr>
        <w:t xml:space="preserve"> </w:t>
      </w:r>
      <w:r w:rsidRPr="00223C86">
        <w:t>of the Australian Capital Territory</w:t>
      </w:r>
    </w:p>
    <w:bookmarkEnd w:id="0"/>
    <w:p w14:paraId="304F8B70" w14:textId="77777777" w:rsidR="00A5480D" w:rsidRPr="00223C86" w:rsidRDefault="00A5480D" w:rsidP="00A5480D">
      <w:pPr>
        <w:pStyle w:val="FormText"/>
      </w:pPr>
    </w:p>
    <w:p w14:paraId="76A50F04" w14:textId="77777777" w:rsidR="00A5480D" w:rsidRPr="00223C86" w:rsidRDefault="00A5480D" w:rsidP="00A5480D">
      <w:pPr>
        <w:pStyle w:val="FormText"/>
      </w:pPr>
      <w:r w:rsidRPr="00223C86">
        <w:t>*[(</w:t>
      </w:r>
      <w:r w:rsidRPr="00223C86">
        <w:rPr>
          <w:i/>
          <w:iCs/>
        </w:rPr>
        <w:t>for a civil matter</w:t>
      </w:r>
      <w:r w:rsidRPr="00223C86">
        <w:t>)</w:t>
      </w:r>
    </w:p>
    <w:p w14:paraId="353E09A9" w14:textId="77777777" w:rsidR="00A5480D" w:rsidRPr="00223C86" w:rsidRDefault="00A5480D" w:rsidP="00A5480D">
      <w:pPr>
        <w:pStyle w:val="FormText"/>
      </w:pPr>
      <w:r w:rsidRPr="00223C86">
        <w:rPr>
          <w:b/>
          <w:bCs/>
        </w:rPr>
        <w:t>(</w:t>
      </w:r>
      <w:r w:rsidRPr="00223C86">
        <w:rPr>
          <w:b/>
          <w:bCs/>
          <w:i/>
          <w:iCs/>
        </w:rPr>
        <w:t>Name of party</w:t>
      </w:r>
      <w:r w:rsidRPr="00223C86">
        <w:rPr>
          <w:b/>
          <w:bCs/>
        </w:rPr>
        <w:t xml:space="preserve">) </w:t>
      </w:r>
      <w:r w:rsidRPr="00223C86">
        <w:t>*[and (</w:t>
      </w:r>
      <w:r w:rsidRPr="00223C86">
        <w:rPr>
          <w:i/>
          <w:iCs/>
        </w:rPr>
        <w:t>another/others</w:t>
      </w:r>
      <w:r w:rsidRPr="00223C86">
        <w:t>) named in the schedule of parties]</w:t>
      </w:r>
    </w:p>
    <w:p w14:paraId="28055FF4" w14:textId="77777777" w:rsidR="00A5480D" w:rsidRPr="00223C86" w:rsidRDefault="00A5480D" w:rsidP="00A5480D">
      <w:pPr>
        <w:pStyle w:val="FormText"/>
      </w:pPr>
      <w:r w:rsidRPr="00223C86">
        <w:t>*[Plaintiff/Appellant/other (</w:t>
      </w:r>
      <w:r w:rsidRPr="00223C86">
        <w:rPr>
          <w:i/>
          <w:iCs/>
        </w:rPr>
        <w:t>specify</w:t>
      </w:r>
      <w:r w:rsidRPr="00223C86">
        <w:t>)]</w:t>
      </w:r>
    </w:p>
    <w:p w14:paraId="713ED906" w14:textId="77777777" w:rsidR="00A5480D" w:rsidRPr="00223C86" w:rsidRDefault="00A5480D" w:rsidP="00A5480D">
      <w:pPr>
        <w:pStyle w:val="FormText"/>
      </w:pPr>
      <w:r w:rsidRPr="00223C86">
        <w:t>and</w:t>
      </w:r>
    </w:p>
    <w:p w14:paraId="13189CAA" w14:textId="77777777" w:rsidR="00A5480D" w:rsidRPr="00223C86" w:rsidRDefault="00A5480D" w:rsidP="00A5480D">
      <w:pPr>
        <w:pStyle w:val="FormText"/>
      </w:pPr>
      <w:r w:rsidRPr="00223C86">
        <w:rPr>
          <w:b/>
          <w:bCs/>
        </w:rPr>
        <w:t>(</w:t>
      </w:r>
      <w:r w:rsidRPr="00223C86">
        <w:rPr>
          <w:b/>
          <w:bCs/>
          <w:i/>
          <w:iCs/>
        </w:rPr>
        <w:t>Name of party</w:t>
      </w:r>
      <w:r w:rsidRPr="00223C86">
        <w:rPr>
          <w:b/>
          <w:bCs/>
        </w:rPr>
        <w:t>)</w:t>
      </w:r>
      <w:r w:rsidRPr="00223C86">
        <w:t xml:space="preserve"> *[and (</w:t>
      </w:r>
      <w:r w:rsidRPr="00223C86">
        <w:rPr>
          <w:i/>
          <w:iCs/>
        </w:rPr>
        <w:t>another/others</w:t>
      </w:r>
      <w:r w:rsidRPr="00223C86">
        <w:t>) named in the schedule of parties]</w:t>
      </w:r>
    </w:p>
    <w:p w14:paraId="323EE560" w14:textId="77777777" w:rsidR="00A5480D" w:rsidRPr="00223C86" w:rsidRDefault="00A5480D" w:rsidP="00A5480D">
      <w:pPr>
        <w:pStyle w:val="FormText"/>
        <w:spacing w:before="240"/>
      </w:pPr>
      <w:r w:rsidRPr="00223C86">
        <w:t>*[Defendant/Respondent/other (</w:t>
      </w:r>
      <w:r w:rsidRPr="00223C86">
        <w:rPr>
          <w:i/>
          <w:iCs/>
        </w:rPr>
        <w:t>specify</w:t>
      </w:r>
      <w:r w:rsidRPr="00223C86">
        <w:t>)]]</w:t>
      </w:r>
    </w:p>
    <w:p w14:paraId="31F24F85" w14:textId="77777777" w:rsidR="00A5480D" w:rsidRPr="00223C86" w:rsidRDefault="00A5480D" w:rsidP="00A5480D">
      <w:pPr>
        <w:pStyle w:val="FormText"/>
        <w:spacing w:before="240"/>
      </w:pPr>
    </w:p>
    <w:p w14:paraId="37E16B45" w14:textId="77777777" w:rsidR="00A5480D" w:rsidRPr="00223C86" w:rsidRDefault="00A5480D" w:rsidP="00A5480D">
      <w:pPr>
        <w:pStyle w:val="FormText"/>
      </w:pPr>
      <w:r w:rsidRPr="00223C86">
        <w:t>*[(</w:t>
      </w:r>
      <w:r w:rsidRPr="00223C86">
        <w:rPr>
          <w:i/>
          <w:iCs/>
        </w:rPr>
        <w:t>for a criminal matter</w:t>
      </w:r>
      <w:r w:rsidRPr="00223C86">
        <w:t>)</w:t>
      </w:r>
    </w:p>
    <w:p w14:paraId="5DDD1A9E" w14:textId="384C822B" w:rsidR="00A5480D" w:rsidRPr="00223C86" w:rsidRDefault="00A5480D" w:rsidP="00A5480D">
      <w:pPr>
        <w:pStyle w:val="FormText"/>
      </w:pPr>
      <w:r w:rsidRPr="00223C86">
        <w:rPr>
          <w:b/>
          <w:bCs/>
        </w:rPr>
        <w:t>(</w:t>
      </w:r>
      <w:r w:rsidRPr="00223C86">
        <w:rPr>
          <w:b/>
          <w:bCs/>
          <w:i/>
          <w:iCs/>
        </w:rPr>
        <w:t xml:space="preserve">Name of </w:t>
      </w:r>
      <w:r w:rsidR="009316E1" w:rsidRPr="00223C86">
        <w:rPr>
          <w:b/>
          <w:bCs/>
          <w:i/>
          <w:iCs/>
        </w:rPr>
        <w:t>prosecuting entity</w:t>
      </w:r>
      <w:r w:rsidRPr="00223C86">
        <w:rPr>
          <w:b/>
          <w:bCs/>
        </w:rPr>
        <w:t>)</w:t>
      </w:r>
    </w:p>
    <w:p w14:paraId="06531677" w14:textId="77777777" w:rsidR="00A5480D" w:rsidRPr="00223C86" w:rsidRDefault="00A5480D" w:rsidP="00A5480D">
      <w:pPr>
        <w:pStyle w:val="FormText"/>
      </w:pPr>
      <w:r w:rsidRPr="00223C86">
        <w:t>and</w:t>
      </w:r>
    </w:p>
    <w:p w14:paraId="3C917865" w14:textId="7B06C794" w:rsidR="00A5480D" w:rsidRPr="00223C86" w:rsidRDefault="00A5480D" w:rsidP="00A5480D">
      <w:pPr>
        <w:pStyle w:val="FormText"/>
      </w:pPr>
      <w:r w:rsidRPr="00223C86">
        <w:rPr>
          <w:b/>
          <w:bCs/>
        </w:rPr>
        <w:t>(</w:t>
      </w:r>
      <w:r w:rsidRPr="00223C86">
        <w:rPr>
          <w:b/>
          <w:bCs/>
          <w:i/>
          <w:iCs/>
        </w:rPr>
        <w:t>Name of defendant</w:t>
      </w:r>
      <w:r w:rsidRPr="00223C86">
        <w:rPr>
          <w:b/>
          <w:bCs/>
        </w:rPr>
        <w:t>)</w:t>
      </w:r>
      <w:r w:rsidRPr="00223C86">
        <w:t xml:space="preserve"> *[and (</w:t>
      </w:r>
      <w:r w:rsidRPr="00223C86">
        <w:rPr>
          <w:i/>
          <w:iCs/>
        </w:rPr>
        <w:t>another/others</w:t>
      </w:r>
      <w:r w:rsidRPr="00223C86">
        <w:t>) named in the schedule of parties]]</w:t>
      </w:r>
    </w:p>
    <w:p w14:paraId="180CF0E0" w14:textId="77777777" w:rsidR="00A5480D" w:rsidRPr="00223C86" w:rsidRDefault="00A5480D" w:rsidP="00A5480D">
      <w:pPr>
        <w:pStyle w:val="FormText"/>
      </w:pPr>
    </w:p>
    <w:p w14:paraId="43816E68" w14:textId="77777777" w:rsidR="00A5480D" w:rsidRPr="00223C86" w:rsidRDefault="00A5480D" w:rsidP="00A5480D">
      <w:pPr>
        <w:pStyle w:val="FormText"/>
        <w:spacing w:after="120"/>
        <w:rPr>
          <w:noProof/>
        </w:rPr>
      </w:pPr>
      <w:r w:rsidRPr="00223C86">
        <w:t>To:</w:t>
      </w:r>
      <w:r w:rsidRPr="00223C86">
        <w:tab/>
      </w:r>
      <w:r w:rsidRPr="00223C86">
        <w:rPr>
          <w:b/>
          <w:bCs/>
        </w:rPr>
        <w:t>(</w:t>
      </w:r>
      <w:r w:rsidRPr="00223C86">
        <w:rPr>
          <w:b/>
          <w:bCs/>
          <w:i/>
          <w:iCs/>
        </w:rPr>
        <w:t>full name of addressee</w:t>
      </w:r>
      <w:r w:rsidRPr="00223C86">
        <w:rPr>
          <w:b/>
          <w:bCs/>
        </w:rPr>
        <w:t>)</w:t>
      </w:r>
      <w:r w:rsidRPr="00223C86">
        <w:t>, (</w:t>
      </w:r>
      <w:r w:rsidRPr="00223C86">
        <w:rPr>
          <w:i/>
          <w:iCs/>
          <w:noProof/>
        </w:rPr>
        <w:t>address of addressee</w:t>
      </w:r>
      <w:r w:rsidRPr="00223C86">
        <w:rPr>
          <w:noProof/>
        </w:rPr>
        <w:t>)</w:t>
      </w:r>
    </w:p>
    <w:p w14:paraId="6230FF7D" w14:textId="77777777" w:rsidR="009E5F90" w:rsidRPr="00223C86" w:rsidRDefault="009E5F90" w:rsidP="009E5F90">
      <w:pPr>
        <w:rPr>
          <w:noProof/>
        </w:rPr>
      </w:pPr>
    </w:p>
    <w:tbl>
      <w:tblPr>
        <w:tblStyle w:val="TableGrid"/>
        <w:tblW w:w="0" w:type="auto"/>
        <w:tblLook w:val="04A0" w:firstRow="1" w:lastRow="0" w:firstColumn="1" w:lastColumn="0" w:noHBand="0" w:noVBand="1"/>
      </w:tblPr>
      <w:tblGrid>
        <w:gridCol w:w="7697"/>
      </w:tblGrid>
      <w:tr w:rsidR="00A5480D" w:rsidRPr="00223C86" w14:paraId="73A1FEE9" w14:textId="77777777" w:rsidTr="002757AF">
        <w:tc>
          <w:tcPr>
            <w:tcW w:w="9039" w:type="dxa"/>
          </w:tcPr>
          <w:p w14:paraId="4EBCAB71" w14:textId="2BDECA1C" w:rsidR="00A5480D" w:rsidRPr="00223C86" w:rsidRDefault="00A5480D" w:rsidP="008823FE">
            <w:pPr>
              <w:spacing w:after="120"/>
              <w:ind w:right="34"/>
              <w:rPr>
                <w:b/>
                <w:szCs w:val="24"/>
              </w:rPr>
            </w:pPr>
            <w:r w:rsidRPr="00223C86">
              <w:rPr>
                <w:b/>
                <w:szCs w:val="24"/>
              </w:rPr>
              <w:t>You are ordered to attend to</w:t>
            </w:r>
            <w:r w:rsidR="008823FE" w:rsidRPr="00223C86">
              <w:rPr>
                <w:b/>
                <w:szCs w:val="24"/>
              </w:rPr>
              <w:t xml:space="preserve"> </w:t>
            </w:r>
            <w:r w:rsidRPr="00223C86">
              <w:rPr>
                <w:b/>
                <w:bCs/>
                <w:szCs w:val="24"/>
              </w:rPr>
              <w:t>give evidence</w:t>
            </w:r>
            <w:r w:rsidR="008823FE" w:rsidRPr="00223C86">
              <w:rPr>
                <w:b/>
                <w:bCs/>
                <w:szCs w:val="24"/>
              </w:rPr>
              <w:t>.</w:t>
            </w:r>
          </w:p>
          <w:p w14:paraId="61D6C0DF" w14:textId="1CFC6386" w:rsidR="00A5480D" w:rsidRPr="00223C86" w:rsidRDefault="00A5480D" w:rsidP="008823FE">
            <w:pPr>
              <w:spacing w:after="120"/>
              <w:ind w:right="34"/>
              <w:rPr>
                <w:b/>
                <w:szCs w:val="24"/>
              </w:rPr>
            </w:pPr>
            <w:r w:rsidRPr="00223C86">
              <w:rPr>
                <w:b/>
                <w:szCs w:val="24"/>
              </w:rPr>
              <w:t>Failure to comply with this subpoena without lawful excuse is a contempt of court and may result in your arrest.</w:t>
            </w:r>
          </w:p>
          <w:p w14:paraId="06B20441" w14:textId="77777777" w:rsidR="00A5480D" w:rsidRPr="00223C86" w:rsidRDefault="00A5480D" w:rsidP="002757AF">
            <w:pPr>
              <w:spacing w:after="120"/>
              <w:ind w:right="34"/>
              <w:rPr>
                <w:szCs w:val="24"/>
              </w:rPr>
            </w:pPr>
            <w:r w:rsidRPr="00223C86">
              <w:rPr>
                <w:szCs w:val="24"/>
              </w:rPr>
              <w:t>The last date for service of this subpoena is (</w:t>
            </w:r>
            <w:r w:rsidRPr="00223C86">
              <w:rPr>
                <w:i/>
                <w:iCs/>
                <w:szCs w:val="24"/>
              </w:rPr>
              <w:t>date</w:t>
            </w:r>
            <w:r w:rsidRPr="00223C86">
              <w:rPr>
                <w:szCs w:val="24"/>
              </w:rPr>
              <w:t>).</w:t>
            </w:r>
          </w:p>
          <w:p w14:paraId="7659F1E6" w14:textId="5AF831C6" w:rsidR="00A5480D" w:rsidRPr="00223C86" w:rsidRDefault="00A5480D" w:rsidP="002757AF">
            <w:pPr>
              <w:ind w:right="34"/>
              <w:rPr>
                <w:szCs w:val="24"/>
              </w:rPr>
            </w:pPr>
            <w:r w:rsidRPr="00223C86">
              <w:rPr>
                <w:szCs w:val="24"/>
              </w:rPr>
              <w:t xml:space="preserve">Please read notes </w:t>
            </w:r>
            <w:r w:rsidRPr="00223C86">
              <w:rPr>
                <w:szCs w:val="24"/>
              </w:rPr>
              <w:fldChar w:fldCharType="begin"/>
            </w:r>
            <w:r w:rsidRPr="00223C86">
              <w:rPr>
                <w:szCs w:val="24"/>
              </w:rPr>
              <w:instrText xml:space="preserve"> REF _Ref176508494 \n \h </w:instrText>
            </w:r>
            <w:r w:rsidR="008823FE" w:rsidRPr="00223C86">
              <w:rPr>
                <w:szCs w:val="24"/>
              </w:rPr>
              <w:instrText xml:space="preserve"> \* MERGEFORMAT </w:instrText>
            </w:r>
            <w:r w:rsidRPr="00223C86">
              <w:rPr>
                <w:szCs w:val="24"/>
              </w:rPr>
            </w:r>
            <w:r w:rsidRPr="00223C86">
              <w:rPr>
                <w:szCs w:val="24"/>
              </w:rPr>
              <w:fldChar w:fldCharType="separate"/>
            </w:r>
            <w:r w:rsidR="009A6DF9">
              <w:rPr>
                <w:szCs w:val="24"/>
              </w:rPr>
              <w:t>1</w:t>
            </w:r>
            <w:r w:rsidRPr="00223C86">
              <w:rPr>
                <w:szCs w:val="24"/>
              </w:rPr>
              <w:fldChar w:fldCharType="end"/>
            </w:r>
            <w:r w:rsidRPr="00223C86">
              <w:rPr>
                <w:szCs w:val="24"/>
              </w:rPr>
              <w:t xml:space="preserve"> to </w:t>
            </w:r>
            <w:r w:rsidRPr="00223C86">
              <w:rPr>
                <w:szCs w:val="24"/>
              </w:rPr>
              <w:fldChar w:fldCharType="begin"/>
            </w:r>
            <w:r w:rsidRPr="00223C86">
              <w:rPr>
                <w:szCs w:val="24"/>
              </w:rPr>
              <w:instrText xml:space="preserve"> REF _Ref176508481 \n \h  \* MERGEFORMAT </w:instrText>
            </w:r>
            <w:r w:rsidRPr="00223C86">
              <w:rPr>
                <w:szCs w:val="24"/>
              </w:rPr>
            </w:r>
            <w:r w:rsidRPr="00223C86">
              <w:rPr>
                <w:szCs w:val="24"/>
              </w:rPr>
              <w:fldChar w:fldCharType="separate"/>
            </w:r>
            <w:r w:rsidR="009A6DF9">
              <w:rPr>
                <w:szCs w:val="24"/>
              </w:rPr>
              <w:t>10</w:t>
            </w:r>
            <w:r w:rsidRPr="00223C86">
              <w:rPr>
                <w:szCs w:val="24"/>
              </w:rPr>
              <w:fldChar w:fldCharType="end"/>
            </w:r>
            <w:r w:rsidRPr="00223C86">
              <w:rPr>
                <w:szCs w:val="24"/>
              </w:rPr>
              <w:t xml:space="preserve"> at the end of this subpoena.</w:t>
            </w:r>
          </w:p>
        </w:tc>
      </w:tr>
    </w:tbl>
    <w:p w14:paraId="28BD2250" w14:textId="77777777" w:rsidR="00A5480D" w:rsidRPr="00223C86" w:rsidRDefault="00A5480D" w:rsidP="00A5480D">
      <w:pPr>
        <w:rPr>
          <w:bCs/>
          <w:szCs w:val="24"/>
        </w:rPr>
      </w:pPr>
    </w:p>
    <w:p w14:paraId="2F3FD4B2" w14:textId="77777777" w:rsidR="009E5F90" w:rsidRPr="00223C86" w:rsidRDefault="009E5F90" w:rsidP="00A5480D">
      <w:pPr>
        <w:rPr>
          <w:bCs/>
          <w:szCs w:val="24"/>
        </w:rPr>
      </w:pPr>
    </w:p>
    <w:p w14:paraId="387F8E6F" w14:textId="77777777" w:rsidR="009E5F90" w:rsidRDefault="009E5F90" w:rsidP="00A5480D">
      <w:pPr>
        <w:rPr>
          <w:bCs/>
          <w:szCs w:val="24"/>
        </w:rPr>
      </w:pPr>
    </w:p>
    <w:p w14:paraId="755C6B8B" w14:textId="77777777" w:rsidR="00416A2F" w:rsidRPr="00223C86" w:rsidRDefault="00416A2F" w:rsidP="00A5480D">
      <w:pPr>
        <w:rPr>
          <w:bCs/>
          <w:szCs w:val="24"/>
        </w:rPr>
      </w:pPr>
    </w:p>
    <w:p w14:paraId="4CF76068" w14:textId="77777777" w:rsidR="009E5F90" w:rsidRPr="00223C86" w:rsidRDefault="009E5F90" w:rsidP="00A5480D">
      <w:pPr>
        <w:rPr>
          <w:bCs/>
          <w:szCs w:val="24"/>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8"/>
      </w:tblGrid>
      <w:tr w:rsidR="00A5480D" w:rsidRPr="00223C86" w14:paraId="5E799979" w14:textId="77777777" w:rsidTr="002757AF">
        <w:tc>
          <w:tcPr>
            <w:tcW w:w="4678" w:type="dxa"/>
          </w:tcPr>
          <w:p w14:paraId="7ADA1FAA" w14:textId="77777777" w:rsidR="00A5480D" w:rsidRPr="00223C86" w:rsidRDefault="00A5480D" w:rsidP="002757AF">
            <w:pPr>
              <w:keepNext/>
              <w:keepLines/>
              <w:ind w:right="238"/>
              <w:rPr>
                <w:szCs w:val="24"/>
              </w:rPr>
            </w:pPr>
            <w:r w:rsidRPr="00223C86">
              <w:rPr>
                <w:szCs w:val="24"/>
              </w:rPr>
              <w:lastRenderedPageBreak/>
              <w:t xml:space="preserve">Date:  </w:t>
            </w:r>
          </w:p>
          <w:p w14:paraId="1CFDBD56" w14:textId="77777777" w:rsidR="00A5480D" w:rsidRPr="00223C86" w:rsidRDefault="00A5480D" w:rsidP="002757AF">
            <w:pPr>
              <w:keepNext/>
              <w:keepLines/>
              <w:ind w:right="238"/>
              <w:rPr>
                <w:szCs w:val="24"/>
              </w:rPr>
            </w:pPr>
          </w:p>
          <w:p w14:paraId="4D555A64" w14:textId="77777777" w:rsidR="00A5480D" w:rsidRPr="00223C86" w:rsidRDefault="00A5480D" w:rsidP="002757AF">
            <w:pPr>
              <w:keepNext/>
              <w:keepLines/>
              <w:spacing w:before="600"/>
              <w:ind w:right="238"/>
              <w:rPr>
                <w:szCs w:val="24"/>
              </w:rPr>
            </w:pPr>
            <w:r w:rsidRPr="00223C86">
              <w:rPr>
                <w:szCs w:val="24"/>
              </w:rPr>
              <w:t>(seal or stamp of the court)</w:t>
            </w:r>
          </w:p>
        </w:tc>
      </w:tr>
    </w:tbl>
    <w:p w14:paraId="7A01AD6A" w14:textId="77777777" w:rsidR="00A5480D" w:rsidRPr="00223C86" w:rsidRDefault="00A5480D" w:rsidP="00A5480D">
      <w:pPr>
        <w:pStyle w:val="FormText"/>
      </w:pPr>
      <w:r w:rsidRPr="00223C86">
        <w:t>Issued at the request of (</w:t>
      </w:r>
      <w:r w:rsidRPr="00223C86">
        <w:rPr>
          <w:i/>
          <w:iCs/>
        </w:rPr>
        <w:t>name of party</w:t>
      </w:r>
      <w:r w:rsidRPr="00223C86">
        <w:t>), whose address for service is:</w:t>
      </w:r>
    </w:p>
    <w:p w14:paraId="2D66C261" w14:textId="77777777" w:rsidR="00A5480D" w:rsidRPr="00223C86" w:rsidRDefault="00A5480D" w:rsidP="00A5480D">
      <w:pPr>
        <w:pStyle w:val="FormText"/>
      </w:pPr>
      <w:r w:rsidRPr="00223C86">
        <w:t xml:space="preserve">Place: </w:t>
      </w:r>
    </w:p>
    <w:p w14:paraId="5A3BDB47" w14:textId="77777777" w:rsidR="00A5480D" w:rsidRPr="00223C86" w:rsidRDefault="00A5480D" w:rsidP="00A5480D">
      <w:pPr>
        <w:pStyle w:val="FormText"/>
      </w:pPr>
      <w:r w:rsidRPr="00223C86">
        <w:t xml:space="preserve">Email: </w:t>
      </w:r>
    </w:p>
    <w:p w14:paraId="241827FC" w14:textId="77777777" w:rsidR="009E5F90" w:rsidRPr="00223C86" w:rsidRDefault="009E5F90" w:rsidP="009E5F90"/>
    <w:p w14:paraId="605EF833" w14:textId="77777777" w:rsidR="00A5480D" w:rsidRPr="00223C86" w:rsidRDefault="00A5480D" w:rsidP="00A5480D">
      <w:pPr>
        <w:pStyle w:val="FormText"/>
        <w:ind w:firstLine="720"/>
      </w:pPr>
      <w:r w:rsidRPr="00223C86">
        <w:rPr>
          <w:b/>
          <w:bCs/>
        </w:rPr>
        <w:t>Note:</w:t>
      </w:r>
      <w:r w:rsidRPr="00223C86">
        <w:t xml:space="preserve"> Everything above this line must be included on page 1</w:t>
      </w:r>
    </w:p>
    <w:p w14:paraId="61C34E38" w14:textId="77777777" w:rsidR="009E5F90" w:rsidRPr="00223C86" w:rsidRDefault="00A5480D" w:rsidP="00A5480D">
      <w:pPr>
        <w:pStyle w:val="FormText"/>
        <w:rPr>
          <w:i/>
          <w:iCs/>
          <w:noProof/>
          <w:szCs w:val="24"/>
        </w:rPr>
      </w:pPr>
      <w:r w:rsidRPr="00223C86">
        <w:rPr>
          <w:i/>
          <w:iCs/>
          <w:noProof/>
          <w:szCs w:val="24"/>
        </w:rPr>
        <w:t>*delete if, or whichever is, inapplicable</w:t>
      </w:r>
    </w:p>
    <w:p w14:paraId="4E92A72B" w14:textId="2E969448" w:rsidR="00A5480D" w:rsidRPr="00223C86" w:rsidRDefault="00A5480D" w:rsidP="00A5480D">
      <w:pPr>
        <w:pStyle w:val="FormText"/>
        <w:rPr>
          <w:i/>
          <w:iCs/>
          <w:noProof/>
          <w:szCs w:val="24"/>
        </w:rPr>
      </w:pPr>
      <w:r w:rsidRPr="00223C86">
        <w:rPr>
          <w:noProof/>
          <w:szCs w:val="24"/>
        </w:rPr>
        <w:br w:type="page"/>
      </w:r>
    </w:p>
    <w:p w14:paraId="6B240AC3" w14:textId="77777777" w:rsidR="00A5480D" w:rsidRPr="00223C86" w:rsidRDefault="00A5480D" w:rsidP="00A5480D">
      <w:pPr>
        <w:pStyle w:val="FormHeading"/>
        <w:jc w:val="center"/>
      </w:pPr>
      <w:r w:rsidRPr="00223C86">
        <w:lastRenderedPageBreak/>
        <w:t>Details of subpoena</w:t>
      </w:r>
    </w:p>
    <w:p w14:paraId="60BDDB7D" w14:textId="77777777" w:rsidR="00A5480D" w:rsidRPr="00223C86" w:rsidRDefault="00A5480D" w:rsidP="00A5480D">
      <w:pPr>
        <w:spacing w:line="360" w:lineRule="auto"/>
        <w:ind w:right="238"/>
        <w:rPr>
          <w:szCs w:val="24"/>
        </w:rPr>
      </w:pPr>
    </w:p>
    <w:p w14:paraId="3547BA75" w14:textId="3F5F2BC2" w:rsidR="00A5480D" w:rsidRPr="00223C86" w:rsidRDefault="00A5480D" w:rsidP="00A5480D">
      <w:pPr>
        <w:pStyle w:val="FormText"/>
        <w:spacing w:after="120"/>
      </w:pPr>
      <w:r w:rsidRPr="00223C86">
        <w:t>This subpoena requires you to attend to give evidence.</w:t>
      </w:r>
    </w:p>
    <w:p w14:paraId="6E9A45F7" w14:textId="7A8D5EE9" w:rsidR="00A5480D" w:rsidRPr="00223C86" w:rsidRDefault="00A5480D" w:rsidP="00A5480D">
      <w:pPr>
        <w:pStyle w:val="FormText"/>
        <w:spacing w:after="120"/>
      </w:pPr>
      <w:r w:rsidRPr="00223C86">
        <w:t>You must comply with this subpoena by attending to give evidence on the following date and at the following time and place:</w:t>
      </w:r>
    </w:p>
    <w:p w14:paraId="2F7B02BA" w14:textId="77777777" w:rsidR="00A5480D" w:rsidRPr="00223C86" w:rsidRDefault="00A5480D" w:rsidP="00A5480D">
      <w:pPr>
        <w:pStyle w:val="FormText"/>
      </w:pPr>
      <w:r w:rsidRPr="00223C86">
        <w:t xml:space="preserve">Date:  </w:t>
      </w:r>
    </w:p>
    <w:p w14:paraId="1D2465ED" w14:textId="77777777" w:rsidR="00A5480D" w:rsidRPr="00223C86" w:rsidRDefault="00A5480D" w:rsidP="00A5480D">
      <w:pPr>
        <w:pStyle w:val="FormText"/>
      </w:pPr>
      <w:r w:rsidRPr="00223C86">
        <w:t xml:space="preserve">Time:  </w:t>
      </w:r>
    </w:p>
    <w:p w14:paraId="1866EC19" w14:textId="77777777" w:rsidR="00A5480D" w:rsidRPr="00223C86" w:rsidRDefault="00A5480D" w:rsidP="00A5480D">
      <w:pPr>
        <w:pStyle w:val="FormText"/>
      </w:pPr>
      <w:r w:rsidRPr="00223C86">
        <w:t xml:space="preserve">Place:  </w:t>
      </w:r>
    </w:p>
    <w:p w14:paraId="3F7C3AFF" w14:textId="77777777" w:rsidR="00A5480D" w:rsidRPr="00223C86" w:rsidRDefault="00A5480D" w:rsidP="00A5480D">
      <w:pPr>
        <w:pStyle w:val="FormText"/>
        <w:spacing w:before="240"/>
      </w:pPr>
      <w:r w:rsidRPr="00223C86">
        <w:t>However, if the issuing party gives you notice of a later date or time, the later date or time is the date or time when you must attend to give evidence.</w:t>
      </w:r>
    </w:p>
    <w:p w14:paraId="1BF02028" w14:textId="77777777" w:rsidR="00A5480D" w:rsidRPr="00223C86" w:rsidRDefault="00A5480D" w:rsidP="00A5480D">
      <w:pPr>
        <w:pStyle w:val="FormText"/>
        <w:spacing w:before="240"/>
        <w:rPr>
          <w:b/>
        </w:rPr>
      </w:pPr>
      <w:r w:rsidRPr="00223C86">
        <w:t>You must continue to attend each subsequent day of the hearing until you are</w:t>
      </w:r>
      <w:r w:rsidRPr="00223C86">
        <w:rPr>
          <w:bCs/>
        </w:rPr>
        <w:t>—</w:t>
      </w:r>
    </w:p>
    <w:p w14:paraId="660E5800" w14:textId="77777777" w:rsidR="00A5480D" w:rsidRPr="00223C86" w:rsidRDefault="00A5480D" w:rsidP="00A5480D">
      <w:pPr>
        <w:pStyle w:val="FormTextParagraph"/>
      </w:pPr>
      <w:r w:rsidRPr="00223C86">
        <w:rPr>
          <w:bCs/>
        </w:rPr>
        <w:t>(a)</w:t>
      </w:r>
      <w:r w:rsidRPr="00223C86">
        <w:rPr>
          <w:bCs/>
        </w:rPr>
        <w:tab/>
      </w:r>
      <w:r w:rsidRPr="00223C86">
        <w:t>excused by the court or the person authorised to take evidence in this proceeding; or</w:t>
      </w:r>
    </w:p>
    <w:p w14:paraId="4F52DE0D" w14:textId="77777777" w:rsidR="00A5480D" w:rsidRPr="00223C86" w:rsidRDefault="00A5480D" w:rsidP="00A5480D">
      <w:pPr>
        <w:pStyle w:val="FormTextParagraph"/>
        <w:rPr>
          <w:b/>
        </w:rPr>
      </w:pPr>
      <w:r w:rsidRPr="00223C86">
        <w:rPr>
          <w:bCs/>
        </w:rPr>
        <w:t>(b)</w:t>
      </w:r>
      <w:r w:rsidRPr="00223C86">
        <w:rPr>
          <w:bCs/>
        </w:rPr>
        <w:tab/>
      </w:r>
      <w:r w:rsidRPr="00223C86">
        <w:t>the hearing of the matter is completed.</w:t>
      </w:r>
    </w:p>
    <w:p w14:paraId="3C0575DC" w14:textId="549F986A" w:rsidR="00A5480D" w:rsidRPr="00223C86" w:rsidRDefault="00A5480D" w:rsidP="00A5480D">
      <w:pPr>
        <w:pStyle w:val="FormText"/>
      </w:pPr>
      <w:r w:rsidRPr="00223C86">
        <w:t>You must produce the subpoena or a copy of it when you attend to give evidence.</w:t>
      </w:r>
    </w:p>
    <w:p w14:paraId="29C4D5CC" w14:textId="77777777" w:rsidR="00A5480D" w:rsidRPr="00223C86" w:rsidRDefault="00A5480D" w:rsidP="00A5480D">
      <w:pPr>
        <w:spacing w:line="360" w:lineRule="auto"/>
        <w:ind w:right="238"/>
      </w:pPr>
      <w:r w:rsidRPr="00223C86">
        <w:br w:type="page"/>
      </w:r>
    </w:p>
    <w:p w14:paraId="12F23F93" w14:textId="77777777" w:rsidR="00A5480D" w:rsidRPr="00223C86" w:rsidRDefault="00A5480D" w:rsidP="00A5480D">
      <w:pPr>
        <w:pStyle w:val="FormHeading"/>
        <w:jc w:val="center"/>
      </w:pPr>
      <w:r w:rsidRPr="00223C86">
        <w:lastRenderedPageBreak/>
        <w:t>^Schedule of parties</w:t>
      </w:r>
    </w:p>
    <w:p w14:paraId="727DB0E8" w14:textId="77777777" w:rsidR="00A5480D" w:rsidRPr="00223C86" w:rsidRDefault="00A5480D" w:rsidP="00A5480D">
      <w:pPr>
        <w:spacing w:line="360" w:lineRule="auto"/>
        <w:ind w:right="238"/>
        <w:rPr>
          <w:szCs w:val="24"/>
        </w:rPr>
      </w:pPr>
    </w:p>
    <w:p w14:paraId="5AF8B18F" w14:textId="77777777" w:rsidR="00A5480D" w:rsidRPr="00223C86" w:rsidRDefault="00A5480D" w:rsidP="00A5480D">
      <w:pPr>
        <w:pStyle w:val="FormText"/>
      </w:pPr>
      <w:r w:rsidRPr="00223C86">
        <w:t>*[(</w:t>
      </w:r>
      <w:r w:rsidRPr="00223C86">
        <w:rPr>
          <w:i/>
          <w:iCs/>
        </w:rPr>
        <w:t>for a civil matter</w:t>
      </w:r>
      <w:r w:rsidRPr="00223C86">
        <w:t>)</w:t>
      </w:r>
    </w:p>
    <w:p w14:paraId="11C0AFC4" w14:textId="77777777" w:rsidR="00A5480D" w:rsidRPr="00223C86" w:rsidRDefault="00A5480D" w:rsidP="00A5480D">
      <w:pPr>
        <w:pStyle w:val="FormText"/>
      </w:pPr>
      <w:r w:rsidRPr="00223C86">
        <w:rPr>
          <w:b/>
          <w:bCs/>
        </w:rPr>
        <w:t>(</w:t>
      </w:r>
      <w:r w:rsidRPr="00223C86">
        <w:rPr>
          <w:b/>
          <w:bCs/>
          <w:i/>
          <w:iCs/>
        </w:rPr>
        <w:t>Name of party</w:t>
      </w:r>
      <w:r w:rsidRPr="00223C86">
        <w:rPr>
          <w:b/>
          <w:bCs/>
        </w:rPr>
        <w:t xml:space="preserve">) </w:t>
      </w:r>
      <w:r w:rsidRPr="00223C86">
        <w:t>*[and (</w:t>
      </w:r>
      <w:r w:rsidRPr="00223C86">
        <w:rPr>
          <w:i/>
          <w:iCs/>
        </w:rPr>
        <w:t>another/others</w:t>
      </w:r>
      <w:r w:rsidRPr="00223C86">
        <w:t>) named in the schedule of parties]</w:t>
      </w:r>
    </w:p>
    <w:p w14:paraId="2823AC80" w14:textId="77777777" w:rsidR="00A5480D" w:rsidRPr="00223C86" w:rsidRDefault="00A5480D" w:rsidP="00A5480D">
      <w:pPr>
        <w:pStyle w:val="FormText"/>
      </w:pPr>
      <w:r w:rsidRPr="00223C86">
        <w:t>*[Plaintiff/Appellant/other (</w:t>
      </w:r>
      <w:r w:rsidRPr="00223C86">
        <w:rPr>
          <w:i/>
          <w:iCs/>
        </w:rPr>
        <w:t>specify</w:t>
      </w:r>
      <w:r w:rsidRPr="00223C86">
        <w:t>)]</w:t>
      </w:r>
    </w:p>
    <w:p w14:paraId="7B9D6A1C" w14:textId="77777777" w:rsidR="00A5480D" w:rsidRPr="00223C86" w:rsidRDefault="00A5480D" w:rsidP="00A5480D">
      <w:pPr>
        <w:pStyle w:val="FormText"/>
      </w:pPr>
      <w:r w:rsidRPr="00223C86">
        <w:t>and</w:t>
      </w:r>
    </w:p>
    <w:p w14:paraId="60FCBC8A" w14:textId="77777777" w:rsidR="00A5480D" w:rsidRPr="00223C86" w:rsidRDefault="00A5480D" w:rsidP="00A5480D">
      <w:pPr>
        <w:pStyle w:val="FormText"/>
      </w:pPr>
      <w:r w:rsidRPr="00223C86">
        <w:rPr>
          <w:b/>
          <w:bCs/>
        </w:rPr>
        <w:t>(</w:t>
      </w:r>
      <w:r w:rsidRPr="00223C86">
        <w:rPr>
          <w:b/>
          <w:bCs/>
          <w:i/>
          <w:iCs/>
        </w:rPr>
        <w:t>Name of party</w:t>
      </w:r>
      <w:r w:rsidRPr="00223C86">
        <w:rPr>
          <w:b/>
          <w:bCs/>
        </w:rPr>
        <w:t>)</w:t>
      </w:r>
      <w:r w:rsidRPr="00223C86">
        <w:t xml:space="preserve"> *[and (</w:t>
      </w:r>
      <w:r w:rsidRPr="00223C86">
        <w:rPr>
          <w:i/>
          <w:iCs/>
        </w:rPr>
        <w:t>another/others</w:t>
      </w:r>
      <w:r w:rsidRPr="00223C86">
        <w:t>) named in the schedule of parties]</w:t>
      </w:r>
    </w:p>
    <w:p w14:paraId="5AD9EA73" w14:textId="77777777" w:rsidR="00A5480D" w:rsidRPr="00223C86" w:rsidRDefault="00A5480D" w:rsidP="00A5480D">
      <w:pPr>
        <w:pStyle w:val="FormText"/>
        <w:spacing w:before="240"/>
      </w:pPr>
      <w:r w:rsidRPr="00223C86">
        <w:t>*[Defendant/Respondent/other (</w:t>
      </w:r>
      <w:r w:rsidRPr="00223C86">
        <w:rPr>
          <w:i/>
          <w:iCs/>
        </w:rPr>
        <w:t>specify</w:t>
      </w:r>
      <w:r w:rsidRPr="00223C86">
        <w:t>)]]</w:t>
      </w:r>
    </w:p>
    <w:p w14:paraId="75042254" w14:textId="77777777" w:rsidR="00A5480D" w:rsidRPr="00223C86" w:rsidRDefault="00A5480D" w:rsidP="00793D0F">
      <w:pPr>
        <w:spacing w:before="120"/>
      </w:pPr>
    </w:p>
    <w:p w14:paraId="3AA5E794" w14:textId="77777777" w:rsidR="00A5480D" w:rsidRPr="00223C86" w:rsidRDefault="00A5480D" w:rsidP="00A5480D">
      <w:pPr>
        <w:pStyle w:val="FormText"/>
      </w:pPr>
      <w:r w:rsidRPr="00223C86">
        <w:t>*[(</w:t>
      </w:r>
      <w:r w:rsidRPr="00223C86">
        <w:rPr>
          <w:i/>
          <w:iCs/>
        </w:rPr>
        <w:t>for a criminal matter</w:t>
      </w:r>
      <w:r w:rsidRPr="00223C86">
        <w:t>)</w:t>
      </w:r>
    </w:p>
    <w:p w14:paraId="09B1E45F" w14:textId="11CB336C" w:rsidR="00A5480D" w:rsidRPr="00223C86" w:rsidRDefault="00A5480D" w:rsidP="00A5480D">
      <w:pPr>
        <w:pStyle w:val="FormText"/>
      </w:pPr>
      <w:r w:rsidRPr="00223C86">
        <w:rPr>
          <w:b/>
          <w:bCs/>
        </w:rPr>
        <w:t>(</w:t>
      </w:r>
      <w:r w:rsidRPr="00223C86">
        <w:rPr>
          <w:b/>
          <w:bCs/>
          <w:i/>
          <w:iCs/>
        </w:rPr>
        <w:t xml:space="preserve">Name of </w:t>
      </w:r>
      <w:r w:rsidR="009316E1" w:rsidRPr="00223C86">
        <w:rPr>
          <w:b/>
          <w:bCs/>
          <w:i/>
          <w:iCs/>
        </w:rPr>
        <w:t>prosecuting entity</w:t>
      </w:r>
      <w:r w:rsidRPr="00223C86">
        <w:rPr>
          <w:b/>
          <w:bCs/>
        </w:rPr>
        <w:t>)</w:t>
      </w:r>
    </w:p>
    <w:p w14:paraId="0892CE8E" w14:textId="77777777" w:rsidR="00A5480D" w:rsidRPr="00223C86" w:rsidRDefault="00A5480D" w:rsidP="00A5480D">
      <w:pPr>
        <w:pStyle w:val="FormText"/>
      </w:pPr>
      <w:r w:rsidRPr="00223C86">
        <w:t>and</w:t>
      </w:r>
    </w:p>
    <w:p w14:paraId="030AE05A" w14:textId="00775792" w:rsidR="00A5480D" w:rsidRPr="00223C86" w:rsidRDefault="00A5480D" w:rsidP="00A5480D">
      <w:pPr>
        <w:pStyle w:val="FormText"/>
      </w:pPr>
      <w:r w:rsidRPr="00223C86">
        <w:rPr>
          <w:b/>
          <w:bCs/>
        </w:rPr>
        <w:t>(</w:t>
      </w:r>
      <w:r w:rsidRPr="00223C86">
        <w:rPr>
          <w:b/>
          <w:bCs/>
          <w:i/>
          <w:iCs/>
        </w:rPr>
        <w:t>Name of defendant</w:t>
      </w:r>
      <w:r w:rsidRPr="00223C86">
        <w:rPr>
          <w:b/>
          <w:bCs/>
        </w:rPr>
        <w:t>)</w:t>
      </w:r>
      <w:r w:rsidRPr="00223C86">
        <w:t xml:space="preserve"> *[and (</w:t>
      </w:r>
      <w:r w:rsidRPr="00223C86">
        <w:rPr>
          <w:i/>
          <w:iCs/>
        </w:rPr>
        <w:t>another/others</w:t>
      </w:r>
      <w:r w:rsidRPr="00223C86">
        <w:t>) named in the schedule of parties]]</w:t>
      </w:r>
    </w:p>
    <w:p w14:paraId="534D8A1A" w14:textId="77777777" w:rsidR="00A5480D" w:rsidRPr="00223C86" w:rsidRDefault="00A5480D" w:rsidP="00793D0F">
      <w:pPr>
        <w:spacing w:before="120"/>
      </w:pPr>
    </w:p>
    <w:p w14:paraId="60B7E422" w14:textId="77777777" w:rsidR="00A5480D" w:rsidRPr="00223C86" w:rsidRDefault="00A5480D" w:rsidP="00A5480D">
      <w:pPr>
        <w:pStyle w:val="FormText"/>
        <w:rPr>
          <w:i/>
          <w:iCs/>
          <w:noProof/>
          <w:szCs w:val="24"/>
        </w:rPr>
      </w:pPr>
      <w:r w:rsidRPr="00223C86">
        <w:rPr>
          <w:i/>
          <w:iCs/>
          <w:noProof/>
          <w:szCs w:val="24"/>
        </w:rPr>
        <w:t>^delete schedule of parties if all parties are named on page 1</w:t>
      </w:r>
    </w:p>
    <w:p w14:paraId="09B7D149" w14:textId="77777777" w:rsidR="00A5480D" w:rsidRPr="00223C86" w:rsidRDefault="00A5480D" w:rsidP="00A5480D">
      <w:pPr>
        <w:pStyle w:val="FormText"/>
        <w:rPr>
          <w:i/>
          <w:iCs/>
          <w:noProof/>
          <w:szCs w:val="24"/>
        </w:rPr>
      </w:pPr>
      <w:r w:rsidRPr="00223C86">
        <w:rPr>
          <w:i/>
          <w:iCs/>
          <w:noProof/>
          <w:szCs w:val="24"/>
        </w:rPr>
        <w:t>*delete if, or whichever is, inapplicable</w:t>
      </w:r>
    </w:p>
    <w:p w14:paraId="38B58E2A" w14:textId="77777777" w:rsidR="00A5480D" w:rsidRPr="00223C86" w:rsidRDefault="00A5480D" w:rsidP="00A5480D">
      <w:r w:rsidRPr="00223C86">
        <w:br w:type="page"/>
      </w:r>
    </w:p>
    <w:p w14:paraId="281BC0A5" w14:textId="77777777" w:rsidR="00A5480D" w:rsidRPr="00223C86" w:rsidRDefault="00A5480D" w:rsidP="00B96E2A">
      <w:pPr>
        <w:pStyle w:val="FormHeading"/>
        <w:spacing w:before="0"/>
        <w:jc w:val="center"/>
      </w:pPr>
      <w:r w:rsidRPr="00223C86">
        <w:lastRenderedPageBreak/>
        <w:t>Notes</w:t>
      </w:r>
    </w:p>
    <w:p w14:paraId="4BBA362F" w14:textId="77777777" w:rsidR="00A5480D" w:rsidRPr="00223C86" w:rsidRDefault="00A5480D" w:rsidP="00B96E2A">
      <w:pPr>
        <w:spacing w:before="40" w:after="120"/>
        <w:ind w:right="-91"/>
        <w:rPr>
          <w:rFonts w:ascii="Arial" w:hAnsi="Arial"/>
          <w:b/>
          <w:sz w:val="22"/>
          <w:szCs w:val="24"/>
        </w:rPr>
      </w:pPr>
      <w:r w:rsidRPr="00223C86">
        <w:rPr>
          <w:rFonts w:ascii="Arial" w:hAnsi="Arial"/>
          <w:b/>
          <w:sz w:val="22"/>
          <w:szCs w:val="24"/>
        </w:rPr>
        <w:t>Last day for service</w:t>
      </w:r>
    </w:p>
    <w:p w14:paraId="41BD8469" w14:textId="77777777" w:rsidR="00A5480D" w:rsidRPr="00223C86" w:rsidRDefault="00A5480D" w:rsidP="00B96E2A">
      <w:pPr>
        <w:pStyle w:val="ListParagraph"/>
        <w:numPr>
          <w:ilvl w:val="0"/>
          <w:numId w:val="9"/>
        </w:numPr>
        <w:spacing w:after="80"/>
        <w:ind w:left="709" w:right="-91" w:hanging="720"/>
        <w:contextualSpacing w:val="0"/>
      </w:pPr>
      <w:bookmarkStart w:id="1" w:name="_Ref176508494"/>
      <w:r w:rsidRPr="00223C86">
        <w:t>You need not comply with the subpoena unless it is served on you on or before the date stated in the subpoena as the last date for service of the subpoena.</w:t>
      </w:r>
      <w:bookmarkEnd w:id="1"/>
    </w:p>
    <w:p w14:paraId="1E8D9A18" w14:textId="77777777" w:rsidR="00A5480D" w:rsidRPr="00223C86" w:rsidRDefault="00A5480D" w:rsidP="00B96E2A">
      <w:pPr>
        <w:spacing w:before="40" w:after="120"/>
        <w:ind w:right="-91"/>
        <w:rPr>
          <w:rFonts w:ascii="Arial" w:hAnsi="Arial" w:cs="Arial"/>
          <w:b/>
          <w:sz w:val="22"/>
          <w:szCs w:val="22"/>
        </w:rPr>
      </w:pPr>
      <w:r w:rsidRPr="00223C86">
        <w:rPr>
          <w:rFonts w:ascii="Arial" w:hAnsi="Arial"/>
          <w:b/>
          <w:sz w:val="22"/>
          <w:szCs w:val="24"/>
        </w:rPr>
        <w:t>Informal service</w:t>
      </w:r>
    </w:p>
    <w:p w14:paraId="395D5E6A" w14:textId="2B1FAA87" w:rsidR="00A5480D" w:rsidRPr="00223C86" w:rsidRDefault="00A5480D" w:rsidP="00B96E2A">
      <w:pPr>
        <w:pStyle w:val="ListParagraph"/>
        <w:numPr>
          <w:ilvl w:val="0"/>
          <w:numId w:val="9"/>
        </w:numPr>
        <w:spacing w:after="80"/>
        <w:ind w:left="709" w:right="-91" w:hanging="720"/>
        <w:contextualSpacing w:val="0"/>
      </w:pPr>
      <w:r w:rsidRPr="00223C86">
        <w:t xml:space="preserve">You must comply with the requirements of the subpoena even if it has not been served personally on you if, by </w:t>
      </w:r>
      <w:r w:rsidR="00793D0F" w:rsidRPr="00223C86">
        <w:t xml:space="preserve">the </w:t>
      </w:r>
      <w:r w:rsidRPr="00223C86">
        <w:t>last date for service of the subpoena, you have actual knowledge of the subpoena and its requirements.</w:t>
      </w:r>
    </w:p>
    <w:p w14:paraId="4DFBDE3A" w14:textId="77777777" w:rsidR="00A5480D" w:rsidRPr="00223C86" w:rsidRDefault="00A5480D" w:rsidP="00B96E2A">
      <w:pPr>
        <w:spacing w:before="40" w:after="120"/>
        <w:ind w:right="-91"/>
        <w:rPr>
          <w:rFonts w:ascii="Arial" w:hAnsi="Arial"/>
          <w:b/>
          <w:sz w:val="22"/>
          <w:szCs w:val="24"/>
        </w:rPr>
      </w:pPr>
      <w:r w:rsidRPr="00223C86">
        <w:rPr>
          <w:rFonts w:ascii="Arial" w:hAnsi="Arial"/>
          <w:b/>
          <w:sz w:val="22"/>
          <w:szCs w:val="24"/>
        </w:rPr>
        <w:t>Addressee a corporation</w:t>
      </w:r>
    </w:p>
    <w:p w14:paraId="5289291E" w14:textId="77777777" w:rsidR="00A5480D" w:rsidRPr="00223C86" w:rsidRDefault="00A5480D" w:rsidP="00B96E2A">
      <w:pPr>
        <w:pStyle w:val="ListParagraph"/>
        <w:numPr>
          <w:ilvl w:val="0"/>
          <w:numId w:val="9"/>
        </w:numPr>
        <w:spacing w:after="80"/>
        <w:ind w:left="709" w:right="-91" w:hanging="720"/>
        <w:contextualSpacing w:val="0"/>
      </w:pPr>
      <w:r w:rsidRPr="00223C86">
        <w:t>If the subpoena is addressed to a corporation, the corporation must comply with the subpoena by its appropriate or proper officer.</w:t>
      </w:r>
    </w:p>
    <w:p w14:paraId="72FB39C3" w14:textId="77777777" w:rsidR="00A5480D" w:rsidRPr="00223C86" w:rsidRDefault="00A5480D" w:rsidP="00B96E2A">
      <w:pPr>
        <w:spacing w:before="40" w:after="120"/>
        <w:ind w:right="-91"/>
        <w:rPr>
          <w:rFonts w:ascii="Arial" w:hAnsi="Arial"/>
          <w:b/>
          <w:sz w:val="22"/>
          <w:szCs w:val="24"/>
        </w:rPr>
      </w:pPr>
      <w:r w:rsidRPr="00223C86">
        <w:rPr>
          <w:rFonts w:ascii="Arial" w:hAnsi="Arial"/>
          <w:b/>
          <w:sz w:val="22"/>
          <w:szCs w:val="24"/>
        </w:rPr>
        <w:t>Conduct money</w:t>
      </w:r>
    </w:p>
    <w:p w14:paraId="2AE3F430" w14:textId="2CDFF552" w:rsidR="00A5480D" w:rsidRPr="00223C86" w:rsidRDefault="001D51BC" w:rsidP="00B96E2A">
      <w:pPr>
        <w:pStyle w:val="ListParagraph"/>
        <w:numPr>
          <w:ilvl w:val="0"/>
          <w:numId w:val="9"/>
        </w:numPr>
        <w:spacing w:after="80"/>
        <w:ind w:left="709" w:right="-91" w:hanging="720"/>
        <w:contextualSpacing w:val="0"/>
      </w:pPr>
      <w:r w:rsidRPr="00223C86">
        <w:t>Y</w:t>
      </w:r>
      <w:r w:rsidR="00A5480D" w:rsidRPr="00223C86">
        <w:t>ou need not comply with the subpoena unless conduct money is handed or tendered to you a reasonable time before the date when your attendance is required.</w:t>
      </w:r>
    </w:p>
    <w:p w14:paraId="4FA0220A" w14:textId="77777777" w:rsidR="00A5480D" w:rsidRPr="00223C86" w:rsidRDefault="00A5480D" w:rsidP="00B96E2A">
      <w:pPr>
        <w:spacing w:before="40" w:after="120"/>
        <w:ind w:right="-91"/>
        <w:rPr>
          <w:rFonts w:ascii="Arial" w:hAnsi="Arial"/>
          <w:b/>
          <w:sz w:val="22"/>
          <w:szCs w:val="24"/>
        </w:rPr>
      </w:pPr>
      <w:r w:rsidRPr="00223C86">
        <w:rPr>
          <w:rFonts w:ascii="Arial" w:hAnsi="Arial"/>
          <w:b/>
          <w:sz w:val="22"/>
          <w:szCs w:val="24"/>
        </w:rPr>
        <w:t>Applications about complying with the subpoena</w:t>
      </w:r>
    </w:p>
    <w:p w14:paraId="4D46A8AF" w14:textId="77777777" w:rsidR="00A5480D" w:rsidRPr="00223C86" w:rsidRDefault="00A5480D" w:rsidP="00A5480D">
      <w:pPr>
        <w:pStyle w:val="ListParagraph"/>
        <w:numPr>
          <w:ilvl w:val="0"/>
          <w:numId w:val="9"/>
        </w:numPr>
        <w:ind w:left="709" w:right="-91" w:hanging="720"/>
        <w:contextualSpacing w:val="0"/>
      </w:pPr>
      <w:r w:rsidRPr="00223C86">
        <w:t>You have the right to apply to the court</w:t>
      </w:r>
      <w:r w:rsidRPr="00223C86">
        <w:rPr>
          <w:szCs w:val="24"/>
        </w:rPr>
        <w:t>—</w:t>
      </w:r>
    </w:p>
    <w:p w14:paraId="2AC20D41" w14:textId="4F103728" w:rsidR="00A5480D" w:rsidRPr="00223C86" w:rsidRDefault="00A5480D" w:rsidP="00A5480D">
      <w:pPr>
        <w:pStyle w:val="FormTextParagraph"/>
        <w:rPr>
          <w:szCs w:val="24"/>
        </w:rPr>
      </w:pPr>
      <w:r w:rsidRPr="00223C86">
        <w:rPr>
          <w:szCs w:val="24"/>
        </w:rPr>
        <w:t>(a)</w:t>
      </w:r>
      <w:r w:rsidRPr="00223C86">
        <w:rPr>
          <w:szCs w:val="24"/>
        </w:rPr>
        <w:tab/>
        <w:t>for an order setting aside all or part</w:t>
      </w:r>
      <w:r w:rsidR="00793D0F" w:rsidRPr="00223C86">
        <w:rPr>
          <w:szCs w:val="24"/>
        </w:rPr>
        <w:t xml:space="preserve"> of</w:t>
      </w:r>
      <w:r w:rsidRPr="00223C86">
        <w:rPr>
          <w:szCs w:val="24"/>
        </w:rPr>
        <w:t xml:space="preserve"> the subpoena or for relief in respect of the subpoena; and</w:t>
      </w:r>
    </w:p>
    <w:p w14:paraId="71833B9F" w14:textId="77F6F428" w:rsidR="00A5480D" w:rsidRPr="00223C86" w:rsidRDefault="00A5480D" w:rsidP="00B96E2A">
      <w:pPr>
        <w:pStyle w:val="FormTextParagraph"/>
        <w:spacing w:after="120"/>
        <w:rPr>
          <w:szCs w:val="24"/>
        </w:rPr>
      </w:pPr>
      <w:r w:rsidRPr="00223C86">
        <w:rPr>
          <w:szCs w:val="24"/>
        </w:rPr>
        <w:t>(b)</w:t>
      </w:r>
      <w:r w:rsidRPr="00223C86">
        <w:rPr>
          <w:szCs w:val="24"/>
        </w:rPr>
        <w:tab/>
        <w:t xml:space="preserve">for </w:t>
      </w:r>
      <w:r w:rsidRPr="00223C86">
        <w:t>an</w:t>
      </w:r>
      <w:r w:rsidRPr="00223C86">
        <w:rPr>
          <w:szCs w:val="24"/>
        </w:rPr>
        <w:t xml:space="preserve"> order with respect to any claim for privilege, public interest immunity or confidentiality.</w:t>
      </w:r>
    </w:p>
    <w:p w14:paraId="529327C4" w14:textId="77777777" w:rsidR="00A5480D" w:rsidRPr="00223C86" w:rsidRDefault="00A5480D" w:rsidP="00B96E2A">
      <w:pPr>
        <w:spacing w:before="40" w:after="120"/>
        <w:ind w:right="-91"/>
        <w:rPr>
          <w:rFonts w:ascii="Arial" w:hAnsi="Arial" w:cs="Arial"/>
          <w:sz w:val="22"/>
          <w:szCs w:val="22"/>
        </w:rPr>
      </w:pPr>
      <w:r w:rsidRPr="00223C86">
        <w:rPr>
          <w:rFonts w:ascii="Arial" w:hAnsi="Arial"/>
          <w:b/>
          <w:sz w:val="22"/>
          <w:szCs w:val="24"/>
        </w:rPr>
        <w:t>Loss or expense of compliance</w:t>
      </w:r>
    </w:p>
    <w:p w14:paraId="72695E58" w14:textId="77777777" w:rsidR="00A5480D" w:rsidRPr="00223C86" w:rsidRDefault="00A5480D" w:rsidP="00B96E2A">
      <w:pPr>
        <w:pStyle w:val="ListParagraph"/>
        <w:numPr>
          <w:ilvl w:val="0"/>
          <w:numId w:val="9"/>
        </w:numPr>
        <w:spacing w:after="80"/>
        <w:ind w:left="709" w:right="-91" w:hanging="720"/>
        <w:contextualSpacing w:val="0"/>
      </w:pPr>
      <w:r w:rsidRPr="00223C86">
        <w:t>If you are not a party to the proceeding, you may apply to the court for an order that the issuing party pay an amount (in addition to conduct money and any witness’s expenses) in respect of the loss or expense, including legal costs, reasonably incurred in complying with the subpoena.</w:t>
      </w:r>
    </w:p>
    <w:p w14:paraId="4F55557F" w14:textId="77777777" w:rsidR="00A5480D" w:rsidRPr="00223C86" w:rsidRDefault="00A5480D" w:rsidP="00B96E2A">
      <w:pPr>
        <w:spacing w:before="40" w:after="120"/>
        <w:ind w:right="-91"/>
        <w:rPr>
          <w:rFonts w:ascii="Arial" w:hAnsi="Arial"/>
          <w:b/>
          <w:sz w:val="22"/>
          <w:szCs w:val="24"/>
        </w:rPr>
      </w:pPr>
      <w:r w:rsidRPr="00223C86">
        <w:rPr>
          <w:rFonts w:ascii="Arial" w:hAnsi="Arial"/>
          <w:b/>
          <w:sz w:val="22"/>
          <w:szCs w:val="24"/>
        </w:rPr>
        <w:t>Contempt of court—arrest</w:t>
      </w:r>
    </w:p>
    <w:p w14:paraId="17BDC8F9" w14:textId="77777777" w:rsidR="00A5480D" w:rsidRPr="00223C86" w:rsidRDefault="00A5480D" w:rsidP="00A5480D">
      <w:pPr>
        <w:pStyle w:val="ListParagraph"/>
        <w:numPr>
          <w:ilvl w:val="0"/>
          <w:numId w:val="9"/>
        </w:numPr>
        <w:spacing w:after="120"/>
        <w:ind w:left="709" w:right="-91" w:hanging="720"/>
        <w:contextualSpacing w:val="0"/>
      </w:pPr>
      <w:bookmarkStart w:id="2" w:name="_Ref163470682"/>
      <w:r w:rsidRPr="00223C86">
        <w:t>Failure to comply with this subpoena without lawful excuse is a contempt of court and may be dealt with accordingly.</w:t>
      </w:r>
      <w:bookmarkEnd w:id="2"/>
    </w:p>
    <w:p w14:paraId="66D3B825" w14:textId="77777777" w:rsidR="00A5480D" w:rsidRPr="00223C86" w:rsidRDefault="00A5480D" w:rsidP="00A5480D">
      <w:pPr>
        <w:pStyle w:val="ListParagraph"/>
        <w:numPr>
          <w:ilvl w:val="0"/>
          <w:numId w:val="9"/>
        </w:numPr>
        <w:spacing w:after="120"/>
        <w:ind w:left="709" w:right="-91" w:hanging="720"/>
        <w:contextualSpacing w:val="0"/>
      </w:pPr>
      <w:r w:rsidRPr="00223C86">
        <w:t>The court may take steps to enforce compliance with the subpoena, including by issuing a warrant for your arrest.</w:t>
      </w:r>
    </w:p>
    <w:p w14:paraId="634C4C6A" w14:textId="0976B11A" w:rsidR="00A5480D" w:rsidRPr="00223C86" w:rsidRDefault="00A5480D" w:rsidP="00B96E2A">
      <w:pPr>
        <w:pStyle w:val="ListParagraph"/>
        <w:numPr>
          <w:ilvl w:val="0"/>
          <w:numId w:val="9"/>
        </w:numPr>
        <w:spacing w:after="80"/>
        <w:ind w:left="709" w:right="-91" w:hanging="720"/>
        <w:contextualSpacing w:val="0"/>
      </w:pPr>
      <w:r w:rsidRPr="00223C86">
        <w:t>Failure to comply with this subpoena may also be a criminal offence (see Criminal Code, section 719 (Failing to attend)</w:t>
      </w:r>
      <w:r w:rsidR="001D51BC" w:rsidRPr="00223C86">
        <w:t>)</w:t>
      </w:r>
      <w:r w:rsidRPr="00223C86">
        <w:t>.</w:t>
      </w:r>
    </w:p>
    <w:p w14:paraId="594A27F9" w14:textId="5570319E" w:rsidR="00A5480D" w:rsidRPr="00223C86" w:rsidRDefault="00A5480D" w:rsidP="00B96E2A">
      <w:pPr>
        <w:spacing w:before="40" w:after="120"/>
        <w:ind w:right="-91"/>
        <w:rPr>
          <w:rFonts w:ascii="Arial" w:hAnsi="Arial" w:cs="Arial"/>
          <w:b/>
          <w:bCs/>
          <w:sz w:val="22"/>
          <w:szCs w:val="22"/>
        </w:rPr>
      </w:pPr>
      <w:r w:rsidRPr="00223C86">
        <w:rPr>
          <w:rFonts w:ascii="Arial" w:hAnsi="Arial" w:cs="Arial"/>
          <w:b/>
          <w:bCs/>
          <w:sz w:val="22"/>
          <w:szCs w:val="22"/>
        </w:rPr>
        <w:t xml:space="preserve">Arbitration </w:t>
      </w:r>
      <w:r w:rsidRPr="00223C86">
        <w:rPr>
          <w:rFonts w:ascii="Arial" w:hAnsi="Arial"/>
          <w:b/>
          <w:sz w:val="22"/>
          <w:szCs w:val="24"/>
        </w:rPr>
        <w:t>under</w:t>
      </w:r>
      <w:r w:rsidRPr="00223C86">
        <w:rPr>
          <w:rFonts w:ascii="Arial" w:hAnsi="Arial" w:cs="Arial"/>
          <w:b/>
          <w:bCs/>
          <w:sz w:val="22"/>
          <w:szCs w:val="22"/>
        </w:rPr>
        <w:t xml:space="preserve"> the </w:t>
      </w:r>
      <w:r w:rsidRPr="00223C86">
        <w:rPr>
          <w:rFonts w:ascii="Arial" w:hAnsi="Arial" w:cs="Arial"/>
          <w:b/>
          <w:bCs/>
          <w:i/>
          <w:iCs/>
          <w:sz w:val="22"/>
          <w:szCs w:val="22"/>
        </w:rPr>
        <w:t>Commercial Arbitration Act</w:t>
      </w:r>
      <w:r w:rsidR="00793D0F" w:rsidRPr="00223C86">
        <w:rPr>
          <w:rFonts w:ascii="Arial" w:hAnsi="Arial" w:cs="Arial"/>
          <w:b/>
          <w:bCs/>
          <w:i/>
          <w:iCs/>
          <w:sz w:val="22"/>
          <w:szCs w:val="22"/>
        </w:rPr>
        <w:t xml:space="preserve"> </w:t>
      </w:r>
      <w:r w:rsidRPr="00223C86">
        <w:rPr>
          <w:rFonts w:ascii="Arial" w:hAnsi="Arial" w:cs="Arial"/>
          <w:b/>
          <w:bCs/>
          <w:i/>
          <w:iCs/>
          <w:sz w:val="22"/>
          <w:szCs w:val="22"/>
        </w:rPr>
        <w:t>2017</w:t>
      </w:r>
    </w:p>
    <w:p w14:paraId="27FF2826" w14:textId="1567CA75" w:rsidR="00E03F7F" w:rsidRPr="00223C86" w:rsidRDefault="00A5480D" w:rsidP="00B96E2A">
      <w:pPr>
        <w:pStyle w:val="ListParagraph"/>
        <w:numPr>
          <w:ilvl w:val="0"/>
          <w:numId w:val="9"/>
        </w:numPr>
        <w:ind w:left="709" w:right="-91" w:hanging="720"/>
        <w:contextualSpacing w:val="0"/>
        <w:sectPr w:rsidR="00E03F7F" w:rsidRPr="00223C86" w:rsidSect="00E238EE">
          <w:headerReference w:type="even" r:id="rId8"/>
          <w:headerReference w:type="default" r:id="rId9"/>
          <w:footerReference w:type="even" r:id="rId10"/>
          <w:footerReference w:type="default" r:id="rId11"/>
          <w:headerReference w:type="first" r:id="rId12"/>
          <w:footerReference w:type="first" r:id="rId13"/>
          <w:pgSz w:w="11907" w:h="16839" w:code="9"/>
          <w:pgMar w:top="1134" w:right="1900" w:bottom="2500" w:left="2300" w:header="709" w:footer="634" w:gutter="0"/>
          <w:cols w:space="720"/>
          <w:titlePg/>
          <w:docGrid w:linePitch="78"/>
        </w:sectPr>
      </w:pPr>
      <w:bookmarkStart w:id="3" w:name="_Ref176508481"/>
      <w:r w:rsidRPr="00223C86">
        <w:t xml:space="preserve">If the subpoena is issued under the </w:t>
      </w:r>
      <w:r w:rsidRPr="00223C86">
        <w:rPr>
          <w:i/>
          <w:iCs/>
        </w:rPr>
        <w:t>Commercial Arbitration Act 2017</w:t>
      </w:r>
      <w:r w:rsidRPr="00223C86">
        <w:t xml:space="preserve">, modifications apply to the subpoena and its notes (see </w:t>
      </w:r>
      <w:r w:rsidRPr="00223C86">
        <w:rPr>
          <w:i/>
          <w:iCs/>
        </w:rPr>
        <w:t>Court Procedures Rules 2006</w:t>
      </w:r>
      <w:r w:rsidRPr="00223C86">
        <w:t>, rule 6614).</w:t>
      </w:r>
      <w:bookmarkEnd w:id="3"/>
    </w:p>
    <w:p w14:paraId="72E6DBD9" w14:textId="36775A43" w:rsidR="00AF02CC" w:rsidRPr="00223C86" w:rsidRDefault="00AF02CC" w:rsidP="00267E49">
      <w:pPr>
        <w:ind w:right="238"/>
        <w:rPr>
          <w:sz w:val="4"/>
          <w:szCs w:val="4"/>
        </w:rPr>
      </w:pPr>
    </w:p>
    <w:sectPr w:rsidR="00AF02CC" w:rsidRPr="00223C86" w:rsidSect="00E238EE">
      <w:footerReference w:type="default" r:id="rId14"/>
      <w:footerReference w:type="first" r:id="rId15"/>
      <w:type w:val="continuous"/>
      <w:pgSz w:w="11907" w:h="16839" w:code="9"/>
      <w:pgMar w:top="1134" w:right="1134" w:bottom="1134" w:left="1134" w:header="567" w:footer="380" w:gutter="0"/>
      <w:cols w:space="720"/>
      <w:titlePg/>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889516" w14:textId="77777777" w:rsidR="00D963C6" w:rsidRDefault="00D963C6">
      <w:r>
        <w:separator/>
      </w:r>
    </w:p>
  </w:endnote>
  <w:endnote w:type="continuationSeparator" w:id="0">
    <w:p w14:paraId="5D1729F5" w14:textId="77777777" w:rsidR="00D963C6" w:rsidRDefault="00D963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17451" w14:textId="77777777" w:rsidR="008C3C0F" w:rsidRDefault="008C3C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tblBorders>
      <w:tblLook w:val="0000" w:firstRow="0" w:lastRow="0" w:firstColumn="0" w:lastColumn="0" w:noHBand="0" w:noVBand="0"/>
    </w:tblPr>
    <w:tblGrid>
      <w:gridCol w:w="1292"/>
      <w:gridCol w:w="5224"/>
      <w:gridCol w:w="1191"/>
    </w:tblGrid>
    <w:tr w:rsidR="00E03F7F" w:rsidRPr="00DA173D" w14:paraId="6C9EED07" w14:textId="77777777" w:rsidTr="00223C86">
      <w:sdt>
        <w:sdtPr>
          <w:rPr>
            <w:rFonts w:ascii="Arial" w:hAnsi="Arial" w:cs="Arial"/>
            <w:sz w:val="18"/>
            <w:szCs w:val="18"/>
          </w:rPr>
          <w:alias w:val="Category"/>
          <w:id w:val="91746419"/>
          <w:dataBinding w:prefixMappings="xmlns:ns0='http://purl.org/dc/elements/1.1/' xmlns:ns1='http://schemas.openxmlformats.org/package/2006/metadata/core-properties' " w:xpath="/ns1:coreProperties[1]/ns1:category[1]" w:storeItemID="{6C3C8BC8-F283-45AE-878A-BAB7291924A1}"/>
          <w:text/>
        </w:sdtPr>
        <w:sdtEndPr/>
        <w:sdtContent>
          <w:tc>
            <w:tcPr>
              <w:tcW w:w="1292" w:type="dxa"/>
              <w:tcBorders>
                <w:top w:val="single" w:sz="4" w:space="0" w:color="auto"/>
                <w:left w:val="nil"/>
                <w:bottom w:val="nil"/>
                <w:right w:val="nil"/>
              </w:tcBorders>
              <w:vAlign w:val="center"/>
            </w:tcPr>
            <w:p w14:paraId="47AE82CC" w14:textId="25469AE3" w:rsidR="00E03F7F" w:rsidRPr="00DA173D" w:rsidRDefault="00E03F7F" w:rsidP="00A550D3">
              <w:pPr>
                <w:spacing w:before="120" w:after="60"/>
                <w:rPr>
                  <w:rFonts w:ascii="Arial" w:hAnsi="Arial" w:cs="Arial"/>
                  <w:sz w:val="18"/>
                  <w:szCs w:val="18"/>
                </w:rPr>
              </w:pPr>
              <w:r>
                <w:rPr>
                  <w:rFonts w:ascii="Arial" w:hAnsi="Arial" w:cs="Arial"/>
                  <w:sz w:val="18"/>
                  <w:szCs w:val="18"/>
                </w:rPr>
                <w:t>AF2024-41</w:t>
              </w:r>
            </w:p>
          </w:tc>
        </w:sdtContent>
      </w:sdt>
      <w:tc>
        <w:tcPr>
          <w:tcW w:w="5224" w:type="dxa"/>
          <w:tcBorders>
            <w:top w:val="single" w:sz="4" w:space="0" w:color="auto"/>
            <w:left w:val="nil"/>
            <w:bottom w:val="nil"/>
            <w:right w:val="nil"/>
          </w:tcBorders>
          <w:vAlign w:val="center"/>
        </w:tcPr>
        <w:p w14:paraId="0CDCABDF" w14:textId="3624A78A" w:rsidR="00E03F7F" w:rsidRPr="00DA173D" w:rsidRDefault="00E03F7F" w:rsidP="00A550D3">
          <w:pPr>
            <w:spacing w:before="120" w:after="60"/>
            <w:jc w:val="center"/>
            <w:rPr>
              <w:rFonts w:ascii="Arial" w:hAnsi="Arial" w:cs="Arial"/>
              <w:sz w:val="18"/>
              <w:szCs w:val="18"/>
            </w:rPr>
          </w:pPr>
          <w:r>
            <w:rPr>
              <w:rFonts w:ascii="Arial" w:hAnsi="Arial" w:cs="Arial"/>
              <w:sz w:val="18"/>
              <w:szCs w:val="18"/>
            </w:rPr>
            <w:t xml:space="preserve">Form </w:t>
          </w:r>
          <w:sdt>
            <w:sdtPr>
              <w:rPr>
                <w:rFonts w:ascii="Arial" w:hAnsi="Arial" w:cs="Arial"/>
                <w:sz w:val="18"/>
                <w:szCs w:val="18"/>
              </w:rPr>
              <w:alias w:val="Subject"/>
              <w:id w:val="91746420"/>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sz w:val="18"/>
                  <w:szCs w:val="18"/>
                </w:rPr>
                <w:t>6.10</w:t>
              </w:r>
            </w:sdtContent>
          </w:sdt>
          <w:r w:rsidRPr="00DA173D">
            <w:rPr>
              <w:rFonts w:ascii="Arial" w:hAnsi="Arial" w:cs="Arial"/>
              <w:sz w:val="18"/>
              <w:szCs w:val="18"/>
            </w:rPr>
            <w:t>—</w:t>
          </w:r>
          <w:sdt>
            <w:sdtPr>
              <w:rPr>
                <w:rFonts w:ascii="Arial" w:hAnsi="Arial" w:cs="Arial"/>
                <w:sz w:val="18"/>
                <w:szCs w:val="18"/>
              </w:rPr>
              <w:alias w:val="Title"/>
              <w:id w:val="91746421"/>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sz w:val="18"/>
                  <w:szCs w:val="18"/>
                </w:rPr>
                <w:t>Subpoena to give evidence</w:t>
              </w:r>
            </w:sdtContent>
          </w:sdt>
        </w:p>
      </w:tc>
      <w:tc>
        <w:tcPr>
          <w:tcW w:w="1191" w:type="dxa"/>
          <w:tcBorders>
            <w:top w:val="single" w:sz="4" w:space="0" w:color="auto"/>
            <w:left w:val="nil"/>
            <w:bottom w:val="nil"/>
            <w:right w:val="nil"/>
          </w:tcBorders>
          <w:vAlign w:val="center"/>
        </w:tcPr>
        <w:p w14:paraId="08BA42BC" w14:textId="77777777" w:rsidR="00E03F7F" w:rsidRPr="00DA173D" w:rsidRDefault="00E03F7F" w:rsidP="00A550D3">
          <w:pPr>
            <w:spacing w:before="120" w:after="60"/>
            <w:jc w:val="right"/>
            <w:rPr>
              <w:rFonts w:ascii="Arial" w:hAnsi="Arial" w:cs="Arial"/>
              <w:sz w:val="18"/>
              <w:szCs w:val="18"/>
            </w:rPr>
          </w:pPr>
          <w:r w:rsidRPr="00DA173D">
            <w:rPr>
              <w:rFonts w:ascii="Arial" w:hAnsi="Arial" w:cs="Arial"/>
              <w:sz w:val="18"/>
              <w:szCs w:val="18"/>
            </w:rPr>
            <w:t xml:space="preserve">page </w:t>
          </w:r>
          <w:r w:rsidRPr="001A3B03">
            <w:rPr>
              <w:rFonts w:ascii="Arial" w:hAnsi="Arial" w:cs="Arial"/>
              <w:sz w:val="18"/>
              <w:szCs w:val="18"/>
            </w:rPr>
            <w:fldChar w:fldCharType="begin"/>
          </w:r>
          <w:r w:rsidRPr="001A3B03">
            <w:rPr>
              <w:rFonts w:ascii="Arial" w:hAnsi="Arial" w:cs="Arial"/>
              <w:sz w:val="18"/>
              <w:szCs w:val="18"/>
            </w:rPr>
            <w:instrText xml:space="preserve"> PAGE </w:instrText>
          </w:r>
          <w:r w:rsidRPr="001A3B03">
            <w:rPr>
              <w:rFonts w:ascii="Arial" w:hAnsi="Arial" w:cs="Arial"/>
              <w:sz w:val="18"/>
              <w:szCs w:val="18"/>
            </w:rPr>
            <w:fldChar w:fldCharType="separate"/>
          </w:r>
          <w:r w:rsidRPr="001A3B03">
            <w:rPr>
              <w:rFonts w:ascii="Arial" w:hAnsi="Arial" w:cs="Arial"/>
              <w:sz w:val="18"/>
              <w:szCs w:val="18"/>
            </w:rPr>
            <w:t>3</w:t>
          </w:r>
          <w:r w:rsidRPr="001A3B03">
            <w:rPr>
              <w:rFonts w:ascii="Arial" w:hAnsi="Arial" w:cs="Arial"/>
              <w:sz w:val="18"/>
              <w:szCs w:val="18"/>
            </w:rPr>
            <w:fldChar w:fldCharType="end"/>
          </w:r>
        </w:p>
      </w:tc>
    </w:tr>
  </w:tbl>
  <w:p w14:paraId="27F8115E" w14:textId="7667626B" w:rsidR="00E03F7F" w:rsidRPr="008C3C0F" w:rsidRDefault="008C3C0F" w:rsidP="008C3C0F">
    <w:pPr>
      <w:pStyle w:val="Status"/>
      <w:rPr>
        <w:rFonts w:cs="Arial"/>
      </w:rPr>
    </w:pPr>
    <w:r w:rsidRPr="008C3C0F">
      <w:rPr>
        <w:rFonts w:cs="Arial"/>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B9073" w14:textId="0C21855F" w:rsidR="00E03F7F" w:rsidRDefault="00416A2F">
    <w:pPr>
      <w:pBdr>
        <w:top w:val="single" w:sz="4" w:space="1" w:color="auto"/>
      </w:pBdr>
      <w:spacing w:before="240"/>
    </w:pPr>
    <w:r>
      <w:t>F</w:t>
    </w:r>
    <w:r w:rsidR="00E238EE" w:rsidRPr="009B1BE7">
      <w:t>iled for the *[plaintiff/prosecuting entity/defendant/other (</w:t>
    </w:r>
    <w:r w:rsidR="00E238EE" w:rsidRPr="009B1BE7">
      <w:rPr>
        <w:i/>
        <w:iCs/>
      </w:rPr>
      <w:t>specify</w:t>
    </w:r>
    <w:r w:rsidR="00E238EE" w:rsidRPr="009B1BE7">
      <w:t>)] by:</w:t>
    </w:r>
    <w:r w:rsidR="00E238EE" w:rsidRPr="00BA6413">
      <w:br/>
      <w:t>(</w:t>
    </w:r>
    <w:r w:rsidR="00E238EE" w:rsidRPr="00BA6413">
      <w:rPr>
        <w:i/>
        <w:iCs/>
      </w:rPr>
      <w:t>the person’s address for service and telephone number (if any) or</w:t>
    </w:r>
    <w:r w:rsidR="00E238EE" w:rsidRPr="00BA6413">
      <w:t xml:space="preserve">, </w:t>
    </w:r>
    <w:r w:rsidR="00E238EE" w:rsidRPr="00BA6413">
      <w:rPr>
        <w:i/>
        <w:iCs/>
      </w:rPr>
      <w:t>if the person is represented by a solicitor and the solicitor is the agent of another solicitor, the name and place of business of the other solicitor</w:t>
    </w:r>
    <w:r w:rsidR="00E238EE" w:rsidRPr="00BA6413">
      <w:t>)</w:t>
    </w:r>
  </w:p>
  <w:p w14:paraId="79216337" w14:textId="77777777" w:rsidR="00E03F7F" w:rsidRDefault="00E03F7F">
    <w:pPr>
      <w:rPr>
        <w:sz w:val="16"/>
        <w:szCs w:val="16"/>
      </w:rPr>
    </w:pPr>
  </w:p>
  <w:tbl>
    <w:tblPr>
      <w:tblW w:w="0" w:type="auto"/>
      <w:tblBorders>
        <w:top w:val="single" w:sz="4" w:space="0" w:color="auto"/>
      </w:tblBorders>
      <w:tblLook w:val="0000" w:firstRow="0" w:lastRow="0" w:firstColumn="0" w:lastColumn="0" w:noHBand="0" w:noVBand="0"/>
    </w:tblPr>
    <w:tblGrid>
      <w:gridCol w:w="1292"/>
      <w:gridCol w:w="5225"/>
      <w:gridCol w:w="1190"/>
    </w:tblGrid>
    <w:tr w:rsidR="00E03F7F" w:rsidRPr="00DA173D" w14:paraId="4FACBEAA" w14:textId="77777777">
      <w:sdt>
        <w:sdtPr>
          <w:rPr>
            <w:rFonts w:ascii="Arial" w:hAnsi="Arial" w:cs="Arial"/>
            <w:sz w:val="18"/>
            <w:szCs w:val="18"/>
          </w:rPr>
          <w:alias w:val="Category"/>
          <w:id w:val="90675403"/>
          <w:dataBinding w:prefixMappings="xmlns:ns0='http://purl.org/dc/elements/1.1/' xmlns:ns1='http://schemas.openxmlformats.org/package/2006/metadata/core-properties' " w:xpath="/ns1:coreProperties[1]/ns1:category[1]" w:storeItemID="{6C3C8BC8-F283-45AE-878A-BAB7291924A1}"/>
          <w:text/>
        </w:sdtPr>
        <w:sdtEndPr/>
        <w:sdtContent>
          <w:tc>
            <w:tcPr>
              <w:tcW w:w="1308" w:type="dxa"/>
              <w:tcBorders>
                <w:top w:val="single" w:sz="4" w:space="0" w:color="auto"/>
                <w:left w:val="nil"/>
                <w:bottom w:val="nil"/>
                <w:right w:val="nil"/>
              </w:tcBorders>
              <w:vAlign w:val="center"/>
            </w:tcPr>
            <w:p w14:paraId="10E83436" w14:textId="6EDB0D49" w:rsidR="00E03F7F" w:rsidRPr="00DA173D" w:rsidRDefault="00E03F7F" w:rsidP="00A550D3">
              <w:pPr>
                <w:spacing w:before="120" w:after="60"/>
                <w:rPr>
                  <w:rFonts w:ascii="Arial" w:hAnsi="Arial" w:cs="Arial"/>
                  <w:sz w:val="18"/>
                  <w:szCs w:val="18"/>
                </w:rPr>
              </w:pPr>
              <w:r>
                <w:rPr>
                  <w:rFonts w:ascii="Arial" w:hAnsi="Arial" w:cs="Arial"/>
                  <w:sz w:val="18"/>
                  <w:szCs w:val="18"/>
                </w:rPr>
                <w:t>AF2024-41</w:t>
              </w:r>
            </w:p>
          </w:tc>
        </w:sdtContent>
      </w:sdt>
      <w:tc>
        <w:tcPr>
          <w:tcW w:w="5400" w:type="dxa"/>
          <w:tcBorders>
            <w:top w:val="single" w:sz="4" w:space="0" w:color="auto"/>
            <w:left w:val="nil"/>
            <w:bottom w:val="nil"/>
            <w:right w:val="nil"/>
          </w:tcBorders>
          <w:vAlign w:val="center"/>
        </w:tcPr>
        <w:p w14:paraId="3727BF94" w14:textId="77777777" w:rsidR="00E03F7F" w:rsidRPr="00DA173D" w:rsidRDefault="00E03F7F" w:rsidP="00A550D3">
          <w:pPr>
            <w:spacing w:before="120" w:after="60"/>
            <w:jc w:val="center"/>
            <w:rPr>
              <w:rFonts w:ascii="Arial" w:hAnsi="Arial" w:cs="Arial"/>
              <w:sz w:val="18"/>
              <w:szCs w:val="18"/>
            </w:rPr>
          </w:pPr>
          <w:r w:rsidRPr="00DA173D">
            <w:rPr>
              <w:rFonts w:ascii="Arial" w:hAnsi="Arial" w:cs="Arial"/>
              <w:sz w:val="18"/>
              <w:szCs w:val="18"/>
            </w:rPr>
            <w:t>Approved form under</w:t>
          </w:r>
          <w:r w:rsidRPr="00DA173D">
            <w:rPr>
              <w:rFonts w:ascii="Arial" w:hAnsi="Arial" w:cs="Arial"/>
              <w:sz w:val="18"/>
              <w:szCs w:val="18"/>
            </w:rPr>
            <w:br/>
            <w:t>Court Procedures Act 2004, s 8</w:t>
          </w:r>
        </w:p>
      </w:tc>
      <w:tc>
        <w:tcPr>
          <w:tcW w:w="1215" w:type="dxa"/>
          <w:tcBorders>
            <w:top w:val="single" w:sz="4" w:space="0" w:color="auto"/>
            <w:left w:val="nil"/>
            <w:bottom w:val="nil"/>
            <w:right w:val="nil"/>
          </w:tcBorders>
          <w:vAlign w:val="center"/>
        </w:tcPr>
        <w:p w14:paraId="0AED60F1" w14:textId="77777777" w:rsidR="00E03F7F" w:rsidRPr="00DA173D" w:rsidRDefault="00E03F7F" w:rsidP="00A550D3">
          <w:pPr>
            <w:spacing w:before="120" w:after="60"/>
            <w:jc w:val="right"/>
            <w:rPr>
              <w:rFonts w:ascii="Arial" w:hAnsi="Arial" w:cs="Arial"/>
              <w:sz w:val="18"/>
              <w:szCs w:val="18"/>
            </w:rPr>
          </w:pPr>
          <w:r w:rsidRPr="00DA173D">
            <w:rPr>
              <w:rFonts w:ascii="Arial" w:hAnsi="Arial" w:cs="Arial"/>
              <w:sz w:val="18"/>
              <w:szCs w:val="18"/>
            </w:rPr>
            <w:t xml:space="preserve">page </w:t>
          </w:r>
          <w:r w:rsidRPr="001A3B03">
            <w:rPr>
              <w:rFonts w:ascii="Arial" w:hAnsi="Arial" w:cs="Arial"/>
              <w:sz w:val="18"/>
              <w:szCs w:val="18"/>
            </w:rPr>
            <w:fldChar w:fldCharType="begin"/>
          </w:r>
          <w:r w:rsidRPr="001A3B03">
            <w:rPr>
              <w:rFonts w:ascii="Arial" w:hAnsi="Arial" w:cs="Arial"/>
              <w:sz w:val="18"/>
              <w:szCs w:val="18"/>
            </w:rPr>
            <w:instrText xml:space="preserve"> PAGE </w:instrText>
          </w:r>
          <w:r w:rsidRPr="001A3B03">
            <w:rPr>
              <w:rFonts w:ascii="Arial" w:hAnsi="Arial" w:cs="Arial"/>
              <w:sz w:val="18"/>
              <w:szCs w:val="18"/>
            </w:rPr>
            <w:fldChar w:fldCharType="separate"/>
          </w:r>
          <w:r w:rsidRPr="001A3B03">
            <w:rPr>
              <w:rFonts w:ascii="Arial" w:hAnsi="Arial" w:cs="Arial"/>
              <w:sz w:val="18"/>
              <w:szCs w:val="18"/>
            </w:rPr>
            <w:t>1</w:t>
          </w:r>
          <w:r w:rsidRPr="001A3B03">
            <w:rPr>
              <w:rFonts w:ascii="Arial" w:hAnsi="Arial" w:cs="Arial"/>
              <w:sz w:val="18"/>
              <w:szCs w:val="18"/>
            </w:rPr>
            <w:fldChar w:fldCharType="end"/>
          </w:r>
        </w:p>
      </w:tc>
    </w:tr>
  </w:tbl>
  <w:p w14:paraId="311B53AE" w14:textId="33855963" w:rsidR="00E03F7F" w:rsidRPr="008C3C0F" w:rsidRDefault="008C3C0F" w:rsidP="008C3C0F">
    <w:pPr>
      <w:pStyle w:val="Status"/>
      <w:rPr>
        <w:rFonts w:cs="Arial"/>
      </w:rPr>
    </w:pPr>
    <w:r w:rsidRPr="008C3C0F">
      <w:rPr>
        <w:rFonts w:cs="Arial"/>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497FC" w14:textId="20B665A4" w:rsidR="00411555" w:rsidRDefault="00411555">
    <w:pPr>
      <w:rPr>
        <w:sz w:val="16"/>
        <w:szCs w:val="16"/>
      </w:rPr>
    </w:pPr>
  </w:p>
  <w:tbl>
    <w:tblPr>
      <w:tblW w:w="9725" w:type="dxa"/>
      <w:tblBorders>
        <w:top w:val="single" w:sz="4" w:space="0" w:color="auto"/>
      </w:tblBorders>
      <w:tblLook w:val="0000" w:firstRow="0" w:lastRow="0" w:firstColumn="0" w:lastColumn="0" w:noHBand="0" w:noVBand="0"/>
    </w:tblPr>
    <w:tblGrid>
      <w:gridCol w:w="1308"/>
      <w:gridCol w:w="6933"/>
      <w:gridCol w:w="1484"/>
    </w:tblGrid>
    <w:tr w:rsidR="009E5F90" w:rsidRPr="00DA173D" w14:paraId="354FED18" w14:textId="77777777" w:rsidTr="000954A2">
      <w:sdt>
        <w:sdtPr>
          <w:rPr>
            <w:rFonts w:ascii="Arial" w:hAnsi="Arial" w:cs="Arial"/>
            <w:sz w:val="18"/>
            <w:szCs w:val="18"/>
          </w:rPr>
          <w:alias w:val="Category"/>
          <w:id w:val="342289244"/>
          <w:dataBinding w:prefixMappings="xmlns:ns0='http://purl.org/dc/elements/1.1/' xmlns:ns1='http://schemas.openxmlformats.org/package/2006/metadata/core-properties' " w:xpath="/ns1:coreProperties[1]/ns1:category[1]" w:storeItemID="{6C3C8BC8-F283-45AE-878A-BAB7291924A1}"/>
          <w:text/>
        </w:sdtPr>
        <w:sdtEndPr/>
        <w:sdtContent>
          <w:tc>
            <w:tcPr>
              <w:tcW w:w="1308" w:type="dxa"/>
              <w:tcBorders>
                <w:top w:val="single" w:sz="4" w:space="0" w:color="auto"/>
                <w:left w:val="nil"/>
                <w:bottom w:val="nil"/>
                <w:right w:val="nil"/>
              </w:tcBorders>
              <w:vAlign w:val="center"/>
            </w:tcPr>
            <w:p w14:paraId="7335BAF1" w14:textId="7A80BD82" w:rsidR="009E5F90" w:rsidRPr="00DA173D" w:rsidRDefault="00E03F7F" w:rsidP="009E5F90">
              <w:pPr>
                <w:spacing w:before="120" w:after="60"/>
                <w:rPr>
                  <w:rFonts w:ascii="Arial" w:hAnsi="Arial" w:cs="Arial"/>
                  <w:sz w:val="18"/>
                  <w:szCs w:val="18"/>
                </w:rPr>
              </w:pPr>
              <w:r>
                <w:rPr>
                  <w:rFonts w:ascii="Arial" w:hAnsi="Arial" w:cs="Arial"/>
                  <w:sz w:val="18"/>
                  <w:szCs w:val="18"/>
                </w:rPr>
                <w:t>AF2024-41</w:t>
              </w:r>
            </w:p>
          </w:tc>
        </w:sdtContent>
      </w:sdt>
      <w:tc>
        <w:tcPr>
          <w:tcW w:w="6933" w:type="dxa"/>
          <w:tcBorders>
            <w:top w:val="single" w:sz="4" w:space="0" w:color="auto"/>
            <w:left w:val="nil"/>
            <w:bottom w:val="nil"/>
            <w:right w:val="nil"/>
          </w:tcBorders>
          <w:vAlign w:val="center"/>
        </w:tcPr>
        <w:p w14:paraId="6F519693" w14:textId="181C9AC9" w:rsidR="009E5F90" w:rsidRPr="001C481C" w:rsidRDefault="009E5F90" w:rsidP="009E5F90">
          <w:pPr>
            <w:spacing w:before="120" w:after="60"/>
            <w:jc w:val="center"/>
            <w:rPr>
              <w:rFonts w:ascii="Arial" w:hAnsi="Arial" w:cs="Arial"/>
              <w:sz w:val="18"/>
              <w:szCs w:val="18"/>
            </w:rPr>
          </w:pPr>
          <w:r w:rsidRPr="001C481C">
            <w:rPr>
              <w:rFonts w:ascii="Arial" w:hAnsi="Arial" w:cs="Arial"/>
              <w:sz w:val="18"/>
              <w:szCs w:val="18"/>
            </w:rPr>
            <w:t>Form 6.10</w:t>
          </w:r>
          <w:r w:rsidRPr="001C481C">
            <w:rPr>
              <w:rFonts w:ascii="Arial" w:hAnsi="Arial" w:cs="Arial"/>
              <w:bCs/>
              <w:sz w:val="18"/>
              <w:szCs w:val="18"/>
            </w:rPr>
            <w:t xml:space="preserve">—Subpoena to </w:t>
          </w:r>
          <w:r w:rsidR="000E7473">
            <w:rPr>
              <w:rFonts w:ascii="Arial" w:hAnsi="Arial" w:cs="Arial"/>
              <w:bCs/>
              <w:sz w:val="18"/>
              <w:szCs w:val="18"/>
            </w:rPr>
            <w:t>give evidence</w:t>
          </w:r>
        </w:p>
      </w:tc>
      <w:tc>
        <w:tcPr>
          <w:tcW w:w="1484" w:type="dxa"/>
          <w:tcBorders>
            <w:top w:val="single" w:sz="4" w:space="0" w:color="auto"/>
            <w:left w:val="nil"/>
            <w:bottom w:val="nil"/>
            <w:right w:val="nil"/>
          </w:tcBorders>
          <w:vAlign w:val="center"/>
        </w:tcPr>
        <w:p w14:paraId="280A7C51" w14:textId="77777777" w:rsidR="009E5F90" w:rsidRPr="00DA173D" w:rsidRDefault="009E5F90" w:rsidP="009E5F90">
          <w:pPr>
            <w:spacing w:before="120" w:after="60"/>
            <w:jc w:val="right"/>
            <w:rPr>
              <w:rFonts w:ascii="Arial" w:hAnsi="Arial" w:cs="Arial"/>
              <w:sz w:val="18"/>
              <w:szCs w:val="18"/>
            </w:rPr>
          </w:pPr>
          <w:r w:rsidRPr="00DA173D">
            <w:rPr>
              <w:rFonts w:ascii="Arial" w:hAnsi="Arial" w:cs="Arial"/>
              <w:sz w:val="18"/>
              <w:szCs w:val="18"/>
            </w:rPr>
            <w:t xml:space="preserve">page </w:t>
          </w:r>
          <w:r w:rsidRPr="00DA173D">
            <w:rPr>
              <w:rStyle w:val="PageNumber"/>
              <w:rFonts w:ascii="Arial" w:hAnsi="Arial" w:cs="Arial"/>
              <w:sz w:val="18"/>
              <w:szCs w:val="18"/>
            </w:rPr>
            <w:fldChar w:fldCharType="begin"/>
          </w:r>
          <w:r w:rsidRPr="00DA173D">
            <w:rPr>
              <w:rStyle w:val="PageNumber"/>
              <w:rFonts w:ascii="Arial" w:hAnsi="Arial" w:cs="Arial"/>
              <w:sz w:val="18"/>
              <w:szCs w:val="18"/>
            </w:rPr>
            <w:instrText xml:space="preserve"> PAGE </w:instrText>
          </w:r>
          <w:r w:rsidRPr="00DA173D">
            <w:rPr>
              <w:rStyle w:val="PageNumber"/>
              <w:rFonts w:ascii="Arial" w:hAnsi="Arial" w:cs="Arial"/>
              <w:sz w:val="18"/>
              <w:szCs w:val="18"/>
            </w:rPr>
            <w:fldChar w:fldCharType="separate"/>
          </w:r>
          <w:r>
            <w:rPr>
              <w:rStyle w:val="PageNumber"/>
              <w:rFonts w:ascii="Arial" w:hAnsi="Arial" w:cs="Arial"/>
              <w:sz w:val="18"/>
              <w:szCs w:val="18"/>
            </w:rPr>
            <w:t>3</w:t>
          </w:r>
          <w:r w:rsidRPr="00DA173D">
            <w:rPr>
              <w:rStyle w:val="PageNumber"/>
              <w:rFonts w:ascii="Arial" w:hAnsi="Arial" w:cs="Arial"/>
              <w:sz w:val="18"/>
              <w:szCs w:val="18"/>
            </w:rPr>
            <w:fldChar w:fldCharType="end"/>
          </w:r>
        </w:p>
      </w:tc>
    </w:tr>
  </w:tbl>
  <w:p w14:paraId="56477800" w14:textId="55502B01" w:rsidR="009E5F90" w:rsidRPr="008C3C0F" w:rsidRDefault="008C3C0F" w:rsidP="008C3C0F">
    <w:pPr>
      <w:pStyle w:val="Status"/>
      <w:rPr>
        <w:rFonts w:cs="Arial"/>
      </w:rPr>
    </w:pPr>
    <w:r w:rsidRPr="008C3C0F">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17970" w14:textId="424BE094" w:rsidR="002E22FA" w:rsidRPr="009F2277" w:rsidRDefault="002E22FA" w:rsidP="002E22FA">
    <w:pPr>
      <w:pBdr>
        <w:top w:val="single" w:sz="4" w:space="1" w:color="auto"/>
      </w:pBdr>
      <w:spacing w:before="240"/>
    </w:pPr>
    <w:r w:rsidRPr="00BA6413">
      <w:t>Filed for the *[plaintiff/</w:t>
    </w:r>
    <w:r w:rsidR="009316E1" w:rsidRPr="009316E1">
      <w:rPr>
        <w:highlight w:val="yellow"/>
      </w:rPr>
      <w:t>prosecuting entity</w:t>
    </w:r>
    <w:r w:rsidRPr="00BA6413">
      <w:t>/defendant/other (</w:t>
    </w:r>
    <w:r w:rsidRPr="00BA6413">
      <w:rPr>
        <w:i/>
        <w:iCs/>
      </w:rPr>
      <w:t>specify</w:t>
    </w:r>
    <w:r w:rsidRPr="00BA6413">
      <w:t>)] by:</w:t>
    </w:r>
    <w:r w:rsidRPr="00BA6413">
      <w:br/>
      <w:t>(</w:t>
    </w:r>
    <w:r w:rsidRPr="00BA6413">
      <w:rPr>
        <w:i/>
        <w:iCs/>
      </w:rPr>
      <w:t>the person’s address for service and telephone number (if any) or</w:t>
    </w:r>
    <w:r w:rsidRPr="00BA6413">
      <w:t xml:space="preserve">, </w:t>
    </w:r>
    <w:r w:rsidRPr="00BA6413">
      <w:rPr>
        <w:i/>
        <w:iCs/>
      </w:rPr>
      <w:t>if the person is represented by a solicitor and the solicitor is the agent of another solicitor, the name and place of business of the other solicitor</w:t>
    </w:r>
    <w:r w:rsidRPr="00BA6413">
      <w:t>)</w:t>
    </w:r>
  </w:p>
  <w:p w14:paraId="161514F6" w14:textId="77777777" w:rsidR="009E5F90" w:rsidRDefault="009E5F90" w:rsidP="009E5F90">
    <w:pPr>
      <w:rPr>
        <w:sz w:val="16"/>
        <w:szCs w:val="16"/>
      </w:rPr>
    </w:pPr>
  </w:p>
  <w:tbl>
    <w:tblPr>
      <w:tblW w:w="9725" w:type="dxa"/>
      <w:tblBorders>
        <w:top w:val="single" w:sz="4" w:space="0" w:color="auto"/>
      </w:tblBorders>
      <w:tblLook w:val="0000" w:firstRow="0" w:lastRow="0" w:firstColumn="0" w:lastColumn="0" w:noHBand="0" w:noVBand="0"/>
    </w:tblPr>
    <w:tblGrid>
      <w:gridCol w:w="1308"/>
      <w:gridCol w:w="6933"/>
      <w:gridCol w:w="1484"/>
    </w:tblGrid>
    <w:tr w:rsidR="009E5F90" w:rsidRPr="00DA173D" w14:paraId="6EAB30CB" w14:textId="77777777" w:rsidTr="000954A2">
      <w:sdt>
        <w:sdtPr>
          <w:rPr>
            <w:rFonts w:ascii="Arial" w:hAnsi="Arial" w:cs="Arial"/>
            <w:sz w:val="18"/>
            <w:szCs w:val="18"/>
          </w:rPr>
          <w:alias w:val="Category"/>
          <w:id w:val="91746422"/>
          <w:dataBinding w:prefixMappings="xmlns:ns0='http://purl.org/dc/elements/1.1/' xmlns:ns1='http://schemas.openxmlformats.org/package/2006/metadata/core-properties' " w:xpath="/ns1:coreProperties[1]/ns1:category[1]" w:storeItemID="{6C3C8BC8-F283-45AE-878A-BAB7291924A1}"/>
          <w:text/>
        </w:sdtPr>
        <w:sdtEndPr/>
        <w:sdtContent>
          <w:tc>
            <w:tcPr>
              <w:tcW w:w="1308" w:type="dxa"/>
              <w:tcBorders>
                <w:top w:val="single" w:sz="4" w:space="0" w:color="auto"/>
                <w:left w:val="nil"/>
                <w:bottom w:val="nil"/>
                <w:right w:val="nil"/>
              </w:tcBorders>
              <w:vAlign w:val="center"/>
            </w:tcPr>
            <w:p w14:paraId="41D1D9A3" w14:textId="06591B3F" w:rsidR="009E5F90" w:rsidRPr="00DA173D" w:rsidRDefault="00E03F7F" w:rsidP="009E5F90">
              <w:pPr>
                <w:spacing w:before="120" w:after="60"/>
                <w:rPr>
                  <w:rFonts w:ascii="Arial" w:hAnsi="Arial" w:cs="Arial"/>
                  <w:sz w:val="18"/>
                  <w:szCs w:val="18"/>
                </w:rPr>
              </w:pPr>
              <w:r>
                <w:rPr>
                  <w:rFonts w:ascii="Arial" w:hAnsi="Arial" w:cs="Arial"/>
                  <w:sz w:val="18"/>
                  <w:szCs w:val="18"/>
                </w:rPr>
                <w:t>AF2024-41</w:t>
              </w:r>
            </w:p>
          </w:tc>
        </w:sdtContent>
      </w:sdt>
      <w:tc>
        <w:tcPr>
          <w:tcW w:w="6933" w:type="dxa"/>
          <w:tcBorders>
            <w:top w:val="single" w:sz="4" w:space="0" w:color="auto"/>
            <w:left w:val="nil"/>
            <w:bottom w:val="nil"/>
            <w:right w:val="nil"/>
          </w:tcBorders>
          <w:vAlign w:val="center"/>
        </w:tcPr>
        <w:p w14:paraId="2A972BDE" w14:textId="77777777" w:rsidR="009E5F90" w:rsidRPr="001C481C" w:rsidRDefault="009E5F90" w:rsidP="009E5F90">
          <w:pPr>
            <w:spacing w:before="120" w:after="60"/>
            <w:jc w:val="center"/>
            <w:rPr>
              <w:rFonts w:ascii="Arial" w:hAnsi="Arial" w:cs="Arial"/>
              <w:sz w:val="18"/>
              <w:szCs w:val="18"/>
            </w:rPr>
          </w:pPr>
          <w:r w:rsidRPr="00DA173D">
            <w:rPr>
              <w:rFonts w:ascii="Arial" w:hAnsi="Arial" w:cs="Arial"/>
              <w:sz w:val="18"/>
              <w:szCs w:val="18"/>
            </w:rPr>
            <w:t>Approved form under</w:t>
          </w:r>
          <w:r w:rsidRPr="00DA173D">
            <w:rPr>
              <w:rFonts w:ascii="Arial" w:hAnsi="Arial" w:cs="Arial"/>
              <w:sz w:val="18"/>
              <w:szCs w:val="18"/>
            </w:rPr>
            <w:br/>
            <w:t>Court Procedures Act 2004, s 8</w:t>
          </w:r>
        </w:p>
      </w:tc>
      <w:tc>
        <w:tcPr>
          <w:tcW w:w="1484" w:type="dxa"/>
          <w:tcBorders>
            <w:top w:val="single" w:sz="4" w:space="0" w:color="auto"/>
            <w:left w:val="nil"/>
            <w:bottom w:val="nil"/>
            <w:right w:val="nil"/>
          </w:tcBorders>
          <w:vAlign w:val="center"/>
        </w:tcPr>
        <w:p w14:paraId="047A9B79" w14:textId="77777777" w:rsidR="009E5F90" w:rsidRPr="00DA173D" w:rsidRDefault="009E5F90" w:rsidP="009E5F90">
          <w:pPr>
            <w:spacing w:before="120" w:after="60"/>
            <w:jc w:val="right"/>
            <w:rPr>
              <w:rFonts w:ascii="Arial" w:hAnsi="Arial" w:cs="Arial"/>
              <w:sz w:val="18"/>
              <w:szCs w:val="18"/>
            </w:rPr>
          </w:pPr>
          <w:r w:rsidRPr="00DA173D">
            <w:rPr>
              <w:rFonts w:ascii="Arial" w:hAnsi="Arial" w:cs="Arial"/>
              <w:sz w:val="18"/>
              <w:szCs w:val="18"/>
            </w:rPr>
            <w:t xml:space="preserve">page </w:t>
          </w:r>
          <w:r w:rsidRPr="00DA173D">
            <w:rPr>
              <w:rStyle w:val="PageNumber"/>
              <w:rFonts w:ascii="Arial" w:hAnsi="Arial" w:cs="Arial"/>
              <w:sz w:val="18"/>
              <w:szCs w:val="18"/>
            </w:rPr>
            <w:fldChar w:fldCharType="begin"/>
          </w:r>
          <w:r w:rsidRPr="00DA173D">
            <w:rPr>
              <w:rStyle w:val="PageNumber"/>
              <w:rFonts w:ascii="Arial" w:hAnsi="Arial" w:cs="Arial"/>
              <w:sz w:val="18"/>
              <w:szCs w:val="18"/>
            </w:rPr>
            <w:instrText xml:space="preserve"> PAGE </w:instrText>
          </w:r>
          <w:r w:rsidRPr="00DA173D">
            <w:rPr>
              <w:rStyle w:val="PageNumber"/>
              <w:rFonts w:ascii="Arial" w:hAnsi="Arial" w:cs="Arial"/>
              <w:sz w:val="18"/>
              <w:szCs w:val="18"/>
            </w:rPr>
            <w:fldChar w:fldCharType="separate"/>
          </w:r>
          <w:r>
            <w:rPr>
              <w:rStyle w:val="PageNumber"/>
              <w:rFonts w:ascii="Arial" w:hAnsi="Arial" w:cs="Arial"/>
              <w:sz w:val="18"/>
              <w:szCs w:val="18"/>
            </w:rPr>
            <w:t>2</w:t>
          </w:r>
          <w:r w:rsidRPr="00DA173D">
            <w:rPr>
              <w:rStyle w:val="PageNumber"/>
              <w:rFonts w:ascii="Arial" w:hAnsi="Arial" w:cs="Arial"/>
              <w:sz w:val="18"/>
              <w:szCs w:val="18"/>
            </w:rPr>
            <w:fldChar w:fldCharType="end"/>
          </w:r>
        </w:p>
      </w:tc>
    </w:tr>
  </w:tbl>
  <w:p w14:paraId="19541187" w14:textId="1DD35CF8" w:rsidR="00411555" w:rsidRPr="008C3C0F" w:rsidRDefault="008C3C0F" w:rsidP="008C3C0F">
    <w:pPr>
      <w:pStyle w:val="Status"/>
      <w:rPr>
        <w:rFonts w:cs="Arial"/>
      </w:rPr>
    </w:pPr>
    <w:r w:rsidRPr="008C3C0F">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2A8173" w14:textId="77777777" w:rsidR="00D963C6" w:rsidRDefault="00D963C6">
      <w:r>
        <w:separator/>
      </w:r>
    </w:p>
  </w:footnote>
  <w:footnote w:type="continuationSeparator" w:id="0">
    <w:p w14:paraId="337B3EBA" w14:textId="77777777" w:rsidR="00D963C6" w:rsidRDefault="00D963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40B04" w14:textId="77777777" w:rsidR="008C3C0F" w:rsidRDefault="008C3C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01FC6" w14:textId="77777777" w:rsidR="008C3C0F" w:rsidRDefault="008C3C0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DFE66" w14:textId="77777777" w:rsidR="008C3C0F" w:rsidRDefault="008C3C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4C00BC"/>
    <w:multiLevelType w:val="hybridMultilevel"/>
    <w:tmpl w:val="FFFFFFFF"/>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1D03CEE"/>
    <w:multiLevelType w:val="hybridMultilevel"/>
    <w:tmpl w:val="FFFFFFFF"/>
    <w:lvl w:ilvl="0" w:tplc="5546EEEC">
      <w:start w:val="1"/>
      <w:numFmt w:val="bullet"/>
      <w:lvlText w:val=""/>
      <w:lvlJc w:val="left"/>
      <w:pPr>
        <w:tabs>
          <w:tab w:val="num" w:pos="3300"/>
        </w:tabs>
        <w:ind w:left="3240" w:hanging="300"/>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9DA2E70"/>
    <w:multiLevelType w:val="hybridMultilevel"/>
    <w:tmpl w:val="FFFFFFFF"/>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A1B54D7"/>
    <w:multiLevelType w:val="hybridMultilevel"/>
    <w:tmpl w:val="FFFFFFFF"/>
    <w:lvl w:ilvl="0" w:tplc="42540E2E">
      <w:start w:val="1"/>
      <w:numFmt w:val="bullet"/>
      <w:lvlText w:val=""/>
      <w:lvlJc w:val="left"/>
      <w:pPr>
        <w:tabs>
          <w:tab w:val="num" w:pos="2540"/>
        </w:tabs>
        <w:ind w:left="2540" w:hanging="400"/>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1592A52"/>
    <w:multiLevelType w:val="multilevel"/>
    <w:tmpl w:val="FFFFFFFF"/>
    <w:lvl w:ilvl="0">
      <w:start w:val="1"/>
      <w:numFmt w:val="decimal"/>
      <w:suff w:val="space"/>
      <w:lvlText w:val="Chapter %1"/>
      <w:lvlJc w:val="left"/>
      <w:rPr>
        <w:rFonts w:cs="Times New Roman"/>
      </w:rPr>
    </w:lvl>
    <w:lvl w:ilvl="1">
      <w:start w:val="1"/>
      <w:numFmt w:val="none"/>
      <w:suff w:val="nothing"/>
      <w:lvlText w:val=""/>
      <w:lvlJc w:val="left"/>
      <w:rPr>
        <w:rFonts w:cs="Times New Roman"/>
      </w:rPr>
    </w:lvl>
    <w:lvl w:ilvl="2">
      <w:start w:val="1"/>
      <w:numFmt w:val="none"/>
      <w:pStyle w:val="Heading3"/>
      <w:suff w:val="nothing"/>
      <w:lvlText w:val=""/>
      <w:lvlJc w:val="left"/>
      <w:rPr>
        <w:rFonts w:cs="Times New Roman"/>
      </w:rPr>
    </w:lvl>
    <w:lvl w:ilvl="3">
      <w:start w:val="1"/>
      <w:numFmt w:val="none"/>
      <w:suff w:val="nothing"/>
      <w:lvlText w:val=""/>
      <w:lvlJc w:val="left"/>
      <w:rPr>
        <w:rFonts w:cs="Times New Roman"/>
      </w:rPr>
    </w:lvl>
    <w:lvl w:ilvl="4">
      <w:start w:val="1"/>
      <w:numFmt w:val="none"/>
      <w:pStyle w:val="Heading5"/>
      <w:suff w:val="nothing"/>
      <w:lvlText w:val=""/>
      <w:lvlJc w:val="left"/>
      <w:rPr>
        <w:rFonts w:cs="Times New Roman"/>
      </w:rPr>
    </w:lvl>
    <w:lvl w:ilvl="5">
      <w:start w:val="1"/>
      <w:numFmt w:val="none"/>
      <w:pStyle w:val="Heading6"/>
      <w:suff w:val="nothing"/>
      <w:lvlText w:val=""/>
      <w:lvlJc w:val="left"/>
      <w:rPr>
        <w:rFonts w:cs="Times New Roman"/>
      </w:rPr>
    </w:lvl>
    <w:lvl w:ilvl="6">
      <w:start w:val="1"/>
      <w:numFmt w:val="none"/>
      <w:pStyle w:val="Heading7"/>
      <w:suff w:val="nothing"/>
      <w:lvlText w:val=""/>
      <w:lvlJc w:val="left"/>
      <w:rPr>
        <w:rFonts w:cs="Times New Roman"/>
      </w:rPr>
    </w:lvl>
    <w:lvl w:ilvl="7">
      <w:start w:val="1"/>
      <w:numFmt w:val="none"/>
      <w:pStyle w:val="Heading8"/>
      <w:suff w:val="nothing"/>
      <w:lvlText w:val=""/>
      <w:lvlJc w:val="left"/>
      <w:rPr>
        <w:rFonts w:cs="Times New Roman"/>
      </w:rPr>
    </w:lvl>
    <w:lvl w:ilvl="8">
      <w:start w:val="1"/>
      <w:numFmt w:val="none"/>
      <w:pStyle w:val="Heading9"/>
      <w:suff w:val="nothing"/>
      <w:lvlText w:val=""/>
      <w:lvlJc w:val="left"/>
      <w:rPr>
        <w:rFonts w:cs="Times New Roman"/>
      </w:rPr>
    </w:lvl>
  </w:abstractNum>
  <w:abstractNum w:abstractNumId="5" w15:restartNumberingAfterBreak="0">
    <w:nsid w:val="4C496487"/>
    <w:multiLevelType w:val="singleLevel"/>
    <w:tmpl w:val="FFFFFFFF"/>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50800811"/>
    <w:multiLevelType w:val="singleLevel"/>
    <w:tmpl w:val="FFFFFFFF"/>
    <w:lvl w:ilvl="0">
      <w:start w:val="1"/>
      <w:numFmt w:val="decimal"/>
      <w:lvlText w:val="%1"/>
      <w:lvlJc w:val="left"/>
      <w:pPr>
        <w:tabs>
          <w:tab w:val="num" w:pos="360"/>
        </w:tabs>
      </w:pPr>
      <w:rPr>
        <w:rFonts w:cs="Times New Roman"/>
        <w:b/>
        <w:bCs/>
      </w:rPr>
    </w:lvl>
  </w:abstractNum>
  <w:abstractNum w:abstractNumId="7" w15:restartNumberingAfterBreak="0">
    <w:nsid w:val="5DB9512E"/>
    <w:multiLevelType w:val="hybridMultilevel"/>
    <w:tmpl w:val="FFFFFFFF"/>
    <w:lvl w:ilvl="0" w:tplc="F8FEBAB2">
      <w:start w:val="1"/>
      <w:numFmt w:val="lowerLetter"/>
      <w:lvlText w:val="(%1)"/>
      <w:lvlJc w:val="left"/>
      <w:pPr>
        <w:tabs>
          <w:tab w:val="num" w:pos="720"/>
        </w:tabs>
        <w:ind w:left="720" w:hanging="360"/>
      </w:pPr>
      <w:rPr>
        <w:rFont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48A20FA"/>
    <w:multiLevelType w:val="hybridMultilevel"/>
    <w:tmpl w:val="8508FE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B8162E7"/>
    <w:multiLevelType w:val="hybridMultilevel"/>
    <w:tmpl w:val="2670E690"/>
    <w:lvl w:ilvl="0" w:tplc="8AC29BEA">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93348589">
    <w:abstractNumId w:val="4"/>
  </w:num>
  <w:num w:numId="2" w16cid:durableId="189807109">
    <w:abstractNumId w:val="6"/>
  </w:num>
  <w:num w:numId="3" w16cid:durableId="145434546">
    <w:abstractNumId w:val="3"/>
  </w:num>
  <w:num w:numId="4" w16cid:durableId="18894264">
    <w:abstractNumId w:val="1"/>
  </w:num>
  <w:num w:numId="5" w16cid:durableId="1675257578">
    <w:abstractNumId w:val="0"/>
  </w:num>
  <w:num w:numId="6" w16cid:durableId="1618216492">
    <w:abstractNumId w:val="5"/>
  </w:num>
  <w:num w:numId="7" w16cid:durableId="1924682343">
    <w:abstractNumId w:val="7"/>
  </w:num>
  <w:num w:numId="8" w16cid:durableId="1835221006">
    <w:abstractNumId w:val="2"/>
  </w:num>
  <w:num w:numId="9" w16cid:durableId="849875859">
    <w:abstractNumId w:val="9"/>
  </w:num>
  <w:num w:numId="10" w16cid:durableId="82534205">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embedSystemFonts/>
  <w:mirrorMargin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DB0"/>
    <w:rsid w:val="00001697"/>
    <w:rsid w:val="000120E7"/>
    <w:rsid w:val="000131E4"/>
    <w:rsid w:val="00023B8E"/>
    <w:rsid w:val="00024411"/>
    <w:rsid w:val="00031779"/>
    <w:rsid w:val="00031BCC"/>
    <w:rsid w:val="00036EF9"/>
    <w:rsid w:val="000444B5"/>
    <w:rsid w:val="00053C1A"/>
    <w:rsid w:val="00065A06"/>
    <w:rsid w:val="00072529"/>
    <w:rsid w:val="00081496"/>
    <w:rsid w:val="00083EA5"/>
    <w:rsid w:val="000931B7"/>
    <w:rsid w:val="000A026D"/>
    <w:rsid w:val="000A7906"/>
    <w:rsid w:val="000B3BEB"/>
    <w:rsid w:val="000B52C2"/>
    <w:rsid w:val="000B7FC0"/>
    <w:rsid w:val="000D214E"/>
    <w:rsid w:val="000D5C0A"/>
    <w:rsid w:val="000E5421"/>
    <w:rsid w:val="000E7473"/>
    <w:rsid w:val="000F64D3"/>
    <w:rsid w:val="000F7FCC"/>
    <w:rsid w:val="00103EDE"/>
    <w:rsid w:val="00112628"/>
    <w:rsid w:val="001175CC"/>
    <w:rsid w:val="00125945"/>
    <w:rsid w:val="00131138"/>
    <w:rsid w:val="00132636"/>
    <w:rsid w:val="00132D56"/>
    <w:rsid w:val="00156F63"/>
    <w:rsid w:val="00182CE2"/>
    <w:rsid w:val="001A3B03"/>
    <w:rsid w:val="001C4598"/>
    <w:rsid w:val="001D51BC"/>
    <w:rsid w:val="001E1AE9"/>
    <w:rsid w:val="001E2942"/>
    <w:rsid w:val="001F640D"/>
    <w:rsid w:val="00202346"/>
    <w:rsid w:val="002137EB"/>
    <w:rsid w:val="00214D31"/>
    <w:rsid w:val="002153EA"/>
    <w:rsid w:val="002160EC"/>
    <w:rsid w:val="00223C86"/>
    <w:rsid w:val="002242A2"/>
    <w:rsid w:val="0022604A"/>
    <w:rsid w:val="002276CA"/>
    <w:rsid w:val="0023286A"/>
    <w:rsid w:val="00237DF7"/>
    <w:rsid w:val="002414BC"/>
    <w:rsid w:val="0025258F"/>
    <w:rsid w:val="002639A0"/>
    <w:rsid w:val="00267E49"/>
    <w:rsid w:val="00271C4B"/>
    <w:rsid w:val="00280DB0"/>
    <w:rsid w:val="00283F4A"/>
    <w:rsid w:val="00297947"/>
    <w:rsid w:val="002A01BE"/>
    <w:rsid w:val="002B261B"/>
    <w:rsid w:val="002D1860"/>
    <w:rsid w:val="002D272D"/>
    <w:rsid w:val="002D4355"/>
    <w:rsid w:val="002E22FA"/>
    <w:rsid w:val="002E3081"/>
    <w:rsid w:val="0030551C"/>
    <w:rsid w:val="00312C3C"/>
    <w:rsid w:val="00314CE6"/>
    <w:rsid w:val="003165A5"/>
    <w:rsid w:val="00324C29"/>
    <w:rsid w:val="00325C93"/>
    <w:rsid w:val="00326E93"/>
    <w:rsid w:val="00361178"/>
    <w:rsid w:val="003614B2"/>
    <w:rsid w:val="0036254D"/>
    <w:rsid w:val="00374600"/>
    <w:rsid w:val="0038141B"/>
    <w:rsid w:val="003818E1"/>
    <w:rsid w:val="003B09D1"/>
    <w:rsid w:val="003C36D9"/>
    <w:rsid w:val="003E5CDE"/>
    <w:rsid w:val="0040051C"/>
    <w:rsid w:val="00405DC1"/>
    <w:rsid w:val="00411555"/>
    <w:rsid w:val="00416531"/>
    <w:rsid w:val="00416A2F"/>
    <w:rsid w:val="004249C7"/>
    <w:rsid w:val="00465B2F"/>
    <w:rsid w:val="0047635D"/>
    <w:rsid w:val="00477C05"/>
    <w:rsid w:val="004877D1"/>
    <w:rsid w:val="004A26F9"/>
    <w:rsid w:val="004B21DE"/>
    <w:rsid w:val="004C1ED2"/>
    <w:rsid w:val="005276A9"/>
    <w:rsid w:val="00532910"/>
    <w:rsid w:val="00541278"/>
    <w:rsid w:val="0055122D"/>
    <w:rsid w:val="00567704"/>
    <w:rsid w:val="00572D61"/>
    <w:rsid w:val="00580712"/>
    <w:rsid w:val="00596190"/>
    <w:rsid w:val="005D1247"/>
    <w:rsid w:val="005D701E"/>
    <w:rsid w:val="005E0301"/>
    <w:rsid w:val="005E363F"/>
    <w:rsid w:val="005F04F8"/>
    <w:rsid w:val="005F3A0B"/>
    <w:rsid w:val="00603C22"/>
    <w:rsid w:val="00626A2A"/>
    <w:rsid w:val="006535C5"/>
    <w:rsid w:val="0065510F"/>
    <w:rsid w:val="00655DC2"/>
    <w:rsid w:val="00660732"/>
    <w:rsid w:val="006846CD"/>
    <w:rsid w:val="00685385"/>
    <w:rsid w:val="00690A72"/>
    <w:rsid w:val="006A5A5F"/>
    <w:rsid w:val="006D2446"/>
    <w:rsid w:val="006D62C3"/>
    <w:rsid w:val="006F1C4C"/>
    <w:rsid w:val="00704177"/>
    <w:rsid w:val="00704461"/>
    <w:rsid w:val="00706D10"/>
    <w:rsid w:val="00711D82"/>
    <w:rsid w:val="00717D45"/>
    <w:rsid w:val="00720C31"/>
    <w:rsid w:val="0073222E"/>
    <w:rsid w:val="00736033"/>
    <w:rsid w:val="00740369"/>
    <w:rsid w:val="00793603"/>
    <w:rsid w:val="00793D0F"/>
    <w:rsid w:val="007956FE"/>
    <w:rsid w:val="007A3F89"/>
    <w:rsid w:val="007A5977"/>
    <w:rsid w:val="007A6168"/>
    <w:rsid w:val="007A6D0E"/>
    <w:rsid w:val="007B3210"/>
    <w:rsid w:val="007B3523"/>
    <w:rsid w:val="007C23D4"/>
    <w:rsid w:val="007D39B6"/>
    <w:rsid w:val="007D5DD8"/>
    <w:rsid w:val="007D65F3"/>
    <w:rsid w:val="007E6EFE"/>
    <w:rsid w:val="007F4714"/>
    <w:rsid w:val="007F7902"/>
    <w:rsid w:val="00822B40"/>
    <w:rsid w:val="00826336"/>
    <w:rsid w:val="008341B0"/>
    <w:rsid w:val="0083555B"/>
    <w:rsid w:val="008436B1"/>
    <w:rsid w:val="008438E9"/>
    <w:rsid w:val="008445DF"/>
    <w:rsid w:val="0085004E"/>
    <w:rsid w:val="008507C9"/>
    <w:rsid w:val="00853724"/>
    <w:rsid w:val="00853ECE"/>
    <w:rsid w:val="0085590E"/>
    <w:rsid w:val="0086112C"/>
    <w:rsid w:val="008742E8"/>
    <w:rsid w:val="008823FE"/>
    <w:rsid w:val="00886EFB"/>
    <w:rsid w:val="00895C11"/>
    <w:rsid w:val="008A2CAA"/>
    <w:rsid w:val="008A6DB9"/>
    <w:rsid w:val="008B43D2"/>
    <w:rsid w:val="008B5BA9"/>
    <w:rsid w:val="008C178B"/>
    <w:rsid w:val="008C2CFC"/>
    <w:rsid w:val="008C3C0F"/>
    <w:rsid w:val="008D5241"/>
    <w:rsid w:val="008E074A"/>
    <w:rsid w:val="008E771C"/>
    <w:rsid w:val="008F21AE"/>
    <w:rsid w:val="009073C8"/>
    <w:rsid w:val="00912F69"/>
    <w:rsid w:val="00914DC7"/>
    <w:rsid w:val="00920F4B"/>
    <w:rsid w:val="00922886"/>
    <w:rsid w:val="00922B24"/>
    <w:rsid w:val="009316E1"/>
    <w:rsid w:val="0093415A"/>
    <w:rsid w:val="009434B7"/>
    <w:rsid w:val="0094354E"/>
    <w:rsid w:val="00946093"/>
    <w:rsid w:val="00954525"/>
    <w:rsid w:val="009548E1"/>
    <w:rsid w:val="00962DFD"/>
    <w:rsid w:val="00991691"/>
    <w:rsid w:val="009938BE"/>
    <w:rsid w:val="0099557F"/>
    <w:rsid w:val="00995DA0"/>
    <w:rsid w:val="009A3137"/>
    <w:rsid w:val="009A3F79"/>
    <w:rsid w:val="009A6DF9"/>
    <w:rsid w:val="009B1BE7"/>
    <w:rsid w:val="009D52E0"/>
    <w:rsid w:val="009E3ABD"/>
    <w:rsid w:val="009E5F90"/>
    <w:rsid w:val="009F22C6"/>
    <w:rsid w:val="009F263C"/>
    <w:rsid w:val="009F3E77"/>
    <w:rsid w:val="00A047F6"/>
    <w:rsid w:val="00A32699"/>
    <w:rsid w:val="00A5480D"/>
    <w:rsid w:val="00A56123"/>
    <w:rsid w:val="00A710A1"/>
    <w:rsid w:val="00A8177E"/>
    <w:rsid w:val="00A9406C"/>
    <w:rsid w:val="00AA08B0"/>
    <w:rsid w:val="00AB090A"/>
    <w:rsid w:val="00AC0E86"/>
    <w:rsid w:val="00AC3120"/>
    <w:rsid w:val="00AC5614"/>
    <w:rsid w:val="00AD456B"/>
    <w:rsid w:val="00AE7115"/>
    <w:rsid w:val="00AE79EB"/>
    <w:rsid w:val="00AF02CC"/>
    <w:rsid w:val="00AF12C6"/>
    <w:rsid w:val="00AF215D"/>
    <w:rsid w:val="00B0352A"/>
    <w:rsid w:val="00B2177E"/>
    <w:rsid w:val="00B22C0F"/>
    <w:rsid w:val="00B253E2"/>
    <w:rsid w:val="00B308C6"/>
    <w:rsid w:val="00B33F56"/>
    <w:rsid w:val="00B3511D"/>
    <w:rsid w:val="00B42970"/>
    <w:rsid w:val="00B46AD9"/>
    <w:rsid w:val="00B57B7F"/>
    <w:rsid w:val="00B85514"/>
    <w:rsid w:val="00B857B1"/>
    <w:rsid w:val="00B90F7F"/>
    <w:rsid w:val="00B93139"/>
    <w:rsid w:val="00B94870"/>
    <w:rsid w:val="00B96E2A"/>
    <w:rsid w:val="00BA1BF7"/>
    <w:rsid w:val="00BB0435"/>
    <w:rsid w:val="00BD28EE"/>
    <w:rsid w:val="00BD51AC"/>
    <w:rsid w:val="00BE0BE2"/>
    <w:rsid w:val="00BE1E2E"/>
    <w:rsid w:val="00BE7297"/>
    <w:rsid w:val="00BF1414"/>
    <w:rsid w:val="00BF1C66"/>
    <w:rsid w:val="00BF5B7C"/>
    <w:rsid w:val="00C05AA4"/>
    <w:rsid w:val="00C14221"/>
    <w:rsid w:val="00C3026C"/>
    <w:rsid w:val="00C36918"/>
    <w:rsid w:val="00C37B2E"/>
    <w:rsid w:val="00C541A7"/>
    <w:rsid w:val="00C62813"/>
    <w:rsid w:val="00C65B61"/>
    <w:rsid w:val="00C70139"/>
    <w:rsid w:val="00C85BB6"/>
    <w:rsid w:val="00C9259F"/>
    <w:rsid w:val="00C9305D"/>
    <w:rsid w:val="00CA2D3D"/>
    <w:rsid w:val="00CB3267"/>
    <w:rsid w:val="00CC330D"/>
    <w:rsid w:val="00CC4E1B"/>
    <w:rsid w:val="00CF062D"/>
    <w:rsid w:val="00D0400B"/>
    <w:rsid w:val="00D17007"/>
    <w:rsid w:val="00D21719"/>
    <w:rsid w:val="00D22133"/>
    <w:rsid w:val="00D4320E"/>
    <w:rsid w:val="00D4327E"/>
    <w:rsid w:val="00D4374D"/>
    <w:rsid w:val="00D46576"/>
    <w:rsid w:val="00D46DF4"/>
    <w:rsid w:val="00D54C4B"/>
    <w:rsid w:val="00D55D4F"/>
    <w:rsid w:val="00D565CF"/>
    <w:rsid w:val="00D6017B"/>
    <w:rsid w:val="00D646D3"/>
    <w:rsid w:val="00D74083"/>
    <w:rsid w:val="00D81A3C"/>
    <w:rsid w:val="00D81AF4"/>
    <w:rsid w:val="00D91E67"/>
    <w:rsid w:val="00D963C6"/>
    <w:rsid w:val="00D97DDB"/>
    <w:rsid w:val="00DA028C"/>
    <w:rsid w:val="00DA173D"/>
    <w:rsid w:val="00DB4121"/>
    <w:rsid w:val="00DB42C1"/>
    <w:rsid w:val="00DC39ED"/>
    <w:rsid w:val="00DE5E2B"/>
    <w:rsid w:val="00DE6C38"/>
    <w:rsid w:val="00DF183D"/>
    <w:rsid w:val="00DF638B"/>
    <w:rsid w:val="00DF6B29"/>
    <w:rsid w:val="00DF6D05"/>
    <w:rsid w:val="00E0177D"/>
    <w:rsid w:val="00E03F7F"/>
    <w:rsid w:val="00E06B67"/>
    <w:rsid w:val="00E22CF4"/>
    <w:rsid w:val="00E238EE"/>
    <w:rsid w:val="00E24CAB"/>
    <w:rsid w:val="00E30972"/>
    <w:rsid w:val="00E369D5"/>
    <w:rsid w:val="00E43459"/>
    <w:rsid w:val="00E46CCF"/>
    <w:rsid w:val="00E77FFA"/>
    <w:rsid w:val="00E81A06"/>
    <w:rsid w:val="00E91E4D"/>
    <w:rsid w:val="00EA060B"/>
    <w:rsid w:val="00EA2303"/>
    <w:rsid w:val="00EE3C8C"/>
    <w:rsid w:val="00EF0AFA"/>
    <w:rsid w:val="00F110FC"/>
    <w:rsid w:val="00F20AA9"/>
    <w:rsid w:val="00F241B3"/>
    <w:rsid w:val="00F328F4"/>
    <w:rsid w:val="00F37A07"/>
    <w:rsid w:val="00F4041F"/>
    <w:rsid w:val="00F43AEA"/>
    <w:rsid w:val="00F444C6"/>
    <w:rsid w:val="00F52B52"/>
    <w:rsid w:val="00F64FD3"/>
    <w:rsid w:val="00F972E1"/>
    <w:rsid w:val="00FB2E53"/>
    <w:rsid w:val="00FC2C23"/>
    <w:rsid w:val="00FC2ED4"/>
    <w:rsid w:val="00FD2738"/>
    <w:rsid w:val="00FE1C7F"/>
    <w:rsid w:val="00FE3BA8"/>
    <w:rsid w:val="00FF78A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7DC0CF2"/>
  <w14:defaultImageDpi w14:val="96"/>
  <w15:docId w15:val="{FD03F0B7-A52E-4B15-A45D-1B6CFC9BE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caption" w:semiHidden="1" w:unhideWhenUsed="1" w:qFormat="1"/>
    <w:lsdException w:name="Title" w:uiPriority="99" w:qFormat="1"/>
    <w:lsdException w:name="Body Text Indent" w:uiPriority="99"/>
    <w:lsdException w:name="Subtitle" w:qFormat="1"/>
    <w:lsdException w:name="Body Text 2" w:uiPriority="99"/>
    <w:lsdException w:name="Body Text Indent 2"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65B61"/>
    <w:rPr>
      <w:sz w:val="24"/>
      <w:lang w:eastAsia="en-US"/>
    </w:rPr>
  </w:style>
  <w:style w:type="paragraph" w:styleId="Heading1">
    <w:name w:val="heading 1"/>
    <w:basedOn w:val="Normal"/>
    <w:next w:val="Normal"/>
    <w:link w:val="Heading1Char"/>
    <w:uiPriority w:val="9"/>
    <w:qFormat/>
    <w:rsid w:val="00C65B61"/>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basedOn w:val="Normal"/>
    <w:next w:val="Normal"/>
    <w:link w:val="Heading2Char"/>
    <w:uiPriority w:val="9"/>
    <w:qFormat/>
    <w:rsid w:val="00C65B61"/>
    <w:pPr>
      <w:keepNext/>
      <w:shd w:val="clear" w:color="auto" w:fill="E0E0E0"/>
      <w:spacing w:before="320" w:after="60"/>
      <w:outlineLvl w:val="1"/>
    </w:pPr>
    <w:rPr>
      <w:rFonts w:ascii="Arial" w:hAnsi="Arial" w:cs="Arial"/>
      <w:b/>
      <w:bCs/>
      <w:iCs/>
      <w:sz w:val="28"/>
      <w:szCs w:val="28"/>
    </w:rPr>
  </w:style>
  <w:style w:type="paragraph" w:styleId="Heading3">
    <w:name w:val="heading 3"/>
    <w:aliases w:val="h3"/>
    <w:basedOn w:val="Normal"/>
    <w:next w:val="Normal"/>
    <w:link w:val="Heading3Char"/>
    <w:uiPriority w:val="99"/>
    <w:qFormat/>
    <w:rsid w:val="003B09D1"/>
    <w:pPr>
      <w:keepNext/>
      <w:numPr>
        <w:ilvl w:val="2"/>
        <w:numId w:val="1"/>
      </w:numPr>
      <w:spacing w:before="240" w:after="60"/>
      <w:outlineLvl w:val="2"/>
    </w:pPr>
    <w:rPr>
      <w:rFonts w:ascii="Arial" w:hAnsi="Arial" w:cs="Arial"/>
    </w:rPr>
  </w:style>
  <w:style w:type="paragraph" w:styleId="Heading4">
    <w:name w:val="heading 4"/>
    <w:basedOn w:val="Normal"/>
    <w:next w:val="Normal"/>
    <w:link w:val="Heading4Char"/>
    <w:uiPriority w:val="99"/>
    <w:qFormat/>
    <w:rsid w:val="00C65B61"/>
    <w:pPr>
      <w:keepNext/>
      <w:spacing w:before="240" w:after="60"/>
      <w:outlineLvl w:val="3"/>
    </w:pPr>
    <w:rPr>
      <w:rFonts w:ascii="Arial" w:hAnsi="Arial"/>
      <w:b/>
      <w:bCs/>
      <w:sz w:val="22"/>
      <w:szCs w:val="28"/>
    </w:rPr>
  </w:style>
  <w:style w:type="paragraph" w:styleId="Heading5">
    <w:name w:val="heading 5"/>
    <w:basedOn w:val="Normal"/>
    <w:next w:val="Normal"/>
    <w:link w:val="Heading5Char"/>
    <w:uiPriority w:val="99"/>
    <w:qFormat/>
    <w:rsid w:val="003B09D1"/>
    <w:pPr>
      <w:numPr>
        <w:ilvl w:val="4"/>
        <w:numId w:val="1"/>
      </w:numPr>
      <w:spacing w:before="240" w:after="60"/>
      <w:outlineLvl w:val="4"/>
    </w:pPr>
    <w:rPr>
      <w:sz w:val="22"/>
      <w:szCs w:val="22"/>
    </w:rPr>
  </w:style>
  <w:style w:type="paragraph" w:styleId="Heading6">
    <w:name w:val="heading 6"/>
    <w:basedOn w:val="Normal"/>
    <w:next w:val="Normal"/>
    <w:link w:val="Heading6Char"/>
    <w:uiPriority w:val="99"/>
    <w:qFormat/>
    <w:rsid w:val="003B09D1"/>
    <w:pPr>
      <w:numPr>
        <w:ilvl w:val="5"/>
        <w:numId w:val="1"/>
      </w:numPr>
      <w:spacing w:before="240" w:after="60"/>
      <w:outlineLvl w:val="5"/>
    </w:pPr>
    <w:rPr>
      <w:i/>
      <w:iCs/>
      <w:sz w:val="22"/>
      <w:szCs w:val="22"/>
    </w:rPr>
  </w:style>
  <w:style w:type="paragraph" w:styleId="Heading7">
    <w:name w:val="heading 7"/>
    <w:basedOn w:val="Normal"/>
    <w:next w:val="Normal"/>
    <w:link w:val="Heading7Char"/>
    <w:uiPriority w:val="99"/>
    <w:qFormat/>
    <w:rsid w:val="003B09D1"/>
    <w:pPr>
      <w:numPr>
        <w:ilvl w:val="6"/>
        <w:numId w:val="1"/>
      </w:numPr>
      <w:spacing w:before="240" w:after="60"/>
      <w:outlineLvl w:val="6"/>
    </w:pPr>
    <w:rPr>
      <w:rFonts w:ascii="Arial" w:hAnsi="Arial" w:cs="Arial"/>
      <w:sz w:val="20"/>
    </w:rPr>
  </w:style>
  <w:style w:type="paragraph" w:styleId="Heading8">
    <w:name w:val="heading 8"/>
    <w:basedOn w:val="Normal"/>
    <w:next w:val="Normal"/>
    <w:link w:val="Heading8Char"/>
    <w:uiPriority w:val="99"/>
    <w:qFormat/>
    <w:rsid w:val="003B09D1"/>
    <w:pPr>
      <w:numPr>
        <w:ilvl w:val="7"/>
        <w:numId w:val="1"/>
      </w:numPr>
      <w:spacing w:before="240" w:after="60"/>
      <w:outlineLvl w:val="7"/>
    </w:pPr>
    <w:rPr>
      <w:rFonts w:ascii="Arial" w:hAnsi="Arial" w:cs="Arial"/>
      <w:i/>
      <w:iCs/>
      <w:sz w:val="20"/>
    </w:rPr>
  </w:style>
  <w:style w:type="paragraph" w:styleId="Heading9">
    <w:name w:val="heading 9"/>
    <w:basedOn w:val="Normal"/>
    <w:next w:val="Normal"/>
    <w:link w:val="Heading9Char"/>
    <w:uiPriority w:val="99"/>
    <w:qFormat/>
    <w:rsid w:val="003B09D1"/>
    <w:pPr>
      <w:numPr>
        <w:ilvl w:val="8"/>
        <w:numId w:val="1"/>
      </w:numPr>
      <w:spacing w:before="240" w:after="60"/>
      <w:outlineLvl w:val="8"/>
    </w:pPr>
    <w:rPr>
      <w:rFonts w:ascii="Arial" w:hAnsi="Arial" w:cs="Arial"/>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lang w:eastAsia="en-US"/>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eastAsia="en-US"/>
    </w:rPr>
  </w:style>
  <w:style w:type="character" w:customStyle="1" w:styleId="Heading3Char">
    <w:name w:val="Heading 3 Char"/>
    <w:aliases w:val="h3 Char"/>
    <w:basedOn w:val="DefaultParagraphFont"/>
    <w:link w:val="Heading3"/>
    <w:uiPriority w:val="9"/>
    <w:semiHidden/>
    <w:rPr>
      <w:rFonts w:asciiTheme="majorHAnsi" w:eastAsiaTheme="majorEastAsia" w:hAnsiTheme="majorHAnsi" w:cstheme="majorBidi"/>
      <w:b/>
      <w:bCs/>
      <w:sz w:val="26"/>
      <w:szCs w:val="26"/>
      <w:lang w:eastAsia="en-US"/>
    </w:rPr>
  </w:style>
  <w:style w:type="character" w:customStyle="1" w:styleId="Heading4Char">
    <w:name w:val="Heading 4 Char"/>
    <w:basedOn w:val="DefaultParagraphFont"/>
    <w:link w:val="Heading4"/>
    <w:uiPriority w:val="99"/>
    <w:locked/>
    <w:rsid w:val="00F110FC"/>
    <w:rPr>
      <w:rFonts w:ascii="Arial" w:hAnsi="Arial" w:cs="Times New Roman"/>
      <w:b/>
      <w:bCs/>
      <w:sz w:val="28"/>
      <w:szCs w:val="28"/>
      <w:lang w:val="x-none" w:eastAsia="en-US"/>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sz w:val="26"/>
      <w:szCs w:val="26"/>
      <w:lang w:eastAsia="en-US"/>
    </w:rPr>
  </w:style>
  <w:style w:type="character" w:customStyle="1" w:styleId="Heading6Char">
    <w:name w:val="Heading 6 Char"/>
    <w:basedOn w:val="DefaultParagraphFont"/>
    <w:link w:val="Heading6"/>
    <w:uiPriority w:val="9"/>
    <w:semiHidden/>
    <w:rPr>
      <w:rFonts w:asciiTheme="minorHAnsi" w:eastAsiaTheme="minorEastAsia" w:hAnsiTheme="minorHAnsi" w:cstheme="minorBidi"/>
      <w:b/>
      <w:bCs/>
      <w:sz w:val="22"/>
      <w:szCs w:val="22"/>
      <w:lang w:eastAsia="en-US"/>
    </w:rPr>
  </w:style>
  <w:style w:type="character" w:customStyle="1" w:styleId="Heading7Char">
    <w:name w:val="Heading 7 Char"/>
    <w:basedOn w:val="DefaultParagraphFont"/>
    <w:link w:val="Heading7"/>
    <w:uiPriority w:val="9"/>
    <w:semiHidden/>
    <w:rPr>
      <w:rFonts w:asciiTheme="minorHAnsi" w:eastAsiaTheme="minorEastAsia" w:hAnsiTheme="minorHAnsi" w:cstheme="minorBidi"/>
      <w:sz w:val="24"/>
      <w:szCs w:val="24"/>
      <w:lang w:eastAsia="en-US"/>
    </w:rPr>
  </w:style>
  <w:style w:type="character" w:customStyle="1" w:styleId="Heading8Char">
    <w:name w:val="Heading 8 Char"/>
    <w:basedOn w:val="DefaultParagraphFont"/>
    <w:link w:val="Heading8"/>
    <w:uiPriority w:val="99"/>
    <w:locked/>
    <w:rsid w:val="00F110FC"/>
    <w:rPr>
      <w:rFonts w:ascii="Arial" w:hAnsi="Arial" w:cs="Arial"/>
      <w:i/>
      <w:iCs/>
      <w:lang w:val="x-none" w:eastAsia="en-US"/>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sz w:val="22"/>
      <w:szCs w:val="22"/>
      <w:lang w:eastAsia="en-US"/>
    </w:rPr>
  </w:style>
  <w:style w:type="paragraph" w:customStyle="1" w:styleId="BillBasic">
    <w:name w:val="BillBasic"/>
    <w:rsid w:val="007A6168"/>
    <w:pPr>
      <w:spacing w:before="140"/>
      <w:jc w:val="both"/>
    </w:pPr>
    <w:rPr>
      <w:sz w:val="24"/>
      <w:lang w:eastAsia="en-US"/>
    </w:rPr>
  </w:style>
  <w:style w:type="paragraph" w:customStyle="1" w:styleId="BillBasicHeading">
    <w:name w:val="BillBasicHeading"/>
    <w:basedOn w:val="BillBasic"/>
    <w:rsid w:val="007A6168"/>
    <w:pPr>
      <w:keepNext/>
      <w:tabs>
        <w:tab w:val="left" w:pos="2600"/>
      </w:tabs>
      <w:jc w:val="left"/>
    </w:pPr>
    <w:rPr>
      <w:rFonts w:ascii="Arial" w:hAnsi="Arial"/>
      <w:b/>
    </w:rPr>
  </w:style>
  <w:style w:type="paragraph" w:customStyle="1" w:styleId="aNote">
    <w:name w:val="aNote"/>
    <w:basedOn w:val="BillBasic"/>
    <w:rsid w:val="000E5421"/>
    <w:pPr>
      <w:ind w:left="1899" w:hanging="799"/>
    </w:pPr>
    <w:rPr>
      <w:sz w:val="20"/>
    </w:rPr>
  </w:style>
  <w:style w:type="paragraph" w:customStyle="1" w:styleId="CommentNum">
    <w:name w:val="CommentNum"/>
    <w:basedOn w:val="Comment"/>
    <w:rsid w:val="007A6168"/>
    <w:pPr>
      <w:ind w:left="1797" w:hanging="1797"/>
    </w:pPr>
  </w:style>
  <w:style w:type="paragraph" w:customStyle="1" w:styleId="Comment">
    <w:name w:val="Comment"/>
    <w:basedOn w:val="BillBasic"/>
    <w:rsid w:val="007A6168"/>
    <w:pPr>
      <w:tabs>
        <w:tab w:val="left" w:pos="1800"/>
      </w:tabs>
      <w:ind w:left="1298"/>
      <w:jc w:val="left"/>
    </w:pPr>
    <w:rPr>
      <w:b/>
      <w:sz w:val="18"/>
    </w:rPr>
  </w:style>
  <w:style w:type="paragraph" w:customStyle="1" w:styleId="Amainbullet">
    <w:name w:val="A main bullet"/>
    <w:basedOn w:val="BillBasic"/>
    <w:rsid w:val="000E5421"/>
    <w:pPr>
      <w:spacing w:before="60"/>
      <w:ind w:left="1503" w:hanging="403"/>
    </w:pPr>
  </w:style>
  <w:style w:type="paragraph" w:customStyle="1" w:styleId="aNoteBullet">
    <w:name w:val="aNoteBullet"/>
    <w:basedOn w:val="aNote"/>
    <w:rsid w:val="000E5421"/>
    <w:pPr>
      <w:tabs>
        <w:tab w:val="left" w:pos="2200"/>
      </w:tabs>
      <w:spacing w:before="60"/>
      <w:ind w:left="2596" w:hanging="697"/>
    </w:pPr>
  </w:style>
  <w:style w:type="paragraph" w:customStyle="1" w:styleId="aNotess">
    <w:name w:val="aNotess"/>
    <w:basedOn w:val="BillBasic"/>
    <w:rsid w:val="00237DF7"/>
    <w:pPr>
      <w:ind w:left="1899" w:hanging="799"/>
    </w:pPr>
    <w:rPr>
      <w:sz w:val="20"/>
    </w:rPr>
  </w:style>
  <w:style w:type="paragraph" w:customStyle="1" w:styleId="aParaNoteBullet">
    <w:name w:val="aParaNoteBullet"/>
    <w:basedOn w:val="aParaNote"/>
    <w:rsid w:val="007A6168"/>
    <w:pPr>
      <w:tabs>
        <w:tab w:val="left" w:pos="2700"/>
      </w:tabs>
      <w:spacing w:before="60"/>
      <w:ind w:left="3095" w:hanging="697"/>
    </w:pPr>
  </w:style>
  <w:style w:type="paragraph" w:customStyle="1" w:styleId="aParaNote">
    <w:name w:val="aParaNote"/>
    <w:basedOn w:val="BillBasic"/>
    <w:rsid w:val="007A6168"/>
    <w:pPr>
      <w:ind w:left="2841" w:hanging="1242"/>
    </w:pPr>
    <w:rPr>
      <w:sz w:val="20"/>
    </w:rPr>
  </w:style>
  <w:style w:type="paragraph" w:customStyle="1" w:styleId="aNotepar">
    <w:name w:val="aNotepar"/>
    <w:basedOn w:val="BillBasic"/>
    <w:next w:val="Normal"/>
    <w:rsid w:val="00237DF7"/>
    <w:pPr>
      <w:ind w:left="2398" w:hanging="799"/>
    </w:pPr>
    <w:rPr>
      <w:sz w:val="20"/>
    </w:rPr>
  </w:style>
  <w:style w:type="paragraph" w:customStyle="1" w:styleId="aNoteTextpar">
    <w:name w:val="aNoteTextpar"/>
    <w:basedOn w:val="aNotepar"/>
    <w:rsid w:val="007A6168"/>
    <w:pPr>
      <w:spacing w:before="60"/>
      <w:ind w:firstLine="0"/>
    </w:pPr>
  </w:style>
  <w:style w:type="paragraph" w:customStyle="1" w:styleId="aNoteBulletsubpar">
    <w:name w:val="aNoteBulletsubpar"/>
    <w:basedOn w:val="aNotesubpar"/>
    <w:rsid w:val="000E5421"/>
    <w:pPr>
      <w:tabs>
        <w:tab w:val="left" w:pos="3240"/>
        <w:tab w:val="num" w:pos="3300"/>
      </w:tabs>
      <w:spacing w:before="60"/>
      <w:ind w:left="3244" w:hanging="301"/>
    </w:pPr>
  </w:style>
  <w:style w:type="paragraph" w:customStyle="1" w:styleId="aNotesubpar">
    <w:name w:val="aNotesubpar"/>
    <w:basedOn w:val="BillBasic"/>
    <w:next w:val="Normal"/>
    <w:rsid w:val="00237DF7"/>
    <w:pPr>
      <w:ind w:left="2937" w:hanging="799"/>
    </w:pPr>
    <w:rPr>
      <w:sz w:val="20"/>
    </w:rPr>
  </w:style>
  <w:style w:type="paragraph" w:customStyle="1" w:styleId="aNoteTextsubpar">
    <w:name w:val="aNoteTextsubpar"/>
    <w:basedOn w:val="aNotesubpar"/>
    <w:rsid w:val="007A6168"/>
    <w:pPr>
      <w:spacing w:before="60"/>
      <w:ind w:firstLine="0"/>
    </w:pPr>
  </w:style>
  <w:style w:type="paragraph" w:customStyle="1" w:styleId="aNoteBulletss">
    <w:name w:val="aNoteBulletss"/>
    <w:basedOn w:val="Normal"/>
    <w:rsid w:val="000E5421"/>
    <w:pPr>
      <w:spacing w:before="60"/>
      <w:ind w:left="2302" w:hanging="403"/>
      <w:jc w:val="both"/>
    </w:pPr>
    <w:rPr>
      <w:sz w:val="20"/>
    </w:rPr>
  </w:style>
  <w:style w:type="paragraph" w:customStyle="1" w:styleId="aNoteBulletpar">
    <w:name w:val="aNoteBulletpar"/>
    <w:basedOn w:val="aNotepar"/>
    <w:rsid w:val="000E5421"/>
    <w:pPr>
      <w:spacing w:before="60"/>
      <w:ind w:left="2801" w:hanging="403"/>
    </w:pPr>
  </w:style>
  <w:style w:type="paragraph" w:customStyle="1" w:styleId="ref">
    <w:name w:val="ref"/>
    <w:basedOn w:val="Normal"/>
    <w:next w:val="Normal"/>
    <w:uiPriority w:val="99"/>
    <w:rsid w:val="00BF1C66"/>
    <w:pPr>
      <w:spacing w:before="140"/>
    </w:pPr>
    <w:rPr>
      <w:sz w:val="18"/>
    </w:rPr>
  </w:style>
  <w:style w:type="character" w:customStyle="1" w:styleId="charItals">
    <w:name w:val="charItals"/>
    <w:basedOn w:val="DefaultParagraphFont"/>
    <w:uiPriority w:val="99"/>
    <w:rsid w:val="00C65B61"/>
    <w:rPr>
      <w:rFonts w:cs="Times New Roman"/>
      <w:i/>
    </w:rPr>
  </w:style>
  <w:style w:type="paragraph" w:styleId="TOC1">
    <w:name w:val="toc 1"/>
    <w:basedOn w:val="Normal"/>
    <w:next w:val="Normal"/>
    <w:autoRedefine/>
    <w:uiPriority w:val="39"/>
    <w:semiHidden/>
    <w:rsid w:val="00C65B61"/>
    <w:pPr>
      <w:keepNext/>
      <w:tabs>
        <w:tab w:val="left" w:pos="2000"/>
        <w:tab w:val="right" w:pos="7672"/>
      </w:tabs>
      <w:spacing w:before="480" w:after="20"/>
      <w:ind w:left="2000" w:right="440" w:hanging="2000"/>
    </w:pPr>
    <w:rPr>
      <w:rFonts w:ascii="Arial" w:hAnsi="Arial"/>
      <w:b/>
      <w:noProof/>
    </w:rPr>
  </w:style>
  <w:style w:type="paragraph" w:styleId="TOC2">
    <w:name w:val="toc 2"/>
    <w:basedOn w:val="Normal"/>
    <w:next w:val="Normal"/>
    <w:autoRedefine/>
    <w:uiPriority w:val="39"/>
    <w:semiHidden/>
    <w:rsid w:val="00C65B61"/>
    <w:pPr>
      <w:keepNext/>
      <w:tabs>
        <w:tab w:val="left" w:pos="2000"/>
        <w:tab w:val="right" w:pos="7672"/>
      </w:tabs>
      <w:spacing w:before="240" w:after="20"/>
      <w:ind w:left="2000" w:right="440" w:hanging="2000"/>
    </w:pPr>
    <w:rPr>
      <w:rFonts w:ascii="Arial" w:hAnsi="Arial"/>
      <w:b/>
      <w:noProof/>
    </w:rPr>
  </w:style>
  <w:style w:type="paragraph" w:customStyle="1" w:styleId="aNotePara">
    <w:name w:val="aNotePara"/>
    <w:basedOn w:val="aNote"/>
    <w:rsid w:val="00237DF7"/>
    <w:pPr>
      <w:tabs>
        <w:tab w:val="right" w:pos="2140"/>
        <w:tab w:val="left" w:pos="2400"/>
      </w:tabs>
      <w:spacing w:before="60"/>
      <w:ind w:left="2398" w:hanging="1298"/>
    </w:pPr>
  </w:style>
  <w:style w:type="paragraph" w:customStyle="1" w:styleId="aNoteText">
    <w:name w:val="aNoteText"/>
    <w:basedOn w:val="aNote"/>
    <w:rsid w:val="00237DF7"/>
    <w:pPr>
      <w:spacing w:before="60"/>
      <w:ind w:firstLine="0"/>
    </w:pPr>
  </w:style>
  <w:style w:type="paragraph" w:customStyle="1" w:styleId="aParaNotePara">
    <w:name w:val="aParaNotePara"/>
    <w:basedOn w:val="aNotePara"/>
    <w:rsid w:val="007A6168"/>
    <w:pPr>
      <w:tabs>
        <w:tab w:val="clear" w:pos="2140"/>
        <w:tab w:val="clear" w:pos="2400"/>
        <w:tab w:val="right" w:pos="2644"/>
      </w:tabs>
      <w:spacing w:before="140"/>
      <w:ind w:left="3317" w:hanging="1718"/>
    </w:pPr>
  </w:style>
  <w:style w:type="paragraph" w:customStyle="1" w:styleId="BillBasicItalics">
    <w:name w:val="BillBasicItalics"/>
    <w:basedOn w:val="BillBasic"/>
    <w:rsid w:val="007A6168"/>
    <w:rPr>
      <w:i/>
    </w:rPr>
  </w:style>
  <w:style w:type="character" w:customStyle="1" w:styleId="charBold">
    <w:name w:val="charBold"/>
    <w:basedOn w:val="DefaultParagraphFont"/>
    <w:rsid w:val="00C65B61"/>
    <w:rPr>
      <w:rFonts w:cs="Times New Roman"/>
      <w:b/>
    </w:rPr>
  </w:style>
  <w:style w:type="character" w:customStyle="1" w:styleId="charBoldItals">
    <w:name w:val="charBoldItals"/>
    <w:basedOn w:val="DefaultParagraphFont"/>
    <w:rsid w:val="00C65B61"/>
    <w:rPr>
      <w:rFonts w:cs="Times New Roman"/>
      <w:b/>
      <w:i/>
    </w:rPr>
  </w:style>
  <w:style w:type="character" w:customStyle="1" w:styleId="charUnderline">
    <w:name w:val="charUnderline"/>
    <w:basedOn w:val="DefaultParagraphFont"/>
    <w:rsid w:val="00C65B61"/>
    <w:rPr>
      <w:rFonts w:cs="Times New Roman"/>
      <w:u w:val="single"/>
    </w:rPr>
  </w:style>
  <w:style w:type="paragraph" w:customStyle="1" w:styleId="draft">
    <w:name w:val="draft"/>
    <w:basedOn w:val="Normal"/>
    <w:rsid w:val="00C65B61"/>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Norm-5pt">
    <w:name w:val="Norm-5pt"/>
    <w:basedOn w:val="Normal"/>
    <w:rsid w:val="00C65B61"/>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character" w:styleId="PageNumber">
    <w:name w:val="page number"/>
    <w:basedOn w:val="DefaultParagraphFont"/>
    <w:rsid w:val="00C65B61"/>
    <w:rPr>
      <w:rFonts w:cs="Times New Roman"/>
    </w:rPr>
  </w:style>
  <w:style w:type="paragraph" w:styleId="Signature">
    <w:name w:val="Signature"/>
    <w:basedOn w:val="Normal"/>
    <w:link w:val="SignatureChar"/>
    <w:uiPriority w:val="99"/>
    <w:rsid w:val="00C65B61"/>
    <w:pPr>
      <w:ind w:left="4252"/>
    </w:pPr>
  </w:style>
  <w:style w:type="character" w:customStyle="1" w:styleId="SignatureChar">
    <w:name w:val="Signature Char"/>
    <w:basedOn w:val="DefaultParagraphFont"/>
    <w:link w:val="Signature"/>
    <w:uiPriority w:val="99"/>
    <w:semiHidden/>
    <w:rPr>
      <w:sz w:val="24"/>
      <w:lang w:eastAsia="en-US"/>
    </w:rPr>
  </w:style>
  <w:style w:type="paragraph" w:customStyle="1" w:styleId="Status">
    <w:name w:val="Status"/>
    <w:basedOn w:val="Normal"/>
    <w:rsid w:val="00C65B61"/>
    <w:pPr>
      <w:spacing w:before="280"/>
      <w:jc w:val="center"/>
    </w:pPr>
    <w:rPr>
      <w:rFonts w:ascii="Arial" w:hAnsi="Arial"/>
      <w:sz w:val="14"/>
    </w:rPr>
  </w:style>
  <w:style w:type="paragraph" w:styleId="Subtitle">
    <w:name w:val="Subtitle"/>
    <w:basedOn w:val="Normal"/>
    <w:link w:val="SubtitleChar"/>
    <w:uiPriority w:val="11"/>
    <w:qFormat/>
    <w:rsid w:val="00C65B61"/>
    <w:pPr>
      <w:spacing w:after="60"/>
      <w:jc w:val="center"/>
      <w:outlineLvl w:val="1"/>
    </w:pPr>
    <w:rPr>
      <w:rFonts w:ascii="Arial" w:hAnsi="Arial"/>
    </w:rPr>
  </w:style>
  <w:style w:type="character" w:customStyle="1" w:styleId="SubtitleChar">
    <w:name w:val="Subtitle Char"/>
    <w:basedOn w:val="DefaultParagraphFont"/>
    <w:link w:val="Subtitle"/>
    <w:uiPriority w:val="11"/>
    <w:rPr>
      <w:rFonts w:asciiTheme="majorHAnsi" w:eastAsiaTheme="majorEastAsia" w:hAnsiTheme="majorHAnsi" w:cstheme="majorBidi"/>
      <w:sz w:val="24"/>
      <w:szCs w:val="24"/>
      <w:lang w:eastAsia="en-US"/>
    </w:rPr>
  </w:style>
  <w:style w:type="paragraph" w:styleId="TOC3">
    <w:name w:val="toc 3"/>
    <w:basedOn w:val="Normal"/>
    <w:next w:val="Normal"/>
    <w:autoRedefine/>
    <w:uiPriority w:val="39"/>
    <w:semiHidden/>
    <w:rsid w:val="00C65B61"/>
    <w:pPr>
      <w:keepNext/>
      <w:tabs>
        <w:tab w:val="left" w:pos="2000"/>
        <w:tab w:val="right" w:pos="7672"/>
      </w:tabs>
      <w:spacing w:before="120" w:after="40"/>
      <w:ind w:left="2000" w:right="440" w:hanging="2000"/>
    </w:pPr>
    <w:rPr>
      <w:rFonts w:ascii="Arial" w:hAnsi="Arial"/>
      <w:b/>
      <w:noProof/>
      <w:sz w:val="20"/>
    </w:rPr>
  </w:style>
  <w:style w:type="paragraph" w:styleId="TOC4">
    <w:name w:val="toc 4"/>
    <w:basedOn w:val="Normal"/>
    <w:next w:val="Normal"/>
    <w:autoRedefine/>
    <w:uiPriority w:val="39"/>
    <w:semiHidden/>
    <w:rsid w:val="00C65B61"/>
    <w:pPr>
      <w:keepNext/>
      <w:tabs>
        <w:tab w:val="left" w:pos="2000"/>
        <w:tab w:val="right" w:pos="7672"/>
      </w:tabs>
      <w:spacing w:before="80" w:after="40"/>
      <w:ind w:left="2000" w:right="440" w:hanging="2000"/>
    </w:pPr>
    <w:rPr>
      <w:rFonts w:ascii="Arial" w:hAnsi="Arial"/>
      <w:b/>
      <w:noProof/>
      <w:sz w:val="20"/>
    </w:rPr>
  </w:style>
  <w:style w:type="paragraph" w:styleId="TOC5">
    <w:name w:val="toc 5"/>
    <w:basedOn w:val="Normal"/>
    <w:next w:val="Normal"/>
    <w:autoRedefine/>
    <w:uiPriority w:val="39"/>
    <w:semiHidden/>
    <w:rsid w:val="00C65B61"/>
    <w:pPr>
      <w:tabs>
        <w:tab w:val="right" w:pos="400"/>
        <w:tab w:val="left" w:pos="1000"/>
        <w:tab w:val="right" w:pos="7672"/>
      </w:tabs>
      <w:spacing w:before="40" w:after="20"/>
      <w:ind w:left="1000" w:right="440" w:hanging="1000"/>
    </w:pPr>
    <w:rPr>
      <w:rFonts w:ascii="Arial" w:hAnsi="Arial"/>
      <w:noProof/>
      <w:sz w:val="20"/>
    </w:rPr>
  </w:style>
  <w:style w:type="paragraph" w:styleId="TOC6">
    <w:name w:val="toc 6"/>
    <w:basedOn w:val="TOC1"/>
    <w:next w:val="Normal"/>
    <w:autoRedefine/>
    <w:uiPriority w:val="39"/>
    <w:semiHidden/>
    <w:rsid w:val="00C65B61"/>
  </w:style>
  <w:style w:type="paragraph" w:styleId="TOC7">
    <w:name w:val="toc 7"/>
    <w:basedOn w:val="TOC2"/>
    <w:next w:val="Normal"/>
    <w:autoRedefine/>
    <w:uiPriority w:val="39"/>
    <w:semiHidden/>
    <w:rsid w:val="00C65B61"/>
    <w:pPr>
      <w:keepNext w:val="0"/>
      <w:spacing w:before="120"/>
    </w:pPr>
    <w:rPr>
      <w:sz w:val="20"/>
    </w:rPr>
  </w:style>
  <w:style w:type="paragraph" w:styleId="TOC8">
    <w:name w:val="toc 8"/>
    <w:basedOn w:val="TOC3"/>
    <w:next w:val="Normal"/>
    <w:autoRedefine/>
    <w:uiPriority w:val="39"/>
    <w:semiHidden/>
    <w:rsid w:val="00C65B61"/>
    <w:pPr>
      <w:keepNext w:val="0"/>
    </w:pPr>
  </w:style>
  <w:style w:type="paragraph" w:styleId="TOC9">
    <w:name w:val="toc 9"/>
    <w:basedOn w:val="Normal"/>
    <w:next w:val="Normal"/>
    <w:autoRedefine/>
    <w:uiPriority w:val="39"/>
    <w:semiHidden/>
    <w:rsid w:val="00C65B61"/>
    <w:pPr>
      <w:ind w:left="1920" w:right="600"/>
    </w:pPr>
  </w:style>
  <w:style w:type="paragraph" w:customStyle="1" w:styleId="aNoteTextss">
    <w:name w:val="aNoteTextss"/>
    <w:basedOn w:val="Normal"/>
    <w:rsid w:val="007A6168"/>
    <w:pPr>
      <w:spacing w:before="60"/>
      <w:ind w:left="1899"/>
      <w:jc w:val="both"/>
    </w:pPr>
    <w:rPr>
      <w:sz w:val="20"/>
    </w:rPr>
  </w:style>
  <w:style w:type="paragraph" w:customStyle="1" w:styleId="aNoteParass">
    <w:name w:val="aNoteParass"/>
    <w:basedOn w:val="Normal"/>
    <w:rsid w:val="00237DF7"/>
    <w:pPr>
      <w:tabs>
        <w:tab w:val="right" w:pos="2140"/>
        <w:tab w:val="left" w:pos="2400"/>
      </w:tabs>
      <w:spacing w:before="60"/>
      <w:ind w:left="2398" w:hanging="1298"/>
      <w:jc w:val="both"/>
    </w:pPr>
    <w:rPr>
      <w:sz w:val="20"/>
    </w:rPr>
  </w:style>
  <w:style w:type="paragraph" w:customStyle="1" w:styleId="aNoteParapar">
    <w:name w:val="aNoteParapar"/>
    <w:basedOn w:val="aNotepar"/>
    <w:rsid w:val="00237DF7"/>
    <w:pPr>
      <w:tabs>
        <w:tab w:val="right" w:pos="2640"/>
      </w:tabs>
      <w:spacing w:before="60"/>
      <w:ind w:left="2920" w:hanging="1321"/>
    </w:pPr>
  </w:style>
  <w:style w:type="paragraph" w:customStyle="1" w:styleId="TOCOL1">
    <w:name w:val="TOCOL 1"/>
    <w:basedOn w:val="TOC1"/>
    <w:rsid w:val="00C65B61"/>
  </w:style>
  <w:style w:type="paragraph" w:customStyle="1" w:styleId="TOCOL2">
    <w:name w:val="TOCOL 2"/>
    <w:basedOn w:val="TOC2"/>
    <w:rsid w:val="00C65B61"/>
    <w:pPr>
      <w:keepNext w:val="0"/>
    </w:pPr>
  </w:style>
  <w:style w:type="paragraph" w:customStyle="1" w:styleId="TOCOL3">
    <w:name w:val="TOCOL 3"/>
    <w:basedOn w:val="TOC3"/>
    <w:rsid w:val="00C65B61"/>
    <w:pPr>
      <w:keepNext w:val="0"/>
      <w:spacing w:before="80"/>
    </w:pPr>
  </w:style>
  <w:style w:type="paragraph" w:customStyle="1" w:styleId="TOCOL4">
    <w:name w:val="TOCOL 4"/>
    <w:basedOn w:val="TOC4"/>
    <w:rsid w:val="00C65B61"/>
    <w:pPr>
      <w:keepNext w:val="0"/>
    </w:pPr>
  </w:style>
  <w:style w:type="paragraph" w:customStyle="1" w:styleId="TOCOL5">
    <w:name w:val="TOCOL 5"/>
    <w:basedOn w:val="TOC5"/>
    <w:rsid w:val="00C65B61"/>
    <w:pPr>
      <w:tabs>
        <w:tab w:val="left" w:pos="400"/>
      </w:tabs>
    </w:pPr>
  </w:style>
  <w:style w:type="paragraph" w:customStyle="1" w:styleId="TOCOL6">
    <w:name w:val="TOCOL 6"/>
    <w:basedOn w:val="TOC6"/>
    <w:rsid w:val="00C65B61"/>
    <w:pPr>
      <w:keepNext w:val="0"/>
    </w:pPr>
  </w:style>
  <w:style w:type="paragraph" w:customStyle="1" w:styleId="TOCOL7">
    <w:name w:val="TOCOL 7"/>
    <w:basedOn w:val="TOC7"/>
    <w:rsid w:val="00C65B61"/>
  </w:style>
  <w:style w:type="paragraph" w:customStyle="1" w:styleId="TOCOL8">
    <w:name w:val="TOCOL 8"/>
    <w:basedOn w:val="TOC8"/>
    <w:rsid w:val="00C65B61"/>
    <w:pPr>
      <w:spacing w:before="80"/>
    </w:pPr>
  </w:style>
  <w:style w:type="paragraph" w:customStyle="1" w:styleId="TOCOL9">
    <w:name w:val="TOCOL 9"/>
    <w:basedOn w:val="TOC9"/>
    <w:rsid w:val="00C65B61"/>
    <w:pPr>
      <w:ind w:right="0"/>
    </w:pPr>
  </w:style>
  <w:style w:type="paragraph" w:customStyle="1" w:styleId="TOC10">
    <w:name w:val="TOC 10"/>
    <w:basedOn w:val="TOC5"/>
    <w:rsid w:val="00C65B61"/>
    <w:rPr>
      <w:szCs w:val="24"/>
    </w:rPr>
  </w:style>
  <w:style w:type="character" w:customStyle="1" w:styleId="charNotBold">
    <w:name w:val="charNotBold"/>
    <w:basedOn w:val="DefaultParagraphFont"/>
    <w:rsid w:val="00C65B61"/>
    <w:rPr>
      <w:rFonts w:ascii="Arial" w:hAnsi="Arial" w:cs="Times New Roman"/>
      <w:sz w:val="20"/>
    </w:rPr>
  </w:style>
  <w:style w:type="paragraph" w:customStyle="1" w:styleId="FormTitle">
    <w:name w:val="FormTitle"/>
    <w:basedOn w:val="Normal"/>
    <w:qFormat/>
    <w:rsid w:val="00BF5B7C"/>
    <w:pPr>
      <w:tabs>
        <w:tab w:val="left" w:pos="2552"/>
      </w:tabs>
      <w:spacing w:before="320"/>
      <w:ind w:left="2552" w:hanging="2552"/>
    </w:pPr>
    <w:rPr>
      <w:rFonts w:ascii="Arial" w:hAnsi="Arial"/>
      <w:b/>
      <w:sz w:val="32"/>
    </w:rPr>
  </w:style>
  <w:style w:type="paragraph" w:customStyle="1" w:styleId="MadeUnder">
    <w:name w:val="MadeUnder"/>
    <w:basedOn w:val="Normal"/>
    <w:qFormat/>
    <w:rsid w:val="00BF5B7C"/>
    <w:pPr>
      <w:spacing w:before="360"/>
    </w:pPr>
    <w:rPr>
      <w:i/>
    </w:rPr>
  </w:style>
  <w:style w:type="paragraph" w:customStyle="1" w:styleId="FormHeading">
    <w:name w:val="FormHeading"/>
    <w:basedOn w:val="Normal"/>
    <w:qFormat/>
    <w:rsid w:val="000D5C0A"/>
    <w:pPr>
      <w:spacing w:before="140"/>
    </w:pPr>
    <w:rPr>
      <w:rFonts w:ascii="Arial" w:hAnsi="Arial"/>
      <w:b/>
    </w:rPr>
  </w:style>
  <w:style w:type="paragraph" w:customStyle="1" w:styleId="FormText">
    <w:name w:val="FormText"/>
    <w:basedOn w:val="Normal"/>
    <w:qFormat/>
    <w:rsid w:val="000D5C0A"/>
    <w:pPr>
      <w:spacing w:before="140"/>
    </w:pPr>
  </w:style>
  <w:style w:type="paragraph" w:customStyle="1" w:styleId="FormTextNumbered">
    <w:name w:val="FormTextNumbered"/>
    <w:basedOn w:val="Normal"/>
    <w:qFormat/>
    <w:rsid w:val="000D5C0A"/>
    <w:pPr>
      <w:tabs>
        <w:tab w:val="left" w:pos="737"/>
      </w:tabs>
      <w:spacing w:before="140"/>
      <w:ind w:left="737" w:hanging="737"/>
    </w:pPr>
  </w:style>
  <w:style w:type="paragraph" w:customStyle="1" w:styleId="FormTextParagraph">
    <w:name w:val="FormTextParagraph"/>
    <w:basedOn w:val="Normal"/>
    <w:qFormat/>
    <w:rsid w:val="00BF5B7C"/>
    <w:pPr>
      <w:tabs>
        <w:tab w:val="left" w:pos="641"/>
      </w:tabs>
      <w:spacing w:before="140"/>
      <w:ind w:left="1378" w:hanging="641"/>
    </w:pPr>
  </w:style>
  <w:style w:type="paragraph" w:customStyle="1" w:styleId="FormTextSubparagraph">
    <w:name w:val="FormTextSubparagraph"/>
    <w:basedOn w:val="Normal"/>
    <w:qFormat/>
    <w:rsid w:val="00BF5B7C"/>
    <w:pPr>
      <w:tabs>
        <w:tab w:val="left" w:pos="641"/>
      </w:tabs>
      <w:spacing w:before="140"/>
      <w:ind w:left="2059" w:hanging="641"/>
    </w:pPr>
  </w:style>
  <w:style w:type="paragraph" w:customStyle="1" w:styleId="FormNote">
    <w:name w:val="FormNote"/>
    <w:basedOn w:val="Normal"/>
    <w:qFormat/>
    <w:rsid w:val="000D5C0A"/>
    <w:pPr>
      <w:spacing w:before="140"/>
      <w:ind w:left="709" w:hanging="709"/>
    </w:pPr>
    <w:rPr>
      <w:sz w:val="20"/>
    </w:rPr>
  </w:style>
  <w:style w:type="paragraph" w:customStyle="1" w:styleId="FormNoteText">
    <w:name w:val="FormNoteText"/>
    <w:basedOn w:val="Normal"/>
    <w:qFormat/>
    <w:rsid w:val="000D5C0A"/>
    <w:pPr>
      <w:spacing w:before="140"/>
      <w:ind w:left="709"/>
    </w:pPr>
    <w:rPr>
      <w:sz w:val="20"/>
    </w:rPr>
  </w:style>
  <w:style w:type="paragraph" w:customStyle="1" w:styleId="FormExampleHeading">
    <w:name w:val="FormExampleHeading"/>
    <w:basedOn w:val="Normal"/>
    <w:qFormat/>
    <w:rsid w:val="000D5C0A"/>
    <w:pPr>
      <w:spacing w:before="140"/>
    </w:pPr>
    <w:rPr>
      <w:rFonts w:ascii="Arial" w:hAnsi="Arial" w:cs="Arial"/>
      <w:b/>
      <w:sz w:val="20"/>
    </w:rPr>
  </w:style>
  <w:style w:type="paragraph" w:customStyle="1" w:styleId="FormExampleText">
    <w:name w:val="FormExampleText"/>
    <w:basedOn w:val="Normal"/>
    <w:rsid w:val="000D5C0A"/>
    <w:pPr>
      <w:spacing w:before="60"/>
    </w:pPr>
    <w:rPr>
      <w:rFonts w:cs="Arial"/>
      <w:sz w:val="20"/>
    </w:rPr>
  </w:style>
  <w:style w:type="paragraph" w:customStyle="1" w:styleId="00ClientCover">
    <w:name w:val="00ClientCover"/>
    <w:basedOn w:val="Normal"/>
    <w:rsid w:val="00F4041F"/>
  </w:style>
  <w:style w:type="paragraph" w:customStyle="1" w:styleId="Letterhead">
    <w:name w:val="Letterhead"/>
    <w:rsid w:val="00F4041F"/>
    <w:pPr>
      <w:widowControl w:val="0"/>
      <w:spacing w:after="180"/>
      <w:jc w:val="right"/>
    </w:pPr>
    <w:rPr>
      <w:rFonts w:ascii="Arial" w:hAnsi="Arial"/>
      <w:sz w:val="32"/>
      <w:lang w:eastAsia="en-US"/>
    </w:rPr>
  </w:style>
  <w:style w:type="paragraph" w:styleId="Header">
    <w:name w:val="header"/>
    <w:basedOn w:val="Normal"/>
    <w:link w:val="HeaderChar"/>
    <w:rsid w:val="00F4041F"/>
    <w:pPr>
      <w:tabs>
        <w:tab w:val="center" w:pos="4513"/>
        <w:tab w:val="right" w:pos="9026"/>
      </w:tabs>
    </w:pPr>
  </w:style>
  <w:style w:type="character" w:customStyle="1" w:styleId="HeaderChar">
    <w:name w:val="Header Char"/>
    <w:basedOn w:val="DefaultParagraphFont"/>
    <w:link w:val="Header"/>
    <w:locked/>
    <w:rsid w:val="00F4041F"/>
    <w:rPr>
      <w:rFonts w:cs="Times New Roman"/>
      <w:sz w:val="24"/>
      <w:lang w:val="x-none" w:eastAsia="en-US"/>
    </w:rPr>
  </w:style>
  <w:style w:type="paragraph" w:styleId="Footer">
    <w:name w:val="footer"/>
    <w:basedOn w:val="Normal"/>
    <w:link w:val="FooterChar"/>
    <w:uiPriority w:val="99"/>
    <w:rsid w:val="00F4041F"/>
    <w:pPr>
      <w:tabs>
        <w:tab w:val="center" w:pos="4513"/>
        <w:tab w:val="right" w:pos="9026"/>
      </w:tabs>
    </w:pPr>
  </w:style>
  <w:style w:type="character" w:customStyle="1" w:styleId="FooterChar">
    <w:name w:val="Footer Char"/>
    <w:basedOn w:val="DefaultParagraphFont"/>
    <w:link w:val="Footer"/>
    <w:uiPriority w:val="99"/>
    <w:locked/>
    <w:rsid w:val="00F4041F"/>
    <w:rPr>
      <w:rFonts w:cs="Times New Roman"/>
      <w:sz w:val="24"/>
      <w:lang w:val="x-none" w:eastAsia="en-US"/>
    </w:rPr>
  </w:style>
  <w:style w:type="character" w:styleId="PlaceholderText">
    <w:name w:val="Placeholder Text"/>
    <w:basedOn w:val="DefaultParagraphFont"/>
    <w:uiPriority w:val="99"/>
    <w:semiHidden/>
    <w:rsid w:val="005F3A0B"/>
    <w:rPr>
      <w:rFonts w:cs="Times New Roman"/>
      <w:color w:val="808080"/>
    </w:rPr>
  </w:style>
  <w:style w:type="paragraph" w:styleId="BalloonText">
    <w:name w:val="Balloon Text"/>
    <w:basedOn w:val="Normal"/>
    <w:link w:val="BalloonTextChar"/>
    <w:uiPriority w:val="99"/>
    <w:rsid w:val="005F3A0B"/>
    <w:rPr>
      <w:rFonts w:ascii="Tahoma" w:hAnsi="Tahoma" w:cs="Tahoma"/>
      <w:sz w:val="16"/>
      <w:szCs w:val="16"/>
    </w:rPr>
  </w:style>
  <w:style w:type="character" w:customStyle="1" w:styleId="BalloonTextChar">
    <w:name w:val="Balloon Text Char"/>
    <w:basedOn w:val="DefaultParagraphFont"/>
    <w:link w:val="BalloonText"/>
    <w:uiPriority w:val="99"/>
    <w:locked/>
    <w:rsid w:val="005F3A0B"/>
    <w:rPr>
      <w:rFonts w:ascii="Tahoma" w:hAnsi="Tahoma" w:cs="Tahoma"/>
      <w:sz w:val="16"/>
      <w:szCs w:val="16"/>
      <w:lang w:val="x-none" w:eastAsia="en-US"/>
    </w:rPr>
  </w:style>
  <w:style w:type="character" w:styleId="Hyperlink">
    <w:name w:val="Hyperlink"/>
    <w:basedOn w:val="DefaultParagraphFont"/>
    <w:uiPriority w:val="99"/>
    <w:rsid w:val="00AF02CC"/>
    <w:rPr>
      <w:rFonts w:cs="Times New Roman"/>
      <w:color w:val="0000FF" w:themeColor="hyperlink"/>
      <w:u w:val="single"/>
    </w:rPr>
  </w:style>
  <w:style w:type="paragraph" w:styleId="Title">
    <w:name w:val="Title"/>
    <w:basedOn w:val="Normal"/>
    <w:link w:val="TitleChar"/>
    <w:uiPriority w:val="99"/>
    <w:qFormat/>
    <w:rsid w:val="00822B40"/>
    <w:pPr>
      <w:jc w:val="center"/>
    </w:pPr>
    <w:rPr>
      <w:b/>
    </w:rPr>
  </w:style>
  <w:style w:type="character" w:customStyle="1" w:styleId="TitleChar">
    <w:name w:val="Title Char"/>
    <w:basedOn w:val="DefaultParagraphFont"/>
    <w:link w:val="Title"/>
    <w:uiPriority w:val="99"/>
    <w:locked/>
    <w:rsid w:val="00822B40"/>
    <w:rPr>
      <w:rFonts w:cs="Times New Roman"/>
      <w:b/>
      <w:sz w:val="24"/>
      <w:lang w:val="x-none" w:eastAsia="en-US"/>
    </w:rPr>
  </w:style>
  <w:style w:type="paragraph" w:styleId="BodyTextIndent">
    <w:name w:val="Body Text Indent"/>
    <w:basedOn w:val="Normal"/>
    <w:link w:val="BodyTextIndentChar"/>
    <w:uiPriority w:val="99"/>
    <w:rsid w:val="00822B40"/>
    <w:pPr>
      <w:ind w:left="709" w:hanging="709"/>
    </w:pPr>
    <w:rPr>
      <w:rFonts w:ascii="Arial" w:hAnsi="Arial"/>
      <w:sz w:val="22"/>
    </w:rPr>
  </w:style>
  <w:style w:type="character" w:customStyle="1" w:styleId="BodyTextIndentChar">
    <w:name w:val="Body Text Indent Char"/>
    <w:basedOn w:val="DefaultParagraphFont"/>
    <w:link w:val="BodyTextIndent"/>
    <w:uiPriority w:val="99"/>
    <w:locked/>
    <w:rsid w:val="00822B40"/>
    <w:rPr>
      <w:rFonts w:ascii="Arial" w:hAnsi="Arial" w:cs="Times New Roman"/>
      <w:sz w:val="22"/>
      <w:lang w:val="x-none" w:eastAsia="en-US"/>
    </w:rPr>
  </w:style>
  <w:style w:type="paragraph" w:customStyle="1" w:styleId="01Contents">
    <w:name w:val="01Contents"/>
    <w:basedOn w:val="Normal"/>
    <w:uiPriority w:val="99"/>
    <w:rsid w:val="00F110FC"/>
  </w:style>
  <w:style w:type="paragraph" w:customStyle="1" w:styleId="AH5Sec">
    <w:name w:val="A H5 Sec"/>
    <w:basedOn w:val="BillBasicHeading"/>
    <w:next w:val="Normal"/>
    <w:uiPriority w:val="99"/>
    <w:rsid w:val="00F110FC"/>
    <w:pPr>
      <w:tabs>
        <w:tab w:val="clear" w:pos="2600"/>
        <w:tab w:val="left" w:pos="1100"/>
      </w:tabs>
      <w:spacing w:before="180" w:after="60"/>
      <w:ind w:left="1100" w:hanging="1100"/>
      <w:outlineLvl w:val="4"/>
    </w:pPr>
  </w:style>
  <w:style w:type="paragraph" w:customStyle="1" w:styleId="N-line2">
    <w:name w:val="N-line2"/>
    <w:basedOn w:val="Normal"/>
    <w:uiPriority w:val="99"/>
    <w:rsid w:val="00F110FC"/>
    <w:pPr>
      <w:pBdr>
        <w:bottom w:val="single" w:sz="8" w:space="0" w:color="auto"/>
      </w:pBdr>
    </w:pPr>
  </w:style>
  <w:style w:type="paragraph" w:customStyle="1" w:styleId="Ipara">
    <w:name w:val="I para"/>
    <w:basedOn w:val="Normal"/>
    <w:uiPriority w:val="99"/>
    <w:rsid w:val="00F110FC"/>
    <w:pPr>
      <w:tabs>
        <w:tab w:val="right" w:pos="1400"/>
        <w:tab w:val="left" w:pos="1600"/>
      </w:tabs>
      <w:spacing w:before="80" w:after="60"/>
      <w:ind w:left="1600" w:hanging="1600"/>
      <w:jc w:val="both"/>
    </w:pPr>
  </w:style>
  <w:style w:type="paragraph" w:styleId="BodyText2">
    <w:name w:val="Body Text 2"/>
    <w:basedOn w:val="Normal"/>
    <w:link w:val="BodyText2Char"/>
    <w:uiPriority w:val="99"/>
    <w:rsid w:val="00F110FC"/>
    <w:pPr>
      <w:spacing w:before="80" w:after="60"/>
      <w:ind w:left="720" w:hanging="720"/>
      <w:jc w:val="both"/>
    </w:pPr>
    <w:rPr>
      <w:rFonts w:ascii="Arial" w:hAnsi="Arial" w:cs="Arial"/>
      <w:b/>
      <w:bCs/>
      <w:sz w:val="22"/>
      <w:szCs w:val="22"/>
      <w:lang w:val="en-US"/>
    </w:rPr>
  </w:style>
  <w:style w:type="character" w:customStyle="1" w:styleId="BodyText2Char">
    <w:name w:val="Body Text 2 Char"/>
    <w:basedOn w:val="DefaultParagraphFont"/>
    <w:link w:val="BodyText2"/>
    <w:uiPriority w:val="99"/>
    <w:locked/>
    <w:rsid w:val="00F110FC"/>
    <w:rPr>
      <w:rFonts w:ascii="Arial" w:hAnsi="Arial" w:cs="Arial"/>
      <w:b/>
      <w:bCs/>
      <w:sz w:val="22"/>
      <w:szCs w:val="22"/>
      <w:lang w:val="en-US" w:eastAsia="en-US"/>
    </w:rPr>
  </w:style>
  <w:style w:type="paragraph" w:styleId="BodyTextIndent2">
    <w:name w:val="Body Text Indent 2"/>
    <w:basedOn w:val="Normal"/>
    <w:link w:val="BodyTextIndent2Char"/>
    <w:uiPriority w:val="99"/>
    <w:rsid w:val="00F110FC"/>
    <w:pPr>
      <w:keepNext/>
      <w:spacing w:before="80" w:after="60"/>
      <w:ind w:left="709" w:hanging="709"/>
    </w:pPr>
    <w:rPr>
      <w:lang w:val="en-US"/>
    </w:rPr>
  </w:style>
  <w:style w:type="character" w:customStyle="1" w:styleId="BodyTextIndent2Char">
    <w:name w:val="Body Text Indent 2 Char"/>
    <w:basedOn w:val="DefaultParagraphFont"/>
    <w:link w:val="BodyTextIndent2"/>
    <w:uiPriority w:val="99"/>
    <w:locked/>
    <w:rsid w:val="00F110FC"/>
    <w:rPr>
      <w:rFonts w:cs="Times New Roman"/>
      <w:sz w:val="24"/>
      <w:lang w:val="en-US" w:eastAsia="en-US"/>
    </w:rPr>
  </w:style>
  <w:style w:type="paragraph" w:customStyle="1" w:styleId="N-line1">
    <w:name w:val="N-line1"/>
    <w:basedOn w:val="BillBasic"/>
    <w:uiPriority w:val="99"/>
    <w:rsid w:val="00F110FC"/>
    <w:pPr>
      <w:pBdr>
        <w:bottom w:val="single" w:sz="4" w:space="0" w:color="auto"/>
      </w:pBdr>
      <w:spacing w:before="100" w:after="200"/>
      <w:ind w:left="2980" w:right="3020"/>
      <w:jc w:val="center"/>
    </w:pPr>
  </w:style>
  <w:style w:type="paragraph" w:customStyle="1" w:styleId="AH1ChapterSymb">
    <w:name w:val="A H1 Chapter Symb"/>
    <w:basedOn w:val="Normal"/>
    <w:next w:val="Normal"/>
    <w:uiPriority w:val="99"/>
    <w:rsid w:val="00F110FC"/>
    <w:pPr>
      <w:keepNext/>
      <w:tabs>
        <w:tab w:val="left" w:pos="0"/>
      </w:tabs>
      <w:spacing w:before="320" w:after="60"/>
      <w:ind w:left="2480" w:hanging="2960"/>
      <w:outlineLvl w:val="0"/>
    </w:pPr>
    <w:rPr>
      <w:rFonts w:ascii="Arial" w:hAnsi="Arial"/>
      <w:b/>
      <w:sz w:val="34"/>
    </w:rPr>
  </w:style>
  <w:style w:type="paragraph" w:styleId="ListParagraph">
    <w:name w:val="List Paragraph"/>
    <w:basedOn w:val="Normal"/>
    <w:uiPriority w:val="34"/>
    <w:qFormat/>
    <w:rsid w:val="00B46AD9"/>
    <w:pPr>
      <w:ind w:left="720"/>
      <w:contextualSpacing/>
    </w:pPr>
  </w:style>
  <w:style w:type="table" w:styleId="TableGrid">
    <w:name w:val="Table Grid"/>
    <w:basedOn w:val="TableNormal"/>
    <w:rsid w:val="00A548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DefaultParagraphFont"/>
    <w:rsid w:val="00A5480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F26829-C7D2-41ED-B2A0-6EB2B06CB6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715</Words>
  <Characters>3536</Characters>
  <Application>Microsoft Office Word</Application>
  <DocSecurity>0</DocSecurity>
  <Lines>115</Lines>
  <Paragraphs>72</Paragraphs>
  <ScaleCrop>false</ScaleCrop>
  <HeadingPairs>
    <vt:vector size="2" baseType="variant">
      <vt:variant>
        <vt:lpstr>Title</vt:lpstr>
      </vt:variant>
      <vt:variant>
        <vt:i4>1</vt:i4>
      </vt:variant>
    </vt:vector>
  </HeadingPairs>
  <TitlesOfParts>
    <vt:vector size="1" baseType="lpstr">
      <vt:lpstr>Subpoena to give evidence</vt:lpstr>
    </vt:vector>
  </TitlesOfParts>
  <Manager>Form</Manager>
  <Company>ACT Government</Company>
  <LinksUpToDate>false</LinksUpToDate>
  <CharactersWithSpaces>4195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Subpoena to give evidence</dc:title>
  <dc:subject>6.10</dc:subject>
  <dc:creator>ACT Government</dc:creator>
  <cp:keywords>D03</cp:keywords>
  <dc:description>J2024-1216</dc:description>
  <cp:lastModifiedBy>PCODCS</cp:lastModifiedBy>
  <cp:revision>5</cp:revision>
  <cp:lastPrinted>2024-12-09T00:44:00Z</cp:lastPrinted>
  <dcterms:created xsi:type="dcterms:W3CDTF">2024-12-18T21:11:00Z</dcterms:created>
  <dcterms:modified xsi:type="dcterms:W3CDTF">2024-12-18T21:11:00Z</dcterms:modified>
  <cp:category>AF2024-41</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curity">
    <vt:lpwstr>Sensitive</vt:lpwstr>
  </property>
  <property fmtid="{D5CDD505-2E9C-101B-9397-08002B2CF9AE}" pid="3" name="jobType">
    <vt:lpwstr>Drafting</vt:lpwstr>
  </property>
  <property fmtid="{D5CDD505-2E9C-101B-9397-08002B2CF9AE}" pid="4" name="DrafterName">
    <vt:lpwstr>Skye Ferson</vt:lpwstr>
  </property>
  <property fmtid="{D5CDD505-2E9C-101B-9397-08002B2CF9AE}" pid="5" name="DrafterEmail">
    <vt:lpwstr>Skye.Ferson@act.gov.au</vt:lpwstr>
  </property>
  <property fmtid="{D5CDD505-2E9C-101B-9397-08002B2CF9AE}" pid="6" name="DrafterPh">
    <vt:lpwstr>(02) 6205 3487</vt:lpwstr>
  </property>
  <property fmtid="{D5CDD505-2E9C-101B-9397-08002B2CF9AE}" pid="7" name="SettlerName">
    <vt:lpwstr>Savvas Pertsinidis</vt:lpwstr>
  </property>
  <property fmtid="{D5CDD505-2E9C-101B-9397-08002B2CF9AE}" pid="8" name="SettlerEmail">
    <vt:lpwstr>savvas.pertsinidis@act.gov.au</vt:lpwstr>
  </property>
  <property fmtid="{D5CDD505-2E9C-101B-9397-08002B2CF9AE}" pid="9" name="SettlerPh">
    <vt:lpwstr>62053750</vt:lpwstr>
  </property>
  <property fmtid="{D5CDD505-2E9C-101B-9397-08002B2CF9AE}" pid="10" name="ClientName1">
    <vt:lpwstr>Justice David Mossop</vt:lpwstr>
  </property>
  <property fmtid="{D5CDD505-2E9C-101B-9397-08002B2CF9AE}" pid="11" name="ClientEmail1">
    <vt:lpwstr>Justice.Mossop@courts.act.gov.au</vt:lpwstr>
  </property>
  <property fmtid="{D5CDD505-2E9C-101B-9397-08002B2CF9AE}" pid="12" name="ClientPh1">
    <vt:lpwstr/>
  </property>
  <property fmtid="{D5CDD505-2E9C-101B-9397-08002B2CF9AE}" pid="13" name="ClientName2">
    <vt:lpwstr>Associate to Justice Mossop</vt:lpwstr>
  </property>
  <property fmtid="{D5CDD505-2E9C-101B-9397-08002B2CF9AE}" pid="14" name="ClientEmail2">
    <vt:lpwstr>Associate.MossopJ@courts.act.gov.au</vt:lpwstr>
  </property>
  <property fmtid="{D5CDD505-2E9C-101B-9397-08002B2CF9AE}" pid="15" name="ClientPh2">
    <vt:lpwstr/>
  </property>
  <property fmtid="{D5CDD505-2E9C-101B-9397-08002B2CF9AE}" pid="16" name="DMSID">
    <vt:lpwstr>13478236</vt:lpwstr>
  </property>
  <property fmtid="{D5CDD505-2E9C-101B-9397-08002B2CF9AE}" pid="17" name="JMSREQUIREDCHECKIN">
    <vt:lpwstr/>
  </property>
  <property fmtid="{D5CDD505-2E9C-101B-9397-08002B2CF9AE}" pid="18" name="CHECKEDOUTFROMJMS">
    <vt:lpwstr/>
  </property>
  <property fmtid="{D5CDD505-2E9C-101B-9397-08002B2CF9AE}" pid="19" name="MSIP_Label_69af8531-eb46-4968-8cb3-105d2f5ea87e_Enabled">
    <vt:lpwstr>true</vt:lpwstr>
  </property>
  <property fmtid="{D5CDD505-2E9C-101B-9397-08002B2CF9AE}" pid="20" name="MSIP_Label_69af8531-eb46-4968-8cb3-105d2f5ea87e_SetDate">
    <vt:lpwstr>2024-09-10T06:44:09Z</vt:lpwstr>
  </property>
  <property fmtid="{D5CDD505-2E9C-101B-9397-08002B2CF9AE}" pid="21" name="MSIP_Label_69af8531-eb46-4968-8cb3-105d2f5ea87e_Method">
    <vt:lpwstr>Standard</vt:lpwstr>
  </property>
  <property fmtid="{D5CDD505-2E9C-101B-9397-08002B2CF9AE}" pid="22" name="MSIP_Label_69af8531-eb46-4968-8cb3-105d2f5ea87e_Name">
    <vt:lpwstr>Official - No Marking</vt:lpwstr>
  </property>
  <property fmtid="{D5CDD505-2E9C-101B-9397-08002B2CF9AE}" pid="23" name="MSIP_Label_69af8531-eb46-4968-8cb3-105d2f5ea87e_SiteId">
    <vt:lpwstr>b46c1908-0334-4236-b978-585ee88e4199</vt:lpwstr>
  </property>
  <property fmtid="{D5CDD505-2E9C-101B-9397-08002B2CF9AE}" pid="24" name="MSIP_Label_69af8531-eb46-4968-8cb3-105d2f5ea87e_ActionId">
    <vt:lpwstr>a14e4135-c674-49d0-b883-f55f2e1829fa</vt:lpwstr>
  </property>
  <property fmtid="{D5CDD505-2E9C-101B-9397-08002B2CF9AE}" pid="25" name="MSIP_Label_69af8531-eb46-4968-8cb3-105d2f5ea87e_ContentBits">
    <vt:lpwstr>0</vt:lpwstr>
  </property>
  <property fmtid="{D5CDD505-2E9C-101B-9397-08002B2CF9AE}" pid="26" name="Citation">
    <vt:lpwstr>Subpoena to give evidence</vt:lpwstr>
  </property>
  <property fmtid="{D5CDD505-2E9C-101B-9397-08002B2CF9AE}" pid="27" name="ActName">
    <vt:lpwstr/>
  </property>
  <property fmtid="{D5CDD505-2E9C-101B-9397-08002B2CF9AE}" pid="28" name="Client">
    <vt:lpwstr>Rules Advisory Committee</vt:lpwstr>
  </property>
</Properties>
</file>