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65C1" w14:textId="226D5627" w:rsidR="00AF02CC" w:rsidRPr="007263D4" w:rsidRDefault="00AF02CC" w:rsidP="00AF02CC">
      <w:pPr>
        <w:pStyle w:val="FormTitle"/>
      </w:pPr>
      <w:r w:rsidRPr="007263D4">
        <w:t xml:space="preserve">Form </w:t>
      </w:r>
      <w:sdt>
        <w:sdtPr>
          <w:alias w:val="Subject"/>
          <w:id w:val="1188182934"/>
          <w:placeholder>
            <w:docPart w:val="5305AF70E65A4DF5939155097F2869BE"/>
          </w:placeholder>
          <w:dataBinding w:prefixMappings="xmlns:ns0='http://purl.org/dc/elements/1.1/' xmlns:ns1='http://schemas.openxmlformats.org/package/2006/metadata/core-properties' " w:xpath="/ns1:coreProperties[1]/ns0:subject[1]" w:storeItemID="{6C3C8BC8-F283-45AE-878A-BAB7291924A1}"/>
          <w:text/>
        </w:sdtPr>
        <w:sdtEndPr/>
        <w:sdtContent>
          <w:r w:rsidR="005F5163" w:rsidRPr="007263D4">
            <w:t>6.26</w:t>
          </w:r>
        </w:sdtContent>
      </w:sdt>
      <w:r w:rsidRPr="007263D4">
        <w:tab/>
      </w:r>
      <w:sdt>
        <w:sdtPr>
          <w:alias w:val="Title"/>
          <w:id w:val="1188182935"/>
          <w:placeholder>
            <w:docPart w:val="EC29D61446014CA39E587DE81159FF3B"/>
          </w:placeholder>
          <w:dataBinding w:prefixMappings="xmlns:ns0='http://purl.org/dc/elements/1.1/' xmlns:ns1='http://schemas.openxmlformats.org/package/2006/metadata/core-properties' " w:xpath="/ns1:coreProperties[1]/ns0:title[1]" w:storeItemID="{6C3C8BC8-F283-45AE-878A-BAB7291924A1}"/>
          <w:text/>
        </w:sdtPr>
        <w:sdtEndPr/>
        <w:sdtContent>
          <w:r w:rsidR="005F5163" w:rsidRPr="007263D4">
            <w:t>Trans-Tasman proceedings—application for leave to serve in New Zealand</w:t>
          </w:r>
        </w:sdtContent>
      </w:sdt>
    </w:p>
    <w:p w14:paraId="40CC246B" w14:textId="790F2ABE" w:rsidR="00BB5518" w:rsidRPr="007263D4" w:rsidRDefault="00BB5518" w:rsidP="00BB5518">
      <w:pPr>
        <w:pStyle w:val="MadeUnder"/>
      </w:pPr>
      <w:r w:rsidRPr="007263D4">
        <w:t>Court Procedures Rules 2006</w:t>
      </w:r>
    </w:p>
    <w:p w14:paraId="729DF283" w14:textId="77777777" w:rsidR="00BB5518" w:rsidRPr="007263D4" w:rsidRDefault="00BB5518" w:rsidP="00BB5518">
      <w:pPr>
        <w:pStyle w:val="ref"/>
      </w:pPr>
      <w:r w:rsidRPr="007263D4">
        <w:t>(see r 6865 (1) (</w:t>
      </w:r>
      <w:r w:rsidRPr="007263D4">
        <w:rPr>
          <w:rStyle w:val="CharSectNo"/>
        </w:rPr>
        <w:t>Trans-Tasman proceedings—application for leave to serve subpoena in New Zealand)</w:t>
      </w:r>
      <w:r w:rsidRPr="007263D4">
        <w:t>)</w:t>
      </w:r>
    </w:p>
    <w:p w14:paraId="306D7D08" w14:textId="77777777" w:rsidR="00BB5518" w:rsidRPr="007263D4" w:rsidRDefault="00BB5518" w:rsidP="00BB5518"/>
    <w:p w14:paraId="7362760B" w14:textId="77777777" w:rsidR="00BB5518" w:rsidRPr="007263D4" w:rsidRDefault="00BB5518" w:rsidP="00BB5518">
      <w:pPr>
        <w:pStyle w:val="FormText"/>
      </w:pPr>
      <w:r w:rsidRPr="007263D4">
        <w:t>In the *[Supreme/Magistrates/Coroner’s] Court of the Australian Capital Territory</w:t>
      </w:r>
    </w:p>
    <w:p w14:paraId="7CC73D20" w14:textId="77777777" w:rsidR="007B556F" w:rsidRPr="007263D4" w:rsidRDefault="007B556F" w:rsidP="00BB5518">
      <w:pPr>
        <w:pStyle w:val="FormText"/>
      </w:pPr>
    </w:p>
    <w:p w14:paraId="2357718B" w14:textId="72823AD1" w:rsidR="00BB5518" w:rsidRPr="007263D4" w:rsidRDefault="00BB5518" w:rsidP="00BB5518">
      <w:pPr>
        <w:pStyle w:val="FormText"/>
      </w:pPr>
      <w:r w:rsidRPr="007263D4">
        <w:t>No *[SC/</w:t>
      </w:r>
      <w:r w:rsidR="00725A74" w:rsidRPr="007263D4">
        <w:t>SCC/</w:t>
      </w:r>
      <w:r w:rsidRPr="007263D4">
        <w:t>MC/CC]</w:t>
      </w:r>
      <w:r w:rsidRPr="007263D4">
        <w:tab/>
        <w:t>of (</w:t>
      </w:r>
      <w:r w:rsidRPr="007263D4">
        <w:rPr>
          <w:i/>
        </w:rPr>
        <w:t>year</w:t>
      </w:r>
      <w:r w:rsidRPr="007263D4">
        <w:t>)</w:t>
      </w:r>
    </w:p>
    <w:p w14:paraId="27E9DE97" w14:textId="77777777" w:rsidR="007B556F" w:rsidRPr="007263D4" w:rsidRDefault="007B556F" w:rsidP="00BB5518">
      <w:pPr>
        <w:pStyle w:val="FormText"/>
        <w:rPr>
          <w:i/>
        </w:rPr>
      </w:pPr>
    </w:p>
    <w:p w14:paraId="6CABAA8C" w14:textId="0280F2A9" w:rsidR="00BB5518" w:rsidRPr="007263D4" w:rsidRDefault="00BB5518" w:rsidP="00BB5518">
      <w:pPr>
        <w:pStyle w:val="FormText"/>
      </w:pPr>
      <w:r w:rsidRPr="007263D4">
        <w:rPr>
          <w:i/>
        </w:rPr>
        <w:t>Trans-Tasman Proceedings Act 2010</w:t>
      </w:r>
      <w:r w:rsidRPr="007263D4">
        <w:t xml:space="preserve"> (Cwlth), section 31</w:t>
      </w:r>
    </w:p>
    <w:p w14:paraId="6FB65154" w14:textId="77777777" w:rsidR="00292033" w:rsidRPr="007263D4" w:rsidRDefault="00292033" w:rsidP="00BB5518">
      <w:pPr>
        <w:pStyle w:val="FormText"/>
      </w:pPr>
    </w:p>
    <w:p w14:paraId="10BAC0E3" w14:textId="1D488FC8" w:rsidR="00BB5518" w:rsidRPr="007263D4" w:rsidRDefault="00BB5518" w:rsidP="00BB5518">
      <w:pPr>
        <w:pStyle w:val="FormText"/>
      </w:pPr>
      <w:bookmarkStart w:id="0" w:name="_Hlk173414309"/>
      <w:r w:rsidRPr="007263D4">
        <w:t>*</w:t>
      </w:r>
      <w:r w:rsidR="00210E48" w:rsidRPr="007263D4">
        <w:t>[</w:t>
      </w:r>
      <w:r w:rsidRPr="007263D4">
        <w:t>(</w:t>
      </w:r>
      <w:r w:rsidRPr="007263D4">
        <w:rPr>
          <w:i/>
        </w:rPr>
        <w:t>for a civil matter</w:t>
      </w:r>
      <w:r w:rsidRPr="007263D4">
        <w:t>)</w:t>
      </w:r>
    </w:p>
    <w:p w14:paraId="67867A09" w14:textId="77777777" w:rsidR="00BB5518" w:rsidRPr="007263D4" w:rsidRDefault="00BB5518" w:rsidP="00BB5518">
      <w:pPr>
        <w:pStyle w:val="FormText"/>
      </w:pPr>
      <w:r w:rsidRPr="007263D4">
        <w:t>(</w:t>
      </w:r>
      <w:r w:rsidRPr="007263D4">
        <w:rPr>
          <w:i/>
        </w:rPr>
        <w:t>name</w:t>
      </w:r>
      <w:r w:rsidRPr="007263D4">
        <w:t>)</w:t>
      </w:r>
    </w:p>
    <w:p w14:paraId="2D04A69A" w14:textId="77777777" w:rsidR="00BB5518" w:rsidRPr="007263D4" w:rsidRDefault="00BB5518" w:rsidP="00BB5518">
      <w:pPr>
        <w:pStyle w:val="FormText"/>
      </w:pPr>
      <w:r w:rsidRPr="007263D4">
        <w:t>Plaintiff</w:t>
      </w:r>
    </w:p>
    <w:p w14:paraId="62356BB6" w14:textId="77777777" w:rsidR="00292033" w:rsidRPr="007263D4" w:rsidRDefault="00292033" w:rsidP="00292033">
      <w:pPr>
        <w:pStyle w:val="FormText"/>
      </w:pPr>
      <w:r w:rsidRPr="007263D4">
        <w:t>and</w:t>
      </w:r>
    </w:p>
    <w:p w14:paraId="6D7DA0FB" w14:textId="77777777" w:rsidR="00BB5518" w:rsidRPr="007263D4" w:rsidRDefault="00BB5518" w:rsidP="00BB5518">
      <w:pPr>
        <w:pStyle w:val="FormText"/>
      </w:pPr>
      <w:r w:rsidRPr="007263D4">
        <w:t>(</w:t>
      </w:r>
      <w:r w:rsidRPr="007263D4">
        <w:rPr>
          <w:i/>
        </w:rPr>
        <w:t>name</w:t>
      </w:r>
      <w:r w:rsidRPr="007263D4">
        <w:t>)</w:t>
      </w:r>
    </w:p>
    <w:p w14:paraId="0795BFCA" w14:textId="03C0A954" w:rsidR="00BB5518" w:rsidRPr="007263D4" w:rsidRDefault="00BB5518" w:rsidP="00BB5518">
      <w:pPr>
        <w:pStyle w:val="FormText"/>
      </w:pPr>
      <w:r w:rsidRPr="007263D4">
        <w:t>Defendant</w:t>
      </w:r>
      <w:r w:rsidR="00210E48" w:rsidRPr="007263D4">
        <w:t>]</w:t>
      </w:r>
    </w:p>
    <w:p w14:paraId="16EB4C93" w14:textId="22911FDF" w:rsidR="0070435F" w:rsidRPr="007263D4" w:rsidRDefault="0070435F">
      <w:r w:rsidRPr="007263D4">
        <w:br w:type="page"/>
      </w:r>
    </w:p>
    <w:bookmarkEnd w:id="0"/>
    <w:p w14:paraId="602D4057" w14:textId="5319DF1C" w:rsidR="00FF4EDF" w:rsidRPr="007263D4" w:rsidRDefault="00FF4EDF" w:rsidP="00FF4EDF">
      <w:pPr>
        <w:pStyle w:val="FormText"/>
      </w:pPr>
      <w:r w:rsidRPr="007263D4">
        <w:lastRenderedPageBreak/>
        <w:t>*</w:t>
      </w:r>
      <w:r w:rsidR="00210E48" w:rsidRPr="007263D4">
        <w:t>[</w:t>
      </w:r>
      <w:r w:rsidRPr="007263D4">
        <w:t>(</w:t>
      </w:r>
      <w:r w:rsidRPr="007263D4">
        <w:rPr>
          <w:i/>
        </w:rPr>
        <w:t>for a criminal matter</w:t>
      </w:r>
      <w:r w:rsidRPr="007263D4">
        <w:t>)</w:t>
      </w:r>
    </w:p>
    <w:p w14:paraId="430A39C6" w14:textId="5D88B1CE" w:rsidR="00FF4EDF" w:rsidRPr="007263D4" w:rsidRDefault="00FF5D72" w:rsidP="00FF4EDF">
      <w:pPr>
        <w:pStyle w:val="FormText"/>
      </w:pPr>
      <w:r w:rsidRPr="007263D4">
        <w:t>(</w:t>
      </w:r>
      <w:r w:rsidR="00DC47DF" w:rsidRPr="007263D4">
        <w:rPr>
          <w:i/>
          <w:iCs/>
        </w:rPr>
        <w:t>name of</w:t>
      </w:r>
      <w:r w:rsidR="00DC47DF" w:rsidRPr="007263D4">
        <w:t xml:space="preserve"> </w:t>
      </w:r>
      <w:r w:rsidRPr="007263D4">
        <w:rPr>
          <w:i/>
          <w:iCs/>
        </w:rPr>
        <w:t>prosecuting entity</w:t>
      </w:r>
      <w:r w:rsidRPr="007263D4">
        <w:t>)</w:t>
      </w:r>
    </w:p>
    <w:p w14:paraId="7A57378B" w14:textId="77777777" w:rsidR="00FF4EDF" w:rsidRPr="007263D4" w:rsidRDefault="00FF4EDF" w:rsidP="00FF4EDF">
      <w:pPr>
        <w:pStyle w:val="FormText"/>
      </w:pPr>
      <w:r w:rsidRPr="007263D4">
        <w:t>and</w:t>
      </w:r>
    </w:p>
    <w:p w14:paraId="7EFACECC" w14:textId="3CDEAA72" w:rsidR="00FF4EDF" w:rsidRPr="007263D4" w:rsidRDefault="00FF4EDF" w:rsidP="00FF4EDF">
      <w:pPr>
        <w:pStyle w:val="FormText"/>
      </w:pPr>
      <w:r w:rsidRPr="007263D4">
        <w:t>(</w:t>
      </w:r>
      <w:r w:rsidRPr="007263D4">
        <w:rPr>
          <w:i/>
          <w:iCs/>
        </w:rPr>
        <w:t>name of defendant</w:t>
      </w:r>
      <w:r w:rsidR="00210E48" w:rsidRPr="007263D4">
        <w:t>)</w:t>
      </w:r>
      <w:r w:rsidRPr="007263D4">
        <w:t>]</w:t>
      </w:r>
    </w:p>
    <w:p w14:paraId="79A40FC6" w14:textId="77777777" w:rsidR="00292033" w:rsidRPr="007263D4" w:rsidRDefault="00292033" w:rsidP="00BB5518">
      <w:pPr>
        <w:pStyle w:val="FormText"/>
      </w:pPr>
    </w:p>
    <w:p w14:paraId="1834A139" w14:textId="0FE58AC7" w:rsidR="00BB5518" w:rsidRPr="007263D4" w:rsidRDefault="00BB5518" w:rsidP="00BB5518">
      <w:pPr>
        <w:pStyle w:val="FormText"/>
      </w:pPr>
      <w:r w:rsidRPr="007263D4">
        <w:rPr>
          <w:rFonts w:ascii="Arial" w:hAnsi="Arial" w:cs="Arial"/>
          <w:b/>
          <w:bCs/>
        </w:rPr>
        <w:t>Take notice</w:t>
      </w:r>
      <w:r w:rsidRPr="007263D4">
        <w:t xml:space="preserve"> that the Court will hear an application by the (</w:t>
      </w:r>
      <w:r w:rsidR="00FF4EDF" w:rsidRPr="007263D4">
        <w:rPr>
          <w:i/>
          <w:iCs/>
        </w:rPr>
        <w:t>name of party or person making application</w:t>
      </w:r>
      <w:r w:rsidRPr="007263D4">
        <w:t>) on (</w:t>
      </w:r>
      <w:r w:rsidRPr="007263D4">
        <w:rPr>
          <w:rStyle w:val="charItals"/>
        </w:rPr>
        <w:t>date</w:t>
      </w:r>
      <w:r w:rsidRPr="007263D4">
        <w:t>), at (</w:t>
      </w:r>
      <w:r w:rsidRPr="007263D4">
        <w:rPr>
          <w:i/>
          <w:iCs/>
        </w:rPr>
        <w:t>time</w:t>
      </w:r>
      <w:r w:rsidRPr="007263D4">
        <w:t>) (or as soon after that as this application can be heard), to make the following orders:</w:t>
      </w:r>
    </w:p>
    <w:p w14:paraId="3619CE24" w14:textId="4CCE57A4" w:rsidR="00BB5518" w:rsidRPr="007263D4" w:rsidRDefault="00BB5518" w:rsidP="00BB5518">
      <w:pPr>
        <w:pStyle w:val="FormTextNumbered"/>
      </w:pPr>
      <w:r w:rsidRPr="007263D4">
        <w:t>1</w:t>
      </w:r>
      <w:r w:rsidRPr="007263D4">
        <w:tab/>
        <w:t xml:space="preserve">the </w:t>
      </w:r>
      <w:r w:rsidR="007B556F" w:rsidRPr="007263D4">
        <w:t>(</w:t>
      </w:r>
      <w:r w:rsidR="00FF4EDF" w:rsidRPr="007263D4">
        <w:rPr>
          <w:i/>
          <w:iCs/>
        </w:rPr>
        <w:t>name of party or person making application</w:t>
      </w:r>
      <w:r w:rsidR="007B556F" w:rsidRPr="007263D4">
        <w:t>)</w:t>
      </w:r>
      <w:r w:rsidRPr="007263D4">
        <w:t xml:space="preserve"> be granted leave to serve a subpoena on (</w:t>
      </w:r>
      <w:r w:rsidRPr="007263D4">
        <w:rPr>
          <w:i/>
        </w:rPr>
        <w:t>name of person to be served</w:t>
      </w:r>
      <w:r w:rsidRPr="007263D4">
        <w:t xml:space="preserve">) in New Zealand; </w:t>
      </w:r>
    </w:p>
    <w:p w14:paraId="17060B08" w14:textId="77777777" w:rsidR="00BB5518" w:rsidRPr="007263D4" w:rsidRDefault="00BB5518" w:rsidP="00BB5518">
      <w:pPr>
        <w:pStyle w:val="FormTextNumbered"/>
      </w:pPr>
      <w:r w:rsidRPr="007263D4">
        <w:t>2</w:t>
      </w:r>
      <w:r w:rsidRPr="007263D4">
        <w:tab/>
        <w:t>any other orders that the Court considers appropriate.</w:t>
      </w:r>
    </w:p>
    <w:p w14:paraId="5DE1DE1D" w14:textId="77777777" w:rsidR="00BB5518" w:rsidRPr="007263D4" w:rsidRDefault="00BB5518" w:rsidP="00BB5518"/>
    <w:p w14:paraId="3D12DED2" w14:textId="77777777" w:rsidR="00BB5518" w:rsidRPr="007263D4" w:rsidRDefault="00BB5518" w:rsidP="00BB5518">
      <w:pPr>
        <w:pStyle w:val="FormHeading"/>
      </w:pPr>
      <w:r w:rsidRPr="007263D4">
        <w:t>Grounds of application</w:t>
      </w:r>
    </w:p>
    <w:p w14:paraId="17FAE16D" w14:textId="77777777" w:rsidR="00BB5518" w:rsidRPr="007263D4" w:rsidRDefault="00BB5518" w:rsidP="00BB5518">
      <w:pPr>
        <w:pStyle w:val="FormText"/>
      </w:pPr>
      <w:r w:rsidRPr="007263D4">
        <w:t>The orders are sought on the grounds stated in the affidavit of (</w:t>
      </w:r>
      <w:r w:rsidRPr="007263D4">
        <w:rPr>
          <w:i/>
          <w:iCs/>
        </w:rPr>
        <w:t>name</w:t>
      </w:r>
      <w:r w:rsidRPr="007263D4">
        <w:t>) *[sworn/affirmed] on (</w:t>
      </w:r>
      <w:r w:rsidRPr="007263D4">
        <w:rPr>
          <w:i/>
          <w:iCs/>
        </w:rPr>
        <w:t>date</w:t>
      </w:r>
      <w:r w:rsidRPr="007263D4">
        <w:t>).</w:t>
      </w:r>
    </w:p>
    <w:p w14:paraId="0EA6E2D9" w14:textId="77777777" w:rsidR="00BB5518" w:rsidRPr="007263D4" w:rsidRDefault="00BB5518" w:rsidP="00BB5518">
      <w:pPr>
        <w:pStyle w:val="FormText"/>
        <w:rPr>
          <w:bCs/>
          <w:i/>
        </w:rPr>
      </w:pPr>
      <w:r w:rsidRPr="007263D4">
        <w:rPr>
          <w:bCs/>
        </w:rPr>
        <w:t>(</w:t>
      </w:r>
      <w:r w:rsidRPr="007263D4">
        <w:rPr>
          <w:bCs/>
          <w:i/>
        </w:rPr>
        <w:t>The affidavit must state the following:</w:t>
      </w:r>
    </w:p>
    <w:p w14:paraId="335966EA" w14:textId="77777777" w:rsidR="00BB5518" w:rsidRPr="007263D4" w:rsidRDefault="00BB5518" w:rsidP="00BB5518">
      <w:pPr>
        <w:pStyle w:val="FormTextNumbered"/>
        <w:rPr>
          <w:i/>
        </w:rPr>
      </w:pPr>
      <w:r w:rsidRPr="007263D4">
        <w:rPr>
          <w:i/>
        </w:rPr>
        <w:t>(a)</w:t>
      </w:r>
      <w:r w:rsidRPr="007263D4">
        <w:rPr>
          <w:i/>
        </w:rPr>
        <w:tab/>
        <w:t>the name, occupation and address of the person to be served (the </w:t>
      </w:r>
      <w:r w:rsidRPr="007263D4">
        <w:rPr>
          <w:b/>
          <w:i/>
        </w:rPr>
        <w:t>addressee</w:t>
      </w:r>
      <w:r w:rsidRPr="007263D4">
        <w:rPr>
          <w:i/>
        </w:rPr>
        <w:t>);</w:t>
      </w:r>
    </w:p>
    <w:p w14:paraId="07CDEECF" w14:textId="77777777" w:rsidR="00BB5518" w:rsidRPr="007263D4" w:rsidRDefault="00BB5518" w:rsidP="00BB5518">
      <w:pPr>
        <w:pStyle w:val="FormTextNumbered"/>
        <w:rPr>
          <w:i/>
        </w:rPr>
      </w:pPr>
      <w:r w:rsidRPr="007263D4">
        <w:rPr>
          <w:i/>
        </w:rPr>
        <w:t>(b)</w:t>
      </w:r>
      <w:r w:rsidRPr="007263D4">
        <w:rPr>
          <w:i/>
        </w:rPr>
        <w:tab/>
        <w:t>whether the addressee is at least 18 years old;</w:t>
      </w:r>
    </w:p>
    <w:p w14:paraId="024F3FD6" w14:textId="77777777" w:rsidR="00BB5518" w:rsidRPr="007263D4" w:rsidRDefault="00BB5518" w:rsidP="00BB5518">
      <w:pPr>
        <w:pStyle w:val="FormTextNumbered"/>
        <w:rPr>
          <w:i/>
        </w:rPr>
      </w:pPr>
      <w:r w:rsidRPr="007263D4">
        <w:rPr>
          <w:i/>
        </w:rPr>
        <w:t>(c)</w:t>
      </w:r>
      <w:r w:rsidRPr="007263D4">
        <w:rPr>
          <w:i/>
        </w:rPr>
        <w:tab/>
        <w:t>the nature and significance of the evidence to be given, or the document or thing to be produced, by the addressee;</w:t>
      </w:r>
    </w:p>
    <w:p w14:paraId="3550B6E8" w14:textId="77777777" w:rsidR="00BB5518" w:rsidRPr="007263D4" w:rsidRDefault="00BB5518" w:rsidP="00BB5518">
      <w:pPr>
        <w:pStyle w:val="FormTextNumbered"/>
        <w:rPr>
          <w:i/>
        </w:rPr>
      </w:pPr>
      <w:r w:rsidRPr="007263D4">
        <w:rPr>
          <w:i/>
        </w:rPr>
        <w:t>(d)</w:t>
      </w:r>
      <w:r w:rsidRPr="007263D4">
        <w:rPr>
          <w:i/>
        </w:rPr>
        <w:tab/>
        <w:t>details of the steps taken to find out whether the evidence, document or thing could be obtained by other means without significantly greater expense, and with less inconvenience, to the addressee;</w:t>
      </w:r>
    </w:p>
    <w:p w14:paraId="7485A4AB" w14:textId="77777777" w:rsidR="00BB5518" w:rsidRPr="007263D4" w:rsidRDefault="00BB5518" w:rsidP="00BB5518">
      <w:pPr>
        <w:pStyle w:val="FormTextNumbered"/>
        <w:rPr>
          <w:i/>
        </w:rPr>
      </w:pPr>
      <w:r w:rsidRPr="007263D4">
        <w:rPr>
          <w:i/>
        </w:rPr>
        <w:t>(e)</w:t>
      </w:r>
      <w:r w:rsidRPr="007263D4">
        <w:rPr>
          <w:i/>
        </w:rPr>
        <w:tab/>
        <w:t>the date by which it is intended to serve the subpoena in New Zealand;</w:t>
      </w:r>
    </w:p>
    <w:p w14:paraId="460B226A" w14:textId="77777777" w:rsidR="00BB5518" w:rsidRPr="007263D4" w:rsidRDefault="00BB5518" w:rsidP="00BB5518">
      <w:pPr>
        <w:pStyle w:val="FormTextNumbered"/>
        <w:rPr>
          <w:i/>
        </w:rPr>
      </w:pPr>
      <w:r w:rsidRPr="007263D4">
        <w:rPr>
          <w:i/>
        </w:rPr>
        <w:t>(f)</w:t>
      </w:r>
      <w:r w:rsidRPr="007263D4">
        <w:rPr>
          <w:i/>
        </w:rPr>
        <w:tab/>
        <w:t>details of the amounts to be given to the addressee to meet the addressee’s reasonable expenses of complying with the subpoena;</w:t>
      </w:r>
    </w:p>
    <w:p w14:paraId="343424BC" w14:textId="7D97DCBA" w:rsidR="00BB5518" w:rsidRPr="007263D4" w:rsidRDefault="00BB5518" w:rsidP="00BB5518">
      <w:pPr>
        <w:pStyle w:val="FormTextNumbered"/>
        <w:rPr>
          <w:i/>
        </w:rPr>
      </w:pPr>
      <w:r w:rsidRPr="007263D4">
        <w:rPr>
          <w:i/>
        </w:rPr>
        <w:t>(g)</w:t>
      </w:r>
      <w:r w:rsidRPr="007263D4">
        <w:rPr>
          <w:i/>
        </w:rPr>
        <w:tab/>
        <w:t>details how the amounts mentioned in paragraph</w:t>
      </w:r>
      <w:r w:rsidR="0070435F" w:rsidRPr="007263D4">
        <w:rPr>
          <w:i/>
        </w:rPr>
        <w:t xml:space="preserve"> </w:t>
      </w:r>
      <w:r w:rsidRPr="007263D4">
        <w:rPr>
          <w:i/>
        </w:rPr>
        <w:t xml:space="preserve">(f) are to be given to the addressee; </w:t>
      </w:r>
    </w:p>
    <w:p w14:paraId="4F720D2C" w14:textId="77777777" w:rsidR="00BB5518" w:rsidRPr="007263D4" w:rsidRDefault="00BB5518" w:rsidP="00BB5518">
      <w:pPr>
        <w:pStyle w:val="FormTextNumbered"/>
        <w:rPr>
          <w:i/>
        </w:rPr>
      </w:pPr>
      <w:r w:rsidRPr="007263D4">
        <w:rPr>
          <w:i/>
        </w:rPr>
        <w:lastRenderedPageBreak/>
        <w:t>(h)</w:t>
      </w:r>
      <w:r w:rsidRPr="007263D4">
        <w:rPr>
          <w:i/>
        </w:rPr>
        <w:tab/>
        <w:t xml:space="preserve">if the subpoena is a subpoena to give evidence—an estimate of the time that the addressee will be required to attend to give evidence; </w:t>
      </w:r>
    </w:p>
    <w:p w14:paraId="657038C2" w14:textId="7FB36EE7" w:rsidR="00BB5518" w:rsidRPr="007263D4" w:rsidRDefault="00BB5518" w:rsidP="00BB5518">
      <w:pPr>
        <w:pStyle w:val="FormTextNumbered"/>
        <w:rPr>
          <w:i/>
        </w:rPr>
      </w:pPr>
      <w:r w:rsidRPr="007263D4">
        <w:rPr>
          <w:i/>
        </w:rPr>
        <w:t>(</w:t>
      </w:r>
      <w:proofErr w:type="spellStart"/>
      <w:r w:rsidRPr="007263D4">
        <w:rPr>
          <w:i/>
        </w:rPr>
        <w:t>i</w:t>
      </w:r>
      <w:proofErr w:type="spellEnd"/>
      <w:r w:rsidRPr="007263D4">
        <w:rPr>
          <w:i/>
        </w:rPr>
        <w:t>)</w:t>
      </w:r>
      <w:r w:rsidRPr="007263D4">
        <w:rPr>
          <w:i/>
        </w:rPr>
        <w:tab/>
        <w:t>any facts or circumstances known to the person making the affidavit that may give cause for the subpoena to be set aside under the Trans</w:t>
      </w:r>
      <w:r w:rsidR="0070435F" w:rsidRPr="007263D4">
        <w:rPr>
          <w:i/>
        </w:rPr>
        <w:noBreakHyphen/>
      </w:r>
      <w:r w:rsidRPr="007263D4">
        <w:rPr>
          <w:i/>
        </w:rPr>
        <w:t>Tasman Proceedings Act 2010 (Cwlth), section</w:t>
      </w:r>
      <w:r w:rsidR="0070435F" w:rsidRPr="007263D4">
        <w:rPr>
          <w:i/>
        </w:rPr>
        <w:t xml:space="preserve"> </w:t>
      </w:r>
      <w:r w:rsidRPr="007263D4">
        <w:rPr>
          <w:i/>
        </w:rPr>
        <w:t>36</w:t>
      </w:r>
      <w:r w:rsidR="0070435F" w:rsidRPr="007263D4">
        <w:rPr>
          <w:i/>
        </w:rPr>
        <w:t xml:space="preserve"> </w:t>
      </w:r>
      <w:r w:rsidRPr="007263D4">
        <w:rPr>
          <w:i/>
        </w:rPr>
        <w:t>(2) or (3) (Setting aside Australian subpoenas).</w:t>
      </w:r>
      <w:r w:rsidRPr="007263D4">
        <w:t>)</w:t>
      </w:r>
    </w:p>
    <w:p w14:paraId="1D3E5A46" w14:textId="77777777" w:rsidR="00BB5518" w:rsidRPr="007263D4" w:rsidRDefault="00BB5518" w:rsidP="00BB5518">
      <w:pPr>
        <w:pStyle w:val="FormText"/>
      </w:pPr>
      <w:r w:rsidRPr="007263D4">
        <w:t>Date:</w:t>
      </w:r>
    </w:p>
    <w:p w14:paraId="7C19E334" w14:textId="77777777" w:rsidR="00BB5518" w:rsidRPr="007263D4" w:rsidRDefault="00BB5518" w:rsidP="00BB5518">
      <w:pPr>
        <w:pStyle w:val="FormText"/>
      </w:pPr>
      <w:bookmarkStart w:id="1" w:name="_Hlk173414512"/>
      <w:r w:rsidRPr="007263D4">
        <w:t>(</w:t>
      </w:r>
      <w:r w:rsidRPr="007263D4">
        <w:rPr>
          <w:i/>
          <w:iCs/>
        </w:rPr>
        <w:t>signature of person making application/person’s solicitor</w:t>
      </w:r>
      <w:r w:rsidRPr="007263D4">
        <w:t>)</w:t>
      </w:r>
    </w:p>
    <w:p w14:paraId="082E2F71" w14:textId="77777777" w:rsidR="00BB5518" w:rsidRPr="007263D4" w:rsidRDefault="00BB5518" w:rsidP="00BB5518">
      <w:pPr>
        <w:pStyle w:val="FormText"/>
      </w:pPr>
      <w:r w:rsidRPr="007263D4">
        <w:t>(</w:t>
      </w:r>
      <w:r w:rsidRPr="007263D4">
        <w:rPr>
          <w:i/>
          <w:iCs/>
        </w:rPr>
        <w:t>name of person making application/person’s solicitor</w:t>
      </w:r>
      <w:r w:rsidRPr="007263D4">
        <w:t>)</w:t>
      </w:r>
    </w:p>
    <w:bookmarkEnd w:id="1"/>
    <w:p w14:paraId="6EDEA4BD" w14:textId="77777777" w:rsidR="00BB5518" w:rsidRPr="007263D4" w:rsidRDefault="00BB5518" w:rsidP="00BB5518"/>
    <w:p w14:paraId="6E62EAAE" w14:textId="6F877001" w:rsidR="00BB5518" w:rsidRPr="007263D4" w:rsidRDefault="00BB5518" w:rsidP="00BB5518">
      <w:pPr>
        <w:pStyle w:val="FormTextNumbered"/>
        <w:rPr>
          <w:i/>
          <w:iCs/>
        </w:rPr>
      </w:pPr>
      <w:r w:rsidRPr="007263D4">
        <w:t>To:</w:t>
      </w:r>
      <w:r w:rsidRPr="007263D4">
        <w:tab/>
      </w:r>
      <w:r w:rsidR="0070714E" w:rsidRPr="007263D4">
        <w:t>(</w:t>
      </w:r>
      <w:r w:rsidR="0070714E" w:rsidRPr="007263D4">
        <w:rPr>
          <w:i/>
          <w:iCs/>
        </w:rPr>
        <w:t>party</w:t>
      </w:r>
      <w:r w:rsidR="0070714E" w:rsidRPr="007263D4">
        <w:t>)</w:t>
      </w:r>
    </w:p>
    <w:p w14:paraId="63D21782" w14:textId="77777777" w:rsidR="00BB5518" w:rsidRPr="007263D4" w:rsidRDefault="00BB5518" w:rsidP="00BB5518">
      <w:pPr>
        <w:pStyle w:val="FormText"/>
      </w:pPr>
      <w:r w:rsidRPr="007263D4">
        <w:t>*[And to: (</w:t>
      </w:r>
      <w:bookmarkStart w:id="2" w:name="_Hlk174360515"/>
      <w:r w:rsidRPr="007263D4">
        <w:rPr>
          <w:i/>
          <w:iCs/>
        </w:rPr>
        <w:t>list each interested person’s name and address</w:t>
      </w:r>
      <w:bookmarkEnd w:id="2"/>
      <w:r w:rsidRPr="007263D4">
        <w:t>)]</w:t>
      </w:r>
    </w:p>
    <w:p w14:paraId="0DDCD1A3" w14:textId="77777777" w:rsidR="00BB5518" w:rsidRPr="007263D4" w:rsidRDefault="00BB5518" w:rsidP="00BB5518"/>
    <w:p w14:paraId="6B6313E8" w14:textId="77777777" w:rsidR="00BB5518" w:rsidRPr="007263D4" w:rsidRDefault="00BB5518" w:rsidP="00BB5518">
      <w:pPr>
        <w:pStyle w:val="FormHeading"/>
      </w:pPr>
      <w:r w:rsidRPr="007263D4">
        <w:t>*Address for service of documents</w:t>
      </w:r>
    </w:p>
    <w:p w14:paraId="52FFA63D" w14:textId="77777777" w:rsidR="00BB5518" w:rsidRPr="007263D4" w:rsidRDefault="00BB5518" w:rsidP="00BB5518">
      <w:pPr>
        <w:pStyle w:val="FormText"/>
      </w:pPr>
      <w:r w:rsidRPr="007263D4">
        <w:t>(</w:t>
      </w:r>
      <w:r w:rsidRPr="007263D4">
        <w:rPr>
          <w:i/>
        </w:rPr>
        <w:t>complete this section if person making application is not an active party</w:t>
      </w:r>
      <w:r w:rsidRPr="007263D4">
        <w:t>)</w:t>
      </w:r>
    </w:p>
    <w:p w14:paraId="34994ED9" w14:textId="77777777" w:rsidR="00BB5518" w:rsidRPr="007263D4" w:rsidRDefault="00BB5518" w:rsidP="00BB5518">
      <w:pPr>
        <w:pStyle w:val="FormText"/>
        <w:rPr>
          <w:position w:val="8"/>
        </w:rPr>
      </w:pPr>
      <w:r w:rsidRPr="007263D4">
        <w:rPr>
          <w:position w:val="10"/>
        </w:rPr>
        <w:t>(</w:t>
      </w:r>
      <w:r w:rsidRPr="007263D4">
        <w:rPr>
          <w:i/>
          <w:position w:val="10"/>
        </w:rPr>
        <w:t>set out person’s address for service</w:t>
      </w:r>
      <w:r w:rsidRPr="007263D4">
        <w:rPr>
          <w:position w:val="10"/>
        </w:rPr>
        <w:t>)</w:t>
      </w:r>
    </w:p>
    <w:p w14:paraId="7872A8C1" w14:textId="77777777" w:rsidR="00BB5518" w:rsidRPr="007263D4" w:rsidRDefault="00BB5518" w:rsidP="00BB5518">
      <w:pPr>
        <w:pStyle w:val="FormText"/>
      </w:pPr>
      <w:r w:rsidRPr="007263D4">
        <w:t>(</w:t>
      </w:r>
      <w:r w:rsidRPr="007263D4">
        <w:rPr>
          <w:i/>
        </w:rPr>
        <w:t>if represented by a solicitor the following information may be given</w:t>
      </w:r>
      <w:r w:rsidRPr="007263D4">
        <w:t>)</w:t>
      </w:r>
    </w:p>
    <w:p w14:paraId="61C0F0B8" w14:textId="77777777" w:rsidR="00BB5518" w:rsidRPr="007263D4" w:rsidRDefault="00BB5518" w:rsidP="00BB5518">
      <w:pPr>
        <w:pStyle w:val="FormText"/>
      </w:pPr>
      <w:r w:rsidRPr="007263D4">
        <w:t>*Document exchange box no:</w:t>
      </w:r>
    </w:p>
    <w:p w14:paraId="41DF9F61" w14:textId="77777777" w:rsidR="00BB5518" w:rsidRPr="007263D4" w:rsidRDefault="00BB5518" w:rsidP="00BB5518">
      <w:pPr>
        <w:pStyle w:val="FormText"/>
      </w:pPr>
      <w:r w:rsidRPr="007263D4">
        <w:t>(</w:t>
      </w:r>
      <w:r w:rsidRPr="007263D4">
        <w:rPr>
          <w:i/>
        </w:rPr>
        <w:t>if postal address different from address for service</w:t>
      </w:r>
      <w:r w:rsidRPr="007263D4">
        <w:t>)</w:t>
      </w:r>
    </w:p>
    <w:p w14:paraId="3AF23297" w14:textId="77777777" w:rsidR="00BB5518" w:rsidRPr="007263D4" w:rsidRDefault="00BB5518" w:rsidP="00BB5518">
      <w:pPr>
        <w:pStyle w:val="FormText"/>
      </w:pPr>
      <w:r w:rsidRPr="007263D4">
        <w:t>*Postal address:</w:t>
      </w:r>
    </w:p>
    <w:p w14:paraId="788BA956" w14:textId="77777777" w:rsidR="00BB5518" w:rsidRPr="007263D4" w:rsidRDefault="00BB5518" w:rsidP="00BB5518">
      <w:pPr>
        <w:pStyle w:val="FormText"/>
      </w:pPr>
      <w:r w:rsidRPr="007263D4">
        <w:t>*Fax:</w:t>
      </w:r>
    </w:p>
    <w:p w14:paraId="20EC4A52" w14:textId="77777777" w:rsidR="00BB5518" w:rsidRPr="007263D4" w:rsidRDefault="00BB5518" w:rsidP="00BB5518"/>
    <w:p w14:paraId="23EBEBDB" w14:textId="77777777" w:rsidR="00BB5518" w:rsidRPr="007263D4" w:rsidRDefault="00BB5518" w:rsidP="00BB5518"/>
    <w:p w14:paraId="25FE25E1" w14:textId="77777777" w:rsidR="00292033" w:rsidRPr="007263D4" w:rsidRDefault="00292033" w:rsidP="00292033">
      <w:pPr>
        <w:pStyle w:val="FormText"/>
      </w:pPr>
      <w:r w:rsidRPr="007263D4">
        <w:t>*</w:t>
      </w:r>
      <w:r w:rsidRPr="007263D4">
        <w:rPr>
          <w:i/>
        </w:rPr>
        <w:t>delete if, or whichever is, inapplicable</w:t>
      </w:r>
    </w:p>
    <w:p w14:paraId="73CD8AE5" w14:textId="77777777" w:rsidR="00BB5518" w:rsidRPr="007263D4" w:rsidRDefault="00BB5518" w:rsidP="00BB5518"/>
    <w:p w14:paraId="48A439F3" w14:textId="77777777" w:rsidR="00AF02CC" w:rsidRPr="007263D4" w:rsidRDefault="00AF02CC" w:rsidP="00AF02CC">
      <w:pPr>
        <w:sectPr w:rsidR="00AF02CC" w:rsidRPr="007263D4">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cols w:space="720"/>
          <w:titlePg/>
          <w:docGrid w:linePitch="78"/>
        </w:sectPr>
      </w:pPr>
    </w:p>
    <w:p w14:paraId="1A3D03C3" w14:textId="77777777" w:rsidR="000120E7" w:rsidRPr="007263D4" w:rsidRDefault="000120E7" w:rsidP="00AF02CC"/>
    <w:sectPr w:rsidR="000120E7" w:rsidRPr="007263D4" w:rsidSect="003B09D1">
      <w:footerReference w:type="default" r:id="rId14"/>
      <w:footerReference w:type="first" r:id="rId15"/>
      <w:type w:val="continuous"/>
      <w:pgSz w:w="11907" w:h="16839"/>
      <w:pgMar w:top="3000" w:right="1900" w:bottom="2500" w:left="2300" w:header="2480" w:footer="2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0CFB" w14:textId="77777777" w:rsidR="00DF4086" w:rsidRDefault="00DF4086">
      <w:r>
        <w:separator/>
      </w:r>
    </w:p>
  </w:endnote>
  <w:endnote w:type="continuationSeparator" w:id="0">
    <w:p w14:paraId="536842CE" w14:textId="77777777" w:rsidR="00DF4086" w:rsidRDefault="00DF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AB0E" w14:textId="77777777" w:rsidR="002B0133" w:rsidRDefault="002B0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C8D3"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91"/>
      <w:gridCol w:w="5227"/>
      <w:gridCol w:w="1189"/>
    </w:tblGrid>
    <w:tr w:rsidR="00360532" w:rsidRPr="00DA173D" w14:paraId="64A00553" w14:textId="77777777">
      <w:sdt>
        <w:sdtPr>
          <w:rPr>
            <w:rFonts w:ascii="Arial" w:hAnsi="Arial" w:cs="Arial"/>
            <w:sz w:val="18"/>
            <w:szCs w:val="18"/>
          </w:rPr>
          <w:alias w:val="Category"/>
          <w:id w:val="1188182940"/>
          <w:placeholder>
            <w:docPart w:val="30F3525B3A9E486191F7AC793BD90114"/>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209B40B6" w14:textId="2A65AC10" w:rsidR="00360532" w:rsidRPr="00DA173D" w:rsidRDefault="00F0030E" w:rsidP="00F4041F">
              <w:pPr>
                <w:spacing w:before="120" w:after="60"/>
                <w:rPr>
                  <w:rFonts w:ascii="Arial" w:hAnsi="Arial" w:cs="Arial"/>
                  <w:sz w:val="18"/>
                  <w:szCs w:val="18"/>
                </w:rPr>
              </w:pPr>
              <w:r>
                <w:rPr>
                  <w:rFonts w:ascii="Arial" w:hAnsi="Arial" w:cs="Arial"/>
                  <w:sz w:val="18"/>
                  <w:szCs w:val="18"/>
                </w:rPr>
                <w:t>AF2024-48</w:t>
              </w:r>
            </w:p>
          </w:tc>
        </w:sdtContent>
      </w:sdt>
      <w:tc>
        <w:tcPr>
          <w:tcW w:w="5400" w:type="dxa"/>
          <w:tcBorders>
            <w:top w:val="single" w:sz="4" w:space="0" w:color="auto"/>
            <w:left w:val="nil"/>
            <w:bottom w:val="nil"/>
            <w:right w:val="nil"/>
          </w:tcBorders>
          <w:vAlign w:val="center"/>
        </w:tcPr>
        <w:p w14:paraId="7F0E5BD5" w14:textId="7BFC0575" w:rsidR="00360532" w:rsidRPr="00DA173D" w:rsidRDefault="00360532" w:rsidP="00FF78A1">
          <w:pPr>
            <w:spacing w:before="120" w:after="60"/>
            <w:jc w:val="center"/>
            <w:rPr>
              <w:rFonts w:ascii="Arial" w:hAnsi="Arial" w:cs="Arial"/>
              <w:sz w:val="18"/>
              <w:szCs w:val="18"/>
            </w:rPr>
          </w:pPr>
          <w:r>
            <w:rPr>
              <w:rFonts w:ascii="Arial" w:hAnsi="Arial" w:cs="Arial"/>
              <w:sz w:val="18"/>
              <w:szCs w:val="18"/>
            </w:rPr>
            <w:t xml:space="preserve">Form </w:t>
          </w:r>
          <w:sdt>
            <w:sdtPr>
              <w:rPr>
                <w:rFonts w:ascii="Arial" w:hAnsi="Arial" w:cs="Arial"/>
                <w:sz w:val="18"/>
                <w:szCs w:val="18"/>
              </w:rPr>
              <w:alias w:val="Subject"/>
              <w:id w:val="1188182942"/>
              <w:placeholder>
                <w:docPart w:val="5305AF70E65A4DF5939155097F2869BE"/>
              </w:placeholder>
              <w:dataBinding w:prefixMappings="xmlns:ns0='http://purl.org/dc/elements/1.1/' xmlns:ns1='http://schemas.openxmlformats.org/package/2006/metadata/core-properties' " w:xpath="/ns1:coreProperties[1]/ns0:subject[1]" w:storeItemID="{6C3C8BC8-F283-45AE-878A-BAB7291924A1}"/>
              <w:text/>
            </w:sdtPr>
            <w:sdtEndPr/>
            <w:sdtContent>
              <w:r w:rsidR="005F5163">
                <w:rPr>
                  <w:rFonts w:ascii="Arial" w:hAnsi="Arial" w:cs="Arial"/>
                  <w:sz w:val="18"/>
                  <w:szCs w:val="18"/>
                </w:rPr>
                <w:t>6.26</w:t>
              </w:r>
            </w:sdtContent>
          </w:sdt>
          <w:r w:rsidRPr="00DA173D">
            <w:rPr>
              <w:rFonts w:ascii="Arial" w:hAnsi="Arial" w:cs="Arial"/>
              <w:sz w:val="18"/>
              <w:szCs w:val="18"/>
            </w:rPr>
            <w:t>—</w:t>
          </w:r>
          <w:sdt>
            <w:sdtPr>
              <w:rPr>
                <w:rFonts w:ascii="Arial" w:hAnsi="Arial" w:cs="Arial"/>
                <w:sz w:val="18"/>
                <w:szCs w:val="18"/>
              </w:rPr>
              <w:alias w:val="Title"/>
              <w:id w:val="1188182945"/>
              <w:placeholder>
                <w:docPart w:val="EC29D61446014CA39E587DE81159FF3B"/>
              </w:placeholder>
              <w:dataBinding w:prefixMappings="xmlns:ns0='http://purl.org/dc/elements/1.1/' xmlns:ns1='http://schemas.openxmlformats.org/package/2006/metadata/core-properties' " w:xpath="/ns1:coreProperties[1]/ns0:title[1]" w:storeItemID="{6C3C8BC8-F283-45AE-878A-BAB7291924A1}"/>
              <w:text/>
            </w:sdtPr>
            <w:sdtEndPr/>
            <w:sdtContent>
              <w:r w:rsidR="005F5163">
                <w:rPr>
                  <w:rFonts w:ascii="Arial" w:hAnsi="Arial" w:cs="Arial"/>
                  <w:sz w:val="18"/>
                  <w:szCs w:val="18"/>
                </w:rPr>
                <w:t>Trans-Tasman proceedings—application for leave to serve in New Zealand</w:t>
              </w:r>
            </w:sdtContent>
          </w:sdt>
        </w:p>
      </w:tc>
      <w:tc>
        <w:tcPr>
          <w:tcW w:w="1215" w:type="dxa"/>
          <w:tcBorders>
            <w:top w:val="single" w:sz="4" w:space="0" w:color="auto"/>
            <w:left w:val="nil"/>
            <w:bottom w:val="nil"/>
            <w:right w:val="nil"/>
          </w:tcBorders>
          <w:vAlign w:val="center"/>
        </w:tcPr>
        <w:p w14:paraId="64E5F2C9" w14:textId="77777777" w:rsidR="00360532" w:rsidRPr="00DA173D" w:rsidRDefault="00360532" w:rsidP="00F4041F">
          <w:pPr>
            <w:spacing w:before="120" w:after="60"/>
            <w:jc w:val="right"/>
            <w:rPr>
              <w:rFonts w:ascii="Arial" w:hAnsi="Arial" w:cs="Arial"/>
              <w:sz w:val="18"/>
              <w:szCs w:val="18"/>
            </w:rPr>
          </w:pPr>
          <w:r w:rsidRPr="00DA173D">
            <w:rPr>
              <w:rFonts w:ascii="Arial" w:hAnsi="Arial" w:cs="Arial"/>
              <w:sz w:val="18"/>
              <w:szCs w:val="18"/>
            </w:rPr>
            <w:t xml:space="preserve">page </w:t>
          </w:r>
          <w:r w:rsidR="00531ECB"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00531ECB" w:rsidRPr="00DA173D">
            <w:rPr>
              <w:rStyle w:val="PageNumber"/>
              <w:rFonts w:ascii="Arial" w:hAnsi="Arial" w:cs="Arial"/>
              <w:sz w:val="18"/>
              <w:szCs w:val="18"/>
            </w:rPr>
            <w:fldChar w:fldCharType="separate"/>
          </w:r>
          <w:r>
            <w:rPr>
              <w:rStyle w:val="PageNumber"/>
              <w:rFonts w:ascii="Arial" w:hAnsi="Arial" w:cs="Arial"/>
              <w:noProof/>
              <w:sz w:val="18"/>
              <w:szCs w:val="18"/>
            </w:rPr>
            <w:t>5</w:t>
          </w:r>
          <w:r w:rsidR="00531ECB" w:rsidRPr="00DA173D">
            <w:rPr>
              <w:rStyle w:val="PageNumber"/>
              <w:rFonts w:ascii="Arial" w:hAnsi="Arial" w:cs="Arial"/>
              <w:sz w:val="18"/>
              <w:szCs w:val="18"/>
            </w:rPr>
            <w:fldChar w:fldCharType="end"/>
          </w:r>
        </w:p>
      </w:tc>
    </w:tr>
  </w:tbl>
  <w:p w14:paraId="69F9281A" w14:textId="7CCE41BD" w:rsidR="00360532" w:rsidRPr="00A51AB5" w:rsidRDefault="00A51AB5" w:rsidP="00A51AB5">
    <w:pPr>
      <w:pStyle w:val="Status"/>
      <w:rPr>
        <w:rFonts w:cs="Arial"/>
      </w:rPr>
    </w:pPr>
    <w:r w:rsidRPr="00A51AB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2B18" w14:textId="4FBB0416" w:rsidR="00BB5518" w:rsidRDefault="00BB5518" w:rsidP="00841164">
    <w:pPr>
      <w:pBdr>
        <w:top w:val="single" w:sz="4" w:space="1" w:color="auto"/>
      </w:pBdr>
    </w:pPr>
    <w:r w:rsidRPr="00F0030E">
      <w:t xml:space="preserve">Filed for the </w:t>
    </w:r>
    <w:r w:rsidR="00841164" w:rsidRPr="00F0030E">
      <w:t>*[(</w:t>
    </w:r>
    <w:r w:rsidR="00841164" w:rsidRPr="00F0030E">
      <w:rPr>
        <w:i/>
        <w:iCs/>
      </w:rPr>
      <w:t>party</w:t>
    </w:r>
    <w:r w:rsidR="00841164" w:rsidRPr="00F0030E">
      <w:t>)</w:t>
    </w:r>
    <w:r w:rsidRPr="00F0030E">
      <w:t>/other (</w:t>
    </w:r>
    <w:r w:rsidRPr="00F0030E">
      <w:rPr>
        <w:i/>
        <w:iCs/>
      </w:rPr>
      <w:t>specify</w:t>
    </w:r>
    <w:r w:rsidRPr="00F0030E">
      <w:t>)] by:</w:t>
    </w:r>
    <w:r>
      <w:br/>
      <w:t>(</w:t>
    </w:r>
    <w:r>
      <w:rPr>
        <w:i/>
        <w:iCs/>
      </w:rPr>
      <w:t>the person’s address for service and telephone number (if any) or</w:t>
    </w:r>
    <w:r>
      <w:t xml:space="preserve">, </w:t>
    </w:r>
    <w:r>
      <w:rPr>
        <w:i/>
        <w:iCs/>
      </w:rPr>
      <w:t>if the person is represented by a solicitor and the solicitor is the agent of another solicitor, the name and place of business of the other solicitor</w:t>
    </w:r>
    <w:r>
      <w:t>)</w:t>
    </w:r>
  </w:p>
  <w:p w14:paraId="1542C3B8"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92"/>
      <w:gridCol w:w="5225"/>
      <w:gridCol w:w="1190"/>
    </w:tblGrid>
    <w:tr w:rsidR="00360532" w:rsidRPr="00DA173D" w14:paraId="18374C5C" w14:textId="77777777">
      <w:sdt>
        <w:sdtPr>
          <w:rPr>
            <w:rFonts w:ascii="Arial" w:hAnsi="Arial" w:cs="Arial"/>
            <w:sz w:val="18"/>
            <w:szCs w:val="18"/>
          </w:rPr>
          <w:alias w:val="Category"/>
          <w:id w:val="1188182929"/>
          <w:placeholder>
            <w:docPart w:val="EA04CCEB1B954CCAA79E3D0918FF03E5"/>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3D5B16BA" w14:textId="5F4A3951" w:rsidR="00360532" w:rsidRPr="00DA173D" w:rsidRDefault="00F0030E" w:rsidP="00F4041F">
              <w:pPr>
                <w:spacing w:before="120" w:after="60"/>
                <w:rPr>
                  <w:rFonts w:ascii="Arial" w:hAnsi="Arial" w:cs="Arial"/>
                  <w:sz w:val="18"/>
                  <w:szCs w:val="18"/>
                </w:rPr>
              </w:pPr>
              <w:r>
                <w:rPr>
                  <w:rFonts w:ascii="Arial" w:hAnsi="Arial" w:cs="Arial"/>
                  <w:sz w:val="18"/>
                  <w:szCs w:val="18"/>
                </w:rPr>
                <w:t>AF2024-48</w:t>
              </w:r>
            </w:p>
          </w:tc>
        </w:sdtContent>
      </w:sdt>
      <w:tc>
        <w:tcPr>
          <w:tcW w:w="5400" w:type="dxa"/>
          <w:tcBorders>
            <w:top w:val="single" w:sz="4" w:space="0" w:color="auto"/>
            <w:left w:val="nil"/>
            <w:bottom w:val="nil"/>
            <w:right w:val="nil"/>
          </w:tcBorders>
          <w:vAlign w:val="center"/>
        </w:tcPr>
        <w:p w14:paraId="6A83AFD7" w14:textId="77777777" w:rsidR="00360532" w:rsidRPr="00DA173D" w:rsidRDefault="00360532" w:rsidP="00F4041F">
          <w:pPr>
            <w:spacing w:before="120" w:after="60"/>
            <w:jc w:val="center"/>
            <w:rPr>
              <w:rFonts w:ascii="Arial" w:hAnsi="Arial" w:cs="Arial"/>
              <w:sz w:val="18"/>
              <w:szCs w:val="18"/>
            </w:rPr>
          </w:pPr>
          <w:r w:rsidRPr="00DA173D">
            <w:rPr>
              <w:rFonts w:ascii="Arial" w:hAnsi="Arial" w:cs="Arial"/>
              <w:sz w:val="18"/>
              <w:szCs w:val="18"/>
            </w:rPr>
            <w:t>Approved form under</w:t>
          </w:r>
          <w:r w:rsidRPr="00DA173D">
            <w:rPr>
              <w:rFonts w:ascii="Arial" w:hAnsi="Arial" w:cs="Arial"/>
              <w:sz w:val="18"/>
              <w:szCs w:val="18"/>
            </w:rPr>
            <w:br/>
            <w:t>Court Procedures Act 2004, s 8</w:t>
          </w:r>
        </w:p>
      </w:tc>
      <w:tc>
        <w:tcPr>
          <w:tcW w:w="1215" w:type="dxa"/>
          <w:tcBorders>
            <w:top w:val="single" w:sz="4" w:space="0" w:color="auto"/>
            <w:left w:val="nil"/>
            <w:bottom w:val="nil"/>
            <w:right w:val="nil"/>
          </w:tcBorders>
          <w:vAlign w:val="center"/>
        </w:tcPr>
        <w:p w14:paraId="58FDB5E1" w14:textId="77777777" w:rsidR="00360532" w:rsidRPr="00DA173D" w:rsidRDefault="00360532" w:rsidP="00F4041F">
          <w:pPr>
            <w:spacing w:before="120" w:after="60"/>
            <w:jc w:val="right"/>
            <w:rPr>
              <w:rFonts w:ascii="Arial" w:hAnsi="Arial" w:cs="Arial"/>
              <w:sz w:val="18"/>
              <w:szCs w:val="18"/>
            </w:rPr>
          </w:pPr>
          <w:r w:rsidRPr="00DA173D">
            <w:rPr>
              <w:rFonts w:ascii="Arial" w:hAnsi="Arial" w:cs="Arial"/>
              <w:sz w:val="18"/>
              <w:szCs w:val="18"/>
            </w:rPr>
            <w:t xml:space="preserve">page </w:t>
          </w:r>
          <w:r w:rsidR="00531ECB"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00531ECB" w:rsidRPr="00DA173D">
            <w:rPr>
              <w:rStyle w:val="PageNumber"/>
              <w:rFonts w:ascii="Arial" w:hAnsi="Arial" w:cs="Arial"/>
              <w:sz w:val="18"/>
              <w:szCs w:val="18"/>
            </w:rPr>
            <w:fldChar w:fldCharType="separate"/>
          </w:r>
          <w:r w:rsidR="00DB0A62">
            <w:rPr>
              <w:rStyle w:val="PageNumber"/>
              <w:rFonts w:ascii="Arial" w:hAnsi="Arial" w:cs="Arial"/>
              <w:noProof/>
              <w:sz w:val="18"/>
              <w:szCs w:val="18"/>
            </w:rPr>
            <w:t>2</w:t>
          </w:r>
          <w:r w:rsidR="00531ECB" w:rsidRPr="00DA173D">
            <w:rPr>
              <w:rStyle w:val="PageNumber"/>
              <w:rFonts w:ascii="Arial" w:hAnsi="Arial" w:cs="Arial"/>
              <w:sz w:val="18"/>
              <w:szCs w:val="18"/>
            </w:rPr>
            <w:fldChar w:fldCharType="end"/>
          </w:r>
        </w:p>
      </w:tc>
    </w:tr>
  </w:tbl>
  <w:p w14:paraId="1C79342D" w14:textId="4F9A9C49" w:rsidR="00360532" w:rsidRPr="00A51AB5" w:rsidRDefault="00A51AB5" w:rsidP="00A51AB5">
    <w:pPr>
      <w:pStyle w:val="Status"/>
      <w:rPr>
        <w:rFonts w:cs="Arial"/>
      </w:rPr>
    </w:pPr>
    <w:r w:rsidRPr="00A51AB5">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71F9"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79"/>
      <w:gridCol w:w="5237"/>
      <w:gridCol w:w="1191"/>
    </w:tblGrid>
    <w:tr w:rsidR="00360532" w14:paraId="0A0BA3C0" w14:textId="77777777">
      <w:tc>
        <w:tcPr>
          <w:tcW w:w="1308" w:type="dxa"/>
          <w:tcBorders>
            <w:top w:val="single" w:sz="4" w:space="0" w:color="auto"/>
            <w:left w:val="nil"/>
            <w:bottom w:val="nil"/>
            <w:right w:val="nil"/>
          </w:tcBorders>
          <w:vAlign w:val="center"/>
        </w:tcPr>
        <w:p w14:paraId="24AB46BC" w14:textId="29AD32AB" w:rsidR="00360532" w:rsidRDefault="00D56F5E">
          <w:r>
            <w:fldChar w:fldCharType="begin"/>
          </w:r>
          <w:r>
            <w:instrText xml:space="preserve"> KEYWORDS   \* MERGEFORMAT </w:instrText>
          </w:r>
          <w:r>
            <w:fldChar w:fldCharType="separate"/>
          </w:r>
          <w:r w:rsidR="00993A3E">
            <w:t>D03</w:t>
          </w:r>
          <w:r>
            <w:fldChar w:fldCharType="end"/>
          </w:r>
        </w:p>
      </w:tc>
      <w:tc>
        <w:tcPr>
          <w:tcW w:w="5400" w:type="dxa"/>
          <w:tcBorders>
            <w:top w:val="single" w:sz="4" w:space="0" w:color="auto"/>
            <w:left w:val="nil"/>
            <w:bottom w:val="nil"/>
            <w:right w:val="nil"/>
          </w:tcBorders>
          <w:vAlign w:val="center"/>
        </w:tcPr>
        <w:p w14:paraId="59C555B7" w14:textId="071CD195" w:rsidR="00360532" w:rsidRDefault="00D56F5E" w:rsidP="0036254D">
          <w:pPr>
            <w:jc w:val="center"/>
          </w:pPr>
          <w:r>
            <w:fldChar w:fldCharType="begin"/>
          </w:r>
          <w:r>
            <w:instrText xml:space="preserve"> SUBJECT   \* MERGEFORMAT </w:instrText>
          </w:r>
          <w:r>
            <w:fldChar w:fldCharType="separate"/>
          </w:r>
          <w:r w:rsidR="00993A3E">
            <w:t>6.26</w:t>
          </w:r>
          <w:r>
            <w:fldChar w:fldCharType="end"/>
          </w:r>
          <w:r w:rsidR="00360532">
            <w:t>—</w:t>
          </w:r>
          <w:r>
            <w:fldChar w:fldCharType="begin"/>
          </w:r>
          <w:r>
            <w:instrText xml:space="preserve"> TITLE   \* MERGEFORMAT </w:instrText>
          </w:r>
          <w:r>
            <w:fldChar w:fldCharType="separate"/>
          </w:r>
          <w:r w:rsidR="00993A3E">
            <w:t>Trans-Tasman proceedings—application for leave to serve in New Zealand</w:t>
          </w:r>
          <w:r>
            <w:fldChar w:fldCharType="end"/>
          </w:r>
        </w:p>
      </w:tc>
      <w:tc>
        <w:tcPr>
          <w:tcW w:w="1215" w:type="dxa"/>
          <w:tcBorders>
            <w:top w:val="single" w:sz="4" w:space="0" w:color="auto"/>
            <w:left w:val="nil"/>
            <w:bottom w:val="nil"/>
            <w:right w:val="nil"/>
          </w:tcBorders>
          <w:vAlign w:val="center"/>
        </w:tcPr>
        <w:p w14:paraId="027628E6" w14:textId="77777777"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Pr>
              <w:rStyle w:val="PageNumber"/>
              <w:noProof/>
            </w:rPr>
            <w:t>1</w:t>
          </w:r>
          <w:r w:rsidR="00531ECB">
            <w:rPr>
              <w:rStyle w:val="PageNumber"/>
            </w:rPr>
            <w:fldChar w:fldCharType="end"/>
          </w:r>
        </w:p>
      </w:tc>
    </w:tr>
  </w:tbl>
  <w:p w14:paraId="7B95A5F6" w14:textId="17D35652" w:rsidR="00360532" w:rsidRPr="00A51AB5" w:rsidRDefault="00A51AB5" w:rsidP="00A51AB5">
    <w:pPr>
      <w:pStyle w:val="Status"/>
      <w:rPr>
        <w:rFonts w:cs="Arial"/>
      </w:rPr>
    </w:pPr>
    <w:r w:rsidRPr="00A51AB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2DD3" w14:textId="77777777" w:rsidR="00360532" w:rsidRDefault="00360532">
    <w:pPr>
      <w:pBdr>
        <w:top w:val="single" w:sz="4" w:space="1" w:color="auto"/>
      </w:pBdr>
      <w:spacing w:before="240"/>
    </w:pPr>
    <w:r>
      <w:t>Filed for the opponent by:</w:t>
    </w:r>
    <w:r>
      <w:br/>
      <w:t>(</w:t>
    </w:r>
    <w:r>
      <w:rPr>
        <w:i/>
        <w:iCs/>
      </w:rPr>
      <w:t>the opponent’s address for service and telephone number (if any) or</w:t>
    </w:r>
    <w:r>
      <w:t xml:space="preserve">, </w:t>
    </w:r>
    <w:r>
      <w:rPr>
        <w:i/>
        <w:iCs/>
      </w:rPr>
      <w:t>if the opponent is represented by a solicitor and the solicitor is the agent of another solicitor, the name and place of business of the other solicitor</w:t>
    </w:r>
    <w:r>
      <w:t>)</w:t>
    </w:r>
  </w:p>
  <w:p w14:paraId="166AEBF2"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81"/>
      <w:gridCol w:w="5233"/>
      <w:gridCol w:w="1193"/>
    </w:tblGrid>
    <w:tr w:rsidR="00360532" w14:paraId="4A5C01D2" w14:textId="77777777">
      <w:tc>
        <w:tcPr>
          <w:tcW w:w="1308" w:type="dxa"/>
          <w:tcBorders>
            <w:top w:val="single" w:sz="4" w:space="0" w:color="auto"/>
            <w:left w:val="nil"/>
            <w:bottom w:val="nil"/>
            <w:right w:val="nil"/>
          </w:tcBorders>
          <w:vAlign w:val="center"/>
        </w:tcPr>
        <w:p w14:paraId="1EEA52CC" w14:textId="770256E3" w:rsidR="00360532" w:rsidRDefault="00D56F5E">
          <w:r>
            <w:fldChar w:fldCharType="begin"/>
          </w:r>
          <w:r>
            <w:instrText xml:space="preserve"> KEYWORDS   \* MERGEFORMAT </w:instrText>
          </w:r>
          <w:r>
            <w:fldChar w:fldCharType="separate"/>
          </w:r>
          <w:r w:rsidR="00993A3E">
            <w:t>D03</w:t>
          </w:r>
          <w:r>
            <w:fldChar w:fldCharType="end"/>
          </w:r>
        </w:p>
      </w:tc>
      <w:tc>
        <w:tcPr>
          <w:tcW w:w="5400" w:type="dxa"/>
          <w:tcBorders>
            <w:top w:val="single" w:sz="4" w:space="0" w:color="auto"/>
            <w:left w:val="nil"/>
            <w:bottom w:val="nil"/>
            <w:right w:val="nil"/>
          </w:tcBorders>
          <w:vAlign w:val="center"/>
        </w:tcPr>
        <w:p w14:paraId="1E771236" w14:textId="77777777" w:rsidR="00360532" w:rsidRDefault="00360532">
          <w:pPr>
            <w:jc w:val="center"/>
          </w:pPr>
          <w:r>
            <w:t>Approved form under</w:t>
          </w:r>
          <w:r>
            <w:br/>
            <w:t>Court Procedures Act 2004, s 8</w:t>
          </w:r>
        </w:p>
      </w:tc>
      <w:tc>
        <w:tcPr>
          <w:tcW w:w="1215" w:type="dxa"/>
          <w:tcBorders>
            <w:top w:val="single" w:sz="4" w:space="0" w:color="auto"/>
            <w:left w:val="nil"/>
            <w:bottom w:val="nil"/>
            <w:right w:val="nil"/>
          </w:tcBorders>
          <w:vAlign w:val="center"/>
        </w:tcPr>
        <w:p w14:paraId="59025AA3" w14:textId="77777777"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Pr>
              <w:rStyle w:val="PageNumber"/>
              <w:noProof/>
            </w:rPr>
            <w:t>1</w:t>
          </w:r>
          <w:r w:rsidR="00531ECB">
            <w:rPr>
              <w:rStyle w:val="PageNumber"/>
            </w:rPr>
            <w:fldChar w:fldCharType="end"/>
          </w:r>
        </w:p>
      </w:tc>
    </w:tr>
  </w:tbl>
  <w:p w14:paraId="46BEB0A0" w14:textId="4B00E20A" w:rsidR="00360532" w:rsidRDefault="00D56F5E" w:rsidP="00EF0AFA">
    <w:pPr>
      <w:pStyle w:val="Status"/>
      <w:spacing w:before="120"/>
      <w:jc w:val="left"/>
    </w:pPr>
    <w:r>
      <w:fldChar w:fldCharType="begin"/>
    </w:r>
    <w:r>
      <w:instrText xml:space="preserve"> COMMENTS   \* MERGEFORMAT </w:instrText>
    </w:r>
    <w:r>
      <w:fldChar w:fldCharType="separate"/>
    </w:r>
    <w:r w:rsidR="00993A3E">
      <w:t>J2024-1008</w:t>
    </w:r>
    <w:r>
      <w:fldChar w:fldCharType="end"/>
    </w:r>
  </w:p>
  <w:p w14:paraId="1C8AD413" w14:textId="77777777" w:rsidR="00360532" w:rsidRDefault="00360532">
    <w:pPr>
      <w:pStyle w:val="Stat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1989" w14:textId="77777777" w:rsidR="00DF4086" w:rsidRDefault="00DF4086">
      <w:r>
        <w:separator/>
      </w:r>
    </w:p>
  </w:footnote>
  <w:footnote w:type="continuationSeparator" w:id="0">
    <w:p w14:paraId="411678F4" w14:textId="77777777" w:rsidR="00DF4086" w:rsidRDefault="00DF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6B91" w14:textId="77777777" w:rsidR="002B0133" w:rsidRDefault="002B0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44C0" w14:textId="77777777" w:rsidR="002B0133" w:rsidRDefault="002B0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D80B" w14:textId="77777777" w:rsidR="002B0133" w:rsidRDefault="002B0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A1B54D7"/>
    <w:multiLevelType w:val="hybridMultilevel"/>
    <w:tmpl w:val="268C53A0"/>
    <w:lvl w:ilvl="0" w:tplc="42540E2E">
      <w:start w:val="1"/>
      <w:numFmt w:val="bullet"/>
      <w:lvlText w:val=""/>
      <w:lvlJc w:val="left"/>
      <w:pPr>
        <w:tabs>
          <w:tab w:val="num" w:pos="2540"/>
        </w:tabs>
        <w:ind w:left="2540" w:hanging="4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4"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0800811"/>
    <w:multiLevelType w:val="singleLevel"/>
    <w:tmpl w:val="F8BC1078"/>
    <w:lvl w:ilvl="0">
      <w:start w:val="1"/>
      <w:numFmt w:val="decimal"/>
      <w:lvlText w:val="%1"/>
      <w:lvlJc w:val="left"/>
      <w:pPr>
        <w:tabs>
          <w:tab w:val="num" w:pos="360"/>
        </w:tabs>
      </w:pPr>
      <w:rPr>
        <w:b/>
        <w:bCs/>
      </w:rPr>
    </w:lvl>
  </w:abstractNum>
  <w:abstractNum w:abstractNumId="6" w15:restartNumberingAfterBreak="0">
    <w:nsid w:val="5DB9512E"/>
    <w:multiLevelType w:val="hybridMultilevel"/>
    <w:tmpl w:val="F476F604"/>
    <w:lvl w:ilvl="0" w:tplc="F8FEBAB2">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7258649">
    <w:abstractNumId w:val="3"/>
  </w:num>
  <w:num w:numId="2" w16cid:durableId="29913893">
    <w:abstractNumId w:val="5"/>
  </w:num>
  <w:num w:numId="3" w16cid:durableId="2091347988">
    <w:abstractNumId w:val="2"/>
  </w:num>
  <w:num w:numId="4" w16cid:durableId="1664770695">
    <w:abstractNumId w:val="1"/>
  </w:num>
  <w:num w:numId="5" w16cid:durableId="450515854">
    <w:abstractNumId w:val="0"/>
  </w:num>
  <w:num w:numId="6" w16cid:durableId="393117046">
    <w:abstractNumId w:val="4"/>
  </w:num>
  <w:num w:numId="7" w16cid:durableId="19373251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63"/>
    <w:rsid w:val="00005CA7"/>
    <w:rsid w:val="000120E7"/>
    <w:rsid w:val="000131E4"/>
    <w:rsid w:val="000332CC"/>
    <w:rsid w:val="000444B5"/>
    <w:rsid w:val="00057013"/>
    <w:rsid w:val="00092394"/>
    <w:rsid w:val="000A026D"/>
    <w:rsid w:val="000B3BEB"/>
    <w:rsid w:val="000C1668"/>
    <w:rsid w:val="000D214E"/>
    <w:rsid w:val="000D5C0A"/>
    <w:rsid w:val="000E5421"/>
    <w:rsid w:val="000F4256"/>
    <w:rsid w:val="000F70CD"/>
    <w:rsid w:val="000F7FCC"/>
    <w:rsid w:val="0010115A"/>
    <w:rsid w:val="001046F7"/>
    <w:rsid w:val="00112628"/>
    <w:rsid w:val="0012692B"/>
    <w:rsid w:val="00131138"/>
    <w:rsid w:val="00132636"/>
    <w:rsid w:val="00156F63"/>
    <w:rsid w:val="001C4598"/>
    <w:rsid w:val="001D7EAC"/>
    <w:rsid w:val="001E1AE9"/>
    <w:rsid w:val="001E2942"/>
    <w:rsid w:val="001F640D"/>
    <w:rsid w:val="00210E48"/>
    <w:rsid w:val="002137EB"/>
    <w:rsid w:val="002153EA"/>
    <w:rsid w:val="002160EC"/>
    <w:rsid w:val="0022604A"/>
    <w:rsid w:val="002276CA"/>
    <w:rsid w:val="00237DF7"/>
    <w:rsid w:val="0025258F"/>
    <w:rsid w:val="00261F34"/>
    <w:rsid w:val="002623DC"/>
    <w:rsid w:val="002639A0"/>
    <w:rsid w:val="00270305"/>
    <w:rsid w:val="00283F4A"/>
    <w:rsid w:val="00292033"/>
    <w:rsid w:val="002B0133"/>
    <w:rsid w:val="002B30AA"/>
    <w:rsid w:val="002D272D"/>
    <w:rsid w:val="002E3081"/>
    <w:rsid w:val="002E7BFE"/>
    <w:rsid w:val="003165A5"/>
    <w:rsid w:val="00325C93"/>
    <w:rsid w:val="00326E93"/>
    <w:rsid w:val="00360532"/>
    <w:rsid w:val="00361178"/>
    <w:rsid w:val="0036254D"/>
    <w:rsid w:val="0038141B"/>
    <w:rsid w:val="003B09D1"/>
    <w:rsid w:val="003E51DA"/>
    <w:rsid w:val="00405DC1"/>
    <w:rsid w:val="00416531"/>
    <w:rsid w:val="0043534F"/>
    <w:rsid w:val="00465B2F"/>
    <w:rsid w:val="0047635D"/>
    <w:rsid w:val="00477C05"/>
    <w:rsid w:val="0049643E"/>
    <w:rsid w:val="004A26F9"/>
    <w:rsid w:val="004A446B"/>
    <w:rsid w:val="004E7F17"/>
    <w:rsid w:val="004F0690"/>
    <w:rsid w:val="005228D6"/>
    <w:rsid w:val="005276A9"/>
    <w:rsid w:val="00531ECB"/>
    <w:rsid w:val="00532910"/>
    <w:rsid w:val="00541278"/>
    <w:rsid w:val="00567704"/>
    <w:rsid w:val="00580712"/>
    <w:rsid w:val="00596190"/>
    <w:rsid w:val="005C031C"/>
    <w:rsid w:val="005C54A8"/>
    <w:rsid w:val="005D1247"/>
    <w:rsid w:val="005E0301"/>
    <w:rsid w:val="005E363F"/>
    <w:rsid w:val="005E573F"/>
    <w:rsid w:val="005F3A0B"/>
    <w:rsid w:val="005F5163"/>
    <w:rsid w:val="00603C22"/>
    <w:rsid w:val="006114C3"/>
    <w:rsid w:val="00633143"/>
    <w:rsid w:val="006535C5"/>
    <w:rsid w:val="00655DC2"/>
    <w:rsid w:val="0068280C"/>
    <w:rsid w:val="00690A72"/>
    <w:rsid w:val="006A5A5F"/>
    <w:rsid w:val="006C0C53"/>
    <w:rsid w:val="006D2446"/>
    <w:rsid w:val="0070435F"/>
    <w:rsid w:val="00705E79"/>
    <w:rsid w:val="00706D10"/>
    <w:rsid w:val="0070714E"/>
    <w:rsid w:val="00717D45"/>
    <w:rsid w:val="00725A74"/>
    <w:rsid w:val="007263D4"/>
    <w:rsid w:val="0073222E"/>
    <w:rsid w:val="00736033"/>
    <w:rsid w:val="007956FE"/>
    <w:rsid w:val="007A6168"/>
    <w:rsid w:val="007A6D0E"/>
    <w:rsid w:val="007B3210"/>
    <w:rsid w:val="007B556F"/>
    <w:rsid w:val="007C23D4"/>
    <w:rsid w:val="007D39B6"/>
    <w:rsid w:val="007D65F3"/>
    <w:rsid w:val="007E6EFE"/>
    <w:rsid w:val="007F7902"/>
    <w:rsid w:val="008157DB"/>
    <w:rsid w:val="008341B0"/>
    <w:rsid w:val="0083555B"/>
    <w:rsid w:val="00841164"/>
    <w:rsid w:val="008436B1"/>
    <w:rsid w:val="0085004E"/>
    <w:rsid w:val="008507C9"/>
    <w:rsid w:val="0085590E"/>
    <w:rsid w:val="00886EFB"/>
    <w:rsid w:val="008A6DB9"/>
    <w:rsid w:val="008B5BA9"/>
    <w:rsid w:val="008C178B"/>
    <w:rsid w:val="008E074A"/>
    <w:rsid w:val="008E771C"/>
    <w:rsid w:val="008F21AE"/>
    <w:rsid w:val="00922B24"/>
    <w:rsid w:val="00946093"/>
    <w:rsid w:val="00954525"/>
    <w:rsid w:val="00962DFD"/>
    <w:rsid w:val="00985BEE"/>
    <w:rsid w:val="00991691"/>
    <w:rsid w:val="009938BE"/>
    <w:rsid w:val="00993A3E"/>
    <w:rsid w:val="0099557F"/>
    <w:rsid w:val="00995DA0"/>
    <w:rsid w:val="009A3137"/>
    <w:rsid w:val="009A3F79"/>
    <w:rsid w:val="009C2C7A"/>
    <w:rsid w:val="009D52E0"/>
    <w:rsid w:val="009E2CCB"/>
    <w:rsid w:val="009E3ABD"/>
    <w:rsid w:val="009F22C6"/>
    <w:rsid w:val="009F263C"/>
    <w:rsid w:val="009F3062"/>
    <w:rsid w:val="00A03F04"/>
    <w:rsid w:val="00A51AB5"/>
    <w:rsid w:val="00A710A1"/>
    <w:rsid w:val="00A8306D"/>
    <w:rsid w:val="00AA00D1"/>
    <w:rsid w:val="00AB090A"/>
    <w:rsid w:val="00AC5614"/>
    <w:rsid w:val="00AE79EB"/>
    <w:rsid w:val="00AF02CC"/>
    <w:rsid w:val="00AF12C6"/>
    <w:rsid w:val="00AF2D2C"/>
    <w:rsid w:val="00B01277"/>
    <w:rsid w:val="00B253E2"/>
    <w:rsid w:val="00B42970"/>
    <w:rsid w:val="00B57B7F"/>
    <w:rsid w:val="00B84915"/>
    <w:rsid w:val="00B85514"/>
    <w:rsid w:val="00B857B1"/>
    <w:rsid w:val="00B91CB5"/>
    <w:rsid w:val="00B93139"/>
    <w:rsid w:val="00B962AE"/>
    <w:rsid w:val="00BB5518"/>
    <w:rsid w:val="00BD28EE"/>
    <w:rsid w:val="00BD51AC"/>
    <w:rsid w:val="00BE1E2E"/>
    <w:rsid w:val="00BF1C66"/>
    <w:rsid w:val="00BF5B7C"/>
    <w:rsid w:val="00C05AA4"/>
    <w:rsid w:val="00C3026C"/>
    <w:rsid w:val="00C36F39"/>
    <w:rsid w:val="00C56B5E"/>
    <w:rsid w:val="00C62813"/>
    <w:rsid w:val="00C65B61"/>
    <w:rsid w:val="00C9259F"/>
    <w:rsid w:val="00CA19E3"/>
    <w:rsid w:val="00CB3267"/>
    <w:rsid w:val="00CB7BAD"/>
    <w:rsid w:val="00CB7E7C"/>
    <w:rsid w:val="00CC279D"/>
    <w:rsid w:val="00CC330D"/>
    <w:rsid w:val="00CC4E1B"/>
    <w:rsid w:val="00CD56F7"/>
    <w:rsid w:val="00CF062D"/>
    <w:rsid w:val="00CF64DB"/>
    <w:rsid w:val="00D078C8"/>
    <w:rsid w:val="00D21719"/>
    <w:rsid w:val="00D4374D"/>
    <w:rsid w:val="00D46DF4"/>
    <w:rsid w:val="00D54C4B"/>
    <w:rsid w:val="00D55D4F"/>
    <w:rsid w:val="00D565CF"/>
    <w:rsid w:val="00D56F5E"/>
    <w:rsid w:val="00D70CA2"/>
    <w:rsid w:val="00D91E67"/>
    <w:rsid w:val="00D97DDB"/>
    <w:rsid w:val="00DA028C"/>
    <w:rsid w:val="00DB0A62"/>
    <w:rsid w:val="00DC39ED"/>
    <w:rsid w:val="00DC47DF"/>
    <w:rsid w:val="00DE5E2B"/>
    <w:rsid w:val="00DF4086"/>
    <w:rsid w:val="00DF6D05"/>
    <w:rsid w:val="00E06B67"/>
    <w:rsid w:val="00E30972"/>
    <w:rsid w:val="00E3578A"/>
    <w:rsid w:val="00E43459"/>
    <w:rsid w:val="00E46CCF"/>
    <w:rsid w:val="00E77FFA"/>
    <w:rsid w:val="00E91E4D"/>
    <w:rsid w:val="00EA2303"/>
    <w:rsid w:val="00EC2B2A"/>
    <w:rsid w:val="00ED5990"/>
    <w:rsid w:val="00EF0AFA"/>
    <w:rsid w:val="00F0030E"/>
    <w:rsid w:val="00F20AA9"/>
    <w:rsid w:val="00F328F4"/>
    <w:rsid w:val="00F338A3"/>
    <w:rsid w:val="00F4041F"/>
    <w:rsid w:val="00F43AEA"/>
    <w:rsid w:val="00F52B52"/>
    <w:rsid w:val="00F54682"/>
    <w:rsid w:val="00F92C8C"/>
    <w:rsid w:val="00F972E1"/>
    <w:rsid w:val="00FB28B9"/>
    <w:rsid w:val="00FC2C23"/>
    <w:rsid w:val="00FC2ED4"/>
    <w:rsid w:val="00FD2738"/>
    <w:rsid w:val="00FD72C8"/>
    <w:rsid w:val="00FE1C7F"/>
    <w:rsid w:val="00FE3BA8"/>
    <w:rsid w:val="00FF4EDF"/>
    <w:rsid w:val="00FF5D72"/>
    <w:rsid w:val="00FF7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3CA7"/>
  <w15:docId w15:val="{EB2026B1-37B2-47F6-AA3E-52406120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B61"/>
    <w:rPr>
      <w:sz w:val="24"/>
      <w:lang w:eastAsia="en-US"/>
    </w:rPr>
  </w:style>
  <w:style w:type="paragraph" w:styleId="Heading1">
    <w:name w:val="heading 1"/>
    <w:basedOn w:val="Normal"/>
    <w:next w:val="Normal"/>
    <w:qFormat/>
    <w:rsid w:val="00C65B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65B61"/>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rsid w:val="003B09D1"/>
    <w:pPr>
      <w:keepNext/>
      <w:numPr>
        <w:ilvl w:val="2"/>
        <w:numId w:val="1"/>
      </w:numPr>
      <w:spacing w:before="240" w:after="60"/>
      <w:outlineLvl w:val="2"/>
    </w:pPr>
    <w:rPr>
      <w:rFonts w:ascii="Arial" w:hAnsi="Arial" w:cs="Arial"/>
    </w:rPr>
  </w:style>
  <w:style w:type="paragraph" w:styleId="Heading4">
    <w:name w:val="heading 4"/>
    <w:basedOn w:val="Normal"/>
    <w:next w:val="Normal"/>
    <w:qFormat/>
    <w:rsid w:val="00C65B61"/>
    <w:pPr>
      <w:keepNext/>
      <w:spacing w:before="240" w:after="60"/>
      <w:outlineLvl w:val="3"/>
    </w:pPr>
    <w:rPr>
      <w:rFonts w:ascii="Arial" w:hAnsi="Arial"/>
      <w:b/>
      <w:bCs/>
      <w:sz w:val="22"/>
      <w:szCs w:val="28"/>
    </w:rPr>
  </w:style>
  <w:style w:type="paragraph" w:styleId="Heading5">
    <w:name w:val="heading 5"/>
    <w:basedOn w:val="Normal"/>
    <w:next w:val="Normal"/>
    <w:qFormat/>
    <w:rsid w:val="003B09D1"/>
    <w:pPr>
      <w:numPr>
        <w:ilvl w:val="4"/>
        <w:numId w:val="1"/>
      </w:numPr>
      <w:spacing w:before="240" w:after="60"/>
      <w:outlineLvl w:val="4"/>
    </w:pPr>
    <w:rPr>
      <w:sz w:val="22"/>
      <w:szCs w:val="22"/>
    </w:rPr>
  </w:style>
  <w:style w:type="paragraph" w:styleId="Heading6">
    <w:name w:val="heading 6"/>
    <w:basedOn w:val="Normal"/>
    <w:next w:val="Normal"/>
    <w:qFormat/>
    <w:rsid w:val="003B09D1"/>
    <w:pPr>
      <w:numPr>
        <w:ilvl w:val="5"/>
        <w:numId w:val="1"/>
      </w:numPr>
      <w:spacing w:before="240" w:after="60"/>
      <w:outlineLvl w:val="5"/>
    </w:pPr>
    <w:rPr>
      <w:i/>
      <w:iCs/>
      <w:sz w:val="22"/>
      <w:szCs w:val="22"/>
    </w:rPr>
  </w:style>
  <w:style w:type="paragraph" w:styleId="Heading7">
    <w:name w:val="heading 7"/>
    <w:basedOn w:val="Normal"/>
    <w:next w:val="Normal"/>
    <w:qFormat/>
    <w:rsid w:val="003B09D1"/>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B09D1"/>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3B09D1"/>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Basic"/>
    <w:rsid w:val="007A6168"/>
    <w:pPr>
      <w:spacing w:before="140"/>
      <w:jc w:val="both"/>
    </w:pPr>
    <w:rPr>
      <w:sz w:val="24"/>
      <w:lang w:eastAsia="en-US"/>
    </w:rPr>
  </w:style>
  <w:style w:type="paragraph" w:customStyle="1" w:styleId="BillBasicHeading">
    <w:name w:val="BillBasicHeading"/>
    <w:basedOn w:val="BillBasic"/>
    <w:rsid w:val="007A6168"/>
    <w:pPr>
      <w:keepNext/>
      <w:tabs>
        <w:tab w:val="left" w:pos="2600"/>
      </w:tabs>
      <w:jc w:val="left"/>
    </w:pPr>
    <w:rPr>
      <w:rFonts w:ascii="Arial" w:hAnsi="Arial"/>
      <w:b/>
    </w:rPr>
  </w:style>
  <w:style w:type="paragraph" w:customStyle="1" w:styleId="aNote">
    <w:name w:val="aNote"/>
    <w:basedOn w:val="BillBasic"/>
    <w:rsid w:val="000E5421"/>
    <w:pPr>
      <w:ind w:left="1899" w:hanging="799"/>
    </w:pPr>
    <w:rPr>
      <w:sz w:val="20"/>
    </w:rPr>
  </w:style>
  <w:style w:type="paragraph" w:customStyle="1" w:styleId="CommentNum">
    <w:name w:val="CommentNum"/>
    <w:basedOn w:val="Comment"/>
    <w:rsid w:val="007A6168"/>
    <w:pPr>
      <w:ind w:left="1797" w:hanging="1797"/>
    </w:pPr>
  </w:style>
  <w:style w:type="paragraph" w:customStyle="1" w:styleId="Comment">
    <w:name w:val="Comment"/>
    <w:basedOn w:val="BillBasic"/>
    <w:rsid w:val="007A6168"/>
    <w:pPr>
      <w:tabs>
        <w:tab w:val="left" w:pos="1800"/>
      </w:tabs>
      <w:ind w:left="1298"/>
      <w:jc w:val="left"/>
    </w:pPr>
    <w:rPr>
      <w:b/>
      <w:sz w:val="18"/>
    </w:rPr>
  </w:style>
  <w:style w:type="paragraph" w:customStyle="1" w:styleId="Amainbullet">
    <w:name w:val="A main bullet"/>
    <w:basedOn w:val="BillBasic"/>
    <w:rsid w:val="000E5421"/>
    <w:pPr>
      <w:spacing w:before="60"/>
      <w:ind w:left="1503" w:hanging="403"/>
    </w:pPr>
  </w:style>
  <w:style w:type="paragraph" w:customStyle="1" w:styleId="aNoteBullet">
    <w:name w:val="aNoteBullet"/>
    <w:basedOn w:val="aNote"/>
    <w:rsid w:val="000E5421"/>
    <w:pPr>
      <w:tabs>
        <w:tab w:val="left" w:pos="2200"/>
      </w:tabs>
      <w:spacing w:before="60"/>
      <w:ind w:left="2596" w:hanging="697"/>
    </w:pPr>
  </w:style>
  <w:style w:type="paragraph" w:customStyle="1" w:styleId="aNotess">
    <w:name w:val="aNotess"/>
    <w:basedOn w:val="BillBasic"/>
    <w:rsid w:val="00237DF7"/>
    <w:pPr>
      <w:ind w:left="1899" w:hanging="799"/>
    </w:pPr>
    <w:rPr>
      <w:sz w:val="20"/>
    </w:rPr>
  </w:style>
  <w:style w:type="paragraph" w:customStyle="1" w:styleId="aParaNoteBullet">
    <w:name w:val="aParaNoteBullet"/>
    <w:basedOn w:val="aParaNote"/>
    <w:rsid w:val="007A6168"/>
    <w:pPr>
      <w:tabs>
        <w:tab w:val="left" w:pos="2700"/>
      </w:tabs>
      <w:spacing w:before="60"/>
      <w:ind w:left="3095" w:hanging="697"/>
    </w:pPr>
  </w:style>
  <w:style w:type="paragraph" w:customStyle="1" w:styleId="aParaNote">
    <w:name w:val="aParaNote"/>
    <w:basedOn w:val="BillBasic"/>
    <w:rsid w:val="007A6168"/>
    <w:pPr>
      <w:ind w:left="2841" w:hanging="1242"/>
    </w:pPr>
    <w:rPr>
      <w:sz w:val="20"/>
    </w:rPr>
  </w:style>
  <w:style w:type="paragraph" w:customStyle="1" w:styleId="aNotepar">
    <w:name w:val="aNotepar"/>
    <w:basedOn w:val="BillBasic"/>
    <w:next w:val="Normal"/>
    <w:rsid w:val="00237DF7"/>
    <w:pPr>
      <w:ind w:left="2398" w:hanging="799"/>
    </w:pPr>
    <w:rPr>
      <w:sz w:val="20"/>
    </w:rPr>
  </w:style>
  <w:style w:type="paragraph" w:customStyle="1" w:styleId="aNoteTextpar">
    <w:name w:val="aNoteTextpar"/>
    <w:basedOn w:val="aNotepar"/>
    <w:rsid w:val="007A6168"/>
    <w:pPr>
      <w:spacing w:before="60"/>
      <w:ind w:firstLine="0"/>
    </w:pPr>
  </w:style>
  <w:style w:type="paragraph" w:customStyle="1" w:styleId="aNoteBulletsubpar">
    <w:name w:val="aNoteBulletsubpar"/>
    <w:basedOn w:val="aNotesubpar"/>
    <w:rsid w:val="000E5421"/>
    <w:pPr>
      <w:tabs>
        <w:tab w:val="left" w:pos="3240"/>
        <w:tab w:val="num" w:pos="3300"/>
      </w:tabs>
      <w:spacing w:before="60"/>
      <w:ind w:left="3244" w:hanging="301"/>
    </w:pPr>
  </w:style>
  <w:style w:type="paragraph" w:customStyle="1" w:styleId="aNotesubpar">
    <w:name w:val="aNotesubpar"/>
    <w:basedOn w:val="BillBasic"/>
    <w:next w:val="Normal"/>
    <w:rsid w:val="00237DF7"/>
    <w:pPr>
      <w:ind w:left="2937" w:hanging="799"/>
    </w:pPr>
    <w:rPr>
      <w:sz w:val="20"/>
    </w:rPr>
  </w:style>
  <w:style w:type="paragraph" w:customStyle="1" w:styleId="aNoteTextsubpar">
    <w:name w:val="aNoteTextsubpar"/>
    <w:basedOn w:val="aNotesubpar"/>
    <w:rsid w:val="007A6168"/>
    <w:pPr>
      <w:spacing w:before="60"/>
      <w:ind w:firstLine="0"/>
    </w:pPr>
  </w:style>
  <w:style w:type="paragraph" w:customStyle="1" w:styleId="aNoteBulletss">
    <w:name w:val="aNoteBulletss"/>
    <w:basedOn w:val="Normal"/>
    <w:rsid w:val="000E5421"/>
    <w:pPr>
      <w:spacing w:before="60"/>
      <w:ind w:left="2302" w:hanging="403"/>
      <w:jc w:val="both"/>
    </w:pPr>
    <w:rPr>
      <w:sz w:val="20"/>
    </w:rPr>
  </w:style>
  <w:style w:type="paragraph" w:customStyle="1" w:styleId="aNoteBulletpar">
    <w:name w:val="aNoteBulletpar"/>
    <w:basedOn w:val="aNotepar"/>
    <w:rsid w:val="000E5421"/>
    <w:pPr>
      <w:spacing w:before="60"/>
      <w:ind w:left="2801" w:hanging="403"/>
    </w:pPr>
  </w:style>
  <w:style w:type="paragraph" w:customStyle="1" w:styleId="ref">
    <w:name w:val="ref"/>
    <w:basedOn w:val="Normal"/>
    <w:next w:val="Normal"/>
    <w:rsid w:val="00BF1C66"/>
    <w:pPr>
      <w:spacing w:before="140"/>
    </w:pPr>
    <w:rPr>
      <w:sz w:val="18"/>
    </w:rPr>
  </w:style>
  <w:style w:type="character" w:customStyle="1" w:styleId="charItals">
    <w:name w:val="charItals"/>
    <w:basedOn w:val="DefaultParagraphFont"/>
    <w:uiPriority w:val="99"/>
    <w:rsid w:val="00C65B61"/>
    <w:rPr>
      <w:i/>
    </w:rPr>
  </w:style>
  <w:style w:type="paragraph" w:styleId="TOC1">
    <w:name w:val="toc 1"/>
    <w:basedOn w:val="Normal"/>
    <w:next w:val="Normal"/>
    <w:autoRedefine/>
    <w:semiHidden/>
    <w:rsid w:val="00C65B61"/>
    <w:pPr>
      <w:keepNext/>
      <w:tabs>
        <w:tab w:val="left" w:pos="2000"/>
        <w:tab w:val="right" w:pos="7672"/>
      </w:tabs>
      <w:spacing w:before="480" w:after="20"/>
      <w:ind w:left="2000" w:right="440" w:hanging="2000"/>
    </w:pPr>
    <w:rPr>
      <w:rFonts w:ascii="Arial" w:hAnsi="Arial"/>
      <w:b/>
      <w:noProof/>
    </w:rPr>
  </w:style>
  <w:style w:type="paragraph" w:styleId="TOC2">
    <w:name w:val="toc 2"/>
    <w:basedOn w:val="Normal"/>
    <w:next w:val="Normal"/>
    <w:autoRedefine/>
    <w:semiHidden/>
    <w:rsid w:val="00C65B61"/>
    <w:pPr>
      <w:keepNext/>
      <w:tabs>
        <w:tab w:val="left" w:pos="2000"/>
        <w:tab w:val="right" w:pos="7672"/>
      </w:tabs>
      <w:spacing w:before="240" w:after="20"/>
      <w:ind w:left="2000" w:right="440" w:hanging="2000"/>
    </w:pPr>
    <w:rPr>
      <w:rFonts w:ascii="Arial" w:hAnsi="Arial"/>
      <w:b/>
      <w:noProof/>
    </w:rPr>
  </w:style>
  <w:style w:type="paragraph" w:customStyle="1" w:styleId="aNotePara">
    <w:name w:val="aNotePara"/>
    <w:basedOn w:val="aNote"/>
    <w:rsid w:val="00237DF7"/>
    <w:pPr>
      <w:tabs>
        <w:tab w:val="right" w:pos="2140"/>
        <w:tab w:val="left" w:pos="2400"/>
      </w:tabs>
      <w:spacing w:before="60"/>
      <w:ind w:left="2398" w:hanging="1298"/>
    </w:pPr>
  </w:style>
  <w:style w:type="paragraph" w:customStyle="1" w:styleId="aNoteText">
    <w:name w:val="aNoteText"/>
    <w:basedOn w:val="aNote"/>
    <w:rsid w:val="00237DF7"/>
    <w:pPr>
      <w:spacing w:before="60"/>
      <w:ind w:firstLine="0"/>
    </w:pPr>
  </w:style>
  <w:style w:type="paragraph" w:customStyle="1" w:styleId="aParaNotePara">
    <w:name w:val="aParaNotePara"/>
    <w:basedOn w:val="aNotePara"/>
    <w:rsid w:val="007A6168"/>
    <w:pPr>
      <w:tabs>
        <w:tab w:val="clear" w:pos="2140"/>
        <w:tab w:val="clear" w:pos="2400"/>
        <w:tab w:val="right" w:pos="2644"/>
      </w:tabs>
      <w:spacing w:before="140"/>
      <w:ind w:left="3317" w:hanging="1718"/>
    </w:pPr>
  </w:style>
  <w:style w:type="paragraph" w:customStyle="1" w:styleId="BillBasicItalics">
    <w:name w:val="BillBasicItalics"/>
    <w:basedOn w:val="BillBasic"/>
    <w:rsid w:val="007A6168"/>
    <w:rPr>
      <w:i/>
    </w:rPr>
  </w:style>
  <w:style w:type="character" w:customStyle="1" w:styleId="charBold">
    <w:name w:val="charBold"/>
    <w:basedOn w:val="DefaultParagraphFont"/>
    <w:rsid w:val="00C65B61"/>
    <w:rPr>
      <w:b/>
    </w:rPr>
  </w:style>
  <w:style w:type="character" w:customStyle="1" w:styleId="charBoldItals">
    <w:name w:val="charBoldItals"/>
    <w:basedOn w:val="DefaultParagraphFont"/>
    <w:rsid w:val="00C65B61"/>
    <w:rPr>
      <w:b/>
      <w:i/>
    </w:rPr>
  </w:style>
  <w:style w:type="character" w:customStyle="1" w:styleId="charUnderline">
    <w:name w:val="charUnderline"/>
    <w:basedOn w:val="DefaultParagraphFont"/>
    <w:rsid w:val="00C65B61"/>
    <w:rPr>
      <w:u w:val="single"/>
    </w:rPr>
  </w:style>
  <w:style w:type="paragraph" w:customStyle="1" w:styleId="draft">
    <w:name w:val="draft"/>
    <w:basedOn w:val="Normal"/>
    <w:rsid w:val="00C65B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Norm-5pt">
    <w:name w:val="Norm-5pt"/>
    <w:basedOn w:val="Normal"/>
    <w:rsid w:val="00C65B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character" w:styleId="PageNumber">
    <w:name w:val="page number"/>
    <w:basedOn w:val="DefaultParagraphFont"/>
    <w:rsid w:val="00C65B61"/>
  </w:style>
  <w:style w:type="paragraph" w:styleId="Signature">
    <w:name w:val="Signature"/>
    <w:basedOn w:val="Normal"/>
    <w:rsid w:val="00C65B61"/>
    <w:pPr>
      <w:ind w:left="4252"/>
    </w:pPr>
  </w:style>
  <w:style w:type="paragraph" w:customStyle="1" w:styleId="Status">
    <w:name w:val="Status"/>
    <w:basedOn w:val="Normal"/>
    <w:rsid w:val="00C65B61"/>
    <w:pPr>
      <w:spacing w:before="280"/>
      <w:jc w:val="center"/>
    </w:pPr>
    <w:rPr>
      <w:rFonts w:ascii="Arial" w:hAnsi="Arial"/>
      <w:sz w:val="14"/>
    </w:rPr>
  </w:style>
  <w:style w:type="paragraph" w:styleId="Subtitle">
    <w:name w:val="Subtitle"/>
    <w:basedOn w:val="Normal"/>
    <w:qFormat/>
    <w:rsid w:val="00C65B61"/>
    <w:pPr>
      <w:spacing w:after="60"/>
      <w:jc w:val="center"/>
      <w:outlineLvl w:val="1"/>
    </w:pPr>
    <w:rPr>
      <w:rFonts w:ascii="Arial" w:hAnsi="Arial"/>
    </w:rPr>
  </w:style>
  <w:style w:type="paragraph" w:styleId="TOC3">
    <w:name w:val="toc 3"/>
    <w:basedOn w:val="Normal"/>
    <w:next w:val="Normal"/>
    <w:autoRedefine/>
    <w:semiHidden/>
    <w:rsid w:val="00C65B61"/>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rsid w:val="00C65B61"/>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rsid w:val="00C65B61"/>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rsid w:val="00C65B61"/>
  </w:style>
  <w:style w:type="paragraph" w:styleId="TOC7">
    <w:name w:val="toc 7"/>
    <w:basedOn w:val="TOC2"/>
    <w:next w:val="Normal"/>
    <w:autoRedefine/>
    <w:semiHidden/>
    <w:rsid w:val="00C65B61"/>
    <w:pPr>
      <w:keepNext w:val="0"/>
      <w:spacing w:before="120"/>
    </w:pPr>
    <w:rPr>
      <w:sz w:val="20"/>
    </w:rPr>
  </w:style>
  <w:style w:type="paragraph" w:styleId="TOC8">
    <w:name w:val="toc 8"/>
    <w:basedOn w:val="TOC3"/>
    <w:next w:val="Normal"/>
    <w:autoRedefine/>
    <w:semiHidden/>
    <w:rsid w:val="00C65B61"/>
    <w:pPr>
      <w:keepNext w:val="0"/>
    </w:pPr>
  </w:style>
  <w:style w:type="paragraph" w:styleId="TOC9">
    <w:name w:val="toc 9"/>
    <w:basedOn w:val="Normal"/>
    <w:next w:val="Normal"/>
    <w:autoRedefine/>
    <w:semiHidden/>
    <w:rsid w:val="00C65B61"/>
    <w:pPr>
      <w:ind w:left="1920" w:right="600"/>
    </w:pPr>
  </w:style>
  <w:style w:type="paragraph" w:customStyle="1" w:styleId="aNoteTextss">
    <w:name w:val="aNoteTextss"/>
    <w:basedOn w:val="Normal"/>
    <w:rsid w:val="007A6168"/>
    <w:pPr>
      <w:spacing w:before="60"/>
      <w:ind w:left="1899"/>
      <w:jc w:val="both"/>
    </w:pPr>
    <w:rPr>
      <w:sz w:val="20"/>
    </w:rPr>
  </w:style>
  <w:style w:type="paragraph" w:customStyle="1" w:styleId="aNoteParass">
    <w:name w:val="aNoteParass"/>
    <w:basedOn w:val="Normal"/>
    <w:rsid w:val="00237DF7"/>
    <w:pPr>
      <w:tabs>
        <w:tab w:val="right" w:pos="2140"/>
        <w:tab w:val="left" w:pos="2400"/>
      </w:tabs>
      <w:spacing w:before="60"/>
      <w:ind w:left="2398" w:hanging="1298"/>
      <w:jc w:val="both"/>
    </w:pPr>
    <w:rPr>
      <w:sz w:val="20"/>
    </w:rPr>
  </w:style>
  <w:style w:type="paragraph" w:customStyle="1" w:styleId="aNoteParapar">
    <w:name w:val="aNoteParapar"/>
    <w:basedOn w:val="aNotepar"/>
    <w:rsid w:val="00237DF7"/>
    <w:pPr>
      <w:tabs>
        <w:tab w:val="right" w:pos="2640"/>
      </w:tabs>
      <w:spacing w:before="60"/>
      <w:ind w:left="2920" w:hanging="1321"/>
    </w:pPr>
  </w:style>
  <w:style w:type="paragraph" w:customStyle="1" w:styleId="TOCOL1">
    <w:name w:val="TOCOL 1"/>
    <w:basedOn w:val="TOC1"/>
    <w:rsid w:val="00C65B61"/>
  </w:style>
  <w:style w:type="paragraph" w:customStyle="1" w:styleId="TOCOL2">
    <w:name w:val="TOCOL 2"/>
    <w:basedOn w:val="TOC2"/>
    <w:rsid w:val="00C65B61"/>
    <w:pPr>
      <w:keepNext w:val="0"/>
    </w:pPr>
  </w:style>
  <w:style w:type="paragraph" w:customStyle="1" w:styleId="TOCOL3">
    <w:name w:val="TOCOL 3"/>
    <w:basedOn w:val="TOC3"/>
    <w:rsid w:val="00C65B61"/>
    <w:pPr>
      <w:keepNext w:val="0"/>
      <w:spacing w:before="80"/>
    </w:pPr>
  </w:style>
  <w:style w:type="paragraph" w:customStyle="1" w:styleId="TOCOL4">
    <w:name w:val="TOCOL 4"/>
    <w:basedOn w:val="TOC4"/>
    <w:rsid w:val="00C65B61"/>
    <w:pPr>
      <w:keepNext w:val="0"/>
    </w:pPr>
  </w:style>
  <w:style w:type="paragraph" w:customStyle="1" w:styleId="TOCOL5">
    <w:name w:val="TOCOL 5"/>
    <w:basedOn w:val="TOC5"/>
    <w:rsid w:val="00C65B61"/>
    <w:pPr>
      <w:tabs>
        <w:tab w:val="left" w:pos="400"/>
      </w:tabs>
    </w:pPr>
  </w:style>
  <w:style w:type="paragraph" w:customStyle="1" w:styleId="TOCOL6">
    <w:name w:val="TOCOL 6"/>
    <w:basedOn w:val="TOC6"/>
    <w:rsid w:val="00C65B61"/>
    <w:pPr>
      <w:keepNext w:val="0"/>
    </w:pPr>
  </w:style>
  <w:style w:type="paragraph" w:customStyle="1" w:styleId="TOCOL7">
    <w:name w:val="TOCOL 7"/>
    <w:basedOn w:val="TOC7"/>
    <w:rsid w:val="00C65B61"/>
  </w:style>
  <w:style w:type="paragraph" w:customStyle="1" w:styleId="TOCOL8">
    <w:name w:val="TOCOL 8"/>
    <w:basedOn w:val="TOC8"/>
    <w:rsid w:val="00C65B61"/>
    <w:pPr>
      <w:spacing w:before="80"/>
    </w:pPr>
  </w:style>
  <w:style w:type="paragraph" w:customStyle="1" w:styleId="TOCOL9">
    <w:name w:val="TOCOL 9"/>
    <w:basedOn w:val="TOC9"/>
    <w:rsid w:val="00C65B61"/>
    <w:pPr>
      <w:ind w:right="0"/>
    </w:pPr>
  </w:style>
  <w:style w:type="paragraph" w:customStyle="1" w:styleId="TOC10">
    <w:name w:val="TOC 10"/>
    <w:basedOn w:val="TOC5"/>
    <w:rsid w:val="00C65B61"/>
    <w:rPr>
      <w:szCs w:val="24"/>
    </w:rPr>
  </w:style>
  <w:style w:type="character" w:customStyle="1" w:styleId="charNotBold">
    <w:name w:val="charNotBold"/>
    <w:basedOn w:val="DefaultParagraphFont"/>
    <w:rsid w:val="00C65B61"/>
    <w:rPr>
      <w:rFonts w:ascii="Arial" w:hAnsi="Arial"/>
      <w:sz w:val="20"/>
    </w:rPr>
  </w:style>
  <w:style w:type="paragraph" w:customStyle="1" w:styleId="FormTitle">
    <w:name w:val="FormTitle"/>
    <w:basedOn w:val="Normal"/>
    <w:qFormat/>
    <w:rsid w:val="00BF5B7C"/>
    <w:pPr>
      <w:tabs>
        <w:tab w:val="left" w:pos="2552"/>
      </w:tabs>
      <w:spacing w:before="320"/>
      <w:ind w:left="2552" w:hanging="2552"/>
    </w:pPr>
    <w:rPr>
      <w:rFonts w:ascii="Arial" w:hAnsi="Arial"/>
      <w:b/>
      <w:sz w:val="32"/>
    </w:rPr>
  </w:style>
  <w:style w:type="paragraph" w:customStyle="1" w:styleId="MadeUnder">
    <w:name w:val="MadeUnder"/>
    <w:basedOn w:val="Normal"/>
    <w:qFormat/>
    <w:rsid w:val="00BF5B7C"/>
    <w:pPr>
      <w:spacing w:before="360"/>
    </w:pPr>
    <w:rPr>
      <w:i/>
    </w:rPr>
  </w:style>
  <w:style w:type="paragraph" w:customStyle="1" w:styleId="FormHeading">
    <w:name w:val="FormHeading"/>
    <w:basedOn w:val="Normal"/>
    <w:qFormat/>
    <w:rsid w:val="000D5C0A"/>
    <w:pPr>
      <w:spacing w:before="140"/>
    </w:pPr>
    <w:rPr>
      <w:rFonts w:ascii="Arial" w:hAnsi="Arial"/>
      <w:b/>
    </w:rPr>
  </w:style>
  <w:style w:type="paragraph" w:customStyle="1" w:styleId="FormText">
    <w:name w:val="FormText"/>
    <w:basedOn w:val="Normal"/>
    <w:qFormat/>
    <w:rsid w:val="000D5C0A"/>
    <w:pPr>
      <w:spacing w:before="140"/>
    </w:pPr>
  </w:style>
  <w:style w:type="paragraph" w:customStyle="1" w:styleId="FormTextNumbered">
    <w:name w:val="FormTextNumbered"/>
    <w:basedOn w:val="Normal"/>
    <w:qFormat/>
    <w:rsid w:val="000D5C0A"/>
    <w:pPr>
      <w:tabs>
        <w:tab w:val="left" w:pos="737"/>
      </w:tabs>
      <w:spacing w:before="140"/>
      <w:ind w:left="737" w:hanging="737"/>
    </w:pPr>
  </w:style>
  <w:style w:type="paragraph" w:customStyle="1" w:styleId="FormTextParagraph">
    <w:name w:val="FormTextParagraph"/>
    <w:basedOn w:val="Normal"/>
    <w:qFormat/>
    <w:rsid w:val="00BF5B7C"/>
    <w:pPr>
      <w:tabs>
        <w:tab w:val="left" w:pos="641"/>
      </w:tabs>
      <w:spacing w:before="140"/>
      <w:ind w:left="1378" w:hanging="641"/>
    </w:pPr>
  </w:style>
  <w:style w:type="paragraph" w:customStyle="1" w:styleId="FormTextSubparagraph">
    <w:name w:val="FormTextSubparagraph"/>
    <w:basedOn w:val="Normal"/>
    <w:qFormat/>
    <w:rsid w:val="00BF5B7C"/>
    <w:pPr>
      <w:tabs>
        <w:tab w:val="left" w:pos="641"/>
      </w:tabs>
      <w:spacing w:before="140"/>
      <w:ind w:left="2059" w:hanging="641"/>
    </w:pPr>
  </w:style>
  <w:style w:type="paragraph" w:customStyle="1" w:styleId="FormNote">
    <w:name w:val="FormNote"/>
    <w:basedOn w:val="Normal"/>
    <w:qFormat/>
    <w:rsid w:val="000D5C0A"/>
    <w:pPr>
      <w:spacing w:before="140"/>
      <w:ind w:left="709" w:hanging="709"/>
    </w:pPr>
    <w:rPr>
      <w:sz w:val="20"/>
    </w:rPr>
  </w:style>
  <w:style w:type="paragraph" w:customStyle="1" w:styleId="FormNoteText">
    <w:name w:val="FormNoteText"/>
    <w:basedOn w:val="Normal"/>
    <w:qFormat/>
    <w:rsid w:val="000D5C0A"/>
    <w:pPr>
      <w:spacing w:before="140"/>
      <w:ind w:left="709"/>
    </w:pPr>
    <w:rPr>
      <w:sz w:val="20"/>
    </w:rPr>
  </w:style>
  <w:style w:type="paragraph" w:customStyle="1" w:styleId="FormExampleHeading">
    <w:name w:val="FormExampleHeading"/>
    <w:basedOn w:val="Normal"/>
    <w:qFormat/>
    <w:rsid w:val="000D5C0A"/>
    <w:pPr>
      <w:spacing w:before="140"/>
    </w:pPr>
    <w:rPr>
      <w:rFonts w:ascii="Arial" w:hAnsi="Arial" w:cs="Arial"/>
      <w:b/>
      <w:sz w:val="20"/>
    </w:rPr>
  </w:style>
  <w:style w:type="paragraph" w:customStyle="1" w:styleId="FormExampleText">
    <w:name w:val="FormExampleText"/>
    <w:basedOn w:val="Normal"/>
    <w:rsid w:val="000D5C0A"/>
    <w:pPr>
      <w:spacing w:before="60"/>
    </w:pPr>
    <w:rPr>
      <w:rFonts w:cs="Arial"/>
      <w:sz w:val="20"/>
    </w:rPr>
  </w:style>
  <w:style w:type="paragraph" w:customStyle="1" w:styleId="00ClientCover">
    <w:name w:val="00ClientCover"/>
    <w:basedOn w:val="Normal"/>
    <w:rsid w:val="00F4041F"/>
  </w:style>
  <w:style w:type="paragraph" w:customStyle="1" w:styleId="Letterhead">
    <w:name w:val="Letterhead"/>
    <w:rsid w:val="00F4041F"/>
    <w:pPr>
      <w:widowControl w:val="0"/>
      <w:spacing w:after="180"/>
      <w:jc w:val="right"/>
    </w:pPr>
    <w:rPr>
      <w:rFonts w:ascii="Arial" w:hAnsi="Arial"/>
      <w:sz w:val="32"/>
      <w:lang w:eastAsia="en-US"/>
    </w:rPr>
  </w:style>
  <w:style w:type="paragraph" w:styleId="Header">
    <w:name w:val="header"/>
    <w:basedOn w:val="Normal"/>
    <w:link w:val="HeaderChar"/>
    <w:rsid w:val="00F4041F"/>
    <w:pPr>
      <w:tabs>
        <w:tab w:val="center" w:pos="4513"/>
        <w:tab w:val="right" w:pos="9026"/>
      </w:tabs>
    </w:pPr>
  </w:style>
  <w:style w:type="character" w:customStyle="1" w:styleId="HeaderChar">
    <w:name w:val="Header Char"/>
    <w:basedOn w:val="DefaultParagraphFont"/>
    <w:link w:val="Header"/>
    <w:rsid w:val="00F4041F"/>
    <w:rPr>
      <w:sz w:val="24"/>
      <w:lang w:eastAsia="en-US"/>
    </w:rPr>
  </w:style>
  <w:style w:type="paragraph" w:styleId="Footer">
    <w:name w:val="footer"/>
    <w:basedOn w:val="Normal"/>
    <w:link w:val="FooterChar"/>
    <w:rsid w:val="00F4041F"/>
    <w:pPr>
      <w:tabs>
        <w:tab w:val="center" w:pos="4513"/>
        <w:tab w:val="right" w:pos="9026"/>
      </w:tabs>
    </w:pPr>
  </w:style>
  <w:style w:type="character" w:customStyle="1" w:styleId="FooterChar">
    <w:name w:val="Footer Char"/>
    <w:basedOn w:val="DefaultParagraphFont"/>
    <w:link w:val="Footer"/>
    <w:rsid w:val="00F4041F"/>
    <w:rPr>
      <w:sz w:val="24"/>
      <w:lang w:eastAsia="en-US"/>
    </w:rPr>
  </w:style>
  <w:style w:type="character" w:styleId="PlaceholderText">
    <w:name w:val="Placeholder Text"/>
    <w:basedOn w:val="DefaultParagraphFont"/>
    <w:uiPriority w:val="99"/>
    <w:semiHidden/>
    <w:rsid w:val="005F3A0B"/>
    <w:rPr>
      <w:color w:val="808080"/>
    </w:rPr>
  </w:style>
  <w:style w:type="paragraph" w:styleId="BalloonText">
    <w:name w:val="Balloon Text"/>
    <w:basedOn w:val="Normal"/>
    <w:link w:val="BalloonTextChar"/>
    <w:rsid w:val="005F3A0B"/>
    <w:rPr>
      <w:rFonts w:ascii="Tahoma" w:hAnsi="Tahoma" w:cs="Tahoma"/>
      <w:sz w:val="16"/>
      <w:szCs w:val="16"/>
    </w:rPr>
  </w:style>
  <w:style w:type="character" w:customStyle="1" w:styleId="BalloonTextChar">
    <w:name w:val="Balloon Text Char"/>
    <w:basedOn w:val="DefaultParagraphFont"/>
    <w:link w:val="BalloonText"/>
    <w:rsid w:val="005F3A0B"/>
    <w:rPr>
      <w:rFonts w:ascii="Tahoma" w:hAnsi="Tahoma" w:cs="Tahoma"/>
      <w:sz w:val="16"/>
      <w:szCs w:val="16"/>
      <w:lang w:eastAsia="en-US"/>
    </w:rPr>
  </w:style>
  <w:style w:type="character" w:styleId="Hyperlink">
    <w:name w:val="Hyperlink"/>
    <w:basedOn w:val="DefaultParagraphFont"/>
    <w:rsid w:val="00AF02CC"/>
    <w:rPr>
      <w:color w:val="0000FF" w:themeColor="hyperlink"/>
      <w:u w:val="single"/>
    </w:rPr>
  </w:style>
  <w:style w:type="character" w:customStyle="1" w:styleId="CharSectNo">
    <w:name w:val="CharSectNo"/>
    <w:basedOn w:val="DefaultParagraphFont"/>
    <w:rsid w:val="00BB55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F3525B3A9E486191F7AC793BD90114"/>
        <w:category>
          <w:name w:val="General"/>
          <w:gallery w:val="placeholder"/>
        </w:category>
        <w:types>
          <w:type w:val="bbPlcHdr"/>
        </w:types>
        <w:behaviors>
          <w:behavior w:val="content"/>
        </w:behaviors>
        <w:guid w:val="{B54EDF4E-E707-4359-9AB9-6D5EA94DF7AC}"/>
      </w:docPartPr>
      <w:docPartBody>
        <w:p w:rsidR="00AB2730" w:rsidRDefault="00AB2730">
          <w:pPr>
            <w:pStyle w:val="30F3525B3A9E486191F7AC793BD90114"/>
          </w:pPr>
          <w:r w:rsidRPr="00A86866">
            <w:rPr>
              <w:rStyle w:val="PlaceholderText"/>
            </w:rPr>
            <w:t>[Keywords]</w:t>
          </w:r>
        </w:p>
      </w:docPartBody>
    </w:docPart>
    <w:docPart>
      <w:docPartPr>
        <w:name w:val="5305AF70E65A4DF5939155097F2869BE"/>
        <w:category>
          <w:name w:val="General"/>
          <w:gallery w:val="placeholder"/>
        </w:category>
        <w:types>
          <w:type w:val="bbPlcHdr"/>
        </w:types>
        <w:behaviors>
          <w:behavior w:val="content"/>
        </w:behaviors>
        <w:guid w:val="{3AF2721A-139B-4853-A783-4DA901ECF1AF}"/>
      </w:docPartPr>
      <w:docPartBody>
        <w:p w:rsidR="00AB2730" w:rsidRDefault="00AB2730">
          <w:pPr>
            <w:pStyle w:val="5305AF70E65A4DF5939155097F2869BE"/>
          </w:pPr>
          <w:r w:rsidRPr="00A86866">
            <w:rPr>
              <w:rStyle w:val="PlaceholderText"/>
            </w:rPr>
            <w:t>[Subject]</w:t>
          </w:r>
        </w:p>
      </w:docPartBody>
    </w:docPart>
    <w:docPart>
      <w:docPartPr>
        <w:name w:val="EC29D61446014CA39E587DE81159FF3B"/>
        <w:category>
          <w:name w:val="General"/>
          <w:gallery w:val="placeholder"/>
        </w:category>
        <w:types>
          <w:type w:val="bbPlcHdr"/>
        </w:types>
        <w:behaviors>
          <w:behavior w:val="content"/>
        </w:behaviors>
        <w:guid w:val="{5E745259-B0F3-4BBC-8974-77E0A12E718C}"/>
      </w:docPartPr>
      <w:docPartBody>
        <w:p w:rsidR="00AB2730" w:rsidRDefault="00AB2730">
          <w:pPr>
            <w:pStyle w:val="EC29D61446014CA39E587DE81159FF3B"/>
          </w:pPr>
          <w:r w:rsidRPr="00A86866">
            <w:rPr>
              <w:rStyle w:val="PlaceholderText"/>
            </w:rPr>
            <w:t>[Title]</w:t>
          </w:r>
        </w:p>
      </w:docPartBody>
    </w:docPart>
    <w:docPart>
      <w:docPartPr>
        <w:name w:val="EA04CCEB1B954CCAA79E3D0918FF03E5"/>
        <w:category>
          <w:name w:val="General"/>
          <w:gallery w:val="placeholder"/>
        </w:category>
        <w:types>
          <w:type w:val="bbPlcHdr"/>
        </w:types>
        <w:behaviors>
          <w:behavior w:val="content"/>
        </w:behaviors>
        <w:guid w:val="{32747F89-5A89-4ECF-90D4-2EA885EB9F13}"/>
      </w:docPartPr>
      <w:docPartBody>
        <w:p w:rsidR="00AB2730" w:rsidRDefault="00AB2730">
          <w:pPr>
            <w:pStyle w:val="EA04CCEB1B954CCAA79E3D0918FF03E5"/>
          </w:pPr>
          <w:r w:rsidRPr="00A8686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30"/>
    <w:rsid w:val="00261F34"/>
    <w:rsid w:val="00717D45"/>
    <w:rsid w:val="0085590E"/>
    <w:rsid w:val="009F22C6"/>
    <w:rsid w:val="00AB2730"/>
    <w:rsid w:val="00B962AE"/>
    <w:rsid w:val="00D62A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F3525B3A9E486191F7AC793BD90114">
    <w:name w:val="30F3525B3A9E486191F7AC793BD90114"/>
  </w:style>
  <w:style w:type="paragraph" w:customStyle="1" w:styleId="5305AF70E65A4DF5939155097F2869BE">
    <w:name w:val="5305AF70E65A4DF5939155097F2869BE"/>
  </w:style>
  <w:style w:type="paragraph" w:customStyle="1" w:styleId="EC29D61446014CA39E587DE81159FF3B">
    <w:name w:val="EC29D61446014CA39E587DE81159FF3B"/>
  </w:style>
  <w:style w:type="paragraph" w:customStyle="1" w:styleId="EA04CCEB1B954CCAA79E3D0918FF03E5">
    <w:name w:val="EA04CCEB1B954CCAA79E3D0918FF0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699B-31AA-40B3-99F4-CC8D9084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2333</Characters>
  <Application>Microsoft Office Word</Application>
  <DocSecurity>0</DocSecurity>
  <Lines>75</Lines>
  <Paragraphs>45</Paragraphs>
  <ScaleCrop>false</ScaleCrop>
  <HeadingPairs>
    <vt:vector size="2" baseType="variant">
      <vt:variant>
        <vt:lpstr>Title</vt:lpstr>
      </vt:variant>
      <vt:variant>
        <vt:i4>1</vt:i4>
      </vt:variant>
    </vt:vector>
  </HeadingPairs>
  <TitlesOfParts>
    <vt:vector size="1" baseType="lpstr">
      <vt:lpstr>Trans-Tasman proceedings—application for leave to serve in New Zealand</vt:lpstr>
    </vt:vector>
  </TitlesOfParts>
  <Manager>Form</Manager>
  <Company>ACT Government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Trans-Tasman proceedings—application for leave to serve in New Zealand</dc:title>
  <dc:subject>6.26</dc:subject>
  <dc:creator>ACT Government</dc:creator>
  <cp:keywords>D03</cp:keywords>
  <dc:description>J2024-1008</dc:description>
  <cp:lastModifiedBy>PCODCS</cp:lastModifiedBy>
  <cp:revision>5</cp:revision>
  <cp:lastPrinted>2024-12-05T23:28:00Z</cp:lastPrinted>
  <dcterms:created xsi:type="dcterms:W3CDTF">2024-12-18T22:18:00Z</dcterms:created>
  <dcterms:modified xsi:type="dcterms:W3CDTF">2024-12-18T22:19:00Z</dcterms:modified>
  <cp:category>AF2024-48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OFFICIAL: Sensitive</vt:lpwstr>
  </property>
  <property fmtid="{D5CDD505-2E9C-101B-9397-08002B2CF9AE}" pid="3" name="DrafterName">
    <vt:lpwstr>Skye Ferson</vt:lpwstr>
  </property>
  <property fmtid="{D5CDD505-2E9C-101B-9397-08002B2CF9AE}" pid="4" name="DrafterEmail">
    <vt:lpwstr>Skye.Ferson@act.gov.au</vt:lpwstr>
  </property>
  <property fmtid="{D5CDD505-2E9C-101B-9397-08002B2CF9AE}" pid="5" name="DrafterPh">
    <vt:lpwstr>(02) 6205 3487</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Name1">
    <vt:lpwstr>Jasmin Barker-Mitchell</vt:lpwstr>
  </property>
  <property fmtid="{D5CDD505-2E9C-101B-9397-08002B2CF9AE}" pid="10" name="ClientEmail1">
    <vt:lpwstr>Jasmin.Barker-Mitchell@courts.act.gov.au</vt:lpwstr>
  </property>
  <property fmtid="{D5CDD505-2E9C-101B-9397-08002B2CF9AE}" pid="11" name="ClientPh1">
    <vt:lpwstr>62054634</vt:lpwstr>
  </property>
  <property fmtid="{D5CDD505-2E9C-101B-9397-08002B2CF9AE}" pid="12" name="ClientName2">
    <vt:lpwstr/>
  </property>
  <property fmtid="{D5CDD505-2E9C-101B-9397-08002B2CF9AE}" pid="13" name="ClientEmail2">
    <vt:lpwstr/>
  </property>
  <property fmtid="{D5CDD505-2E9C-101B-9397-08002B2CF9AE}" pid="14" name="ClientPh2">
    <vt:lpwstr/>
  </property>
  <property fmtid="{D5CDD505-2E9C-101B-9397-08002B2CF9AE}" pid="15" name="MSIP_Label_69af8531-eb46-4968-8cb3-105d2f5ea87e_Enabled">
    <vt:lpwstr>true</vt:lpwstr>
  </property>
  <property fmtid="{D5CDD505-2E9C-101B-9397-08002B2CF9AE}" pid="16" name="MSIP_Label_69af8531-eb46-4968-8cb3-105d2f5ea87e_SetDate">
    <vt:lpwstr>2024-07-30T01:56:49Z</vt:lpwstr>
  </property>
  <property fmtid="{D5CDD505-2E9C-101B-9397-08002B2CF9AE}" pid="17" name="MSIP_Label_69af8531-eb46-4968-8cb3-105d2f5ea87e_Method">
    <vt:lpwstr>Standard</vt:lpwstr>
  </property>
  <property fmtid="{D5CDD505-2E9C-101B-9397-08002B2CF9AE}" pid="18" name="MSIP_Label_69af8531-eb46-4968-8cb3-105d2f5ea87e_Name">
    <vt:lpwstr>Official - No Marking</vt:lpwstr>
  </property>
  <property fmtid="{D5CDD505-2E9C-101B-9397-08002B2CF9AE}" pid="19" name="MSIP_Label_69af8531-eb46-4968-8cb3-105d2f5ea87e_SiteId">
    <vt:lpwstr>b46c1908-0334-4236-b978-585ee88e4199</vt:lpwstr>
  </property>
  <property fmtid="{D5CDD505-2E9C-101B-9397-08002B2CF9AE}" pid="20" name="MSIP_Label_69af8531-eb46-4968-8cb3-105d2f5ea87e_ActionId">
    <vt:lpwstr>7c84d64b-b6f0-4848-9122-f7f36373e150</vt:lpwstr>
  </property>
  <property fmtid="{D5CDD505-2E9C-101B-9397-08002B2CF9AE}" pid="21" name="MSIP_Label_69af8531-eb46-4968-8cb3-105d2f5ea87e_ContentBits">
    <vt:lpwstr>0</vt:lpwstr>
  </property>
  <property fmtid="{D5CDD505-2E9C-101B-9397-08002B2CF9AE}" pid="22" name="DMSID">
    <vt:lpwstr>13473977</vt:lpwstr>
  </property>
  <property fmtid="{D5CDD505-2E9C-101B-9397-08002B2CF9AE}" pid="23" name="JMSREQUIREDCHECKIN">
    <vt:lpwstr/>
  </property>
  <property fmtid="{D5CDD505-2E9C-101B-9397-08002B2CF9AE}" pid="24" name="CHECKEDOUTFROMJMS">
    <vt:lpwstr/>
  </property>
</Properties>
</file>