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77777777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2B90365F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DB4EE2">
        <w:rPr>
          <w:rFonts w:ascii="Arial" w:hAnsi="Arial" w:cs="Arial"/>
          <w:b/>
          <w:kern w:val="28"/>
          <w:sz w:val="22"/>
          <w:szCs w:val="22"/>
        </w:rPr>
        <w:t>AF20</w:t>
      </w:r>
      <w:r w:rsidR="006756B1">
        <w:rPr>
          <w:rFonts w:ascii="Arial" w:hAnsi="Arial" w:cs="Arial"/>
          <w:b/>
          <w:kern w:val="28"/>
          <w:sz w:val="22"/>
          <w:szCs w:val="22"/>
        </w:rPr>
        <w:t>20</w:t>
      </w:r>
      <w:r w:rsidR="00DB4EE2">
        <w:rPr>
          <w:rFonts w:ascii="Arial" w:hAnsi="Arial" w:cs="Arial"/>
          <w:b/>
          <w:kern w:val="28"/>
          <w:sz w:val="22"/>
          <w:szCs w:val="22"/>
        </w:rPr>
        <w:t>-</w:t>
      </w:r>
      <w:r w:rsidR="006756B1">
        <w:rPr>
          <w:rFonts w:ascii="Arial" w:hAnsi="Arial" w:cs="Arial"/>
          <w:b/>
          <w:kern w:val="28"/>
          <w:sz w:val="22"/>
          <w:szCs w:val="22"/>
        </w:rPr>
        <w:t>90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5493A6FA" w:rsidR="00053E9B" w:rsidRPr="00312E33" w:rsidRDefault="00312E33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312E33">
        <w:rPr>
          <w:rFonts w:ascii="Arial" w:hAnsi="Arial" w:cs="Arial"/>
        </w:rPr>
        <w:t xml:space="preserve">Application for Resolution of a Dispute Under the </w:t>
      </w:r>
      <w:r w:rsidRPr="00312E33">
        <w:rPr>
          <w:rFonts w:ascii="Arial" w:hAnsi="Arial" w:cs="Arial"/>
          <w:i/>
          <w:iCs/>
        </w:rPr>
        <w:t>Residential Tenancies Act 1997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B1A375C" w14:textId="77777777" w:rsidR="00053E9B" w:rsidRPr="00942EEC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053E9B" w:rsidRPr="00942EEC">
        <w:rPr>
          <w:rFonts w:ascii="Arial" w:hAnsi="Arial" w:cs="Arial"/>
        </w:rPr>
        <w:t>:</w:t>
      </w:r>
    </w:p>
    <w:p w14:paraId="17CA9858" w14:textId="77777777" w:rsidR="00053E9B" w:rsidRPr="00942EEC" w:rsidRDefault="00312E33" w:rsidP="00312E33">
      <w:pPr>
        <w:pStyle w:val="ListParagraph"/>
        <w:numPr>
          <w:ilvl w:val="0"/>
          <w:numId w:val="2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AF20</w:t>
      </w:r>
      <w:r w:rsidR="006756B1">
        <w:rPr>
          <w:rFonts w:ascii="Arial" w:hAnsi="Arial" w:cs="Arial"/>
        </w:rPr>
        <w:t>19</w:t>
      </w:r>
      <w:r w:rsidR="00942EEC">
        <w:rPr>
          <w:rFonts w:ascii="Arial" w:hAnsi="Arial" w:cs="Arial"/>
        </w:rPr>
        <w:t>-</w:t>
      </w:r>
      <w:r w:rsidR="006756B1">
        <w:rPr>
          <w:rFonts w:ascii="Arial" w:hAnsi="Arial" w:cs="Arial"/>
        </w:rPr>
        <w:t>56</w:t>
      </w:r>
      <w:r w:rsidR="00942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Application for Resolution of a Dispute Under the </w:t>
      </w:r>
      <w:r>
        <w:rPr>
          <w:rFonts w:ascii="Arial" w:hAnsi="Arial" w:cs="Arial"/>
          <w:i/>
        </w:rPr>
        <w:t>Residential Tenancies Act 1997</w:t>
      </w: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7604991D" w14:textId="6F0E7536" w:rsidR="00B337E4" w:rsidRPr="00053E9B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1267F9">
        <w:rPr>
          <w:rFonts w:ascii="Arial" w:hAnsi="Arial" w:cs="Arial"/>
          <w:sz w:val="22"/>
          <w:szCs w:val="22"/>
        </w:rPr>
        <w:t xml:space="preserve">25 </w:t>
      </w:r>
      <w:r w:rsidR="006756B1">
        <w:rPr>
          <w:rFonts w:ascii="Arial" w:hAnsi="Arial" w:cs="Arial"/>
          <w:sz w:val="22"/>
          <w:szCs w:val="22"/>
        </w:rPr>
        <w:t>August 2020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5A3F8CF2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 w:rsidR="005331F7">
        <w:rPr>
          <w:rFonts w:ascii="Arial" w:hAnsi="Arial" w:cs="Arial"/>
          <w:sz w:val="22"/>
          <w:szCs w:val="22"/>
        </w:rPr>
        <w:t xml:space="preserve"> 20 </w:t>
      </w:r>
      <w:r w:rsidR="006756B1">
        <w:rPr>
          <w:rFonts w:ascii="Arial" w:hAnsi="Arial" w:cs="Arial"/>
          <w:sz w:val="22"/>
          <w:szCs w:val="22"/>
        </w:rPr>
        <w:t>August 2020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5BC942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14:paraId="35880822" w14:textId="77777777" w:rsidTr="006B6FF7">
        <w:tc>
          <w:tcPr>
            <w:tcW w:w="5184" w:type="dxa"/>
          </w:tcPr>
          <w:p w14:paraId="29FEF6A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6B6FF7">
        <w:tc>
          <w:tcPr>
            <w:tcW w:w="5184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6B6FF7">
        <w:tc>
          <w:tcPr>
            <w:tcW w:w="5184" w:type="dxa"/>
          </w:tcPr>
          <w:p w14:paraId="4998075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6B6FF7">
        <w:tc>
          <w:tcPr>
            <w:tcW w:w="5184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6B6FF7">
        <w:tc>
          <w:tcPr>
            <w:tcW w:w="5184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6B6FF7">
        <w:tc>
          <w:tcPr>
            <w:tcW w:w="5184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6B6FF7">
        <w:tc>
          <w:tcPr>
            <w:tcW w:w="5184" w:type="dxa"/>
          </w:tcPr>
          <w:p w14:paraId="12D92119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ED765AB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B41" w14:textId="77777777" w:rsidR="00023341" w:rsidRDefault="0002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1FD3" w14:textId="1ECDBFDF" w:rsidR="00705442" w:rsidRPr="00023341" w:rsidRDefault="00023341" w:rsidP="00023341">
    <w:pPr>
      <w:pStyle w:val="Footer"/>
      <w:ind w:left="0" w:firstLine="0"/>
      <w:jc w:val="center"/>
      <w:rPr>
        <w:rFonts w:cs="Arial"/>
        <w:sz w:val="14"/>
      </w:rPr>
    </w:pPr>
    <w:r w:rsidRPr="000233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77C6" w14:textId="77777777" w:rsidR="00023341" w:rsidRDefault="0002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623A" w14:textId="77777777" w:rsidR="00023341" w:rsidRDefault="0002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F8D5" w14:textId="77777777" w:rsidR="00023341" w:rsidRDefault="0002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3341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B361D"/>
    <w:rsid w:val="001E22AB"/>
    <w:rsid w:val="001E4CC7"/>
    <w:rsid w:val="001F4881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331F7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6DAD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12732"/>
    <w:rsid w:val="00F16738"/>
    <w:rsid w:val="00F30A2F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2019-06-17T02:29:00Z</cp:lastPrinted>
  <dcterms:created xsi:type="dcterms:W3CDTF">2020-08-24T04:39:00Z</dcterms:created>
  <dcterms:modified xsi:type="dcterms:W3CDTF">2020-08-24T04:39:00Z</dcterms:modified>
</cp:coreProperties>
</file>