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2D01" w14:textId="7E89E0A4" w:rsidR="00611DE3" w:rsidRDefault="00611DE3">
      <w:pPr>
        <w:spacing w:before="400"/>
        <w:jc w:val="center"/>
      </w:pPr>
      <w:r>
        <w:rPr>
          <w:noProof/>
          <w:color w:val="000000"/>
          <w:sz w:val="22"/>
        </w:rPr>
        <w:t>2025</w:t>
      </w:r>
    </w:p>
    <w:p w14:paraId="54536AA9" w14:textId="77777777" w:rsidR="00611DE3" w:rsidRDefault="00611DE3">
      <w:pPr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1F2FB36F" w14:textId="77777777" w:rsidR="00611DE3" w:rsidRDefault="00611DE3">
      <w:pPr>
        <w:pStyle w:val="N-line1"/>
        <w:jc w:val="both"/>
      </w:pPr>
    </w:p>
    <w:p w14:paraId="04035B3B" w14:textId="77777777" w:rsidR="00611DE3" w:rsidRDefault="00611DE3" w:rsidP="00FE5883">
      <w:pPr>
        <w:spacing w:before="120"/>
        <w:jc w:val="center"/>
      </w:pPr>
      <w:r>
        <w:t>(As presented)</w:t>
      </w:r>
    </w:p>
    <w:p w14:paraId="0FCF98DD" w14:textId="14B95760" w:rsidR="00611DE3" w:rsidRDefault="00611DE3">
      <w:pPr>
        <w:spacing w:before="240"/>
        <w:jc w:val="center"/>
      </w:pPr>
      <w:r>
        <w:t>(</w:t>
      </w:r>
      <w:bookmarkStart w:id="0" w:name="Sponsor"/>
      <w:r>
        <w:t>Attorney-General</w:t>
      </w:r>
      <w:bookmarkEnd w:id="0"/>
      <w:r>
        <w:t>)</w:t>
      </w:r>
    </w:p>
    <w:p w14:paraId="56404CD2" w14:textId="4DBA4380" w:rsidR="00E814FE" w:rsidRPr="005875E5" w:rsidRDefault="00E814FE">
      <w:pPr>
        <w:pStyle w:val="Billname1"/>
      </w:pPr>
      <w:r w:rsidRPr="005875E5">
        <w:fldChar w:fldCharType="begin"/>
      </w:r>
      <w:r w:rsidRPr="005875E5">
        <w:instrText xml:space="preserve"> REF Citation \*charformat  \* MERGEFORMAT </w:instrText>
      </w:r>
      <w:r w:rsidRPr="005875E5">
        <w:fldChar w:fldCharType="separate"/>
      </w:r>
      <w:r w:rsidR="00367984" w:rsidRPr="005875E5">
        <w:t>Better Regulation Legislation Amendment Bill 2025</w:t>
      </w:r>
      <w:r w:rsidRPr="005875E5">
        <w:fldChar w:fldCharType="end"/>
      </w:r>
    </w:p>
    <w:p w14:paraId="7BCFE98E" w14:textId="412EE0EC" w:rsidR="00E814FE" w:rsidRPr="005875E5" w:rsidRDefault="00E814FE">
      <w:pPr>
        <w:pStyle w:val="ActNo"/>
      </w:pPr>
      <w:r w:rsidRPr="005875E5">
        <w:fldChar w:fldCharType="begin"/>
      </w:r>
      <w:r w:rsidRPr="005875E5">
        <w:instrText xml:space="preserve"> DOCPROPERTY "Category"  \* MERGEFORMAT </w:instrText>
      </w:r>
      <w:r w:rsidRPr="005875E5">
        <w:fldChar w:fldCharType="end"/>
      </w:r>
    </w:p>
    <w:p w14:paraId="723FE18C" w14:textId="77777777" w:rsidR="00E814FE" w:rsidRPr="005875E5" w:rsidRDefault="00E814FE" w:rsidP="009F55EE">
      <w:pPr>
        <w:pStyle w:val="Placeholder"/>
        <w:suppressLineNumbers/>
      </w:pPr>
      <w:r w:rsidRPr="005875E5">
        <w:rPr>
          <w:rStyle w:val="charContents"/>
          <w:sz w:val="16"/>
        </w:rPr>
        <w:t xml:space="preserve">  </w:t>
      </w:r>
      <w:r w:rsidRPr="005875E5">
        <w:rPr>
          <w:rStyle w:val="charPage"/>
        </w:rPr>
        <w:t xml:space="preserve">  </w:t>
      </w:r>
    </w:p>
    <w:p w14:paraId="17BCA688" w14:textId="77777777" w:rsidR="00E814FE" w:rsidRPr="005875E5" w:rsidRDefault="00E814FE">
      <w:pPr>
        <w:pStyle w:val="N-TOCheading"/>
      </w:pPr>
      <w:r w:rsidRPr="005875E5">
        <w:rPr>
          <w:rStyle w:val="charContents"/>
        </w:rPr>
        <w:t>Contents</w:t>
      </w:r>
    </w:p>
    <w:p w14:paraId="3B4D6DD2" w14:textId="77777777" w:rsidR="00E814FE" w:rsidRPr="005875E5" w:rsidRDefault="00E814FE">
      <w:pPr>
        <w:pStyle w:val="N-9pt"/>
      </w:pPr>
      <w:r w:rsidRPr="005875E5">
        <w:tab/>
      </w:r>
      <w:r w:rsidRPr="005875E5">
        <w:rPr>
          <w:rStyle w:val="charPage"/>
        </w:rPr>
        <w:t>Page</w:t>
      </w:r>
    </w:p>
    <w:p w14:paraId="533502B8" w14:textId="0ABA0E34" w:rsidR="009F55EE" w:rsidRDefault="009F55EE">
      <w:pPr>
        <w:pStyle w:val="TOC2"/>
        <w:rPr>
          <w:rFonts w:asciiTheme="minorHAnsi" w:eastAsiaTheme="minorEastAsia" w:hAnsiTheme="minorHAnsi" w:cstheme="minorBidi"/>
          <w:b w:val="0"/>
          <w:kern w:val="2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91981023" w:history="1">
        <w:r w:rsidRPr="007F7A25">
          <w:t>Part 1</w:t>
        </w:r>
        <w:r>
          <w:rPr>
            <w:rFonts w:asciiTheme="minorHAnsi" w:eastAsiaTheme="minorEastAsia" w:hAnsiTheme="minorHAnsi" w:cstheme="minorBidi"/>
            <w:b w:val="0"/>
            <w:kern w:val="2"/>
            <w:szCs w:val="24"/>
            <w:lang w:eastAsia="en-AU"/>
            <w14:ligatures w14:val="standardContextual"/>
          </w:rPr>
          <w:tab/>
        </w:r>
        <w:r w:rsidRPr="007F7A25">
          <w:t>Preliminary</w:t>
        </w:r>
        <w:r w:rsidRPr="009F55EE">
          <w:rPr>
            <w:vanish/>
          </w:rPr>
          <w:tab/>
        </w:r>
        <w:r w:rsidRPr="009F55EE">
          <w:rPr>
            <w:vanish/>
          </w:rPr>
          <w:fldChar w:fldCharType="begin"/>
        </w:r>
        <w:r w:rsidRPr="009F55EE">
          <w:rPr>
            <w:vanish/>
          </w:rPr>
          <w:instrText xml:space="preserve"> PAGEREF _Toc191981023 \h </w:instrText>
        </w:r>
        <w:r w:rsidRPr="009F55EE">
          <w:rPr>
            <w:vanish/>
          </w:rPr>
        </w:r>
        <w:r w:rsidRPr="009F55EE">
          <w:rPr>
            <w:vanish/>
          </w:rPr>
          <w:fldChar w:fldCharType="separate"/>
        </w:r>
        <w:r w:rsidR="00367984">
          <w:rPr>
            <w:vanish/>
          </w:rPr>
          <w:t>2</w:t>
        </w:r>
        <w:r w:rsidRPr="009F55EE">
          <w:rPr>
            <w:vanish/>
          </w:rPr>
          <w:fldChar w:fldCharType="end"/>
        </w:r>
      </w:hyperlink>
    </w:p>
    <w:p w14:paraId="33B63692" w14:textId="34DFC083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24" w:history="1">
        <w:r w:rsidRPr="007F7A25">
          <w:t>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7F7A25">
          <w:t>Name of Act</w:t>
        </w:r>
        <w:r>
          <w:tab/>
        </w:r>
        <w:r>
          <w:fldChar w:fldCharType="begin"/>
        </w:r>
        <w:r>
          <w:instrText xml:space="preserve"> PAGEREF _Toc191981024 \h </w:instrText>
        </w:r>
        <w:r>
          <w:fldChar w:fldCharType="separate"/>
        </w:r>
        <w:r w:rsidR="00367984">
          <w:t>2</w:t>
        </w:r>
        <w:r>
          <w:fldChar w:fldCharType="end"/>
        </w:r>
      </w:hyperlink>
    </w:p>
    <w:p w14:paraId="70583DD4" w14:textId="3D9C70FE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25" w:history="1">
        <w:r w:rsidRPr="007F7A25">
          <w:t>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7F7A25">
          <w:t>Commencement</w:t>
        </w:r>
        <w:r>
          <w:tab/>
        </w:r>
        <w:r>
          <w:fldChar w:fldCharType="begin"/>
        </w:r>
        <w:r>
          <w:instrText xml:space="preserve"> PAGEREF _Toc191981025 \h </w:instrText>
        </w:r>
        <w:r>
          <w:fldChar w:fldCharType="separate"/>
        </w:r>
        <w:r w:rsidR="00367984">
          <w:t>2</w:t>
        </w:r>
        <w:r>
          <w:fldChar w:fldCharType="end"/>
        </w:r>
      </w:hyperlink>
    </w:p>
    <w:p w14:paraId="0448D01A" w14:textId="7BA786FF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26" w:history="1">
        <w:r w:rsidRPr="007F7A25">
          <w:t>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7F7A25">
          <w:t>Legislation amended</w:t>
        </w:r>
        <w:r>
          <w:tab/>
        </w:r>
        <w:r>
          <w:fldChar w:fldCharType="begin"/>
        </w:r>
        <w:r>
          <w:instrText xml:space="preserve"> PAGEREF _Toc191981026 \h </w:instrText>
        </w:r>
        <w:r>
          <w:fldChar w:fldCharType="separate"/>
        </w:r>
        <w:r w:rsidR="00367984">
          <w:t>2</w:t>
        </w:r>
        <w:r>
          <w:fldChar w:fldCharType="end"/>
        </w:r>
      </w:hyperlink>
    </w:p>
    <w:p w14:paraId="78642014" w14:textId="51A4477F" w:rsidR="009F55EE" w:rsidRDefault="004A250B">
      <w:pPr>
        <w:pStyle w:val="TOC2"/>
        <w:rPr>
          <w:rFonts w:asciiTheme="minorHAnsi" w:eastAsiaTheme="minorEastAsia" w:hAnsiTheme="minorHAnsi" w:cstheme="minorBidi"/>
          <w:b w:val="0"/>
          <w:kern w:val="2"/>
          <w:szCs w:val="24"/>
          <w:lang w:eastAsia="en-AU"/>
          <w14:ligatures w14:val="standardContextual"/>
        </w:rPr>
      </w:pPr>
      <w:hyperlink w:anchor="_Toc191981027" w:history="1">
        <w:r w:rsidR="009F55EE" w:rsidRPr="007F7A25">
          <w:t>Part 2</w:t>
        </w:r>
        <w:r w:rsidR="009F55EE">
          <w:rPr>
            <w:rFonts w:asciiTheme="minorHAnsi" w:eastAsiaTheme="minorEastAsia" w:hAnsiTheme="minorHAnsi" w:cstheme="minorBidi"/>
            <w:b w:val="0"/>
            <w:kern w:val="2"/>
            <w:szCs w:val="24"/>
            <w:lang w:eastAsia="en-AU"/>
            <w14:ligatures w14:val="standardContextual"/>
          </w:rPr>
          <w:tab/>
        </w:r>
        <w:r w:rsidR="009F55EE" w:rsidRPr="007F7A25">
          <w:t>Agents Act 2003</w:t>
        </w:r>
        <w:r w:rsidR="009F55EE" w:rsidRPr="009F55EE">
          <w:rPr>
            <w:vanish/>
          </w:rPr>
          <w:tab/>
        </w:r>
        <w:r w:rsidR="009F55EE" w:rsidRPr="009F55EE">
          <w:rPr>
            <w:vanish/>
          </w:rPr>
          <w:fldChar w:fldCharType="begin"/>
        </w:r>
        <w:r w:rsidR="009F55EE" w:rsidRPr="009F55EE">
          <w:rPr>
            <w:vanish/>
          </w:rPr>
          <w:instrText xml:space="preserve"> PAGEREF _Toc191981027 \h </w:instrText>
        </w:r>
        <w:r w:rsidR="009F55EE" w:rsidRPr="009F55EE">
          <w:rPr>
            <w:vanish/>
          </w:rPr>
        </w:r>
        <w:r w:rsidR="009F55EE" w:rsidRPr="009F55EE">
          <w:rPr>
            <w:vanish/>
          </w:rPr>
          <w:fldChar w:fldCharType="separate"/>
        </w:r>
        <w:r w:rsidR="00367984">
          <w:rPr>
            <w:vanish/>
          </w:rPr>
          <w:t>3</w:t>
        </w:r>
        <w:r w:rsidR="009F55EE" w:rsidRPr="009F55EE">
          <w:rPr>
            <w:vanish/>
          </w:rPr>
          <w:fldChar w:fldCharType="end"/>
        </w:r>
      </w:hyperlink>
    </w:p>
    <w:p w14:paraId="342F86AB" w14:textId="0B323467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28" w:history="1">
        <w:r w:rsidRPr="009F55EE">
          <w:rPr>
            <w:rStyle w:val="CharSectNo"/>
          </w:rPr>
          <w:t>4</w:t>
        </w:r>
        <w:r w:rsidRPr="005875E5">
          <w:tab/>
          <w:t>Audit of trust accounts</w:t>
        </w:r>
        <w:r>
          <w:br/>
        </w:r>
        <w:r w:rsidRPr="005875E5">
          <w:t>Division 7.4 heading, note</w:t>
        </w:r>
        <w:r>
          <w:tab/>
        </w:r>
        <w:r>
          <w:fldChar w:fldCharType="begin"/>
        </w:r>
        <w:r>
          <w:instrText xml:space="preserve"> PAGEREF _Toc191981028 \h </w:instrText>
        </w:r>
        <w:r>
          <w:fldChar w:fldCharType="separate"/>
        </w:r>
        <w:r w:rsidR="00367984">
          <w:t>3</w:t>
        </w:r>
        <w:r>
          <w:fldChar w:fldCharType="end"/>
        </w:r>
      </w:hyperlink>
    </w:p>
    <w:p w14:paraId="1E4E1B13" w14:textId="496A638B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29" w:history="1">
        <w:r w:rsidRPr="009F55EE">
          <w:rPr>
            <w:rStyle w:val="CharSectNo"/>
          </w:rPr>
          <w:t>5</w:t>
        </w:r>
        <w:r w:rsidRPr="005875E5">
          <w:tab/>
          <w:t>What records must be kept</w:t>
        </w:r>
        <w:r>
          <w:br/>
        </w:r>
        <w:r w:rsidRPr="005875E5">
          <w:t>Section 127 (5), new example</w:t>
        </w:r>
        <w:r>
          <w:tab/>
        </w:r>
        <w:r>
          <w:fldChar w:fldCharType="begin"/>
        </w:r>
        <w:r>
          <w:instrText xml:space="preserve"> PAGEREF _Toc191981029 \h </w:instrText>
        </w:r>
        <w:r>
          <w:fldChar w:fldCharType="separate"/>
        </w:r>
        <w:r w:rsidR="00367984">
          <w:t>3</w:t>
        </w:r>
        <w:r>
          <w:fldChar w:fldCharType="end"/>
        </w:r>
      </w:hyperlink>
    </w:p>
    <w:p w14:paraId="35717049" w14:textId="02588AF6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lastRenderedPageBreak/>
        <w:tab/>
      </w:r>
      <w:hyperlink w:anchor="_Toc191981030" w:history="1">
        <w:r w:rsidRPr="007F7A25">
          <w:t>6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7F7A25">
          <w:t>Section 128 heading</w:t>
        </w:r>
        <w:r>
          <w:tab/>
        </w:r>
        <w:r>
          <w:fldChar w:fldCharType="begin"/>
        </w:r>
        <w:r>
          <w:instrText xml:space="preserve"> PAGEREF _Toc191981030 \h </w:instrText>
        </w:r>
        <w:r>
          <w:fldChar w:fldCharType="separate"/>
        </w:r>
        <w:r w:rsidR="00367984">
          <w:t>3</w:t>
        </w:r>
        <w:r>
          <w:fldChar w:fldCharType="end"/>
        </w:r>
      </w:hyperlink>
    </w:p>
    <w:p w14:paraId="5BED65D4" w14:textId="03FA6E61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31" w:history="1">
        <w:r w:rsidRPr="007F7A25">
          <w:t>7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7F7A25">
          <w:t>Section 128 (1) (b)</w:t>
        </w:r>
        <w:r>
          <w:tab/>
        </w:r>
        <w:r>
          <w:fldChar w:fldCharType="begin"/>
        </w:r>
        <w:r>
          <w:instrText xml:space="preserve"> PAGEREF _Toc191981031 \h </w:instrText>
        </w:r>
        <w:r>
          <w:fldChar w:fldCharType="separate"/>
        </w:r>
        <w:r w:rsidR="00367984">
          <w:t>3</w:t>
        </w:r>
        <w:r>
          <w:fldChar w:fldCharType="end"/>
        </w:r>
      </w:hyperlink>
    </w:p>
    <w:p w14:paraId="3D685088" w14:textId="12B77492" w:rsidR="009F55EE" w:rsidRDefault="004A250B">
      <w:pPr>
        <w:pStyle w:val="TOC2"/>
        <w:rPr>
          <w:rFonts w:asciiTheme="minorHAnsi" w:eastAsiaTheme="minorEastAsia" w:hAnsiTheme="minorHAnsi" w:cstheme="minorBidi"/>
          <w:b w:val="0"/>
          <w:kern w:val="2"/>
          <w:szCs w:val="24"/>
          <w:lang w:eastAsia="en-AU"/>
          <w14:ligatures w14:val="standardContextual"/>
        </w:rPr>
      </w:pPr>
      <w:hyperlink w:anchor="_Toc191981032" w:history="1">
        <w:r w:rsidR="009F55EE" w:rsidRPr="007F7A25">
          <w:t>Part 3</w:t>
        </w:r>
        <w:r w:rsidR="009F55EE">
          <w:rPr>
            <w:rFonts w:asciiTheme="minorHAnsi" w:eastAsiaTheme="minorEastAsia" w:hAnsiTheme="minorHAnsi" w:cstheme="minorBidi"/>
            <w:b w:val="0"/>
            <w:kern w:val="2"/>
            <w:szCs w:val="24"/>
            <w:lang w:eastAsia="en-AU"/>
            <w14:ligatures w14:val="standardContextual"/>
          </w:rPr>
          <w:tab/>
        </w:r>
        <w:r w:rsidR="009F55EE" w:rsidRPr="007F7A25">
          <w:t>Architects Act 2004</w:t>
        </w:r>
        <w:r w:rsidR="009F55EE" w:rsidRPr="009F55EE">
          <w:rPr>
            <w:vanish/>
          </w:rPr>
          <w:tab/>
        </w:r>
        <w:r w:rsidR="009F55EE" w:rsidRPr="009F55EE">
          <w:rPr>
            <w:vanish/>
          </w:rPr>
          <w:fldChar w:fldCharType="begin"/>
        </w:r>
        <w:r w:rsidR="009F55EE" w:rsidRPr="009F55EE">
          <w:rPr>
            <w:vanish/>
          </w:rPr>
          <w:instrText xml:space="preserve"> PAGEREF _Toc191981032 \h </w:instrText>
        </w:r>
        <w:r w:rsidR="009F55EE" w:rsidRPr="009F55EE">
          <w:rPr>
            <w:vanish/>
          </w:rPr>
        </w:r>
        <w:r w:rsidR="009F55EE" w:rsidRPr="009F55EE">
          <w:rPr>
            <w:vanish/>
          </w:rPr>
          <w:fldChar w:fldCharType="separate"/>
        </w:r>
        <w:r w:rsidR="00367984">
          <w:rPr>
            <w:vanish/>
          </w:rPr>
          <w:t>4</w:t>
        </w:r>
        <w:r w:rsidR="009F55EE" w:rsidRPr="009F55EE">
          <w:rPr>
            <w:vanish/>
          </w:rPr>
          <w:fldChar w:fldCharType="end"/>
        </w:r>
      </w:hyperlink>
    </w:p>
    <w:p w14:paraId="65E63511" w14:textId="49111DB5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33" w:history="1">
        <w:r w:rsidRPr="009F55EE">
          <w:rPr>
            <w:rStyle w:val="CharSectNo"/>
          </w:rPr>
          <w:t>8</w:t>
        </w:r>
        <w:r w:rsidRPr="005875E5">
          <w:tab/>
          <w:t>Further information about complaint etc</w:t>
        </w:r>
        <w:r>
          <w:br/>
        </w:r>
        <w:r w:rsidRPr="005875E5">
          <w:t>Section 37 (1)</w:t>
        </w:r>
        <w:r>
          <w:tab/>
        </w:r>
        <w:r>
          <w:fldChar w:fldCharType="begin"/>
        </w:r>
        <w:r>
          <w:instrText xml:space="preserve"> PAGEREF _Toc191981033 \h </w:instrText>
        </w:r>
        <w:r>
          <w:fldChar w:fldCharType="separate"/>
        </w:r>
        <w:r w:rsidR="00367984">
          <w:t>4</w:t>
        </w:r>
        <w:r>
          <w:fldChar w:fldCharType="end"/>
        </w:r>
      </w:hyperlink>
    </w:p>
    <w:p w14:paraId="4B8EA7D7" w14:textId="0E073568" w:rsidR="009F55EE" w:rsidRDefault="004A250B">
      <w:pPr>
        <w:pStyle w:val="TOC2"/>
        <w:rPr>
          <w:rFonts w:asciiTheme="minorHAnsi" w:eastAsiaTheme="minorEastAsia" w:hAnsiTheme="minorHAnsi" w:cstheme="minorBidi"/>
          <w:b w:val="0"/>
          <w:kern w:val="2"/>
          <w:szCs w:val="24"/>
          <w:lang w:eastAsia="en-AU"/>
          <w14:ligatures w14:val="standardContextual"/>
        </w:rPr>
      </w:pPr>
      <w:hyperlink w:anchor="_Toc191981034" w:history="1">
        <w:r w:rsidR="009F55EE" w:rsidRPr="007F7A25">
          <w:t>Part 4</w:t>
        </w:r>
        <w:r w:rsidR="009F55EE">
          <w:rPr>
            <w:rFonts w:asciiTheme="minorHAnsi" w:eastAsiaTheme="minorEastAsia" w:hAnsiTheme="minorHAnsi" w:cstheme="minorBidi"/>
            <w:b w:val="0"/>
            <w:kern w:val="2"/>
            <w:szCs w:val="24"/>
            <w:lang w:eastAsia="en-AU"/>
            <w14:ligatures w14:val="standardContextual"/>
          </w:rPr>
          <w:tab/>
        </w:r>
        <w:r w:rsidR="009F55EE" w:rsidRPr="007F7A25">
          <w:t>Associations Incorporation Act 1991</w:t>
        </w:r>
        <w:r w:rsidR="009F55EE" w:rsidRPr="009F55EE">
          <w:rPr>
            <w:vanish/>
          </w:rPr>
          <w:tab/>
        </w:r>
        <w:r w:rsidR="009F55EE" w:rsidRPr="009F55EE">
          <w:rPr>
            <w:vanish/>
          </w:rPr>
          <w:fldChar w:fldCharType="begin"/>
        </w:r>
        <w:r w:rsidR="009F55EE" w:rsidRPr="009F55EE">
          <w:rPr>
            <w:vanish/>
          </w:rPr>
          <w:instrText xml:space="preserve"> PAGEREF _Toc191981034 \h </w:instrText>
        </w:r>
        <w:r w:rsidR="009F55EE" w:rsidRPr="009F55EE">
          <w:rPr>
            <w:vanish/>
          </w:rPr>
        </w:r>
        <w:r w:rsidR="009F55EE" w:rsidRPr="009F55EE">
          <w:rPr>
            <w:vanish/>
          </w:rPr>
          <w:fldChar w:fldCharType="separate"/>
        </w:r>
        <w:r w:rsidR="00367984">
          <w:rPr>
            <w:vanish/>
          </w:rPr>
          <w:t>5</w:t>
        </w:r>
        <w:r w:rsidR="009F55EE" w:rsidRPr="009F55EE">
          <w:rPr>
            <w:vanish/>
          </w:rPr>
          <w:fldChar w:fldCharType="end"/>
        </w:r>
      </w:hyperlink>
    </w:p>
    <w:p w14:paraId="3AC9B4B4" w14:textId="0AD6F6CE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35" w:history="1">
        <w:r w:rsidRPr="009F55EE">
          <w:rPr>
            <w:rStyle w:val="CharSectNo"/>
          </w:rPr>
          <w:t>9</w:t>
        </w:r>
        <w:r w:rsidRPr="005875E5">
          <w:tab/>
          <w:t>Matters to be provided for in rules other than model rules</w:t>
        </w:r>
        <w:r>
          <w:br/>
        </w:r>
        <w:r w:rsidRPr="005875E5">
          <w:t>Schedule 1, item 9, column 3</w:t>
        </w:r>
        <w:r>
          <w:tab/>
        </w:r>
        <w:r>
          <w:fldChar w:fldCharType="begin"/>
        </w:r>
        <w:r>
          <w:instrText xml:space="preserve"> PAGEREF _Toc191981035 \h </w:instrText>
        </w:r>
        <w:r>
          <w:fldChar w:fldCharType="separate"/>
        </w:r>
        <w:r w:rsidR="00367984">
          <w:t>5</w:t>
        </w:r>
        <w:r>
          <w:fldChar w:fldCharType="end"/>
        </w:r>
      </w:hyperlink>
    </w:p>
    <w:p w14:paraId="67262FCF" w14:textId="30491265" w:rsidR="009F55EE" w:rsidRDefault="004A250B">
      <w:pPr>
        <w:pStyle w:val="TOC2"/>
        <w:rPr>
          <w:rFonts w:asciiTheme="minorHAnsi" w:eastAsiaTheme="minorEastAsia" w:hAnsiTheme="minorHAnsi" w:cstheme="minorBidi"/>
          <w:b w:val="0"/>
          <w:kern w:val="2"/>
          <w:szCs w:val="24"/>
          <w:lang w:eastAsia="en-AU"/>
          <w14:ligatures w14:val="standardContextual"/>
        </w:rPr>
      </w:pPr>
      <w:hyperlink w:anchor="_Toc191981036" w:history="1">
        <w:r w:rsidR="009F55EE" w:rsidRPr="007F7A25">
          <w:t>Part 5</w:t>
        </w:r>
        <w:r w:rsidR="009F55EE">
          <w:rPr>
            <w:rFonts w:asciiTheme="minorHAnsi" w:eastAsiaTheme="minorEastAsia" w:hAnsiTheme="minorHAnsi" w:cstheme="minorBidi"/>
            <w:b w:val="0"/>
            <w:kern w:val="2"/>
            <w:szCs w:val="24"/>
            <w:lang w:eastAsia="en-AU"/>
            <w14:ligatures w14:val="standardContextual"/>
          </w:rPr>
          <w:tab/>
        </w:r>
        <w:r w:rsidR="009F55EE" w:rsidRPr="007F7A25">
          <w:t>Cemeteries and Crematoria Act 2020</w:t>
        </w:r>
        <w:r w:rsidR="009F55EE" w:rsidRPr="009F55EE">
          <w:rPr>
            <w:vanish/>
          </w:rPr>
          <w:tab/>
        </w:r>
        <w:r w:rsidR="009F55EE" w:rsidRPr="009F55EE">
          <w:rPr>
            <w:vanish/>
          </w:rPr>
          <w:fldChar w:fldCharType="begin"/>
        </w:r>
        <w:r w:rsidR="009F55EE" w:rsidRPr="009F55EE">
          <w:rPr>
            <w:vanish/>
          </w:rPr>
          <w:instrText xml:space="preserve"> PAGEREF _Toc191981036 \h </w:instrText>
        </w:r>
        <w:r w:rsidR="009F55EE" w:rsidRPr="009F55EE">
          <w:rPr>
            <w:vanish/>
          </w:rPr>
        </w:r>
        <w:r w:rsidR="009F55EE" w:rsidRPr="009F55EE">
          <w:rPr>
            <w:vanish/>
          </w:rPr>
          <w:fldChar w:fldCharType="separate"/>
        </w:r>
        <w:r w:rsidR="00367984">
          <w:rPr>
            <w:vanish/>
          </w:rPr>
          <w:t>6</w:t>
        </w:r>
        <w:r w:rsidR="009F55EE" w:rsidRPr="009F55EE">
          <w:rPr>
            <w:vanish/>
          </w:rPr>
          <w:fldChar w:fldCharType="end"/>
        </w:r>
      </w:hyperlink>
    </w:p>
    <w:p w14:paraId="3F0510E9" w14:textId="61748E15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37" w:history="1">
        <w:r w:rsidRPr="007F7A25">
          <w:t>10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7F7A25">
          <w:t xml:space="preserve">Dictionary, definition of </w:t>
        </w:r>
        <w:r w:rsidRPr="007F7A25">
          <w:rPr>
            <w:i/>
          </w:rPr>
          <w:t>licensee receipt</w:t>
        </w:r>
        <w:r w:rsidRPr="007F7A25">
          <w:t>, paragraph (c)</w:t>
        </w:r>
        <w:r>
          <w:tab/>
        </w:r>
        <w:r>
          <w:fldChar w:fldCharType="begin"/>
        </w:r>
        <w:r>
          <w:instrText xml:space="preserve"> PAGEREF _Toc191981037 \h </w:instrText>
        </w:r>
        <w:r>
          <w:fldChar w:fldCharType="separate"/>
        </w:r>
        <w:r w:rsidR="00367984">
          <w:t>6</w:t>
        </w:r>
        <w:r>
          <w:fldChar w:fldCharType="end"/>
        </w:r>
      </w:hyperlink>
    </w:p>
    <w:p w14:paraId="40668606" w14:textId="5549D56F" w:rsidR="009F55EE" w:rsidRDefault="004A250B">
      <w:pPr>
        <w:pStyle w:val="TOC2"/>
        <w:rPr>
          <w:rFonts w:asciiTheme="minorHAnsi" w:eastAsiaTheme="minorEastAsia" w:hAnsiTheme="minorHAnsi" w:cstheme="minorBidi"/>
          <w:b w:val="0"/>
          <w:kern w:val="2"/>
          <w:szCs w:val="24"/>
          <w:lang w:eastAsia="en-AU"/>
          <w14:ligatures w14:val="standardContextual"/>
        </w:rPr>
      </w:pPr>
      <w:hyperlink w:anchor="_Toc191981038" w:history="1">
        <w:r w:rsidR="009F55EE" w:rsidRPr="007F7A25">
          <w:t>Part 6</w:t>
        </w:r>
        <w:r w:rsidR="009F55EE">
          <w:rPr>
            <w:rFonts w:asciiTheme="minorHAnsi" w:eastAsiaTheme="minorEastAsia" w:hAnsiTheme="minorHAnsi" w:cstheme="minorBidi"/>
            <w:b w:val="0"/>
            <w:kern w:val="2"/>
            <w:szCs w:val="24"/>
            <w:lang w:eastAsia="en-AU"/>
            <w14:ligatures w14:val="standardContextual"/>
          </w:rPr>
          <w:tab/>
        </w:r>
        <w:r w:rsidR="009F55EE" w:rsidRPr="007F7A25">
          <w:t>Domestic Animals Act 2000</w:t>
        </w:r>
        <w:r w:rsidR="009F55EE" w:rsidRPr="009F55EE">
          <w:rPr>
            <w:vanish/>
          </w:rPr>
          <w:tab/>
        </w:r>
        <w:r w:rsidR="009F55EE" w:rsidRPr="009F55EE">
          <w:rPr>
            <w:vanish/>
          </w:rPr>
          <w:fldChar w:fldCharType="begin"/>
        </w:r>
        <w:r w:rsidR="009F55EE" w:rsidRPr="009F55EE">
          <w:rPr>
            <w:vanish/>
          </w:rPr>
          <w:instrText xml:space="preserve"> PAGEREF _Toc191981038 \h </w:instrText>
        </w:r>
        <w:r w:rsidR="009F55EE" w:rsidRPr="009F55EE">
          <w:rPr>
            <w:vanish/>
          </w:rPr>
        </w:r>
        <w:r w:rsidR="009F55EE" w:rsidRPr="009F55EE">
          <w:rPr>
            <w:vanish/>
          </w:rPr>
          <w:fldChar w:fldCharType="separate"/>
        </w:r>
        <w:r w:rsidR="00367984">
          <w:rPr>
            <w:vanish/>
          </w:rPr>
          <w:t>7</w:t>
        </w:r>
        <w:r w:rsidR="009F55EE" w:rsidRPr="009F55EE">
          <w:rPr>
            <w:vanish/>
          </w:rPr>
          <w:fldChar w:fldCharType="end"/>
        </w:r>
      </w:hyperlink>
    </w:p>
    <w:p w14:paraId="383063AE" w14:textId="3B810DE0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39" w:history="1">
        <w:r w:rsidRPr="009F55EE">
          <w:rPr>
            <w:rStyle w:val="CharSectNo"/>
          </w:rPr>
          <w:t>11</w:t>
        </w:r>
        <w:r w:rsidRPr="005875E5">
          <w:tab/>
          <w:t>Offences against Act—application of Criminal Code etc</w:t>
        </w:r>
        <w:r>
          <w:br/>
        </w:r>
        <w:r w:rsidRPr="005875E5">
          <w:t>Section 4A, note 1</w:t>
        </w:r>
        <w:r>
          <w:tab/>
        </w:r>
        <w:r>
          <w:fldChar w:fldCharType="begin"/>
        </w:r>
        <w:r>
          <w:instrText xml:space="preserve"> PAGEREF _Toc191981039 \h </w:instrText>
        </w:r>
        <w:r>
          <w:fldChar w:fldCharType="separate"/>
        </w:r>
        <w:r w:rsidR="00367984">
          <w:t>7</w:t>
        </w:r>
        <w:r>
          <w:fldChar w:fldCharType="end"/>
        </w:r>
      </w:hyperlink>
    </w:p>
    <w:p w14:paraId="336CD956" w14:textId="10CBA323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40" w:history="1">
        <w:r w:rsidRPr="007F7A25">
          <w:t>12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7F7A25">
          <w:t>Section 4A, note 1</w:t>
        </w:r>
        <w:r>
          <w:tab/>
        </w:r>
        <w:r>
          <w:fldChar w:fldCharType="begin"/>
        </w:r>
        <w:r>
          <w:instrText xml:space="preserve"> PAGEREF _Toc191981040 \h </w:instrText>
        </w:r>
        <w:r>
          <w:fldChar w:fldCharType="separate"/>
        </w:r>
        <w:r w:rsidR="00367984">
          <w:t>7</w:t>
        </w:r>
        <w:r>
          <w:fldChar w:fldCharType="end"/>
        </w:r>
      </w:hyperlink>
    </w:p>
    <w:p w14:paraId="71DA8AE3" w14:textId="41F5297C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41" w:history="1">
        <w:r w:rsidRPr="007F7A25">
          <w:t>13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7F7A25">
          <w:t>Section 4A, note 1, new dot points</w:t>
        </w:r>
        <w:r>
          <w:tab/>
        </w:r>
        <w:r>
          <w:fldChar w:fldCharType="begin"/>
        </w:r>
        <w:r>
          <w:instrText xml:space="preserve"> PAGEREF _Toc191981041 \h </w:instrText>
        </w:r>
        <w:r>
          <w:fldChar w:fldCharType="separate"/>
        </w:r>
        <w:r w:rsidR="00367984">
          <w:t>7</w:t>
        </w:r>
        <w:r>
          <w:fldChar w:fldCharType="end"/>
        </w:r>
      </w:hyperlink>
    </w:p>
    <w:p w14:paraId="680F0DB7" w14:textId="0136EB8D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42" w:history="1">
        <w:r w:rsidRPr="007F7A25">
          <w:t>14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7F7A25">
          <w:t>Section 142</w:t>
        </w:r>
        <w:r>
          <w:tab/>
        </w:r>
        <w:r>
          <w:fldChar w:fldCharType="begin"/>
        </w:r>
        <w:r>
          <w:instrText xml:space="preserve"> PAGEREF _Toc191981042 \h </w:instrText>
        </w:r>
        <w:r>
          <w:fldChar w:fldCharType="separate"/>
        </w:r>
        <w:r w:rsidR="00367984">
          <w:t>7</w:t>
        </w:r>
        <w:r>
          <w:fldChar w:fldCharType="end"/>
        </w:r>
      </w:hyperlink>
    </w:p>
    <w:p w14:paraId="248E0B03" w14:textId="52BA925A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43" w:history="1">
        <w:r w:rsidRPr="007F7A25">
          <w:t>15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7F7A25">
          <w:t xml:space="preserve">Dictionary, definition of </w:t>
        </w:r>
        <w:r w:rsidRPr="007F7A25">
          <w:rPr>
            <w:i/>
          </w:rPr>
          <w:t>excluded offence</w:t>
        </w:r>
        <w:r w:rsidRPr="007F7A25">
          <w:t>, paragraph (b) (iv)</w:t>
        </w:r>
        <w:r>
          <w:tab/>
        </w:r>
        <w:r>
          <w:fldChar w:fldCharType="begin"/>
        </w:r>
        <w:r>
          <w:instrText xml:space="preserve"> PAGEREF _Toc191981043 \h </w:instrText>
        </w:r>
        <w:r>
          <w:fldChar w:fldCharType="separate"/>
        </w:r>
        <w:r w:rsidR="00367984">
          <w:t>8</w:t>
        </w:r>
        <w:r>
          <w:fldChar w:fldCharType="end"/>
        </w:r>
      </w:hyperlink>
    </w:p>
    <w:p w14:paraId="78492A48" w14:textId="7E14BA05" w:rsidR="009F55EE" w:rsidRDefault="004A250B">
      <w:pPr>
        <w:pStyle w:val="TOC2"/>
        <w:rPr>
          <w:rFonts w:asciiTheme="minorHAnsi" w:eastAsiaTheme="minorEastAsia" w:hAnsiTheme="minorHAnsi" w:cstheme="minorBidi"/>
          <w:b w:val="0"/>
          <w:kern w:val="2"/>
          <w:szCs w:val="24"/>
          <w:lang w:eastAsia="en-AU"/>
          <w14:ligatures w14:val="standardContextual"/>
        </w:rPr>
      </w:pPr>
      <w:hyperlink w:anchor="_Toc191981044" w:history="1">
        <w:r w:rsidR="009F55EE" w:rsidRPr="007F7A25">
          <w:t>Part 7</w:t>
        </w:r>
        <w:r w:rsidR="009F55EE">
          <w:rPr>
            <w:rFonts w:asciiTheme="minorHAnsi" w:eastAsiaTheme="minorEastAsia" w:hAnsiTheme="minorHAnsi" w:cstheme="minorBidi"/>
            <w:b w:val="0"/>
            <w:kern w:val="2"/>
            <w:szCs w:val="24"/>
            <w:lang w:eastAsia="en-AU"/>
            <w14:ligatures w14:val="standardContextual"/>
          </w:rPr>
          <w:tab/>
        </w:r>
        <w:r w:rsidR="009F55EE" w:rsidRPr="007F7A25">
          <w:t>Domestic Animals Regulation 2001</w:t>
        </w:r>
        <w:r w:rsidR="009F55EE" w:rsidRPr="009F55EE">
          <w:rPr>
            <w:vanish/>
          </w:rPr>
          <w:tab/>
        </w:r>
        <w:r w:rsidR="009F55EE" w:rsidRPr="009F55EE">
          <w:rPr>
            <w:vanish/>
          </w:rPr>
          <w:fldChar w:fldCharType="begin"/>
        </w:r>
        <w:r w:rsidR="009F55EE" w:rsidRPr="009F55EE">
          <w:rPr>
            <w:vanish/>
          </w:rPr>
          <w:instrText xml:space="preserve"> PAGEREF _Toc191981044 \h </w:instrText>
        </w:r>
        <w:r w:rsidR="009F55EE" w:rsidRPr="009F55EE">
          <w:rPr>
            <w:vanish/>
          </w:rPr>
        </w:r>
        <w:r w:rsidR="009F55EE" w:rsidRPr="009F55EE">
          <w:rPr>
            <w:vanish/>
          </w:rPr>
          <w:fldChar w:fldCharType="separate"/>
        </w:r>
        <w:r w:rsidR="00367984">
          <w:rPr>
            <w:vanish/>
          </w:rPr>
          <w:t>9</w:t>
        </w:r>
        <w:r w:rsidR="009F55EE" w:rsidRPr="009F55EE">
          <w:rPr>
            <w:vanish/>
          </w:rPr>
          <w:fldChar w:fldCharType="end"/>
        </w:r>
      </w:hyperlink>
    </w:p>
    <w:p w14:paraId="29E81534" w14:textId="0C88CB88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45" w:history="1">
        <w:r w:rsidRPr="007F7A25">
          <w:t>16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7F7A25">
          <w:t>Section 24 heading</w:t>
        </w:r>
        <w:r>
          <w:tab/>
        </w:r>
        <w:r>
          <w:fldChar w:fldCharType="begin"/>
        </w:r>
        <w:r>
          <w:instrText xml:space="preserve"> PAGEREF _Toc191981045 \h </w:instrText>
        </w:r>
        <w:r>
          <w:fldChar w:fldCharType="separate"/>
        </w:r>
        <w:r w:rsidR="00367984">
          <w:t>9</w:t>
        </w:r>
        <w:r>
          <w:fldChar w:fldCharType="end"/>
        </w:r>
      </w:hyperlink>
    </w:p>
    <w:p w14:paraId="478227E8" w14:textId="2896E09B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46" w:history="1">
        <w:r w:rsidRPr="007F7A25">
          <w:t>17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7F7A25">
          <w:t>Section 24 (1)</w:t>
        </w:r>
        <w:r>
          <w:tab/>
        </w:r>
        <w:r>
          <w:fldChar w:fldCharType="begin"/>
        </w:r>
        <w:r>
          <w:instrText xml:space="preserve"> PAGEREF _Toc191981046 \h </w:instrText>
        </w:r>
        <w:r>
          <w:fldChar w:fldCharType="separate"/>
        </w:r>
        <w:r w:rsidR="00367984">
          <w:t>9</w:t>
        </w:r>
        <w:r>
          <w:fldChar w:fldCharType="end"/>
        </w:r>
      </w:hyperlink>
    </w:p>
    <w:p w14:paraId="6741DC13" w14:textId="2F21DF59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47" w:history="1">
        <w:r w:rsidRPr="007F7A25">
          <w:t>18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7F7A25">
          <w:t>Section 24 (2)</w:t>
        </w:r>
        <w:r>
          <w:tab/>
        </w:r>
        <w:r>
          <w:fldChar w:fldCharType="begin"/>
        </w:r>
        <w:r>
          <w:instrText xml:space="preserve"> PAGEREF _Toc191981047 \h </w:instrText>
        </w:r>
        <w:r>
          <w:fldChar w:fldCharType="separate"/>
        </w:r>
        <w:r w:rsidR="00367984">
          <w:t>9</w:t>
        </w:r>
        <w:r>
          <w:fldChar w:fldCharType="end"/>
        </w:r>
      </w:hyperlink>
    </w:p>
    <w:p w14:paraId="64A4BB36" w14:textId="3776D8C0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48" w:history="1">
        <w:r w:rsidRPr="007F7A25">
          <w:t>19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7F7A25">
          <w:t xml:space="preserve">Section 24 (6), new definition of </w:t>
        </w:r>
        <w:r w:rsidRPr="007F7A25">
          <w:rPr>
            <w:i/>
          </w:rPr>
          <w:t>credit card</w:t>
        </w:r>
        <w:r>
          <w:tab/>
        </w:r>
        <w:r>
          <w:fldChar w:fldCharType="begin"/>
        </w:r>
        <w:r>
          <w:instrText xml:space="preserve"> PAGEREF _Toc191981048 \h </w:instrText>
        </w:r>
        <w:r>
          <w:fldChar w:fldCharType="separate"/>
        </w:r>
        <w:r w:rsidR="00367984">
          <w:t>9</w:t>
        </w:r>
        <w:r>
          <w:fldChar w:fldCharType="end"/>
        </w:r>
      </w:hyperlink>
    </w:p>
    <w:p w14:paraId="1EAEFF8E" w14:textId="148D7C9B" w:rsidR="009F55EE" w:rsidRDefault="004A250B">
      <w:pPr>
        <w:pStyle w:val="TOC2"/>
        <w:rPr>
          <w:rFonts w:asciiTheme="minorHAnsi" w:eastAsiaTheme="minorEastAsia" w:hAnsiTheme="minorHAnsi" w:cstheme="minorBidi"/>
          <w:b w:val="0"/>
          <w:kern w:val="2"/>
          <w:szCs w:val="24"/>
          <w:lang w:eastAsia="en-AU"/>
          <w14:ligatures w14:val="standardContextual"/>
        </w:rPr>
      </w:pPr>
      <w:hyperlink w:anchor="_Toc191981049" w:history="1">
        <w:r w:rsidR="009F55EE" w:rsidRPr="007F7A25">
          <w:t>Part 8</w:t>
        </w:r>
        <w:r w:rsidR="009F55EE">
          <w:rPr>
            <w:rFonts w:asciiTheme="minorHAnsi" w:eastAsiaTheme="minorEastAsia" w:hAnsiTheme="minorHAnsi" w:cstheme="minorBidi"/>
            <w:b w:val="0"/>
            <w:kern w:val="2"/>
            <w:szCs w:val="24"/>
            <w:lang w:eastAsia="en-AU"/>
            <w14:ligatures w14:val="standardContextual"/>
          </w:rPr>
          <w:tab/>
        </w:r>
        <w:r w:rsidR="009F55EE" w:rsidRPr="007F7A25">
          <w:t>Electoral Act 1992</w:t>
        </w:r>
        <w:r w:rsidR="009F55EE" w:rsidRPr="009F55EE">
          <w:rPr>
            <w:vanish/>
          </w:rPr>
          <w:tab/>
        </w:r>
        <w:r w:rsidR="009F55EE" w:rsidRPr="009F55EE">
          <w:rPr>
            <w:vanish/>
          </w:rPr>
          <w:fldChar w:fldCharType="begin"/>
        </w:r>
        <w:r w:rsidR="009F55EE" w:rsidRPr="009F55EE">
          <w:rPr>
            <w:vanish/>
          </w:rPr>
          <w:instrText xml:space="preserve"> PAGEREF _Toc191981049 \h </w:instrText>
        </w:r>
        <w:r w:rsidR="009F55EE" w:rsidRPr="009F55EE">
          <w:rPr>
            <w:vanish/>
          </w:rPr>
        </w:r>
        <w:r w:rsidR="009F55EE" w:rsidRPr="009F55EE">
          <w:rPr>
            <w:vanish/>
          </w:rPr>
          <w:fldChar w:fldCharType="separate"/>
        </w:r>
        <w:r w:rsidR="00367984">
          <w:rPr>
            <w:vanish/>
          </w:rPr>
          <w:t>10</w:t>
        </w:r>
        <w:r w:rsidR="009F55EE" w:rsidRPr="009F55EE">
          <w:rPr>
            <w:vanish/>
          </w:rPr>
          <w:fldChar w:fldCharType="end"/>
        </w:r>
      </w:hyperlink>
    </w:p>
    <w:p w14:paraId="3A8EA482" w14:textId="688C9FBD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50" w:history="1">
        <w:r w:rsidRPr="009F55EE">
          <w:rPr>
            <w:rStyle w:val="CharSectNo"/>
          </w:rPr>
          <w:t>20</w:t>
        </w:r>
        <w:r w:rsidRPr="005875E5">
          <w:tab/>
          <w:t>Candidates to be nominated</w:t>
        </w:r>
        <w:r>
          <w:br/>
        </w:r>
        <w:r w:rsidRPr="005875E5">
          <w:t>Section 105 (3) (b)</w:t>
        </w:r>
        <w:r>
          <w:tab/>
        </w:r>
        <w:r>
          <w:fldChar w:fldCharType="begin"/>
        </w:r>
        <w:r>
          <w:instrText xml:space="preserve"> PAGEREF _Toc191981050 \h </w:instrText>
        </w:r>
        <w:r>
          <w:fldChar w:fldCharType="separate"/>
        </w:r>
        <w:r w:rsidR="00367984">
          <w:t>10</w:t>
        </w:r>
        <w:r>
          <w:fldChar w:fldCharType="end"/>
        </w:r>
      </w:hyperlink>
    </w:p>
    <w:p w14:paraId="0D49D25E" w14:textId="246D8DDB" w:rsidR="009F55EE" w:rsidRDefault="004A250B">
      <w:pPr>
        <w:pStyle w:val="TOC2"/>
        <w:rPr>
          <w:rFonts w:asciiTheme="minorHAnsi" w:eastAsiaTheme="minorEastAsia" w:hAnsiTheme="minorHAnsi" w:cstheme="minorBidi"/>
          <w:b w:val="0"/>
          <w:kern w:val="2"/>
          <w:szCs w:val="24"/>
          <w:lang w:eastAsia="en-AU"/>
          <w14:ligatures w14:val="standardContextual"/>
        </w:rPr>
      </w:pPr>
      <w:hyperlink w:anchor="_Toc191981051" w:history="1">
        <w:r w:rsidR="009F55EE" w:rsidRPr="007F7A25">
          <w:t>Part 9</w:t>
        </w:r>
        <w:r w:rsidR="009F55EE">
          <w:rPr>
            <w:rFonts w:asciiTheme="minorHAnsi" w:eastAsiaTheme="minorEastAsia" w:hAnsiTheme="minorHAnsi" w:cstheme="minorBidi"/>
            <w:b w:val="0"/>
            <w:kern w:val="2"/>
            <w:szCs w:val="24"/>
            <w:lang w:eastAsia="en-AU"/>
            <w14:ligatures w14:val="standardContextual"/>
          </w:rPr>
          <w:tab/>
        </w:r>
        <w:r w:rsidR="009F55EE" w:rsidRPr="007F7A25">
          <w:t>Fair Trading (Motor Vehicle Repair Industry) Act 2010</w:t>
        </w:r>
        <w:r w:rsidR="009F55EE" w:rsidRPr="009F55EE">
          <w:rPr>
            <w:vanish/>
          </w:rPr>
          <w:tab/>
        </w:r>
        <w:r w:rsidR="009F55EE" w:rsidRPr="009F55EE">
          <w:rPr>
            <w:vanish/>
          </w:rPr>
          <w:fldChar w:fldCharType="begin"/>
        </w:r>
        <w:r w:rsidR="009F55EE" w:rsidRPr="009F55EE">
          <w:rPr>
            <w:vanish/>
          </w:rPr>
          <w:instrText xml:space="preserve"> PAGEREF _Toc191981051 \h </w:instrText>
        </w:r>
        <w:r w:rsidR="009F55EE" w:rsidRPr="009F55EE">
          <w:rPr>
            <w:vanish/>
          </w:rPr>
        </w:r>
        <w:r w:rsidR="009F55EE" w:rsidRPr="009F55EE">
          <w:rPr>
            <w:vanish/>
          </w:rPr>
          <w:fldChar w:fldCharType="separate"/>
        </w:r>
        <w:r w:rsidR="00367984">
          <w:rPr>
            <w:vanish/>
          </w:rPr>
          <w:t>11</w:t>
        </w:r>
        <w:r w:rsidR="009F55EE" w:rsidRPr="009F55EE">
          <w:rPr>
            <w:vanish/>
          </w:rPr>
          <w:fldChar w:fldCharType="end"/>
        </w:r>
      </w:hyperlink>
    </w:p>
    <w:p w14:paraId="64180A08" w14:textId="6CD39586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52" w:history="1">
        <w:r w:rsidRPr="009F55EE">
          <w:rPr>
            <w:rStyle w:val="CharSectNo"/>
          </w:rPr>
          <w:t>21</w:t>
        </w:r>
        <w:r w:rsidRPr="005875E5">
          <w:tab/>
          <w:t>Dictionary</w:t>
        </w:r>
        <w:r>
          <w:br/>
        </w:r>
        <w:r w:rsidRPr="005875E5">
          <w:t>Section 3, note 1</w:t>
        </w:r>
        <w:r>
          <w:tab/>
        </w:r>
        <w:r>
          <w:fldChar w:fldCharType="begin"/>
        </w:r>
        <w:r>
          <w:instrText xml:space="preserve"> PAGEREF _Toc191981052 \h </w:instrText>
        </w:r>
        <w:r>
          <w:fldChar w:fldCharType="separate"/>
        </w:r>
        <w:r w:rsidR="00367984">
          <w:t>11</w:t>
        </w:r>
        <w:r>
          <w:fldChar w:fldCharType="end"/>
        </w:r>
      </w:hyperlink>
    </w:p>
    <w:p w14:paraId="0945C35B" w14:textId="2CC864D7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lastRenderedPageBreak/>
        <w:tab/>
      </w:r>
      <w:hyperlink w:anchor="_Toc191981053" w:history="1">
        <w:r w:rsidRPr="009F55EE">
          <w:rPr>
            <w:rStyle w:val="CharSectNo"/>
          </w:rPr>
          <w:t>22</w:t>
        </w:r>
        <w:r w:rsidRPr="005875E5">
          <w:tab/>
          <w:t>Advisory committee</w:t>
        </w:r>
        <w:r>
          <w:br/>
        </w:r>
        <w:r w:rsidRPr="005875E5">
          <w:t>Part 6</w:t>
        </w:r>
        <w:r>
          <w:tab/>
        </w:r>
        <w:r>
          <w:fldChar w:fldCharType="begin"/>
        </w:r>
        <w:r>
          <w:instrText xml:space="preserve"> PAGEREF _Toc191981053 \h </w:instrText>
        </w:r>
        <w:r>
          <w:fldChar w:fldCharType="separate"/>
        </w:r>
        <w:r w:rsidR="00367984">
          <w:t>11</w:t>
        </w:r>
        <w:r>
          <w:fldChar w:fldCharType="end"/>
        </w:r>
      </w:hyperlink>
    </w:p>
    <w:p w14:paraId="5464237E" w14:textId="5E895164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54" w:history="1">
        <w:r w:rsidRPr="009F55EE">
          <w:rPr>
            <w:rStyle w:val="CharSectNo"/>
          </w:rPr>
          <w:t>23</w:t>
        </w:r>
        <w:r w:rsidRPr="005875E5">
          <w:tab/>
          <w:t>False or misleading representations</w:t>
        </w:r>
        <w:r>
          <w:br/>
        </w:r>
        <w:r w:rsidRPr="005875E5">
          <w:t>Section 49 (1) (f)</w:t>
        </w:r>
        <w:r>
          <w:tab/>
        </w:r>
        <w:r>
          <w:fldChar w:fldCharType="begin"/>
        </w:r>
        <w:r>
          <w:instrText xml:space="preserve"> PAGEREF _Toc191981054 \h </w:instrText>
        </w:r>
        <w:r>
          <w:fldChar w:fldCharType="separate"/>
        </w:r>
        <w:r w:rsidR="00367984">
          <w:t>11</w:t>
        </w:r>
        <w:r>
          <w:fldChar w:fldCharType="end"/>
        </w:r>
      </w:hyperlink>
    </w:p>
    <w:p w14:paraId="20B283C6" w14:textId="22B39637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55" w:history="1">
        <w:r w:rsidRPr="009F55EE">
          <w:rPr>
            <w:rStyle w:val="CharSectNo"/>
          </w:rPr>
          <w:t>24</w:t>
        </w:r>
        <w:r w:rsidRPr="005875E5">
          <w:tab/>
          <w:t>Approved forms</w:t>
        </w:r>
        <w:r>
          <w:br/>
        </w:r>
        <w:r w:rsidRPr="005875E5">
          <w:t>Section 56</w:t>
        </w:r>
        <w:r>
          <w:tab/>
        </w:r>
        <w:r>
          <w:fldChar w:fldCharType="begin"/>
        </w:r>
        <w:r>
          <w:instrText xml:space="preserve"> PAGEREF _Toc191981055 \h </w:instrText>
        </w:r>
        <w:r>
          <w:fldChar w:fldCharType="separate"/>
        </w:r>
        <w:r w:rsidR="00367984">
          <w:t>11</w:t>
        </w:r>
        <w:r>
          <w:fldChar w:fldCharType="end"/>
        </w:r>
      </w:hyperlink>
    </w:p>
    <w:p w14:paraId="7B760517" w14:textId="4C588C03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56" w:history="1">
        <w:r w:rsidRPr="007F7A25">
          <w:t>25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7F7A25">
          <w:t>Dictionary, notes 1 and 2</w:t>
        </w:r>
        <w:r>
          <w:tab/>
        </w:r>
        <w:r>
          <w:fldChar w:fldCharType="begin"/>
        </w:r>
        <w:r>
          <w:instrText xml:space="preserve"> PAGEREF _Toc191981056 \h </w:instrText>
        </w:r>
        <w:r>
          <w:fldChar w:fldCharType="separate"/>
        </w:r>
        <w:r w:rsidR="00367984">
          <w:t>12</w:t>
        </w:r>
        <w:r>
          <w:fldChar w:fldCharType="end"/>
        </w:r>
      </w:hyperlink>
    </w:p>
    <w:p w14:paraId="79AE2C1A" w14:textId="2D4EA2B6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57" w:history="1">
        <w:r w:rsidRPr="007F7A25">
          <w:t>26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7F7A25">
          <w:t xml:space="preserve">Dictionary, definitions of </w:t>
        </w:r>
        <w:r w:rsidRPr="007F7A25">
          <w:rPr>
            <w:i/>
          </w:rPr>
          <w:t>advisory committee</w:t>
        </w:r>
        <w:r w:rsidRPr="007F7A25">
          <w:t xml:space="preserve">, </w:t>
        </w:r>
        <w:r w:rsidRPr="007F7A25">
          <w:rPr>
            <w:i/>
          </w:rPr>
          <w:t>consumer</w:t>
        </w:r>
        <w:r w:rsidRPr="007F7A25">
          <w:t xml:space="preserve"> and </w:t>
        </w:r>
        <w:r w:rsidRPr="007F7A25">
          <w:rPr>
            <w:i/>
          </w:rPr>
          <w:t>representative members</w:t>
        </w:r>
        <w:r>
          <w:tab/>
        </w:r>
        <w:r>
          <w:fldChar w:fldCharType="begin"/>
        </w:r>
        <w:r>
          <w:instrText xml:space="preserve"> PAGEREF _Toc191981057 \h </w:instrText>
        </w:r>
        <w:r>
          <w:fldChar w:fldCharType="separate"/>
        </w:r>
        <w:r w:rsidR="00367984">
          <w:t>12</w:t>
        </w:r>
        <w:r>
          <w:fldChar w:fldCharType="end"/>
        </w:r>
      </w:hyperlink>
    </w:p>
    <w:p w14:paraId="29DEDF40" w14:textId="6A9C4A59" w:rsidR="009F55EE" w:rsidRDefault="004A250B">
      <w:pPr>
        <w:pStyle w:val="TOC2"/>
        <w:rPr>
          <w:rFonts w:asciiTheme="minorHAnsi" w:eastAsiaTheme="minorEastAsia" w:hAnsiTheme="minorHAnsi" w:cstheme="minorBidi"/>
          <w:b w:val="0"/>
          <w:kern w:val="2"/>
          <w:szCs w:val="24"/>
          <w:lang w:eastAsia="en-AU"/>
          <w14:ligatures w14:val="standardContextual"/>
        </w:rPr>
      </w:pPr>
      <w:hyperlink w:anchor="_Toc191981058" w:history="1">
        <w:r w:rsidR="009F55EE" w:rsidRPr="007F7A25">
          <w:t>Part 10</w:t>
        </w:r>
        <w:r w:rsidR="009F55EE">
          <w:rPr>
            <w:rFonts w:asciiTheme="minorHAnsi" w:eastAsiaTheme="minorEastAsia" w:hAnsiTheme="minorHAnsi" w:cstheme="minorBidi"/>
            <w:b w:val="0"/>
            <w:kern w:val="2"/>
            <w:szCs w:val="24"/>
            <w:lang w:eastAsia="en-AU"/>
            <w14:ligatures w14:val="standardContextual"/>
          </w:rPr>
          <w:tab/>
        </w:r>
        <w:r w:rsidR="009F55EE" w:rsidRPr="007F7A25">
          <w:t>Security Industry Act 2003</w:t>
        </w:r>
        <w:r w:rsidR="009F55EE" w:rsidRPr="009F55EE">
          <w:rPr>
            <w:vanish/>
          </w:rPr>
          <w:tab/>
        </w:r>
        <w:r w:rsidR="009F55EE" w:rsidRPr="009F55EE">
          <w:rPr>
            <w:vanish/>
          </w:rPr>
          <w:fldChar w:fldCharType="begin"/>
        </w:r>
        <w:r w:rsidR="009F55EE" w:rsidRPr="009F55EE">
          <w:rPr>
            <w:vanish/>
          </w:rPr>
          <w:instrText xml:space="preserve"> PAGEREF _Toc191981058 \h </w:instrText>
        </w:r>
        <w:r w:rsidR="009F55EE" w:rsidRPr="009F55EE">
          <w:rPr>
            <w:vanish/>
          </w:rPr>
        </w:r>
        <w:r w:rsidR="009F55EE" w:rsidRPr="009F55EE">
          <w:rPr>
            <w:vanish/>
          </w:rPr>
          <w:fldChar w:fldCharType="separate"/>
        </w:r>
        <w:r w:rsidR="00367984">
          <w:rPr>
            <w:vanish/>
          </w:rPr>
          <w:t>13</w:t>
        </w:r>
        <w:r w:rsidR="009F55EE" w:rsidRPr="009F55EE">
          <w:rPr>
            <w:vanish/>
          </w:rPr>
          <w:fldChar w:fldCharType="end"/>
        </w:r>
      </w:hyperlink>
    </w:p>
    <w:p w14:paraId="66277330" w14:textId="2705D184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59" w:history="1">
        <w:r w:rsidRPr="007F7A25">
          <w:t>27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7F7A25">
          <w:t>Division 3.7A heading</w:t>
        </w:r>
        <w:r>
          <w:tab/>
        </w:r>
        <w:r>
          <w:fldChar w:fldCharType="begin"/>
        </w:r>
        <w:r>
          <w:instrText xml:space="preserve"> PAGEREF _Toc191981059 \h </w:instrText>
        </w:r>
        <w:r>
          <w:fldChar w:fldCharType="separate"/>
        </w:r>
        <w:r w:rsidR="00367984">
          <w:t>13</w:t>
        </w:r>
        <w:r>
          <w:fldChar w:fldCharType="end"/>
        </w:r>
      </w:hyperlink>
    </w:p>
    <w:p w14:paraId="127AE995" w14:textId="29A7ABFE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60" w:history="1">
        <w:r w:rsidRPr="007F7A25">
          <w:t>28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7F7A25">
          <w:t>New section 29C</w:t>
        </w:r>
        <w:r>
          <w:tab/>
        </w:r>
        <w:r>
          <w:fldChar w:fldCharType="begin"/>
        </w:r>
        <w:r>
          <w:instrText xml:space="preserve"> PAGEREF _Toc191981060 \h </w:instrText>
        </w:r>
        <w:r>
          <w:fldChar w:fldCharType="separate"/>
        </w:r>
        <w:r w:rsidR="00367984">
          <w:t>13</w:t>
        </w:r>
        <w:r>
          <w:fldChar w:fldCharType="end"/>
        </w:r>
      </w:hyperlink>
    </w:p>
    <w:p w14:paraId="105FB73F" w14:textId="1ABB170B" w:rsidR="009F55EE" w:rsidRDefault="004A250B">
      <w:pPr>
        <w:pStyle w:val="TOC2"/>
        <w:rPr>
          <w:rFonts w:asciiTheme="minorHAnsi" w:eastAsiaTheme="minorEastAsia" w:hAnsiTheme="minorHAnsi" w:cstheme="minorBidi"/>
          <w:b w:val="0"/>
          <w:kern w:val="2"/>
          <w:szCs w:val="24"/>
          <w:lang w:eastAsia="en-AU"/>
          <w14:ligatures w14:val="standardContextual"/>
        </w:rPr>
      </w:pPr>
      <w:hyperlink w:anchor="_Toc191981061" w:history="1">
        <w:r w:rsidR="009F55EE" w:rsidRPr="007F7A25">
          <w:t>Part 11</w:t>
        </w:r>
        <w:r w:rsidR="009F55EE">
          <w:rPr>
            <w:rFonts w:asciiTheme="minorHAnsi" w:eastAsiaTheme="minorEastAsia" w:hAnsiTheme="minorHAnsi" w:cstheme="minorBidi"/>
            <w:b w:val="0"/>
            <w:kern w:val="2"/>
            <w:szCs w:val="24"/>
            <w:lang w:eastAsia="en-AU"/>
            <w14:ligatures w14:val="standardContextual"/>
          </w:rPr>
          <w:tab/>
        </w:r>
        <w:r w:rsidR="009F55EE" w:rsidRPr="007F7A25">
          <w:t>Waste Management and Resource Recovery Act 2016</w:t>
        </w:r>
        <w:r w:rsidR="009F55EE" w:rsidRPr="009F55EE">
          <w:rPr>
            <w:vanish/>
          </w:rPr>
          <w:tab/>
        </w:r>
        <w:r w:rsidR="009F55EE" w:rsidRPr="009F55EE">
          <w:rPr>
            <w:vanish/>
          </w:rPr>
          <w:fldChar w:fldCharType="begin"/>
        </w:r>
        <w:r w:rsidR="009F55EE" w:rsidRPr="009F55EE">
          <w:rPr>
            <w:vanish/>
          </w:rPr>
          <w:instrText xml:space="preserve"> PAGEREF _Toc191981061 \h </w:instrText>
        </w:r>
        <w:r w:rsidR="009F55EE" w:rsidRPr="009F55EE">
          <w:rPr>
            <w:vanish/>
          </w:rPr>
        </w:r>
        <w:r w:rsidR="009F55EE" w:rsidRPr="009F55EE">
          <w:rPr>
            <w:vanish/>
          </w:rPr>
          <w:fldChar w:fldCharType="separate"/>
        </w:r>
        <w:r w:rsidR="00367984">
          <w:rPr>
            <w:vanish/>
          </w:rPr>
          <w:t>14</w:t>
        </w:r>
        <w:r w:rsidR="009F55EE" w:rsidRPr="009F55EE">
          <w:rPr>
            <w:vanish/>
          </w:rPr>
          <w:fldChar w:fldCharType="end"/>
        </w:r>
      </w:hyperlink>
    </w:p>
    <w:p w14:paraId="4305B59E" w14:textId="56D892B7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62" w:history="1">
        <w:r w:rsidRPr="009F55EE">
          <w:rPr>
            <w:rStyle w:val="CharSectNo"/>
          </w:rPr>
          <w:t>29</w:t>
        </w:r>
        <w:r w:rsidRPr="005875E5">
          <w:tab/>
          <w:t>Register of waste facility licences</w:t>
        </w:r>
        <w:r>
          <w:br/>
        </w:r>
        <w:r w:rsidRPr="005875E5">
          <w:t>Section 25 (4) and notes</w:t>
        </w:r>
        <w:r>
          <w:tab/>
        </w:r>
        <w:r>
          <w:fldChar w:fldCharType="begin"/>
        </w:r>
        <w:r>
          <w:instrText xml:space="preserve"> PAGEREF _Toc191981062 \h </w:instrText>
        </w:r>
        <w:r>
          <w:fldChar w:fldCharType="separate"/>
        </w:r>
        <w:r w:rsidR="00367984">
          <w:t>14</w:t>
        </w:r>
        <w:r>
          <w:fldChar w:fldCharType="end"/>
        </w:r>
      </w:hyperlink>
    </w:p>
    <w:p w14:paraId="4D153E0C" w14:textId="746931AA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63" w:history="1">
        <w:r w:rsidRPr="009F55EE">
          <w:rPr>
            <w:rStyle w:val="CharSectNo"/>
          </w:rPr>
          <w:t>30</w:t>
        </w:r>
        <w:r w:rsidRPr="005875E5">
          <w:tab/>
          <w:t>Register of waste transporters</w:t>
        </w:r>
        <w:r>
          <w:br/>
        </w:r>
        <w:r w:rsidRPr="005875E5">
          <w:t>Section 37 (4) and notes</w:t>
        </w:r>
        <w:r>
          <w:tab/>
        </w:r>
        <w:r>
          <w:fldChar w:fldCharType="begin"/>
        </w:r>
        <w:r>
          <w:instrText xml:space="preserve"> PAGEREF _Toc191981063 \h </w:instrText>
        </w:r>
        <w:r>
          <w:fldChar w:fldCharType="separate"/>
        </w:r>
        <w:r w:rsidR="00367984">
          <w:t>14</w:t>
        </w:r>
        <w:r>
          <w:fldChar w:fldCharType="end"/>
        </w:r>
      </w:hyperlink>
    </w:p>
    <w:p w14:paraId="42FA2F6C" w14:textId="4DBAD38B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64" w:history="1">
        <w:r w:rsidRPr="007F7A25">
          <w:t>31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7F7A25">
          <w:t>Sections 39 and 40</w:t>
        </w:r>
        <w:r>
          <w:tab/>
        </w:r>
        <w:r>
          <w:fldChar w:fldCharType="begin"/>
        </w:r>
        <w:r>
          <w:instrText xml:space="preserve"> PAGEREF _Toc191981064 \h </w:instrText>
        </w:r>
        <w:r>
          <w:fldChar w:fldCharType="separate"/>
        </w:r>
        <w:r w:rsidR="00367984">
          <w:t>15</w:t>
        </w:r>
        <w:r>
          <w:fldChar w:fldCharType="end"/>
        </w:r>
      </w:hyperlink>
    </w:p>
    <w:p w14:paraId="12FA0CA4" w14:textId="59E57E4D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65" w:history="1">
        <w:r w:rsidRPr="009F55EE">
          <w:rPr>
            <w:rStyle w:val="CharSectNo"/>
          </w:rPr>
          <w:t>32</w:t>
        </w:r>
        <w:r w:rsidRPr="005875E5">
          <w:rPr>
            <w:lang w:val="en-US"/>
          </w:rPr>
          <w:tab/>
          <w:t>Making of proposed undertakings</w:t>
        </w:r>
        <w:r>
          <w:rPr>
            <w:lang w:val="en-US"/>
          </w:rPr>
          <w:br/>
        </w:r>
        <w:r w:rsidRPr="005875E5">
          <w:rPr>
            <w:lang w:val="en-US"/>
          </w:rPr>
          <w:t>Section 96 (4), example 6</w:t>
        </w:r>
        <w:r>
          <w:tab/>
        </w:r>
        <w:r>
          <w:fldChar w:fldCharType="begin"/>
        </w:r>
        <w:r>
          <w:instrText xml:space="preserve"> PAGEREF _Toc191981065 \h </w:instrText>
        </w:r>
        <w:r>
          <w:fldChar w:fldCharType="separate"/>
        </w:r>
        <w:r w:rsidR="00367984">
          <w:t>15</w:t>
        </w:r>
        <w:r>
          <w:fldChar w:fldCharType="end"/>
        </w:r>
      </w:hyperlink>
    </w:p>
    <w:p w14:paraId="1DC3B138" w14:textId="1A7679A1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66" w:history="1">
        <w:r w:rsidRPr="007F7A25">
          <w:t>33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7F7A25">
          <w:rPr>
            <w:lang w:val="en-US"/>
          </w:rPr>
          <w:t>Section 96 (4), examples (as amended)</w:t>
        </w:r>
        <w:r>
          <w:tab/>
        </w:r>
        <w:r>
          <w:fldChar w:fldCharType="begin"/>
        </w:r>
        <w:r>
          <w:instrText xml:space="preserve"> PAGEREF _Toc191981066 \h </w:instrText>
        </w:r>
        <w:r>
          <w:fldChar w:fldCharType="separate"/>
        </w:r>
        <w:r w:rsidR="00367984">
          <w:t>15</w:t>
        </w:r>
        <w:r>
          <w:fldChar w:fldCharType="end"/>
        </w:r>
      </w:hyperlink>
    </w:p>
    <w:p w14:paraId="77726950" w14:textId="75B9EC54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67" w:history="1">
        <w:r w:rsidRPr="009F55EE">
          <w:rPr>
            <w:rStyle w:val="CharSectNo"/>
          </w:rPr>
          <w:t>34</w:t>
        </w:r>
        <w:r w:rsidRPr="005875E5">
          <w:rPr>
            <w:lang w:val="en-US"/>
          </w:rPr>
          <w:tab/>
          <w:t>Reviewable decisions</w:t>
        </w:r>
        <w:r>
          <w:rPr>
            <w:lang w:val="en-US"/>
          </w:rPr>
          <w:br/>
        </w:r>
        <w:r w:rsidRPr="005875E5">
          <w:rPr>
            <w:lang w:val="en-US"/>
          </w:rPr>
          <w:t>Schedule 1, item 7</w:t>
        </w:r>
        <w:r>
          <w:tab/>
        </w:r>
        <w:r>
          <w:fldChar w:fldCharType="begin"/>
        </w:r>
        <w:r>
          <w:instrText xml:space="preserve"> PAGEREF _Toc191981067 \h </w:instrText>
        </w:r>
        <w:r>
          <w:fldChar w:fldCharType="separate"/>
        </w:r>
        <w:r w:rsidR="00367984">
          <w:t>15</w:t>
        </w:r>
        <w:r>
          <w:fldChar w:fldCharType="end"/>
        </w:r>
      </w:hyperlink>
    </w:p>
    <w:p w14:paraId="7B3F1633" w14:textId="04D47B45" w:rsidR="009F55EE" w:rsidRDefault="004A250B">
      <w:pPr>
        <w:pStyle w:val="TOC2"/>
        <w:rPr>
          <w:rFonts w:asciiTheme="minorHAnsi" w:eastAsiaTheme="minorEastAsia" w:hAnsiTheme="minorHAnsi" w:cstheme="minorBidi"/>
          <w:b w:val="0"/>
          <w:kern w:val="2"/>
          <w:szCs w:val="24"/>
          <w:lang w:eastAsia="en-AU"/>
          <w14:ligatures w14:val="standardContextual"/>
        </w:rPr>
      </w:pPr>
      <w:hyperlink w:anchor="_Toc191981068" w:history="1">
        <w:r w:rsidR="009F55EE" w:rsidRPr="007F7A25">
          <w:t>Part 12</w:t>
        </w:r>
        <w:r w:rsidR="009F55EE">
          <w:rPr>
            <w:rFonts w:asciiTheme="minorHAnsi" w:eastAsiaTheme="minorEastAsia" w:hAnsiTheme="minorHAnsi" w:cstheme="minorBidi"/>
            <w:b w:val="0"/>
            <w:kern w:val="2"/>
            <w:szCs w:val="24"/>
            <w:lang w:eastAsia="en-AU"/>
            <w14:ligatures w14:val="standardContextual"/>
          </w:rPr>
          <w:tab/>
        </w:r>
        <w:r w:rsidR="009F55EE" w:rsidRPr="007F7A25">
          <w:t>Waste Management and Resource Recovery Regulation 2017</w:t>
        </w:r>
        <w:r w:rsidR="009F55EE" w:rsidRPr="009F55EE">
          <w:rPr>
            <w:vanish/>
          </w:rPr>
          <w:tab/>
        </w:r>
        <w:r w:rsidR="009F55EE" w:rsidRPr="009F55EE">
          <w:rPr>
            <w:vanish/>
          </w:rPr>
          <w:fldChar w:fldCharType="begin"/>
        </w:r>
        <w:r w:rsidR="009F55EE" w:rsidRPr="009F55EE">
          <w:rPr>
            <w:vanish/>
          </w:rPr>
          <w:instrText xml:space="preserve"> PAGEREF _Toc191981068 \h </w:instrText>
        </w:r>
        <w:r w:rsidR="009F55EE" w:rsidRPr="009F55EE">
          <w:rPr>
            <w:vanish/>
          </w:rPr>
        </w:r>
        <w:r w:rsidR="009F55EE" w:rsidRPr="009F55EE">
          <w:rPr>
            <w:vanish/>
          </w:rPr>
          <w:fldChar w:fldCharType="separate"/>
        </w:r>
        <w:r w:rsidR="00367984">
          <w:rPr>
            <w:vanish/>
          </w:rPr>
          <w:t>16</w:t>
        </w:r>
        <w:r w:rsidR="009F55EE" w:rsidRPr="009F55EE">
          <w:rPr>
            <w:vanish/>
          </w:rPr>
          <w:fldChar w:fldCharType="end"/>
        </w:r>
      </w:hyperlink>
    </w:p>
    <w:p w14:paraId="3E439159" w14:textId="4AE52F15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69" w:history="1">
        <w:r w:rsidRPr="009F55EE">
          <w:rPr>
            <w:rStyle w:val="CharSectNo"/>
          </w:rPr>
          <w:t>35</w:t>
        </w:r>
        <w:r w:rsidRPr="005875E5">
          <w:tab/>
          <w:t>Information for licence application—Act, s 19 (2) (b)</w:t>
        </w:r>
        <w:r>
          <w:br/>
        </w:r>
        <w:r w:rsidRPr="005875E5">
          <w:t>New section 6 (aa)</w:t>
        </w:r>
        <w:r>
          <w:tab/>
        </w:r>
        <w:r>
          <w:fldChar w:fldCharType="begin"/>
        </w:r>
        <w:r>
          <w:instrText xml:space="preserve"> PAGEREF _Toc191981069 \h </w:instrText>
        </w:r>
        <w:r>
          <w:fldChar w:fldCharType="separate"/>
        </w:r>
        <w:r w:rsidR="00367984">
          <w:t>16</w:t>
        </w:r>
        <w:r>
          <w:fldChar w:fldCharType="end"/>
        </w:r>
      </w:hyperlink>
    </w:p>
    <w:p w14:paraId="412BCFAF" w14:textId="657B3416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70" w:history="1">
        <w:r w:rsidRPr="007F7A25">
          <w:t>36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7F7A25">
          <w:t>New sections 7A and 7B</w:t>
        </w:r>
        <w:r>
          <w:tab/>
        </w:r>
        <w:r>
          <w:fldChar w:fldCharType="begin"/>
        </w:r>
        <w:r>
          <w:instrText xml:space="preserve"> PAGEREF _Toc191981070 \h </w:instrText>
        </w:r>
        <w:r>
          <w:fldChar w:fldCharType="separate"/>
        </w:r>
        <w:r w:rsidR="00367984">
          <w:t>16</w:t>
        </w:r>
        <w:r>
          <w:fldChar w:fldCharType="end"/>
        </w:r>
      </w:hyperlink>
    </w:p>
    <w:p w14:paraId="48CB49EF" w14:textId="49148F19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71" w:history="1">
        <w:r w:rsidRPr="009F55EE">
          <w:rPr>
            <w:rStyle w:val="CharSectNo"/>
          </w:rPr>
          <w:t>37</w:t>
        </w:r>
        <w:r w:rsidRPr="005875E5">
          <w:tab/>
          <w:t>Information for registration application—Act, s 31 (2) (b)</w:t>
        </w:r>
        <w:r>
          <w:br/>
        </w:r>
        <w:r w:rsidRPr="005875E5">
          <w:t>New section 9 (aa)</w:t>
        </w:r>
        <w:r>
          <w:tab/>
        </w:r>
        <w:r>
          <w:fldChar w:fldCharType="begin"/>
        </w:r>
        <w:r>
          <w:instrText xml:space="preserve"> PAGEREF _Toc191981071 \h </w:instrText>
        </w:r>
        <w:r>
          <w:fldChar w:fldCharType="separate"/>
        </w:r>
        <w:r w:rsidR="00367984">
          <w:t>18</w:t>
        </w:r>
        <w:r>
          <w:fldChar w:fldCharType="end"/>
        </w:r>
      </w:hyperlink>
    </w:p>
    <w:p w14:paraId="39E03C1A" w14:textId="249044A7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72" w:history="1">
        <w:r w:rsidRPr="009F55EE">
          <w:rPr>
            <w:rStyle w:val="CharSectNo"/>
          </w:rPr>
          <w:t>38</w:t>
        </w:r>
        <w:r w:rsidRPr="005875E5">
          <w:tab/>
          <w:t>Information for register of waste transporters—Act, s</w:t>
        </w:r>
        <w:r>
          <w:t> </w:t>
        </w:r>
        <w:r w:rsidRPr="005875E5">
          <w:t>37</w:t>
        </w:r>
        <w:r>
          <w:t> </w:t>
        </w:r>
        <w:r w:rsidRPr="005875E5">
          <w:t>(2) (a)</w:t>
        </w:r>
        <w:r>
          <w:br/>
        </w:r>
        <w:r w:rsidRPr="005875E5">
          <w:t>New section 10 (aa)</w:t>
        </w:r>
        <w:r>
          <w:tab/>
        </w:r>
        <w:r>
          <w:fldChar w:fldCharType="begin"/>
        </w:r>
        <w:r>
          <w:instrText xml:space="preserve"> PAGEREF _Toc191981072 \h </w:instrText>
        </w:r>
        <w:r>
          <w:fldChar w:fldCharType="separate"/>
        </w:r>
        <w:r w:rsidR="00367984">
          <w:t>18</w:t>
        </w:r>
        <w:r>
          <w:fldChar w:fldCharType="end"/>
        </w:r>
      </w:hyperlink>
    </w:p>
    <w:p w14:paraId="6A6E88F6" w14:textId="07887456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lastRenderedPageBreak/>
        <w:tab/>
      </w:r>
      <w:hyperlink w:anchor="_Toc191981073" w:history="1">
        <w:r w:rsidRPr="007F7A25">
          <w:t>39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7F7A25">
          <w:t>Section 10 (b)</w:t>
        </w:r>
        <w:r>
          <w:tab/>
        </w:r>
        <w:r>
          <w:fldChar w:fldCharType="begin"/>
        </w:r>
        <w:r>
          <w:instrText xml:space="preserve"> PAGEREF _Toc191981073 \h </w:instrText>
        </w:r>
        <w:r>
          <w:fldChar w:fldCharType="separate"/>
        </w:r>
        <w:r w:rsidR="00367984">
          <w:t>18</w:t>
        </w:r>
        <w:r>
          <w:fldChar w:fldCharType="end"/>
        </w:r>
      </w:hyperlink>
    </w:p>
    <w:p w14:paraId="2D892534" w14:textId="75EBDA94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74" w:history="1">
        <w:r w:rsidRPr="007F7A25">
          <w:t>40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7F7A25">
          <w:t>Section 10 (c) (ii)</w:t>
        </w:r>
        <w:r>
          <w:tab/>
        </w:r>
        <w:r>
          <w:fldChar w:fldCharType="begin"/>
        </w:r>
        <w:r>
          <w:instrText xml:space="preserve"> PAGEREF _Toc191981074 \h </w:instrText>
        </w:r>
        <w:r>
          <w:fldChar w:fldCharType="separate"/>
        </w:r>
        <w:r w:rsidR="00367984">
          <w:t>19</w:t>
        </w:r>
        <w:r>
          <w:fldChar w:fldCharType="end"/>
        </w:r>
      </w:hyperlink>
    </w:p>
    <w:p w14:paraId="0164FB95" w14:textId="0A8B4D12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75" w:history="1">
        <w:r w:rsidRPr="007F7A25">
          <w:t>41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7F7A25">
          <w:t>New section 10 (g) and (h) etc</w:t>
        </w:r>
        <w:r>
          <w:tab/>
        </w:r>
        <w:r>
          <w:fldChar w:fldCharType="begin"/>
        </w:r>
        <w:r>
          <w:instrText xml:space="preserve"> PAGEREF _Toc191981075 \h </w:instrText>
        </w:r>
        <w:r>
          <w:fldChar w:fldCharType="separate"/>
        </w:r>
        <w:r w:rsidR="00367984">
          <w:t>19</w:t>
        </w:r>
        <w:r>
          <w:fldChar w:fldCharType="end"/>
        </w:r>
      </w:hyperlink>
    </w:p>
    <w:p w14:paraId="1A1445BE" w14:textId="4AF0AEE7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76" w:history="1">
        <w:r w:rsidRPr="007F7A25">
          <w:t>42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7F7A25">
          <w:t>Dictionary, note 3</w:t>
        </w:r>
        <w:r>
          <w:tab/>
        </w:r>
        <w:r>
          <w:fldChar w:fldCharType="begin"/>
        </w:r>
        <w:r>
          <w:instrText xml:space="preserve"> PAGEREF _Toc191981076 \h </w:instrText>
        </w:r>
        <w:r>
          <w:fldChar w:fldCharType="separate"/>
        </w:r>
        <w:r w:rsidR="00367984">
          <w:t>20</w:t>
        </w:r>
        <w:r>
          <w:fldChar w:fldCharType="end"/>
        </w:r>
      </w:hyperlink>
    </w:p>
    <w:p w14:paraId="16C44FDC" w14:textId="5E645576" w:rsidR="009F55EE" w:rsidRDefault="009F55EE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91981077" w:history="1">
        <w:r w:rsidRPr="007F7A25">
          <w:t>43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7F7A25">
          <w:t xml:space="preserve">Dictionary, new definition of </w:t>
        </w:r>
        <w:r w:rsidRPr="007F7A25">
          <w:rPr>
            <w:i/>
          </w:rPr>
          <w:t>registered business name</w:t>
        </w:r>
        <w:r>
          <w:tab/>
        </w:r>
        <w:r>
          <w:fldChar w:fldCharType="begin"/>
        </w:r>
        <w:r>
          <w:instrText xml:space="preserve"> PAGEREF _Toc191981077 \h </w:instrText>
        </w:r>
        <w:r>
          <w:fldChar w:fldCharType="separate"/>
        </w:r>
        <w:r w:rsidR="00367984">
          <w:t>20</w:t>
        </w:r>
        <w:r>
          <w:fldChar w:fldCharType="end"/>
        </w:r>
      </w:hyperlink>
    </w:p>
    <w:p w14:paraId="247AF6E5" w14:textId="043874FE" w:rsidR="00E814FE" w:rsidRPr="005875E5" w:rsidRDefault="009F55EE">
      <w:pPr>
        <w:pStyle w:val="BillBasic"/>
      </w:pPr>
      <w:r>
        <w:fldChar w:fldCharType="end"/>
      </w:r>
    </w:p>
    <w:p w14:paraId="6F8D4443" w14:textId="77777777" w:rsidR="009F55EE" w:rsidRDefault="009F55EE">
      <w:pPr>
        <w:pStyle w:val="01Contents"/>
        <w:sectPr w:rsidR="009F55EE" w:rsidSect="009F55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2559C9A1" w14:textId="7A398D05" w:rsidR="00611DE3" w:rsidRDefault="00611DE3" w:rsidP="009F55EE">
      <w:pPr>
        <w:suppressLineNumbers/>
        <w:spacing w:before="400"/>
        <w:jc w:val="center"/>
      </w:pPr>
      <w:r>
        <w:rPr>
          <w:noProof/>
          <w:color w:val="000000"/>
          <w:sz w:val="22"/>
        </w:rPr>
        <w:lastRenderedPageBreak/>
        <w:t>2025</w:t>
      </w:r>
    </w:p>
    <w:p w14:paraId="0098F178" w14:textId="77777777" w:rsidR="00611DE3" w:rsidRDefault="00611DE3" w:rsidP="009F55EE">
      <w:pPr>
        <w:suppressLineNumbers/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0674431E" w14:textId="77777777" w:rsidR="00611DE3" w:rsidRDefault="00611DE3" w:rsidP="009F55EE">
      <w:pPr>
        <w:pStyle w:val="N-line1"/>
        <w:suppressLineNumbers/>
        <w:jc w:val="both"/>
      </w:pPr>
    </w:p>
    <w:p w14:paraId="353F840E" w14:textId="77777777" w:rsidR="00611DE3" w:rsidRDefault="00611DE3" w:rsidP="009F55EE">
      <w:pPr>
        <w:suppressLineNumbers/>
        <w:spacing w:before="120"/>
        <w:jc w:val="center"/>
      </w:pPr>
      <w:r>
        <w:t>(As presented)</w:t>
      </w:r>
    </w:p>
    <w:p w14:paraId="60B9EE39" w14:textId="0CE3E76A" w:rsidR="00611DE3" w:rsidRDefault="00611DE3" w:rsidP="009F55EE">
      <w:pPr>
        <w:suppressLineNumbers/>
        <w:spacing w:before="240"/>
        <w:jc w:val="center"/>
      </w:pPr>
      <w:r>
        <w:t>(Attorney-General)</w:t>
      </w:r>
    </w:p>
    <w:p w14:paraId="1A474D15" w14:textId="6BC9A4EC" w:rsidR="00E814FE" w:rsidRPr="005875E5" w:rsidRDefault="00745DCE" w:rsidP="009F55EE">
      <w:pPr>
        <w:pStyle w:val="Billname"/>
        <w:suppressLineNumbers/>
      </w:pPr>
      <w:bookmarkStart w:id="1" w:name="Citation"/>
      <w:r w:rsidRPr="005875E5">
        <w:t>Better Regulation Legislation Amendment Bill 2025</w:t>
      </w:r>
      <w:bookmarkEnd w:id="1"/>
    </w:p>
    <w:p w14:paraId="3C64DBD9" w14:textId="19054A46" w:rsidR="00E814FE" w:rsidRPr="005875E5" w:rsidRDefault="00E814FE" w:rsidP="009F55EE">
      <w:pPr>
        <w:pStyle w:val="ActNo"/>
        <w:suppressLineNumbers/>
      </w:pPr>
      <w:r w:rsidRPr="005875E5">
        <w:fldChar w:fldCharType="begin"/>
      </w:r>
      <w:r w:rsidRPr="005875E5">
        <w:instrText xml:space="preserve"> DOCPROPERTY "Category"  \* MERGEFORMAT </w:instrText>
      </w:r>
      <w:r w:rsidRPr="005875E5">
        <w:fldChar w:fldCharType="end"/>
      </w:r>
    </w:p>
    <w:p w14:paraId="0452D6AC" w14:textId="77777777" w:rsidR="00E814FE" w:rsidRPr="005875E5" w:rsidRDefault="00E814FE" w:rsidP="009F55EE">
      <w:pPr>
        <w:pStyle w:val="N-line3"/>
        <w:suppressLineNumbers/>
      </w:pPr>
    </w:p>
    <w:p w14:paraId="790238DB" w14:textId="77777777" w:rsidR="00E814FE" w:rsidRPr="005875E5" w:rsidRDefault="00E814FE" w:rsidP="009F55EE">
      <w:pPr>
        <w:pStyle w:val="BillFor"/>
        <w:suppressLineNumbers/>
      </w:pPr>
      <w:r w:rsidRPr="005875E5">
        <w:t>A Bill for</w:t>
      </w:r>
    </w:p>
    <w:p w14:paraId="654C287C" w14:textId="60602B0C" w:rsidR="00E814FE" w:rsidRPr="005875E5" w:rsidRDefault="00E814FE" w:rsidP="009F55EE">
      <w:pPr>
        <w:pStyle w:val="LongTitle"/>
        <w:suppressLineNumbers/>
      </w:pPr>
      <w:r w:rsidRPr="005875E5">
        <w:t xml:space="preserve">An Act to amend </w:t>
      </w:r>
      <w:r w:rsidR="00AE1481" w:rsidRPr="005875E5">
        <w:t>legislation</w:t>
      </w:r>
      <w:r w:rsidR="004708FE" w:rsidRPr="005875E5">
        <w:t xml:space="preserve"> for better regulation</w:t>
      </w:r>
      <w:r w:rsidR="00AE1481" w:rsidRPr="005875E5">
        <w:t xml:space="preserve">, and </w:t>
      </w:r>
      <w:r w:rsidR="008A58DD" w:rsidRPr="005875E5">
        <w:t xml:space="preserve">for </w:t>
      </w:r>
      <w:r w:rsidR="00AE1481" w:rsidRPr="005875E5">
        <w:t>other purposes</w:t>
      </w:r>
    </w:p>
    <w:p w14:paraId="35BA11DC" w14:textId="77777777" w:rsidR="00E814FE" w:rsidRPr="005875E5" w:rsidRDefault="00E814FE" w:rsidP="009F55EE">
      <w:pPr>
        <w:pStyle w:val="N-line3"/>
        <w:suppressLineNumbers/>
      </w:pPr>
    </w:p>
    <w:p w14:paraId="3E4C0594" w14:textId="77777777" w:rsidR="00E814FE" w:rsidRPr="005875E5" w:rsidRDefault="00E814FE" w:rsidP="009F55EE">
      <w:pPr>
        <w:pStyle w:val="Placeholder"/>
        <w:suppressLineNumbers/>
      </w:pPr>
      <w:r w:rsidRPr="005875E5">
        <w:rPr>
          <w:rStyle w:val="charContents"/>
          <w:sz w:val="16"/>
        </w:rPr>
        <w:t xml:space="preserve">  </w:t>
      </w:r>
      <w:r w:rsidRPr="005875E5">
        <w:rPr>
          <w:rStyle w:val="charPage"/>
        </w:rPr>
        <w:t xml:space="preserve">  </w:t>
      </w:r>
    </w:p>
    <w:p w14:paraId="057EE4BF" w14:textId="77777777" w:rsidR="00E814FE" w:rsidRPr="005875E5" w:rsidRDefault="00E814FE" w:rsidP="009F55EE">
      <w:pPr>
        <w:pStyle w:val="Placeholder"/>
        <w:suppressLineNumbers/>
      </w:pPr>
      <w:r w:rsidRPr="005875E5">
        <w:rPr>
          <w:rStyle w:val="CharChapNo"/>
        </w:rPr>
        <w:t xml:space="preserve">  </w:t>
      </w:r>
      <w:r w:rsidRPr="005875E5">
        <w:rPr>
          <w:rStyle w:val="CharChapText"/>
        </w:rPr>
        <w:t xml:space="preserve">  </w:t>
      </w:r>
    </w:p>
    <w:p w14:paraId="701A2F07" w14:textId="77777777" w:rsidR="00E814FE" w:rsidRPr="005875E5" w:rsidRDefault="00E814FE" w:rsidP="009F55EE">
      <w:pPr>
        <w:pStyle w:val="Placeholder"/>
        <w:suppressLineNumbers/>
      </w:pPr>
      <w:r w:rsidRPr="005875E5">
        <w:rPr>
          <w:rStyle w:val="CharPartNo"/>
        </w:rPr>
        <w:t xml:space="preserve">  </w:t>
      </w:r>
      <w:r w:rsidRPr="005875E5">
        <w:rPr>
          <w:rStyle w:val="CharPartText"/>
        </w:rPr>
        <w:t xml:space="preserve">  </w:t>
      </w:r>
    </w:p>
    <w:p w14:paraId="378B0FDC" w14:textId="77777777" w:rsidR="00E814FE" w:rsidRPr="005875E5" w:rsidRDefault="00E814FE" w:rsidP="009F55EE">
      <w:pPr>
        <w:pStyle w:val="Placeholder"/>
        <w:suppressLineNumbers/>
      </w:pPr>
      <w:r w:rsidRPr="005875E5">
        <w:rPr>
          <w:rStyle w:val="CharDivNo"/>
        </w:rPr>
        <w:t xml:space="preserve">  </w:t>
      </w:r>
      <w:r w:rsidRPr="005875E5">
        <w:rPr>
          <w:rStyle w:val="CharDivText"/>
        </w:rPr>
        <w:t xml:space="preserve">  </w:t>
      </w:r>
    </w:p>
    <w:p w14:paraId="6CEC4F8C" w14:textId="77777777" w:rsidR="00E814FE" w:rsidRPr="00611DE3" w:rsidRDefault="00E814FE" w:rsidP="009F55EE">
      <w:pPr>
        <w:pStyle w:val="Notified"/>
        <w:suppressLineNumbers/>
      </w:pPr>
    </w:p>
    <w:p w14:paraId="40B4ABE4" w14:textId="77777777" w:rsidR="00E814FE" w:rsidRPr="005875E5" w:rsidRDefault="00E814FE" w:rsidP="009F55EE">
      <w:pPr>
        <w:pStyle w:val="EnactingWords"/>
        <w:suppressLineNumbers/>
      </w:pPr>
      <w:r w:rsidRPr="005875E5">
        <w:t>The Legislative Assembly for the Australian Capital Territory enacts as follows:</w:t>
      </w:r>
    </w:p>
    <w:p w14:paraId="6E331162" w14:textId="77777777" w:rsidR="00E814FE" w:rsidRPr="005875E5" w:rsidRDefault="00E814FE" w:rsidP="009F55EE">
      <w:pPr>
        <w:pStyle w:val="PageBreak"/>
        <w:suppressLineNumbers/>
      </w:pPr>
      <w:r w:rsidRPr="005875E5">
        <w:br w:type="page"/>
      </w:r>
    </w:p>
    <w:p w14:paraId="36BCBE0E" w14:textId="6D4AF45B" w:rsidR="00D46E19" w:rsidRPr="009F55EE" w:rsidRDefault="009F55EE" w:rsidP="009F55EE">
      <w:pPr>
        <w:pStyle w:val="AH2Part"/>
      </w:pPr>
      <w:bookmarkStart w:id="2" w:name="_Toc191981023"/>
      <w:r w:rsidRPr="009F55EE">
        <w:rPr>
          <w:rStyle w:val="CharPartNo"/>
        </w:rPr>
        <w:lastRenderedPageBreak/>
        <w:t>Part 1</w:t>
      </w:r>
      <w:r w:rsidRPr="005875E5">
        <w:tab/>
      </w:r>
      <w:r w:rsidR="00D46E19" w:rsidRPr="009F55EE">
        <w:rPr>
          <w:rStyle w:val="CharPartText"/>
        </w:rPr>
        <w:t>Preliminary</w:t>
      </w:r>
      <w:bookmarkEnd w:id="2"/>
    </w:p>
    <w:p w14:paraId="382EC859" w14:textId="3A8722B3" w:rsidR="00E814FE" w:rsidRPr="005875E5" w:rsidRDefault="009F55EE" w:rsidP="001F7FDC">
      <w:pPr>
        <w:pStyle w:val="AH5Sec"/>
        <w:shd w:val="pct25" w:color="auto" w:fill="auto"/>
        <w:spacing w:before="120"/>
      </w:pPr>
      <w:bookmarkStart w:id="3" w:name="_Toc191981024"/>
      <w:r w:rsidRPr="009F55EE">
        <w:rPr>
          <w:rStyle w:val="CharSectNo"/>
        </w:rPr>
        <w:t>1</w:t>
      </w:r>
      <w:r w:rsidRPr="005875E5">
        <w:tab/>
      </w:r>
      <w:r w:rsidR="00E814FE" w:rsidRPr="005875E5">
        <w:t>Name of Act</w:t>
      </w:r>
      <w:bookmarkEnd w:id="3"/>
    </w:p>
    <w:p w14:paraId="75C8DFF6" w14:textId="25E42733" w:rsidR="00E814FE" w:rsidRPr="005875E5" w:rsidRDefault="00E814FE">
      <w:pPr>
        <w:pStyle w:val="Amainreturn"/>
      </w:pPr>
      <w:r w:rsidRPr="005875E5">
        <w:t xml:space="preserve">This Act is the </w:t>
      </w:r>
      <w:r w:rsidRPr="005875E5">
        <w:rPr>
          <w:i/>
        </w:rPr>
        <w:fldChar w:fldCharType="begin"/>
      </w:r>
      <w:r w:rsidRPr="005875E5">
        <w:rPr>
          <w:i/>
        </w:rPr>
        <w:instrText xml:space="preserve"> TITLE</w:instrText>
      </w:r>
      <w:r w:rsidRPr="005875E5">
        <w:rPr>
          <w:i/>
        </w:rPr>
        <w:fldChar w:fldCharType="separate"/>
      </w:r>
      <w:r w:rsidR="00367984">
        <w:rPr>
          <w:i/>
        </w:rPr>
        <w:t>Better Regulation Legislation Amendment Act 2025</w:t>
      </w:r>
      <w:r w:rsidRPr="005875E5">
        <w:rPr>
          <w:i/>
        </w:rPr>
        <w:fldChar w:fldCharType="end"/>
      </w:r>
      <w:r w:rsidRPr="005875E5">
        <w:t>.</w:t>
      </w:r>
    </w:p>
    <w:p w14:paraId="3644D435" w14:textId="19ADC5BA" w:rsidR="00E814FE" w:rsidRPr="005875E5" w:rsidRDefault="009F55EE" w:rsidP="009F55EE">
      <w:pPr>
        <w:pStyle w:val="AH5Sec"/>
        <w:shd w:val="pct25" w:color="auto" w:fill="auto"/>
      </w:pPr>
      <w:bookmarkStart w:id="4" w:name="_Toc191981025"/>
      <w:r w:rsidRPr="009F55EE">
        <w:rPr>
          <w:rStyle w:val="CharSectNo"/>
        </w:rPr>
        <w:t>2</w:t>
      </w:r>
      <w:r w:rsidRPr="005875E5">
        <w:tab/>
      </w:r>
      <w:r w:rsidR="00E814FE" w:rsidRPr="005875E5">
        <w:t>Commencement</w:t>
      </w:r>
      <w:bookmarkEnd w:id="4"/>
    </w:p>
    <w:p w14:paraId="098DC834" w14:textId="01A8EC6A" w:rsidR="00E814FE" w:rsidRPr="005875E5" w:rsidRDefault="009F55EE" w:rsidP="001F7FDC">
      <w:pPr>
        <w:pStyle w:val="Amain"/>
        <w:spacing w:before="120"/>
      </w:pPr>
      <w:r>
        <w:tab/>
      </w:r>
      <w:r w:rsidRPr="005875E5">
        <w:t>(1)</w:t>
      </w:r>
      <w:r w:rsidRPr="005875E5">
        <w:tab/>
      </w:r>
      <w:r w:rsidR="00E814FE" w:rsidRPr="005875E5">
        <w:t xml:space="preserve">This Act </w:t>
      </w:r>
      <w:r w:rsidR="006D5F34" w:rsidRPr="005875E5">
        <w:t>(other than parts</w:t>
      </w:r>
      <w:r w:rsidR="005875E5" w:rsidRPr="005875E5">
        <w:t xml:space="preserve"> </w:t>
      </w:r>
      <w:r w:rsidR="002D7E6D" w:rsidRPr="005875E5">
        <w:t>11</w:t>
      </w:r>
      <w:r w:rsidR="006D5F34" w:rsidRPr="005875E5">
        <w:t xml:space="preserve"> and </w:t>
      </w:r>
      <w:r w:rsidR="002D7E6D" w:rsidRPr="005875E5">
        <w:t>12</w:t>
      </w:r>
      <w:r w:rsidR="006D5F34" w:rsidRPr="005875E5">
        <w:t xml:space="preserve">) </w:t>
      </w:r>
      <w:r w:rsidR="00E814FE" w:rsidRPr="005875E5">
        <w:t>commences</w:t>
      </w:r>
      <w:r w:rsidR="001D17DD" w:rsidRPr="005875E5">
        <w:t xml:space="preserve"> </w:t>
      </w:r>
      <w:r w:rsidR="006D5F34" w:rsidRPr="005875E5">
        <w:t xml:space="preserve">on the </w:t>
      </w:r>
      <w:r w:rsidR="00245D27" w:rsidRPr="005875E5">
        <w:t>14</w:t>
      </w:r>
      <w:r w:rsidR="006D5F34" w:rsidRPr="005875E5">
        <w:t>th</w:t>
      </w:r>
      <w:r w:rsidR="001D17DD" w:rsidRPr="005875E5">
        <w:t xml:space="preserve"> day</w:t>
      </w:r>
      <w:r w:rsidR="00E814FE" w:rsidRPr="005875E5">
        <w:t xml:space="preserve"> after its notification day.</w:t>
      </w:r>
    </w:p>
    <w:p w14:paraId="1F46294A" w14:textId="36D49688" w:rsidR="00E814FE" w:rsidRPr="005875E5" w:rsidRDefault="00E814FE" w:rsidP="001F7FDC">
      <w:pPr>
        <w:pStyle w:val="aNote"/>
        <w:spacing w:before="120"/>
      </w:pPr>
      <w:r w:rsidRPr="00611DE3">
        <w:rPr>
          <w:rStyle w:val="charItals"/>
        </w:rPr>
        <w:t>Note</w:t>
      </w:r>
      <w:r w:rsidRPr="00611DE3">
        <w:rPr>
          <w:rStyle w:val="charItals"/>
        </w:rPr>
        <w:tab/>
      </w:r>
      <w:r w:rsidRPr="005875E5">
        <w:t xml:space="preserve">The naming and commencement provisions automatically commence on the notification day (see </w:t>
      </w:r>
      <w:hyperlink r:id="rId14" w:tooltip="A2001-14" w:history="1">
        <w:r w:rsidR="00611DE3" w:rsidRPr="00611DE3">
          <w:rPr>
            <w:rStyle w:val="charCitHyperlinkAbbrev"/>
          </w:rPr>
          <w:t>Legislation Act</w:t>
        </w:r>
      </w:hyperlink>
      <w:r w:rsidRPr="005875E5">
        <w:t>, s</w:t>
      </w:r>
      <w:r w:rsidR="005875E5" w:rsidRPr="005875E5">
        <w:t xml:space="preserve"> </w:t>
      </w:r>
      <w:r w:rsidRPr="005875E5">
        <w:t>75 (1)).</w:t>
      </w:r>
    </w:p>
    <w:p w14:paraId="6772802F" w14:textId="488249DB" w:rsidR="006D5F34" w:rsidRPr="005875E5" w:rsidRDefault="009F55EE" w:rsidP="009F55EE">
      <w:pPr>
        <w:pStyle w:val="Amain"/>
      </w:pPr>
      <w:r>
        <w:tab/>
      </w:r>
      <w:r w:rsidRPr="005875E5">
        <w:t>(2)</w:t>
      </w:r>
      <w:r w:rsidRPr="005875E5">
        <w:tab/>
      </w:r>
      <w:r w:rsidR="006D5F34" w:rsidRPr="005875E5">
        <w:t xml:space="preserve">Parts </w:t>
      </w:r>
      <w:r w:rsidR="002D7E6D" w:rsidRPr="005875E5">
        <w:t>11</w:t>
      </w:r>
      <w:r w:rsidR="006D5F34" w:rsidRPr="005875E5">
        <w:t xml:space="preserve"> and </w:t>
      </w:r>
      <w:r w:rsidR="002D7E6D" w:rsidRPr="005875E5">
        <w:t>12</w:t>
      </w:r>
      <w:r w:rsidR="006D5F34" w:rsidRPr="005875E5">
        <w:t xml:space="preserve"> commence on a day fixed by the Minister by written notice.</w:t>
      </w:r>
    </w:p>
    <w:p w14:paraId="2EAC6943" w14:textId="4DFCFE48" w:rsidR="006D5F34" w:rsidRPr="005875E5" w:rsidRDefault="006D5F34" w:rsidP="001F7FDC">
      <w:pPr>
        <w:pStyle w:val="aNote"/>
        <w:spacing w:before="60"/>
      </w:pPr>
      <w:r w:rsidRPr="00611DE3">
        <w:rPr>
          <w:rStyle w:val="charItals"/>
        </w:rPr>
        <w:t>Note 1</w:t>
      </w:r>
      <w:r w:rsidRPr="00611DE3">
        <w:rPr>
          <w:rStyle w:val="charItals"/>
        </w:rPr>
        <w:tab/>
      </w:r>
      <w:r w:rsidRPr="005875E5">
        <w:t xml:space="preserve">A single day or time may be fixed, or different days or times may be fixed, for the commencement of different provisions (see </w:t>
      </w:r>
      <w:hyperlink r:id="rId15" w:tooltip="A2001-14" w:history="1">
        <w:r w:rsidR="00611DE3" w:rsidRPr="00611DE3">
          <w:rPr>
            <w:rStyle w:val="charCitHyperlinkAbbrev"/>
          </w:rPr>
          <w:t>Legislation Act</w:t>
        </w:r>
      </w:hyperlink>
      <w:r w:rsidRPr="005875E5">
        <w:t>, s 77</w:t>
      </w:r>
      <w:r w:rsidR="005875E5" w:rsidRPr="005875E5">
        <w:t xml:space="preserve"> </w:t>
      </w:r>
      <w:r w:rsidRPr="005875E5">
        <w:t>(1)).</w:t>
      </w:r>
    </w:p>
    <w:p w14:paraId="274EEF2E" w14:textId="7D71C749" w:rsidR="006D5F34" w:rsidRPr="005875E5" w:rsidRDefault="006D5F34" w:rsidP="006D5F34">
      <w:pPr>
        <w:pStyle w:val="aNote"/>
      </w:pPr>
      <w:r w:rsidRPr="00611DE3">
        <w:rPr>
          <w:rStyle w:val="charItals"/>
        </w:rPr>
        <w:t>Note 2</w:t>
      </w:r>
      <w:r w:rsidRPr="00611DE3">
        <w:rPr>
          <w:rStyle w:val="charItals"/>
        </w:rPr>
        <w:tab/>
      </w:r>
      <w:r w:rsidRPr="005875E5">
        <w:t xml:space="preserve">If a provision has not commenced within 6 months beginning on the notification day, it automatically commences on the first day after that period (see </w:t>
      </w:r>
      <w:hyperlink r:id="rId16" w:tooltip="A2001-14" w:history="1">
        <w:r w:rsidR="00611DE3" w:rsidRPr="00611DE3">
          <w:rPr>
            <w:rStyle w:val="charCitHyperlinkAbbrev"/>
          </w:rPr>
          <w:t>Legislation Act</w:t>
        </w:r>
      </w:hyperlink>
      <w:r w:rsidRPr="005875E5">
        <w:t>, s</w:t>
      </w:r>
      <w:r w:rsidR="005875E5" w:rsidRPr="005875E5">
        <w:t xml:space="preserve"> </w:t>
      </w:r>
      <w:r w:rsidRPr="005875E5">
        <w:t>79).</w:t>
      </w:r>
    </w:p>
    <w:p w14:paraId="33934A06" w14:textId="4DAF2D2B" w:rsidR="00E814FE" w:rsidRPr="005875E5" w:rsidRDefault="009F55EE" w:rsidP="001F7FDC">
      <w:pPr>
        <w:pStyle w:val="AH5Sec"/>
        <w:shd w:val="pct25" w:color="auto" w:fill="auto"/>
        <w:spacing w:before="120"/>
      </w:pPr>
      <w:bookmarkStart w:id="5" w:name="_Toc191981026"/>
      <w:r w:rsidRPr="009F55EE">
        <w:rPr>
          <w:rStyle w:val="CharSectNo"/>
        </w:rPr>
        <w:t>3</w:t>
      </w:r>
      <w:r w:rsidRPr="005875E5">
        <w:tab/>
      </w:r>
      <w:r w:rsidR="00E814FE" w:rsidRPr="005875E5">
        <w:t>Legislation amended</w:t>
      </w:r>
      <w:bookmarkEnd w:id="5"/>
    </w:p>
    <w:p w14:paraId="348B90C9" w14:textId="30142B87" w:rsidR="00E814FE" w:rsidRPr="005875E5" w:rsidRDefault="00E814FE">
      <w:pPr>
        <w:pStyle w:val="Amainreturn"/>
      </w:pPr>
      <w:r w:rsidRPr="005875E5">
        <w:t xml:space="preserve">This Act amends </w:t>
      </w:r>
      <w:r w:rsidR="00E463C6" w:rsidRPr="005875E5">
        <w:t xml:space="preserve">the </w:t>
      </w:r>
      <w:r w:rsidR="00D46E19" w:rsidRPr="005875E5">
        <w:t xml:space="preserve">following </w:t>
      </w:r>
      <w:r w:rsidR="00E463C6" w:rsidRPr="005875E5">
        <w:t>legislation</w:t>
      </w:r>
      <w:r w:rsidR="00D46E19" w:rsidRPr="005875E5">
        <w:t>:</w:t>
      </w:r>
    </w:p>
    <w:p w14:paraId="154A3319" w14:textId="74512144" w:rsidR="00D46E19" w:rsidRPr="00611DE3" w:rsidRDefault="009F55EE" w:rsidP="009F55EE">
      <w:pPr>
        <w:pStyle w:val="Amainbullet"/>
        <w:tabs>
          <w:tab w:val="left" w:pos="1500"/>
        </w:tabs>
        <w:rPr>
          <w:rStyle w:val="charItals"/>
        </w:rPr>
      </w:pPr>
      <w:r w:rsidRPr="00611DE3">
        <w:rPr>
          <w:rStyle w:val="charItals"/>
          <w:rFonts w:ascii="Symbol" w:hAnsi="Symbol"/>
          <w:i w:val="0"/>
          <w:sz w:val="20"/>
        </w:rPr>
        <w:t></w:t>
      </w:r>
      <w:r w:rsidRPr="00611DE3">
        <w:rPr>
          <w:rStyle w:val="charItals"/>
          <w:rFonts w:ascii="Symbol" w:hAnsi="Symbol"/>
          <w:i w:val="0"/>
          <w:sz w:val="20"/>
        </w:rPr>
        <w:tab/>
      </w:r>
      <w:hyperlink r:id="rId17" w:tooltip="A2003-20" w:history="1">
        <w:r w:rsidR="00611DE3" w:rsidRPr="00611DE3">
          <w:rPr>
            <w:rStyle w:val="charCitHyperlinkItal"/>
          </w:rPr>
          <w:t>Agents Act 2003</w:t>
        </w:r>
      </w:hyperlink>
    </w:p>
    <w:p w14:paraId="2BAC0EFC" w14:textId="3ACC1A9D" w:rsidR="00D46E19" w:rsidRPr="00611DE3" w:rsidRDefault="009F55EE" w:rsidP="009F55EE">
      <w:pPr>
        <w:pStyle w:val="Amainbullet"/>
        <w:tabs>
          <w:tab w:val="left" w:pos="1500"/>
        </w:tabs>
      </w:pPr>
      <w:r w:rsidRPr="00611DE3">
        <w:rPr>
          <w:rFonts w:ascii="Symbol" w:hAnsi="Symbol"/>
          <w:sz w:val="20"/>
        </w:rPr>
        <w:t></w:t>
      </w:r>
      <w:r w:rsidRPr="00611DE3">
        <w:rPr>
          <w:rFonts w:ascii="Symbol" w:hAnsi="Symbol"/>
          <w:sz w:val="20"/>
        </w:rPr>
        <w:tab/>
      </w:r>
      <w:hyperlink r:id="rId18" w:tooltip="A2004-20" w:history="1">
        <w:r w:rsidR="00611DE3" w:rsidRPr="00611DE3">
          <w:rPr>
            <w:rStyle w:val="charCitHyperlinkItal"/>
          </w:rPr>
          <w:t>Architects Act 2004</w:t>
        </w:r>
      </w:hyperlink>
    </w:p>
    <w:p w14:paraId="42FDCA5E" w14:textId="1C9652DE" w:rsidR="00D46E19" w:rsidRPr="00611DE3" w:rsidRDefault="009F55EE" w:rsidP="009F55EE">
      <w:pPr>
        <w:pStyle w:val="Amainbullet"/>
        <w:tabs>
          <w:tab w:val="left" w:pos="1500"/>
        </w:tabs>
      </w:pPr>
      <w:r w:rsidRPr="00611DE3">
        <w:rPr>
          <w:rFonts w:ascii="Symbol" w:hAnsi="Symbol"/>
          <w:sz w:val="20"/>
        </w:rPr>
        <w:t></w:t>
      </w:r>
      <w:r w:rsidRPr="00611DE3">
        <w:rPr>
          <w:rFonts w:ascii="Symbol" w:hAnsi="Symbol"/>
          <w:sz w:val="20"/>
        </w:rPr>
        <w:tab/>
      </w:r>
      <w:hyperlink r:id="rId19" w:tooltip="A1991-46" w:history="1">
        <w:r w:rsidR="00611DE3" w:rsidRPr="00611DE3">
          <w:rPr>
            <w:rStyle w:val="charCitHyperlinkItal"/>
          </w:rPr>
          <w:t>Associations Incorporation Act 1991</w:t>
        </w:r>
      </w:hyperlink>
    </w:p>
    <w:p w14:paraId="01A88FB7" w14:textId="6CDF40D9" w:rsidR="00D46E19" w:rsidRPr="00611DE3" w:rsidRDefault="009F55EE" w:rsidP="009F55EE">
      <w:pPr>
        <w:pStyle w:val="Amainbullet"/>
        <w:tabs>
          <w:tab w:val="left" w:pos="1500"/>
        </w:tabs>
      </w:pPr>
      <w:r w:rsidRPr="00611DE3">
        <w:rPr>
          <w:rFonts w:ascii="Symbol" w:hAnsi="Symbol"/>
          <w:sz w:val="20"/>
        </w:rPr>
        <w:t></w:t>
      </w:r>
      <w:r w:rsidRPr="00611DE3">
        <w:rPr>
          <w:rFonts w:ascii="Symbol" w:hAnsi="Symbol"/>
          <w:sz w:val="20"/>
        </w:rPr>
        <w:tab/>
      </w:r>
      <w:hyperlink r:id="rId20" w:tooltip="A2020-7" w:history="1">
        <w:r w:rsidR="00611DE3" w:rsidRPr="00611DE3">
          <w:rPr>
            <w:rStyle w:val="charCitHyperlinkItal"/>
          </w:rPr>
          <w:t>Cemeteries and Crematoria Act 2020</w:t>
        </w:r>
      </w:hyperlink>
    </w:p>
    <w:p w14:paraId="3A6D0C34" w14:textId="4882EBBD" w:rsidR="00D46E19" w:rsidRPr="00611DE3" w:rsidRDefault="009F55EE" w:rsidP="009F55EE">
      <w:pPr>
        <w:pStyle w:val="Amainbullet"/>
        <w:tabs>
          <w:tab w:val="left" w:pos="1500"/>
        </w:tabs>
      </w:pPr>
      <w:r w:rsidRPr="00611DE3">
        <w:rPr>
          <w:rFonts w:ascii="Symbol" w:hAnsi="Symbol"/>
          <w:sz w:val="20"/>
        </w:rPr>
        <w:t></w:t>
      </w:r>
      <w:r w:rsidRPr="00611DE3">
        <w:rPr>
          <w:rFonts w:ascii="Symbol" w:hAnsi="Symbol"/>
          <w:sz w:val="20"/>
        </w:rPr>
        <w:tab/>
      </w:r>
      <w:hyperlink r:id="rId21" w:tooltip="A2000-86" w:history="1">
        <w:r w:rsidR="00611DE3" w:rsidRPr="00611DE3">
          <w:rPr>
            <w:rStyle w:val="charCitHyperlinkItal"/>
          </w:rPr>
          <w:t>Domestic Animals Act 2000</w:t>
        </w:r>
      </w:hyperlink>
    </w:p>
    <w:p w14:paraId="3B9606C4" w14:textId="02E90807" w:rsidR="00D46E19" w:rsidRPr="00611DE3" w:rsidRDefault="009F55EE" w:rsidP="009F55EE">
      <w:pPr>
        <w:pStyle w:val="Amainbullet"/>
        <w:tabs>
          <w:tab w:val="left" w:pos="1500"/>
        </w:tabs>
      </w:pPr>
      <w:r w:rsidRPr="00611DE3">
        <w:rPr>
          <w:rFonts w:ascii="Symbol" w:hAnsi="Symbol"/>
          <w:sz w:val="20"/>
        </w:rPr>
        <w:t></w:t>
      </w:r>
      <w:r w:rsidRPr="00611DE3">
        <w:rPr>
          <w:rFonts w:ascii="Symbol" w:hAnsi="Symbol"/>
          <w:sz w:val="20"/>
        </w:rPr>
        <w:tab/>
      </w:r>
      <w:hyperlink r:id="rId22" w:tooltip="SL2001-17" w:history="1">
        <w:r w:rsidR="00611DE3" w:rsidRPr="00611DE3">
          <w:rPr>
            <w:rStyle w:val="charCitHyperlinkItal"/>
          </w:rPr>
          <w:t>Domestic Animals Regulation 2001</w:t>
        </w:r>
      </w:hyperlink>
    </w:p>
    <w:p w14:paraId="0B700382" w14:textId="440A0966" w:rsidR="00D46E19" w:rsidRPr="00611DE3" w:rsidRDefault="009F55EE" w:rsidP="009F55EE">
      <w:pPr>
        <w:pStyle w:val="Amainbullet"/>
        <w:tabs>
          <w:tab w:val="left" w:pos="1500"/>
        </w:tabs>
      </w:pPr>
      <w:r w:rsidRPr="00611DE3">
        <w:rPr>
          <w:rFonts w:ascii="Symbol" w:hAnsi="Symbol"/>
          <w:sz w:val="20"/>
        </w:rPr>
        <w:t></w:t>
      </w:r>
      <w:r w:rsidRPr="00611DE3">
        <w:rPr>
          <w:rFonts w:ascii="Symbol" w:hAnsi="Symbol"/>
          <w:sz w:val="20"/>
        </w:rPr>
        <w:tab/>
      </w:r>
      <w:hyperlink r:id="rId23" w:tooltip="A1992-71" w:history="1">
        <w:r w:rsidR="00611DE3" w:rsidRPr="00611DE3">
          <w:rPr>
            <w:rStyle w:val="charCitHyperlinkItal"/>
          </w:rPr>
          <w:t>Electoral Act 1992</w:t>
        </w:r>
      </w:hyperlink>
    </w:p>
    <w:p w14:paraId="04C09858" w14:textId="2BD45B0E" w:rsidR="00D46E19" w:rsidRPr="00611DE3" w:rsidRDefault="009F55EE" w:rsidP="009F55EE">
      <w:pPr>
        <w:pStyle w:val="Amainbullet"/>
        <w:tabs>
          <w:tab w:val="left" w:pos="1500"/>
        </w:tabs>
      </w:pPr>
      <w:r w:rsidRPr="00611DE3">
        <w:rPr>
          <w:rFonts w:ascii="Symbol" w:hAnsi="Symbol"/>
          <w:sz w:val="20"/>
        </w:rPr>
        <w:t></w:t>
      </w:r>
      <w:r w:rsidRPr="00611DE3">
        <w:rPr>
          <w:rFonts w:ascii="Symbol" w:hAnsi="Symbol"/>
          <w:sz w:val="20"/>
        </w:rPr>
        <w:tab/>
      </w:r>
      <w:hyperlink r:id="rId24" w:tooltip="A2010-16" w:history="1">
        <w:r w:rsidR="00611DE3" w:rsidRPr="00611DE3">
          <w:rPr>
            <w:rStyle w:val="charCitHyperlinkItal"/>
          </w:rPr>
          <w:t>Fair Trading (Motor Vehicle Repair Industry) Act 2010</w:t>
        </w:r>
      </w:hyperlink>
    </w:p>
    <w:p w14:paraId="7507554A" w14:textId="3D243664" w:rsidR="00D46E19" w:rsidRPr="00611DE3" w:rsidRDefault="009F55EE" w:rsidP="009F55EE">
      <w:pPr>
        <w:pStyle w:val="Amainbullet"/>
        <w:tabs>
          <w:tab w:val="left" w:pos="1500"/>
        </w:tabs>
      </w:pPr>
      <w:r w:rsidRPr="00611DE3">
        <w:rPr>
          <w:rFonts w:ascii="Symbol" w:hAnsi="Symbol"/>
          <w:sz w:val="20"/>
        </w:rPr>
        <w:t></w:t>
      </w:r>
      <w:r w:rsidRPr="00611DE3">
        <w:rPr>
          <w:rFonts w:ascii="Symbol" w:hAnsi="Symbol"/>
          <w:sz w:val="20"/>
        </w:rPr>
        <w:tab/>
      </w:r>
      <w:hyperlink r:id="rId25" w:tooltip="A2003-4" w:history="1">
        <w:r w:rsidR="00611DE3" w:rsidRPr="00611DE3">
          <w:rPr>
            <w:rStyle w:val="charCitHyperlinkItal"/>
          </w:rPr>
          <w:t>Security Industry Act 2003</w:t>
        </w:r>
      </w:hyperlink>
    </w:p>
    <w:p w14:paraId="5CF29EBE" w14:textId="1D3AA78E" w:rsidR="00D46E19" w:rsidRPr="00611DE3" w:rsidRDefault="009F55EE" w:rsidP="009F55EE">
      <w:pPr>
        <w:pStyle w:val="Amainbullet"/>
        <w:tabs>
          <w:tab w:val="left" w:pos="1500"/>
        </w:tabs>
      </w:pPr>
      <w:r w:rsidRPr="00611DE3">
        <w:rPr>
          <w:rFonts w:ascii="Symbol" w:hAnsi="Symbol"/>
          <w:sz w:val="20"/>
        </w:rPr>
        <w:t></w:t>
      </w:r>
      <w:r w:rsidRPr="00611DE3">
        <w:rPr>
          <w:rFonts w:ascii="Symbol" w:hAnsi="Symbol"/>
          <w:sz w:val="20"/>
        </w:rPr>
        <w:tab/>
      </w:r>
      <w:hyperlink r:id="rId26" w:tooltip="A2016-51" w:history="1">
        <w:r w:rsidR="00611DE3" w:rsidRPr="00611DE3">
          <w:rPr>
            <w:rStyle w:val="charCitHyperlinkItal"/>
          </w:rPr>
          <w:t>Waste Management and Resource Recovery Act 2016</w:t>
        </w:r>
      </w:hyperlink>
    </w:p>
    <w:p w14:paraId="743FBD2C" w14:textId="5C2C7808" w:rsidR="00A11AE0" w:rsidRPr="005875E5" w:rsidRDefault="009F55EE" w:rsidP="009F55EE">
      <w:pPr>
        <w:pStyle w:val="Amainbullet"/>
        <w:tabs>
          <w:tab w:val="left" w:pos="1500"/>
        </w:tabs>
      </w:pPr>
      <w:r w:rsidRPr="005875E5">
        <w:rPr>
          <w:rFonts w:ascii="Symbol" w:hAnsi="Symbol"/>
          <w:sz w:val="20"/>
        </w:rPr>
        <w:t></w:t>
      </w:r>
      <w:r w:rsidRPr="005875E5">
        <w:rPr>
          <w:rFonts w:ascii="Symbol" w:hAnsi="Symbol"/>
          <w:sz w:val="20"/>
        </w:rPr>
        <w:tab/>
      </w:r>
      <w:hyperlink r:id="rId27" w:tooltip="SL2017-20" w:history="1">
        <w:r w:rsidR="00611DE3" w:rsidRPr="00611DE3">
          <w:rPr>
            <w:rStyle w:val="charCitHyperlinkItal"/>
          </w:rPr>
          <w:t>Waste Management and Resource Recovery Regulation 2017</w:t>
        </w:r>
      </w:hyperlink>
      <w:r w:rsidR="008307C1" w:rsidRPr="005875E5">
        <w:t>.</w:t>
      </w:r>
    </w:p>
    <w:p w14:paraId="56E7D61F" w14:textId="77777777" w:rsidR="008307C1" w:rsidRPr="005875E5" w:rsidRDefault="008307C1" w:rsidP="009F55EE">
      <w:pPr>
        <w:pStyle w:val="PageBreak"/>
        <w:suppressLineNumbers/>
      </w:pPr>
      <w:r w:rsidRPr="005875E5">
        <w:br w:type="page"/>
      </w:r>
    </w:p>
    <w:p w14:paraId="2EE62D4E" w14:textId="51287ADA" w:rsidR="008307C1" w:rsidRPr="009F55EE" w:rsidRDefault="009F55EE" w:rsidP="009F55EE">
      <w:pPr>
        <w:pStyle w:val="AH2Part"/>
      </w:pPr>
      <w:bookmarkStart w:id="6" w:name="_Toc191981027"/>
      <w:r w:rsidRPr="009F55EE">
        <w:rPr>
          <w:rStyle w:val="CharPartNo"/>
        </w:rPr>
        <w:lastRenderedPageBreak/>
        <w:t>Part 2</w:t>
      </w:r>
      <w:r w:rsidRPr="005875E5">
        <w:tab/>
      </w:r>
      <w:r w:rsidR="008307C1" w:rsidRPr="009F55EE">
        <w:rPr>
          <w:rStyle w:val="CharPartText"/>
        </w:rPr>
        <w:t>Agents Act 2003</w:t>
      </w:r>
      <w:bookmarkEnd w:id="6"/>
    </w:p>
    <w:p w14:paraId="4F64E379" w14:textId="3299CBB4" w:rsidR="008307C1" w:rsidRPr="005875E5" w:rsidRDefault="009F55EE" w:rsidP="009F55EE">
      <w:pPr>
        <w:pStyle w:val="AH5Sec"/>
        <w:shd w:val="pct25" w:color="auto" w:fill="auto"/>
      </w:pPr>
      <w:bookmarkStart w:id="7" w:name="_Toc191981028"/>
      <w:r w:rsidRPr="009F55EE">
        <w:rPr>
          <w:rStyle w:val="CharSectNo"/>
        </w:rPr>
        <w:t>4</w:t>
      </w:r>
      <w:r w:rsidRPr="005875E5">
        <w:tab/>
      </w:r>
      <w:r w:rsidR="00793C88" w:rsidRPr="005875E5">
        <w:t>Audit of trust accounts</w:t>
      </w:r>
      <w:r w:rsidR="00793C88" w:rsidRPr="005875E5">
        <w:br/>
      </w:r>
      <w:r w:rsidR="008307C1" w:rsidRPr="005875E5">
        <w:t>Division</w:t>
      </w:r>
      <w:r w:rsidR="005875E5" w:rsidRPr="005875E5">
        <w:t xml:space="preserve"> </w:t>
      </w:r>
      <w:r w:rsidR="008307C1" w:rsidRPr="005875E5">
        <w:t>7.4 heading, note</w:t>
      </w:r>
      <w:bookmarkEnd w:id="7"/>
    </w:p>
    <w:p w14:paraId="6C778680" w14:textId="77777777" w:rsidR="008307C1" w:rsidRPr="005875E5" w:rsidRDefault="008307C1" w:rsidP="0018451C">
      <w:pPr>
        <w:pStyle w:val="direction"/>
        <w:keepNext w:val="0"/>
      </w:pPr>
      <w:r w:rsidRPr="005875E5">
        <w:t>omit</w:t>
      </w:r>
    </w:p>
    <w:p w14:paraId="6514984A" w14:textId="0EAA3401" w:rsidR="001F044C" w:rsidRPr="005875E5" w:rsidRDefault="009F55EE" w:rsidP="009F55EE">
      <w:pPr>
        <w:pStyle w:val="AH5Sec"/>
        <w:shd w:val="pct25" w:color="auto" w:fill="auto"/>
      </w:pPr>
      <w:bookmarkStart w:id="8" w:name="_Toc191981029"/>
      <w:r w:rsidRPr="009F55EE">
        <w:rPr>
          <w:rStyle w:val="CharSectNo"/>
        </w:rPr>
        <w:t>5</w:t>
      </w:r>
      <w:r w:rsidRPr="005875E5">
        <w:tab/>
      </w:r>
      <w:r w:rsidR="001F044C" w:rsidRPr="005875E5">
        <w:t>What records must be kept</w:t>
      </w:r>
      <w:r w:rsidR="001F044C" w:rsidRPr="005875E5">
        <w:br/>
        <w:t>Section</w:t>
      </w:r>
      <w:r w:rsidR="005875E5" w:rsidRPr="005875E5">
        <w:t xml:space="preserve"> </w:t>
      </w:r>
      <w:r w:rsidR="001F044C" w:rsidRPr="005875E5">
        <w:t>127</w:t>
      </w:r>
      <w:r w:rsidR="005875E5" w:rsidRPr="005875E5">
        <w:t xml:space="preserve"> </w:t>
      </w:r>
      <w:r w:rsidR="001F044C" w:rsidRPr="005875E5">
        <w:t>(5), new example</w:t>
      </w:r>
      <w:bookmarkEnd w:id="8"/>
    </w:p>
    <w:p w14:paraId="171F5241" w14:textId="5B540A2A" w:rsidR="001F044C" w:rsidRPr="005875E5" w:rsidRDefault="001F044C" w:rsidP="001F044C">
      <w:pPr>
        <w:pStyle w:val="direction"/>
      </w:pPr>
      <w:r w:rsidRPr="005875E5">
        <w:t>insert</w:t>
      </w:r>
    </w:p>
    <w:p w14:paraId="79A8D6D0" w14:textId="7E3C9E67" w:rsidR="001F044C" w:rsidRPr="005875E5" w:rsidRDefault="001F044C" w:rsidP="00FE5883">
      <w:pPr>
        <w:pStyle w:val="aExamHdgss"/>
      </w:pPr>
      <w:r w:rsidRPr="005875E5">
        <w:t>Example</w:t>
      </w:r>
      <w:r w:rsidR="00A663DD" w:rsidRPr="005875E5">
        <w:t>—not keep record</w:t>
      </w:r>
    </w:p>
    <w:p w14:paraId="1290A7FF" w14:textId="4D4DDDDF" w:rsidR="00BC2880" w:rsidRPr="005875E5" w:rsidRDefault="00BC2880" w:rsidP="00FE5883">
      <w:pPr>
        <w:pStyle w:val="aExamss"/>
      </w:pPr>
      <w:r w:rsidRPr="005875E5">
        <w:t xml:space="preserve">an electronic record made by a licensed agent is lost and </w:t>
      </w:r>
      <w:r w:rsidR="00992368" w:rsidRPr="005875E5">
        <w:t>no</w:t>
      </w:r>
      <w:r w:rsidRPr="005875E5">
        <w:t xml:space="preserve"> backup of the record</w:t>
      </w:r>
      <w:r w:rsidR="00C859F3" w:rsidRPr="005875E5">
        <w:t xml:space="preserve"> was made</w:t>
      </w:r>
    </w:p>
    <w:p w14:paraId="1BE9145E" w14:textId="67A060B0" w:rsidR="008307C1" w:rsidRPr="005875E5" w:rsidRDefault="009F55EE" w:rsidP="009F55EE">
      <w:pPr>
        <w:pStyle w:val="AH5Sec"/>
        <w:shd w:val="pct25" w:color="auto" w:fill="auto"/>
      </w:pPr>
      <w:bookmarkStart w:id="9" w:name="_Toc191981030"/>
      <w:r w:rsidRPr="009F55EE">
        <w:rPr>
          <w:rStyle w:val="CharSectNo"/>
        </w:rPr>
        <w:t>6</w:t>
      </w:r>
      <w:r w:rsidRPr="005875E5">
        <w:tab/>
      </w:r>
      <w:r w:rsidR="008307C1" w:rsidRPr="005875E5">
        <w:t>Section</w:t>
      </w:r>
      <w:r w:rsidR="005875E5" w:rsidRPr="005875E5">
        <w:t xml:space="preserve"> </w:t>
      </w:r>
      <w:r w:rsidR="008307C1" w:rsidRPr="005875E5">
        <w:t>128 heading</w:t>
      </w:r>
      <w:bookmarkEnd w:id="9"/>
    </w:p>
    <w:p w14:paraId="57BF1EC8" w14:textId="77777777" w:rsidR="008307C1" w:rsidRPr="005875E5" w:rsidRDefault="008307C1" w:rsidP="008307C1">
      <w:pPr>
        <w:pStyle w:val="direction"/>
      </w:pPr>
      <w:r w:rsidRPr="005875E5">
        <w:t>substitute</w:t>
      </w:r>
    </w:p>
    <w:p w14:paraId="5A0CC72E" w14:textId="77777777" w:rsidR="008307C1" w:rsidRPr="005875E5" w:rsidRDefault="008307C1" w:rsidP="0018451C">
      <w:pPr>
        <w:pStyle w:val="IH5Sec"/>
        <w:keepNext w:val="0"/>
      </w:pPr>
      <w:r w:rsidRPr="005875E5">
        <w:t>128</w:t>
      </w:r>
      <w:r w:rsidRPr="005875E5">
        <w:tab/>
        <w:t>How records must be kept</w:t>
      </w:r>
    </w:p>
    <w:p w14:paraId="37421876" w14:textId="6D5B6E39" w:rsidR="008307C1" w:rsidRPr="005875E5" w:rsidRDefault="009F55EE" w:rsidP="009F55EE">
      <w:pPr>
        <w:pStyle w:val="AH5Sec"/>
        <w:shd w:val="pct25" w:color="auto" w:fill="auto"/>
      </w:pPr>
      <w:bookmarkStart w:id="10" w:name="_Toc191981031"/>
      <w:r w:rsidRPr="009F55EE">
        <w:rPr>
          <w:rStyle w:val="CharSectNo"/>
        </w:rPr>
        <w:t>7</w:t>
      </w:r>
      <w:r w:rsidRPr="005875E5">
        <w:tab/>
      </w:r>
      <w:r w:rsidR="008307C1" w:rsidRPr="005875E5">
        <w:t>Section</w:t>
      </w:r>
      <w:r w:rsidR="005875E5" w:rsidRPr="005875E5">
        <w:t xml:space="preserve"> </w:t>
      </w:r>
      <w:r w:rsidR="008307C1" w:rsidRPr="005875E5">
        <w:t>128</w:t>
      </w:r>
      <w:r w:rsidR="005875E5" w:rsidRPr="005875E5">
        <w:t xml:space="preserve"> </w:t>
      </w:r>
      <w:r w:rsidR="008307C1" w:rsidRPr="005875E5">
        <w:t>(1)</w:t>
      </w:r>
      <w:r w:rsidR="005875E5" w:rsidRPr="005875E5">
        <w:t xml:space="preserve"> </w:t>
      </w:r>
      <w:r w:rsidR="008307C1" w:rsidRPr="005875E5">
        <w:t>(b)</w:t>
      </w:r>
      <w:bookmarkEnd w:id="10"/>
    </w:p>
    <w:p w14:paraId="7DB13E28" w14:textId="77777777" w:rsidR="008307C1" w:rsidRPr="005875E5" w:rsidRDefault="008307C1" w:rsidP="008307C1">
      <w:pPr>
        <w:pStyle w:val="direction"/>
      </w:pPr>
      <w:r w:rsidRPr="005875E5">
        <w:t>substitute</w:t>
      </w:r>
    </w:p>
    <w:p w14:paraId="13AA75D3" w14:textId="0B0BA6F0" w:rsidR="008307C1" w:rsidRPr="005875E5" w:rsidRDefault="008307C1" w:rsidP="008307C1">
      <w:pPr>
        <w:pStyle w:val="Ipara"/>
      </w:pPr>
      <w:r w:rsidRPr="005875E5">
        <w:tab/>
        <w:t>(b)</w:t>
      </w:r>
      <w:r w:rsidRPr="005875E5">
        <w:tab/>
        <w:t>fails to keep the record</w:t>
      </w:r>
      <w:r w:rsidR="001D70E3" w:rsidRPr="005875E5">
        <w:t xml:space="preserve"> in </w:t>
      </w:r>
      <w:r w:rsidR="00214DA3" w:rsidRPr="005875E5">
        <w:t xml:space="preserve">at least </w:t>
      </w:r>
      <w:r w:rsidR="001D70E3" w:rsidRPr="005875E5">
        <w:t>1 of the following ways:</w:t>
      </w:r>
    </w:p>
    <w:p w14:paraId="0D76EBB5" w14:textId="7A98EEBE" w:rsidR="008307C1" w:rsidRPr="005875E5" w:rsidRDefault="008307C1" w:rsidP="008307C1">
      <w:pPr>
        <w:pStyle w:val="Isubpara"/>
      </w:pPr>
      <w:r w:rsidRPr="005875E5">
        <w:tab/>
        <w:t>(i)</w:t>
      </w:r>
      <w:r w:rsidRPr="005875E5">
        <w:tab/>
        <w:t>at the agent’s main place of business;</w:t>
      </w:r>
    </w:p>
    <w:p w14:paraId="263D403E" w14:textId="058842AB" w:rsidR="008307C1" w:rsidRPr="005875E5" w:rsidRDefault="008307C1" w:rsidP="008307C1">
      <w:pPr>
        <w:pStyle w:val="Isubpara"/>
      </w:pPr>
      <w:r w:rsidRPr="005875E5">
        <w:tab/>
        <w:t>(ii)</w:t>
      </w:r>
      <w:r w:rsidRPr="005875E5">
        <w:tab/>
        <w:t xml:space="preserve">in an electronic form that is </w:t>
      </w:r>
      <w:r w:rsidR="00B86B45" w:rsidRPr="005875E5">
        <w:t xml:space="preserve">immediately </w:t>
      </w:r>
      <w:r w:rsidRPr="005875E5">
        <w:t>accessible by the agent at their main place of business;</w:t>
      </w:r>
    </w:p>
    <w:p w14:paraId="16D65AED" w14:textId="77777777" w:rsidR="008307C1" w:rsidRPr="005875E5" w:rsidRDefault="008307C1" w:rsidP="008307C1">
      <w:pPr>
        <w:pStyle w:val="Isubpara"/>
      </w:pPr>
      <w:r w:rsidRPr="005875E5">
        <w:tab/>
        <w:t>(iii)</w:t>
      </w:r>
      <w:r w:rsidRPr="005875E5">
        <w:tab/>
        <w:t>if the commissioner for fair trading has agreed in writing that the record may be kept in another way—in that way.</w:t>
      </w:r>
    </w:p>
    <w:p w14:paraId="2C1F65AD" w14:textId="77777777" w:rsidR="008307C1" w:rsidRPr="005875E5" w:rsidRDefault="008307C1" w:rsidP="009F55EE">
      <w:pPr>
        <w:pStyle w:val="PageBreak"/>
        <w:suppressLineNumbers/>
      </w:pPr>
      <w:r w:rsidRPr="005875E5">
        <w:br w:type="page"/>
      </w:r>
    </w:p>
    <w:p w14:paraId="12772704" w14:textId="07B95E18" w:rsidR="008307C1" w:rsidRPr="009F55EE" w:rsidRDefault="009F55EE" w:rsidP="009F55EE">
      <w:pPr>
        <w:pStyle w:val="AH2Part"/>
      </w:pPr>
      <w:bookmarkStart w:id="11" w:name="_Toc191981032"/>
      <w:r w:rsidRPr="009F55EE">
        <w:rPr>
          <w:rStyle w:val="CharPartNo"/>
        </w:rPr>
        <w:lastRenderedPageBreak/>
        <w:t>Part 3</w:t>
      </w:r>
      <w:r w:rsidRPr="005875E5">
        <w:tab/>
      </w:r>
      <w:r w:rsidR="008307C1" w:rsidRPr="009F55EE">
        <w:rPr>
          <w:rStyle w:val="CharPartText"/>
        </w:rPr>
        <w:t>Architects Act 2004</w:t>
      </w:r>
      <w:bookmarkEnd w:id="11"/>
    </w:p>
    <w:p w14:paraId="00207828" w14:textId="1CB28587" w:rsidR="008307C1" w:rsidRPr="005875E5" w:rsidRDefault="009F55EE" w:rsidP="009F55EE">
      <w:pPr>
        <w:pStyle w:val="AH5Sec"/>
        <w:shd w:val="pct25" w:color="auto" w:fill="auto"/>
      </w:pPr>
      <w:bookmarkStart w:id="12" w:name="_Toc191981033"/>
      <w:r w:rsidRPr="009F55EE">
        <w:rPr>
          <w:rStyle w:val="CharSectNo"/>
        </w:rPr>
        <w:t>8</w:t>
      </w:r>
      <w:r w:rsidRPr="005875E5">
        <w:tab/>
      </w:r>
      <w:r w:rsidR="00793C88" w:rsidRPr="005875E5">
        <w:t>Further information about complaint etc</w:t>
      </w:r>
      <w:r w:rsidR="00793C88" w:rsidRPr="005875E5">
        <w:br/>
      </w:r>
      <w:r w:rsidR="008307C1" w:rsidRPr="005875E5">
        <w:t>Section 37 (1)</w:t>
      </w:r>
      <w:bookmarkEnd w:id="12"/>
    </w:p>
    <w:p w14:paraId="78AE56BE" w14:textId="77777777" w:rsidR="008307C1" w:rsidRPr="005875E5" w:rsidRDefault="008307C1" w:rsidP="008307C1">
      <w:pPr>
        <w:pStyle w:val="direction"/>
      </w:pPr>
      <w:r w:rsidRPr="005875E5">
        <w:t>substitute</w:t>
      </w:r>
    </w:p>
    <w:p w14:paraId="5342AA6A" w14:textId="49582040" w:rsidR="008307C1" w:rsidRPr="005875E5" w:rsidRDefault="009F55EE" w:rsidP="009F55EE">
      <w:pPr>
        <w:pStyle w:val="SchAmain"/>
      </w:pPr>
      <w:r>
        <w:tab/>
      </w:r>
      <w:r w:rsidRPr="005875E5">
        <w:t>(1)</w:t>
      </w:r>
      <w:r w:rsidRPr="005875E5">
        <w:tab/>
      </w:r>
      <w:r w:rsidR="008307C1" w:rsidRPr="005875E5">
        <w:t>The architects board may, at any time, require a complainant to give the board further information about the complaint.</w:t>
      </w:r>
    </w:p>
    <w:p w14:paraId="3F90823E" w14:textId="45454EBE" w:rsidR="008307C1" w:rsidRPr="005875E5" w:rsidRDefault="008307C1" w:rsidP="008307C1">
      <w:pPr>
        <w:pStyle w:val="aNote"/>
        <w:rPr>
          <w:iCs/>
        </w:rPr>
      </w:pPr>
      <w:r w:rsidRPr="00611DE3">
        <w:rPr>
          <w:rStyle w:val="charItals"/>
        </w:rPr>
        <w:t>Note</w:t>
      </w:r>
      <w:r w:rsidRPr="00611DE3">
        <w:rPr>
          <w:rStyle w:val="charItals"/>
        </w:rPr>
        <w:tab/>
      </w:r>
      <w:r w:rsidRPr="005875E5">
        <w:rPr>
          <w:iCs/>
        </w:rPr>
        <w:t xml:space="preserve">Giving false or misleading information is an offence against the </w:t>
      </w:r>
      <w:hyperlink r:id="rId28" w:tooltip="A2002-51" w:history="1">
        <w:r w:rsidR="00611DE3" w:rsidRPr="00611DE3">
          <w:rPr>
            <w:rStyle w:val="charCitHyperlinkAbbrev"/>
          </w:rPr>
          <w:t>Criminal Code</w:t>
        </w:r>
      </w:hyperlink>
      <w:r w:rsidRPr="005875E5">
        <w:rPr>
          <w:iCs/>
        </w:rPr>
        <w:t>, s</w:t>
      </w:r>
      <w:r w:rsidR="005875E5" w:rsidRPr="005875E5">
        <w:rPr>
          <w:iCs/>
        </w:rPr>
        <w:t xml:space="preserve"> </w:t>
      </w:r>
      <w:r w:rsidRPr="005875E5">
        <w:rPr>
          <w:iCs/>
        </w:rPr>
        <w:t>338.</w:t>
      </w:r>
    </w:p>
    <w:p w14:paraId="2C0CD1AC" w14:textId="77777777" w:rsidR="008307C1" w:rsidRPr="005875E5" w:rsidRDefault="008307C1" w:rsidP="009F55EE">
      <w:pPr>
        <w:pStyle w:val="PageBreak"/>
        <w:suppressLineNumbers/>
      </w:pPr>
      <w:r w:rsidRPr="005875E5">
        <w:br w:type="page"/>
      </w:r>
    </w:p>
    <w:p w14:paraId="5343F811" w14:textId="0DEFA97E" w:rsidR="008307C1" w:rsidRPr="009F55EE" w:rsidRDefault="009F55EE" w:rsidP="009F55EE">
      <w:pPr>
        <w:pStyle w:val="AH2Part"/>
      </w:pPr>
      <w:bookmarkStart w:id="13" w:name="_Toc191981034"/>
      <w:r w:rsidRPr="009F55EE">
        <w:rPr>
          <w:rStyle w:val="CharPartNo"/>
        </w:rPr>
        <w:lastRenderedPageBreak/>
        <w:t>Part 4</w:t>
      </w:r>
      <w:r w:rsidRPr="005875E5">
        <w:tab/>
      </w:r>
      <w:r w:rsidR="008307C1" w:rsidRPr="009F55EE">
        <w:rPr>
          <w:rStyle w:val="CharPartText"/>
        </w:rPr>
        <w:t>Associations Incorporation Act</w:t>
      </w:r>
      <w:r w:rsidR="005875E5" w:rsidRPr="009F55EE">
        <w:rPr>
          <w:rStyle w:val="CharPartText"/>
        </w:rPr>
        <w:t> </w:t>
      </w:r>
      <w:r w:rsidR="008307C1" w:rsidRPr="009F55EE">
        <w:rPr>
          <w:rStyle w:val="CharPartText"/>
        </w:rPr>
        <w:t>1991</w:t>
      </w:r>
      <w:bookmarkEnd w:id="13"/>
    </w:p>
    <w:p w14:paraId="719085E1" w14:textId="48A57112" w:rsidR="008307C1" w:rsidRPr="005875E5" w:rsidRDefault="009F55EE" w:rsidP="009F55EE">
      <w:pPr>
        <w:pStyle w:val="AH5Sec"/>
        <w:shd w:val="pct25" w:color="auto" w:fill="auto"/>
      </w:pPr>
      <w:bookmarkStart w:id="14" w:name="_Toc191981035"/>
      <w:r w:rsidRPr="009F55EE">
        <w:rPr>
          <w:rStyle w:val="CharSectNo"/>
        </w:rPr>
        <w:t>9</w:t>
      </w:r>
      <w:r w:rsidRPr="005875E5">
        <w:tab/>
      </w:r>
      <w:r w:rsidR="00793C88" w:rsidRPr="005875E5">
        <w:t>Matters to be provided for in rules other than model rules</w:t>
      </w:r>
      <w:r w:rsidR="00793C88" w:rsidRPr="005875E5">
        <w:br/>
      </w:r>
      <w:r w:rsidR="008307C1" w:rsidRPr="005875E5">
        <w:t>Schedule 1, item 9, column 3</w:t>
      </w:r>
      <w:bookmarkEnd w:id="14"/>
    </w:p>
    <w:p w14:paraId="506D038C" w14:textId="77777777" w:rsidR="008307C1" w:rsidRPr="005875E5" w:rsidRDefault="008307C1" w:rsidP="008307C1">
      <w:pPr>
        <w:pStyle w:val="direction"/>
      </w:pPr>
      <w:r w:rsidRPr="005875E5">
        <w:t>omit</w:t>
      </w:r>
    </w:p>
    <w:p w14:paraId="012DE09D" w14:textId="77777777" w:rsidR="008307C1" w:rsidRPr="005875E5" w:rsidRDefault="008307C1" w:rsidP="008307C1">
      <w:pPr>
        <w:pStyle w:val="Amainreturn"/>
        <w:rPr>
          <w:sz w:val="20"/>
          <w:szCs w:val="16"/>
        </w:rPr>
      </w:pPr>
      <w:r w:rsidRPr="005875E5">
        <w:rPr>
          <w:sz w:val="20"/>
          <w:szCs w:val="16"/>
        </w:rPr>
        <w:t>and, in particular, the mode of drawing and signing cheques on behalf of the association</w:t>
      </w:r>
    </w:p>
    <w:p w14:paraId="661355C1" w14:textId="77777777" w:rsidR="008307C1" w:rsidRPr="005875E5" w:rsidRDefault="008307C1" w:rsidP="009F55EE">
      <w:pPr>
        <w:pStyle w:val="PageBreak"/>
        <w:suppressLineNumbers/>
      </w:pPr>
      <w:r w:rsidRPr="005875E5">
        <w:br w:type="page"/>
      </w:r>
    </w:p>
    <w:p w14:paraId="580E96D7" w14:textId="6A8698EB" w:rsidR="008307C1" w:rsidRPr="009F55EE" w:rsidRDefault="009F55EE" w:rsidP="009F55EE">
      <w:pPr>
        <w:pStyle w:val="AH2Part"/>
      </w:pPr>
      <w:bookmarkStart w:id="15" w:name="_Toc191981036"/>
      <w:r w:rsidRPr="009F55EE">
        <w:rPr>
          <w:rStyle w:val="CharPartNo"/>
        </w:rPr>
        <w:lastRenderedPageBreak/>
        <w:t>Part 5</w:t>
      </w:r>
      <w:r w:rsidRPr="005875E5">
        <w:tab/>
      </w:r>
      <w:r w:rsidR="008307C1" w:rsidRPr="009F55EE">
        <w:rPr>
          <w:rStyle w:val="CharPartText"/>
        </w:rPr>
        <w:t>Cemeteries and Crematoria Act</w:t>
      </w:r>
      <w:r w:rsidR="005875E5" w:rsidRPr="009F55EE">
        <w:rPr>
          <w:rStyle w:val="CharPartText"/>
        </w:rPr>
        <w:t> </w:t>
      </w:r>
      <w:r w:rsidR="008307C1" w:rsidRPr="009F55EE">
        <w:rPr>
          <w:rStyle w:val="CharPartText"/>
        </w:rPr>
        <w:t>2020</w:t>
      </w:r>
      <w:bookmarkEnd w:id="15"/>
    </w:p>
    <w:p w14:paraId="42BD8B9A" w14:textId="22106886" w:rsidR="008307C1" w:rsidRPr="005875E5" w:rsidRDefault="009F55EE" w:rsidP="009F55EE">
      <w:pPr>
        <w:pStyle w:val="AH5Sec"/>
        <w:shd w:val="pct25" w:color="auto" w:fill="auto"/>
      </w:pPr>
      <w:bookmarkStart w:id="16" w:name="_Toc191981037"/>
      <w:r w:rsidRPr="009F55EE">
        <w:rPr>
          <w:rStyle w:val="CharSectNo"/>
        </w:rPr>
        <w:t>10</w:t>
      </w:r>
      <w:r w:rsidRPr="005875E5">
        <w:tab/>
      </w:r>
      <w:r w:rsidR="008307C1" w:rsidRPr="005875E5">
        <w:t xml:space="preserve">Dictionary, definition of </w:t>
      </w:r>
      <w:r w:rsidR="008307C1" w:rsidRPr="00611DE3">
        <w:rPr>
          <w:rStyle w:val="charItals"/>
        </w:rPr>
        <w:t>licensee receipt</w:t>
      </w:r>
      <w:r w:rsidR="008307C1" w:rsidRPr="005875E5">
        <w:t>, paragraph</w:t>
      </w:r>
      <w:r w:rsidR="005875E5" w:rsidRPr="005875E5">
        <w:t xml:space="preserve"> </w:t>
      </w:r>
      <w:r w:rsidR="008307C1" w:rsidRPr="005875E5">
        <w:t>(c)</w:t>
      </w:r>
      <w:bookmarkEnd w:id="16"/>
    </w:p>
    <w:p w14:paraId="7CA15B8C" w14:textId="77777777" w:rsidR="008307C1" w:rsidRPr="005875E5" w:rsidRDefault="008307C1" w:rsidP="008307C1">
      <w:pPr>
        <w:pStyle w:val="direction"/>
      </w:pPr>
      <w:r w:rsidRPr="005875E5">
        <w:t>omit</w:t>
      </w:r>
    </w:p>
    <w:p w14:paraId="55420A6F" w14:textId="77777777" w:rsidR="008307C1" w:rsidRPr="005875E5" w:rsidRDefault="008307C1" w:rsidP="008307C1">
      <w:pPr>
        <w:pStyle w:val="Amainreturn"/>
      </w:pPr>
      <w:r w:rsidRPr="005875E5">
        <w:t>or disinterment</w:t>
      </w:r>
    </w:p>
    <w:p w14:paraId="463E40BB" w14:textId="77777777" w:rsidR="008307C1" w:rsidRPr="005875E5" w:rsidRDefault="008307C1" w:rsidP="009F55EE">
      <w:pPr>
        <w:pStyle w:val="PageBreak"/>
        <w:suppressLineNumbers/>
      </w:pPr>
      <w:r w:rsidRPr="005875E5">
        <w:br w:type="page"/>
      </w:r>
    </w:p>
    <w:p w14:paraId="67FE3F7C" w14:textId="24887580" w:rsidR="008307C1" w:rsidRPr="009F55EE" w:rsidRDefault="009F55EE" w:rsidP="009F55EE">
      <w:pPr>
        <w:pStyle w:val="AH2Part"/>
      </w:pPr>
      <w:bookmarkStart w:id="17" w:name="_Toc191981038"/>
      <w:r w:rsidRPr="009F55EE">
        <w:rPr>
          <w:rStyle w:val="CharPartNo"/>
        </w:rPr>
        <w:lastRenderedPageBreak/>
        <w:t>Part 6</w:t>
      </w:r>
      <w:r w:rsidRPr="005875E5">
        <w:tab/>
      </w:r>
      <w:r w:rsidR="008307C1" w:rsidRPr="009F55EE">
        <w:rPr>
          <w:rStyle w:val="CharPartText"/>
        </w:rPr>
        <w:t>Domestic Animals Act 2000</w:t>
      </w:r>
      <w:bookmarkEnd w:id="17"/>
    </w:p>
    <w:p w14:paraId="1FD6618C" w14:textId="324F3A9D" w:rsidR="008307C1" w:rsidRPr="005875E5" w:rsidRDefault="009F55EE" w:rsidP="009F55EE">
      <w:pPr>
        <w:pStyle w:val="AH5Sec"/>
        <w:shd w:val="pct25" w:color="auto" w:fill="auto"/>
      </w:pPr>
      <w:bookmarkStart w:id="18" w:name="_Toc191981039"/>
      <w:r w:rsidRPr="009F55EE">
        <w:rPr>
          <w:rStyle w:val="CharSectNo"/>
        </w:rPr>
        <w:t>11</w:t>
      </w:r>
      <w:r w:rsidRPr="005875E5">
        <w:tab/>
      </w:r>
      <w:r w:rsidR="00FE5D49" w:rsidRPr="005875E5">
        <w:t>Offences against Act—application of Criminal Code etc</w:t>
      </w:r>
      <w:r w:rsidR="00FE5D49" w:rsidRPr="005875E5">
        <w:br/>
      </w:r>
      <w:r w:rsidR="008307C1" w:rsidRPr="005875E5">
        <w:t>Section</w:t>
      </w:r>
      <w:r w:rsidR="005875E5" w:rsidRPr="005875E5">
        <w:t xml:space="preserve"> </w:t>
      </w:r>
      <w:r w:rsidR="008307C1" w:rsidRPr="005875E5">
        <w:t>4A, note</w:t>
      </w:r>
      <w:r w:rsidR="005875E5" w:rsidRPr="005875E5">
        <w:t xml:space="preserve"> </w:t>
      </w:r>
      <w:r w:rsidR="008307C1" w:rsidRPr="005875E5">
        <w:t>1</w:t>
      </w:r>
      <w:bookmarkEnd w:id="18"/>
    </w:p>
    <w:p w14:paraId="7E69081B" w14:textId="77777777" w:rsidR="008307C1" w:rsidRPr="005875E5" w:rsidRDefault="008307C1" w:rsidP="008307C1">
      <w:pPr>
        <w:pStyle w:val="direction"/>
      </w:pPr>
      <w:r w:rsidRPr="005875E5">
        <w:t>omit</w:t>
      </w:r>
    </w:p>
    <w:p w14:paraId="1E68E241" w14:textId="17AF11EC" w:rsidR="008307C1" w:rsidRPr="005875E5" w:rsidRDefault="009F55EE" w:rsidP="009F55EE">
      <w:pPr>
        <w:pStyle w:val="aNoteBulletss"/>
        <w:tabs>
          <w:tab w:val="left" w:pos="2300"/>
        </w:tabs>
      </w:pPr>
      <w:r w:rsidRPr="005875E5">
        <w:rPr>
          <w:rFonts w:ascii="Symbol" w:hAnsi="Symbol"/>
        </w:rPr>
        <w:t></w:t>
      </w:r>
      <w:r w:rsidRPr="005875E5">
        <w:rPr>
          <w:rFonts w:ascii="Symbol" w:hAnsi="Symbol"/>
        </w:rPr>
        <w:tab/>
      </w:r>
      <w:r w:rsidR="008307C1" w:rsidRPr="005875E5">
        <w:t>s</w:t>
      </w:r>
      <w:r w:rsidR="005875E5" w:rsidRPr="005875E5">
        <w:t xml:space="preserve"> </w:t>
      </w:r>
      <w:r w:rsidR="008307C1" w:rsidRPr="005875E5">
        <w:t>53CA (Carer must be given copy of control order)</w:t>
      </w:r>
    </w:p>
    <w:p w14:paraId="38BCA790" w14:textId="77777777" w:rsidR="008307C1" w:rsidRPr="005875E5" w:rsidRDefault="008307C1" w:rsidP="008307C1">
      <w:pPr>
        <w:pStyle w:val="direction"/>
      </w:pPr>
      <w:r w:rsidRPr="005875E5">
        <w:t>substitute</w:t>
      </w:r>
    </w:p>
    <w:p w14:paraId="387511E2" w14:textId="783B5815" w:rsidR="008307C1" w:rsidRPr="005875E5" w:rsidRDefault="009F55EE" w:rsidP="009F55EE">
      <w:pPr>
        <w:pStyle w:val="aNoteBulletss"/>
        <w:tabs>
          <w:tab w:val="left" w:pos="2300"/>
        </w:tabs>
      </w:pPr>
      <w:r w:rsidRPr="005875E5">
        <w:rPr>
          <w:rFonts w:ascii="Symbol" w:hAnsi="Symbol"/>
        </w:rPr>
        <w:t></w:t>
      </w:r>
      <w:r w:rsidRPr="005875E5">
        <w:rPr>
          <w:rFonts w:ascii="Symbol" w:hAnsi="Symbol"/>
        </w:rPr>
        <w:tab/>
      </w:r>
      <w:r w:rsidR="008307C1" w:rsidRPr="005875E5">
        <w:t>s</w:t>
      </w:r>
      <w:r w:rsidR="005875E5" w:rsidRPr="005875E5">
        <w:t xml:space="preserve"> </w:t>
      </w:r>
      <w:r w:rsidR="008307C1" w:rsidRPr="005875E5">
        <w:t>53CB (Control orders—carers)</w:t>
      </w:r>
    </w:p>
    <w:p w14:paraId="5BC1F819" w14:textId="54A9269E" w:rsidR="008307C1" w:rsidRPr="005875E5" w:rsidRDefault="009F55EE" w:rsidP="009F55EE">
      <w:pPr>
        <w:pStyle w:val="AH5Sec"/>
        <w:shd w:val="pct25" w:color="auto" w:fill="auto"/>
      </w:pPr>
      <w:bookmarkStart w:id="19" w:name="_Toc191981040"/>
      <w:r w:rsidRPr="009F55EE">
        <w:rPr>
          <w:rStyle w:val="CharSectNo"/>
        </w:rPr>
        <w:t>12</w:t>
      </w:r>
      <w:r w:rsidRPr="005875E5">
        <w:tab/>
      </w:r>
      <w:r w:rsidR="008307C1" w:rsidRPr="005875E5">
        <w:t>Section</w:t>
      </w:r>
      <w:r w:rsidR="005875E5" w:rsidRPr="005875E5">
        <w:t xml:space="preserve"> </w:t>
      </w:r>
      <w:r w:rsidR="008307C1" w:rsidRPr="005875E5">
        <w:t>4A, note</w:t>
      </w:r>
      <w:r w:rsidR="005875E5" w:rsidRPr="005875E5">
        <w:t xml:space="preserve"> </w:t>
      </w:r>
      <w:r w:rsidR="008307C1" w:rsidRPr="005875E5">
        <w:t>1</w:t>
      </w:r>
      <w:bookmarkEnd w:id="19"/>
    </w:p>
    <w:p w14:paraId="3B57CDB2" w14:textId="77777777" w:rsidR="008307C1" w:rsidRPr="005875E5" w:rsidRDefault="008307C1" w:rsidP="008307C1">
      <w:pPr>
        <w:pStyle w:val="direction"/>
      </w:pPr>
      <w:r w:rsidRPr="005875E5">
        <w:t>omit</w:t>
      </w:r>
    </w:p>
    <w:p w14:paraId="327AEDBF" w14:textId="41D99EAD" w:rsidR="008307C1" w:rsidRPr="005875E5" w:rsidRDefault="009F55EE" w:rsidP="009F55EE">
      <w:pPr>
        <w:pStyle w:val="aNoteBulletss"/>
        <w:tabs>
          <w:tab w:val="left" w:pos="2300"/>
        </w:tabs>
      </w:pPr>
      <w:r w:rsidRPr="005875E5">
        <w:rPr>
          <w:rFonts w:ascii="Symbol" w:hAnsi="Symbol"/>
        </w:rPr>
        <w:t></w:t>
      </w:r>
      <w:r w:rsidRPr="005875E5">
        <w:rPr>
          <w:rFonts w:ascii="Symbol" w:hAnsi="Symbol"/>
        </w:rPr>
        <w:tab/>
      </w:r>
      <w:r w:rsidR="008307C1" w:rsidRPr="005875E5">
        <w:t>s</w:t>
      </w:r>
      <w:r w:rsidR="005875E5" w:rsidRPr="005875E5">
        <w:t xml:space="preserve"> </w:t>
      </w:r>
      <w:r w:rsidR="008307C1" w:rsidRPr="005875E5">
        <w:t>72L (Offence—surrender of breeding licence)</w:t>
      </w:r>
    </w:p>
    <w:p w14:paraId="56185E12" w14:textId="229178F2" w:rsidR="008307C1" w:rsidRPr="005875E5" w:rsidRDefault="009F55EE" w:rsidP="009F55EE">
      <w:pPr>
        <w:pStyle w:val="AH5Sec"/>
        <w:shd w:val="pct25" w:color="auto" w:fill="auto"/>
      </w:pPr>
      <w:bookmarkStart w:id="20" w:name="_Toc191981041"/>
      <w:r w:rsidRPr="009F55EE">
        <w:rPr>
          <w:rStyle w:val="CharSectNo"/>
        </w:rPr>
        <w:t>13</w:t>
      </w:r>
      <w:r w:rsidRPr="005875E5">
        <w:tab/>
      </w:r>
      <w:r w:rsidR="008307C1" w:rsidRPr="005875E5">
        <w:t>Section</w:t>
      </w:r>
      <w:r w:rsidR="005875E5" w:rsidRPr="005875E5">
        <w:t xml:space="preserve"> </w:t>
      </w:r>
      <w:r w:rsidR="008307C1" w:rsidRPr="005875E5">
        <w:t>4A, note</w:t>
      </w:r>
      <w:r w:rsidR="005875E5" w:rsidRPr="005875E5">
        <w:t xml:space="preserve"> </w:t>
      </w:r>
      <w:r w:rsidR="008307C1" w:rsidRPr="005875E5">
        <w:t>1, new dot points</w:t>
      </w:r>
      <w:bookmarkEnd w:id="20"/>
    </w:p>
    <w:p w14:paraId="7FDDC10F" w14:textId="77777777" w:rsidR="008307C1" w:rsidRPr="005875E5" w:rsidRDefault="008307C1" w:rsidP="008307C1">
      <w:pPr>
        <w:pStyle w:val="direction"/>
      </w:pPr>
      <w:r w:rsidRPr="005875E5">
        <w:t>insert</w:t>
      </w:r>
    </w:p>
    <w:p w14:paraId="79446B8F" w14:textId="71674A12" w:rsidR="008307C1" w:rsidRPr="005875E5" w:rsidRDefault="009F55EE" w:rsidP="009F55EE">
      <w:pPr>
        <w:pStyle w:val="aNoteBulletss"/>
        <w:tabs>
          <w:tab w:val="left" w:pos="2300"/>
        </w:tabs>
      </w:pPr>
      <w:r w:rsidRPr="005875E5">
        <w:rPr>
          <w:rFonts w:ascii="Symbol" w:hAnsi="Symbol"/>
        </w:rPr>
        <w:t></w:t>
      </w:r>
      <w:r w:rsidRPr="005875E5">
        <w:rPr>
          <w:rFonts w:ascii="Symbol" w:hAnsi="Symbol"/>
        </w:rPr>
        <w:tab/>
      </w:r>
      <w:r w:rsidR="008307C1" w:rsidRPr="005875E5">
        <w:t>s</w:t>
      </w:r>
      <w:r w:rsidR="005875E5" w:rsidRPr="005875E5">
        <w:t xml:space="preserve"> </w:t>
      </w:r>
      <w:r w:rsidR="008307C1" w:rsidRPr="005875E5">
        <w:t>98 (Registration of accredited assistance animals)</w:t>
      </w:r>
    </w:p>
    <w:p w14:paraId="50DF4AC1" w14:textId="5340A0D7" w:rsidR="008307C1" w:rsidRPr="005875E5" w:rsidRDefault="009F55EE" w:rsidP="009F55EE">
      <w:pPr>
        <w:pStyle w:val="aNoteBulletss"/>
        <w:tabs>
          <w:tab w:val="left" w:pos="2300"/>
        </w:tabs>
      </w:pPr>
      <w:r w:rsidRPr="005875E5">
        <w:rPr>
          <w:rFonts w:ascii="Symbol" w:hAnsi="Symbol"/>
        </w:rPr>
        <w:t></w:t>
      </w:r>
      <w:r w:rsidRPr="005875E5">
        <w:rPr>
          <w:rFonts w:ascii="Symbol" w:hAnsi="Symbol"/>
        </w:rPr>
        <w:tab/>
      </w:r>
      <w:r w:rsidR="008307C1" w:rsidRPr="005875E5">
        <w:t>s</w:t>
      </w:r>
      <w:r w:rsidR="005875E5" w:rsidRPr="005875E5">
        <w:t xml:space="preserve"> </w:t>
      </w:r>
      <w:r w:rsidR="008307C1" w:rsidRPr="005875E5">
        <w:t>103 (Unregistered assistance animal trainers)</w:t>
      </w:r>
    </w:p>
    <w:p w14:paraId="2143A70E" w14:textId="73CB2468" w:rsidR="008307C1" w:rsidRPr="005875E5" w:rsidRDefault="009F55EE" w:rsidP="009F55EE">
      <w:pPr>
        <w:pStyle w:val="aNoteBulletss"/>
        <w:tabs>
          <w:tab w:val="left" w:pos="2300"/>
        </w:tabs>
      </w:pPr>
      <w:r w:rsidRPr="005875E5">
        <w:rPr>
          <w:rFonts w:ascii="Symbol" w:hAnsi="Symbol"/>
        </w:rPr>
        <w:t></w:t>
      </w:r>
      <w:r w:rsidRPr="005875E5">
        <w:rPr>
          <w:rFonts w:ascii="Symbol" w:hAnsi="Symbol"/>
        </w:rPr>
        <w:tab/>
      </w:r>
      <w:r w:rsidR="008307C1" w:rsidRPr="005875E5">
        <w:t>s</w:t>
      </w:r>
      <w:r w:rsidR="005875E5" w:rsidRPr="005875E5">
        <w:t xml:space="preserve"> </w:t>
      </w:r>
      <w:r w:rsidR="008307C1" w:rsidRPr="005875E5">
        <w:t>106A (Unregistered assistance animal assessor)</w:t>
      </w:r>
    </w:p>
    <w:p w14:paraId="3B6C8EDD" w14:textId="4BAE2B97" w:rsidR="008307C1" w:rsidRPr="005875E5" w:rsidRDefault="009F55EE" w:rsidP="009F55EE">
      <w:pPr>
        <w:pStyle w:val="aNoteBulletss"/>
        <w:tabs>
          <w:tab w:val="left" w:pos="2300"/>
        </w:tabs>
      </w:pPr>
      <w:r w:rsidRPr="005875E5">
        <w:rPr>
          <w:rFonts w:ascii="Symbol" w:hAnsi="Symbol"/>
        </w:rPr>
        <w:t></w:t>
      </w:r>
      <w:r w:rsidRPr="005875E5">
        <w:rPr>
          <w:rFonts w:ascii="Symbol" w:hAnsi="Symbol"/>
        </w:rPr>
        <w:tab/>
      </w:r>
      <w:r w:rsidR="008307C1" w:rsidRPr="005875E5">
        <w:t>s</w:t>
      </w:r>
      <w:r w:rsidR="005875E5" w:rsidRPr="005875E5">
        <w:t xml:space="preserve"> </w:t>
      </w:r>
      <w:r w:rsidR="008307C1" w:rsidRPr="005875E5">
        <w:t>106E (Assistance animal allowed in public places and premises)</w:t>
      </w:r>
    </w:p>
    <w:p w14:paraId="4EB198C3" w14:textId="04FF2800" w:rsidR="008307C1" w:rsidRPr="005875E5" w:rsidRDefault="009F55EE" w:rsidP="009F55EE">
      <w:pPr>
        <w:pStyle w:val="aNoteBulletss"/>
        <w:tabs>
          <w:tab w:val="left" w:pos="2300"/>
        </w:tabs>
      </w:pPr>
      <w:r w:rsidRPr="005875E5">
        <w:rPr>
          <w:rFonts w:ascii="Symbol" w:hAnsi="Symbol"/>
        </w:rPr>
        <w:t></w:t>
      </w:r>
      <w:r w:rsidRPr="005875E5">
        <w:rPr>
          <w:rFonts w:ascii="Symbol" w:hAnsi="Symbol"/>
        </w:rPr>
        <w:tab/>
      </w:r>
      <w:r w:rsidR="008307C1" w:rsidRPr="005875E5">
        <w:t>s</w:t>
      </w:r>
      <w:r w:rsidR="005875E5" w:rsidRPr="005875E5">
        <w:t xml:space="preserve"> </w:t>
      </w:r>
      <w:r w:rsidR="008307C1" w:rsidRPr="005875E5">
        <w:t>106F (Falsely claiming animal is assistance animal)</w:t>
      </w:r>
    </w:p>
    <w:p w14:paraId="0E3E60F0" w14:textId="727B7332" w:rsidR="008307C1" w:rsidRPr="005875E5" w:rsidRDefault="009F55EE" w:rsidP="009F55EE">
      <w:pPr>
        <w:pStyle w:val="aNoteBulletss"/>
        <w:tabs>
          <w:tab w:val="left" w:pos="2300"/>
        </w:tabs>
      </w:pPr>
      <w:r w:rsidRPr="005875E5">
        <w:rPr>
          <w:rFonts w:ascii="Symbol" w:hAnsi="Symbol"/>
        </w:rPr>
        <w:t></w:t>
      </w:r>
      <w:r w:rsidRPr="005875E5">
        <w:rPr>
          <w:rFonts w:ascii="Symbol" w:hAnsi="Symbol"/>
        </w:rPr>
        <w:tab/>
      </w:r>
      <w:r w:rsidR="008307C1" w:rsidRPr="005875E5">
        <w:t>s</w:t>
      </w:r>
      <w:r w:rsidR="005875E5" w:rsidRPr="005875E5">
        <w:t xml:space="preserve"> </w:t>
      </w:r>
      <w:r w:rsidR="008307C1" w:rsidRPr="005875E5">
        <w:t xml:space="preserve">142 (Dishonoured </w:t>
      </w:r>
      <w:r w:rsidR="0021702B" w:rsidRPr="005875E5">
        <w:t xml:space="preserve">etc </w:t>
      </w:r>
      <w:r w:rsidR="008307C1" w:rsidRPr="005875E5">
        <w:t>credit card transactions)</w:t>
      </w:r>
    </w:p>
    <w:p w14:paraId="0F627F05" w14:textId="65BBD8DD" w:rsidR="008307C1" w:rsidRPr="005875E5" w:rsidRDefault="009F55EE" w:rsidP="009F55EE">
      <w:pPr>
        <w:pStyle w:val="AH5Sec"/>
        <w:shd w:val="pct25" w:color="auto" w:fill="auto"/>
      </w:pPr>
      <w:bookmarkStart w:id="21" w:name="_Toc191981042"/>
      <w:r w:rsidRPr="009F55EE">
        <w:rPr>
          <w:rStyle w:val="CharSectNo"/>
        </w:rPr>
        <w:t>14</w:t>
      </w:r>
      <w:r w:rsidRPr="005875E5">
        <w:tab/>
      </w:r>
      <w:r w:rsidR="008307C1" w:rsidRPr="005875E5">
        <w:t>Section</w:t>
      </w:r>
      <w:r w:rsidR="005875E5" w:rsidRPr="005875E5">
        <w:t xml:space="preserve"> </w:t>
      </w:r>
      <w:r w:rsidR="008307C1" w:rsidRPr="005875E5">
        <w:t>142</w:t>
      </w:r>
      <w:bookmarkEnd w:id="21"/>
    </w:p>
    <w:p w14:paraId="50AFAD38" w14:textId="77777777" w:rsidR="008307C1" w:rsidRPr="005875E5" w:rsidRDefault="008307C1" w:rsidP="008307C1">
      <w:pPr>
        <w:pStyle w:val="direction"/>
      </w:pPr>
      <w:r w:rsidRPr="005875E5">
        <w:t>substitute</w:t>
      </w:r>
    </w:p>
    <w:p w14:paraId="7E952557" w14:textId="74EE71E1" w:rsidR="008307C1" w:rsidRPr="005875E5" w:rsidRDefault="008307C1" w:rsidP="008307C1">
      <w:pPr>
        <w:pStyle w:val="IH5Sec"/>
      </w:pPr>
      <w:r w:rsidRPr="005875E5">
        <w:t>142</w:t>
      </w:r>
      <w:r w:rsidRPr="005875E5">
        <w:tab/>
        <w:t xml:space="preserve">Dishonoured </w:t>
      </w:r>
      <w:r w:rsidR="009D6C37" w:rsidRPr="005875E5">
        <w:t xml:space="preserve">etc </w:t>
      </w:r>
      <w:r w:rsidRPr="005875E5">
        <w:t>credit card transactions</w:t>
      </w:r>
    </w:p>
    <w:p w14:paraId="3AC67F4E" w14:textId="77777777" w:rsidR="008307C1" w:rsidRPr="005875E5" w:rsidRDefault="008307C1" w:rsidP="008307C1">
      <w:pPr>
        <w:pStyle w:val="IMain"/>
      </w:pPr>
      <w:r w:rsidRPr="005875E5">
        <w:tab/>
        <w:t>(1)</w:t>
      </w:r>
      <w:r w:rsidRPr="005875E5">
        <w:tab/>
        <w:t>This section applies if—</w:t>
      </w:r>
    </w:p>
    <w:p w14:paraId="6C0EA12F" w14:textId="77777777" w:rsidR="008307C1" w:rsidRPr="005875E5" w:rsidRDefault="008307C1" w:rsidP="008307C1">
      <w:pPr>
        <w:pStyle w:val="Ipara"/>
      </w:pPr>
      <w:r w:rsidRPr="005875E5">
        <w:tab/>
        <w:t>(a)</w:t>
      </w:r>
      <w:r w:rsidRPr="005875E5">
        <w:tab/>
        <w:t>a fee for the issue of a certificate or licence to a person is paid by credit card; and</w:t>
      </w:r>
    </w:p>
    <w:p w14:paraId="084A7DB7" w14:textId="77777777" w:rsidR="008307C1" w:rsidRPr="005875E5" w:rsidRDefault="008307C1" w:rsidP="008307C1">
      <w:pPr>
        <w:pStyle w:val="Ipara"/>
      </w:pPr>
      <w:r w:rsidRPr="005875E5">
        <w:tab/>
        <w:t>(b)</w:t>
      </w:r>
      <w:r w:rsidRPr="005875E5">
        <w:tab/>
        <w:t>the certificate or licence is issued to the person; and</w:t>
      </w:r>
    </w:p>
    <w:p w14:paraId="2CC58FDA" w14:textId="2106A3F6" w:rsidR="008307C1" w:rsidRPr="005875E5" w:rsidRDefault="008307C1" w:rsidP="008307C1">
      <w:pPr>
        <w:pStyle w:val="Ipara"/>
      </w:pPr>
      <w:r w:rsidRPr="005875E5">
        <w:lastRenderedPageBreak/>
        <w:tab/>
        <w:t>(c)</w:t>
      </w:r>
      <w:r w:rsidRPr="005875E5">
        <w:tab/>
        <w:t>the credit card transaction is not honoured</w:t>
      </w:r>
      <w:r w:rsidR="009D6C37" w:rsidRPr="005875E5">
        <w:t>, or is reversed or cancelled</w:t>
      </w:r>
      <w:r w:rsidRPr="005875E5">
        <w:t>.</w:t>
      </w:r>
    </w:p>
    <w:p w14:paraId="2C8A296E" w14:textId="6C437859" w:rsidR="008307C1" w:rsidRPr="005875E5" w:rsidRDefault="008307C1" w:rsidP="008307C1">
      <w:pPr>
        <w:pStyle w:val="IMain"/>
      </w:pPr>
      <w:r w:rsidRPr="005875E5">
        <w:tab/>
        <w:t>(2)</w:t>
      </w:r>
      <w:r w:rsidRPr="005875E5">
        <w:tab/>
        <w:t>The registrar may give the person written notice requiring the person to surrender the certificate or licence to the registrar within 7</w:t>
      </w:r>
      <w:r w:rsidR="005875E5" w:rsidRPr="005875E5">
        <w:t xml:space="preserve"> </w:t>
      </w:r>
      <w:r w:rsidRPr="005875E5">
        <w:t xml:space="preserve">days after </w:t>
      </w:r>
      <w:r w:rsidR="00C96C7D" w:rsidRPr="005875E5">
        <w:t>the day the</w:t>
      </w:r>
      <w:r w:rsidRPr="005875E5">
        <w:t xml:space="preserve"> notice</w:t>
      </w:r>
      <w:r w:rsidR="00C96C7D" w:rsidRPr="005875E5">
        <w:t xml:space="preserve"> is received</w:t>
      </w:r>
      <w:r w:rsidRPr="005875E5">
        <w:t>.</w:t>
      </w:r>
    </w:p>
    <w:p w14:paraId="4B6433E8" w14:textId="77777777" w:rsidR="008307C1" w:rsidRPr="005875E5" w:rsidRDefault="008307C1" w:rsidP="008307C1">
      <w:pPr>
        <w:pStyle w:val="IMain"/>
      </w:pPr>
      <w:r w:rsidRPr="005875E5">
        <w:tab/>
        <w:t>(3)</w:t>
      </w:r>
      <w:r w:rsidRPr="005875E5">
        <w:tab/>
        <w:t>A person commits an offence if—</w:t>
      </w:r>
    </w:p>
    <w:p w14:paraId="5E28280A" w14:textId="325E8E3E" w:rsidR="008307C1" w:rsidRPr="005875E5" w:rsidRDefault="008307C1" w:rsidP="008307C1">
      <w:pPr>
        <w:pStyle w:val="Ipara"/>
      </w:pPr>
      <w:r w:rsidRPr="005875E5">
        <w:tab/>
        <w:t>(a)</w:t>
      </w:r>
      <w:r w:rsidRPr="005875E5">
        <w:tab/>
        <w:t>the person is given a written notice under subsection</w:t>
      </w:r>
      <w:r w:rsidR="005875E5" w:rsidRPr="005875E5">
        <w:t xml:space="preserve"> </w:t>
      </w:r>
      <w:r w:rsidRPr="005875E5">
        <w:t>(2); and</w:t>
      </w:r>
    </w:p>
    <w:p w14:paraId="459502E4" w14:textId="76E407EB" w:rsidR="008307C1" w:rsidRPr="005875E5" w:rsidRDefault="008307C1" w:rsidP="008307C1">
      <w:pPr>
        <w:pStyle w:val="Ipara"/>
      </w:pPr>
      <w:r w:rsidRPr="005875E5">
        <w:tab/>
        <w:t>(b)</w:t>
      </w:r>
      <w:r w:rsidRPr="005875E5">
        <w:tab/>
        <w:t xml:space="preserve">the person does not surrender the certificate or licence to the registrar within 7 days </w:t>
      </w:r>
      <w:r w:rsidR="007E7AC0" w:rsidRPr="005875E5">
        <w:t xml:space="preserve">after </w:t>
      </w:r>
      <w:r w:rsidR="00C96C7D" w:rsidRPr="005875E5">
        <w:t>the day the notice is received</w:t>
      </w:r>
      <w:r w:rsidRPr="005875E5">
        <w:t>.</w:t>
      </w:r>
    </w:p>
    <w:p w14:paraId="009CB6F4" w14:textId="77777777" w:rsidR="008307C1" w:rsidRPr="005875E5" w:rsidRDefault="008307C1" w:rsidP="008307C1">
      <w:pPr>
        <w:pStyle w:val="Penalty"/>
      </w:pPr>
      <w:r w:rsidRPr="005875E5">
        <w:t>Maximum penalty:  5 penalty units.</w:t>
      </w:r>
    </w:p>
    <w:p w14:paraId="1723651E" w14:textId="077D5FE0" w:rsidR="008307C1" w:rsidRPr="005875E5" w:rsidRDefault="008307C1" w:rsidP="008307C1">
      <w:pPr>
        <w:pStyle w:val="IMain"/>
      </w:pPr>
      <w:r w:rsidRPr="005875E5">
        <w:tab/>
        <w:t>(4)</w:t>
      </w:r>
      <w:r w:rsidRPr="005875E5">
        <w:tab/>
        <w:t>Subsection</w:t>
      </w:r>
      <w:r w:rsidR="005875E5" w:rsidRPr="005875E5">
        <w:t xml:space="preserve"> </w:t>
      </w:r>
      <w:r w:rsidRPr="005875E5">
        <w:t>(3) does not apply if the person has a reasonable excuse.</w:t>
      </w:r>
    </w:p>
    <w:p w14:paraId="43EAE566" w14:textId="5A9F407E" w:rsidR="008307C1" w:rsidRPr="005875E5" w:rsidRDefault="008307C1" w:rsidP="008307C1">
      <w:pPr>
        <w:pStyle w:val="aNote"/>
      </w:pPr>
      <w:r w:rsidRPr="005875E5">
        <w:rPr>
          <w:rStyle w:val="charItals"/>
        </w:rPr>
        <w:t>Note</w:t>
      </w:r>
      <w:r w:rsidRPr="005875E5">
        <w:rPr>
          <w:rStyle w:val="charItals"/>
        </w:rPr>
        <w:tab/>
      </w:r>
      <w:r w:rsidRPr="005875E5">
        <w:t>The defendant has an evidential burden in relation to the matter mentioned in s</w:t>
      </w:r>
      <w:r w:rsidR="005875E5" w:rsidRPr="005875E5">
        <w:t xml:space="preserve"> </w:t>
      </w:r>
      <w:r w:rsidRPr="005875E5">
        <w:t xml:space="preserve">(4) (see </w:t>
      </w:r>
      <w:hyperlink r:id="rId29" w:tooltip="A2002-51" w:history="1">
        <w:r w:rsidR="00611DE3" w:rsidRPr="00611DE3">
          <w:rPr>
            <w:rStyle w:val="charCitHyperlinkAbbrev"/>
          </w:rPr>
          <w:t>Criminal Code</w:t>
        </w:r>
      </w:hyperlink>
      <w:r w:rsidRPr="005875E5">
        <w:t>, s</w:t>
      </w:r>
      <w:r w:rsidR="005875E5" w:rsidRPr="005875E5">
        <w:t xml:space="preserve"> </w:t>
      </w:r>
      <w:r w:rsidRPr="005875E5">
        <w:t>58).</w:t>
      </w:r>
    </w:p>
    <w:p w14:paraId="256F538F" w14:textId="77777777" w:rsidR="008307C1" w:rsidRPr="005875E5" w:rsidRDefault="008307C1" w:rsidP="005875E5">
      <w:pPr>
        <w:pStyle w:val="IMain"/>
      </w:pPr>
      <w:r w:rsidRPr="005875E5">
        <w:tab/>
        <w:t>(5)</w:t>
      </w:r>
      <w:r w:rsidRPr="005875E5">
        <w:tab/>
        <w:t>In this section:</w:t>
      </w:r>
    </w:p>
    <w:p w14:paraId="3AE55A7C" w14:textId="508D3DE7" w:rsidR="008307C1" w:rsidRPr="005875E5" w:rsidRDefault="008307C1" w:rsidP="009F55EE">
      <w:pPr>
        <w:pStyle w:val="aDef"/>
      </w:pPr>
      <w:r w:rsidRPr="00611DE3">
        <w:rPr>
          <w:rStyle w:val="charBoldItals"/>
        </w:rPr>
        <w:t>credit card</w:t>
      </w:r>
      <w:r w:rsidRPr="005875E5">
        <w:t xml:space="preserve"> includes </w:t>
      </w:r>
      <w:r w:rsidR="007E7AC0" w:rsidRPr="005875E5">
        <w:t xml:space="preserve">a </w:t>
      </w:r>
      <w:r w:rsidRPr="005875E5">
        <w:t>debit card.</w:t>
      </w:r>
    </w:p>
    <w:p w14:paraId="0BCD101B" w14:textId="3C7B6AC5" w:rsidR="008307C1" w:rsidRPr="005875E5" w:rsidRDefault="009F55EE" w:rsidP="009F55EE">
      <w:pPr>
        <w:pStyle w:val="AH5Sec"/>
        <w:shd w:val="pct25" w:color="auto" w:fill="auto"/>
      </w:pPr>
      <w:bookmarkStart w:id="22" w:name="_Toc191981043"/>
      <w:r w:rsidRPr="009F55EE">
        <w:rPr>
          <w:rStyle w:val="CharSectNo"/>
        </w:rPr>
        <w:t>15</w:t>
      </w:r>
      <w:r w:rsidRPr="005875E5">
        <w:tab/>
      </w:r>
      <w:r w:rsidR="008307C1" w:rsidRPr="005875E5">
        <w:t xml:space="preserve">Dictionary, definition of </w:t>
      </w:r>
      <w:r w:rsidR="008307C1" w:rsidRPr="00611DE3">
        <w:rPr>
          <w:rStyle w:val="charItals"/>
        </w:rPr>
        <w:t>excluded offence</w:t>
      </w:r>
      <w:r w:rsidR="008307C1" w:rsidRPr="005875E5">
        <w:t>, paragraph</w:t>
      </w:r>
      <w:r w:rsidR="005875E5" w:rsidRPr="005875E5">
        <w:t xml:space="preserve"> </w:t>
      </w:r>
      <w:r w:rsidR="008307C1" w:rsidRPr="005875E5">
        <w:t>(b)</w:t>
      </w:r>
      <w:r w:rsidR="005875E5" w:rsidRPr="005875E5">
        <w:t xml:space="preserve"> </w:t>
      </w:r>
      <w:r w:rsidR="008307C1" w:rsidRPr="005875E5">
        <w:t>(iv)</w:t>
      </w:r>
      <w:bookmarkEnd w:id="22"/>
    </w:p>
    <w:p w14:paraId="54EF931B" w14:textId="77777777" w:rsidR="008307C1" w:rsidRPr="005875E5" w:rsidRDefault="008307C1" w:rsidP="008307C1">
      <w:pPr>
        <w:pStyle w:val="direction"/>
      </w:pPr>
      <w:r w:rsidRPr="005875E5">
        <w:t>substitute</w:t>
      </w:r>
    </w:p>
    <w:p w14:paraId="05EB4E9A" w14:textId="7214D275" w:rsidR="008307C1" w:rsidRPr="005875E5" w:rsidRDefault="008307C1" w:rsidP="008307C1">
      <w:pPr>
        <w:pStyle w:val="Idefsubpara"/>
      </w:pPr>
      <w:r w:rsidRPr="005875E5">
        <w:tab/>
        <w:t>(iv)</w:t>
      </w:r>
      <w:r w:rsidRPr="005875E5">
        <w:tab/>
        <w:t>section</w:t>
      </w:r>
      <w:r w:rsidR="005875E5" w:rsidRPr="005875E5">
        <w:t xml:space="preserve"> </w:t>
      </w:r>
      <w:r w:rsidRPr="005875E5">
        <w:t xml:space="preserve">142 (Dishonoured </w:t>
      </w:r>
      <w:r w:rsidR="007E7AC0" w:rsidRPr="005875E5">
        <w:t xml:space="preserve">etc </w:t>
      </w:r>
      <w:r w:rsidRPr="005875E5">
        <w:t>credit card transactions).</w:t>
      </w:r>
    </w:p>
    <w:p w14:paraId="776818CF" w14:textId="77777777" w:rsidR="008307C1" w:rsidRPr="005875E5" w:rsidRDefault="008307C1" w:rsidP="009F55EE">
      <w:pPr>
        <w:pStyle w:val="PageBreak"/>
        <w:suppressLineNumbers/>
      </w:pPr>
      <w:r w:rsidRPr="005875E5">
        <w:br w:type="page"/>
      </w:r>
    </w:p>
    <w:p w14:paraId="2F330A9E" w14:textId="4D4A751B" w:rsidR="008307C1" w:rsidRPr="009F55EE" w:rsidRDefault="009F55EE" w:rsidP="009F55EE">
      <w:pPr>
        <w:pStyle w:val="AH2Part"/>
      </w:pPr>
      <w:bookmarkStart w:id="23" w:name="_Toc191981044"/>
      <w:r w:rsidRPr="009F55EE">
        <w:rPr>
          <w:rStyle w:val="CharPartNo"/>
        </w:rPr>
        <w:lastRenderedPageBreak/>
        <w:t>Part 7</w:t>
      </w:r>
      <w:r w:rsidRPr="005875E5">
        <w:tab/>
      </w:r>
      <w:r w:rsidR="008307C1" w:rsidRPr="009F55EE">
        <w:rPr>
          <w:rStyle w:val="CharPartText"/>
        </w:rPr>
        <w:t>Domestic Animals Regulation</w:t>
      </w:r>
      <w:r w:rsidR="005875E5" w:rsidRPr="009F55EE">
        <w:rPr>
          <w:rStyle w:val="CharPartText"/>
        </w:rPr>
        <w:t> </w:t>
      </w:r>
      <w:r w:rsidR="008307C1" w:rsidRPr="009F55EE">
        <w:rPr>
          <w:rStyle w:val="CharPartText"/>
        </w:rPr>
        <w:t>2001</w:t>
      </w:r>
      <w:bookmarkEnd w:id="23"/>
    </w:p>
    <w:p w14:paraId="542B0A5E" w14:textId="4DA1A52C" w:rsidR="008307C1" w:rsidRPr="005875E5" w:rsidRDefault="009F55EE" w:rsidP="001F7FDC">
      <w:pPr>
        <w:pStyle w:val="AH5Sec"/>
        <w:shd w:val="pct25" w:color="auto" w:fill="auto"/>
        <w:spacing w:before="120"/>
      </w:pPr>
      <w:bookmarkStart w:id="24" w:name="_Toc191981045"/>
      <w:r w:rsidRPr="009F55EE">
        <w:rPr>
          <w:rStyle w:val="CharSectNo"/>
        </w:rPr>
        <w:t>16</w:t>
      </w:r>
      <w:r w:rsidRPr="005875E5">
        <w:tab/>
      </w:r>
      <w:r w:rsidR="008307C1" w:rsidRPr="005875E5">
        <w:t>Section</w:t>
      </w:r>
      <w:r w:rsidR="005875E5" w:rsidRPr="005875E5">
        <w:t xml:space="preserve"> </w:t>
      </w:r>
      <w:r w:rsidR="008307C1" w:rsidRPr="005875E5">
        <w:t>24 heading</w:t>
      </w:r>
      <w:bookmarkEnd w:id="24"/>
    </w:p>
    <w:p w14:paraId="1239901E" w14:textId="77777777" w:rsidR="008307C1" w:rsidRPr="005875E5" w:rsidRDefault="008307C1" w:rsidP="008307C1">
      <w:pPr>
        <w:pStyle w:val="direction"/>
      </w:pPr>
      <w:r w:rsidRPr="005875E5">
        <w:t>substitute</w:t>
      </w:r>
    </w:p>
    <w:p w14:paraId="455A8BD1" w14:textId="40C41A0C" w:rsidR="008307C1" w:rsidRPr="005875E5" w:rsidRDefault="008307C1" w:rsidP="0018451C">
      <w:pPr>
        <w:pStyle w:val="IH5Sec"/>
        <w:keepNext w:val="0"/>
      </w:pPr>
      <w:r w:rsidRPr="005875E5">
        <w:t>24</w:t>
      </w:r>
      <w:r w:rsidRPr="005875E5">
        <w:tab/>
        <w:t xml:space="preserve">Dishonoured </w:t>
      </w:r>
      <w:r w:rsidR="000C1B9B" w:rsidRPr="005875E5">
        <w:t xml:space="preserve">etc </w:t>
      </w:r>
      <w:r w:rsidRPr="005875E5">
        <w:t>credit card transactions</w:t>
      </w:r>
    </w:p>
    <w:p w14:paraId="3DB29E41" w14:textId="7A4F41F1" w:rsidR="008307C1" w:rsidRPr="005875E5" w:rsidRDefault="009F55EE" w:rsidP="009F55EE">
      <w:pPr>
        <w:pStyle w:val="AH5Sec"/>
        <w:shd w:val="pct25" w:color="auto" w:fill="auto"/>
      </w:pPr>
      <w:bookmarkStart w:id="25" w:name="_Toc191981046"/>
      <w:r w:rsidRPr="009F55EE">
        <w:rPr>
          <w:rStyle w:val="CharSectNo"/>
        </w:rPr>
        <w:t>17</w:t>
      </w:r>
      <w:r w:rsidRPr="005875E5">
        <w:tab/>
      </w:r>
      <w:r w:rsidR="008307C1" w:rsidRPr="005875E5">
        <w:t>Section</w:t>
      </w:r>
      <w:r w:rsidR="005875E5" w:rsidRPr="005875E5">
        <w:t xml:space="preserve"> </w:t>
      </w:r>
      <w:r w:rsidR="008307C1" w:rsidRPr="005875E5">
        <w:t>24</w:t>
      </w:r>
      <w:r w:rsidR="005875E5" w:rsidRPr="005875E5">
        <w:t xml:space="preserve"> </w:t>
      </w:r>
      <w:r w:rsidR="008307C1" w:rsidRPr="005875E5">
        <w:t>(1)</w:t>
      </w:r>
      <w:bookmarkEnd w:id="25"/>
    </w:p>
    <w:p w14:paraId="086DE87A" w14:textId="77777777" w:rsidR="008307C1" w:rsidRPr="005875E5" w:rsidRDefault="008307C1" w:rsidP="008307C1">
      <w:pPr>
        <w:pStyle w:val="direction"/>
      </w:pPr>
      <w:r w:rsidRPr="005875E5">
        <w:t>substitute</w:t>
      </w:r>
    </w:p>
    <w:p w14:paraId="7B7C4105" w14:textId="4EABDBC6" w:rsidR="008307C1" w:rsidRPr="005875E5" w:rsidRDefault="008307C1" w:rsidP="008307C1">
      <w:pPr>
        <w:pStyle w:val="IMain"/>
      </w:pPr>
      <w:r w:rsidRPr="005875E5">
        <w:tab/>
        <w:t>(1)</w:t>
      </w:r>
      <w:r w:rsidRPr="005875E5">
        <w:tab/>
        <w:t>If a person pays a fee payable under the Act by credit card and the credit card transaction is not honoured</w:t>
      </w:r>
      <w:r w:rsidR="000C1B9B" w:rsidRPr="005875E5">
        <w:t>, or is reversed or cancelled</w:t>
      </w:r>
      <w:r w:rsidRPr="005875E5">
        <w:t>—</w:t>
      </w:r>
    </w:p>
    <w:p w14:paraId="68D75F90" w14:textId="77777777" w:rsidR="008307C1" w:rsidRPr="005875E5" w:rsidRDefault="008307C1" w:rsidP="008307C1">
      <w:pPr>
        <w:pStyle w:val="Ipara"/>
      </w:pPr>
      <w:r w:rsidRPr="005875E5">
        <w:tab/>
        <w:t>(a)</w:t>
      </w:r>
      <w:r w:rsidRPr="005875E5">
        <w:tab/>
        <w:t>the person is liable for—</w:t>
      </w:r>
    </w:p>
    <w:p w14:paraId="297A162B" w14:textId="3857BB04" w:rsidR="008307C1" w:rsidRPr="005875E5" w:rsidRDefault="008307C1" w:rsidP="008307C1">
      <w:pPr>
        <w:pStyle w:val="Isubpara"/>
      </w:pPr>
      <w:r w:rsidRPr="005875E5">
        <w:tab/>
        <w:t>(i)</w:t>
      </w:r>
      <w:r w:rsidRPr="005875E5">
        <w:tab/>
        <w:t>any charge imposed on the Territory because the credit card transaction is not honoured</w:t>
      </w:r>
      <w:r w:rsidR="000C1B9B" w:rsidRPr="005875E5">
        <w:t>, or is reversed or cancelled</w:t>
      </w:r>
      <w:r w:rsidRPr="005875E5">
        <w:t>; and</w:t>
      </w:r>
    </w:p>
    <w:p w14:paraId="4BB136F4" w14:textId="77777777" w:rsidR="008307C1" w:rsidRPr="005875E5" w:rsidRDefault="008307C1" w:rsidP="008307C1">
      <w:pPr>
        <w:pStyle w:val="Isubpara"/>
      </w:pPr>
      <w:r w:rsidRPr="005875E5">
        <w:tab/>
        <w:t>(ii)</w:t>
      </w:r>
      <w:r w:rsidRPr="005875E5">
        <w:tab/>
        <w:t>the amount of the credit card payment; and</w:t>
      </w:r>
    </w:p>
    <w:p w14:paraId="6896057B" w14:textId="77777777" w:rsidR="008307C1" w:rsidRPr="005875E5" w:rsidRDefault="008307C1" w:rsidP="008307C1">
      <w:pPr>
        <w:pStyle w:val="Ipara"/>
      </w:pPr>
      <w:r w:rsidRPr="005875E5">
        <w:tab/>
        <w:t>(b)</w:t>
      </w:r>
      <w:r w:rsidRPr="005875E5">
        <w:tab/>
        <w:t>the registrar may suspend the benefit paid for by the credit card until the amount for which the person is liable is paid.</w:t>
      </w:r>
    </w:p>
    <w:p w14:paraId="5E5D2D87" w14:textId="28D479BE" w:rsidR="008307C1" w:rsidRPr="005875E5" w:rsidRDefault="009F55EE" w:rsidP="009F55EE">
      <w:pPr>
        <w:pStyle w:val="AH5Sec"/>
        <w:shd w:val="pct25" w:color="auto" w:fill="auto"/>
      </w:pPr>
      <w:bookmarkStart w:id="26" w:name="_Toc191981047"/>
      <w:r w:rsidRPr="009F55EE">
        <w:rPr>
          <w:rStyle w:val="CharSectNo"/>
        </w:rPr>
        <w:t>18</w:t>
      </w:r>
      <w:r w:rsidRPr="005875E5">
        <w:tab/>
      </w:r>
      <w:r w:rsidR="008307C1" w:rsidRPr="005875E5">
        <w:t>Section</w:t>
      </w:r>
      <w:r w:rsidR="005875E5" w:rsidRPr="005875E5">
        <w:t xml:space="preserve"> </w:t>
      </w:r>
      <w:r w:rsidR="008307C1" w:rsidRPr="005875E5">
        <w:t>24</w:t>
      </w:r>
      <w:r w:rsidR="005875E5" w:rsidRPr="005875E5">
        <w:t xml:space="preserve"> </w:t>
      </w:r>
      <w:r w:rsidR="008307C1" w:rsidRPr="005875E5">
        <w:t>(2)</w:t>
      </w:r>
      <w:bookmarkEnd w:id="26"/>
    </w:p>
    <w:p w14:paraId="37A878D3" w14:textId="77777777" w:rsidR="008307C1" w:rsidRPr="005875E5" w:rsidRDefault="008307C1" w:rsidP="008307C1">
      <w:pPr>
        <w:pStyle w:val="direction"/>
      </w:pPr>
      <w:r w:rsidRPr="005875E5">
        <w:t>omit</w:t>
      </w:r>
    </w:p>
    <w:p w14:paraId="552FF5E4" w14:textId="77777777" w:rsidR="008307C1" w:rsidRPr="005875E5" w:rsidRDefault="008307C1" w:rsidP="008307C1">
      <w:pPr>
        <w:pStyle w:val="Amainreturn"/>
      </w:pPr>
      <w:r w:rsidRPr="005875E5">
        <w:t>bank charge</w:t>
      </w:r>
    </w:p>
    <w:p w14:paraId="2BF9115C" w14:textId="77777777" w:rsidR="008307C1" w:rsidRPr="005875E5" w:rsidRDefault="008307C1" w:rsidP="008307C1">
      <w:pPr>
        <w:pStyle w:val="direction"/>
      </w:pPr>
      <w:r w:rsidRPr="005875E5">
        <w:t>substitute</w:t>
      </w:r>
    </w:p>
    <w:p w14:paraId="0D1BAE9F" w14:textId="77777777" w:rsidR="008307C1" w:rsidRPr="005875E5" w:rsidRDefault="008307C1" w:rsidP="008307C1">
      <w:pPr>
        <w:pStyle w:val="Amainreturn"/>
      </w:pPr>
      <w:r w:rsidRPr="005875E5">
        <w:t>charge imposed on the Territory</w:t>
      </w:r>
    </w:p>
    <w:p w14:paraId="7A06C613" w14:textId="1307AF15" w:rsidR="008307C1" w:rsidRPr="00611DE3" w:rsidRDefault="009F55EE" w:rsidP="009F55EE">
      <w:pPr>
        <w:pStyle w:val="AH5Sec"/>
        <w:shd w:val="pct25" w:color="auto" w:fill="auto"/>
        <w:rPr>
          <w:rStyle w:val="charItals"/>
        </w:rPr>
      </w:pPr>
      <w:bookmarkStart w:id="27" w:name="_Toc191981048"/>
      <w:r w:rsidRPr="009F55EE">
        <w:rPr>
          <w:rStyle w:val="CharSectNo"/>
        </w:rPr>
        <w:t>19</w:t>
      </w:r>
      <w:r w:rsidRPr="00611DE3">
        <w:rPr>
          <w:rStyle w:val="charItals"/>
          <w:i w:val="0"/>
        </w:rPr>
        <w:tab/>
      </w:r>
      <w:r w:rsidR="008307C1" w:rsidRPr="005875E5">
        <w:t>Section</w:t>
      </w:r>
      <w:r w:rsidR="005875E5" w:rsidRPr="005875E5">
        <w:t xml:space="preserve"> </w:t>
      </w:r>
      <w:r w:rsidR="008307C1" w:rsidRPr="005875E5">
        <w:t>24</w:t>
      </w:r>
      <w:r w:rsidR="005875E5" w:rsidRPr="005875E5">
        <w:t xml:space="preserve"> </w:t>
      </w:r>
      <w:r w:rsidR="008307C1" w:rsidRPr="005875E5">
        <w:t xml:space="preserve">(6), new definition of </w:t>
      </w:r>
      <w:r w:rsidR="008307C1" w:rsidRPr="00611DE3">
        <w:rPr>
          <w:rStyle w:val="charItals"/>
        </w:rPr>
        <w:t>credit card</w:t>
      </w:r>
      <w:bookmarkEnd w:id="27"/>
    </w:p>
    <w:p w14:paraId="70E9CF92" w14:textId="77777777" w:rsidR="008307C1" w:rsidRPr="005875E5" w:rsidRDefault="008307C1" w:rsidP="008307C1">
      <w:pPr>
        <w:pStyle w:val="direction"/>
      </w:pPr>
      <w:r w:rsidRPr="005875E5">
        <w:t>insert</w:t>
      </w:r>
    </w:p>
    <w:p w14:paraId="54CCF9DE" w14:textId="31699142" w:rsidR="008307C1" w:rsidRPr="005875E5" w:rsidRDefault="008307C1" w:rsidP="009F55EE">
      <w:pPr>
        <w:pStyle w:val="aDef"/>
      </w:pPr>
      <w:r w:rsidRPr="00611DE3">
        <w:rPr>
          <w:rStyle w:val="charBoldItals"/>
        </w:rPr>
        <w:t>credit card</w:t>
      </w:r>
      <w:r w:rsidRPr="005875E5">
        <w:t xml:space="preserve"> includes </w:t>
      </w:r>
      <w:r w:rsidR="007E7AC0" w:rsidRPr="005875E5">
        <w:t xml:space="preserve">a </w:t>
      </w:r>
      <w:r w:rsidRPr="005875E5">
        <w:t>debit card.</w:t>
      </w:r>
    </w:p>
    <w:p w14:paraId="14CD38E5" w14:textId="77777777" w:rsidR="008307C1" w:rsidRPr="005875E5" w:rsidRDefault="008307C1" w:rsidP="009F55EE">
      <w:pPr>
        <w:pStyle w:val="PageBreak"/>
        <w:suppressLineNumbers/>
      </w:pPr>
      <w:r w:rsidRPr="005875E5">
        <w:br w:type="page"/>
      </w:r>
    </w:p>
    <w:p w14:paraId="569A8DCB" w14:textId="076D9C09" w:rsidR="008307C1" w:rsidRPr="009F55EE" w:rsidRDefault="009F55EE" w:rsidP="009F55EE">
      <w:pPr>
        <w:pStyle w:val="AH2Part"/>
      </w:pPr>
      <w:bookmarkStart w:id="28" w:name="_Toc191981049"/>
      <w:r w:rsidRPr="009F55EE">
        <w:rPr>
          <w:rStyle w:val="CharPartNo"/>
        </w:rPr>
        <w:lastRenderedPageBreak/>
        <w:t>Part 8</w:t>
      </w:r>
      <w:r w:rsidRPr="005875E5">
        <w:tab/>
      </w:r>
      <w:r w:rsidR="008307C1" w:rsidRPr="009F55EE">
        <w:rPr>
          <w:rStyle w:val="CharPartText"/>
        </w:rPr>
        <w:t>Electoral Act 1992</w:t>
      </w:r>
      <w:bookmarkEnd w:id="28"/>
    </w:p>
    <w:p w14:paraId="023E7DEA" w14:textId="1108533A" w:rsidR="008307C1" w:rsidRPr="005875E5" w:rsidRDefault="009F55EE" w:rsidP="009F55EE">
      <w:pPr>
        <w:pStyle w:val="AH5Sec"/>
        <w:shd w:val="pct25" w:color="auto" w:fill="auto"/>
      </w:pPr>
      <w:bookmarkStart w:id="29" w:name="_Toc191981050"/>
      <w:r w:rsidRPr="009F55EE">
        <w:rPr>
          <w:rStyle w:val="CharSectNo"/>
        </w:rPr>
        <w:t>20</w:t>
      </w:r>
      <w:r w:rsidRPr="005875E5">
        <w:tab/>
      </w:r>
      <w:r w:rsidR="00A21C62" w:rsidRPr="005875E5">
        <w:t>Candidates to be nominated</w:t>
      </w:r>
      <w:r w:rsidR="00A21C62" w:rsidRPr="005875E5">
        <w:br/>
      </w:r>
      <w:r w:rsidR="008307C1" w:rsidRPr="005875E5">
        <w:t>Section</w:t>
      </w:r>
      <w:r w:rsidR="005875E5" w:rsidRPr="005875E5">
        <w:t xml:space="preserve"> </w:t>
      </w:r>
      <w:r w:rsidR="008307C1" w:rsidRPr="005875E5">
        <w:t>105</w:t>
      </w:r>
      <w:r w:rsidR="005875E5" w:rsidRPr="005875E5">
        <w:t xml:space="preserve"> </w:t>
      </w:r>
      <w:r w:rsidR="008307C1" w:rsidRPr="005875E5">
        <w:t>(3)</w:t>
      </w:r>
      <w:r w:rsidR="005875E5" w:rsidRPr="005875E5">
        <w:t xml:space="preserve"> </w:t>
      </w:r>
      <w:r w:rsidR="008307C1" w:rsidRPr="005875E5">
        <w:t>(b)</w:t>
      </w:r>
      <w:bookmarkEnd w:id="29"/>
    </w:p>
    <w:p w14:paraId="32713354" w14:textId="77777777" w:rsidR="008307C1" w:rsidRPr="005875E5" w:rsidRDefault="008307C1" w:rsidP="008307C1">
      <w:pPr>
        <w:pStyle w:val="direction"/>
      </w:pPr>
      <w:r w:rsidRPr="005875E5">
        <w:t>omit</w:t>
      </w:r>
    </w:p>
    <w:p w14:paraId="3BCAF5A2" w14:textId="77777777" w:rsidR="008307C1" w:rsidRPr="005875E5" w:rsidRDefault="008307C1" w:rsidP="008307C1">
      <w:pPr>
        <w:pStyle w:val="Amainreturn"/>
      </w:pPr>
      <w:r w:rsidRPr="005875E5">
        <w:t>in legal tender or a banker’s cheque</w:t>
      </w:r>
    </w:p>
    <w:p w14:paraId="380352D5" w14:textId="77777777" w:rsidR="008307C1" w:rsidRPr="005875E5" w:rsidRDefault="008307C1" w:rsidP="009F55EE">
      <w:pPr>
        <w:pStyle w:val="PageBreak"/>
        <w:suppressLineNumbers/>
      </w:pPr>
      <w:r w:rsidRPr="005875E5">
        <w:br w:type="page"/>
      </w:r>
    </w:p>
    <w:p w14:paraId="28F9F039" w14:textId="277D67EA" w:rsidR="008307C1" w:rsidRPr="009F55EE" w:rsidRDefault="009F55EE" w:rsidP="009F55EE">
      <w:pPr>
        <w:pStyle w:val="AH2Part"/>
      </w:pPr>
      <w:bookmarkStart w:id="30" w:name="_Toc191981051"/>
      <w:r w:rsidRPr="009F55EE">
        <w:rPr>
          <w:rStyle w:val="CharPartNo"/>
        </w:rPr>
        <w:lastRenderedPageBreak/>
        <w:t>Part 9</w:t>
      </w:r>
      <w:r w:rsidRPr="005875E5">
        <w:tab/>
      </w:r>
      <w:r w:rsidR="008307C1" w:rsidRPr="009F55EE">
        <w:rPr>
          <w:rStyle w:val="CharPartText"/>
        </w:rPr>
        <w:t>Fair Trading (Motor Vehicle Repair Industry) Act 2010</w:t>
      </w:r>
      <w:bookmarkEnd w:id="30"/>
    </w:p>
    <w:p w14:paraId="68E2199A" w14:textId="44310443" w:rsidR="008307C1" w:rsidRPr="005875E5" w:rsidRDefault="009F55EE" w:rsidP="009F55EE">
      <w:pPr>
        <w:pStyle w:val="AH5Sec"/>
        <w:shd w:val="pct25" w:color="auto" w:fill="auto"/>
      </w:pPr>
      <w:bookmarkStart w:id="31" w:name="_Toc191981052"/>
      <w:r w:rsidRPr="009F55EE">
        <w:rPr>
          <w:rStyle w:val="CharSectNo"/>
        </w:rPr>
        <w:t>21</w:t>
      </w:r>
      <w:r w:rsidRPr="005875E5">
        <w:tab/>
      </w:r>
      <w:r w:rsidR="00A023EE" w:rsidRPr="005875E5">
        <w:t>Dictionary</w:t>
      </w:r>
      <w:r w:rsidR="00A023EE" w:rsidRPr="005875E5">
        <w:br/>
      </w:r>
      <w:r w:rsidR="008307C1" w:rsidRPr="005875E5">
        <w:t>Section</w:t>
      </w:r>
      <w:r w:rsidR="005875E5" w:rsidRPr="005875E5">
        <w:t xml:space="preserve"> </w:t>
      </w:r>
      <w:r w:rsidR="008307C1" w:rsidRPr="005875E5">
        <w:t>3, note</w:t>
      </w:r>
      <w:r w:rsidR="005875E5" w:rsidRPr="005875E5">
        <w:t xml:space="preserve"> </w:t>
      </w:r>
      <w:r w:rsidR="008307C1" w:rsidRPr="005875E5">
        <w:t>1</w:t>
      </w:r>
      <w:bookmarkEnd w:id="31"/>
    </w:p>
    <w:p w14:paraId="44FD1943" w14:textId="77777777" w:rsidR="008307C1" w:rsidRPr="005875E5" w:rsidRDefault="008307C1" w:rsidP="008307C1">
      <w:pPr>
        <w:pStyle w:val="direction"/>
      </w:pPr>
      <w:r w:rsidRPr="005875E5">
        <w:t>omit</w:t>
      </w:r>
    </w:p>
    <w:p w14:paraId="3CBF03E5" w14:textId="25298289" w:rsidR="008307C1" w:rsidRPr="005875E5" w:rsidRDefault="008307C1" w:rsidP="005875E5">
      <w:pPr>
        <w:pStyle w:val="aNoteTextss"/>
        <w:ind w:left="1078"/>
      </w:pPr>
      <w:r w:rsidRPr="005875E5">
        <w:t>‘</w:t>
      </w:r>
      <w:r w:rsidRPr="00611DE3">
        <w:rPr>
          <w:rStyle w:val="charBoldItals"/>
        </w:rPr>
        <w:t>consumer</w:t>
      </w:r>
      <w:r w:rsidRPr="005875E5">
        <w:t xml:space="preserve">—see the </w:t>
      </w:r>
      <w:hyperlink r:id="rId30" w:tooltip="Australian Consumer Law (ACT)" w:history="1">
        <w:r w:rsidR="00A80237" w:rsidRPr="00A80237">
          <w:rPr>
            <w:rStyle w:val="charCitHyperlinkItal"/>
          </w:rPr>
          <w:t>Australian Consumer Law (ACT)</w:t>
        </w:r>
      </w:hyperlink>
      <w:r w:rsidRPr="005875E5">
        <w:t>, section</w:t>
      </w:r>
      <w:r w:rsidR="005875E5" w:rsidRPr="005875E5">
        <w:t xml:space="preserve"> </w:t>
      </w:r>
      <w:r w:rsidRPr="005875E5">
        <w:t>2</w:t>
      </w:r>
      <w:r w:rsidR="005875E5" w:rsidRPr="005875E5">
        <w:t xml:space="preserve"> </w:t>
      </w:r>
      <w:r w:rsidRPr="005875E5">
        <w:t>(1).’ means that the term ‘consumer’ is defined in that law</w:t>
      </w:r>
    </w:p>
    <w:p w14:paraId="070538E5" w14:textId="77777777" w:rsidR="008307C1" w:rsidRPr="005875E5" w:rsidRDefault="008307C1" w:rsidP="008307C1">
      <w:pPr>
        <w:pStyle w:val="direction"/>
      </w:pPr>
      <w:r w:rsidRPr="005875E5">
        <w:t>substitute</w:t>
      </w:r>
    </w:p>
    <w:p w14:paraId="6E644E5A" w14:textId="397555C7" w:rsidR="008307C1" w:rsidRPr="005875E5" w:rsidRDefault="008307C1" w:rsidP="005875E5">
      <w:pPr>
        <w:pStyle w:val="aNoteTextss"/>
        <w:ind w:left="1078"/>
      </w:pPr>
      <w:r w:rsidRPr="005875E5">
        <w:t>‘</w:t>
      </w:r>
      <w:r w:rsidRPr="00611DE3">
        <w:rPr>
          <w:rStyle w:val="charBoldItals"/>
        </w:rPr>
        <w:t>motor vehicle</w:t>
      </w:r>
      <w:r w:rsidRPr="005875E5">
        <w:t xml:space="preserve">—see the </w:t>
      </w:r>
      <w:hyperlink r:id="rId31" w:tooltip="A1977-29" w:history="1">
        <w:r w:rsidR="00611DE3" w:rsidRPr="00611DE3">
          <w:rPr>
            <w:rStyle w:val="charCitHyperlinkItal"/>
          </w:rPr>
          <w:t>Sale of Motor Vehicles Act 1977</w:t>
        </w:r>
      </w:hyperlink>
      <w:r w:rsidRPr="005875E5">
        <w:t>, dictionary.’ means that the term ‘motor vehicle’ is defined in that dictionary</w:t>
      </w:r>
    </w:p>
    <w:p w14:paraId="191ED67F" w14:textId="366B0F26" w:rsidR="008307C1" w:rsidRPr="005875E5" w:rsidRDefault="009F55EE" w:rsidP="009F55EE">
      <w:pPr>
        <w:pStyle w:val="AH5Sec"/>
        <w:shd w:val="pct25" w:color="auto" w:fill="auto"/>
      </w:pPr>
      <w:bookmarkStart w:id="32" w:name="_Toc191981053"/>
      <w:r w:rsidRPr="009F55EE">
        <w:rPr>
          <w:rStyle w:val="CharSectNo"/>
        </w:rPr>
        <w:t>22</w:t>
      </w:r>
      <w:r w:rsidRPr="005875E5">
        <w:tab/>
      </w:r>
      <w:r w:rsidR="00C11682" w:rsidRPr="005875E5">
        <w:t>Advisory committee</w:t>
      </w:r>
      <w:r w:rsidR="00C11682" w:rsidRPr="005875E5">
        <w:br/>
      </w:r>
      <w:r w:rsidR="008307C1" w:rsidRPr="005875E5">
        <w:t>Part 6</w:t>
      </w:r>
      <w:bookmarkEnd w:id="32"/>
    </w:p>
    <w:p w14:paraId="4F178D18" w14:textId="77777777" w:rsidR="008307C1" w:rsidRPr="005875E5" w:rsidRDefault="008307C1" w:rsidP="0018451C">
      <w:pPr>
        <w:pStyle w:val="direction"/>
        <w:keepNext w:val="0"/>
      </w:pPr>
      <w:r w:rsidRPr="005875E5">
        <w:t>omit</w:t>
      </w:r>
    </w:p>
    <w:p w14:paraId="10B27DB8" w14:textId="42C2635F" w:rsidR="008307C1" w:rsidRPr="005875E5" w:rsidRDefault="009F55EE" w:rsidP="009F55EE">
      <w:pPr>
        <w:pStyle w:val="AH5Sec"/>
        <w:shd w:val="pct25" w:color="auto" w:fill="auto"/>
      </w:pPr>
      <w:bookmarkStart w:id="33" w:name="_Toc191981054"/>
      <w:r w:rsidRPr="009F55EE">
        <w:rPr>
          <w:rStyle w:val="CharSectNo"/>
        </w:rPr>
        <w:t>23</w:t>
      </w:r>
      <w:r w:rsidRPr="005875E5">
        <w:tab/>
      </w:r>
      <w:r w:rsidR="00A023EE" w:rsidRPr="005875E5">
        <w:t>False or misleading representations</w:t>
      </w:r>
      <w:r w:rsidR="00A023EE" w:rsidRPr="005875E5">
        <w:br/>
      </w:r>
      <w:r w:rsidR="008307C1" w:rsidRPr="005875E5">
        <w:t>Section</w:t>
      </w:r>
      <w:r w:rsidR="005875E5" w:rsidRPr="005875E5">
        <w:t xml:space="preserve"> </w:t>
      </w:r>
      <w:r w:rsidR="008307C1" w:rsidRPr="005875E5">
        <w:t>49</w:t>
      </w:r>
      <w:r w:rsidR="005875E5" w:rsidRPr="005875E5">
        <w:t xml:space="preserve"> </w:t>
      </w:r>
      <w:r w:rsidR="008307C1" w:rsidRPr="005875E5">
        <w:t>(1)</w:t>
      </w:r>
      <w:r w:rsidR="005875E5" w:rsidRPr="005875E5">
        <w:t xml:space="preserve"> </w:t>
      </w:r>
      <w:r w:rsidR="008307C1" w:rsidRPr="005875E5">
        <w:t>(f)</w:t>
      </w:r>
      <w:bookmarkEnd w:id="33"/>
    </w:p>
    <w:p w14:paraId="2A8DB863" w14:textId="77777777" w:rsidR="008307C1" w:rsidRPr="005875E5" w:rsidRDefault="008307C1" w:rsidP="008307C1">
      <w:pPr>
        <w:pStyle w:val="direction"/>
      </w:pPr>
      <w:r w:rsidRPr="005875E5">
        <w:t>omit</w:t>
      </w:r>
    </w:p>
    <w:p w14:paraId="19E77ED1" w14:textId="77777777" w:rsidR="008307C1" w:rsidRPr="005875E5" w:rsidRDefault="008307C1" w:rsidP="008307C1">
      <w:pPr>
        <w:pStyle w:val="Amainreturn"/>
      </w:pPr>
      <w:r w:rsidRPr="005875E5">
        <w:t>he or she does</w:t>
      </w:r>
    </w:p>
    <w:p w14:paraId="60F8CB06" w14:textId="77777777" w:rsidR="008307C1" w:rsidRPr="005875E5" w:rsidRDefault="008307C1" w:rsidP="008307C1">
      <w:pPr>
        <w:pStyle w:val="direction"/>
      </w:pPr>
      <w:r w:rsidRPr="005875E5">
        <w:t>substitute</w:t>
      </w:r>
    </w:p>
    <w:p w14:paraId="4391A0BD" w14:textId="77777777" w:rsidR="008307C1" w:rsidRPr="005875E5" w:rsidRDefault="008307C1" w:rsidP="008307C1">
      <w:pPr>
        <w:pStyle w:val="Amainreturn"/>
      </w:pPr>
      <w:r w:rsidRPr="005875E5">
        <w:t>they do</w:t>
      </w:r>
    </w:p>
    <w:p w14:paraId="44D03A4B" w14:textId="75C9334F" w:rsidR="008307C1" w:rsidRPr="005875E5" w:rsidRDefault="009F55EE" w:rsidP="009F55EE">
      <w:pPr>
        <w:pStyle w:val="AH5Sec"/>
        <w:shd w:val="pct25" w:color="auto" w:fill="auto"/>
      </w:pPr>
      <w:bookmarkStart w:id="34" w:name="_Toc191981055"/>
      <w:r w:rsidRPr="009F55EE">
        <w:rPr>
          <w:rStyle w:val="CharSectNo"/>
        </w:rPr>
        <w:t>24</w:t>
      </w:r>
      <w:r w:rsidRPr="005875E5">
        <w:tab/>
      </w:r>
      <w:r w:rsidR="00A023EE" w:rsidRPr="005875E5">
        <w:t>Approved forms</w:t>
      </w:r>
      <w:r w:rsidR="00A023EE" w:rsidRPr="005875E5">
        <w:br/>
      </w:r>
      <w:r w:rsidR="008307C1" w:rsidRPr="005875E5">
        <w:t>Section</w:t>
      </w:r>
      <w:r w:rsidR="005875E5" w:rsidRPr="005875E5">
        <w:t xml:space="preserve"> </w:t>
      </w:r>
      <w:r w:rsidR="008307C1" w:rsidRPr="005875E5">
        <w:t>56</w:t>
      </w:r>
      <w:bookmarkEnd w:id="34"/>
    </w:p>
    <w:p w14:paraId="03591B9A" w14:textId="77777777" w:rsidR="008307C1" w:rsidRPr="005875E5" w:rsidRDefault="008307C1" w:rsidP="0018451C">
      <w:pPr>
        <w:pStyle w:val="direction"/>
        <w:keepNext w:val="0"/>
      </w:pPr>
      <w:r w:rsidRPr="005875E5">
        <w:t>omit</w:t>
      </w:r>
    </w:p>
    <w:p w14:paraId="561298D4" w14:textId="4DA95FB3" w:rsidR="008307C1" w:rsidRPr="005875E5" w:rsidRDefault="009F55EE" w:rsidP="009F55EE">
      <w:pPr>
        <w:pStyle w:val="AH5Sec"/>
        <w:shd w:val="pct25" w:color="auto" w:fill="auto"/>
      </w:pPr>
      <w:bookmarkStart w:id="35" w:name="_Toc191981056"/>
      <w:r w:rsidRPr="009F55EE">
        <w:rPr>
          <w:rStyle w:val="CharSectNo"/>
        </w:rPr>
        <w:lastRenderedPageBreak/>
        <w:t>25</w:t>
      </w:r>
      <w:r w:rsidRPr="005875E5">
        <w:tab/>
      </w:r>
      <w:r w:rsidR="008307C1" w:rsidRPr="005875E5">
        <w:t>Dictionary, note</w:t>
      </w:r>
      <w:r w:rsidR="00615299" w:rsidRPr="005875E5">
        <w:t>s</w:t>
      </w:r>
      <w:r w:rsidR="005875E5" w:rsidRPr="005875E5">
        <w:t xml:space="preserve"> </w:t>
      </w:r>
      <w:r w:rsidR="00615299" w:rsidRPr="005875E5">
        <w:t xml:space="preserve">1 and </w:t>
      </w:r>
      <w:r w:rsidR="008307C1" w:rsidRPr="005875E5">
        <w:t>2</w:t>
      </w:r>
      <w:bookmarkEnd w:id="35"/>
    </w:p>
    <w:p w14:paraId="227DD489" w14:textId="74EAD995" w:rsidR="008307C1" w:rsidRPr="005875E5" w:rsidRDefault="00615299" w:rsidP="008307C1">
      <w:pPr>
        <w:pStyle w:val="direction"/>
      </w:pPr>
      <w:r w:rsidRPr="005875E5">
        <w:t>substitute</w:t>
      </w:r>
    </w:p>
    <w:p w14:paraId="77E0302D" w14:textId="76C1A59B" w:rsidR="007422E5" w:rsidRPr="005875E5" w:rsidRDefault="007422E5" w:rsidP="001F7FDC">
      <w:pPr>
        <w:pStyle w:val="aNote"/>
        <w:keepNext/>
      </w:pPr>
      <w:r w:rsidRPr="00611DE3">
        <w:rPr>
          <w:rStyle w:val="charItals"/>
        </w:rPr>
        <w:t>Note</w:t>
      </w:r>
      <w:r w:rsidRPr="00611DE3">
        <w:rPr>
          <w:rStyle w:val="charItals"/>
        </w:rPr>
        <w:tab/>
      </w:r>
      <w:r w:rsidRPr="005875E5">
        <w:t xml:space="preserve">The </w:t>
      </w:r>
      <w:hyperlink r:id="rId32" w:tooltip="A2001-14" w:history="1">
        <w:r w:rsidR="00611DE3" w:rsidRPr="00611DE3">
          <w:rPr>
            <w:rStyle w:val="charCitHyperlinkAbbrev"/>
          </w:rPr>
          <w:t>Legislation Act</w:t>
        </w:r>
      </w:hyperlink>
      <w:r w:rsidRPr="005875E5">
        <w:t xml:space="preserve"> contains definitions relevant to this Act. For</w:t>
      </w:r>
      <w:r w:rsidR="00D33C6A">
        <w:t> </w:t>
      </w:r>
      <w:r w:rsidRPr="005875E5">
        <w:t>example:</w:t>
      </w:r>
    </w:p>
    <w:p w14:paraId="6EA52FBF" w14:textId="541BE83D" w:rsidR="007422E5" w:rsidRPr="005875E5" w:rsidRDefault="009F55EE" w:rsidP="009F55EE">
      <w:pPr>
        <w:pStyle w:val="aNoteBulletss"/>
        <w:tabs>
          <w:tab w:val="left" w:pos="2300"/>
        </w:tabs>
      </w:pPr>
      <w:r w:rsidRPr="005875E5">
        <w:rPr>
          <w:rFonts w:ascii="Symbol" w:hAnsi="Symbol"/>
        </w:rPr>
        <w:t></w:t>
      </w:r>
      <w:r w:rsidRPr="005875E5">
        <w:rPr>
          <w:rFonts w:ascii="Symbol" w:hAnsi="Symbol"/>
        </w:rPr>
        <w:tab/>
      </w:r>
      <w:r w:rsidR="007422E5" w:rsidRPr="005875E5">
        <w:t>Australian Consumer Law (ACT)</w:t>
      </w:r>
    </w:p>
    <w:p w14:paraId="729541FF" w14:textId="6A8A3B90" w:rsidR="007422E5" w:rsidRPr="005875E5" w:rsidRDefault="009F55EE" w:rsidP="009F55EE">
      <w:pPr>
        <w:pStyle w:val="aNoteBulletss"/>
        <w:tabs>
          <w:tab w:val="left" w:pos="2300"/>
        </w:tabs>
      </w:pPr>
      <w:r w:rsidRPr="005875E5">
        <w:rPr>
          <w:rFonts w:ascii="Symbol" w:hAnsi="Symbol"/>
        </w:rPr>
        <w:t></w:t>
      </w:r>
      <w:r w:rsidRPr="005875E5">
        <w:rPr>
          <w:rFonts w:ascii="Symbol" w:hAnsi="Symbol"/>
        </w:rPr>
        <w:tab/>
      </w:r>
      <w:r w:rsidR="007422E5" w:rsidRPr="005875E5">
        <w:t>penalty unit (see s</w:t>
      </w:r>
      <w:r w:rsidR="005875E5" w:rsidRPr="005875E5">
        <w:t xml:space="preserve"> </w:t>
      </w:r>
      <w:r w:rsidR="007422E5" w:rsidRPr="005875E5">
        <w:t>133)</w:t>
      </w:r>
    </w:p>
    <w:p w14:paraId="749BEDEA" w14:textId="7C0F1AF6" w:rsidR="007422E5" w:rsidRPr="005875E5" w:rsidRDefault="009F55EE" w:rsidP="009F55EE">
      <w:pPr>
        <w:pStyle w:val="aNoteBulletss"/>
        <w:tabs>
          <w:tab w:val="left" w:pos="2300"/>
        </w:tabs>
      </w:pPr>
      <w:r w:rsidRPr="005875E5">
        <w:rPr>
          <w:rFonts w:ascii="Symbol" w:hAnsi="Symbol"/>
        </w:rPr>
        <w:t></w:t>
      </w:r>
      <w:r w:rsidRPr="005875E5">
        <w:rPr>
          <w:rFonts w:ascii="Symbol" w:hAnsi="Symbol"/>
        </w:rPr>
        <w:tab/>
      </w:r>
      <w:r w:rsidR="007422E5" w:rsidRPr="005875E5">
        <w:t>person (see s</w:t>
      </w:r>
      <w:r w:rsidR="005875E5" w:rsidRPr="005875E5">
        <w:t xml:space="preserve"> </w:t>
      </w:r>
      <w:r w:rsidR="007422E5" w:rsidRPr="005875E5">
        <w:t>160).</w:t>
      </w:r>
    </w:p>
    <w:p w14:paraId="0B79D327" w14:textId="329E4022" w:rsidR="008307C1" w:rsidRPr="005875E5" w:rsidRDefault="009F55EE" w:rsidP="009F55EE">
      <w:pPr>
        <w:pStyle w:val="AH5Sec"/>
        <w:shd w:val="pct25" w:color="auto" w:fill="auto"/>
      </w:pPr>
      <w:bookmarkStart w:id="36" w:name="_Toc191981057"/>
      <w:r w:rsidRPr="009F55EE">
        <w:rPr>
          <w:rStyle w:val="CharSectNo"/>
        </w:rPr>
        <w:t>26</w:t>
      </w:r>
      <w:r w:rsidRPr="005875E5">
        <w:tab/>
      </w:r>
      <w:r w:rsidR="008307C1" w:rsidRPr="005875E5">
        <w:t xml:space="preserve">Dictionary, definitions of </w:t>
      </w:r>
      <w:r w:rsidR="008307C1" w:rsidRPr="00611DE3">
        <w:rPr>
          <w:rStyle w:val="charItals"/>
        </w:rPr>
        <w:t>advisory committee</w:t>
      </w:r>
      <w:r w:rsidR="008307C1" w:rsidRPr="005875E5">
        <w:t xml:space="preserve">, </w:t>
      </w:r>
      <w:r w:rsidR="008307C1" w:rsidRPr="00611DE3">
        <w:rPr>
          <w:rStyle w:val="charItals"/>
        </w:rPr>
        <w:t>consumer</w:t>
      </w:r>
      <w:r w:rsidR="008307C1" w:rsidRPr="005875E5">
        <w:t xml:space="preserve"> and </w:t>
      </w:r>
      <w:r w:rsidR="008307C1" w:rsidRPr="00611DE3">
        <w:rPr>
          <w:rStyle w:val="charItals"/>
        </w:rPr>
        <w:t>representative members</w:t>
      </w:r>
      <w:bookmarkEnd w:id="36"/>
    </w:p>
    <w:p w14:paraId="5BA63BC9" w14:textId="77777777" w:rsidR="008307C1" w:rsidRPr="005875E5" w:rsidRDefault="008307C1" w:rsidP="0018451C">
      <w:pPr>
        <w:pStyle w:val="direction"/>
        <w:keepNext w:val="0"/>
      </w:pPr>
      <w:r w:rsidRPr="005875E5">
        <w:t>omit</w:t>
      </w:r>
    </w:p>
    <w:p w14:paraId="31CC9825" w14:textId="77777777" w:rsidR="00796D49" w:rsidRPr="005875E5" w:rsidRDefault="00796D49" w:rsidP="009F55EE">
      <w:pPr>
        <w:pStyle w:val="PageBreak"/>
        <w:suppressLineNumbers/>
      </w:pPr>
      <w:r w:rsidRPr="005875E5">
        <w:br w:type="page"/>
      </w:r>
    </w:p>
    <w:p w14:paraId="135065D7" w14:textId="30727925" w:rsidR="008307C1" w:rsidRPr="009F55EE" w:rsidRDefault="009F55EE" w:rsidP="009F55EE">
      <w:pPr>
        <w:pStyle w:val="AH2Part"/>
      </w:pPr>
      <w:bookmarkStart w:id="37" w:name="_Toc191981058"/>
      <w:r w:rsidRPr="009F55EE">
        <w:rPr>
          <w:rStyle w:val="CharPartNo"/>
        </w:rPr>
        <w:lastRenderedPageBreak/>
        <w:t>Part 10</w:t>
      </w:r>
      <w:r w:rsidRPr="005875E5">
        <w:tab/>
      </w:r>
      <w:r w:rsidR="008307C1" w:rsidRPr="009F55EE">
        <w:rPr>
          <w:rStyle w:val="CharPartText"/>
        </w:rPr>
        <w:t>Security Industry Act 2003</w:t>
      </w:r>
      <w:bookmarkEnd w:id="37"/>
    </w:p>
    <w:p w14:paraId="0E5F9817" w14:textId="0B03EB9C" w:rsidR="008307C1" w:rsidRPr="005875E5" w:rsidRDefault="009F55EE" w:rsidP="009F55EE">
      <w:pPr>
        <w:pStyle w:val="AH5Sec"/>
        <w:shd w:val="pct25" w:color="auto" w:fill="auto"/>
      </w:pPr>
      <w:bookmarkStart w:id="38" w:name="_Toc191981059"/>
      <w:r w:rsidRPr="009F55EE">
        <w:rPr>
          <w:rStyle w:val="CharSectNo"/>
        </w:rPr>
        <w:t>27</w:t>
      </w:r>
      <w:r w:rsidRPr="005875E5">
        <w:tab/>
      </w:r>
      <w:r w:rsidR="008307C1" w:rsidRPr="005875E5">
        <w:t>Division</w:t>
      </w:r>
      <w:r w:rsidR="005875E5" w:rsidRPr="005875E5">
        <w:t xml:space="preserve"> </w:t>
      </w:r>
      <w:r w:rsidR="008307C1" w:rsidRPr="005875E5">
        <w:t>3.7A heading</w:t>
      </w:r>
      <w:bookmarkEnd w:id="38"/>
    </w:p>
    <w:p w14:paraId="045A5990" w14:textId="77777777" w:rsidR="008307C1" w:rsidRPr="005875E5" w:rsidRDefault="008307C1" w:rsidP="008307C1">
      <w:pPr>
        <w:pStyle w:val="direction"/>
      </w:pPr>
      <w:r w:rsidRPr="005875E5">
        <w:t>substitute</w:t>
      </w:r>
    </w:p>
    <w:p w14:paraId="192AAD6D" w14:textId="77777777" w:rsidR="008307C1" w:rsidRPr="005875E5" w:rsidRDefault="008307C1" w:rsidP="0018451C">
      <w:pPr>
        <w:pStyle w:val="IH3Div"/>
        <w:keepNext w:val="0"/>
        <w:ind w:left="2603" w:hanging="2603"/>
      </w:pPr>
      <w:r w:rsidRPr="005875E5">
        <w:t>Division 3.7A</w:t>
      </w:r>
      <w:r w:rsidRPr="005875E5">
        <w:tab/>
        <w:t>Cancellation, suspension and surrender of licence</w:t>
      </w:r>
    </w:p>
    <w:p w14:paraId="154BE659" w14:textId="11051504" w:rsidR="008307C1" w:rsidRPr="005875E5" w:rsidRDefault="009F55EE" w:rsidP="009F55EE">
      <w:pPr>
        <w:pStyle w:val="AH5Sec"/>
        <w:shd w:val="pct25" w:color="auto" w:fill="auto"/>
      </w:pPr>
      <w:bookmarkStart w:id="39" w:name="_Toc191981060"/>
      <w:r w:rsidRPr="009F55EE">
        <w:rPr>
          <w:rStyle w:val="CharSectNo"/>
        </w:rPr>
        <w:t>28</w:t>
      </w:r>
      <w:r w:rsidRPr="005875E5">
        <w:tab/>
      </w:r>
      <w:r w:rsidR="008307C1" w:rsidRPr="005875E5">
        <w:t>New section</w:t>
      </w:r>
      <w:r w:rsidR="005875E5" w:rsidRPr="005875E5">
        <w:t xml:space="preserve"> </w:t>
      </w:r>
      <w:r w:rsidR="008307C1" w:rsidRPr="005875E5">
        <w:t>29C</w:t>
      </w:r>
      <w:bookmarkEnd w:id="39"/>
    </w:p>
    <w:p w14:paraId="1BD09D35" w14:textId="26C6670D" w:rsidR="008307C1" w:rsidRPr="005875E5" w:rsidRDefault="008307C1" w:rsidP="008307C1">
      <w:pPr>
        <w:pStyle w:val="direction"/>
      </w:pPr>
      <w:r w:rsidRPr="005875E5">
        <w:t>in division</w:t>
      </w:r>
      <w:r w:rsidR="005875E5" w:rsidRPr="005875E5">
        <w:t xml:space="preserve"> </w:t>
      </w:r>
      <w:r w:rsidRPr="005875E5">
        <w:t>3.7A, insert</w:t>
      </w:r>
    </w:p>
    <w:p w14:paraId="2D2BA890" w14:textId="77777777" w:rsidR="008307C1" w:rsidRPr="005875E5" w:rsidRDefault="008307C1" w:rsidP="008307C1">
      <w:pPr>
        <w:pStyle w:val="IH5Sec"/>
      </w:pPr>
      <w:r w:rsidRPr="005875E5">
        <w:t>29C</w:t>
      </w:r>
      <w:r w:rsidRPr="005875E5">
        <w:tab/>
        <w:t>Surrender of licence</w:t>
      </w:r>
    </w:p>
    <w:p w14:paraId="7EEE5987" w14:textId="77777777" w:rsidR="008307C1" w:rsidRPr="005875E5" w:rsidRDefault="008307C1" w:rsidP="008307C1">
      <w:pPr>
        <w:pStyle w:val="IMain"/>
      </w:pPr>
      <w:r w:rsidRPr="005875E5">
        <w:tab/>
        <w:t>(1)</w:t>
      </w:r>
      <w:r w:rsidRPr="005875E5">
        <w:tab/>
        <w:t>A licensee may surrender the licence by giving the commissioner for fair trading—</w:t>
      </w:r>
    </w:p>
    <w:p w14:paraId="18ED793F" w14:textId="23AA3F5B" w:rsidR="008307C1" w:rsidRPr="005875E5" w:rsidRDefault="008307C1" w:rsidP="008307C1">
      <w:pPr>
        <w:pStyle w:val="Ipara"/>
      </w:pPr>
      <w:r w:rsidRPr="005875E5">
        <w:tab/>
        <w:t>(a)</w:t>
      </w:r>
      <w:r w:rsidRPr="005875E5">
        <w:tab/>
        <w:t>written notice that the licence is being surrendered; and</w:t>
      </w:r>
    </w:p>
    <w:p w14:paraId="69511A42" w14:textId="77777777" w:rsidR="008307C1" w:rsidRPr="005875E5" w:rsidRDefault="008307C1" w:rsidP="008307C1">
      <w:pPr>
        <w:pStyle w:val="Ipara"/>
      </w:pPr>
      <w:r w:rsidRPr="005875E5">
        <w:tab/>
        <w:t>(b)</w:t>
      </w:r>
      <w:r w:rsidRPr="005875E5">
        <w:tab/>
        <w:t>if the licensee has not already given the commissioner the licence—the licence.</w:t>
      </w:r>
    </w:p>
    <w:p w14:paraId="2D240602" w14:textId="660B3783" w:rsidR="00A23116" w:rsidRPr="005875E5" w:rsidRDefault="00A23116" w:rsidP="00A23116">
      <w:pPr>
        <w:pStyle w:val="aNote"/>
        <w:rPr>
          <w:iCs/>
        </w:rPr>
      </w:pPr>
      <w:r w:rsidRPr="00611DE3">
        <w:rPr>
          <w:rStyle w:val="charItals"/>
        </w:rPr>
        <w:t>Note</w:t>
      </w:r>
      <w:r w:rsidRPr="00611DE3">
        <w:rPr>
          <w:rStyle w:val="charItals"/>
        </w:rPr>
        <w:tab/>
      </w:r>
      <w:r w:rsidRPr="005875E5">
        <w:rPr>
          <w:iCs/>
        </w:rPr>
        <w:t xml:space="preserve">A licensee may have </w:t>
      </w:r>
      <w:r w:rsidR="00A06BE3" w:rsidRPr="005875E5">
        <w:rPr>
          <w:iCs/>
        </w:rPr>
        <w:t xml:space="preserve">already </w:t>
      </w:r>
      <w:r w:rsidR="000478B9" w:rsidRPr="005875E5">
        <w:rPr>
          <w:iCs/>
        </w:rPr>
        <w:t>given</w:t>
      </w:r>
      <w:r w:rsidRPr="005875E5">
        <w:rPr>
          <w:iCs/>
        </w:rPr>
        <w:t xml:space="preserve"> </w:t>
      </w:r>
      <w:r w:rsidR="00A06BE3" w:rsidRPr="005875E5">
        <w:rPr>
          <w:iCs/>
        </w:rPr>
        <w:t>the</w:t>
      </w:r>
      <w:r w:rsidRPr="005875E5">
        <w:rPr>
          <w:iCs/>
        </w:rPr>
        <w:t xml:space="preserve"> licence to the commissioner </w:t>
      </w:r>
      <w:r w:rsidR="00A06BE3" w:rsidRPr="005875E5">
        <w:rPr>
          <w:iCs/>
        </w:rPr>
        <w:t>after</w:t>
      </w:r>
      <w:r w:rsidRPr="005875E5">
        <w:rPr>
          <w:iCs/>
        </w:rPr>
        <w:t xml:space="preserve"> it </w:t>
      </w:r>
      <w:r w:rsidR="00A06BE3" w:rsidRPr="005875E5">
        <w:rPr>
          <w:iCs/>
        </w:rPr>
        <w:t>was</w:t>
      </w:r>
      <w:r w:rsidRPr="005875E5">
        <w:rPr>
          <w:iCs/>
        </w:rPr>
        <w:t xml:space="preserve"> </w:t>
      </w:r>
      <w:r w:rsidR="00A06BE3" w:rsidRPr="005875E5">
        <w:rPr>
          <w:iCs/>
        </w:rPr>
        <w:t xml:space="preserve">varied or </w:t>
      </w:r>
      <w:r w:rsidRPr="005875E5">
        <w:rPr>
          <w:iCs/>
        </w:rPr>
        <w:t>suspended (see s</w:t>
      </w:r>
      <w:r w:rsidR="005875E5" w:rsidRPr="005875E5">
        <w:rPr>
          <w:iCs/>
        </w:rPr>
        <w:t xml:space="preserve"> </w:t>
      </w:r>
      <w:r w:rsidRPr="005875E5">
        <w:rPr>
          <w:iCs/>
        </w:rPr>
        <w:t>39).</w:t>
      </w:r>
    </w:p>
    <w:p w14:paraId="65E1E5B7" w14:textId="0F70A404" w:rsidR="009D7665" w:rsidRPr="005875E5" w:rsidRDefault="009D7665" w:rsidP="009D7665">
      <w:pPr>
        <w:pStyle w:val="IMain"/>
      </w:pPr>
      <w:r w:rsidRPr="005875E5">
        <w:tab/>
        <w:t>(2)</w:t>
      </w:r>
      <w:r w:rsidRPr="005875E5">
        <w:tab/>
        <w:t>The licence is cancelled on the day stated by the commissioner after receiving the written notice and the licence.</w:t>
      </w:r>
    </w:p>
    <w:p w14:paraId="40B45082" w14:textId="12EAC6B3" w:rsidR="009D7665" w:rsidRPr="005875E5" w:rsidRDefault="009D7665" w:rsidP="009D7665">
      <w:pPr>
        <w:pStyle w:val="IMain"/>
      </w:pPr>
      <w:r w:rsidRPr="005875E5">
        <w:tab/>
        <w:t>(3)</w:t>
      </w:r>
      <w:r w:rsidRPr="005875E5">
        <w:tab/>
        <w:t>The commissioner must tell the former licensee in writing the day on which the licence is cancelled.</w:t>
      </w:r>
    </w:p>
    <w:p w14:paraId="676954E7" w14:textId="1317E949" w:rsidR="008307C1" w:rsidRPr="005875E5" w:rsidRDefault="008307C1" w:rsidP="008307C1">
      <w:pPr>
        <w:pStyle w:val="IMain"/>
      </w:pPr>
      <w:r w:rsidRPr="005875E5">
        <w:tab/>
        <w:t>(</w:t>
      </w:r>
      <w:r w:rsidR="006D0F31" w:rsidRPr="005875E5">
        <w:t>4</w:t>
      </w:r>
      <w:r w:rsidRPr="005875E5">
        <w:t>)</w:t>
      </w:r>
      <w:r w:rsidRPr="005875E5">
        <w:tab/>
        <w:t>A licence that is suspended may be surrendered under this section.</w:t>
      </w:r>
    </w:p>
    <w:p w14:paraId="0BBD070C" w14:textId="77777777" w:rsidR="00796D49" w:rsidRPr="005875E5" w:rsidRDefault="00796D49" w:rsidP="009F55EE">
      <w:pPr>
        <w:pStyle w:val="PageBreak"/>
        <w:suppressLineNumbers/>
      </w:pPr>
      <w:r w:rsidRPr="005875E5">
        <w:br w:type="page"/>
      </w:r>
    </w:p>
    <w:p w14:paraId="1E68870E" w14:textId="2E1905ED" w:rsidR="008307C1" w:rsidRPr="009F55EE" w:rsidRDefault="009F55EE" w:rsidP="009F55EE">
      <w:pPr>
        <w:pStyle w:val="AH2Part"/>
      </w:pPr>
      <w:bookmarkStart w:id="40" w:name="_Toc191981061"/>
      <w:r w:rsidRPr="009F55EE">
        <w:rPr>
          <w:rStyle w:val="CharPartNo"/>
        </w:rPr>
        <w:lastRenderedPageBreak/>
        <w:t>Part 11</w:t>
      </w:r>
      <w:r w:rsidRPr="005875E5">
        <w:tab/>
      </w:r>
      <w:r w:rsidR="008307C1" w:rsidRPr="009F55EE">
        <w:rPr>
          <w:rStyle w:val="CharPartText"/>
        </w:rPr>
        <w:t>Waste Management and Resource Recovery Act</w:t>
      </w:r>
      <w:r w:rsidR="005875E5" w:rsidRPr="009F55EE">
        <w:rPr>
          <w:rStyle w:val="CharPartText"/>
        </w:rPr>
        <w:t xml:space="preserve"> </w:t>
      </w:r>
      <w:r w:rsidR="008307C1" w:rsidRPr="009F55EE">
        <w:rPr>
          <w:rStyle w:val="CharPartText"/>
        </w:rPr>
        <w:t>2016</w:t>
      </w:r>
      <w:bookmarkEnd w:id="40"/>
    </w:p>
    <w:p w14:paraId="2B11DEFB" w14:textId="103721D1" w:rsidR="008307C1" w:rsidRPr="005875E5" w:rsidRDefault="009F55EE" w:rsidP="009F55EE">
      <w:pPr>
        <w:pStyle w:val="AH5Sec"/>
        <w:shd w:val="pct25" w:color="auto" w:fill="auto"/>
      </w:pPr>
      <w:bookmarkStart w:id="41" w:name="_Toc191981062"/>
      <w:r w:rsidRPr="009F55EE">
        <w:rPr>
          <w:rStyle w:val="CharSectNo"/>
        </w:rPr>
        <w:t>29</w:t>
      </w:r>
      <w:r w:rsidRPr="005875E5">
        <w:tab/>
      </w:r>
      <w:r w:rsidR="00C11682" w:rsidRPr="005875E5">
        <w:t>Register of waste facility licences</w:t>
      </w:r>
      <w:r w:rsidR="00C11682" w:rsidRPr="005875E5">
        <w:br/>
      </w:r>
      <w:r w:rsidR="008307C1" w:rsidRPr="005875E5">
        <w:t>Section 25 (4) and notes</w:t>
      </w:r>
      <w:bookmarkEnd w:id="41"/>
    </w:p>
    <w:p w14:paraId="67A4142E" w14:textId="77777777" w:rsidR="008307C1" w:rsidRPr="005875E5" w:rsidRDefault="008307C1" w:rsidP="008307C1">
      <w:pPr>
        <w:pStyle w:val="direction"/>
      </w:pPr>
      <w:r w:rsidRPr="005875E5">
        <w:t>substitute</w:t>
      </w:r>
    </w:p>
    <w:p w14:paraId="1CA7101D" w14:textId="65688A32" w:rsidR="008307C1" w:rsidRPr="005875E5" w:rsidRDefault="008307C1" w:rsidP="008307C1">
      <w:pPr>
        <w:pStyle w:val="IMain"/>
      </w:pPr>
      <w:r w:rsidRPr="005875E5">
        <w:tab/>
        <w:t>(4)</w:t>
      </w:r>
      <w:r w:rsidRPr="005875E5">
        <w:tab/>
        <w:t>The waste manager</w:t>
      </w:r>
      <w:r w:rsidR="00C33F5D" w:rsidRPr="005875E5">
        <w:t xml:space="preserve"> must</w:t>
      </w:r>
      <w:r w:rsidRPr="005875E5">
        <w:t>, without charge—</w:t>
      </w:r>
    </w:p>
    <w:p w14:paraId="5021F57C" w14:textId="5DD7F274" w:rsidR="008307C1" w:rsidRPr="005875E5" w:rsidRDefault="008307C1" w:rsidP="008307C1">
      <w:pPr>
        <w:pStyle w:val="Ipara"/>
      </w:pPr>
      <w:r w:rsidRPr="005875E5">
        <w:tab/>
        <w:t>(a)</w:t>
      </w:r>
      <w:r w:rsidRPr="005875E5">
        <w:tab/>
        <w:t>make the register available to an authorised person; and</w:t>
      </w:r>
    </w:p>
    <w:p w14:paraId="368C649A" w14:textId="407D2AC6" w:rsidR="008307C1" w:rsidRPr="005875E5" w:rsidRDefault="008307C1" w:rsidP="008307C1">
      <w:pPr>
        <w:pStyle w:val="Ipara"/>
      </w:pPr>
      <w:r w:rsidRPr="005875E5">
        <w:tab/>
        <w:t>(</w:t>
      </w:r>
      <w:r w:rsidR="001D41CE" w:rsidRPr="005875E5">
        <w:t>b</w:t>
      </w:r>
      <w:r w:rsidRPr="005875E5">
        <w:t>)</w:t>
      </w:r>
      <w:r w:rsidRPr="005875E5">
        <w:tab/>
        <w:t>make the information in the register prescribed by regulation for this paragraph available to the public in 1 or more of the following ways:</w:t>
      </w:r>
    </w:p>
    <w:p w14:paraId="42FC2B9B" w14:textId="0EE7300B" w:rsidR="008307C1" w:rsidRPr="005875E5" w:rsidRDefault="008307C1" w:rsidP="008307C1">
      <w:pPr>
        <w:pStyle w:val="Isubpara"/>
      </w:pPr>
      <w:r w:rsidRPr="005875E5">
        <w:tab/>
        <w:t>(i)</w:t>
      </w:r>
      <w:r w:rsidRPr="005875E5">
        <w:tab/>
      </w:r>
      <w:r w:rsidR="00B02EE1" w:rsidRPr="005875E5">
        <w:t>making</w:t>
      </w:r>
      <w:r w:rsidRPr="005875E5">
        <w:t xml:space="preserve"> the information available for inspection during ordinary office hours at an ACT government office;</w:t>
      </w:r>
    </w:p>
    <w:p w14:paraId="5F21B3F8" w14:textId="27ABC35D" w:rsidR="008307C1" w:rsidRPr="005875E5" w:rsidRDefault="008307C1" w:rsidP="008307C1">
      <w:pPr>
        <w:pStyle w:val="Isubpara"/>
      </w:pPr>
      <w:r w:rsidRPr="005875E5">
        <w:tab/>
        <w:t>(ii)</w:t>
      </w:r>
      <w:r w:rsidRPr="005875E5">
        <w:tab/>
      </w:r>
      <w:r w:rsidR="00B02EE1" w:rsidRPr="005875E5">
        <w:t>making</w:t>
      </w:r>
      <w:r w:rsidRPr="005875E5">
        <w:t xml:space="preserve"> the information accessible on an ACT government website, or by a link on an ACT government website;</w:t>
      </w:r>
    </w:p>
    <w:p w14:paraId="2B02290E" w14:textId="79EC30C3" w:rsidR="008307C1" w:rsidRPr="005875E5" w:rsidRDefault="008307C1" w:rsidP="008307C1">
      <w:pPr>
        <w:pStyle w:val="Isubpara"/>
      </w:pPr>
      <w:r w:rsidRPr="005875E5">
        <w:tab/>
        <w:t>(iii)</w:t>
      </w:r>
      <w:r w:rsidRPr="005875E5">
        <w:tab/>
        <w:t>if a person requests a copy of the information—</w:t>
      </w:r>
      <w:r w:rsidR="00B02EE1" w:rsidRPr="005875E5">
        <w:t>giving</w:t>
      </w:r>
      <w:r w:rsidRPr="005875E5">
        <w:t xml:space="preserve"> the person a copy of the information.</w:t>
      </w:r>
    </w:p>
    <w:p w14:paraId="0CEDD083" w14:textId="288A4949" w:rsidR="008307C1" w:rsidRPr="005875E5" w:rsidRDefault="008307C1" w:rsidP="008307C1">
      <w:pPr>
        <w:pStyle w:val="aNote"/>
        <w:rPr>
          <w:iCs/>
        </w:rPr>
      </w:pPr>
      <w:r w:rsidRPr="00611DE3">
        <w:rPr>
          <w:rStyle w:val="charItals"/>
        </w:rPr>
        <w:t>Note</w:t>
      </w:r>
      <w:r w:rsidRPr="00611DE3">
        <w:rPr>
          <w:rStyle w:val="charItals"/>
        </w:rPr>
        <w:tab/>
      </w:r>
      <w:r w:rsidRPr="005875E5">
        <w:rPr>
          <w:iCs/>
        </w:rPr>
        <w:t>The Territory privacy principles apply to the waste manager in relation to personal information held in the register (see</w:t>
      </w:r>
      <w:r w:rsidRPr="00611DE3">
        <w:rPr>
          <w:rStyle w:val="charItals"/>
        </w:rPr>
        <w:t xml:space="preserve"> </w:t>
      </w:r>
      <w:hyperlink r:id="rId33" w:tooltip="A2014-24" w:history="1">
        <w:r w:rsidR="00611DE3" w:rsidRPr="00611DE3">
          <w:rPr>
            <w:rStyle w:val="charCitHyperlinkItal"/>
          </w:rPr>
          <w:t>Information Privacy Act 2014</w:t>
        </w:r>
      </w:hyperlink>
      <w:r w:rsidRPr="005875E5">
        <w:rPr>
          <w:iCs/>
        </w:rPr>
        <w:t>).</w:t>
      </w:r>
    </w:p>
    <w:p w14:paraId="2A951BC8" w14:textId="0C00A7EF" w:rsidR="008307C1" w:rsidRPr="005875E5" w:rsidRDefault="009F55EE" w:rsidP="009F55EE">
      <w:pPr>
        <w:pStyle w:val="AH5Sec"/>
        <w:shd w:val="pct25" w:color="auto" w:fill="auto"/>
      </w:pPr>
      <w:bookmarkStart w:id="42" w:name="_Toc191981063"/>
      <w:r w:rsidRPr="009F55EE">
        <w:rPr>
          <w:rStyle w:val="CharSectNo"/>
        </w:rPr>
        <w:t>30</w:t>
      </w:r>
      <w:r w:rsidRPr="005875E5">
        <w:tab/>
      </w:r>
      <w:r w:rsidR="00C11682" w:rsidRPr="005875E5">
        <w:t>Register of waste transporters</w:t>
      </w:r>
      <w:r w:rsidR="00C11682" w:rsidRPr="005875E5">
        <w:br/>
      </w:r>
      <w:r w:rsidR="008307C1" w:rsidRPr="005875E5">
        <w:t>Section 37 (4) and notes</w:t>
      </w:r>
      <w:bookmarkEnd w:id="42"/>
    </w:p>
    <w:p w14:paraId="35579728" w14:textId="77777777" w:rsidR="008307C1" w:rsidRPr="005875E5" w:rsidRDefault="008307C1" w:rsidP="008307C1">
      <w:pPr>
        <w:pStyle w:val="direction"/>
      </w:pPr>
      <w:r w:rsidRPr="005875E5">
        <w:t>substitute</w:t>
      </w:r>
    </w:p>
    <w:p w14:paraId="7C4EA8A7" w14:textId="170A4244" w:rsidR="008307C1" w:rsidRPr="005875E5" w:rsidRDefault="008307C1" w:rsidP="008307C1">
      <w:pPr>
        <w:pStyle w:val="IMain"/>
      </w:pPr>
      <w:r w:rsidRPr="005875E5">
        <w:tab/>
        <w:t>(4)</w:t>
      </w:r>
      <w:r w:rsidRPr="005875E5">
        <w:tab/>
        <w:t>The waste manager</w:t>
      </w:r>
      <w:r w:rsidR="00C33F5D" w:rsidRPr="005875E5">
        <w:t xml:space="preserve"> must</w:t>
      </w:r>
      <w:r w:rsidRPr="005875E5">
        <w:t>, without charge—</w:t>
      </w:r>
    </w:p>
    <w:p w14:paraId="70A907AD" w14:textId="5B6A7766" w:rsidR="008307C1" w:rsidRPr="005875E5" w:rsidRDefault="008307C1" w:rsidP="008307C1">
      <w:pPr>
        <w:pStyle w:val="Ipara"/>
      </w:pPr>
      <w:r w:rsidRPr="005875E5">
        <w:tab/>
        <w:t>(a)</w:t>
      </w:r>
      <w:r w:rsidRPr="005875E5">
        <w:tab/>
        <w:t>make the register available to an authorised person; and</w:t>
      </w:r>
    </w:p>
    <w:p w14:paraId="0490F441" w14:textId="1E737CC4" w:rsidR="008307C1" w:rsidRPr="005875E5" w:rsidRDefault="008307C1" w:rsidP="001F7FDC">
      <w:pPr>
        <w:pStyle w:val="Ipara"/>
        <w:keepNext/>
      </w:pPr>
      <w:r w:rsidRPr="005875E5">
        <w:lastRenderedPageBreak/>
        <w:tab/>
        <w:t>(</w:t>
      </w:r>
      <w:r w:rsidR="00A70CF8" w:rsidRPr="005875E5">
        <w:t>b</w:t>
      </w:r>
      <w:r w:rsidRPr="005875E5">
        <w:t>)</w:t>
      </w:r>
      <w:r w:rsidRPr="005875E5">
        <w:tab/>
        <w:t>make the information in the register prescribed by regulation for this paragraph available to the public in 1 or more of the following ways:</w:t>
      </w:r>
    </w:p>
    <w:p w14:paraId="47F7226D" w14:textId="6CFA6B32" w:rsidR="008307C1" w:rsidRPr="005875E5" w:rsidRDefault="008307C1" w:rsidP="008307C1">
      <w:pPr>
        <w:pStyle w:val="Isubpara"/>
      </w:pPr>
      <w:r w:rsidRPr="005875E5">
        <w:tab/>
        <w:t>(i)</w:t>
      </w:r>
      <w:r w:rsidRPr="005875E5">
        <w:tab/>
      </w:r>
      <w:r w:rsidR="00B02EE1" w:rsidRPr="005875E5">
        <w:t>making</w:t>
      </w:r>
      <w:r w:rsidRPr="005875E5">
        <w:t xml:space="preserve"> the information available for inspection during ordinary office hours at an ACT government office;</w:t>
      </w:r>
    </w:p>
    <w:p w14:paraId="6EF08E01" w14:textId="04E61521" w:rsidR="008307C1" w:rsidRPr="005875E5" w:rsidRDefault="008307C1" w:rsidP="008307C1">
      <w:pPr>
        <w:pStyle w:val="Isubpara"/>
      </w:pPr>
      <w:r w:rsidRPr="005875E5">
        <w:tab/>
        <w:t>(ii)</w:t>
      </w:r>
      <w:r w:rsidRPr="005875E5">
        <w:tab/>
      </w:r>
      <w:r w:rsidR="00B02EE1" w:rsidRPr="005875E5">
        <w:t>making</w:t>
      </w:r>
      <w:r w:rsidRPr="005875E5">
        <w:t xml:space="preserve"> the information accessible on an ACT government website, or by a link on an ACT government website;</w:t>
      </w:r>
    </w:p>
    <w:p w14:paraId="1D84B779" w14:textId="6668EDC6" w:rsidR="008307C1" w:rsidRPr="005875E5" w:rsidRDefault="008307C1" w:rsidP="008307C1">
      <w:pPr>
        <w:pStyle w:val="Isubpara"/>
      </w:pPr>
      <w:r w:rsidRPr="005875E5">
        <w:tab/>
        <w:t>(iii)</w:t>
      </w:r>
      <w:r w:rsidRPr="005875E5">
        <w:tab/>
        <w:t>if a person requests a copy of the information—</w:t>
      </w:r>
      <w:r w:rsidR="00B02EE1" w:rsidRPr="005875E5">
        <w:t>giving</w:t>
      </w:r>
      <w:r w:rsidRPr="005875E5">
        <w:t xml:space="preserve"> the person a copy of the information.</w:t>
      </w:r>
    </w:p>
    <w:p w14:paraId="077F6138" w14:textId="5C33A51D" w:rsidR="008307C1" w:rsidRPr="005875E5" w:rsidRDefault="008307C1" w:rsidP="008307C1">
      <w:pPr>
        <w:pStyle w:val="aNote"/>
        <w:rPr>
          <w:iCs/>
        </w:rPr>
      </w:pPr>
      <w:r w:rsidRPr="00611DE3">
        <w:rPr>
          <w:rStyle w:val="charItals"/>
        </w:rPr>
        <w:t>Note</w:t>
      </w:r>
      <w:r w:rsidRPr="00611DE3">
        <w:rPr>
          <w:rStyle w:val="charItals"/>
        </w:rPr>
        <w:tab/>
      </w:r>
      <w:r w:rsidRPr="005875E5">
        <w:rPr>
          <w:iCs/>
        </w:rPr>
        <w:t>The Territory privacy principles apply to the waste manager in relation to personal information held in the register (see</w:t>
      </w:r>
      <w:r w:rsidRPr="00611DE3">
        <w:rPr>
          <w:rStyle w:val="charItals"/>
        </w:rPr>
        <w:t xml:space="preserve"> </w:t>
      </w:r>
      <w:hyperlink r:id="rId34" w:tooltip="A2014-24" w:history="1">
        <w:r w:rsidR="00611DE3" w:rsidRPr="00611DE3">
          <w:rPr>
            <w:rStyle w:val="charCitHyperlinkItal"/>
          </w:rPr>
          <w:t>Information Privacy Act 2014</w:t>
        </w:r>
      </w:hyperlink>
      <w:r w:rsidRPr="005875E5">
        <w:rPr>
          <w:iCs/>
        </w:rPr>
        <w:t>).</w:t>
      </w:r>
    </w:p>
    <w:p w14:paraId="629A4E88" w14:textId="68D344BB" w:rsidR="008307C1" w:rsidRPr="005875E5" w:rsidRDefault="009F55EE" w:rsidP="009F55EE">
      <w:pPr>
        <w:pStyle w:val="AH5Sec"/>
        <w:shd w:val="pct25" w:color="auto" w:fill="auto"/>
      </w:pPr>
      <w:bookmarkStart w:id="43" w:name="_Toc191981064"/>
      <w:r w:rsidRPr="009F55EE">
        <w:rPr>
          <w:rStyle w:val="CharSectNo"/>
        </w:rPr>
        <w:t>31</w:t>
      </w:r>
      <w:r w:rsidRPr="005875E5">
        <w:tab/>
      </w:r>
      <w:r w:rsidR="008307C1" w:rsidRPr="005875E5">
        <w:t>Sections 39 and 40</w:t>
      </w:r>
      <w:bookmarkEnd w:id="43"/>
    </w:p>
    <w:p w14:paraId="54C3B330" w14:textId="77777777" w:rsidR="008307C1" w:rsidRPr="005875E5" w:rsidRDefault="008307C1" w:rsidP="008307C1">
      <w:pPr>
        <w:pStyle w:val="direction"/>
      </w:pPr>
      <w:r w:rsidRPr="005875E5">
        <w:t>omit</w:t>
      </w:r>
    </w:p>
    <w:p w14:paraId="01377AD0" w14:textId="037CE113" w:rsidR="008307C1" w:rsidRPr="005875E5" w:rsidRDefault="009F55EE" w:rsidP="009F55EE">
      <w:pPr>
        <w:pStyle w:val="AH5Sec"/>
        <w:shd w:val="pct25" w:color="auto" w:fill="auto"/>
        <w:rPr>
          <w:lang w:val="en-US"/>
        </w:rPr>
      </w:pPr>
      <w:bookmarkStart w:id="44" w:name="_Toc191981065"/>
      <w:r w:rsidRPr="009F55EE">
        <w:rPr>
          <w:rStyle w:val="CharSectNo"/>
        </w:rPr>
        <w:t>32</w:t>
      </w:r>
      <w:r w:rsidRPr="005875E5">
        <w:rPr>
          <w:lang w:val="en-US"/>
        </w:rPr>
        <w:tab/>
      </w:r>
      <w:r w:rsidR="00DD39E5" w:rsidRPr="005875E5">
        <w:rPr>
          <w:lang w:val="en-US"/>
        </w:rPr>
        <w:t>Making of proposed undertakings</w:t>
      </w:r>
      <w:r w:rsidR="00DD39E5" w:rsidRPr="005875E5">
        <w:rPr>
          <w:lang w:val="en-US"/>
        </w:rPr>
        <w:br/>
      </w:r>
      <w:r w:rsidR="008307C1" w:rsidRPr="005875E5">
        <w:rPr>
          <w:lang w:val="en-US"/>
        </w:rPr>
        <w:t>Section 96 (4), example 6</w:t>
      </w:r>
      <w:bookmarkEnd w:id="44"/>
    </w:p>
    <w:p w14:paraId="486F35D5" w14:textId="77777777" w:rsidR="008307C1" w:rsidRPr="005875E5" w:rsidRDefault="008307C1" w:rsidP="00D33C6A">
      <w:pPr>
        <w:pStyle w:val="direction"/>
        <w:rPr>
          <w:lang w:val="en-US"/>
        </w:rPr>
      </w:pPr>
      <w:r w:rsidRPr="005875E5">
        <w:rPr>
          <w:lang w:val="en-US"/>
        </w:rPr>
        <w:t>omit</w:t>
      </w:r>
    </w:p>
    <w:p w14:paraId="2666F432" w14:textId="1A031658" w:rsidR="008307C1" w:rsidRPr="005875E5" w:rsidRDefault="009F55EE" w:rsidP="009F55EE">
      <w:pPr>
        <w:pStyle w:val="AH5Sec"/>
        <w:shd w:val="pct25" w:color="auto" w:fill="auto"/>
        <w:rPr>
          <w:lang w:val="en-US"/>
        </w:rPr>
      </w:pPr>
      <w:bookmarkStart w:id="45" w:name="_Toc191981066"/>
      <w:r w:rsidRPr="009F55EE">
        <w:rPr>
          <w:rStyle w:val="CharSectNo"/>
        </w:rPr>
        <w:t>33</w:t>
      </w:r>
      <w:r w:rsidRPr="005875E5">
        <w:rPr>
          <w:lang w:val="en-US"/>
        </w:rPr>
        <w:tab/>
      </w:r>
      <w:r w:rsidR="008307C1" w:rsidRPr="005875E5">
        <w:rPr>
          <w:lang w:val="en-US"/>
        </w:rPr>
        <w:t>Section 96 (4), examples (as amended)</w:t>
      </w:r>
      <w:bookmarkEnd w:id="45"/>
    </w:p>
    <w:p w14:paraId="56B2DA22" w14:textId="77777777" w:rsidR="008307C1" w:rsidRPr="005875E5" w:rsidRDefault="008307C1" w:rsidP="008307C1">
      <w:pPr>
        <w:pStyle w:val="direction"/>
        <w:keepNext w:val="0"/>
        <w:rPr>
          <w:lang w:val="en-US"/>
        </w:rPr>
      </w:pPr>
      <w:r w:rsidRPr="005875E5">
        <w:rPr>
          <w:lang w:val="en-US"/>
        </w:rPr>
        <w:t>relocate after subsection (4) (c)</w:t>
      </w:r>
    </w:p>
    <w:p w14:paraId="26673E7E" w14:textId="096C4797" w:rsidR="008307C1" w:rsidRPr="005875E5" w:rsidRDefault="009F55EE" w:rsidP="009F55EE">
      <w:pPr>
        <w:pStyle w:val="AH5Sec"/>
        <w:shd w:val="pct25" w:color="auto" w:fill="auto"/>
        <w:rPr>
          <w:lang w:val="en-US"/>
        </w:rPr>
      </w:pPr>
      <w:bookmarkStart w:id="46" w:name="_Toc191981067"/>
      <w:r w:rsidRPr="009F55EE">
        <w:rPr>
          <w:rStyle w:val="CharSectNo"/>
        </w:rPr>
        <w:t>34</w:t>
      </w:r>
      <w:r w:rsidRPr="005875E5">
        <w:rPr>
          <w:lang w:val="en-US"/>
        </w:rPr>
        <w:tab/>
      </w:r>
      <w:r w:rsidR="00D61197" w:rsidRPr="005875E5">
        <w:rPr>
          <w:lang w:val="en-US"/>
        </w:rPr>
        <w:t>Reviewable decisions</w:t>
      </w:r>
      <w:r w:rsidR="00D61197" w:rsidRPr="005875E5">
        <w:rPr>
          <w:lang w:val="en-US"/>
        </w:rPr>
        <w:br/>
      </w:r>
      <w:r w:rsidR="008307C1" w:rsidRPr="005875E5">
        <w:rPr>
          <w:lang w:val="en-US"/>
        </w:rPr>
        <w:t>Schedule 1, item 7</w:t>
      </w:r>
      <w:bookmarkEnd w:id="46"/>
    </w:p>
    <w:p w14:paraId="61D53014" w14:textId="77777777" w:rsidR="008307C1" w:rsidRPr="005875E5" w:rsidRDefault="008307C1" w:rsidP="008307C1">
      <w:pPr>
        <w:pStyle w:val="direction"/>
        <w:keepNext w:val="0"/>
        <w:rPr>
          <w:lang w:val="en-US"/>
        </w:rPr>
      </w:pPr>
      <w:r w:rsidRPr="005875E5">
        <w:rPr>
          <w:lang w:val="en-US"/>
        </w:rPr>
        <w:t>omit</w:t>
      </w:r>
    </w:p>
    <w:p w14:paraId="3876C5A9" w14:textId="77777777" w:rsidR="00796D49" w:rsidRPr="005875E5" w:rsidRDefault="00796D49" w:rsidP="009F55EE">
      <w:pPr>
        <w:pStyle w:val="PageBreak"/>
        <w:suppressLineNumbers/>
      </w:pPr>
      <w:r w:rsidRPr="005875E5">
        <w:br w:type="page"/>
      </w:r>
    </w:p>
    <w:p w14:paraId="507C2FBA" w14:textId="62239086" w:rsidR="008307C1" w:rsidRPr="009F55EE" w:rsidRDefault="009F55EE" w:rsidP="009F55EE">
      <w:pPr>
        <w:pStyle w:val="AH2Part"/>
      </w:pPr>
      <w:bookmarkStart w:id="47" w:name="_Toc191981068"/>
      <w:r w:rsidRPr="009F55EE">
        <w:rPr>
          <w:rStyle w:val="CharPartNo"/>
        </w:rPr>
        <w:lastRenderedPageBreak/>
        <w:t>Part 12</w:t>
      </w:r>
      <w:r w:rsidRPr="005875E5">
        <w:tab/>
      </w:r>
      <w:r w:rsidR="008307C1" w:rsidRPr="009F55EE">
        <w:rPr>
          <w:rStyle w:val="CharPartText"/>
        </w:rPr>
        <w:t>Waste Management and Resource Recovery Regulation</w:t>
      </w:r>
      <w:r w:rsidR="00D33C6A" w:rsidRPr="009F55EE">
        <w:rPr>
          <w:rStyle w:val="CharPartText"/>
        </w:rPr>
        <w:t> </w:t>
      </w:r>
      <w:r w:rsidR="008307C1" w:rsidRPr="009F55EE">
        <w:rPr>
          <w:rStyle w:val="CharPartText"/>
        </w:rPr>
        <w:t>201</w:t>
      </w:r>
      <w:r w:rsidR="00E84B3D" w:rsidRPr="009F55EE">
        <w:rPr>
          <w:rStyle w:val="CharPartText"/>
        </w:rPr>
        <w:t>7</w:t>
      </w:r>
      <w:bookmarkEnd w:id="47"/>
    </w:p>
    <w:p w14:paraId="473FDC38" w14:textId="08EF5F31" w:rsidR="008307C1" w:rsidRPr="005875E5" w:rsidRDefault="009F55EE" w:rsidP="009F55EE">
      <w:pPr>
        <w:pStyle w:val="AH5Sec"/>
        <w:shd w:val="pct25" w:color="auto" w:fill="auto"/>
      </w:pPr>
      <w:bookmarkStart w:id="48" w:name="_Toc191981069"/>
      <w:r w:rsidRPr="009F55EE">
        <w:rPr>
          <w:rStyle w:val="CharSectNo"/>
        </w:rPr>
        <w:t>35</w:t>
      </w:r>
      <w:r w:rsidRPr="005875E5">
        <w:tab/>
      </w:r>
      <w:r w:rsidR="00F07FC3" w:rsidRPr="005875E5">
        <w:t>Information for licence application—Act, s</w:t>
      </w:r>
      <w:r w:rsidR="005875E5" w:rsidRPr="005875E5">
        <w:t xml:space="preserve"> </w:t>
      </w:r>
      <w:r w:rsidR="00F07FC3" w:rsidRPr="005875E5">
        <w:t>19</w:t>
      </w:r>
      <w:r w:rsidR="005875E5" w:rsidRPr="005875E5">
        <w:t xml:space="preserve"> </w:t>
      </w:r>
      <w:r w:rsidR="00F07FC3" w:rsidRPr="005875E5">
        <w:t>(2)</w:t>
      </w:r>
      <w:r w:rsidR="005875E5" w:rsidRPr="005875E5">
        <w:t xml:space="preserve"> </w:t>
      </w:r>
      <w:r w:rsidR="00F07FC3" w:rsidRPr="005875E5">
        <w:t>(b)</w:t>
      </w:r>
      <w:r w:rsidR="00F07FC3" w:rsidRPr="005875E5">
        <w:br/>
      </w:r>
      <w:r w:rsidR="008307C1" w:rsidRPr="005875E5">
        <w:t>New section 6 (aa)</w:t>
      </w:r>
      <w:bookmarkEnd w:id="48"/>
    </w:p>
    <w:p w14:paraId="77F02E87" w14:textId="77777777" w:rsidR="008307C1" w:rsidRPr="005875E5" w:rsidRDefault="008307C1" w:rsidP="008307C1">
      <w:pPr>
        <w:pStyle w:val="direction"/>
      </w:pPr>
      <w:r w:rsidRPr="005875E5">
        <w:t>insert</w:t>
      </w:r>
    </w:p>
    <w:p w14:paraId="5435D73F" w14:textId="1C7BFE15" w:rsidR="008307C1" w:rsidRPr="005875E5" w:rsidRDefault="008307C1" w:rsidP="008307C1">
      <w:pPr>
        <w:pStyle w:val="Ipara"/>
      </w:pPr>
      <w:r w:rsidRPr="005875E5">
        <w:tab/>
        <w:t>(aa)</w:t>
      </w:r>
      <w:r w:rsidRPr="005875E5">
        <w:tab/>
        <w:t xml:space="preserve">if the applicant operates the business under another name—the </w:t>
      </w:r>
      <w:r w:rsidR="004969CE" w:rsidRPr="005875E5">
        <w:t>applicant’s</w:t>
      </w:r>
      <w:r w:rsidRPr="005875E5">
        <w:t xml:space="preserve"> registered business name and any trading name;</w:t>
      </w:r>
    </w:p>
    <w:p w14:paraId="06D9F248" w14:textId="5CE644EF" w:rsidR="008307C1" w:rsidRPr="005875E5" w:rsidRDefault="009F55EE" w:rsidP="009F55EE">
      <w:pPr>
        <w:pStyle w:val="AH5Sec"/>
        <w:shd w:val="pct25" w:color="auto" w:fill="auto"/>
      </w:pPr>
      <w:bookmarkStart w:id="49" w:name="_Toc191981070"/>
      <w:r w:rsidRPr="009F55EE">
        <w:rPr>
          <w:rStyle w:val="CharSectNo"/>
        </w:rPr>
        <w:t>36</w:t>
      </w:r>
      <w:r w:rsidRPr="005875E5">
        <w:tab/>
      </w:r>
      <w:r w:rsidR="008307C1" w:rsidRPr="005875E5">
        <w:t>New sections 7A and 7B</w:t>
      </w:r>
      <w:bookmarkEnd w:id="49"/>
    </w:p>
    <w:p w14:paraId="72307378" w14:textId="77777777" w:rsidR="008307C1" w:rsidRPr="005875E5" w:rsidRDefault="008307C1" w:rsidP="008307C1">
      <w:pPr>
        <w:pStyle w:val="direction"/>
      </w:pPr>
      <w:r w:rsidRPr="005875E5">
        <w:t>in part 2, insert</w:t>
      </w:r>
    </w:p>
    <w:p w14:paraId="47CAAF17" w14:textId="24923D73" w:rsidR="008307C1" w:rsidRPr="005875E5" w:rsidRDefault="008307C1" w:rsidP="008307C1">
      <w:pPr>
        <w:pStyle w:val="IH5Sec"/>
      </w:pPr>
      <w:r w:rsidRPr="005875E5">
        <w:t>7A</w:t>
      </w:r>
      <w:r w:rsidRPr="005875E5">
        <w:tab/>
        <w:t>Information for register of waste facility licences—Act, s</w:t>
      </w:r>
      <w:r w:rsidR="00D33C6A">
        <w:t> </w:t>
      </w:r>
      <w:r w:rsidRPr="005875E5">
        <w:t>25</w:t>
      </w:r>
      <w:r w:rsidR="005875E5" w:rsidRPr="005875E5">
        <w:t xml:space="preserve"> </w:t>
      </w:r>
      <w:r w:rsidRPr="005875E5">
        <w:t>(2)</w:t>
      </w:r>
      <w:r w:rsidR="005875E5" w:rsidRPr="005875E5">
        <w:t xml:space="preserve"> </w:t>
      </w:r>
      <w:r w:rsidRPr="005875E5">
        <w:t>(a)</w:t>
      </w:r>
    </w:p>
    <w:p w14:paraId="45ABDFCB" w14:textId="77777777" w:rsidR="008307C1" w:rsidRPr="005875E5" w:rsidRDefault="008307C1" w:rsidP="008307C1">
      <w:pPr>
        <w:pStyle w:val="Amainreturn"/>
      </w:pPr>
      <w:r w:rsidRPr="005875E5">
        <w:t>The following information is prescribed:</w:t>
      </w:r>
    </w:p>
    <w:p w14:paraId="6DB551CD" w14:textId="77777777" w:rsidR="008307C1" w:rsidRPr="005875E5" w:rsidRDefault="008307C1" w:rsidP="008307C1">
      <w:pPr>
        <w:pStyle w:val="Ipara"/>
      </w:pPr>
      <w:r w:rsidRPr="005875E5">
        <w:tab/>
        <w:t>(a)</w:t>
      </w:r>
      <w:r w:rsidRPr="005875E5">
        <w:tab/>
        <w:t>the licensee’s name, business address, email address and telephone number;</w:t>
      </w:r>
    </w:p>
    <w:p w14:paraId="60100441" w14:textId="77777777" w:rsidR="008307C1" w:rsidRPr="005875E5" w:rsidRDefault="008307C1" w:rsidP="008307C1">
      <w:pPr>
        <w:pStyle w:val="Ipara"/>
      </w:pPr>
      <w:r w:rsidRPr="005875E5">
        <w:tab/>
        <w:t>(b)</w:t>
      </w:r>
      <w:r w:rsidRPr="005875E5">
        <w:tab/>
        <w:t>if the licensee operates the business under another name—the licensee’s registered business name and any trading name;</w:t>
      </w:r>
    </w:p>
    <w:p w14:paraId="61802946" w14:textId="77777777" w:rsidR="008307C1" w:rsidRPr="005875E5" w:rsidRDefault="008307C1" w:rsidP="008307C1">
      <w:pPr>
        <w:pStyle w:val="Ipara"/>
      </w:pPr>
      <w:r w:rsidRPr="005875E5">
        <w:tab/>
        <w:t>(c)</w:t>
      </w:r>
      <w:r w:rsidRPr="005875E5">
        <w:tab/>
        <w:t>if the licensee is a partner in a partnership—the partnership’s name;</w:t>
      </w:r>
    </w:p>
    <w:p w14:paraId="0CBC3F58" w14:textId="70A93387" w:rsidR="008307C1" w:rsidRPr="005875E5" w:rsidRDefault="008307C1" w:rsidP="008307C1">
      <w:pPr>
        <w:pStyle w:val="Ipara"/>
      </w:pPr>
      <w:r w:rsidRPr="005875E5">
        <w:tab/>
        <w:t>(d)</w:t>
      </w:r>
      <w:r w:rsidRPr="005875E5">
        <w:tab/>
        <w:t xml:space="preserve">if the licensee is not a company registered under the </w:t>
      </w:r>
      <w:r w:rsidR="00611DE3" w:rsidRPr="00611DE3">
        <w:rPr>
          <w:rStyle w:val="charCitHyperlinkAbbrev"/>
        </w:rPr>
        <w:t>Corporations Act</w:t>
      </w:r>
      <w:r w:rsidRPr="005875E5">
        <w:t xml:space="preserve"> but has an ABN—</w:t>
      </w:r>
    </w:p>
    <w:p w14:paraId="2CD6CF70" w14:textId="77777777" w:rsidR="008307C1" w:rsidRPr="005875E5" w:rsidRDefault="008307C1" w:rsidP="008307C1">
      <w:pPr>
        <w:pStyle w:val="Isubpara"/>
      </w:pPr>
      <w:r w:rsidRPr="005875E5">
        <w:tab/>
        <w:t>(i)</w:t>
      </w:r>
      <w:r w:rsidRPr="005875E5">
        <w:tab/>
        <w:t>the ABN; and</w:t>
      </w:r>
    </w:p>
    <w:p w14:paraId="47E0C591" w14:textId="77777777" w:rsidR="008307C1" w:rsidRPr="005875E5" w:rsidRDefault="008307C1" w:rsidP="008307C1">
      <w:pPr>
        <w:pStyle w:val="Isubpara"/>
      </w:pPr>
      <w:r w:rsidRPr="005875E5">
        <w:tab/>
        <w:t>(ii)</w:t>
      </w:r>
      <w:r w:rsidRPr="005875E5">
        <w:tab/>
        <w:t>the name, business address, email address and telephone number of each person who has day-to-day control of the waste facility’s business;</w:t>
      </w:r>
    </w:p>
    <w:p w14:paraId="15082944" w14:textId="1EC4E44F" w:rsidR="008307C1" w:rsidRPr="005875E5" w:rsidRDefault="008307C1" w:rsidP="008307C1">
      <w:pPr>
        <w:pStyle w:val="Ipara"/>
      </w:pPr>
      <w:r w:rsidRPr="005875E5">
        <w:lastRenderedPageBreak/>
        <w:tab/>
        <w:t>(e)</w:t>
      </w:r>
      <w:r w:rsidRPr="005875E5">
        <w:tab/>
        <w:t xml:space="preserve">if the licensee is a company registered under the </w:t>
      </w:r>
      <w:hyperlink r:id="rId35" w:tooltip="Act 2001 No 50 (Cwlth)" w:history="1">
        <w:r w:rsidR="00611DE3" w:rsidRPr="00611DE3">
          <w:rPr>
            <w:rStyle w:val="charCitHyperlinkAbbrev"/>
          </w:rPr>
          <w:t>Corporations Act</w:t>
        </w:r>
      </w:hyperlink>
      <w:r w:rsidRPr="005875E5">
        <w:t>—</w:t>
      </w:r>
    </w:p>
    <w:p w14:paraId="7523C428" w14:textId="77777777" w:rsidR="008307C1" w:rsidRPr="005875E5" w:rsidRDefault="008307C1" w:rsidP="008307C1">
      <w:pPr>
        <w:pStyle w:val="Isubpara"/>
      </w:pPr>
      <w:r w:rsidRPr="005875E5">
        <w:tab/>
        <w:t>(i)</w:t>
      </w:r>
      <w:r w:rsidRPr="005875E5">
        <w:tab/>
        <w:t>the company’s ACN; and</w:t>
      </w:r>
    </w:p>
    <w:p w14:paraId="7829240B" w14:textId="77777777" w:rsidR="008307C1" w:rsidRPr="005875E5" w:rsidRDefault="008307C1" w:rsidP="008307C1">
      <w:pPr>
        <w:pStyle w:val="Isubpara"/>
      </w:pPr>
      <w:r w:rsidRPr="005875E5">
        <w:tab/>
        <w:t>(ii)</w:t>
      </w:r>
      <w:r w:rsidRPr="005875E5">
        <w:tab/>
        <w:t>the name, business address, email address and telephone number of each director and public officer;</w:t>
      </w:r>
    </w:p>
    <w:p w14:paraId="5D58C164" w14:textId="77777777" w:rsidR="008307C1" w:rsidRPr="005875E5" w:rsidRDefault="008307C1" w:rsidP="008307C1">
      <w:pPr>
        <w:pStyle w:val="Ipara"/>
      </w:pPr>
      <w:r w:rsidRPr="005875E5">
        <w:tab/>
        <w:t>(f)</w:t>
      </w:r>
      <w:r w:rsidRPr="005875E5">
        <w:tab/>
        <w:t>identifying particulars of the land on which the waste facility is located;</w:t>
      </w:r>
    </w:p>
    <w:p w14:paraId="676DFB4A" w14:textId="0CAA5A8A" w:rsidR="008307C1" w:rsidRPr="005875E5" w:rsidRDefault="008307C1" w:rsidP="008307C1">
      <w:pPr>
        <w:pStyle w:val="Ipara"/>
      </w:pPr>
      <w:r w:rsidRPr="005875E5">
        <w:tab/>
        <w:t>(</w:t>
      </w:r>
      <w:r w:rsidR="00F10C50" w:rsidRPr="005875E5">
        <w:t>g</w:t>
      </w:r>
      <w:r w:rsidRPr="005875E5">
        <w:t>)</w:t>
      </w:r>
      <w:r w:rsidRPr="005875E5">
        <w:tab/>
        <w:t>the waste categories that may be dealt with in the course of waste activity at the facility;</w:t>
      </w:r>
    </w:p>
    <w:p w14:paraId="014E33F5" w14:textId="46DFF937" w:rsidR="008307C1" w:rsidRPr="005875E5" w:rsidRDefault="008307C1" w:rsidP="008307C1">
      <w:pPr>
        <w:pStyle w:val="Ipara"/>
      </w:pPr>
      <w:r w:rsidRPr="005875E5">
        <w:tab/>
        <w:t>(</w:t>
      </w:r>
      <w:r w:rsidR="00F10C50" w:rsidRPr="005875E5">
        <w:t>h</w:t>
      </w:r>
      <w:r w:rsidRPr="005875E5">
        <w:t>)</w:t>
      </w:r>
      <w:r w:rsidRPr="005875E5">
        <w:tab/>
        <w:t>the licence’s unique identifying number;</w:t>
      </w:r>
    </w:p>
    <w:p w14:paraId="302BEAF6" w14:textId="5A42ADB8" w:rsidR="008307C1" w:rsidRPr="005875E5" w:rsidRDefault="008307C1" w:rsidP="008307C1">
      <w:pPr>
        <w:pStyle w:val="Ipara"/>
      </w:pPr>
      <w:r w:rsidRPr="005875E5">
        <w:tab/>
        <w:t>(</w:t>
      </w:r>
      <w:r w:rsidR="00F10C50" w:rsidRPr="005875E5">
        <w:t>i</w:t>
      </w:r>
      <w:r w:rsidRPr="005875E5">
        <w:t>)</w:t>
      </w:r>
      <w:r w:rsidRPr="005875E5">
        <w:tab/>
        <w:t>the end day stated in the licence.</w:t>
      </w:r>
    </w:p>
    <w:p w14:paraId="75CC3E3A" w14:textId="51706B51" w:rsidR="008307C1" w:rsidRPr="005875E5" w:rsidRDefault="008307C1" w:rsidP="008307C1">
      <w:pPr>
        <w:pStyle w:val="IH5Sec"/>
      </w:pPr>
      <w:r w:rsidRPr="005875E5">
        <w:t>7B</w:t>
      </w:r>
      <w:r w:rsidRPr="005875E5">
        <w:tab/>
        <w:t>Register of waste facility licences—public information—Act, s</w:t>
      </w:r>
      <w:r w:rsidR="005875E5" w:rsidRPr="005875E5">
        <w:t xml:space="preserve"> </w:t>
      </w:r>
      <w:r w:rsidRPr="005875E5">
        <w:t>25</w:t>
      </w:r>
      <w:r w:rsidR="005875E5" w:rsidRPr="005875E5">
        <w:t xml:space="preserve"> </w:t>
      </w:r>
      <w:r w:rsidRPr="005875E5">
        <w:t>(4)</w:t>
      </w:r>
      <w:r w:rsidR="005875E5" w:rsidRPr="005875E5">
        <w:t xml:space="preserve"> </w:t>
      </w:r>
      <w:r w:rsidRPr="005875E5">
        <w:t>(</w:t>
      </w:r>
      <w:r w:rsidR="00A70CF8" w:rsidRPr="005875E5">
        <w:t>b</w:t>
      </w:r>
      <w:r w:rsidRPr="005875E5">
        <w:t>)</w:t>
      </w:r>
    </w:p>
    <w:p w14:paraId="377C321A" w14:textId="77777777" w:rsidR="008307C1" w:rsidRPr="005875E5" w:rsidRDefault="008307C1" w:rsidP="008307C1">
      <w:pPr>
        <w:pStyle w:val="IMain"/>
      </w:pPr>
      <w:r w:rsidRPr="005875E5">
        <w:tab/>
        <w:t>(1)</w:t>
      </w:r>
      <w:r w:rsidRPr="005875E5">
        <w:tab/>
        <w:t>The following information is prescribed:</w:t>
      </w:r>
    </w:p>
    <w:p w14:paraId="329AF32D" w14:textId="77777777" w:rsidR="008307C1" w:rsidRPr="005875E5" w:rsidRDefault="008307C1" w:rsidP="008307C1">
      <w:pPr>
        <w:pStyle w:val="Ipara"/>
      </w:pPr>
      <w:r w:rsidRPr="005875E5">
        <w:tab/>
        <w:t>(a)</w:t>
      </w:r>
      <w:r w:rsidRPr="005875E5">
        <w:tab/>
        <w:t>the licence’s unique identifying number;</w:t>
      </w:r>
    </w:p>
    <w:p w14:paraId="7D6FD61E" w14:textId="77777777" w:rsidR="008307C1" w:rsidRPr="005875E5" w:rsidRDefault="008307C1" w:rsidP="008307C1">
      <w:pPr>
        <w:pStyle w:val="Ipara"/>
      </w:pPr>
      <w:r w:rsidRPr="005875E5">
        <w:tab/>
        <w:t>(b)</w:t>
      </w:r>
      <w:r w:rsidRPr="005875E5">
        <w:tab/>
        <w:t>the licensee’s name;</w:t>
      </w:r>
    </w:p>
    <w:p w14:paraId="467635C2" w14:textId="77777777" w:rsidR="008307C1" w:rsidRPr="005875E5" w:rsidRDefault="008307C1" w:rsidP="008307C1">
      <w:pPr>
        <w:pStyle w:val="Ipara"/>
      </w:pPr>
      <w:r w:rsidRPr="005875E5">
        <w:tab/>
        <w:t>(c)</w:t>
      </w:r>
      <w:r w:rsidRPr="005875E5">
        <w:tab/>
        <w:t>the street address of the waste facility;</w:t>
      </w:r>
    </w:p>
    <w:p w14:paraId="3FF92CDE" w14:textId="08B169F2" w:rsidR="008307C1" w:rsidRPr="005875E5" w:rsidRDefault="008307C1" w:rsidP="008307C1">
      <w:pPr>
        <w:pStyle w:val="Ipara"/>
      </w:pPr>
      <w:r w:rsidRPr="005875E5">
        <w:tab/>
        <w:t>(d)</w:t>
      </w:r>
      <w:r w:rsidRPr="005875E5">
        <w:tab/>
        <w:t>the licensee’s business telephone number;</w:t>
      </w:r>
    </w:p>
    <w:p w14:paraId="673A44A9" w14:textId="69DFF358" w:rsidR="00AE116F" w:rsidRPr="005875E5" w:rsidRDefault="00AE116F" w:rsidP="008307C1">
      <w:pPr>
        <w:pStyle w:val="Ipara"/>
      </w:pPr>
      <w:r w:rsidRPr="005875E5">
        <w:tab/>
        <w:t>(e)</w:t>
      </w:r>
      <w:r w:rsidRPr="005875E5">
        <w:tab/>
        <w:t>the licensee’s business email address;</w:t>
      </w:r>
    </w:p>
    <w:p w14:paraId="55B67320" w14:textId="383C77D5" w:rsidR="008307C1" w:rsidRPr="005875E5" w:rsidRDefault="008307C1" w:rsidP="008307C1">
      <w:pPr>
        <w:pStyle w:val="Ipara"/>
      </w:pPr>
      <w:r w:rsidRPr="005875E5">
        <w:tab/>
        <w:t>(</w:t>
      </w:r>
      <w:r w:rsidR="00AE116F" w:rsidRPr="005875E5">
        <w:t>f</w:t>
      </w:r>
      <w:r w:rsidRPr="005875E5">
        <w:t>)</w:t>
      </w:r>
      <w:r w:rsidRPr="005875E5">
        <w:tab/>
        <w:t xml:space="preserve">if the </w:t>
      </w:r>
      <w:r w:rsidR="002C4FE2" w:rsidRPr="005875E5">
        <w:t>licensee</w:t>
      </w:r>
      <w:r w:rsidRPr="005875E5">
        <w:t xml:space="preserve"> is not a company registered under the </w:t>
      </w:r>
      <w:hyperlink r:id="rId36" w:tooltip="Act 2001 No 50 (Cwlth)" w:history="1">
        <w:r w:rsidR="00611DE3" w:rsidRPr="00611DE3">
          <w:rPr>
            <w:rStyle w:val="charCitHyperlinkAbbrev"/>
          </w:rPr>
          <w:t>Corporations Act</w:t>
        </w:r>
      </w:hyperlink>
      <w:r w:rsidRPr="005875E5">
        <w:t xml:space="preserve"> but has an ABN—the ABN;</w:t>
      </w:r>
    </w:p>
    <w:p w14:paraId="536B84F7" w14:textId="30FFEEA5" w:rsidR="008307C1" w:rsidRPr="005875E5" w:rsidRDefault="008307C1" w:rsidP="008307C1">
      <w:pPr>
        <w:pStyle w:val="Ipara"/>
      </w:pPr>
      <w:r w:rsidRPr="005875E5">
        <w:tab/>
        <w:t>(</w:t>
      </w:r>
      <w:r w:rsidR="00AE116F" w:rsidRPr="005875E5">
        <w:t>g</w:t>
      </w:r>
      <w:r w:rsidRPr="005875E5">
        <w:t>)</w:t>
      </w:r>
      <w:r w:rsidRPr="005875E5">
        <w:tab/>
        <w:t xml:space="preserve">if the </w:t>
      </w:r>
      <w:r w:rsidR="002C4FE2" w:rsidRPr="005875E5">
        <w:t xml:space="preserve">licensee </w:t>
      </w:r>
      <w:r w:rsidRPr="005875E5">
        <w:t xml:space="preserve">is a company registered under the </w:t>
      </w:r>
      <w:hyperlink r:id="rId37" w:tooltip="Act 2001 No 50 (Cwlth)" w:history="1">
        <w:r w:rsidR="00611DE3" w:rsidRPr="00611DE3">
          <w:rPr>
            <w:rStyle w:val="charCitHyperlinkAbbrev"/>
          </w:rPr>
          <w:t>Corporations Act</w:t>
        </w:r>
      </w:hyperlink>
      <w:r w:rsidRPr="005875E5">
        <w:t>—the company’s ACN;</w:t>
      </w:r>
    </w:p>
    <w:p w14:paraId="3FFAD38E" w14:textId="62C87A94" w:rsidR="008307C1" w:rsidRPr="005875E5" w:rsidRDefault="008307C1" w:rsidP="008307C1">
      <w:pPr>
        <w:pStyle w:val="Ipara"/>
      </w:pPr>
      <w:r w:rsidRPr="005875E5">
        <w:tab/>
        <w:t>(</w:t>
      </w:r>
      <w:r w:rsidR="00046917" w:rsidRPr="005875E5">
        <w:t>h</w:t>
      </w:r>
      <w:r w:rsidRPr="005875E5">
        <w:t>)</w:t>
      </w:r>
      <w:r w:rsidRPr="005875E5">
        <w:tab/>
        <w:t>the waste categories that may be dealt with in the course of waste activity at the facility;</w:t>
      </w:r>
    </w:p>
    <w:p w14:paraId="1492C43B" w14:textId="4205399C" w:rsidR="008307C1" w:rsidRPr="005875E5" w:rsidRDefault="008307C1" w:rsidP="008307C1">
      <w:pPr>
        <w:pStyle w:val="Ipara"/>
      </w:pPr>
      <w:r w:rsidRPr="005875E5">
        <w:tab/>
        <w:t>(</w:t>
      </w:r>
      <w:r w:rsidR="00046917" w:rsidRPr="005875E5">
        <w:t>i</w:t>
      </w:r>
      <w:r w:rsidRPr="005875E5">
        <w:t>)</w:t>
      </w:r>
      <w:r w:rsidRPr="005875E5">
        <w:tab/>
        <w:t>the end day stated in the licence.</w:t>
      </w:r>
    </w:p>
    <w:p w14:paraId="5D7ED683" w14:textId="77777777" w:rsidR="008307C1" w:rsidRPr="005875E5" w:rsidRDefault="008307C1" w:rsidP="008307C1">
      <w:pPr>
        <w:pStyle w:val="IMain"/>
      </w:pPr>
      <w:r w:rsidRPr="005875E5">
        <w:lastRenderedPageBreak/>
        <w:tab/>
        <w:t>(2)</w:t>
      </w:r>
      <w:r w:rsidRPr="005875E5">
        <w:tab/>
        <w:t>However, if the licensee operates the business under a name other than their name—</w:t>
      </w:r>
    </w:p>
    <w:p w14:paraId="65F83994" w14:textId="77777777" w:rsidR="008307C1" w:rsidRPr="005875E5" w:rsidRDefault="008307C1" w:rsidP="008307C1">
      <w:pPr>
        <w:pStyle w:val="Ipara"/>
      </w:pPr>
      <w:r w:rsidRPr="005875E5">
        <w:tab/>
        <w:t>(a)</w:t>
      </w:r>
      <w:r w:rsidRPr="005875E5">
        <w:tab/>
        <w:t>the information mentioned in subsection (1) (b) is not prescribed; and</w:t>
      </w:r>
    </w:p>
    <w:p w14:paraId="7EC5C25F" w14:textId="77777777" w:rsidR="008307C1" w:rsidRPr="005875E5" w:rsidRDefault="008307C1" w:rsidP="008307C1">
      <w:pPr>
        <w:pStyle w:val="Ipara"/>
      </w:pPr>
      <w:r w:rsidRPr="005875E5">
        <w:tab/>
        <w:t>(b)</w:t>
      </w:r>
      <w:r w:rsidRPr="005875E5">
        <w:tab/>
        <w:t>the licensee’s registered business name and any trading name is prescribed.</w:t>
      </w:r>
    </w:p>
    <w:p w14:paraId="03BEAE07" w14:textId="0DA06242" w:rsidR="008307C1" w:rsidRPr="005875E5" w:rsidRDefault="009F55EE" w:rsidP="009F55EE">
      <w:pPr>
        <w:pStyle w:val="AH5Sec"/>
        <w:shd w:val="pct25" w:color="auto" w:fill="auto"/>
      </w:pPr>
      <w:bookmarkStart w:id="50" w:name="_Toc191981071"/>
      <w:r w:rsidRPr="009F55EE">
        <w:rPr>
          <w:rStyle w:val="CharSectNo"/>
        </w:rPr>
        <w:t>37</w:t>
      </w:r>
      <w:r w:rsidRPr="005875E5">
        <w:tab/>
      </w:r>
      <w:r w:rsidR="00F07FC3" w:rsidRPr="005875E5">
        <w:t>Information for registration application—Act, s</w:t>
      </w:r>
      <w:r w:rsidR="005875E5" w:rsidRPr="005875E5">
        <w:t xml:space="preserve"> </w:t>
      </w:r>
      <w:r w:rsidR="00F07FC3" w:rsidRPr="005875E5">
        <w:t>31</w:t>
      </w:r>
      <w:r w:rsidR="005875E5" w:rsidRPr="005875E5">
        <w:t xml:space="preserve"> </w:t>
      </w:r>
      <w:r w:rsidR="00F07FC3" w:rsidRPr="005875E5">
        <w:t>(2)</w:t>
      </w:r>
      <w:r w:rsidR="005875E5" w:rsidRPr="005875E5">
        <w:t xml:space="preserve"> </w:t>
      </w:r>
      <w:r w:rsidR="00F07FC3" w:rsidRPr="005875E5">
        <w:t>(b)</w:t>
      </w:r>
      <w:r w:rsidR="00F07FC3" w:rsidRPr="005875E5">
        <w:br/>
      </w:r>
      <w:r w:rsidR="008307C1" w:rsidRPr="005875E5">
        <w:t>New section 9 (aa)</w:t>
      </w:r>
      <w:bookmarkEnd w:id="50"/>
    </w:p>
    <w:p w14:paraId="4526EB3B" w14:textId="77777777" w:rsidR="008307C1" w:rsidRPr="005875E5" w:rsidRDefault="008307C1" w:rsidP="008307C1">
      <w:pPr>
        <w:pStyle w:val="direction"/>
      </w:pPr>
      <w:r w:rsidRPr="005875E5">
        <w:t>insert</w:t>
      </w:r>
    </w:p>
    <w:p w14:paraId="011B021E" w14:textId="26D1F219" w:rsidR="008307C1" w:rsidRPr="005875E5" w:rsidRDefault="008307C1" w:rsidP="008307C1">
      <w:pPr>
        <w:pStyle w:val="Ipara"/>
      </w:pPr>
      <w:r w:rsidRPr="005875E5">
        <w:tab/>
        <w:t>(aa)</w:t>
      </w:r>
      <w:r w:rsidRPr="005875E5">
        <w:tab/>
        <w:t xml:space="preserve">if the applicant operates the business under another name—the </w:t>
      </w:r>
      <w:r w:rsidR="00B11B21" w:rsidRPr="005875E5">
        <w:t>applicant’s</w:t>
      </w:r>
      <w:r w:rsidRPr="005875E5">
        <w:t xml:space="preserve"> registered business name and any trading name;</w:t>
      </w:r>
    </w:p>
    <w:p w14:paraId="4755D480" w14:textId="769357E8" w:rsidR="008307C1" w:rsidRPr="005875E5" w:rsidRDefault="009F55EE" w:rsidP="009F55EE">
      <w:pPr>
        <w:pStyle w:val="AH5Sec"/>
        <w:shd w:val="pct25" w:color="auto" w:fill="auto"/>
      </w:pPr>
      <w:bookmarkStart w:id="51" w:name="_Toc191981072"/>
      <w:r w:rsidRPr="009F55EE">
        <w:rPr>
          <w:rStyle w:val="CharSectNo"/>
        </w:rPr>
        <w:t>38</w:t>
      </w:r>
      <w:r w:rsidRPr="005875E5">
        <w:tab/>
      </w:r>
      <w:r w:rsidR="00F07FC3" w:rsidRPr="005875E5">
        <w:t>Information for register of waste transporters—Act, s</w:t>
      </w:r>
      <w:r w:rsidR="00D33C6A">
        <w:t> </w:t>
      </w:r>
      <w:r w:rsidR="00F07FC3" w:rsidRPr="005875E5">
        <w:t>37</w:t>
      </w:r>
      <w:r w:rsidR="00D33C6A">
        <w:t> </w:t>
      </w:r>
      <w:r w:rsidR="00F07FC3" w:rsidRPr="005875E5">
        <w:t>(2)</w:t>
      </w:r>
      <w:r w:rsidR="005875E5" w:rsidRPr="005875E5">
        <w:t xml:space="preserve"> </w:t>
      </w:r>
      <w:r w:rsidR="00F07FC3" w:rsidRPr="005875E5">
        <w:t>(a)</w:t>
      </w:r>
      <w:r w:rsidR="00F07FC3" w:rsidRPr="005875E5">
        <w:br/>
      </w:r>
      <w:r w:rsidR="008307C1" w:rsidRPr="005875E5">
        <w:t>New section 10 (aa)</w:t>
      </w:r>
      <w:bookmarkEnd w:id="51"/>
    </w:p>
    <w:p w14:paraId="42C61224" w14:textId="77777777" w:rsidR="008307C1" w:rsidRPr="005875E5" w:rsidRDefault="008307C1" w:rsidP="008307C1">
      <w:pPr>
        <w:pStyle w:val="direction"/>
      </w:pPr>
      <w:r w:rsidRPr="005875E5">
        <w:t>insert</w:t>
      </w:r>
    </w:p>
    <w:p w14:paraId="43B2CF49" w14:textId="77777777" w:rsidR="008307C1" w:rsidRPr="005875E5" w:rsidRDefault="008307C1" w:rsidP="008307C1">
      <w:pPr>
        <w:pStyle w:val="Ipara"/>
      </w:pPr>
      <w:r w:rsidRPr="005875E5">
        <w:tab/>
        <w:t>(aa)</w:t>
      </w:r>
      <w:r w:rsidRPr="005875E5">
        <w:tab/>
        <w:t>if the registered waste transporter operates the business under another name—the transporter’s registered business name and any trading name;</w:t>
      </w:r>
    </w:p>
    <w:p w14:paraId="173FF518" w14:textId="64499984" w:rsidR="008307C1" w:rsidRPr="005875E5" w:rsidRDefault="009F55EE" w:rsidP="009F55EE">
      <w:pPr>
        <w:pStyle w:val="AH5Sec"/>
        <w:shd w:val="pct25" w:color="auto" w:fill="auto"/>
      </w:pPr>
      <w:bookmarkStart w:id="52" w:name="_Toc191981073"/>
      <w:r w:rsidRPr="009F55EE">
        <w:rPr>
          <w:rStyle w:val="CharSectNo"/>
        </w:rPr>
        <w:t>39</w:t>
      </w:r>
      <w:r w:rsidRPr="005875E5">
        <w:tab/>
      </w:r>
      <w:r w:rsidR="008307C1" w:rsidRPr="005875E5">
        <w:t>Section 10 (b)</w:t>
      </w:r>
      <w:bookmarkEnd w:id="52"/>
    </w:p>
    <w:p w14:paraId="0BAA616E" w14:textId="77777777" w:rsidR="008307C1" w:rsidRPr="005875E5" w:rsidRDefault="008307C1" w:rsidP="008307C1">
      <w:pPr>
        <w:pStyle w:val="direction"/>
      </w:pPr>
      <w:r w:rsidRPr="005875E5">
        <w:t>omit</w:t>
      </w:r>
    </w:p>
    <w:p w14:paraId="226865EC" w14:textId="77777777" w:rsidR="008307C1" w:rsidRPr="005875E5" w:rsidRDefault="008307C1" w:rsidP="008307C1">
      <w:pPr>
        <w:pStyle w:val="Amainreturn"/>
      </w:pPr>
      <w:r w:rsidRPr="005875E5">
        <w:t>is a partnership</w:t>
      </w:r>
    </w:p>
    <w:p w14:paraId="1A1AC19D" w14:textId="77777777" w:rsidR="008307C1" w:rsidRPr="005875E5" w:rsidRDefault="008307C1" w:rsidP="008307C1">
      <w:pPr>
        <w:pStyle w:val="direction"/>
      </w:pPr>
      <w:r w:rsidRPr="005875E5">
        <w:t>substitute</w:t>
      </w:r>
    </w:p>
    <w:p w14:paraId="0F826454" w14:textId="77777777" w:rsidR="008307C1" w:rsidRPr="005875E5" w:rsidRDefault="008307C1" w:rsidP="008307C1">
      <w:pPr>
        <w:pStyle w:val="Amainreturn"/>
      </w:pPr>
      <w:r w:rsidRPr="005875E5">
        <w:t>is a partner in a partnership</w:t>
      </w:r>
    </w:p>
    <w:p w14:paraId="408CB508" w14:textId="45EE5BEE" w:rsidR="008307C1" w:rsidRPr="005875E5" w:rsidRDefault="009F55EE" w:rsidP="009F55EE">
      <w:pPr>
        <w:pStyle w:val="AH5Sec"/>
        <w:shd w:val="pct25" w:color="auto" w:fill="auto"/>
      </w:pPr>
      <w:bookmarkStart w:id="53" w:name="_Toc191981074"/>
      <w:r w:rsidRPr="009F55EE">
        <w:rPr>
          <w:rStyle w:val="CharSectNo"/>
        </w:rPr>
        <w:lastRenderedPageBreak/>
        <w:t>40</w:t>
      </w:r>
      <w:r w:rsidRPr="005875E5">
        <w:tab/>
      </w:r>
      <w:r w:rsidR="008307C1" w:rsidRPr="005875E5">
        <w:t>Section 10 (c) (ii)</w:t>
      </w:r>
      <w:bookmarkEnd w:id="53"/>
    </w:p>
    <w:p w14:paraId="7109DBD4" w14:textId="77777777" w:rsidR="008307C1" w:rsidRPr="005875E5" w:rsidRDefault="008307C1" w:rsidP="008307C1">
      <w:pPr>
        <w:pStyle w:val="direction"/>
      </w:pPr>
      <w:r w:rsidRPr="005875E5">
        <w:t>omit</w:t>
      </w:r>
    </w:p>
    <w:p w14:paraId="224351BF" w14:textId="77777777" w:rsidR="008307C1" w:rsidRPr="005875E5" w:rsidRDefault="008307C1" w:rsidP="001F7FDC">
      <w:pPr>
        <w:pStyle w:val="Amainreturn"/>
        <w:keepNext/>
      </w:pPr>
      <w:r w:rsidRPr="005875E5">
        <w:t>is to have</w:t>
      </w:r>
    </w:p>
    <w:p w14:paraId="0BA3DE70" w14:textId="77777777" w:rsidR="008307C1" w:rsidRPr="005875E5" w:rsidRDefault="008307C1" w:rsidP="008307C1">
      <w:pPr>
        <w:pStyle w:val="direction"/>
      </w:pPr>
      <w:r w:rsidRPr="005875E5">
        <w:t>substitute</w:t>
      </w:r>
    </w:p>
    <w:p w14:paraId="28991E32" w14:textId="77777777" w:rsidR="008307C1" w:rsidRPr="005875E5" w:rsidRDefault="008307C1" w:rsidP="008307C1">
      <w:pPr>
        <w:pStyle w:val="Amainreturn"/>
      </w:pPr>
      <w:r w:rsidRPr="005875E5">
        <w:t>has</w:t>
      </w:r>
    </w:p>
    <w:p w14:paraId="15281DC9" w14:textId="61CB0E3E" w:rsidR="008307C1" w:rsidRPr="005875E5" w:rsidRDefault="009F55EE" w:rsidP="009F55EE">
      <w:pPr>
        <w:pStyle w:val="AH5Sec"/>
        <w:shd w:val="pct25" w:color="auto" w:fill="auto"/>
      </w:pPr>
      <w:bookmarkStart w:id="54" w:name="_Toc191981075"/>
      <w:r w:rsidRPr="009F55EE">
        <w:rPr>
          <w:rStyle w:val="CharSectNo"/>
        </w:rPr>
        <w:t>41</w:t>
      </w:r>
      <w:r w:rsidRPr="005875E5">
        <w:tab/>
      </w:r>
      <w:r w:rsidR="008307C1" w:rsidRPr="005875E5">
        <w:t>New section 10 (g) and (h) etc</w:t>
      </w:r>
      <w:bookmarkEnd w:id="54"/>
    </w:p>
    <w:p w14:paraId="3F0B75A5" w14:textId="77777777" w:rsidR="008307C1" w:rsidRPr="005875E5" w:rsidRDefault="008307C1" w:rsidP="008307C1">
      <w:pPr>
        <w:pStyle w:val="direction"/>
      </w:pPr>
      <w:r w:rsidRPr="005875E5">
        <w:t>insert</w:t>
      </w:r>
    </w:p>
    <w:p w14:paraId="35AD1BAD" w14:textId="77777777" w:rsidR="008307C1" w:rsidRPr="005875E5" w:rsidRDefault="008307C1" w:rsidP="008307C1">
      <w:pPr>
        <w:pStyle w:val="Ipara"/>
      </w:pPr>
      <w:r w:rsidRPr="005875E5">
        <w:tab/>
        <w:t>(g)</w:t>
      </w:r>
      <w:r w:rsidRPr="005875E5">
        <w:tab/>
        <w:t>the registered waste transporter’s registration number;</w:t>
      </w:r>
    </w:p>
    <w:p w14:paraId="4D0B826E" w14:textId="77777777" w:rsidR="008307C1" w:rsidRPr="005875E5" w:rsidRDefault="008307C1" w:rsidP="008307C1">
      <w:pPr>
        <w:pStyle w:val="Ipara"/>
      </w:pPr>
      <w:r w:rsidRPr="005875E5">
        <w:tab/>
        <w:t>(h)</w:t>
      </w:r>
      <w:r w:rsidRPr="005875E5">
        <w:tab/>
        <w:t>the end day stated in the registration.</w:t>
      </w:r>
    </w:p>
    <w:p w14:paraId="34CC23ED" w14:textId="6012B74A" w:rsidR="008307C1" w:rsidRPr="005875E5" w:rsidRDefault="008307C1" w:rsidP="008307C1">
      <w:pPr>
        <w:pStyle w:val="IH5Sec"/>
      </w:pPr>
      <w:r w:rsidRPr="005875E5">
        <w:t>10A</w:t>
      </w:r>
      <w:r w:rsidRPr="005875E5">
        <w:tab/>
        <w:t>Register of waste transporters—public information—Act, s</w:t>
      </w:r>
      <w:r w:rsidR="005875E5" w:rsidRPr="005875E5">
        <w:t xml:space="preserve"> </w:t>
      </w:r>
      <w:r w:rsidRPr="005875E5">
        <w:t>37</w:t>
      </w:r>
      <w:r w:rsidR="005875E5" w:rsidRPr="005875E5">
        <w:t xml:space="preserve"> </w:t>
      </w:r>
      <w:r w:rsidRPr="005875E5">
        <w:t>(4)</w:t>
      </w:r>
      <w:r w:rsidR="005875E5" w:rsidRPr="005875E5">
        <w:t xml:space="preserve"> </w:t>
      </w:r>
      <w:r w:rsidRPr="005875E5">
        <w:t>(</w:t>
      </w:r>
      <w:r w:rsidR="00A70CF8" w:rsidRPr="005875E5">
        <w:t>b</w:t>
      </w:r>
      <w:r w:rsidRPr="005875E5">
        <w:t>)</w:t>
      </w:r>
    </w:p>
    <w:p w14:paraId="168B1D8E" w14:textId="77777777" w:rsidR="008307C1" w:rsidRPr="005875E5" w:rsidRDefault="008307C1" w:rsidP="008307C1">
      <w:pPr>
        <w:pStyle w:val="IMain"/>
      </w:pPr>
      <w:r w:rsidRPr="005875E5">
        <w:tab/>
        <w:t>(1)</w:t>
      </w:r>
      <w:r w:rsidRPr="005875E5">
        <w:tab/>
        <w:t>The following information is prescribed:</w:t>
      </w:r>
    </w:p>
    <w:p w14:paraId="71F99DFC" w14:textId="77777777" w:rsidR="008307C1" w:rsidRPr="005875E5" w:rsidRDefault="008307C1" w:rsidP="008307C1">
      <w:pPr>
        <w:pStyle w:val="Ipara"/>
      </w:pPr>
      <w:r w:rsidRPr="005875E5">
        <w:tab/>
        <w:t>(a)</w:t>
      </w:r>
      <w:r w:rsidRPr="005875E5">
        <w:tab/>
        <w:t>the registered waste transporter’s registration number;</w:t>
      </w:r>
    </w:p>
    <w:p w14:paraId="102EBEBE" w14:textId="77777777" w:rsidR="008307C1" w:rsidRPr="005875E5" w:rsidRDefault="008307C1" w:rsidP="008307C1">
      <w:pPr>
        <w:pStyle w:val="Ipara"/>
      </w:pPr>
      <w:r w:rsidRPr="005875E5">
        <w:tab/>
        <w:t>(b)</w:t>
      </w:r>
      <w:r w:rsidRPr="005875E5">
        <w:tab/>
        <w:t>the registered waste transporter’s name;</w:t>
      </w:r>
    </w:p>
    <w:p w14:paraId="6C582B9A" w14:textId="77777777" w:rsidR="008307C1" w:rsidRPr="005875E5" w:rsidRDefault="008307C1" w:rsidP="008307C1">
      <w:pPr>
        <w:pStyle w:val="Ipara"/>
      </w:pPr>
      <w:r w:rsidRPr="005875E5">
        <w:tab/>
        <w:t>(c)</w:t>
      </w:r>
      <w:r w:rsidRPr="005875E5">
        <w:tab/>
        <w:t>the registered waste transporter’s business address;</w:t>
      </w:r>
    </w:p>
    <w:p w14:paraId="0D8DB613" w14:textId="77777777" w:rsidR="008307C1" w:rsidRPr="005875E5" w:rsidRDefault="008307C1" w:rsidP="008307C1">
      <w:pPr>
        <w:pStyle w:val="Ipara"/>
      </w:pPr>
      <w:r w:rsidRPr="005875E5">
        <w:tab/>
        <w:t>(d)</w:t>
      </w:r>
      <w:r w:rsidRPr="005875E5">
        <w:tab/>
        <w:t>the registered waste transporter’s business telephone number;</w:t>
      </w:r>
    </w:p>
    <w:p w14:paraId="753C108A" w14:textId="300F86F4" w:rsidR="00AE116F" w:rsidRPr="005875E5" w:rsidRDefault="00AE116F" w:rsidP="00AE116F">
      <w:pPr>
        <w:pStyle w:val="Ipara"/>
      </w:pPr>
      <w:r w:rsidRPr="005875E5">
        <w:tab/>
        <w:t>(e)</w:t>
      </w:r>
      <w:r w:rsidRPr="005875E5">
        <w:tab/>
        <w:t xml:space="preserve">the </w:t>
      </w:r>
      <w:r w:rsidR="007F2843" w:rsidRPr="005875E5">
        <w:t>registered waste transporter’s</w:t>
      </w:r>
      <w:r w:rsidRPr="005875E5">
        <w:t xml:space="preserve"> business email address;</w:t>
      </w:r>
    </w:p>
    <w:p w14:paraId="4B732530" w14:textId="07769B6A" w:rsidR="008307C1" w:rsidRPr="005875E5" w:rsidRDefault="008307C1" w:rsidP="008307C1">
      <w:pPr>
        <w:pStyle w:val="Ipara"/>
      </w:pPr>
      <w:r w:rsidRPr="005875E5">
        <w:tab/>
        <w:t>(</w:t>
      </w:r>
      <w:r w:rsidR="00AE116F" w:rsidRPr="005875E5">
        <w:t>f</w:t>
      </w:r>
      <w:r w:rsidRPr="005875E5">
        <w:t>)</w:t>
      </w:r>
      <w:r w:rsidRPr="005875E5">
        <w:tab/>
        <w:t xml:space="preserve">if the registered waste transporter is not a company registered under the </w:t>
      </w:r>
      <w:hyperlink r:id="rId38" w:tooltip="Act 2001 No 50 (Cwlth)" w:history="1">
        <w:r w:rsidR="00611DE3" w:rsidRPr="00611DE3">
          <w:rPr>
            <w:rStyle w:val="charCitHyperlinkAbbrev"/>
          </w:rPr>
          <w:t>Corporations Act</w:t>
        </w:r>
      </w:hyperlink>
      <w:r w:rsidRPr="005875E5">
        <w:t xml:space="preserve"> but has an ABN—the ABN;</w:t>
      </w:r>
    </w:p>
    <w:p w14:paraId="1B667709" w14:textId="45C297E4" w:rsidR="008307C1" w:rsidRPr="005875E5" w:rsidRDefault="008307C1" w:rsidP="008307C1">
      <w:pPr>
        <w:pStyle w:val="Ipara"/>
      </w:pPr>
      <w:r w:rsidRPr="005875E5">
        <w:tab/>
        <w:t>(</w:t>
      </w:r>
      <w:r w:rsidR="00AE116F" w:rsidRPr="005875E5">
        <w:t>g</w:t>
      </w:r>
      <w:r w:rsidRPr="005875E5">
        <w:t>)</w:t>
      </w:r>
      <w:r w:rsidRPr="005875E5">
        <w:tab/>
        <w:t xml:space="preserve">if the registered waste transporter is a company registered under the </w:t>
      </w:r>
      <w:hyperlink r:id="rId39" w:tooltip="Act 2001 No 50 (Cwlth)" w:history="1">
        <w:r w:rsidR="00611DE3" w:rsidRPr="00611DE3">
          <w:rPr>
            <w:rStyle w:val="charCitHyperlinkAbbrev"/>
          </w:rPr>
          <w:t>Corporations Act</w:t>
        </w:r>
      </w:hyperlink>
      <w:r w:rsidRPr="005875E5">
        <w:t>—the company’s ACN;</w:t>
      </w:r>
    </w:p>
    <w:p w14:paraId="44F14A85" w14:textId="55FCF9DE" w:rsidR="008307C1" w:rsidRPr="005875E5" w:rsidRDefault="008307C1" w:rsidP="008307C1">
      <w:pPr>
        <w:pStyle w:val="Ipara"/>
      </w:pPr>
      <w:r w:rsidRPr="005875E5">
        <w:tab/>
        <w:t>(</w:t>
      </w:r>
      <w:r w:rsidR="00AE116F" w:rsidRPr="005875E5">
        <w:t>h</w:t>
      </w:r>
      <w:r w:rsidRPr="005875E5">
        <w:t>)</w:t>
      </w:r>
      <w:r w:rsidRPr="005875E5">
        <w:tab/>
        <w:t>the waste categories transported by the registered waste transporter;</w:t>
      </w:r>
    </w:p>
    <w:p w14:paraId="77C49745" w14:textId="6116BC19" w:rsidR="008307C1" w:rsidRPr="005875E5" w:rsidRDefault="008307C1" w:rsidP="008307C1">
      <w:pPr>
        <w:pStyle w:val="Ipara"/>
      </w:pPr>
      <w:r w:rsidRPr="005875E5">
        <w:tab/>
        <w:t>(</w:t>
      </w:r>
      <w:r w:rsidR="00AE116F" w:rsidRPr="005875E5">
        <w:t>i</w:t>
      </w:r>
      <w:r w:rsidRPr="005875E5">
        <w:t>)</w:t>
      </w:r>
      <w:r w:rsidRPr="005875E5">
        <w:tab/>
        <w:t>the end day stated in the registration.</w:t>
      </w:r>
    </w:p>
    <w:p w14:paraId="4BEC32CB" w14:textId="77777777" w:rsidR="008307C1" w:rsidRPr="005875E5" w:rsidRDefault="008307C1" w:rsidP="008307C1">
      <w:pPr>
        <w:pStyle w:val="IMain"/>
      </w:pPr>
      <w:r w:rsidRPr="005875E5">
        <w:lastRenderedPageBreak/>
        <w:tab/>
        <w:t>(2)</w:t>
      </w:r>
      <w:r w:rsidRPr="005875E5">
        <w:tab/>
        <w:t>However, if the registered waste transporter operates the business under a name other than their name—</w:t>
      </w:r>
    </w:p>
    <w:p w14:paraId="3F6571FC" w14:textId="77777777" w:rsidR="008307C1" w:rsidRPr="005875E5" w:rsidRDefault="008307C1" w:rsidP="008307C1">
      <w:pPr>
        <w:pStyle w:val="Ipara"/>
      </w:pPr>
      <w:r w:rsidRPr="005875E5">
        <w:tab/>
        <w:t>(a)</w:t>
      </w:r>
      <w:r w:rsidRPr="005875E5">
        <w:tab/>
        <w:t>the information mentioned in subsection (1) (b) is not prescribed; and</w:t>
      </w:r>
    </w:p>
    <w:p w14:paraId="31D29B07" w14:textId="77777777" w:rsidR="008307C1" w:rsidRPr="005875E5" w:rsidRDefault="008307C1" w:rsidP="008307C1">
      <w:pPr>
        <w:pStyle w:val="Ipara"/>
      </w:pPr>
      <w:r w:rsidRPr="005875E5">
        <w:tab/>
        <w:t>(b)</w:t>
      </w:r>
      <w:r w:rsidRPr="005875E5">
        <w:tab/>
        <w:t>the transporter’s registered business name and any trading name is prescribed.</w:t>
      </w:r>
    </w:p>
    <w:p w14:paraId="77922425" w14:textId="5D0D498A" w:rsidR="008307C1" w:rsidRPr="005875E5" w:rsidRDefault="009F55EE" w:rsidP="009F55EE">
      <w:pPr>
        <w:pStyle w:val="AH5Sec"/>
        <w:shd w:val="pct25" w:color="auto" w:fill="auto"/>
      </w:pPr>
      <w:bookmarkStart w:id="55" w:name="_Toc191981076"/>
      <w:r w:rsidRPr="009F55EE">
        <w:rPr>
          <w:rStyle w:val="CharSectNo"/>
        </w:rPr>
        <w:t>42</w:t>
      </w:r>
      <w:r w:rsidRPr="005875E5">
        <w:tab/>
      </w:r>
      <w:r w:rsidR="008307C1" w:rsidRPr="005875E5">
        <w:t>Dictionary, note 3</w:t>
      </w:r>
      <w:bookmarkEnd w:id="55"/>
    </w:p>
    <w:p w14:paraId="3C81A005" w14:textId="77777777" w:rsidR="008307C1" w:rsidRPr="005875E5" w:rsidRDefault="008307C1" w:rsidP="008307C1">
      <w:pPr>
        <w:pStyle w:val="direction"/>
      </w:pPr>
      <w:r w:rsidRPr="005875E5">
        <w:t>insert</w:t>
      </w:r>
    </w:p>
    <w:p w14:paraId="53E4ADF7" w14:textId="0ED002EF" w:rsidR="008307C1" w:rsidRPr="005875E5" w:rsidRDefault="009F55EE" w:rsidP="009F55EE">
      <w:pPr>
        <w:pStyle w:val="aNoteBulletss"/>
        <w:tabs>
          <w:tab w:val="left" w:pos="2300"/>
        </w:tabs>
      </w:pPr>
      <w:r w:rsidRPr="005875E5">
        <w:rPr>
          <w:rFonts w:ascii="Symbol" w:hAnsi="Symbol"/>
        </w:rPr>
        <w:t></w:t>
      </w:r>
      <w:r w:rsidRPr="005875E5">
        <w:rPr>
          <w:rFonts w:ascii="Symbol" w:hAnsi="Symbol"/>
        </w:rPr>
        <w:tab/>
      </w:r>
      <w:r w:rsidR="008307C1" w:rsidRPr="005875E5">
        <w:t>licence</w:t>
      </w:r>
    </w:p>
    <w:p w14:paraId="06F2C7E2" w14:textId="69E4EFCA" w:rsidR="008307C1" w:rsidRPr="005875E5" w:rsidRDefault="009F55EE" w:rsidP="009F55EE">
      <w:pPr>
        <w:pStyle w:val="aNoteBulletss"/>
        <w:tabs>
          <w:tab w:val="left" w:pos="2300"/>
        </w:tabs>
      </w:pPr>
      <w:r w:rsidRPr="005875E5">
        <w:rPr>
          <w:rFonts w:ascii="Symbol" w:hAnsi="Symbol"/>
        </w:rPr>
        <w:t></w:t>
      </w:r>
      <w:r w:rsidRPr="005875E5">
        <w:rPr>
          <w:rFonts w:ascii="Symbol" w:hAnsi="Symbol"/>
        </w:rPr>
        <w:tab/>
      </w:r>
      <w:r w:rsidR="008307C1" w:rsidRPr="005875E5">
        <w:t>register of waste facility licences</w:t>
      </w:r>
    </w:p>
    <w:p w14:paraId="2AEAD2D7" w14:textId="2DB73E7C" w:rsidR="008307C1" w:rsidRPr="005875E5" w:rsidRDefault="009F55EE" w:rsidP="009F55EE">
      <w:pPr>
        <w:pStyle w:val="aNoteBulletss"/>
        <w:tabs>
          <w:tab w:val="left" w:pos="2300"/>
        </w:tabs>
      </w:pPr>
      <w:r w:rsidRPr="005875E5">
        <w:rPr>
          <w:rFonts w:ascii="Symbol" w:hAnsi="Symbol"/>
        </w:rPr>
        <w:t></w:t>
      </w:r>
      <w:r w:rsidRPr="005875E5">
        <w:rPr>
          <w:rFonts w:ascii="Symbol" w:hAnsi="Symbol"/>
        </w:rPr>
        <w:tab/>
      </w:r>
      <w:r w:rsidR="008307C1" w:rsidRPr="005875E5">
        <w:t>register of waste transporters</w:t>
      </w:r>
    </w:p>
    <w:p w14:paraId="0DA73C41" w14:textId="0BB15930" w:rsidR="008307C1" w:rsidRPr="005875E5" w:rsidRDefault="009F55EE" w:rsidP="009F55EE">
      <w:pPr>
        <w:pStyle w:val="aNoteBulletss"/>
        <w:tabs>
          <w:tab w:val="left" w:pos="2300"/>
        </w:tabs>
      </w:pPr>
      <w:r w:rsidRPr="005875E5">
        <w:rPr>
          <w:rFonts w:ascii="Symbol" w:hAnsi="Symbol"/>
        </w:rPr>
        <w:t></w:t>
      </w:r>
      <w:r w:rsidRPr="005875E5">
        <w:rPr>
          <w:rFonts w:ascii="Symbol" w:hAnsi="Symbol"/>
        </w:rPr>
        <w:tab/>
      </w:r>
      <w:r w:rsidR="008307C1" w:rsidRPr="005875E5">
        <w:t>registration number</w:t>
      </w:r>
      <w:r w:rsidR="002C4FE2" w:rsidRPr="005875E5">
        <w:t xml:space="preserve"> (see s</w:t>
      </w:r>
      <w:r w:rsidR="005875E5" w:rsidRPr="005875E5">
        <w:t xml:space="preserve"> </w:t>
      </w:r>
      <w:r w:rsidR="002C4FE2" w:rsidRPr="005875E5">
        <w:t>34</w:t>
      </w:r>
      <w:r w:rsidR="005875E5" w:rsidRPr="005875E5">
        <w:t xml:space="preserve"> </w:t>
      </w:r>
      <w:r w:rsidR="002C4FE2" w:rsidRPr="005875E5">
        <w:t>(4)</w:t>
      </w:r>
      <w:r w:rsidR="005875E5" w:rsidRPr="005875E5">
        <w:t xml:space="preserve"> </w:t>
      </w:r>
      <w:r w:rsidR="002C4FE2" w:rsidRPr="005875E5">
        <w:t>(b)</w:t>
      </w:r>
      <w:r w:rsidR="005875E5" w:rsidRPr="005875E5">
        <w:t xml:space="preserve"> </w:t>
      </w:r>
      <w:r w:rsidR="002C4FE2" w:rsidRPr="005875E5">
        <w:t>(ii))</w:t>
      </w:r>
    </w:p>
    <w:p w14:paraId="63BF3B4A" w14:textId="1D8ED5EB" w:rsidR="008307C1" w:rsidRPr="00611DE3" w:rsidRDefault="009F55EE" w:rsidP="009F55EE">
      <w:pPr>
        <w:pStyle w:val="AH5Sec"/>
        <w:shd w:val="pct25" w:color="auto" w:fill="auto"/>
        <w:rPr>
          <w:rStyle w:val="charItals"/>
        </w:rPr>
      </w:pPr>
      <w:bookmarkStart w:id="56" w:name="_Toc191981077"/>
      <w:r w:rsidRPr="009F55EE">
        <w:rPr>
          <w:rStyle w:val="CharSectNo"/>
        </w:rPr>
        <w:t>43</w:t>
      </w:r>
      <w:r w:rsidRPr="00611DE3">
        <w:rPr>
          <w:rStyle w:val="charItals"/>
          <w:i w:val="0"/>
        </w:rPr>
        <w:tab/>
      </w:r>
      <w:r w:rsidR="008307C1" w:rsidRPr="005875E5">
        <w:t xml:space="preserve">Dictionary, new definition of </w:t>
      </w:r>
      <w:r w:rsidR="008307C1" w:rsidRPr="00611DE3">
        <w:rPr>
          <w:rStyle w:val="charItals"/>
        </w:rPr>
        <w:t>registered business name</w:t>
      </w:r>
      <w:bookmarkEnd w:id="56"/>
    </w:p>
    <w:p w14:paraId="3A527022" w14:textId="77777777" w:rsidR="008307C1" w:rsidRPr="005875E5" w:rsidRDefault="008307C1" w:rsidP="008307C1">
      <w:pPr>
        <w:pStyle w:val="direction"/>
      </w:pPr>
      <w:r w:rsidRPr="005875E5">
        <w:t>insert</w:t>
      </w:r>
    </w:p>
    <w:p w14:paraId="07A4918F" w14:textId="0BC08FB2" w:rsidR="008307C1" w:rsidRPr="005875E5" w:rsidRDefault="008307C1" w:rsidP="009F55EE">
      <w:pPr>
        <w:pStyle w:val="aDef"/>
      </w:pPr>
      <w:r w:rsidRPr="00611DE3">
        <w:rPr>
          <w:rStyle w:val="charBoldItals"/>
        </w:rPr>
        <w:t>registered business name</w:t>
      </w:r>
      <w:r w:rsidRPr="005875E5">
        <w:t xml:space="preserve"> means a business name registered under the </w:t>
      </w:r>
      <w:hyperlink r:id="rId40" w:tooltip="Act 2011 No 126 (Cwlth)" w:history="1">
        <w:r w:rsidR="00611DE3" w:rsidRPr="00611DE3">
          <w:rPr>
            <w:rStyle w:val="charCitHyperlinkItal"/>
          </w:rPr>
          <w:t>Business Names Registration Act 2011</w:t>
        </w:r>
      </w:hyperlink>
      <w:r w:rsidRPr="005875E5">
        <w:t xml:space="preserve"> (Cwlth).</w:t>
      </w:r>
    </w:p>
    <w:p w14:paraId="2872E555" w14:textId="77777777" w:rsidR="009F55EE" w:rsidRDefault="009F55EE">
      <w:pPr>
        <w:pStyle w:val="02Text"/>
        <w:sectPr w:rsidR="009F55EE" w:rsidSect="009F55EE">
          <w:headerReference w:type="even" r:id="rId41"/>
          <w:headerReference w:type="default" r:id="rId42"/>
          <w:footerReference w:type="even" r:id="rId43"/>
          <w:footerReference w:type="default" r:id="rId44"/>
          <w:footerReference w:type="first" r:id="rId45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1DFCB3C6" w14:textId="77777777" w:rsidR="00E814FE" w:rsidRPr="005875E5" w:rsidRDefault="00E814FE">
      <w:pPr>
        <w:pStyle w:val="EndNoteHeading"/>
      </w:pPr>
      <w:r w:rsidRPr="005875E5">
        <w:lastRenderedPageBreak/>
        <w:t>Endnotes</w:t>
      </w:r>
    </w:p>
    <w:p w14:paraId="0289867B" w14:textId="77777777" w:rsidR="00E814FE" w:rsidRPr="005875E5" w:rsidRDefault="00E814FE">
      <w:pPr>
        <w:pStyle w:val="EndNoteSubHeading"/>
      </w:pPr>
      <w:r w:rsidRPr="005875E5">
        <w:t>1</w:t>
      </w:r>
      <w:r w:rsidRPr="005875E5">
        <w:tab/>
        <w:t>Presentation speech</w:t>
      </w:r>
    </w:p>
    <w:p w14:paraId="70F8BE19" w14:textId="253F7C27" w:rsidR="00E814FE" w:rsidRPr="005875E5" w:rsidRDefault="00E814FE" w:rsidP="00A11AE0">
      <w:pPr>
        <w:pStyle w:val="EndNoteText"/>
        <w:keepNext/>
      </w:pPr>
      <w:r w:rsidRPr="005875E5">
        <w:tab/>
        <w:t>Presentation speech made in the Legislative Assembly on</w:t>
      </w:r>
      <w:r w:rsidR="00B527EC">
        <w:t xml:space="preserve"> 5 March 2025.</w:t>
      </w:r>
    </w:p>
    <w:p w14:paraId="11A1C5BD" w14:textId="77777777" w:rsidR="00E814FE" w:rsidRPr="005875E5" w:rsidRDefault="00E814FE" w:rsidP="00A11AE0">
      <w:pPr>
        <w:pStyle w:val="EndNoteSubHeading"/>
      </w:pPr>
      <w:r w:rsidRPr="005875E5">
        <w:t>2</w:t>
      </w:r>
      <w:r w:rsidRPr="005875E5">
        <w:tab/>
        <w:t>Notification</w:t>
      </w:r>
    </w:p>
    <w:p w14:paraId="062BA96C" w14:textId="674C07C3" w:rsidR="00E814FE" w:rsidRPr="005875E5" w:rsidRDefault="00E814FE" w:rsidP="00A11AE0">
      <w:pPr>
        <w:pStyle w:val="EndNoteText"/>
        <w:keepNext/>
      </w:pPr>
      <w:r w:rsidRPr="005875E5">
        <w:tab/>
        <w:t xml:space="preserve">Notified under the </w:t>
      </w:r>
      <w:hyperlink r:id="rId46" w:tooltip="A2001-14" w:history="1">
        <w:r w:rsidR="00611DE3" w:rsidRPr="00611DE3">
          <w:rPr>
            <w:rStyle w:val="charCitHyperlinkAbbrev"/>
          </w:rPr>
          <w:t>Legislation Act</w:t>
        </w:r>
      </w:hyperlink>
      <w:r w:rsidRPr="005875E5">
        <w:t xml:space="preserve"> on</w:t>
      </w:r>
      <w:r w:rsidRPr="005875E5">
        <w:tab/>
      </w:r>
      <w:r w:rsidR="00994A60">
        <w:rPr>
          <w:noProof/>
        </w:rPr>
        <w:t>2025</w:t>
      </w:r>
      <w:r w:rsidRPr="005875E5">
        <w:t>.</w:t>
      </w:r>
    </w:p>
    <w:p w14:paraId="540F4BD5" w14:textId="77777777" w:rsidR="00E814FE" w:rsidRPr="005875E5" w:rsidRDefault="00E814FE" w:rsidP="00A11AE0">
      <w:pPr>
        <w:pStyle w:val="EndNoteSubHeading"/>
      </w:pPr>
      <w:r w:rsidRPr="005875E5">
        <w:t>3</w:t>
      </w:r>
      <w:r w:rsidRPr="005875E5">
        <w:tab/>
        <w:t>Republications of amended laws</w:t>
      </w:r>
    </w:p>
    <w:p w14:paraId="69DCFBAD" w14:textId="31253DC6" w:rsidR="00E814FE" w:rsidRPr="005875E5" w:rsidRDefault="00E814FE" w:rsidP="00A11AE0">
      <w:pPr>
        <w:pStyle w:val="EndNoteText"/>
        <w:keepNext/>
      </w:pPr>
      <w:r w:rsidRPr="005875E5">
        <w:tab/>
        <w:t xml:space="preserve">For the latest republication of amended laws, see </w:t>
      </w:r>
      <w:hyperlink r:id="rId47" w:history="1">
        <w:r w:rsidR="00611DE3" w:rsidRPr="00611DE3">
          <w:rPr>
            <w:rStyle w:val="charCitHyperlinkAbbrev"/>
          </w:rPr>
          <w:t>www.legislation.act.gov.au</w:t>
        </w:r>
      </w:hyperlink>
      <w:r w:rsidRPr="005875E5">
        <w:t>.</w:t>
      </w:r>
    </w:p>
    <w:p w14:paraId="5DAFF8C2" w14:textId="77777777" w:rsidR="00E814FE" w:rsidRPr="005875E5" w:rsidRDefault="00E814FE" w:rsidP="00A11AE0">
      <w:pPr>
        <w:pStyle w:val="N-line2"/>
        <w:keepNext/>
      </w:pPr>
    </w:p>
    <w:p w14:paraId="72465621" w14:textId="77777777" w:rsidR="009F55EE" w:rsidRDefault="009F55EE">
      <w:pPr>
        <w:pStyle w:val="05EndNote"/>
        <w:sectPr w:rsidR="009F55EE" w:rsidSect="001F7FDC">
          <w:headerReference w:type="even" r:id="rId48"/>
          <w:headerReference w:type="default" r:id="rId49"/>
          <w:footerReference w:type="even" r:id="rId50"/>
          <w:footerReference w:type="default" r:id="rId51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69D76059" w14:textId="77777777" w:rsidR="002F18F3" w:rsidRDefault="002F18F3" w:rsidP="00E814FE"/>
    <w:p w14:paraId="4F5AF3AB" w14:textId="77777777" w:rsidR="009F55EE" w:rsidRDefault="009F55EE" w:rsidP="009F55EE"/>
    <w:p w14:paraId="39F954C8" w14:textId="77777777" w:rsidR="001F7FDC" w:rsidRDefault="001F7FDC" w:rsidP="009F55EE"/>
    <w:p w14:paraId="100DA36F" w14:textId="77777777" w:rsidR="009F55EE" w:rsidRDefault="009F55EE" w:rsidP="009F55EE">
      <w:pPr>
        <w:suppressLineNumbers/>
      </w:pPr>
    </w:p>
    <w:p w14:paraId="19D376C2" w14:textId="77777777" w:rsidR="009F55EE" w:rsidRDefault="009F55EE" w:rsidP="009F55EE">
      <w:pPr>
        <w:suppressLineNumbers/>
      </w:pPr>
    </w:p>
    <w:p w14:paraId="1CF24B9B" w14:textId="77777777" w:rsidR="009F55EE" w:rsidRDefault="009F55EE" w:rsidP="009F55EE">
      <w:pPr>
        <w:suppressLineNumbers/>
      </w:pPr>
    </w:p>
    <w:p w14:paraId="607744DB" w14:textId="77777777" w:rsidR="009F55EE" w:rsidRDefault="009F55EE" w:rsidP="009F55EE">
      <w:pPr>
        <w:suppressLineNumbers/>
      </w:pPr>
    </w:p>
    <w:p w14:paraId="4E1DA1FA" w14:textId="77777777" w:rsidR="009F55EE" w:rsidRDefault="009F55EE" w:rsidP="009F55EE">
      <w:pPr>
        <w:suppressLineNumbers/>
      </w:pPr>
    </w:p>
    <w:p w14:paraId="4A7E8645" w14:textId="77777777" w:rsidR="009F55EE" w:rsidRDefault="009F55EE" w:rsidP="009F55EE">
      <w:pPr>
        <w:suppressLineNumbers/>
      </w:pPr>
    </w:p>
    <w:p w14:paraId="4548ED36" w14:textId="77777777" w:rsidR="009F55EE" w:rsidRDefault="009F55EE" w:rsidP="009F55EE">
      <w:pPr>
        <w:suppressLineNumbers/>
      </w:pPr>
    </w:p>
    <w:p w14:paraId="1C3F8D40" w14:textId="77777777" w:rsidR="009F55EE" w:rsidRDefault="009F55EE" w:rsidP="009F55EE">
      <w:pPr>
        <w:suppressLineNumbers/>
      </w:pPr>
    </w:p>
    <w:p w14:paraId="0E337D20" w14:textId="77777777" w:rsidR="009F55EE" w:rsidRDefault="009F55EE" w:rsidP="009F55EE">
      <w:pPr>
        <w:suppressLineNumbers/>
      </w:pPr>
    </w:p>
    <w:p w14:paraId="748C0FAB" w14:textId="77777777" w:rsidR="009F55EE" w:rsidRDefault="009F55EE" w:rsidP="009F55EE">
      <w:pPr>
        <w:suppressLineNumbers/>
      </w:pPr>
    </w:p>
    <w:p w14:paraId="4C6AFA3A" w14:textId="77777777" w:rsidR="009F55EE" w:rsidRDefault="009F55EE" w:rsidP="009F55EE">
      <w:pPr>
        <w:suppressLineNumbers/>
      </w:pPr>
    </w:p>
    <w:p w14:paraId="284DE2F1" w14:textId="77777777" w:rsidR="009F55EE" w:rsidRDefault="009F55EE" w:rsidP="009F55EE">
      <w:pPr>
        <w:suppressLineNumbers/>
      </w:pPr>
    </w:p>
    <w:p w14:paraId="033C9EC1" w14:textId="77777777" w:rsidR="009F55EE" w:rsidRDefault="009F55EE" w:rsidP="009F55EE">
      <w:pPr>
        <w:suppressLineNumbers/>
      </w:pPr>
    </w:p>
    <w:p w14:paraId="54B29CAD" w14:textId="77777777" w:rsidR="009F55EE" w:rsidRDefault="009F55EE" w:rsidP="009F55EE">
      <w:pPr>
        <w:suppressLineNumbers/>
      </w:pPr>
    </w:p>
    <w:p w14:paraId="7A6E6297" w14:textId="77777777" w:rsidR="009F55EE" w:rsidRDefault="009F55EE" w:rsidP="009F55EE">
      <w:pPr>
        <w:suppressLineNumbers/>
      </w:pPr>
    </w:p>
    <w:p w14:paraId="7CB50E29" w14:textId="77777777" w:rsidR="009F55EE" w:rsidRDefault="009F55EE" w:rsidP="009F55EE">
      <w:pPr>
        <w:suppressLineNumbers/>
      </w:pPr>
    </w:p>
    <w:p w14:paraId="4EB38ED4" w14:textId="77777777" w:rsidR="009F55EE" w:rsidRDefault="009F55EE" w:rsidP="009F55EE">
      <w:pPr>
        <w:suppressLineNumbers/>
      </w:pPr>
    </w:p>
    <w:p w14:paraId="6A47FD75" w14:textId="77777777" w:rsidR="009F55EE" w:rsidRDefault="009F55EE" w:rsidP="009F55EE">
      <w:pPr>
        <w:suppressLineNumbers/>
      </w:pPr>
    </w:p>
    <w:p w14:paraId="54AA8D5F" w14:textId="77777777" w:rsidR="009F55EE" w:rsidRDefault="009F55EE" w:rsidP="009F55EE">
      <w:pPr>
        <w:suppressLineNumbers/>
      </w:pPr>
    </w:p>
    <w:p w14:paraId="4B78BADA" w14:textId="6CF35FE1" w:rsidR="009F55EE" w:rsidRDefault="009F55EE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2025</w:t>
      </w:r>
    </w:p>
    <w:sectPr w:rsidR="009F55EE" w:rsidSect="009F55EE">
      <w:headerReference w:type="even" r:id="rId52"/>
      <w:headerReference w:type="default" r:id="rId53"/>
      <w:headerReference w:type="first" r:id="rId54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A055" w14:textId="77777777" w:rsidR="00E814FE" w:rsidRDefault="00E814FE">
      <w:r>
        <w:separator/>
      </w:r>
    </w:p>
  </w:endnote>
  <w:endnote w:type="continuationSeparator" w:id="0">
    <w:p w14:paraId="36B9C9F6" w14:textId="77777777" w:rsidR="00E814FE" w:rsidRDefault="00E8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88CF" w14:textId="77777777" w:rsidR="009F55EE" w:rsidRDefault="009F55E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9F55EE" w:rsidRPr="00CB3D59" w14:paraId="5F5ECEFD" w14:textId="77777777">
      <w:tc>
        <w:tcPr>
          <w:tcW w:w="845" w:type="pct"/>
        </w:tcPr>
        <w:p w14:paraId="3AE55E6B" w14:textId="77777777" w:rsidR="009F55EE" w:rsidRPr="0097645D" w:rsidRDefault="009F55EE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0C63F3F5" w14:textId="637E9D4A" w:rsidR="009F55EE" w:rsidRPr="00783A18" w:rsidRDefault="004A250B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B527EC" w:rsidRPr="005875E5">
            <w:t>Better Regulation Legislation Amendment Bill 2025</w:t>
          </w:r>
          <w:r>
            <w:fldChar w:fldCharType="end"/>
          </w:r>
        </w:p>
        <w:p w14:paraId="7192C39C" w14:textId="04B2CF76" w:rsidR="009F55EE" w:rsidRPr="00783A18" w:rsidRDefault="009F55EE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527E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527E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527E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26672E0F" w14:textId="1A058924" w:rsidR="009F55EE" w:rsidRPr="00743346" w:rsidRDefault="009F55EE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B527EC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53379C12" w14:textId="52B65519" w:rsidR="009F55EE" w:rsidRPr="004A250B" w:rsidRDefault="009F55EE" w:rsidP="004A250B">
    <w:pPr>
      <w:pStyle w:val="Status"/>
      <w:rPr>
        <w:rFonts w:cs="Arial"/>
      </w:rPr>
    </w:pPr>
    <w:r w:rsidRPr="004A250B">
      <w:rPr>
        <w:rFonts w:cs="Arial"/>
      </w:rPr>
      <w:fldChar w:fldCharType="begin"/>
    </w:r>
    <w:r w:rsidRPr="004A250B">
      <w:rPr>
        <w:rFonts w:cs="Arial"/>
      </w:rPr>
      <w:instrText xml:space="preserve"> DOCPROPERTY "Status" </w:instrText>
    </w:r>
    <w:r w:rsidRPr="004A250B">
      <w:rPr>
        <w:rFonts w:cs="Arial"/>
      </w:rPr>
      <w:fldChar w:fldCharType="separate"/>
    </w:r>
    <w:r w:rsidR="00B527EC" w:rsidRPr="004A250B">
      <w:rPr>
        <w:rFonts w:cs="Arial"/>
      </w:rPr>
      <w:t xml:space="preserve"> </w:t>
    </w:r>
    <w:r w:rsidRPr="004A250B">
      <w:rPr>
        <w:rFonts w:cs="Arial"/>
      </w:rPr>
      <w:fldChar w:fldCharType="end"/>
    </w:r>
    <w:r w:rsidR="004A250B" w:rsidRPr="004A250B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D73D" w14:textId="77777777" w:rsidR="009F55EE" w:rsidRDefault="009F55E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9F55EE" w:rsidRPr="00CB3D59" w14:paraId="0CD7FAC7" w14:textId="77777777">
      <w:tc>
        <w:tcPr>
          <w:tcW w:w="1060" w:type="pct"/>
        </w:tcPr>
        <w:p w14:paraId="05DEF2A4" w14:textId="14FA3DB2" w:rsidR="009F55EE" w:rsidRPr="00743346" w:rsidRDefault="009F55EE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B527EC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550F28E3" w14:textId="129B5A57" w:rsidR="009F55EE" w:rsidRPr="00783A18" w:rsidRDefault="004A250B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B527EC" w:rsidRPr="005875E5">
            <w:t>Better Regulation Legislation Amendment Bill 2025</w:t>
          </w:r>
          <w:r>
            <w:fldChar w:fldCharType="end"/>
          </w:r>
        </w:p>
        <w:p w14:paraId="41A065DB" w14:textId="373B6398" w:rsidR="009F55EE" w:rsidRPr="00783A18" w:rsidRDefault="009F55EE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527E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527E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527E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417050C9" w14:textId="77777777" w:rsidR="009F55EE" w:rsidRPr="0097645D" w:rsidRDefault="009F55EE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4BC49E8" w14:textId="295F93D0" w:rsidR="009F55EE" w:rsidRPr="004A250B" w:rsidRDefault="009F55EE" w:rsidP="004A250B">
    <w:pPr>
      <w:pStyle w:val="Status"/>
      <w:rPr>
        <w:rFonts w:cs="Arial"/>
      </w:rPr>
    </w:pPr>
    <w:r w:rsidRPr="004A250B">
      <w:rPr>
        <w:rFonts w:cs="Arial"/>
      </w:rPr>
      <w:fldChar w:fldCharType="begin"/>
    </w:r>
    <w:r w:rsidRPr="004A250B">
      <w:rPr>
        <w:rFonts w:cs="Arial"/>
      </w:rPr>
      <w:instrText xml:space="preserve"> DOCPROPERTY "Status" </w:instrText>
    </w:r>
    <w:r w:rsidRPr="004A250B">
      <w:rPr>
        <w:rFonts w:cs="Arial"/>
      </w:rPr>
      <w:fldChar w:fldCharType="separate"/>
    </w:r>
    <w:r w:rsidR="00B527EC" w:rsidRPr="004A250B">
      <w:rPr>
        <w:rFonts w:cs="Arial"/>
      </w:rPr>
      <w:t xml:space="preserve"> </w:t>
    </w:r>
    <w:r w:rsidRPr="004A250B">
      <w:rPr>
        <w:rFonts w:cs="Arial"/>
      </w:rPr>
      <w:fldChar w:fldCharType="end"/>
    </w:r>
    <w:r w:rsidR="004A250B" w:rsidRPr="004A250B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61C8" w14:textId="77777777" w:rsidR="009F55EE" w:rsidRDefault="009F55EE">
    <w:pPr>
      <w:rPr>
        <w:sz w:val="16"/>
      </w:rPr>
    </w:pPr>
  </w:p>
  <w:p w14:paraId="53A5E4EF" w14:textId="740AADD2" w:rsidR="009F55EE" w:rsidRDefault="009F55EE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B527EC">
      <w:rPr>
        <w:rFonts w:ascii="Arial" w:hAnsi="Arial"/>
        <w:sz w:val="12"/>
      </w:rPr>
      <w:t>J2025-61</w:t>
    </w:r>
    <w:r>
      <w:rPr>
        <w:rFonts w:ascii="Arial" w:hAnsi="Arial"/>
        <w:sz w:val="12"/>
      </w:rPr>
      <w:fldChar w:fldCharType="end"/>
    </w:r>
  </w:p>
  <w:p w14:paraId="1E4C9645" w14:textId="0F78D3BC" w:rsidR="009F55EE" w:rsidRPr="004A250B" w:rsidRDefault="009F55EE" w:rsidP="004A250B">
    <w:pPr>
      <w:pStyle w:val="Status"/>
      <w:tabs>
        <w:tab w:val="center" w:pos="3853"/>
        <w:tab w:val="left" w:pos="4575"/>
      </w:tabs>
      <w:rPr>
        <w:rFonts w:cs="Arial"/>
      </w:rPr>
    </w:pPr>
    <w:r w:rsidRPr="004A250B">
      <w:rPr>
        <w:rFonts w:cs="Arial"/>
      </w:rPr>
      <w:fldChar w:fldCharType="begin"/>
    </w:r>
    <w:r w:rsidRPr="004A250B">
      <w:rPr>
        <w:rFonts w:cs="Arial"/>
      </w:rPr>
      <w:instrText xml:space="preserve"> DOCPROPERTY "Status" </w:instrText>
    </w:r>
    <w:r w:rsidRPr="004A250B">
      <w:rPr>
        <w:rFonts w:cs="Arial"/>
      </w:rPr>
      <w:fldChar w:fldCharType="separate"/>
    </w:r>
    <w:r w:rsidR="00B527EC" w:rsidRPr="004A250B">
      <w:rPr>
        <w:rFonts w:cs="Arial"/>
      </w:rPr>
      <w:t xml:space="preserve"> </w:t>
    </w:r>
    <w:r w:rsidRPr="004A250B">
      <w:rPr>
        <w:rFonts w:cs="Arial"/>
      </w:rPr>
      <w:fldChar w:fldCharType="end"/>
    </w:r>
    <w:r w:rsidR="004A250B" w:rsidRPr="004A250B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A1B7" w14:textId="77777777" w:rsidR="009F55EE" w:rsidRDefault="009F55E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9F55EE" w:rsidRPr="00CB3D59" w14:paraId="4D2640C5" w14:textId="77777777">
      <w:tc>
        <w:tcPr>
          <w:tcW w:w="847" w:type="pct"/>
        </w:tcPr>
        <w:p w14:paraId="417AC664" w14:textId="77777777" w:rsidR="009F55EE" w:rsidRPr="006D109C" w:rsidRDefault="009F55EE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E19CD29" w14:textId="6903676E" w:rsidR="009F55EE" w:rsidRPr="006D109C" w:rsidRDefault="009F55EE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B527EC" w:rsidRPr="00B527EC">
            <w:rPr>
              <w:rFonts w:cs="Arial"/>
              <w:szCs w:val="18"/>
            </w:rPr>
            <w:t>Better Regulation Legislation Amendment</w:t>
          </w:r>
          <w:r w:rsidR="00B527EC" w:rsidRPr="005875E5">
            <w:t xml:space="preserve"> Bill 2025</w:t>
          </w:r>
          <w:r>
            <w:rPr>
              <w:rFonts w:cs="Arial"/>
              <w:szCs w:val="18"/>
            </w:rPr>
            <w:fldChar w:fldCharType="end"/>
          </w:r>
        </w:p>
        <w:p w14:paraId="5EE067C6" w14:textId="4E690441" w:rsidR="009F55EE" w:rsidRPr="00783A18" w:rsidRDefault="009F55EE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527E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527E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527E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61F9F483" w14:textId="3F29387B" w:rsidR="009F55EE" w:rsidRPr="006D109C" w:rsidRDefault="009F55EE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527EC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F8FB715" w14:textId="239D628E" w:rsidR="009F55EE" w:rsidRPr="004A250B" w:rsidRDefault="009F55EE" w:rsidP="004A250B">
    <w:pPr>
      <w:pStyle w:val="Status"/>
      <w:rPr>
        <w:rFonts w:cs="Arial"/>
      </w:rPr>
    </w:pPr>
    <w:r w:rsidRPr="004A250B">
      <w:rPr>
        <w:rFonts w:cs="Arial"/>
      </w:rPr>
      <w:fldChar w:fldCharType="begin"/>
    </w:r>
    <w:r w:rsidRPr="004A250B">
      <w:rPr>
        <w:rFonts w:cs="Arial"/>
      </w:rPr>
      <w:instrText xml:space="preserve"> DOCPROPERTY "Status" </w:instrText>
    </w:r>
    <w:r w:rsidRPr="004A250B">
      <w:rPr>
        <w:rFonts w:cs="Arial"/>
      </w:rPr>
      <w:fldChar w:fldCharType="separate"/>
    </w:r>
    <w:r w:rsidR="00B527EC" w:rsidRPr="004A250B">
      <w:rPr>
        <w:rFonts w:cs="Arial"/>
      </w:rPr>
      <w:t xml:space="preserve"> </w:t>
    </w:r>
    <w:r w:rsidRPr="004A250B">
      <w:rPr>
        <w:rFonts w:cs="Arial"/>
      </w:rPr>
      <w:fldChar w:fldCharType="end"/>
    </w:r>
    <w:r w:rsidR="004A250B" w:rsidRPr="004A250B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32FA" w14:textId="77777777" w:rsidR="009F55EE" w:rsidRDefault="009F55E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9F55EE" w:rsidRPr="00CB3D59" w14:paraId="248C1667" w14:textId="77777777">
      <w:tc>
        <w:tcPr>
          <w:tcW w:w="1061" w:type="pct"/>
        </w:tcPr>
        <w:p w14:paraId="6D6F98B4" w14:textId="6E866F63" w:rsidR="009F55EE" w:rsidRPr="006D109C" w:rsidRDefault="009F55EE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527EC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D422334" w14:textId="618D8D1A" w:rsidR="009F55EE" w:rsidRPr="006D109C" w:rsidRDefault="009F55EE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B527EC" w:rsidRPr="00B527EC">
            <w:rPr>
              <w:rFonts w:cs="Arial"/>
              <w:szCs w:val="18"/>
            </w:rPr>
            <w:t>Better Regulation Legislation Amendment</w:t>
          </w:r>
          <w:r w:rsidR="00B527EC" w:rsidRPr="005875E5">
            <w:t xml:space="preserve"> Bill 2025</w:t>
          </w:r>
          <w:r>
            <w:rPr>
              <w:rFonts w:cs="Arial"/>
              <w:szCs w:val="18"/>
            </w:rPr>
            <w:fldChar w:fldCharType="end"/>
          </w:r>
        </w:p>
        <w:p w14:paraId="1D4D7ECC" w14:textId="2744037D" w:rsidR="009F55EE" w:rsidRPr="00783A18" w:rsidRDefault="009F55EE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527E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527E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527E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41062A28" w14:textId="77777777" w:rsidR="009F55EE" w:rsidRPr="006D109C" w:rsidRDefault="009F55EE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D44270A" w14:textId="616610BF" w:rsidR="009F55EE" w:rsidRPr="004A250B" w:rsidRDefault="009F55EE" w:rsidP="004A250B">
    <w:pPr>
      <w:pStyle w:val="Status"/>
      <w:rPr>
        <w:rFonts w:cs="Arial"/>
      </w:rPr>
    </w:pPr>
    <w:r w:rsidRPr="004A250B">
      <w:rPr>
        <w:rFonts w:cs="Arial"/>
      </w:rPr>
      <w:fldChar w:fldCharType="begin"/>
    </w:r>
    <w:r w:rsidRPr="004A250B">
      <w:rPr>
        <w:rFonts w:cs="Arial"/>
      </w:rPr>
      <w:instrText xml:space="preserve"> DOCPROPERTY "Status" </w:instrText>
    </w:r>
    <w:r w:rsidRPr="004A250B">
      <w:rPr>
        <w:rFonts w:cs="Arial"/>
      </w:rPr>
      <w:fldChar w:fldCharType="separate"/>
    </w:r>
    <w:r w:rsidR="00B527EC" w:rsidRPr="004A250B">
      <w:rPr>
        <w:rFonts w:cs="Arial"/>
      </w:rPr>
      <w:t xml:space="preserve"> </w:t>
    </w:r>
    <w:r w:rsidRPr="004A250B">
      <w:rPr>
        <w:rFonts w:cs="Arial"/>
      </w:rPr>
      <w:fldChar w:fldCharType="end"/>
    </w:r>
    <w:r w:rsidR="004A250B" w:rsidRPr="004A250B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5CB7" w14:textId="77777777" w:rsidR="009F55EE" w:rsidRDefault="009F55EE">
    <w:pPr>
      <w:rPr>
        <w:sz w:val="16"/>
      </w:rPr>
    </w:pPr>
  </w:p>
  <w:p w14:paraId="596578B3" w14:textId="6AD77AD5" w:rsidR="009F55EE" w:rsidRDefault="009F55EE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B527EC">
      <w:rPr>
        <w:rFonts w:ascii="Arial" w:hAnsi="Arial"/>
        <w:sz w:val="12"/>
      </w:rPr>
      <w:t>J2025-61</w:t>
    </w:r>
    <w:r>
      <w:rPr>
        <w:rFonts w:ascii="Arial" w:hAnsi="Arial"/>
        <w:sz w:val="12"/>
      </w:rPr>
      <w:fldChar w:fldCharType="end"/>
    </w:r>
  </w:p>
  <w:p w14:paraId="24D448EB" w14:textId="37EB8550" w:rsidR="009F55EE" w:rsidRPr="004A250B" w:rsidRDefault="009F55EE" w:rsidP="004A250B">
    <w:pPr>
      <w:pStyle w:val="Status"/>
      <w:rPr>
        <w:rFonts w:cs="Arial"/>
      </w:rPr>
    </w:pPr>
    <w:r w:rsidRPr="004A250B">
      <w:rPr>
        <w:rFonts w:cs="Arial"/>
      </w:rPr>
      <w:fldChar w:fldCharType="begin"/>
    </w:r>
    <w:r w:rsidRPr="004A250B">
      <w:rPr>
        <w:rFonts w:cs="Arial"/>
      </w:rPr>
      <w:instrText xml:space="preserve"> DOCPROPERTY "Status" </w:instrText>
    </w:r>
    <w:r w:rsidRPr="004A250B">
      <w:rPr>
        <w:rFonts w:cs="Arial"/>
      </w:rPr>
      <w:fldChar w:fldCharType="separate"/>
    </w:r>
    <w:r w:rsidR="00B527EC" w:rsidRPr="004A250B">
      <w:rPr>
        <w:rFonts w:cs="Arial"/>
      </w:rPr>
      <w:t xml:space="preserve"> </w:t>
    </w:r>
    <w:r w:rsidRPr="004A250B">
      <w:rPr>
        <w:rFonts w:cs="Arial"/>
      </w:rPr>
      <w:fldChar w:fldCharType="end"/>
    </w:r>
    <w:r w:rsidR="004A250B" w:rsidRPr="004A250B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BBD83" w14:textId="77777777" w:rsidR="009F55EE" w:rsidRDefault="009F55EE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9F55EE" w14:paraId="693E450B" w14:textId="77777777">
      <w:trPr>
        <w:jc w:val="center"/>
      </w:trPr>
      <w:tc>
        <w:tcPr>
          <w:tcW w:w="1240" w:type="dxa"/>
        </w:tcPr>
        <w:p w14:paraId="25620AF5" w14:textId="77777777" w:rsidR="009F55EE" w:rsidRDefault="009F55EE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3D4B0D9B" w14:textId="5E03F261" w:rsidR="009F55EE" w:rsidRDefault="009F55EE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B527EC" w:rsidRPr="005875E5">
            <w:t>Better Regulation Legislation Amendment Bill 2025</w:t>
          </w:r>
          <w:r>
            <w:fldChar w:fldCharType="end"/>
          </w:r>
        </w:p>
        <w:p w14:paraId="0355BA6B" w14:textId="3CAD0C26" w:rsidR="009F55EE" w:rsidRDefault="009F55EE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B527EC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B527EC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B527EC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0ADD5CD0" w14:textId="3156556A" w:rsidR="009F55EE" w:rsidRDefault="009F55EE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B527EC">
            <w:t xml:space="preserve">  </w:t>
          </w:r>
          <w:r>
            <w:fldChar w:fldCharType="end"/>
          </w:r>
        </w:p>
      </w:tc>
    </w:tr>
  </w:tbl>
  <w:p w14:paraId="14EB9AA7" w14:textId="48A0AC75" w:rsidR="009F55EE" w:rsidRPr="004A250B" w:rsidRDefault="009F55EE" w:rsidP="004A250B">
    <w:pPr>
      <w:pStyle w:val="Status"/>
      <w:rPr>
        <w:rFonts w:cs="Arial"/>
      </w:rPr>
    </w:pPr>
    <w:r w:rsidRPr="004A250B">
      <w:rPr>
        <w:rFonts w:cs="Arial"/>
      </w:rPr>
      <w:fldChar w:fldCharType="begin"/>
    </w:r>
    <w:r w:rsidRPr="004A250B">
      <w:rPr>
        <w:rFonts w:cs="Arial"/>
      </w:rPr>
      <w:instrText xml:space="preserve"> DOCPROPERTY "Status" </w:instrText>
    </w:r>
    <w:r w:rsidRPr="004A250B">
      <w:rPr>
        <w:rFonts w:cs="Arial"/>
      </w:rPr>
      <w:fldChar w:fldCharType="separate"/>
    </w:r>
    <w:r w:rsidR="00B527EC" w:rsidRPr="004A250B">
      <w:rPr>
        <w:rFonts w:cs="Arial"/>
      </w:rPr>
      <w:t xml:space="preserve"> </w:t>
    </w:r>
    <w:r w:rsidRPr="004A250B">
      <w:rPr>
        <w:rFonts w:cs="Arial"/>
      </w:rPr>
      <w:fldChar w:fldCharType="end"/>
    </w:r>
    <w:r w:rsidR="004A250B" w:rsidRPr="004A250B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7293" w14:textId="77777777" w:rsidR="009F55EE" w:rsidRDefault="009F55EE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9F55EE" w14:paraId="5CFD75C2" w14:textId="77777777">
      <w:trPr>
        <w:jc w:val="center"/>
      </w:trPr>
      <w:tc>
        <w:tcPr>
          <w:tcW w:w="1553" w:type="dxa"/>
        </w:tcPr>
        <w:p w14:paraId="605D4A57" w14:textId="7AA7CBC4" w:rsidR="009F55EE" w:rsidRDefault="009F55EE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B527EC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75F9DCBF" w14:textId="7099BB47" w:rsidR="009F55EE" w:rsidRDefault="009F55EE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B527EC" w:rsidRPr="005875E5">
            <w:t>Better Regulation Legislation Amendment Bill 2025</w:t>
          </w:r>
          <w:r>
            <w:fldChar w:fldCharType="end"/>
          </w:r>
        </w:p>
        <w:p w14:paraId="0D966FDE" w14:textId="2693FADA" w:rsidR="009F55EE" w:rsidRDefault="009F55EE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B527EC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B527EC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B527EC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5F4E6174" w14:textId="77777777" w:rsidR="009F55EE" w:rsidRDefault="009F55EE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029B6C6C" w14:textId="67DA9C07" w:rsidR="009F55EE" w:rsidRPr="004A250B" w:rsidRDefault="009F55EE" w:rsidP="004A250B">
    <w:pPr>
      <w:pStyle w:val="Status"/>
      <w:rPr>
        <w:rFonts w:cs="Arial"/>
      </w:rPr>
    </w:pPr>
    <w:r w:rsidRPr="004A250B">
      <w:rPr>
        <w:rFonts w:cs="Arial"/>
      </w:rPr>
      <w:fldChar w:fldCharType="begin"/>
    </w:r>
    <w:r w:rsidRPr="004A250B">
      <w:rPr>
        <w:rFonts w:cs="Arial"/>
      </w:rPr>
      <w:instrText xml:space="preserve"> DOCPROPERTY "Status" </w:instrText>
    </w:r>
    <w:r w:rsidRPr="004A250B">
      <w:rPr>
        <w:rFonts w:cs="Arial"/>
      </w:rPr>
      <w:fldChar w:fldCharType="separate"/>
    </w:r>
    <w:r w:rsidR="00B527EC" w:rsidRPr="004A250B">
      <w:rPr>
        <w:rFonts w:cs="Arial"/>
      </w:rPr>
      <w:t xml:space="preserve"> </w:t>
    </w:r>
    <w:r w:rsidRPr="004A250B">
      <w:rPr>
        <w:rFonts w:cs="Arial"/>
      </w:rPr>
      <w:fldChar w:fldCharType="end"/>
    </w:r>
    <w:r w:rsidR="004A250B" w:rsidRPr="004A250B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2A0B" w14:textId="77777777" w:rsidR="00E814FE" w:rsidRDefault="00E814FE">
      <w:r>
        <w:separator/>
      </w:r>
    </w:p>
  </w:footnote>
  <w:footnote w:type="continuationSeparator" w:id="0">
    <w:p w14:paraId="2F532B06" w14:textId="77777777" w:rsidR="00E814FE" w:rsidRDefault="00E81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9F55EE" w:rsidRPr="00CB3D59" w14:paraId="2E31B990" w14:textId="77777777">
      <w:tc>
        <w:tcPr>
          <w:tcW w:w="900" w:type="pct"/>
        </w:tcPr>
        <w:p w14:paraId="1980AC43" w14:textId="77777777" w:rsidR="009F55EE" w:rsidRPr="00783A18" w:rsidRDefault="009F55EE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785D4BCC" w14:textId="77777777" w:rsidR="009F55EE" w:rsidRPr="00783A18" w:rsidRDefault="009F55EE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9F55EE" w:rsidRPr="00CB3D59" w14:paraId="0FFE9517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44A884E1" w14:textId="34DF2528" w:rsidR="009F55EE" w:rsidRPr="0097645D" w:rsidRDefault="004A250B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34AA55AB" w14:textId="1771EB3E" w:rsidR="009F55EE" w:rsidRDefault="009F55EE">
    <w:pPr>
      <w:pStyle w:val="N-9pt"/>
    </w:pPr>
    <w:r>
      <w:tab/>
    </w:r>
    <w:r w:rsidR="004A250B">
      <w:fldChar w:fldCharType="begin"/>
    </w:r>
    <w:r w:rsidR="004A250B">
      <w:instrText xml:space="preserve"> STYLEREF charPage \* MERGEFORMAT </w:instrText>
    </w:r>
    <w:r w:rsidR="004A250B">
      <w:fldChar w:fldCharType="separate"/>
    </w:r>
    <w:r w:rsidR="004A250B">
      <w:rPr>
        <w:noProof/>
      </w:rPr>
      <w:t>Page</w:t>
    </w:r>
    <w:r w:rsidR="004A250B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9B69" w14:textId="77777777" w:rsidR="004E49DF" w:rsidRPr="009F55EE" w:rsidRDefault="004E49DF" w:rsidP="009F55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9F55EE" w:rsidRPr="00CB3D59" w14:paraId="7F5E68A6" w14:textId="77777777">
      <w:tc>
        <w:tcPr>
          <w:tcW w:w="4100" w:type="pct"/>
        </w:tcPr>
        <w:p w14:paraId="32325177" w14:textId="77777777" w:rsidR="009F55EE" w:rsidRPr="00783A18" w:rsidRDefault="009F55EE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4F6C0DE8" w14:textId="77777777" w:rsidR="009F55EE" w:rsidRPr="00783A18" w:rsidRDefault="009F55EE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9F55EE" w:rsidRPr="00CB3D59" w14:paraId="64B6A1A0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63E1B3AB" w14:textId="31912E14" w:rsidR="009F55EE" w:rsidRPr="0097645D" w:rsidRDefault="004A250B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4D6376A7" w14:textId="34274590" w:rsidR="009F55EE" w:rsidRDefault="009F55EE">
    <w:pPr>
      <w:pStyle w:val="N-9pt"/>
    </w:pPr>
    <w:r>
      <w:tab/>
    </w:r>
    <w:r w:rsidR="004A250B">
      <w:fldChar w:fldCharType="begin"/>
    </w:r>
    <w:r w:rsidR="004A250B">
      <w:instrText xml:space="preserve"> STYLEREF charPage \* MERGEFORMAT </w:instrText>
    </w:r>
    <w:r w:rsidR="004A250B">
      <w:fldChar w:fldCharType="separate"/>
    </w:r>
    <w:r w:rsidR="004A250B">
      <w:rPr>
        <w:noProof/>
      </w:rPr>
      <w:t>Page</w:t>
    </w:r>
    <w:r w:rsidR="004A250B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C05A" w14:textId="77777777" w:rsidR="009F55EE" w:rsidRDefault="009F55E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5"/>
      <w:gridCol w:w="6062"/>
    </w:tblGrid>
    <w:tr w:rsidR="009F55EE" w:rsidRPr="00CB3D59" w14:paraId="704CB0DB" w14:textId="77777777" w:rsidTr="003A49FD">
      <w:tc>
        <w:tcPr>
          <w:tcW w:w="1701" w:type="dxa"/>
        </w:tcPr>
        <w:p w14:paraId="5AD4C5FE" w14:textId="682E365C" w:rsidR="009F55EE" w:rsidRPr="006D109C" w:rsidRDefault="009F55EE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4A250B">
            <w:rPr>
              <w:rFonts w:cs="Arial"/>
              <w:b/>
              <w:noProof/>
              <w:szCs w:val="18"/>
            </w:rPr>
            <w:t>Part 12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2FBC927E" w14:textId="216EFBB7" w:rsidR="009F55EE" w:rsidRPr="006D109C" w:rsidRDefault="009F55EE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4A250B">
            <w:rPr>
              <w:rFonts w:cs="Arial"/>
              <w:noProof/>
              <w:szCs w:val="18"/>
            </w:rPr>
            <w:t>Waste Management and Resource Recovery Regulation 2017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9F55EE" w:rsidRPr="00CB3D59" w14:paraId="2CE6D75F" w14:textId="77777777" w:rsidTr="003A49FD">
      <w:tc>
        <w:tcPr>
          <w:tcW w:w="1701" w:type="dxa"/>
        </w:tcPr>
        <w:p w14:paraId="4929AD88" w14:textId="62385A05" w:rsidR="009F55EE" w:rsidRPr="006D109C" w:rsidRDefault="009F55EE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EF30A81" w14:textId="532F75AF" w:rsidR="009F55EE" w:rsidRPr="006D109C" w:rsidRDefault="009F55EE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9F55EE" w:rsidRPr="00CB3D59" w14:paraId="0FEA1E79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2EE12F8E" w14:textId="6BA76273" w:rsidR="009F55EE" w:rsidRPr="006D109C" w:rsidRDefault="009F55EE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B527EC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4A250B">
            <w:rPr>
              <w:rFonts w:cs="Arial"/>
              <w:noProof/>
              <w:szCs w:val="18"/>
            </w:rPr>
            <w:t>42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39FD12A" w14:textId="77777777" w:rsidR="009F55EE" w:rsidRDefault="009F55E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59"/>
      <w:gridCol w:w="1648"/>
    </w:tblGrid>
    <w:tr w:rsidR="009F55EE" w:rsidRPr="00CB3D59" w14:paraId="09B9F655" w14:textId="77777777" w:rsidTr="003A49FD">
      <w:tc>
        <w:tcPr>
          <w:tcW w:w="6320" w:type="dxa"/>
        </w:tcPr>
        <w:p w14:paraId="2A349E52" w14:textId="44781A61" w:rsidR="009F55EE" w:rsidRPr="006D109C" w:rsidRDefault="009F55EE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4A250B">
            <w:rPr>
              <w:rFonts w:cs="Arial"/>
              <w:noProof/>
              <w:szCs w:val="18"/>
            </w:rPr>
            <w:t>Waste Management and Resource Recovery Regulation 2017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3FAA7792" w14:textId="564A87EC" w:rsidR="009F55EE" w:rsidRPr="006D109C" w:rsidRDefault="009F55EE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4A250B">
            <w:rPr>
              <w:rFonts w:cs="Arial"/>
              <w:b/>
              <w:noProof/>
              <w:szCs w:val="18"/>
            </w:rPr>
            <w:t>Part 12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9F55EE" w:rsidRPr="00CB3D59" w14:paraId="1723B237" w14:textId="77777777" w:rsidTr="003A49FD">
      <w:tc>
        <w:tcPr>
          <w:tcW w:w="6320" w:type="dxa"/>
        </w:tcPr>
        <w:p w14:paraId="3E2BC9A2" w14:textId="246FC286" w:rsidR="009F55EE" w:rsidRPr="006D109C" w:rsidRDefault="009F55EE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30E332E1" w14:textId="31037A6D" w:rsidR="009F55EE" w:rsidRPr="006D109C" w:rsidRDefault="009F55EE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9F55EE" w:rsidRPr="00CB3D59" w14:paraId="616963BE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F789E9A" w14:textId="5BD1FF1E" w:rsidR="009F55EE" w:rsidRPr="006D109C" w:rsidRDefault="009F55EE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B527EC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4A250B">
            <w:rPr>
              <w:rFonts w:cs="Arial"/>
              <w:noProof/>
              <w:szCs w:val="18"/>
            </w:rPr>
            <w:t>40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3245C26" w14:textId="77777777" w:rsidR="009F55EE" w:rsidRDefault="009F55E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9F55EE" w14:paraId="0D4F039B" w14:textId="77777777">
      <w:trPr>
        <w:jc w:val="center"/>
      </w:trPr>
      <w:tc>
        <w:tcPr>
          <w:tcW w:w="1234" w:type="dxa"/>
        </w:tcPr>
        <w:p w14:paraId="0F631EE3" w14:textId="77777777" w:rsidR="009F55EE" w:rsidRDefault="009F55EE">
          <w:pPr>
            <w:pStyle w:val="HeaderEven"/>
          </w:pPr>
        </w:p>
      </w:tc>
      <w:tc>
        <w:tcPr>
          <w:tcW w:w="6062" w:type="dxa"/>
        </w:tcPr>
        <w:p w14:paraId="68A49758" w14:textId="77777777" w:rsidR="009F55EE" w:rsidRDefault="009F55EE">
          <w:pPr>
            <w:pStyle w:val="HeaderEven"/>
          </w:pPr>
        </w:p>
      </w:tc>
    </w:tr>
    <w:tr w:rsidR="009F55EE" w14:paraId="519B2EFB" w14:textId="77777777">
      <w:trPr>
        <w:jc w:val="center"/>
      </w:trPr>
      <w:tc>
        <w:tcPr>
          <w:tcW w:w="1234" w:type="dxa"/>
        </w:tcPr>
        <w:p w14:paraId="2B4A15B8" w14:textId="77777777" w:rsidR="009F55EE" w:rsidRDefault="009F55EE">
          <w:pPr>
            <w:pStyle w:val="HeaderEven"/>
          </w:pPr>
        </w:p>
      </w:tc>
      <w:tc>
        <w:tcPr>
          <w:tcW w:w="6062" w:type="dxa"/>
        </w:tcPr>
        <w:p w14:paraId="54300776" w14:textId="77777777" w:rsidR="009F55EE" w:rsidRDefault="009F55EE">
          <w:pPr>
            <w:pStyle w:val="HeaderEven"/>
          </w:pPr>
        </w:p>
      </w:tc>
    </w:tr>
    <w:tr w:rsidR="009F55EE" w14:paraId="6F4D3730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966295A" w14:textId="77777777" w:rsidR="009F55EE" w:rsidRDefault="009F55EE">
          <w:pPr>
            <w:pStyle w:val="HeaderEven6"/>
          </w:pPr>
        </w:p>
      </w:tc>
    </w:tr>
  </w:tbl>
  <w:p w14:paraId="004B0FF2" w14:textId="77777777" w:rsidR="009F55EE" w:rsidRDefault="009F55E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9F55EE" w14:paraId="7AAF6D6E" w14:textId="77777777">
      <w:trPr>
        <w:jc w:val="center"/>
      </w:trPr>
      <w:tc>
        <w:tcPr>
          <w:tcW w:w="6062" w:type="dxa"/>
        </w:tcPr>
        <w:p w14:paraId="17D34185" w14:textId="77777777" w:rsidR="009F55EE" w:rsidRDefault="009F55EE">
          <w:pPr>
            <w:pStyle w:val="HeaderOdd"/>
          </w:pPr>
        </w:p>
      </w:tc>
      <w:tc>
        <w:tcPr>
          <w:tcW w:w="1234" w:type="dxa"/>
        </w:tcPr>
        <w:p w14:paraId="1E854B88" w14:textId="77777777" w:rsidR="009F55EE" w:rsidRDefault="009F55EE">
          <w:pPr>
            <w:pStyle w:val="HeaderOdd"/>
          </w:pPr>
        </w:p>
      </w:tc>
    </w:tr>
    <w:tr w:rsidR="009F55EE" w14:paraId="55122407" w14:textId="77777777">
      <w:trPr>
        <w:jc w:val="center"/>
      </w:trPr>
      <w:tc>
        <w:tcPr>
          <w:tcW w:w="6062" w:type="dxa"/>
        </w:tcPr>
        <w:p w14:paraId="37060AAD" w14:textId="77777777" w:rsidR="009F55EE" w:rsidRDefault="009F55EE">
          <w:pPr>
            <w:pStyle w:val="HeaderOdd"/>
          </w:pPr>
        </w:p>
      </w:tc>
      <w:tc>
        <w:tcPr>
          <w:tcW w:w="1234" w:type="dxa"/>
        </w:tcPr>
        <w:p w14:paraId="7DD4501B" w14:textId="77777777" w:rsidR="009F55EE" w:rsidRDefault="009F55EE">
          <w:pPr>
            <w:pStyle w:val="HeaderOdd"/>
          </w:pPr>
        </w:p>
      </w:tc>
    </w:tr>
    <w:tr w:rsidR="009F55EE" w14:paraId="0C6BC446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3FD0313" w14:textId="77777777" w:rsidR="009F55EE" w:rsidRDefault="009F55EE">
          <w:pPr>
            <w:pStyle w:val="HeaderOdd6"/>
          </w:pPr>
        </w:p>
      </w:tc>
    </w:tr>
  </w:tbl>
  <w:p w14:paraId="1D557923" w14:textId="77777777" w:rsidR="009F55EE" w:rsidRDefault="009F55E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36176740" w14:textId="77777777" w:rsidTr="00567644">
      <w:trPr>
        <w:jc w:val="center"/>
      </w:trPr>
      <w:tc>
        <w:tcPr>
          <w:tcW w:w="1068" w:type="pct"/>
        </w:tcPr>
        <w:p w14:paraId="32F05DF7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4A51903E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3B0755EF" w14:textId="77777777" w:rsidTr="00567644">
      <w:trPr>
        <w:jc w:val="center"/>
      </w:trPr>
      <w:tc>
        <w:tcPr>
          <w:tcW w:w="1068" w:type="pct"/>
        </w:tcPr>
        <w:p w14:paraId="3AE0DC17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F683007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60D53E79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2378800D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6FCA9A4C" w14:textId="77777777" w:rsidR="00AB3E20" w:rsidRDefault="00AB3E20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545E" w14:textId="77777777" w:rsidR="004E49DF" w:rsidRPr="009F55EE" w:rsidRDefault="004E49DF" w:rsidP="009F55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7FFA38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1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0"/>
  </w:num>
  <w:num w:numId="11" w16cid:durableId="415443790">
    <w:abstractNumId w:val="26"/>
  </w:num>
  <w:num w:numId="12" w16cid:durableId="539561321">
    <w:abstractNumId w:val="35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6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3"/>
  </w:num>
  <w:num w:numId="19" w16cid:durableId="2107458146">
    <w:abstractNumId w:val="42"/>
  </w:num>
  <w:num w:numId="20" w16cid:durableId="1876041635">
    <w:abstractNumId w:val="33"/>
  </w:num>
  <w:num w:numId="21" w16cid:durableId="1968772822">
    <w:abstractNumId w:val="42"/>
    <w:lvlOverride w:ilvl="0">
      <w:startOverride w:val="1"/>
    </w:lvlOverride>
  </w:num>
  <w:num w:numId="22" w16cid:durableId="1419862270">
    <w:abstractNumId w:val="33"/>
  </w:num>
  <w:num w:numId="23" w16cid:durableId="1445807115">
    <w:abstractNumId w:val="24"/>
  </w:num>
  <w:num w:numId="24" w16cid:durableId="1549101289">
    <w:abstractNumId w:val="43"/>
  </w:num>
  <w:num w:numId="25" w16cid:durableId="145971736">
    <w:abstractNumId w:val="43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39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8"/>
  </w:num>
  <w:num w:numId="34" w16cid:durableId="1441299131">
    <w:abstractNumId w:val="6"/>
  </w:num>
  <w:num w:numId="35" w16cid:durableId="939334114">
    <w:abstractNumId w:val="41"/>
  </w:num>
  <w:num w:numId="36" w16cid:durableId="1991055182">
    <w:abstractNumId w:val="41"/>
  </w:num>
  <w:num w:numId="37" w16cid:durableId="1782794674">
    <w:abstractNumId w:val="41"/>
  </w:num>
  <w:num w:numId="38" w16cid:durableId="1547832505">
    <w:abstractNumId w:val="41"/>
  </w:num>
  <w:num w:numId="39" w16cid:durableId="237534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19156068">
    <w:abstractNumId w:val="3"/>
  </w:num>
  <w:num w:numId="41" w16cid:durableId="132337768">
    <w:abstractNumId w:val="30"/>
  </w:num>
  <w:num w:numId="42" w16cid:durableId="1372993672">
    <w:abstractNumId w:val="9"/>
  </w:num>
  <w:num w:numId="43" w16cid:durableId="813983944">
    <w:abstractNumId w:val="7"/>
  </w:num>
  <w:num w:numId="44" w16cid:durableId="1650135011">
    <w:abstractNumId w:val="5"/>
  </w:num>
  <w:num w:numId="45" w16cid:durableId="444663019">
    <w:abstractNumId w:val="4"/>
  </w:num>
  <w:num w:numId="46" w16cid:durableId="1843008629">
    <w:abstractNumId w:val="8"/>
  </w:num>
  <w:num w:numId="47" w16cid:durableId="255405914">
    <w:abstractNumId w:val="2"/>
  </w:num>
  <w:num w:numId="48" w16cid:durableId="2114669350">
    <w:abstractNumId w:val="1"/>
  </w:num>
  <w:num w:numId="49" w16cid:durableId="2094083975">
    <w:abstractNumId w:val="0"/>
  </w:num>
  <w:num w:numId="50" w16cid:durableId="1053623950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FE"/>
    <w:rsid w:val="00000C1F"/>
    <w:rsid w:val="000038FA"/>
    <w:rsid w:val="000043A6"/>
    <w:rsid w:val="00004573"/>
    <w:rsid w:val="00005825"/>
    <w:rsid w:val="000068F9"/>
    <w:rsid w:val="0000767A"/>
    <w:rsid w:val="00010513"/>
    <w:rsid w:val="0001347E"/>
    <w:rsid w:val="0002034F"/>
    <w:rsid w:val="000215AA"/>
    <w:rsid w:val="00022DE0"/>
    <w:rsid w:val="00023365"/>
    <w:rsid w:val="0002517D"/>
    <w:rsid w:val="00025988"/>
    <w:rsid w:val="00030192"/>
    <w:rsid w:val="00031ADC"/>
    <w:rsid w:val="0003249F"/>
    <w:rsid w:val="00036A2C"/>
    <w:rsid w:val="00037D73"/>
    <w:rsid w:val="000417E5"/>
    <w:rsid w:val="000420DE"/>
    <w:rsid w:val="00044172"/>
    <w:rsid w:val="000448E6"/>
    <w:rsid w:val="00046917"/>
    <w:rsid w:val="00046E24"/>
    <w:rsid w:val="00047170"/>
    <w:rsid w:val="00047369"/>
    <w:rsid w:val="000474F2"/>
    <w:rsid w:val="000478B9"/>
    <w:rsid w:val="000510F0"/>
    <w:rsid w:val="00052B1E"/>
    <w:rsid w:val="00055507"/>
    <w:rsid w:val="00055E30"/>
    <w:rsid w:val="00063210"/>
    <w:rsid w:val="0006407E"/>
    <w:rsid w:val="00064576"/>
    <w:rsid w:val="000663A1"/>
    <w:rsid w:val="00066F6A"/>
    <w:rsid w:val="000702A7"/>
    <w:rsid w:val="00072622"/>
    <w:rsid w:val="00072B06"/>
    <w:rsid w:val="00072ED8"/>
    <w:rsid w:val="00075618"/>
    <w:rsid w:val="000812D4"/>
    <w:rsid w:val="00081787"/>
    <w:rsid w:val="00081D6E"/>
    <w:rsid w:val="0008211A"/>
    <w:rsid w:val="00083C32"/>
    <w:rsid w:val="000906B4"/>
    <w:rsid w:val="00090DD0"/>
    <w:rsid w:val="00091575"/>
    <w:rsid w:val="000949A6"/>
    <w:rsid w:val="00095165"/>
    <w:rsid w:val="0009641C"/>
    <w:rsid w:val="00096811"/>
    <w:rsid w:val="000978C2"/>
    <w:rsid w:val="000A0EB1"/>
    <w:rsid w:val="000A2213"/>
    <w:rsid w:val="000A39F7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6AD2"/>
    <w:rsid w:val="000B729E"/>
    <w:rsid w:val="000C00E8"/>
    <w:rsid w:val="000C1B9B"/>
    <w:rsid w:val="000C494F"/>
    <w:rsid w:val="000C54A0"/>
    <w:rsid w:val="000C687C"/>
    <w:rsid w:val="000C7832"/>
    <w:rsid w:val="000C7850"/>
    <w:rsid w:val="000D08C4"/>
    <w:rsid w:val="000D1D36"/>
    <w:rsid w:val="000D2BBE"/>
    <w:rsid w:val="000D54F2"/>
    <w:rsid w:val="000E0477"/>
    <w:rsid w:val="000E29CA"/>
    <w:rsid w:val="000E35CD"/>
    <w:rsid w:val="000E3F53"/>
    <w:rsid w:val="000E5145"/>
    <w:rsid w:val="000E576D"/>
    <w:rsid w:val="000E5D44"/>
    <w:rsid w:val="000E6CD4"/>
    <w:rsid w:val="000F1FEC"/>
    <w:rsid w:val="000F2735"/>
    <w:rsid w:val="000F329E"/>
    <w:rsid w:val="000F66F6"/>
    <w:rsid w:val="001002C3"/>
    <w:rsid w:val="00101528"/>
    <w:rsid w:val="001033CB"/>
    <w:rsid w:val="001047CB"/>
    <w:rsid w:val="00105117"/>
    <w:rsid w:val="001053AD"/>
    <w:rsid w:val="001058DF"/>
    <w:rsid w:val="00107F85"/>
    <w:rsid w:val="00125C9E"/>
    <w:rsid w:val="00126287"/>
    <w:rsid w:val="001263D9"/>
    <w:rsid w:val="00127EE1"/>
    <w:rsid w:val="0013046D"/>
    <w:rsid w:val="001315A1"/>
    <w:rsid w:val="00132957"/>
    <w:rsid w:val="001343A6"/>
    <w:rsid w:val="0013531D"/>
    <w:rsid w:val="00136D84"/>
    <w:rsid w:val="00136FBE"/>
    <w:rsid w:val="00147781"/>
    <w:rsid w:val="00147B33"/>
    <w:rsid w:val="00150851"/>
    <w:rsid w:val="00151222"/>
    <w:rsid w:val="001520FC"/>
    <w:rsid w:val="001533C1"/>
    <w:rsid w:val="00153482"/>
    <w:rsid w:val="001543CC"/>
    <w:rsid w:val="00154977"/>
    <w:rsid w:val="001570F0"/>
    <w:rsid w:val="001572E4"/>
    <w:rsid w:val="0016033F"/>
    <w:rsid w:val="00160DF7"/>
    <w:rsid w:val="00164204"/>
    <w:rsid w:val="0017182C"/>
    <w:rsid w:val="00172D13"/>
    <w:rsid w:val="001741FF"/>
    <w:rsid w:val="00174956"/>
    <w:rsid w:val="00175FD1"/>
    <w:rsid w:val="00176134"/>
    <w:rsid w:val="00176AE6"/>
    <w:rsid w:val="001778F5"/>
    <w:rsid w:val="00180311"/>
    <w:rsid w:val="001815FB"/>
    <w:rsid w:val="00181D8C"/>
    <w:rsid w:val="001842C7"/>
    <w:rsid w:val="0018451C"/>
    <w:rsid w:val="0019297A"/>
    <w:rsid w:val="00192D1E"/>
    <w:rsid w:val="00193D6B"/>
    <w:rsid w:val="0019426D"/>
    <w:rsid w:val="00195101"/>
    <w:rsid w:val="001A351C"/>
    <w:rsid w:val="001A39AF"/>
    <w:rsid w:val="001A3B6D"/>
    <w:rsid w:val="001A59DB"/>
    <w:rsid w:val="001A772E"/>
    <w:rsid w:val="001B1114"/>
    <w:rsid w:val="001B1AD4"/>
    <w:rsid w:val="001B20DC"/>
    <w:rsid w:val="001B218A"/>
    <w:rsid w:val="001B3B53"/>
    <w:rsid w:val="001B42B5"/>
    <w:rsid w:val="001B449A"/>
    <w:rsid w:val="001B6311"/>
    <w:rsid w:val="001B6BC0"/>
    <w:rsid w:val="001C1644"/>
    <w:rsid w:val="001C21B7"/>
    <w:rsid w:val="001C29CC"/>
    <w:rsid w:val="001C3E38"/>
    <w:rsid w:val="001C4A67"/>
    <w:rsid w:val="001C547E"/>
    <w:rsid w:val="001C5EC9"/>
    <w:rsid w:val="001D09C2"/>
    <w:rsid w:val="001D15FB"/>
    <w:rsid w:val="001D1702"/>
    <w:rsid w:val="001D17DD"/>
    <w:rsid w:val="001D1F85"/>
    <w:rsid w:val="001D2B1B"/>
    <w:rsid w:val="001D41CE"/>
    <w:rsid w:val="001D53F0"/>
    <w:rsid w:val="001D56B4"/>
    <w:rsid w:val="001D6339"/>
    <w:rsid w:val="001D70E3"/>
    <w:rsid w:val="001D73DF"/>
    <w:rsid w:val="001E0780"/>
    <w:rsid w:val="001E0BBC"/>
    <w:rsid w:val="001E1A01"/>
    <w:rsid w:val="001E41E3"/>
    <w:rsid w:val="001E4694"/>
    <w:rsid w:val="001E5D92"/>
    <w:rsid w:val="001E6B58"/>
    <w:rsid w:val="001E79DB"/>
    <w:rsid w:val="001F044C"/>
    <w:rsid w:val="001F0FCD"/>
    <w:rsid w:val="001F3DB4"/>
    <w:rsid w:val="001F55E5"/>
    <w:rsid w:val="001F5A2B"/>
    <w:rsid w:val="001F7FDC"/>
    <w:rsid w:val="00200557"/>
    <w:rsid w:val="002009A5"/>
    <w:rsid w:val="002012E6"/>
    <w:rsid w:val="00202420"/>
    <w:rsid w:val="00203655"/>
    <w:rsid w:val="002037B2"/>
    <w:rsid w:val="00204E34"/>
    <w:rsid w:val="0020501C"/>
    <w:rsid w:val="0020610F"/>
    <w:rsid w:val="00211A11"/>
    <w:rsid w:val="00214DA3"/>
    <w:rsid w:val="0021702B"/>
    <w:rsid w:val="00217990"/>
    <w:rsid w:val="00217C8C"/>
    <w:rsid w:val="002203DD"/>
    <w:rsid w:val="002208AF"/>
    <w:rsid w:val="00220E71"/>
    <w:rsid w:val="0022149F"/>
    <w:rsid w:val="002222A8"/>
    <w:rsid w:val="00222F71"/>
    <w:rsid w:val="00225307"/>
    <w:rsid w:val="002263A5"/>
    <w:rsid w:val="002279A8"/>
    <w:rsid w:val="00231509"/>
    <w:rsid w:val="00232C0F"/>
    <w:rsid w:val="002337F1"/>
    <w:rsid w:val="00234574"/>
    <w:rsid w:val="00234A5C"/>
    <w:rsid w:val="002409EB"/>
    <w:rsid w:val="00245D27"/>
    <w:rsid w:val="00246F34"/>
    <w:rsid w:val="002502C9"/>
    <w:rsid w:val="00251127"/>
    <w:rsid w:val="00256093"/>
    <w:rsid w:val="00256E0F"/>
    <w:rsid w:val="00260019"/>
    <w:rsid w:val="0026001C"/>
    <w:rsid w:val="002608A0"/>
    <w:rsid w:val="00260F3F"/>
    <w:rsid w:val="002612B5"/>
    <w:rsid w:val="00263163"/>
    <w:rsid w:val="0026319C"/>
    <w:rsid w:val="002644DC"/>
    <w:rsid w:val="00267BE3"/>
    <w:rsid w:val="00270258"/>
    <w:rsid w:val="002702D4"/>
    <w:rsid w:val="00272968"/>
    <w:rsid w:val="00273B6D"/>
    <w:rsid w:val="00275CE9"/>
    <w:rsid w:val="00277C8F"/>
    <w:rsid w:val="00282B0F"/>
    <w:rsid w:val="00287065"/>
    <w:rsid w:val="00287251"/>
    <w:rsid w:val="00290D70"/>
    <w:rsid w:val="0029198B"/>
    <w:rsid w:val="00293724"/>
    <w:rsid w:val="0029692F"/>
    <w:rsid w:val="002A1A58"/>
    <w:rsid w:val="002A6662"/>
    <w:rsid w:val="002A6F4D"/>
    <w:rsid w:val="002A756E"/>
    <w:rsid w:val="002B2682"/>
    <w:rsid w:val="002B5208"/>
    <w:rsid w:val="002B567F"/>
    <w:rsid w:val="002B58FC"/>
    <w:rsid w:val="002B5EFE"/>
    <w:rsid w:val="002B7890"/>
    <w:rsid w:val="002C4FE2"/>
    <w:rsid w:val="002C5699"/>
    <w:rsid w:val="002C5DB3"/>
    <w:rsid w:val="002C7985"/>
    <w:rsid w:val="002D09CB"/>
    <w:rsid w:val="002D26EA"/>
    <w:rsid w:val="002D2A42"/>
    <w:rsid w:val="002D2FE5"/>
    <w:rsid w:val="002D3336"/>
    <w:rsid w:val="002D7E6D"/>
    <w:rsid w:val="002E01EA"/>
    <w:rsid w:val="002E144D"/>
    <w:rsid w:val="002E461F"/>
    <w:rsid w:val="002E65AF"/>
    <w:rsid w:val="002E6E0C"/>
    <w:rsid w:val="002F0D37"/>
    <w:rsid w:val="002F18F3"/>
    <w:rsid w:val="002F434E"/>
    <w:rsid w:val="002F43A0"/>
    <w:rsid w:val="002F696A"/>
    <w:rsid w:val="003003EC"/>
    <w:rsid w:val="003022D4"/>
    <w:rsid w:val="003026E9"/>
    <w:rsid w:val="00303CF6"/>
    <w:rsid w:val="00303D53"/>
    <w:rsid w:val="00304641"/>
    <w:rsid w:val="003068E0"/>
    <w:rsid w:val="003108D1"/>
    <w:rsid w:val="0031143F"/>
    <w:rsid w:val="00314266"/>
    <w:rsid w:val="00314378"/>
    <w:rsid w:val="00315B62"/>
    <w:rsid w:val="003178D2"/>
    <w:rsid w:val="003179E8"/>
    <w:rsid w:val="00317FDC"/>
    <w:rsid w:val="0032063D"/>
    <w:rsid w:val="00326540"/>
    <w:rsid w:val="00331203"/>
    <w:rsid w:val="00333078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63DE6"/>
    <w:rsid w:val="003646D5"/>
    <w:rsid w:val="003659ED"/>
    <w:rsid w:val="003666EE"/>
    <w:rsid w:val="003673A2"/>
    <w:rsid w:val="00367984"/>
    <w:rsid w:val="003700C0"/>
    <w:rsid w:val="00370AE8"/>
    <w:rsid w:val="00371AA6"/>
    <w:rsid w:val="00372EF0"/>
    <w:rsid w:val="00373077"/>
    <w:rsid w:val="003757F9"/>
    <w:rsid w:val="00375B2E"/>
    <w:rsid w:val="00377D1F"/>
    <w:rsid w:val="00381D64"/>
    <w:rsid w:val="0038367A"/>
    <w:rsid w:val="00385097"/>
    <w:rsid w:val="0038626C"/>
    <w:rsid w:val="00387E17"/>
    <w:rsid w:val="00391C6F"/>
    <w:rsid w:val="00392EAB"/>
    <w:rsid w:val="0039435E"/>
    <w:rsid w:val="00396646"/>
    <w:rsid w:val="00396B0E"/>
    <w:rsid w:val="00397B09"/>
    <w:rsid w:val="003A0664"/>
    <w:rsid w:val="003A160E"/>
    <w:rsid w:val="003A44BB"/>
    <w:rsid w:val="003A58CA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209"/>
    <w:rsid w:val="003C7B9C"/>
    <w:rsid w:val="003D0740"/>
    <w:rsid w:val="003D4159"/>
    <w:rsid w:val="003D4AAE"/>
    <w:rsid w:val="003D4C75"/>
    <w:rsid w:val="003D7254"/>
    <w:rsid w:val="003E0653"/>
    <w:rsid w:val="003E4A56"/>
    <w:rsid w:val="003E57B1"/>
    <w:rsid w:val="003E6B00"/>
    <w:rsid w:val="003E7FDB"/>
    <w:rsid w:val="003F0425"/>
    <w:rsid w:val="003F06EE"/>
    <w:rsid w:val="003F1EF5"/>
    <w:rsid w:val="003F3B87"/>
    <w:rsid w:val="003F4912"/>
    <w:rsid w:val="003F5904"/>
    <w:rsid w:val="003F6A19"/>
    <w:rsid w:val="003F7A0F"/>
    <w:rsid w:val="003F7DB2"/>
    <w:rsid w:val="004005F0"/>
    <w:rsid w:val="0040136F"/>
    <w:rsid w:val="004033B4"/>
    <w:rsid w:val="00403645"/>
    <w:rsid w:val="00404FE0"/>
    <w:rsid w:val="00407763"/>
    <w:rsid w:val="00410B19"/>
    <w:rsid w:val="00410C20"/>
    <w:rsid w:val="004110BA"/>
    <w:rsid w:val="00411B99"/>
    <w:rsid w:val="00416A4F"/>
    <w:rsid w:val="00423AC4"/>
    <w:rsid w:val="0042592F"/>
    <w:rsid w:val="0042624E"/>
    <w:rsid w:val="0042779C"/>
    <w:rsid w:val="0042799E"/>
    <w:rsid w:val="0043194C"/>
    <w:rsid w:val="00433064"/>
    <w:rsid w:val="00433B5D"/>
    <w:rsid w:val="0043463B"/>
    <w:rsid w:val="004351F3"/>
    <w:rsid w:val="00435893"/>
    <w:rsid w:val="004358D2"/>
    <w:rsid w:val="0044067A"/>
    <w:rsid w:val="00440811"/>
    <w:rsid w:val="00442F56"/>
    <w:rsid w:val="00443ADD"/>
    <w:rsid w:val="00444785"/>
    <w:rsid w:val="004462A2"/>
    <w:rsid w:val="004475BE"/>
    <w:rsid w:val="00447B1D"/>
    <w:rsid w:val="00447C31"/>
    <w:rsid w:val="004510ED"/>
    <w:rsid w:val="004536AA"/>
    <w:rsid w:val="0045398D"/>
    <w:rsid w:val="00455046"/>
    <w:rsid w:val="00456074"/>
    <w:rsid w:val="00456B3E"/>
    <w:rsid w:val="00457476"/>
    <w:rsid w:val="0046076C"/>
    <w:rsid w:val="00460A67"/>
    <w:rsid w:val="004614FB"/>
    <w:rsid w:val="00461D78"/>
    <w:rsid w:val="00462B21"/>
    <w:rsid w:val="0046402F"/>
    <w:rsid w:val="00464372"/>
    <w:rsid w:val="004708FE"/>
    <w:rsid w:val="00470B8D"/>
    <w:rsid w:val="00472639"/>
    <w:rsid w:val="00472DD2"/>
    <w:rsid w:val="004747C9"/>
    <w:rsid w:val="00475017"/>
    <w:rsid w:val="004751D3"/>
    <w:rsid w:val="00475F03"/>
    <w:rsid w:val="00476DCA"/>
    <w:rsid w:val="00480A8E"/>
    <w:rsid w:val="00482C91"/>
    <w:rsid w:val="004844D5"/>
    <w:rsid w:val="0048525E"/>
    <w:rsid w:val="00486FE2"/>
    <w:rsid w:val="004875BE"/>
    <w:rsid w:val="00487D5F"/>
    <w:rsid w:val="00491220"/>
    <w:rsid w:val="00491236"/>
    <w:rsid w:val="00491606"/>
    <w:rsid w:val="00491D7C"/>
    <w:rsid w:val="0049388D"/>
    <w:rsid w:val="00493ED5"/>
    <w:rsid w:val="00494267"/>
    <w:rsid w:val="00494957"/>
    <w:rsid w:val="00494CAF"/>
    <w:rsid w:val="0049570D"/>
    <w:rsid w:val="004969CE"/>
    <w:rsid w:val="00497D33"/>
    <w:rsid w:val="004A1E58"/>
    <w:rsid w:val="004A2333"/>
    <w:rsid w:val="004A250B"/>
    <w:rsid w:val="004A2FDC"/>
    <w:rsid w:val="004A32C4"/>
    <w:rsid w:val="004A3D43"/>
    <w:rsid w:val="004A44A3"/>
    <w:rsid w:val="004A47FC"/>
    <w:rsid w:val="004A49BA"/>
    <w:rsid w:val="004B0E9D"/>
    <w:rsid w:val="004B1C3B"/>
    <w:rsid w:val="004B5B98"/>
    <w:rsid w:val="004C2A16"/>
    <w:rsid w:val="004C724A"/>
    <w:rsid w:val="004D16B8"/>
    <w:rsid w:val="004D4557"/>
    <w:rsid w:val="004D47CB"/>
    <w:rsid w:val="004D53B8"/>
    <w:rsid w:val="004E10B4"/>
    <w:rsid w:val="004E2567"/>
    <w:rsid w:val="004E2568"/>
    <w:rsid w:val="004E3576"/>
    <w:rsid w:val="004E39EE"/>
    <w:rsid w:val="004E49DF"/>
    <w:rsid w:val="004E5256"/>
    <w:rsid w:val="004E7798"/>
    <w:rsid w:val="004F1050"/>
    <w:rsid w:val="004F25B3"/>
    <w:rsid w:val="004F6688"/>
    <w:rsid w:val="00501495"/>
    <w:rsid w:val="00502CB4"/>
    <w:rsid w:val="00503AE3"/>
    <w:rsid w:val="005055B0"/>
    <w:rsid w:val="0050662E"/>
    <w:rsid w:val="005066D9"/>
    <w:rsid w:val="00507C41"/>
    <w:rsid w:val="00512972"/>
    <w:rsid w:val="00514F25"/>
    <w:rsid w:val="00515082"/>
    <w:rsid w:val="00515B07"/>
    <w:rsid w:val="00515D68"/>
    <w:rsid w:val="00515E14"/>
    <w:rsid w:val="005171DC"/>
    <w:rsid w:val="0052097D"/>
    <w:rsid w:val="00520C4F"/>
    <w:rsid w:val="005218EE"/>
    <w:rsid w:val="005249B7"/>
    <w:rsid w:val="00524CBC"/>
    <w:rsid w:val="005259A2"/>
    <w:rsid w:val="005259D1"/>
    <w:rsid w:val="00527C00"/>
    <w:rsid w:val="00531AF6"/>
    <w:rsid w:val="005337EA"/>
    <w:rsid w:val="0053499F"/>
    <w:rsid w:val="005373F4"/>
    <w:rsid w:val="0054089B"/>
    <w:rsid w:val="00542E65"/>
    <w:rsid w:val="00543739"/>
    <w:rsid w:val="0054378B"/>
    <w:rsid w:val="00543CCD"/>
    <w:rsid w:val="00544938"/>
    <w:rsid w:val="005474CA"/>
    <w:rsid w:val="00547C35"/>
    <w:rsid w:val="00550A75"/>
    <w:rsid w:val="00552735"/>
    <w:rsid w:val="00552FFB"/>
    <w:rsid w:val="00553EA6"/>
    <w:rsid w:val="005569CD"/>
    <w:rsid w:val="005570F0"/>
    <w:rsid w:val="00562392"/>
    <w:rsid w:val="005623AE"/>
    <w:rsid w:val="00562CD9"/>
    <w:rsid w:val="0056302F"/>
    <w:rsid w:val="005658C2"/>
    <w:rsid w:val="00567644"/>
    <w:rsid w:val="00567CF2"/>
    <w:rsid w:val="005705C7"/>
    <w:rsid w:val="00570680"/>
    <w:rsid w:val="005710D7"/>
    <w:rsid w:val="00571859"/>
    <w:rsid w:val="00573E13"/>
    <w:rsid w:val="00574382"/>
    <w:rsid w:val="00574534"/>
    <w:rsid w:val="00575646"/>
    <w:rsid w:val="005768D1"/>
    <w:rsid w:val="00576EC1"/>
    <w:rsid w:val="00580EBD"/>
    <w:rsid w:val="005840DF"/>
    <w:rsid w:val="005859BF"/>
    <w:rsid w:val="00587481"/>
    <w:rsid w:val="005875E5"/>
    <w:rsid w:val="00587DFD"/>
    <w:rsid w:val="00590D82"/>
    <w:rsid w:val="0059278C"/>
    <w:rsid w:val="00596BB3"/>
    <w:rsid w:val="005A2627"/>
    <w:rsid w:val="005A35A9"/>
    <w:rsid w:val="005A4EE0"/>
    <w:rsid w:val="005A5916"/>
    <w:rsid w:val="005A6171"/>
    <w:rsid w:val="005A7EE3"/>
    <w:rsid w:val="005B392E"/>
    <w:rsid w:val="005B643C"/>
    <w:rsid w:val="005B6C66"/>
    <w:rsid w:val="005B6F4D"/>
    <w:rsid w:val="005C28C5"/>
    <w:rsid w:val="005C297B"/>
    <w:rsid w:val="005C2E30"/>
    <w:rsid w:val="005C3189"/>
    <w:rsid w:val="005C4167"/>
    <w:rsid w:val="005C4AF9"/>
    <w:rsid w:val="005D0100"/>
    <w:rsid w:val="005D099E"/>
    <w:rsid w:val="005D1B78"/>
    <w:rsid w:val="005D425A"/>
    <w:rsid w:val="005D47C0"/>
    <w:rsid w:val="005D4EA2"/>
    <w:rsid w:val="005E077A"/>
    <w:rsid w:val="005E0ECD"/>
    <w:rsid w:val="005E14CB"/>
    <w:rsid w:val="005E3659"/>
    <w:rsid w:val="005E5186"/>
    <w:rsid w:val="005E749D"/>
    <w:rsid w:val="005F56A8"/>
    <w:rsid w:val="005F58E5"/>
    <w:rsid w:val="00605782"/>
    <w:rsid w:val="006065D7"/>
    <w:rsid w:val="006065EF"/>
    <w:rsid w:val="00610E78"/>
    <w:rsid w:val="00611DE3"/>
    <w:rsid w:val="0061220C"/>
    <w:rsid w:val="00612BA6"/>
    <w:rsid w:val="00614787"/>
    <w:rsid w:val="00615299"/>
    <w:rsid w:val="006163D2"/>
    <w:rsid w:val="00616470"/>
    <w:rsid w:val="00616C21"/>
    <w:rsid w:val="00617290"/>
    <w:rsid w:val="00620116"/>
    <w:rsid w:val="00620B06"/>
    <w:rsid w:val="00622136"/>
    <w:rsid w:val="006236B5"/>
    <w:rsid w:val="00623FF8"/>
    <w:rsid w:val="006253B7"/>
    <w:rsid w:val="00625C67"/>
    <w:rsid w:val="006320A3"/>
    <w:rsid w:val="00632853"/>
    <w:rsid w:val="006338A5"/>
    <w:rsid w:val="006340A0"/>
    <w:rsid w:val="00637362"/>
    <w:rsid w:val="00640CAC"/>
    <w:rsid w:val="00641C9A"/>
    <w:rsid w:val="00641CC6"/>
    <w:rsid w:val="006430DD"/>
    <w:rsid w:val="00643B06"/>
    <w:rsid w:val="00643F71"/>
    <w:rsid w:val="006444E8"/>
    <w:rsid w:val="00644A65"/>
    <w:rsid w:val="00645064"/>
    <w:rsid w:val="0064628B"/>
    <w:rsid w:val="00646AED"/>
    <w:rsid w:val="00646CA9"/>
    <w:rsid w:val="00646DFE"/>
    <w:rsid w:val="006473C1"/>
    <w:rsid w:val="00651669"/>
    <w:rsid w:val="00651FCE"/>
    <w:rsid w:val="006522E1"/>
    <w:rsid w:val="00652F9A"/>
    <w:rsid w:val="00654C2B"/>
    <w:rsid w:val="006564B9"/>
    <w:rsid w:val="00656C84"/>
    <w:rsid w:val="006570FC"/>
    <w:rsid w:val="00660263"/>
    <w:rsid w:val="00660E96"/>
    <w:rsid w:val="006613D5"/>
    <w:rsid w:val="00664A70"/>
    <w:rsid w:val="00664AC8"/>
    <w:rsid w:val="00666942"/>
    <w:rsid w:val="00667638"/>
    <w:rsid w:val="0067099C"/>
    <w:rsid w:val="00671280"/>
    <w:rsid w:val="00671AC6"/>
    <w:rsid w:val="00673674"/>
    <w:rsid w:val="00673D68"/>
    <w:rsid w:val="00675E77"/>
    <w:rsid w:val="00680547"/>
    <w:rsid w:val="00680887"/>
    <w:rsid w:val="00680A95"/>
    <w:rsid w:val="00681144"/>
    <w:rsid w:val="0068142C"/>
    <w:rsid w:val="0068447C"/>
    <w:rsid w:val="0068519D"/>
    <w:rsid w:val="00685233"/>
    <w:rsid w:val="006855FC"/>
    <w:rsid w:val="00687A2B"/>
    <w:rsid w:val="00693C2C"/>
    <w:rsid w:val="00694725"/>
    <w:rsid w:val="00695DD6"/>
    <w:rsid w:val="006A6E99"/>
    <w:rsid w:val="006B22E3"/>
    <w:rsid w:val="006B3E81"/>
    <w:rsid w:val="006B3F45"/>
    <w:rsid w:val="006C02F6"/>
    <w:rsid w:val="006C08D3"/>
    <w:rsid w:val="006C1A75"/>
    <w:rsid w:val="006C1D6C"/>
    <w:rsid w:val="006C20CD"/>
    <w:rsid w:val="006C265F"/>
    <w:rsid w:val="006C332F"/>
    <w:rsid w:val="006C3D19"/>
    <w:rsid w:val="006C552F"/>
    <w:rsid w:val="006C7AAC"/>
    <w:rsid w:val="006D0757"/>
    <w:rsid w:val="006D07E0"/>
    <w:rsid w:val="006D0F31"/>
    <w:rsid w:val="006D3568"/>
    <w:rsid w:val="006D3AEF"/>
    <w:rsid w:val="006D4B9E"/>
    <w:rsid w:val="006D5F34"/>
    <w:rsid w:val="006D6350"/>
    <w:rsid w:val="006D67CF"/>
    <w:rsid w:val="006D756E"/>
    <w:rsid w:val="006E0A8E"/>
    <w:rsid w:val="006E119D"/>
    <w:rsid w:val="006E2568"/>
    <w:rsid w:val="006E272E"/>
    <w:rsid w:val="006E2DC7"/>
    <w:rsid w:val="006E2F0E"/>
    <w:rsid w:val="006E3FD7"/>
    <w:rsid w:val="006E7C3B"/>
    <w:rsid w:val="006F0B53"/>
    <w:rsid w:val="006F1E74"/>
    <w:rsid w:val="006F2595"/>
    <w:rsid w:val="006F6520"/>
    <w:rsid w:val="006F7604"/>
    <w:rsid w:val="00700158"/>
    <w:rsid w:val="007003B9"/>
    <w:rsid w:val="00700F19"/>
    <w:rsid w:val="00702F8D"/>
    <w:rsid w:val="00703E9F"/>
    <w:rsid w:val="00704185"/>
    <w:rsid w:val="00706869"/>
    <w:rsid w:val="00707D48"/>
    <w:rsid w:val="0071123D"/>
    <w:rsid w:val="00712115"/>
    <w:rsid w:val="007123AC"/>
    <w:rsid w:val="00715DE2"/>
    <w:rsid w:val="00716D6A"/>
    <w:rsid w:val="00717C29"/>
    <w:rsid w:val="00725350"/>
    <w:rsid w:val="00726278"/>
    <w:rsid w:val="00726FD8"/>
    <w:rsid w:val="00727A29"/>
    <w:rsid w:val="00730107"/>
    <w:rsid w:val="00730EBF"/>
    <w:rsid w:val="007319BE"/>
    <w:rsid w:val="00731C0A"/>
    <w:rsid w:val="007327A5"/>
    <w:rsid w:val="0073456C"/>
    <w:rsid w:val="00734CB7"/>
    <w:rsid w:val="00734DC1"/>
    <w:rsid w:val="00736FC8"/>
    <w:rsid w:val="00737580"/>
    <w:rsid w:val="0074064C"/>
    <w:rsid w:val="00740E13"/>
    <w:rsid w:val="007421C8"/>
    <w:rsid w:val="007422E5"/>
    <w:rsid w:val="00743755"/>
    <w:rsid w:val="007437FB"/>
    <w:rsid w:val="007449BF"/>
    <w:rsid w:val="0074503E"/>
    <w:rsid w:val="007450F5"/>
    <w:rsid w:val="00745DCE"/>
    <w:rsid w:val="00747C76"/>
    <w:rsid w:val="00750265"/>
    <w:rsid w:val="0075160C"/>
    <w:rsid w:val="00753557"/>
    <w:rsid w:val="00753ABC"/>
    <w:rsid w:val="0075599A"/>
    <w:rsid w:val="00756CF6"/>
    <w:rsid w:val="00757268"/>
    <w:rsid w:val="0075734B"/>
    <w:rsid w:val="007577EA"/>
    <w:rsid w:val="007612EC"/>
    <w:rsid w:val="00761C8E"/>
    <w:rsid w:val="00762E3C"/>
    <w:rsid w:val="00763210"/>
    <w:rsid w:val="00763EBC"/>
    <w:rsid w:val="007646A1"/>
    <w:rsid w:val="0076666F"/>
    <w:rsid w:val="00766D30"/>
    <w:rsid w:val="00767452"/>
    <w:rsid w:val="00770EB6"/>
    <w:rsid w:val="0077185E"/>
    <w:rsid w:val="00774E7F"/>
    <w:rsid w:val="00776635"/>
    <w:rsid w:val="00776724"/>
    <w:rsid w:val="007807B1"/>
    <w:rsid w:val="0078210C"/>
    <w:rsid w:val="00784BA5"/>
    <w:rsid w:val="0078654C"/>
    <w:rsid w:val="00786F60"/>
    <w:rsid w:val="0079156C"/>
    <w:rsid w:val="007916A1"/>
    <w:rsid w:val="00791FE2"/>
    <w:rsid w:val="00792C4D"/>
    <w:rsid w:val="00793841"/>
    <w:rsid w:val="00793C88"/>
    <w:rsid w:val="00793ECA"/>
    <w:rsid w:val="00793FEA"/>
    <w:rsid w:val="00794CA5"/>
    <w:rsid w:val="00796D49"/>
    <w:rsid w:val="007979AF"/>
    <w:rsid w:val="007A07E7"/>
    <w:rsid w:val="007A22A4"/>
    <w:rsid w:val="007A47ED"/>
    <w:rsid w:val="007A665D"/>
    <w:rsid w:val="007A6852"/>
    <w:rsid w:val="007A6970"/>
    <w:rsid w:val="007A70B1"/>
    <w:rsid w:val="007B0D31"/>
    <w:rsid w:val="007B1D57"/>
    <w:rsid w:val="007B32F0"/>
    <w:rsid w:val="007B3910"/>
    <w:rsid w:val="007B5023"/>
    <w:rsid w:val="007B7D81"/>
    <w:rsid w:val="007C29F6"/>
    <w:rsid w:val="007C3BD1"/>
    <w:rsid w:val="007C401E"/>
    <w:rsid w:val="007D2426"/>
    <w:rsid w:val="007D3C6F"/>
    <w:rsid w:val="007D3EA1"/>
    <w:rsid w:val="007D43CC"/>
    <w:rsid w:val="007D54AD"/>
    <w:rsid w:val="007D78B4"/>
    <w:rsid w:val="007E10D3"/>
    <w:rsid w:val="007E54BB"/>
    <w:rsid w:val="007E6376"/>
    <w:rsid w:val="007E7AC0"/>
    <w:rsid w:val="007F0503"/>
    <w:rsid w:val="007F0D05"/>
    <w:rsid w:val="007F228D"/>
    <w:rsid w:val="007F2693"/>
    <w:rsid w:val="007F2843"/>
    <w:rsid w:val="007F30A9"/>
    <w:rsid w:val="007F3E33"/>
    <w:rsid w:val="007F5AC3"/>
    <w:rsid w:val="008007C3"/>
    <w:rsid w:val="00800B18"/>
    <w:rsid w:val="008022E6"/>
    <w:rsid w:val="00804649"/>
    <w:rsid w:val="00804A4F"/>
    <w:rsid w:val="00806717"/>
    <w:rsid w:val="008109A6"/>
    <w:rsid w:val="00810DFB"/>
    <w:rsid w:val="00811382"/>
    <w:rsid w:val="00820CF5"/>
    <w:rsid w:val="008211B6"/>
    <w:rsid w:val="0082163B"/>
    <w:rsid w:val="008255E8"/>
    <w:rsid w:val="0082560F"/>
    <w:rsid w:val="00825650"/>
    <w:rsid w:val="008267A3"/>
    <w:rsid w:val="00827747"/>
    <w:rsid w:val="0083069E"/>
    <w:rsid w:val="008307C1"/>
    <w:rsid w:val="0083086E"/>
    <w:rsid w:val="0083262F"/>
    <w:rsid w:val="00833C85"/>
    <w:rsid w:val="00833D0D"/>
    <w:rsid w:val="00834DA5"/>
    <w:rsid w:val="00837C3E"/>
    <w:rsid w:val="00837DCE"/>
    <w:rsid w:val="0084009F"/>
    <w:rsid w:val="00841294"/>
    <w:rsid w:val="0084258E"/>
    <w:rsid w:val="00843605"/>
    <w:rsid w:val="00843CDB"/>
    <w:rsid w:val="00845B8E"/>
    <w:rsid w:val="00850545"/>
    <w:rsid w:val="0085753E"/>
    <w:rsid w:val="00857C28"/>
    <w:rsid w:val="008628C6"/>
    <w:rsid w:val="008630BC"/>
    <w:rsid w:val="00865893"/>
    <w:rsid w:val="00866E4A"/>
    <w:rsid w:val="00866F6F"/>
    <w:rsid w:val="00867692"/>
    <w:rsid w:val="00867846"/>
    <w:rsid w:val="0087063D"/>
    <w:rsid w:val="008718D0"/>
    <w:rsid w:val="008719B7"/>
    <w:rsid w:val="0087212E"/>
    <w:rsid w:val="008758D4"/>
    <w:rsid w:val="00875E43"/>
    <w:rsid w:val="00875F55"/>
    <w:rsid w:val="008803D6"/>
    <w:rsid w:val="0088372B"/>
    <w:rsid w:val="00883D8E"/>
    <w:rsid w:val="0088436F"/>
    <w:rsid w:val="00884870"/>
    <w:rsid w:val="00884D43"/>
    <w:rsid w:val="008866FB"/>
    <w:rsid w:val="008910FA"/>
    <w:rsid w:val="00894236"/>
    <w:rsid w:val="0089523E"/>
    <w:rsid w:val="008955D1"/>
    <w:rsid w:val="00896657"/>
    <w:rsid w:val="008A012C"/>
    <w:rsid w:val="008A071E"/>
    <w:rsid w:val="008A0799"/>
    <w:rsid w:val="008A3E95"/>
    <w:rsid w:val="008A4C1E"/>
    <w:rsid w:val="008A58DD"/>
    <w:rsid w:val="008A5E62"/>
    <w:rsid w:val="008B6788"/>
    <w:rsid w:val="008B779C"/>
    <w:rsid w:val="008B7D6F"/>
    <w:rsid w:val="008C0975"/>
    <w:rsid w:val="008C1E20"/>
    <w:rsid w:val="008C1F06"/>
    <w:rsid w:val="008C2A2D"/>
    <w:rsid w:val="008C4EF6"/>
    <w:rsid w:val="008C72B4"/>
    <w:rsid w:val="008D5A53"/>
    <w:rsid w:val="008D6275"/>
    <w:rsid w:val="008E1838"/>
    <w:rsid w:val="008E21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1BB"/>
    <w:rsid w:val="008F740F"/>
    <w:rsid w:val="009005E6"/>
    <w:rsid w:val="00900ACF"/>
    <w:rsid w:val="009016CF"/>
    <w:rsid w:val="0090415D"/>
    <w:rsid w:val="00904DC4"/>
    <w:rsid w:val="009077B9"/>
    <w:rsid w:val="00910304"/>
    <w:rsid w:val="00910688"/>
    <w:rsid w:val="00911ABF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16B3"/>
    <w:rsid w:val="00932ADC"/>
    <w:rsid w:val="00934806"/>
    <w:rsid w:val="009352CA"/>
    <w:rsid w:val="009446BD"/>
    <w:rsid w:val="009453C3"/>
    <w:rsid w:val="00946EB8"/>
    <w:rsid w:val="00950C94"/>
    <w:rsid w:val="00953148"/>
    <w:rsid w:val="009531DF"/>
    <w:rsid w:val="009531E5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4F0F"/>
    <w:rsid w:val="009651DD"/>
    <w:rsid w:val="00967AFD"/>
    <w:rsid w:val="0097007D"/>
    <w:rsid w:val="00972325"/>
    <w:rsid w:val="00976895"/>
    <w:rsid w:val="00981C9E"/>
    <w:rsid w:val="0098247A"/>
    <w:rsid w:val="00982536"/>
    <w:rsid w:val="00983785"/>
    <w:rsid w:val="00984748"/>
    <w:rsid w:val="00987D2C"/>
    <w:rsid w:val="00992368"/>
    <w:rsid w:val="00993D24"/>
    <w:rsid w:val="00994A60"/>
    <w:rsid w:val="009966FF"/>
    <w:rsid w:val="00997034"/>
    <w:rsid w:val="009971A9"/>
    <w:rsid w:val="009A0541"/>
    <w:rsid w:val="009A0FDB"/>
    <w:rsid w:val="009A37D5"/>
    <w:rsid w:val="009A7CF1"/>
    <w:rsid w:val="009A7EC2"/>
    <w:rsid w:val="009B0A60"/>
    <w:rsid w:val="009B342A"/>
    <w:rsid w:val="009B4592"/>
    <w:rsid w:val="009B56CF"/>
    <w:rsid w:val="009B60AA"/>
    <w:rsid w:val="009C0037"/>
    <w:rsid w:val="009C12E7"/>
    <w:rsid w:val="009C137D"/>
    <w:rsid w:val="009C166E"/>
    <w:rsid w:val="009C17F8"/>
    <w:rsid w:val="009C2421"/>
    <w:rsid w:val="009C40C3"/>
    <w:rsid w:val="009C634A"/>
    <w:rsid w:val="009C6B78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5F7C"/>
    <w:rsid w:val="009D6C37"/>
    <w:rsid w:val="009D6C80"/>
    <w:rsid w:val="009D7665"/>
    <w:rsid w:val="009E07C2"/>
    <w:rsid w:val="009E2846"/>
    <w:rsid w:val="009E2EF5"/>
    <w:rsid w:val="009E435E"/>
    <w:rsid w:val="009E4BA9"/>
    <w:rsid w:val="009E61C3"/>
    <w:rsid w:val="009E7097"/>
    <w:rsid w:val="009F2D06"/>
    <w:rsid w:val="009F55EE"/>
    <w:rsid w:val="009F55FD"/>
    <w:rsid w:val="009F5B59"/>
    <w:rsid w:val="009F7F80"/>
    <w:rsid w:val="00A023EE"/>
    <w:rsid w:val="00A04A82"/>
    <w:rsid w:val="00A05C7B"/>
    <w:rsid w:val="00A05FB5"/>
    <w:rsid w:val="00A06BE3"/>
    <w:rsid w:val="00A0780F"/>
    <w:rsid w:val="00A11572"/>
    <w:rsid w:val="00A11A8D"/>
    <w:rsid w:val="00A11AE0"/>
    <w:rsid w:val="00A15D01"/>
    <w:rsid w:val="00A174A6"/>
    <w:rsid w:val="00A21C62"/>
    <w:rsid w:val="00A22C01"/>
    <w:rsid w:val="00A22FDB"/>
    <w:rsid w:val="00A23116"/>
    <w:rsid w:val="00A234C9"/>
    <w:rsid w:val="00A24FAC"/>
    <w:rsid w:val="00A26469"/>
    <w:rsid w:val="00A2668A"/>
    <w:rsid w:val="00A27C2E"/>
    <w:rsid w:val="00A34047"/>
    <w:rsid w:val="00A36991"/>
    <w:rsid w:val="00A40F41"/>
    <w:rsid w:val="00A4114C"/>
    <w:rsid w:val="00A4319D"/>
    <w:rsid w:val="00A43BFF"/>
    <w:rsid w:val="00A4629C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BEF"/>
    <w:rsid w:val="00A64E41"/>
    <w:rsid w:val="00A663DD"/>
    <w:rsid w:val="00A673BC"/>
    <w:rsid w:val="00A70CF8"/>
    <w:rsid w:val="00A72452"/>
    <w:rsid w:val="00A729A0"/>
    <w:rsid w:val="00A736C6"/>
    <w:rsid w:val="00A74954"/>
    <w:rsid w:val="00A76646"/>
    <w:rsid w:val="00A8007F"/>
    <w:rsid w:val="00A80237"/>
    <w:rsid w:val="00A81EF8"/>
    <w:rsid w:val="00A8252E"/>
    <w:rsid w:val="00A83CA7"/>
    <w:rsid w:val="00A84644"/>
    <w:rsid w:val="00A85172"/>
    <w:rsid w:val="00A85940"/>
    <w:rsid w:val="00A86199"/>
    <w:rsid w:val="00A868AF"/>
    <w:rsid w:val="00A913DC"/>
    <w:rsid w:val="00A919E1"/>
    <w:rsid w:val="00A92BFB"/>
    <w:rsid w:val="00A93CC6"/>
    <w:rsid w:val="00A96CDE"/>
    <w:rsid w:val="00A97A33"/>
    <w:rsid w:val="00A97C49"/>
    <w:rsid w:val="00AA224F"/>
    <w:rsid w:val="00AA42D4"/>
    <w:rsid w:val="00AA4C81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07C"/>
    <w:rsid w:val="00AB78E7"/>
    <w:rsid w:val="00AB7EE1"/>
    <w:rsid w:val="00AC0074"/>
    <w:rsid w:val="00AC1E22"/>
    <w:rsid w:val="00AC2232"/>
    <w:rsid w:val="00AC39F8"/>
    <w:rsid w:val="00AC3B3B"/>
    <w:rsid w:val="00AC5E21"/>
    <w:rsid w:val="00AC6635"/>
    <w:rsid w:val="00AC6727"/>
    <w:rsid w:val="00AD3183"/>
    <w:rsid w:val="00AD378B"/>
    <w:rsid w:val="00AD5394"/>
    <w:rsid w:val="00AE116F"/>
    <w:rsid w:val="00AE1481"/>
    <w:rsid w:val="00AE3DC2"/>
    <w:rsid w:val="00AE4E81"/>
    <w:rsid w:val="00AE4ED6"/>
    <w:rsid w:val="00AE541E"/>
    <w:rsid w:val="00AE56F2"/>
    <w:rsid w:val="00AE6611"/>
    <w:rsid w:val="00AE6A93"/>
    <w:rsid w:val="00AE7A99"/>
    <w:rsid w:val="00AF635A"/>
    <w:rsid w:val="00B006EC"/>
    <w:rsid w:val="00B007EF"/>
    <w:rsid w:val="00B01C0E"/>
    <w:rsid w:val="00B02798"/>
    <w:rsid w:val="00B02B41"/>
    <w:rsid w:val="00B02EE1"/>
    <w:rsid w:val="00B0371D"/>
    <w:rsid w:val="00B04F31"/>
    <w:rsid w:val="00B11B21"/>
    <w:rsid w:val="00B12806"/>
    <w:rsid w:val="00B12F98"/>
    <w:rsid w:val="00B1467A"/>
    <w:rsid w:val="00B15B90"/>
    <w:rsid w:val="00B16887"/>
    <w:rsid w:val="00B17B89"/>
    <w:rsid w:val="00B205B4"/>
    <w:rsid w:val="00B21149"/>
    <w:rsid w:val="00B23868"/>
    <w:rsid w:val="00B2418D"/>
    <w:rsid w:val="00B244BB"/>
    <w:rsid w:val="00B24A04"/>
    <w:rsid w:val="00B26DA7"/>
    <w:rsid w:val="00B303B0"/>
    <w:rsid w:val="00B310BA"/>
    <w:rsid w:val="00B3290A"/>
    <w:rsid w:val="00B34E4A"/>
    <w:rsid w:val="00B35DC8"/>
    <w:rsid w:val="00B36347"/>
    <w:rsid w:val="00B373DF"/>
    <w:rsid w:val="00B40D84"/>
    <w:rsid w:val="00B41E45"/>
    <w:rsid w:val="00B42EE3"/>
    <w:rsid w:val="00B43442"/>
    <w:rsid w:val="00B4566C"/>
    <w:rsid w:val="00B4773C"/>
    <w:rsid w:val="00B47D3B"/>
    <w:rsid w:val="00B50039"/>
    <w:rsid w:val="00B511D9"/>
    <w:rsid w:val="00B527EC"/>
    <w:rsid w:val="00B5282A"/>
    <w:rsid w:val="00B538F4"/>
    <w:rsid w:val="00B545FE"/>
    <w:rsid w:val="00B570BA"/>
    <w:rsid w:val="00B6012B"/>
    <w:rsid w:val="00B60142"/>
    <w:rsid w:val="00B606F4"/>
    <w:rsid w:val="00B620F6"/>
    <w:rsid w:val="00B63133"/>
    <w:rsid w:val="00B63C71"/>
    <w:rsid w:val="00B666F6"/>
    <w:rsid w:val="00B6704F"/>
    <w:rsid w:val="00B71167"/>
    <w:rsid w:val="00B724E8"/>
    <w:rsid w:val="00B77AEF"/>
    <w:rsid w:val="00B81327"/>
    <w:rsid w:val="00B8300C"/>
    <w:rsid w:val="00B83B16"/>
    <w:rsid w:val="00B85493"/>
    <w:rsid w:val="00B855F0"/>
    <w:rsid w:val="00B861FF"/>
    <w:rsid w:val="00B86983"/>
    <w:rsid w:val="00B86B45"/>
    <w:rsid w:val="00B90A7F"/>
    <w:rsid w:val="00B91703"/>
    <w:rsid w:val="00B923AC"/>
    <w:rsid w:val="00B92EF3"/>
    <w:rsid w:val="00B9300F"/>
    <w:rsid w:val="00B95B1D"/>
    <w:rsid w:val="00B9665F"/>
    <w:rsid w:val="00B975EA"/>
    <w:rsid w:val="00BA0398"/>
    <w:rsid w:val="00BA08B4"/>
    <w:rsid w:val="00BA268E"/>
    <w:rsid w:val="00BA27C8"/>
    <w:rsid w:val="00BA31B1"/>
    <w:rsid w:val="00BA5216"/>
    <w:rsid w:val="00BB04F8"/>
    <w:rsid w:val="00BB05A7"/>
    <w:rsid w:val="00BB0F03"/>
    <w:rsid w:val="00BB166E"/>
    <w:rsid w:val="00BB2671"/>
    <w:rsid w:val="00BB3115"/>
    <w:rsid w:val="00BB39B4"/>
    <w:rsid w:val="00BB4184"/>
    <w:rsid w:val="00BB4AC3"/>
    <w:rsid w:val="00BB5A48"/>
    <w:rsid w:val="00BB5EE6"/>
    <w:rsid w:val="00BB73F0"/>
    <w:rsid w:val="00BC014C"/>
    <w:rsid w:val="00BC14BD"/>
    <w:rsid w:val="00BC1EF9"/>
    <w:rsid w:val="00BC2880"/>
    <w:rsid w:val="00BC3B10"/>
    <w:rsid w:val="00BC4898"/>
    <w:rsid w:val="00BC6ACF"/>
    <w:rsid w:val="00BC6D8F"/>
    <w:rsid w:val="00BD185E"/>
    <w:rsid w:val="00BD1BDA"/>
    <w:rsid w:val="00BD3506"/>
    <w:rsid w:val="00BD50B0"/>
    <w:rsid w:val="00BD5C2E"/>
    <w:rsid w:val="00BD5FF0"/>
    <w:rsid w:val="00BD6698"/>
    <w:rsid w:val="00BE3666"/>
    <w:rsid w:val="00BE37CC"/>
    <w:rsid w:val="00BE39CA"/>
    <w:rsid w:val="00BE5ABE"/>
    <w:rsid w:val="00BE62C2"/>
    <w:rsid w:val="00BE7F9A"/>
    <w:rsid w:val="00BF2C17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1682"/>
    <w:rsid w:val="00C12406"/>
    <w:rsid w:val="00C12B87"/>
    <w:rsid w:val="00C13661"/>
    <w:rsid w:val="00C14B20"/>
    <w:rsid w:val="00C2363A"/>
    <w:rsid w:val="00C25BF3"/>
    <w:rsid w:val="00C27723"/>
    <w:rsid w:val="00C30267"/>
    <w:rsid w:val="00C338A5"/>
    <w:rsid w:val="00C33C52"/>
    <w:rsid w:val="00C33D9A"/>
    <w:rsid w:val="00C33F5D"/>
    <w:rsid w:val="00C34982"/>
    <w:rsid w:val="00C35828"/>
    <w:rsid w:val="00C36A36"/>
    <w:rsid w:val="00C408F8"/>
    <w:rsid w:val="00C41E35"/>
    <w:rsid w:val="00C429F3"/>
    <w:rsid w:val="00C42D2C"/>
    <w:rsid w:val="00C43860"/>
    <w:rsid w:val="00C44145"/>
    <w:rsid w:val="00C46309"/>
    <w:rsid w:val="00C47253"/>
    <w:rsid w:val="00C51446"/>
    <w:rsid w:val="00C553CE"/>
    <w:rsid w:val="00C612EA"/>
    <w:rsid w:val="00C61DA2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24F"/>
    <w:rsid w:val="00C8149E"/>
    <w:rsid w:val="00C8212A"/>
    <w:rsid w:val="00C82A58"/>
    <w:rsid w:val="00C859F3"/>
    <w:rsid w:val="00C85A4F"/>
    <w:rsid w:val="00C87AB0"/>
    <w:rsid w:val="00C9103C"/>
    <w:rsid w:val="00C91D31"/>
    <w:rsid w:val="00C91D6B"/>
    <w:rsid w:val="00C95C85"/>
    <w:rsid w:val="00C96409"/>
    <w:rsid w:val="00C96C7D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BB7"/>
    <w:rsid w:val="00CD0FE1"/>
    <w:rsid w:val="00CD1FA2"/>
    <w:rsid w:val="00CD33FB"/>
    <w:rsid w:val="00CD4299"/>
    <w:rsid w:val="00CD492A"/>
    <w:rsid w:val="00CD5766"/>
    <w:rsid w:val="00CD778D"/>
    <w:rsid w:val="00CD78B5"/>
    <w:rsid w:val="00CE10FE"/>
    <w:rsid w:val="00CE307C"/>
    <w:rsid w:val="00CE3DFA"/>
    <w:rsid w:val="00CE4265"/>
    <w:rsid w:val="00CE6EA1"/>
    <w:rsid w:val="00CE6FA1"/>
    <w:rsid w:val="00CF1542"/>
    <w:rsid w:val="00CF1953"/>
    <w:rsid w:val="00CF2697"/>
    <w:rsid w:val="00CF424C"/>
    <w:rsid w:val="00CF4BE9"/>
    <w:rsid w:val="00CF4D23"/>
    <w:rsid w:val="00CF77AE"/>
    <w:rsid w:val="00D02191"/>
    <w:rsid w:val="00D0246D"/>
    <w:rsid w:val="00D02E41"/>
    <w:rsid w:val="00D030E4"/>
    <w:rsid w:val="00D06C2B"/>
    <w:rsid w:val="00D07E8C"/>
    <w:rsid w:val="00D1089A"/>
    <w:rsid w:val="00D1314F"/>
    <w:rsid w:val="00D1514D"/>
    <w:rsid w:val="00D16B8B"/>
    <w:rsid w:val="00D16EDC"/>
    <w:rsid w:val="00D174D8"/>
    <w:rsid w:val="00D1783E"/>
    <w:rsid w:val="00D22821"/>
    <w:rsid w:val="00D252E0"/>
    <w:rsid w:val="00D25D10"/>
    <w:rsid w:val="00D26430"/>
    <w:rsid w:val="00D3207C"/>
    <w:rsid w:val="00D32398"/>
    <w:rsid w:val="00D33C6A"/>
    <w:rsid w:val="00D341FE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46E19"/>
    <w:rsid w:val="00D47244"/>
    <w:rsid w:val="00D510F3"/>
    <w:rsid w:val="00D51BDC"/>
    <w:rsid w:val="00D5257A"/>
    <w:rsid w:val="00D53BD1"/>
    <w:rsid w:val="00D565A0"/>
    <w:rsid w:val="00D566B3"/>
    <w:rsid w:val="00D56B7C"/>
    <w:rsid w:val="00D57B64"/>
    <w:rsid w:val="00D60A74"/>
    <w:rsid w:val="00D61197"/>
    <w:rsid w:val="00D637E9"/>
    <w:rsid w:val="00D63802"/>
    <w:rsid w:val="00D63A38"/>
    <w:rsid w:val="00D65E75"/>
    <w:rsid w:val="00D67262"/>
    <w:rsid w:val="00D725F6"/>
    <w:rsid w:val="00D72E30"/>
    <w:rsid w:val="00D73C1E"/>
    <w:rsid w:val="00D8098E"/>
    <w:rsid w:val="00D8155E"/>
    <w:rsid w:val="00D8497E"/>
    <w:rsid w:val="00D8504F"/>
    <w:rsid w:val="00D85CA5"/>
    <w:rsid w:val="00D91037"/>
    <w:rsid w:val="00D928DD"/>
    <w:rsid w:val="00D929ED"/>
    <w:rsid w:val="00D93A14"/>
    <w:rsid w:val="00D93CCE"/>
    <w:rsid w:val="00D941AF"/>
    <w:rsid w:val="00D96544"/>
    <w:rsid w:val="00DA1E4D"/>
    <w:rsid w:val="00DA2D77"/>
    <w:rsid w:val="00DA2EB6"/>
    <w:rsid w:val="00DA3BD0"/>
    <w:rsid w:val="00DA4255"/>
    <w:rsid w:val="00DA4966"/>
    <w:rsid w:val="00DA4EB0"/>
    <w:rsid w:val="00DA5972"/>
    <w:rsid w:val="00DA5FED"/>
    <w:rsid w:val="00DA6058"/>
    <w:rsid w:val="00DA6BAA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39E5"/>
    <w:rsid w:val="00DD46AE"/>
    <w:rsid w:val="00DD5243"/>
    <w:rsid w:val="00DE1ADA"/>
    <w:rsid w:val="00DE31AF"/>
    <w:rsid w:val="00DE34B9"/>
    <w:rsid w:val="00DE4DFC"/>
    <w:rsid w:val="00DE5F53"/>
    <w:rsid w:val="00DE60F1"/>
    <w:rsid w:val="00DF1CAD"/>
    <w:rsid w:val="00DF1FE1"/>
    <w:rsid w:val="00DF3C40"/>
    <w:rsid w:val="00DF796D"/>
    <w:rsid w:val="00DF7F9A"/>
    <w:rsid w:val="00E03956"/>
    <w:rsid w:val="00E03EE9"/>
    <w:rsid w:val="00E05021"/>
    <w:rsid w:val="00E06664"/>
    <w:rsid w:val="00E06DE5"/>
    <w:rsid w:val="00E079B9"/>
    <w:rsid w:val="00E10F9E"/>
    <w:rsid w:val="00E13695"/>
    <w:rsid w:val="00E1394A"/>
    <w:rsid w:val="00E13B68"/>
    <w:rsid w:val="00E13BFD"/>
    <w:rsid w:val="00E15EDD"/>
    <w:rsid w:val="00E20D17"/>
    <w:rsid w:val="00E225D9"/>
    <w:rsid w:val="00E2278F"/>
    <w:rsid w:val="00E23572"/>
    <w:rsid w:val="00E238EA"/>
    <w:rsid w:val="00E2427A"/>
    <w:rsid w:val="00E267C9"/>
    <w:rsid w:val="00E26A2E"/>
    <w:rsid w:val="00E3161F"/>
    <w:rsid w:val="00E33724"/>
    <w:rsid w:val="00E341E0"/>
    <w:rsid w:val="00E34589"/>
    <w:rsid w:val="00E34B0A"/>
    <w:rsid w:val="00E34E02"/>
    <w:rsid w:val="00E36C87"/>
    <w:rsid w:val="00E37996"/>
    <w:rsid w:val="00E37FD5"/>
    <w:rsid w:val="00E40405"/>
    <w:rsid w:val="00E404CB"/>
    <w:rsid w:val="00E414A5"/>
    <w:rsid w:val="00E41DE9"/>
    <w:rsid w:val="00E42037"/>
    <w:rsid w:val="00E42FBA"/>
    <w:rsid w:val="00E432A8"/>
    <w:rsid w:val="00E463C6"/>
    <w:rsid w:val="00E47CCB"/>
    <w:rsid w:val="00E50F67"/>
    <w:rsid w:val="00E54E35"/>
    <w:rsid w:val="00E5643C"/>
    <w:rsid w:val="00E577E9"/>
    <w:rsid w:val="00E57927"/>
    <w:rsid w:val="00E61E25"/>
    <w:rsid w:val="00E63C36"/>
    <w:rsid w:val="00E6433C"/>
    <w:rsid w:val="00E65503"/>
    <w:rsid w:val="00E65A78"/>
    <w:rsid w:val="00E66CD2"/>
    <w:rsid w:val="00E7138D"/>
    <w:rsid w:val="00E7277E"/>
    <w:rsid w:val="00E735A6"/>
    <w:rsid w:val="00E73B26"/>
    <w:rsid w:val="00E74724"/>
    <w:rsid w:val="00E75605"/>
    <w:rsid w:val="00E756E5"/>
    <w:rsid w:val="00E76C83"/>
    <w:rsid w:val="00E808D2"/>
    <w:rsid w:val="00E814FE"/>
    <w:rsid w:val="00E826BA"/>
    <w:rsid w:val="00E83DB1"/>
    <w:rsid w:val="00E84B3D"/>
    <w:rsid w:val="00E84E6A"/>
    <w:rsid w:val="00E85C22"/>
    <w:rsid w:val="00E868AB"/>
    <w:rsid w:val="00E86BE6"/>
    <w:rsid w:val="00E871FC"/>
    <w:rsid w:val="00E875B2"/>
    <w:rsid w:val="00E92F84"/>
    <w:rsid w:val="00E93562"/>
    <w:rsid w:val="00E96439"/>
    <w:rsid w:val="00E9774F"/>
    <w:rsid w:val="00EA4FB2"/>
    <w:rsid w:val="00EA737E"/>
    <w:rsid w:val="00EA76D0"/>
    <w:rsid w:val="00EB0EB4"/>
    <w:rsid w:val="00EB1433"/>
    <w:rsid w:val="00EB177D"/>
    <w:rsid w:val="00EB27C0"/>
    <w:rsid w:val="00EB28A5"/>
    <w:rsid w:val="00EB3272"/>
    <w:rsid w:val="00EB33B2"/>
    <w:rsid w:val="00EB433B"/>
    <w:rsid w:val="00EB60D9"/>
    <w:rsid w:val="00EB627F"/>
    <w:rsid w:val="00EC0738"/>
    <w:rsid w:val="00EC078A"/>
    <w:rsid w:val="00EC3130"/>
    <w:rsid w:val="00EC3630"/>
    <w:rsid w:val="00EC3A35"/>
    <w:rsid w:val="00EC4C15"/>
    <w:rsid w:val="00EC5E52"/>
    <w:rsid w:val="00ED1900"/>
    <w:rsid w:val="00ED2BA8"/>
    <w:rsid w:val="00ED2D1C"/>
    <w:rsid w:val="00ED2ED4"/>
    <w:rsid w:val="00ED591E"/>
    <w:rsid w:val="00ED622F"/>
    <w:rsid w:val="00ED758F"/>
    <w:rsid w:val="00EE04BF"/>
    <w:rsid w:val="00EE1106"/>
    <w:rsid w:val="00EE1670"/>
    <w:rsid w:val="00EE38B3"/>
    <w:rsid w:val="00EE40A9"/>
    <w:rsid w:val="00EE4FC4"/>
    <w:rsid w:val="00EE5A9B"/>
    <w:rsid w:val="00EE5F51"/>
    <w:rsid w:val="00EE6501"/>
    <w:rsid w:val="00EE7763"/>
    <w:rsid w:val="00EE7B49"/>
    <w:rsid w:val="00EF15A5"/>
    <w:rsid w:val="00EF42EB"/>
    <w:rsid w:val="00EF4B42"/>
    <w:rsid w:val="00EF5C18"/>
    <w:rsid w:val="00F00DAE"/>
    <w:rsid w:val="00F016D8"/>
    <w:rsid w:val="00F034F8"/>
    <w:rsid w:val="00F04CD5"/>
    <w:rsid w:val="00F0540D"/>
    <w:rsid w:val="00F05831"/>
    <w:rsid w:val="00F07FC3"/>
    <w:rsid w:val="00F10450"/>
    <w:rsid w:val="00F10C50"/>
    <w:rsid w:val="00F121C7"/>
    <w:rsid w:val="00F12C01"/>
    <w:rsid w:val="00F149EE"/>
    <w:rsid w:val="00F15E7A"/>
    <w:rsid w:val="00F1614C"/>
    <w:rsid w:val="00F1615C"/>
    <w:rsid w:val="00F16EE8"/>
    <w:rsid w:val="00F17809"/>
    <w:rsid w:val="00F209FE"/>
    <w:rsid w:val="00F20D7B"/>
    <w:rsid w:val="00F21938"/>
    <w:rsid w:val="00F23479"/>
    <w:rsid w:val="00F23C4C"/>
    <w:rsid w:val="00F24A21"/>
    <w:rsid w:val="00F25EDF"/>
    <w:rsid w:val="00F2647F"/>
    <w:rsid w:val="00F27521"/>
    <w:rsid w:val="00F279ED"/>
    <w:rsid w:val="00F30499"/>
    <w:rsid w:val="00F3083D"/>
    <w:rsid w:val="00F30C51"/>
    <w:rsid w:val="00F343D1"/>
    <w:rsid w:val="00F344CC"/>
    <w:rsid w:val="00F347CD"/>
    <w:rsid w:val="00F3499F"/>
    <w:rsid w:val="00F353C4"/>
    <w:rsid w:val="00F37466"/>
    <w:rsid w:val="00F403D7"/>
    <w:rsid w:val="00F437A1"/>
    <w:rsid w:val="00F43BC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5C10"/>
    <w:rsid w:val="00F56BAA"/>
    <w:rsid w:val="00F57421"/>
    <w:rsid w:val="00F60EAF"/>
    <w:rsid w:val="00F62247"/>
    <w:rsid w:val="00F63281"/>
    <w:rsid w:val="00F6528D"/>
    <w:rsid w:val="00F65665"/>
    <w:rsid w:val="00F65E6C"/>
    <w:rsid w:val="00F6611B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0CA"/>
    <w:rsid w:val="00F91FD9"/>
    <w:rsid w:val="00F93C26"/>
    <w:rsid w:val="00F945BD"/>
    <w:rsid w:val="00F96676"/>
    <w:rsid w:val="00F97BCF"/>
    <w:rsid w:val="00FA11F2"/>
    <w:rsid w:val="00FA2C61"/>
    <w:rsid w:val="00FA338B"/>
    <w:rsid w:val="00FA5AB4"/>
    <w:rsid w:val="00FA6994"/>
    <w:rsid w:val="00FA69B3"/>
    <w:rsid w:val="00FA6F31"/>
    <w:rsid w:val="00FA734E"/>
    <w:rsid w:val="00FA7A77"/>
    <w:rsid w:val="00FB1248"/>
    <w:rsid w:val="00FB1554"/>
    <w:rsid w:val="00FB293B"/>
    <w:rsid w:val="00FB49E9"/>
    <w:rsid w:val="00FB4FC8"/>
    <w:rsid w:val="00FB73E3"/>
    <w:rsid w:val="00FB7419"/>
    <w:rsid w:val="00FC0984"/>
    <w:rsid w:val="00FC28D6"/>
    <w:rsid w:val="00FC2D85"/>
    <w:rsid w:val="00FC2E84"/>
    <w:rsid w:val="00FD4A8D"/>
    <w:rsid w:val="00FD4E9B"/>
    <w:rsid w:val="00FD5148"/>
    <w:rsid w:val="00FD64C4"/>
    <w:rsid w:val="00FD73A4"/>
    <w:rsid w:val="00FD7989"/>
    <w:rsid w:val="00FD79BB"/>
    <w:rsid w:val="00FE1BA3"/>
    <w:rsid w:val="00FE1CED"/>
    <w:rsid w:val="00FE260E"/>
    <w:rsid w:val="00FE2D06"/>
    <w:rsid w:val="00FE39B9"/>
    <w:rsid w:val="00FE3DD1"/>
    <w:rsid w:val="00FE3E27"/>
    <w:rsid w:val="00FE5D49"/>
    <w:rsid w:val="00FE64D2"/>
    <w:rsid w:val="00FF014A"/>
    <w:rsid w:val="00FF2A9C"/>
    <w:rsid w:val="00FF50AB"/>
    <w:rsid w:val="00FF53F0"/>
    <w:rsid w:val="00FF618E"/>
    <w:rsid w:val="00FF6289"/>
    <w:rsid w:val="00FF6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7112C0"/>
  <w15:docId w15:val="{775BF92A-2D4E-4C09-8DA6-465675C9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5EE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9F55EE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9F55EE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9F55EE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F55EE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994A60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94A60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94A6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94A6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94A6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9F55E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9F55EE"/>
  </w:style>
  <w:style w:type="paragraph" w:customStyle="1" w:styleId="00ClientCover">
    <w:name w:val="00ClientCover"/>
    <w:basedOn w:val="Normal"/>
    <w:rsid w:val="009F55EE"/>
  </w:style>
  <w:style w:type="paragraph" w:customStyle="1" w:styleId="02Text">
    <w:name w:val="02Text"/>
    <w:basedOn w:val="Normal"/>
    <w:rsid w:val="009F55EE"/>
  </w:style>
  <w:style w:type="paragraph" w:customStyle="1" w:styleId="BillBasic">
    <w:name w:val="BillBasic"/>
    <w:link w:val="BillBasicChar"/>
    <w:rsid w:val="009F55EE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9F55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F55EE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9F55EE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9F55EE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9F55EE"/>
    <w:pPr>
      <w:spacing w:before="240"/>
    </w:pPr>
  </w:style>
  <w:style w:type="paragraph" w:customStyle="1" w:styleId="EnactingWords">
    <w:name w:val="EnactingWords"/>
    <w:basedOn w:val="BillBasic"/>
    <w:rsid w:val="009F55EE"/>
    <w:pPr>
      <w:spacing w:before="120"/>
    </w:pPr>
  </w:style>
  <w:style w:type="paragraph" w:customStyle="1" w:styleId="Amain">
    <w:name w:val="A main"/>
    <w:basedOn w:val="BillBasic"/>
    <w:rsid w:val="009F55EE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link w:val="AmainreturnChar"/>
    <w:rsid w:val="009F55EE"/>
    <w:pPr>
      <w:ind w:left="1100"/>
    </w:pPr>
  </w:style>
  <w:style w:type="paragraph" w:customStyle="1" w:styleId="Apara">
    <w:name w:val="A para"/>
    <w:basedOn w:val="BillBasic"/>
    <w:rsid w:val="009F55EE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9F55EE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9F55EE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9F55EE"/>
    <w:pPr>
      <w:ind w:left="1100"/>
    </w:pPr>
  </w:style>
  <w:style w:type="paragraph" w:customStyle="1" w:styleId="aExamHead">
    <w:name w:val="aExam Head"/>
    <w:basedOn w:val="BillBasicHeading"/>
    <w:next w:val="aExam"/>
    <w:rsid w:val="009F55EE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9F55EE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9F55EE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9F55EE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9F55EE"/>
    <w:pPr>
      <w:spacing w:before="120" w:after="60"/>
    </w:pPr>
  </w:style>
  <w:style w:type="paragraph" w:customStyle="1" w:styleId="HeaderOdd6">
    <w:name w:val="HeaderOdd6"/>
    <w:basedOn w:val="HeaderEven6"/>
    <w:rsid w:val="009F55EE"/>
    <w:pPr>
      <w:jc w:val="right"/>
    </w:pPr>
  </w:style>
  <w:style w:type="paragraph" w:customStyle="1" w:styleId="HeaderOdd">
    <w:name w:val="HeaderOdd"/>
    <w:basedOn w:val="HeaderEven"/>
    <w:rsid w:val="009F55EE"/>
    <w:pPr>
      <w:jc w:val="right"/>
    </w:pPr>
  </w:style>
  <w:style w:type="paragraph" w:customStyle="1" w:styleId="N-TOCheading">
    <w:name w:val="N-TOCheading"/>
    <w:basedOn w:val="BillBasicHeading"/>
    <w:next w:val="N-9pt"/>
    <w:rsid w:val="009F55EE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9F55EE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9F55EE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9F55EE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9F55EE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9F55EE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9F55EE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9F55EE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9F55EE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9F55EE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9F55EE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9F55EE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9F55EE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9F55EE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9F55EE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9F55EE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9F55EE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9F55EE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9F55EE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9F55EE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9F55EE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9F55EE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9F55EE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994A60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9F55EE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9F55EE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9F55EE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9F55EE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9F55EE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9F55EE"/>
    <w:rPr>
      <w:rFonts w:ascii="Arial" w:hAnsi="Arial"/>
      <w:sz w:val="16"/>
    </w:rPr>
  </w:style>
  <w:style w:type="paragraph" w:customStyle="1" w:styleId="PageBreak">
    <w:name w:val="PageBreak"/>
    <w:basedOn w:val="Normal"/>
    <w:rsid w:val="009F55EE"/>
    <w:rPr>
      <w:sz w:val="4"/>
    </w:rPr>
  </w:style>
  <w:style w:type="paragraph" w:customStyle="1" w:styleId="04Dictionary">
    <w:name w:val="04Dictionary"/>
    <w:basedOn w:val="Normal"/>
    <w:rsid w:val="009F55EE"/>
  </w:style>
  <w:style w:type="paragraph" w:customStyle="1" w:styleId="N-line1">
    <w:name w:val="N-line1"/>
    <w:basedOn w:val="BillBasic"/>
    <w:rsid w:val="009F55EE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9F55EE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9F55EE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9F55EE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9F55EE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9F55EE"/>
  </w:style>
  <w:style w:type="paragraph" w:customStyle="1" w:styleId="03Schedule">
    <w:name w:val="03Schedule"/>
    <w:basedOn w:val="Normal"/>
    <w:rsid w:val="009F55EE"/>
  </w:style>
  <w:style w:type="paragraph" w:customStyle="1" w:styleId="ISched-heading">
    <w:name w:val="I Sched-heading"/>
    <w:basedOn w:val="BillBasicHeading"/>
    <w:next w:val="Normal"/>
    <w:rsid w:val="009F55EE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9F55EE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9F55EE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9F55EE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9F55EE"/>
  </w:style>
  <w:style w:type="paragraph" w:customStyle="1" w:styleId="Ipara">
    <w:name w:val="I para"/>
    <w:basedOn w:val="Apara"/>
    <w:rsid w:val="009F55EE"/>
    <w:pPr>
      <w:outlineLvl w:val="9"/>
    </w:pPr>
  </w:style>
  <w:style w:type="paragraph" w:customStyle="1" w:styleId="Isubpara">
    <w:name w:val="I subpara"/>
    <w:basedOn w:val="Asubpara"/>
    <w:rsid w:val="009F55EE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9F55EE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9F55EE"/>
  </w:style>
  <w:style w:type="character" w:customStyle="1" w:styleId="CharDivNo">
    <w:name w:val="CharDivNo"/>
    <w:basedOn w:val="DefaultParagraphFont"/>
    <w:rsid w:val="009F55EE"/>
  </w:style>
  <w:style w:type="character" w:customStyle="1" w:styleId="CharDivText">
    <w:name w:val="CharDivText"/>
    <w:basedOn w:val="DefaultParagraphFont"/>
    <w:rsid w:val="009F55EE"/>
  </w:style>
  <w:style w:type="character" w:customStyle="1" w:styleId="CharPartNo">
    <w:name w:val="CharPartNo"/>
    <w:basedOn w:val="DefaultParagraphFont"/>
    <w:rsid w:val="009F55EE"/>
  </w:style>
  <w:style w:type="paragraph" w:customStyle="1" w:styleId="Placeholder">
    <w:name w:val="Placeholder"/>
    <w:basedOn w:val="Normal"/>
    <w:rsid w:val="009F55EE"/>
    <w:rPr>
      <w:sz w:val="10"/>
    </w:rPr>
  </w:style>
  <w:style w:type="paragraph" w:styleId="PlainText">
    <w:name w:val="Plain Text"/>
    <w:basedOn w:val="Normal"/>
    <w:rsid w:val="009F55EE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9F55EE"/>
  </w:style>
  <w:style w:type="character" w:customStyle="1" w:styleId="CharChapText">
    <w:name w:val="CharChapText"/>
    <w:basedOn w:val="DefaultParagraphFont"/>
    <w:rsid w:val="009F55EE"/>
  </w:style>
  <w:style w:type="character" w:customStyle="1" w:styleId="CharPartText">
    <w:name w:val="CharPartText"/>
    <w:basedOn w:val="DefaultParagraphFont"/>
    <w:rsid w:val="009F55EE"/>
  </w:style>
  <w:style w:type="paragraph" w:styleId="TOC1">
    <w:name w:val="toc 1"/>
    <w:basedOn w:val="Normal"/>
    <w:next w:val="Normal"/>
    <w:autoRedefine/>
    <w:rsid w:val="009F55EE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9F55EE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9F55EE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9F55EE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9F55EE"/>
  </w:style>
  <w:style w:type="paragraph" w:styleId="Title">
    <w:name w:val="Title"/>
    <w:basedOn w:val="Normal"/>
    <w:qFormat/>
    <w:rsid w:val="00994A60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9F55EE"/>
    <w:pPr>
      <w:ind w:left="4252"/>
    </w:pPr>
  </w:style>
  <w:style w:type="paragraph" w:customStyle="1" w:styleId="ActNo">
    <w:name w:val="ActNo"/>
    <w:basedOn w:val="BillBasicHeading"/>
    <w:rsid w:val="009F55EE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9F55EE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9F55EE"/>
    <w:pPr>
      <w:ind w:left="1500" w:hanging="400"/>
    </w:pPr>
  </w:style>
  <w:style w:type="paragraph" w:customStyle="1" w:styleId="LongTitle">
    <w:name w:val="LongTitle"/>
    <w:basedOn w:val="BillBasic"/>
    <w:rsid w:val="009F55EE"/>
    <w:pPr>
      <w:spacing w:before="300"/>
    </w:pPr>
  </w:style>
  <w:style w:type="paragraph" w:customStyle="1" w:styleId="Minister">
    <w:name w:val="Minister"/>
    <w:basedOn w:val="BillBasic"/>
    <w:rsid w:val="009F55EE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9F55EE"/>
    <w:pPr>
      <w:tabs>
        <w:tab w:val="left" w:pos="4320"/>
      </w:tabs>
    </w:pPr>
  </w:style>
  <w:style w:type="paragraph" w:customStyle="1" w:styleId="madeunder">
    <w:name w:val="made under"/>
    <w:basedOn w:val="BillBasic"/>
    <w:rsid w:val="009F55EE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9F55EE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9F55EE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9F55EE"/>
    <w:rPr>
      <w:i/>
    </w:rPr>
  </w:style>
  <w:style w:type="paragraph" w:customStyle="1" w:styleId="00SigningPage">
    <w:name w:val="00SigningPage"/>
    <w:basedOn w:val="Normal"/>
    <w:rsid w:val="009F55EE"/>
  </w:style>
  <w:style w:type="paragraph" w:customStyle="1" w:styleId="Aparareturn">
    <w:name w:val="A para return"/>
    <w:basedOn w:val="BillBasic"/>
    <w:rsid w:val="009F55EE"/>
    <w:pPr>
      <w:ind w:left="1600"/>
    </w:pPr>
  </w:style>
  <w:style w:type="paragraph" w:customStyle="1" w:styleId="Asubparareturn">
    <w:name w:val="A subpara return"/>
    <w:basedOn w:val="BillBasic"/>
    <w:rsid w:val="009F55EE"/>
    <w:pPr>
      <w:ind w:left="2100"/>
    </w:pPr>
  </w:style>
  <w:style w:type="paragraph" w:customStyle="1" w:styleId="CommentNum">
    <w:name w:val="CommentNum"/>
    <w:basedOn w:val="Comment"/>
    <w:rsid w:val="009F55EE"/>
    <w:pPr>
      <w:ind w:left="1800" w:hanging="1800"/>
    </w:pPr>
  </w:style>
  <w:style w:type="paragraph" w:styleId="TOC8">
    <w:name w:val="toc 8"/>
    <w:basedOn w:val="TOC3"/>
    <w:next w:val="Normal"/>
    <w:autoRedefine/>
    <w:rsid w:val="009F55EE"/>
    <w:pPr>
      <w:keepNext w:val="0"/>
      <w:spacing w:before="120"/>
    </w:pPr>
  </w:style>
  <w:style w:type="paragraph" w:customStyle="1" w:styleId="Judges">
    <w:name w:val="Judges"/>
    <w:basedOn w:val="Minister"/>
    <w:rsid w:val="009F55EE"/>
    <w:pPr>
      <w:spacing w:before="180"/>
    </w:pPr>
  </w:style>
  <w:style w:type="paragraph" w:customStyle="1" w:styleId="BillFor">
    <w:name w:val="BillFor"/>
    <w:basedOn w:val="BillBasicHeading"/>
    <w:rsid w:val="009F55EE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9F55EE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9F55EE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9F55EE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9F55EE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9F55EE"/>
    <w:pPr>
      <w:spacing w:before="60"/>
      <w:ind w:left="2540" w:hanging="400"/>
    </w:pPr>
  </w:style>
  <w:style w:type="paragraph" w:customStyle="1" w:styleId="aDefpara">
    <w:name w:val="aDef para"/>
    <w:basedOn w:val="Apara"/>
    <w:rsid w:val="009F55EE"/>
  </w:style>
  <w:style w:type="paragraph" w:customStyle="1" w:styleId="aDefsubpara">
    <w:name w:val="aDef subpara"/>
    <w:basedOn w:val="Asubpara"/>
    <w:rsid w:val="009F55EE"/>
  </w:style>
  <w:style w:type="paragraph" w:customStyle="1" w:styleId="Idefpara">
    <w:name w:val="I def para"/>
    <w:basedOn w:val="Ipara"/>
    <w:rsid w:val="009F55EE"/>
  </w:style>
  <w:style w:type="paragraph" w:customStyle="1" w:styleId="Idefsubpara">
    <w:name w:val="I def subpara"/>
    <w:basedOn w:val="Isubpara"/>
    <w:rsid w:val="009F55EE"/>
  </w:style>
  <w:style w:type="paragraph" w:customStyle="1" w:styleId="Notified">
    <w:name w:val="Notified"/>
    <w:basedOn w:val="BillBasic"/>
    <w:rsid w:val="009F55EE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9F55EE"/>
  </w:style>
  <w:style w:type="paragraph" w:customStyle="1" w:styleId="IDict-Heading">
    <w:name w:val="I Dict-Heading"/>
    <w:basedOn w:val="BillBasicHeading"/>
    <w:rsid w:val="009F55EE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9F55EE"/>
  </w:style>
  <w:style w:type="paragraph" w:styleId="Salutation">
    <w:name w:val="Salutation"/>
    <w:basedOn w:val="Normal"/>
    <w:next w:val="Normal"/>
    <w:rsid w:val="00994A60"/>
  </w:style>
  <w:style w:type="paragraph" w:customStyle="1" w:styleId="aNoteBullet">
    <w:name w:val="aNoteBullet"/>
    <w:basedOn w:val="aNoteSymb"/>
    <w:rsid w:val="009F55EE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994A60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9F55EE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9F55EE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9F55EE"/>
    <w:pPr>
      <w:spacing w:before="60"/>
      <w:ind w:firstLine="0"/>
    </w:pPr>
  </w:style>
  <w:style w:type="paragraph" w:customStyle="1" w:styleId="MinisterWord">
    <w:name w:val="MinisterWord"/>
    <w:basedOn w:val="Normal"/>
    <w:rsid w:val="009F55EE"/>
    <w:pPr>
      <w:spacing w:before="60"/>
      <w:jc w:val="right"/>
    </w:pPr>
  </w:style>
  <w:style w:type="paragraph" w:customStyle="1" w:styleId="aExamPara">
    <w:name w:val="aExamPara"/>
    <w:basedOn w:val="aExam"/>
    <w:rsid w:val="009F55EE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9F55EE"/>
    <w:pPr>
      <w:ind w:left="1500"/>
    </w:pPr>
  </w:style>
  <w:style w:type="paragraph" w:customStyle="1" w:styleId="aExamBullet">
    <w:name w:val="aExamBullet"/>
    <w:basedOn w:val="aExam"/>
    <w:rsid w:val="009F55EE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9F55EE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9F55EE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9F55EE"/>
    <w:rPr>
      <w:sz w:val="20"/>
    </w:rPr>
  </w:style>
  <w:style w:type="paragraph" w:customStyle="1" w:styleId="aParaNotePara">
    <w:name w:val="aParaNotePara"/>
    <w:basedOn w:val="aNoteParaSymb"/>
    <w:rsid w:val="009F55EE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9F55EE"/>
    <w:rPr>
      <w:b/>
    </w:rPr>
  </w:style>
  <w:style w:type="character" w:customStyle="1" w:styleId="charBoldItals">
    <w:name w:val="charBoldItals"/>
    <w:basedOn w:val="DefaultParagraphFont"/>
    <w:rsid w:val="009F55EE"/>
    <w:rPr>
      <w:b/>
      <w:i/>
    </w:rPr>
  </w:style>
  <w:style w:type="character" w:customStyle="1" w:styleId="charItals">
    <w:name w:val="charItals"/>
    <w:basedOn w:val="DefaultParagraphFont"/>
    <w:rsid w:val="009F55EE"/>
    <w:rPr>
      <w:i/>
    </w:rPr>
  </w:style>
  <w:style w:type="character" w:customStyle="1" w:styleId="charUnderline">
    <w:name w:val="charUnderline"/>
    <w:basedOn w:val="DefaultParagraphFont"/>
    <w:rsid w:val="009F55EE"/>
    <w:rPr>
      <w:u w:val="single"/>
    </w:rPr>
  </w:style>
  <w:style w:type="paragraph" w:customStyle="1" w:styleId="TableHd">
    <w:name w:val="TableHd"/>
    <w:basedOn w:val="Normal"/>
    <w:rsid w:val="009F55EE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9F55EE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9F55EE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9F55EE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9F55EE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9F55EE"/>
    <w:pPr>
      <w:spacing w:before="60" w:after="60"/>
    </w:pPr>
  </w:style>
  <w:style w:type="paragraph" w:customStyle="1" w:styleId="IshadedH5Sec">
    <w:name w:val="I shaded H5 Sec"/>
    <w:basedOn w:val="AH5Sec"/>
    <w:rsid w:val="009F55EE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9F55EE"/>
  </w:style>
  <w:style w:type="paragraph" w:customStyle="1" w:styleId="Penalty">
    <w:name w:val="Penalty"/>
    <w:basedOn w:val="Amainreturn"/>
    <w:rsid w:val="009F55EE"/>
  </w:style>
  <w:style w:type="paragraph" w:customStyle="1" w:styleId="aNoteText">
    <w:name w:val="aNoteText"/>
    <w:basedOn w:val="aNoteSymb"/>
    <w:rsid w:val="009F55EE"/>
    <w:pPr>
      <w:spacing w:before="60"/>
      <w:ind w:firstLine="0"/>
    </w:pPr>
  </w:style>
  <w:style w:type="paragraph" w:customStyle="1" w:styleId="aExamINum">
    <w:name w:val="aExamINum"/>
    <w:basedOn w:val="aExam"/>
    <w:rsid w:val="00994A60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9F55EE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994A60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9F55EE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9F55EE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9F55EE"/>
    <w:pPr>
      <w:ind w:left="1600"/>
    </w:pPr>
  </w:style>
  <w:style w:type="paragraph" w:customStyle="1" w:styleId="aExampar">
    <w:name w:val="aExampar"/>
    <w:basedOn w:val="aExamss"/>
    <w:rsid w:val="009F55EE"/>
    <w:pPr>
      <w:ind w:left="1600"/>
    </w:pPr>
  </w:style>
  <w:style w:type="paragraph" w:customStyle="1" w:styleId="aExamINumss">
    <w:name w:val="aExamINumss"/>
    <w:basedOn w:val="aExamss"/>
    <w:rsid w:val="009F55EE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9F55EE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9F55EE"/>
    <w:pPr>
      <w:ind w:left="1500"/>
    </w:pPr>
  </w:style>
  <w:style w:type="paragraph" w:customStyle="1" w:styleId="aExamNumTextpar">
    <w:name w:val="aExamNumTextpar"/>
    <w:basedOn w:val="aExampar"/>
    <w:rsid w:val="00994A60"/>
    <w:pPr>
      <w:ind w:left="2000"/>
    </w:pPr>
  </w:style>
  <w:style w:type="paragraph" w:customStyle="1" w:styleId="aExamBulletss">
    <w:name w:val="aExamBulletss"/>
    <w:basedOn w:val="aExamss"/>
    <w:rsid w:val="009F55EE"/>
    <w:pPr>
      <w:ind w:left="1500" w:hanging="400"/>
    </w:pPr>
  </w:style>
  <w:style w:type="paragraph" w:customStyle="1" w:styleId="aExamBulletpar">
    <w:name w:val="aExamBulletpar"/>
    <w:basedOn w:val="aExampar"/>
    <w:rsid w:val="009F55EE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9F55EE"/>
    <w:pPr>
      <w:ind w:left="2140"/>
    </w:pPr>
  </w:style>
  <w:style w:type="paragraph" w:customStyle="1" w:styleId="aExamsubpar">
    <w:name w:val="aExamsubpar"/>
    <w:basedOn w:val="aExamss"/>
    <w:rsid w:val="009F55EE"/>
    <w:pPr>
      <w:ind w:left="2140"/>
    </w:pPr>
  </w:style>
  <w:style w:type="paragraph" w:customStyle="1" w:styleId="aExamNumsubpar">
    <w:name w:val="aExamNumsubpar"/>
    <w:basedOn w:val="aExamsubpar"/>
    <w:rsid w:val="009F55EE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994A60"/>
    <w:pPr>
      <w:ind w:left="2540"/>
    </w:pPr>
  </w:style>
  <w:style w:type="paragraph" w:customStyle="1" w:styleId="aExamBulletsubpar">
    <w:name w:val="aExamBulletsubpar"/>
    <w:basedOn w:val="aExamsubpar"/>
    <w:rsid w:val="009F55EE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9F55EE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9F55EE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9F55EE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9F55EE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9F55EE"/>
    <w:pPr>
      <w:spacing w:before="60"/>
      <w:ind w:firstLine="0"/>
    </w:pPr>
  </w:style>
  <w:style w:type="paragraph" w:customStyle="1" w:styleId="aNoteParasubpar">
    <w:name w:val="aNoteParasubpar"/>
    <w:basedOn w:val="aNotesubpar"/>
    <w:rsid w:val="00994A60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9F55EE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9F55EE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9F55EE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9F55EE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9F55EE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994A60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994A60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9F55EE"/>
  </w:style>
  <w:style w:type="paragraph" w:customStyle="1" w:styleId="SchApara">
    <w:name w:val="Sch A para"/>
    <w:basedOn w:val="Apara"/>
    <w:rsid w:val="009F55EE"/>
  </w:style>
  <w:style w:type="paragraph" w:customStyle="1" w:styleId="SchAsubpara">
    <w:name w:val="Sch A subpara"/>
    <w:basedOn w:val="Asubpara"/>
    <w:rsid w:val="009F55EE"/>
  </w:style>
  <w:style w:type="paragraph" w:customStyle="1" w:styleId="SchAsubsubpara">
    <w:name w:val="Sch A subsubpara"/>
    <w:basedOn w:val="Asubsubpara"/>
    <w:rsid w:val="009F55EE"/>
  </w:style>
  <w:style w:type="paragraph" w:customStyle="1" w:styleId="TOCOL1">
    <w:name w:val="TOCOL 1"/>
    <w:basedOn w:val="TOC1"/>
    <w:rsid w:val="009F55EE"/>
  </w:style>
  <w:style w:type="paragraph" w:customStyle="1" w:styleId="TOCOL2">
    <w:name w:val="TOCOL 2"/>
    <w:basedOn w:val="TOC2"/>
    <w:rsid w:val="009F55EE"/>
    <w:pPr>
      <w:keepNext w:val="0"/>
    </w:pPr>
  </w:style>
  <w:style w:type="paragraph" w:customStyle="1" w:styleId="TOCOL3">
    <w:name w:val="TOCOL 3"/>
    <w:basedOn w:val="TOC3"/>
    <w:rsid w:val="009F55EE"/>
    <w:pPr>
      <w:keepNext w:val="0"/>
    </w:pPr>
  </w:style>
  <w:style w:type="paragraph" w:customStyle="1" w:styleId="TOCOL4">
    <w:name w:val="TOCOL 4"/>
    <w:basedOn w:val="TOC4"/>
    <w:rsid w:val="009F55EE"/>
    <w:pPr>
      <w:keepNext w:val="0"/>
    </w:pPr>
  </w:style>
  <w:style w:type="paragraph" w:customStyle="1" w:styleId="TOCOL5">
    <w:name w:val="TOCOL 5"/>
    <w:basedOn w:val="TOC5"/>
    <w:rsid w:val="009F55EE"/>
    <w:pPr>
      <w:tabs>
        <w:tab w:val="left" w:pos="400"/>
      </w:tabs>
    </w:pPr>
  </w:style>
  <w:style w:type="paragraph" w:customStyle="1" w:styleId="TOCOL6">
    <w:name w:val="TOCOL 6"/>
    <w:basedOn w:val="TOC6"/>
    <w:rsid w:val="009F55EE"/>
    <w:pPr>
      <w:keepNext w:val="0"/>
    </w:pPr>
  </w:style>
  <w:style w:type="paragraph" w:customStyle="1" w:styleId="TOCOL7">
    <w:name w:val="TOCOL 7"/>
    <w:basedOn w:val="TOC7"/>
    <w:rsid w:val="009F55EE"/>
  </w:style>
  <w:style w:type="paragraph" w:customStyle="1" w:styleId="TOCOL8">
    <w:name w:val="TOCOL 8"/>
    <w:basedOn w:val="TOC8"/>
    <w:rsid w:val="009F55EE"/>
  </w:style>
  <w:style w:type="paragraph" w:customStyle="1" w:styleId="TOCOL9">
    <w:name w:val="TOCOL 9"/>
    <w:basedOn w:val="TOC9"/>
    <w:rsid w:val="009F55EE"/>
    <w:pPr>
      <w:ind w:right="0"/>
    </w:pPr>
  </w:style>
  <w:style w:type="paragraph" w:styleId="TOC9">
    <w:name w:val="toc 9"/>
    <w:basedOn w:val="Normal"/>
    <w:next w:val="Normal"/>
    <w:autoRedefine/>
    <w:rsid w:val="009F55EE"/>
    <w:pPr>
      <w:ind w:left="1920" w:right="600"/>
    </w:pPr>
  </w:style>
  <w:style w:type="paragraph" w:customStyle="1" w:styleId="Billname1">
    <w:name w:val="Billname1"/>
    <w:basedOn w:val="Normal"/>
    <w:rsid w:val="009F55EE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9F55EE"/>
    <w:rPr>
      <w:sz w:val="20"/>
    </w:rPr>
  </w:style>
  <w:style w:type="paragraph" w:customStyle="1" w:styleId="TablePara10">
    <w:name w:val="TablePara10"/>
    <w:basedOn w:val="tablepara"/>
    <w:rsid w:val="009F55EE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9F55EE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9F55EE"/>
  </w:style>
  <w:style w:type="character" w:customStyle="1" w:styleId="charPage">
    <w:name w:val="charPage"/>
    <w:basedOn w:val="DefaultParagraphFont"/>
    <w:rsid w:val="009F55EE"/>
  </w:style>
  <w:style w:type="character" w:styleId="PageNumber">
    <w:name w:val="page number"/>
    <w:basedOn w:val="DefaultParagraphFont"/>
    <w:rsid w:val="009F55EE"/>
  </w:style>
  <w:style w:type="paragraph" w:customStyle="1" w:styleId="Letterhead">
    <w:name w:val="Letterhead"/>
    <w:rsid w:val="009F55EE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994A60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994A60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9F5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F55EE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994A60"/>
  </w:style>
  <w:style w:type="character" w:customStyle="1" w:styleId="FooterChar">
    <w:name w:val="Footer Char"/>
    <w:basedOn w:val="DefaultParagraphFont"/>
    <w:link w:val="Footer"/>
    <w:rsid w:val="009F55EE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9F55EE"/>
    <w:rPr>
      <w:sz w:val="24"/>
      <w:lang w:eastAsia="en-US"/>
    </w:rPr>
  </w:style>
  <w:style w:type="paragraph" w:customStyle="1" w:styleId="01aPreamble">
    <w:name w:val="01aPreamble"/>
    <w:basedOn w:val="Normal"/>
    <w:qFormat/>
    <w:rsid w:val="009F55EE"/>
  </w:style>
  <w:style w:type="paragraph" w:customStyle="1" w:styleId="TableBullet">
    <w:name w:val="TableBullet"/>
    <w:basedOn w:val="TableText10"/>
    <w:qFormat/>
    <w:rsid w:val="009F55EE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9F55EE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9F55EE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994A60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994A60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9F55EE"/>
    <w:pPr>
      <w:numPr>
        <w:numId w:val="19"/>
      </w:numPr>
    </w:pPr>
  </w:style>
  <w:style w:type="paragraph" w:customStyle="1" w:styleId="ISchMain">
    <w:name w:val="I Sch Main"/>
    <w:basedOn w:val="BillBasic"/>
    <w:rsid w:val="009F55EE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9F55EE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9F55EE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9F55EE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9F55EE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9F55EE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9F55EE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9F55EE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9F55EE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9F55EE"/>
    <w:rPr>
      <w:sz w:val="24"/>
      <w:lang w:eastAsia="en-US"/>
    </w:rPr>
  </w:style>
  <w:style w:type="paragraph" w:customStyle="1" w:styleId="Status">
    <w:name w:val="Status"/>
    <w:basedOn w:val="Normal"/>
    <w:rsid w:val="009F55EE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9F55EE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994A60"/>
  </w:style>
  <w:style w:type="paragraph" w:customStyle="1" w:styleId="ah5sec0">
    <w:name w:val="ah5sec"/>
    <w:basedOn w:val="Normal"/>
    <w:rsid w:val="00FB1554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sectno0">
    <w:name w:val="charsectno"/>
    <w:basedOn w:val="DefaultParagraphFont"/>
    <w:rsid w:val="00FB1554"/>
  </w:style>
  <w:style w:type="paragraph" w:customStyle="1" w:styleId="amain0">
    <w:name w:val="amain"/>
    <w:basedOn w:val="Normal"/>
    <w:rsid w:val="00FB1554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bolditals0">
    <w:name w:val="charbolditals"/>
    <w:basedOn w:val="DefaultParagraphFont"/>
    <w:rsid w:val="00FB1554"/>
  </w:style>
  <w:style w:type="paragraph" w:customStyle="1" w:styleId="apara0">
    <w:name w:val="apara"/>
    <w:basedOn w:val="Normal"/>
    <w:rsid w:val="00FB1554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note0">
    <w:name w:val="anote"/>
    <w:basedOn w:val="Normal"/>
    <w:rsid w:val="00FB1554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itals0">
    <w:name w:val="charitals"/>
    <w:basedOn w:val="DefaultParagraphFont"/>
    <w:rsid w:val="00FB1554"/>
  </w:style>
  <w:style w:type="character" w:styleId="CommentReference">
    <w:name w:val="annotation reference"/>
    <w:basedOn w:val="DefaultParagraphFont"/>
    <w:uiPriority w:val="99"/>
    <w:semiHidden/>
    <w:unhideWhenUsed/>
    <w:rsid w:val="00507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7C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C41"/>
    <w:rPr>
      <w:lang w:eastAsia="en-US"/>
    </w:rPr>
  </w:style>
  <w:style w:type="character" w:customStyle="1" w:styleId="AmainreturnChar">
    <w:name w:val="A main return Char"/>
    <w:basedOn w:val="DefaultParagraphFont"/>
    <w:link w:val="Amainreturn"/>
    <w:locked/>
    <w:rsid w:val="006B3E81"/>
    <w:rPr>
      <w:sz w:val="24"/>
      <w:lang w:eastAsia="en-US"/>
    </w:rPr>
  </w:style>
  <w:style w:type="table" w:styleId="TableGrid">
    <w:name w:val="Table Grid"/>
    <w:basedOn w:val="TableNormal"/>
    <w:uiPriority w:val="59"/>
    <w:rsid w:val="00030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F55EE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9F55EE"/>
  </w:style>
  <w:style w:type="paragraph" w:customStyle="1" w:styleId="05Endnote0">
    <w:name w:val="05Endnote"/>
    <w:basedOn w:val="Normal"/>
    <w:rsid w:val="009F55EE"/>
  </w:style>
  <w:style w:type="paragraph" w:customStyle="1" w:styleId="06Copyright">
    <w:name w:val="06Copyright"/>
    <w:basedOn w:val="Normal"/>
    <w:rsid w:val="009F55EE"/>
  </w:style>
  <w:style w:type="paragraph" w:customStyle="1" w:styleId="RepubNo">
    <w:name w:val="RepubNo"/>
    <w:basedOn w:val="BillBasicHeading"/>
    <w:rsid w:val="009F55EE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9F55EE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9F55EE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9F55EE"/>
    <w:rPr>
      <w:rFonts w:ascii="Arial" w:hAnsi="Arial"/>
      <w:b/>
    </w:rPr>
  </w:style>
  <w:style w:type="paragraph" w:customStyle="1" w:styleId="CoverSubHdg">
    <w:name w:val="CoverSubHdg"/>
    <w:basedOn w:val="CoverHeading"/>
    <w:rsid w:val="009F55EE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9F55EE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9F55EE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9F55EE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9F55EE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9F55EE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9F55EE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9F55EE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9F55EE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9F55EE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9F55EE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9F55EE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9F55EE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9F55EE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9F55EE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9F55EE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9F55EE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9F55EE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9F55EE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9F55EE"/>
  </w:style>
  <w:style w:type="character" w:customStyle="1" w:styleId="charTableText">
    <w:name w:val="charTableText"/>
    <w:basedOn w:val="DefaultParagraphFont"/>
    <w:rsid w:val="009F55EE"/>
  </w:style>
  <w:style w:type="paragraph" w:customStyle="1" w:styleId="Dict-HeadingSymb">
    <w:name w:val="Dict-Heading Symb"/>
    <w:basedOn w:val="Dict-Heading"/>
    <w:rsid w:val="009F55EE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9F55EE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9F55EE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9F55EE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9F55EE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9F55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9F55EE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9F55EE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9F55EE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9F55EE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9F55EE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9F55EE"/>
    <w:pPr>
      <w:ind w:hanging="480"/>
    </w:pPr>
  </w:style>
  <w:style w:type="paragraph" w:styleId="MacroText">
    <w:name w:val="macro"/>
    <w:link w:val="MacroTextChar"/>
    <w:semiHidden/>
    <w:rsid w:val="009F55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9F55EE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9F55EE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9F55EE"/>
  </w:style>
  <w:style w:type="paragraph" w:customStyle="1" w:styleId="RenumProvEntries">
    <w:name w:val="RenumProvEntries"/>
    <w:basedOn w:val="Normal"/>
    <w:rsid w:val="009F55EE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9F55EE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9F55EE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9F55EE"/>
    <w:pPr>
      <w:ind w:left="252"/>
    </w:pPr>
  </w:style>
  <w:style w:type="paragraph" w:customStyle="1" w:styleId="RenumTableHdg">
    <w:name w:val="RenumTableHdg"/>
    <w:basedOn w:val="Normal"/>
    <w:rsid w:val="009F55EE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9F55EE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9F55EE"/>
    <w:rPr>
      <w:b w:val="0"/>
    </w:rPr>
  </w:style>
  <w:style w:type="paragraph" w:customStyle="1" w:styleId="Sched-FormSymb">
    <w:name w:val="Sched-Form Symb"/>
    <w:basedOn w:val="Sched-Form"/>
    <w:rsid w:val="009F55EE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9F55EE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9F55EE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9F55EE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9F55EE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9F55EE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9F55EE"/>
    <w:pPr>
      <w:ind w:firstLine="0"/>
    </w:pPr>
    <w:rPr>
      <w:b/>
    </w:rPr>
  </w:style>
  <w:style w:type="paragraph" w:customStyle="1" w:styleId="EndNoteTextPub">
    <w:name w:val="EndNoteTextPub"/>
    <w:basedOn w:val="Normal"/>
    <w:rsid w:val="009F55EE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9F55EE"/>
    <w:rPr>
      <w:szCs w:val="24"/>
    </w:rPr>
  </w:style>
  <w:style w:type="character" w:customStyle="1" w:styleId="charNotBold">
    <w:name w:val="charNotBold"/>
    <w:basedOn w:val="DefaultParagraphFont"/>
    <w:rsid w:val="009F55EE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9F55EE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9F55EE"/>
    <w:pPr>
      <w:numPr>
        <w:numId w:val="41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9F55EE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9F55EE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9F55EE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9F55EE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9F55EE"/>
    <w:pPr>
      <w:tabs>
        <w:tab w:val="left" w:pos="2700"/>
      </w:tabs>
      <w:spacing w:before="0"/>
    </w:pPr>
  </w:style>
  <w:style w:type="paragraph" w:customStyle="1" w:styleId="parainpara">
    <w:name w:val="para in para"/>
    <w:rsid w:val="009F55EE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9F55EE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9F55EE"/>
    <w:pPr>
      <w:numPr>
        <w:numId w:val="50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9F55EE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9F55EE"/>
    <w:rPr>
      <w:b w:val="0"/>
      <w:sz w:val="32"/>
    </w:rPr>
  </w:style>
  <w:style w:type="paragraph" w:customStyle="1" w:styleId="MH1Chapter">
    <w:name w:val="M H1 Chapter"/>
    <w:basedOn w:val="AH1Chapter"/>
    <w:rsid w:val="009F55EE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9F55EE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9F55EE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9F55EE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9F55EE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9F55EE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9F55EE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9F55EE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9F55EE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9F55EE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9F55EE"/>
    <w:pPr>
      <w:ind w:left="1800"/>
    </w:pPr>
  </w:style>
  <w:style w:type="paragraph" w:customStyle="1" w:styleId="Modparareturn">
    <w:name w:val="Mod para return"/>
    <w:basedOn w:val="AparareturnSymb"/>
    <w:rsid w:val="009F55EE"/>
    <w:pPr>
      <w:ind w:left="2300"/>
    </w:pPr>
  </w:style>
  <w:style w:type="paragraph" w:customStyle="1" w:styleId="Modsubparareturn">
    <w:name w:val="Mod subpara return"/>
    <w:basedOn w:val="AsubparareturnSymb"/>
    <w:rsid w:val="009F55EE"/>
    <w:pPr>
      <w:ind w:left="3040"/>
    </w:pPr>
  </w:style>
  <w:style w:type="paragraph" w:customStyle="1" w:styleId="Modref">
    <w:name w:val="Mod ref"/>
    <w:basedOn w:val="refSymb"/>
    <w:rsid w:val="009F55EE"/>
    <w:pPr>
      <w:ind w:left="1100"/>
    </w:pPr>
  </w:style>
  <w:style w:type="paragraph" w:customStyle="1" w:styleId="ModaNote">
    <w:name w:val="Mod aNote"/>
    <w:basedOn w:val="aNoteSymb"/>
    <w:rsid w:val="009F55EE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9F55EE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9F55EE"/>
    <w:pPr>
      <w:ind w:left="0" w:firstLine="0"/>
    </w:pPr>
  </w:style>
  <w:style w:type="paragraph" w:customStyle="1" w:styleId="AmdtEntries">
    <w:name w:val="AmdtEntries"/>
    <w:basedOn w:val="BillBasicHeading"/>
    <w:rsid w:val="009F55EE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9F55EE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9F55EE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9F55EE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9F55EE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9F55EE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9F55EE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9F55EE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9F55EE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9F55EE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9F55EE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9F55EE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9F55EE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9F55EE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9F55EE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9F55EE"/>
  </w:style>
  <w:style w:type="paragraph" w:customStyle="1" w:styleId="refSymb">
    <w:name w:val="ref Symb"/>
    <w:basedOn w:val="BillBasic"/>
    <w:next w:val="Normal"/>
    <w:rsid w:val="009F55EE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9F55EE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9F55EE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9F55EE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9F55EE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9F55EE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9F55EE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9F55EE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9F55EE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9F55EE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9F55EE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9F55EE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9F55EE"/>
    <w:pPr>
      <w:ind w:left="1599" w:hanging="2081"/>
    </w:pPr>
  </w:style>
  <w:style w:type="paragraph" w:customStyle="1" w:styleId="IdefsubparaSymb">
    <w:name w:val="I def subpara Symb"/>
    <w:basedOn w:val="IsubparaSymb"/>
    <w:rsid w:val="009F55EE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9F55EE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9F55EE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9F55EE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9F55EE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9F55EE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9F55EE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9F55EE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9F55EE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9F55EE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9F55EE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9F55EE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9F55EE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9F55EE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9F55EE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9F55EE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9F55EE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9F55EE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9F55EE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9F55EE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9F55EE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9F55EE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9F55EE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9F55EE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9F55EE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9F55EE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9F55EE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9F55EE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9F55EE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9F55EE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9F55EE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9F55EE"/>
  </w:style>
  <w:style w:type="paragraph" w:customStyle="1" w:styleId="PenaltyParaSymb">
    <w:name w:val="PenaltyPara Symb"/>
    <w:basedOn w:val="Normal"/>
    <w:rsid w:val="009F55EE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9F55EE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9F55EE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9F55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legislation.act.gov.au/a/2004-20" TargetMode="External"/><Relationship Id="rId26" Type="http://schemas.openxmlformats.org/officeDocument/2006/relationships/hyperlink" Target="http://www.legislation.act.gov.au/a/2016-51" TargetMode="External"/><Relationship Id="rId39" Type="http://schemas.openxmlformats.org/officeDocument/2006/relationships/hyperlink" Target="http://www.comlaw.gov.au/Series/C2004A00818" TargetMode="External"/><Relationship Id="rId21" Type="http://schemas.openxmlformats.org/officeDocument/2006/relationships/hyperlink" Target="http://www.legislation.act.gov.au/a/2000-86" TargetMode="External"/><Relationship Id="rId34" Type="http://schemas.openxmlformats.org/officeDocument/2006/relationships/hyperlink" Target="http://www.legislation.act.gov.au/a/2014-24" TargetMode="External"/><Relationship Id="rId42" Type="http://schemas.openxmlformats.org/officeDocument/2006/relationships/header" Target="header5.xml"/><Relationship Id="rId47" Type="http://schemas.openxmlformats.org/officeDocument/2006/relationships/hyperlink" Target="http://www.legislation.act.gov.au/" TargetMode="External"/><Relationship Id="rId50" Type="http://schemas.openxmlformats.org/officeDocument/2006/relationships/footer" Target="footer7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9" Type="http://schemas.openxmlformats.org/officeDocument/2006/relationships/hyperlink" Target="http://www.legislation.act.gov.au/a/2002-51" TargetMode="External"/><Relationship Id="rId11" Type="http://schemas.openxmlformats.org/officeDocument/2006/relationships/footer" Target="footer2.xml"/><Relationship Id="rId24" Type="http://schemas.openxmlformats.org/officeDocument/2006/relationships/hyperlink" Target="http://www.legislation.act.gov.au/a/2010-16" TargetMode="External"/><Relationship Id="rId32" Type="http://schemas.openxmlformats.org/officeDocument/2006/relationships/hyperlink" Target="http://www.legislation.act.gov.au/a/2001-14" TargetMode="External"/><Relationship Id="rId37" Type="http://schemas.openxmlformats.org/officeDocument/2006/relationships/hyperlink" Target="http://www.comlaw.gov.au/Series/C2004A00818" TargetMode="External"/><Relationship Id="rId40" Type="http://schemas.openxmlformats.org/officeDocument/2006/relationships/hyperlink" Target="https://www.legislation.gov.au/C2011A00126/latest/versions" TargetMode="External"/><Relationship Id="rId45" Type="http://schemas.openxmlformats.org/officeDocument/2006/relationships/footer" Target="footer6.xml"/><Relationship Id="rId53" Type="http://schemas.openxmlformats.org/officeDocument/2006/relationships/header" Target="header9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hyperlink" Target="http://www.legislation.act.gov.au/a/1991-46" TargetMode="External"/><Relationship Id="rId31" Type="http://schemas.openxmlformats.org/officeDocument/2006/relationships/hyperlink" Target="http://www.legislation.act.gov.au/a/1977-29" TargetMode="External"/><Relationship Id="rId44" Type="http://schemas.openxmlformats.org/officeDocument/2006/relationships/footer" Target="footer5.xml"/><Relationship Id="rId52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a/2001-14" TargetMode="External"/><Relationship Id="rId22" Type="http://schemas.openxmlformats.org/officeDocument/2006/relationships/hyperlink" Target="http://www.legislation.act.gov.au/sl/2001-17" TargetMode="External"/><Relationship Id="rId27" Type="http://schemas.openxmlformats.org/officeDocument/2006/relationships/hyperlink" Target="http://www.legislation.act.gov.au/sl/2017-20" TargetMode="External"/><Relationship Id="rId30" Type="http://schemas.openxmlformats.org/officeDocument/2006/relationships/hyperlink" Target="https://www.legislation.act.gov.au/a/db_46262/" TargetMode="External"/><Relationship Id="rId35" Type="http://schemas.openxmlformats.org/officeDocument/2006/relationships/hyperlink" Target="http://www.comlaw.gov.au/Series/C2004A00818" TargetMode="External"/><Relationship Id="rId43" Type="http://schemas.openxmlformats.org/officeDocument/2006/relationships/footer" Target="footer4.xml"/><Relationship Id="rId48" Type="http://schemas.openxmlformats.org/officeDocument/2006/relationships/header" Target="header6.xml"/><Relationship Id="rId56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footer" Target="footer8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://www.legislation.act.gov.au/a/2003-20" TargetMode="External"/><Relationship Id="rId25" Type="http://schemas.openxmlformats.org/officeDocument/2006/relationships/hyperlink" Target="http://www.legislation.act.gov.au/a/2003-4" TargetMode="External"/><Relationship Id="rId33" Type="http://schemas.openxmlformats.org/officeDocument/2006/relationships/hyperlink" Target="http://www.legislation.act.gov.au/a/2014-24" TargetMode="External"/><Relationship Id="rId38" Type="http://schemas.openxmlformats.org/officeDocument/2006/relationships/hyperlink" Target="http://www.comlaw.gov.au/Series/C2004A00818" TargetMode="External"/><Relationship Id="rId46" Type="http://schemas.openxmlformats.org/officeDocument/2006/relationships/hyperlink" Target="http://www.legislation.act.gov.au/a/2001-14" TargetMode="External"/><Relationship Id="rId20" Type="http://schemas.openxmlformats.org/officeDocument/2006/relationships/hyperlink" Target="http://www.legislation.act.gov.au/a/2020-7" TargetMode="External"/><Relationship Id="rId41" Type="http://schemas.openxmlformats.org/officeDocument/2006/relationships/header" Target="header4.xml"/><Relationship Id="rId54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legislation.act.gov.au/a/2001-14" TargetMode="External"/><Relationship Id="rId23" Type="http://schemas.openxmlformats.org/officeDocument/2006/relationships/hyperlink" Target="http://www.legislation.act.gov.au/a/1992-71" TargetMode="External"/><Relationship Id="rId28" Type="http://schemas.openxmlformats.org/officeDocument/2006/relationships/hyperlink" Target="http://www.legislation.act.gov.au/a/2002-51" TargetMode="External"/><Relationship Id="rId36" Type="http://schemas.openxmlformats.org/officeDocument/2006/relationships/hyperlink" Target="http://www.comlaw.gov.au/Series/C2004A00818" TargetMode="External"/><Relationship Id="rId49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2720</Words>
  <Characters>13703</Characters>
  <Application>Microsoft Office Word</Application>
  <DocSecurity>0</DocSecurity>
  <Lines>509</Lines>
  <Paragraphs>330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Regulation Legislation Amendment Act 2025</vt:lpstr>
    </vt:vector>
  </TitlesOfParts>
  <Manager>Section</Manager>
  <Company>Section</Company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Regulation Legislation Amendment Act 2025</dc:title>
  <dc:subject>Amendment</dc:subject>
  <dc:creator>ACT Government</dc:creator>
  <cp:keywords>D08</cp:keywords>
  <dc:description>J2025-61</dc:description>
  <cp:lastModifiedBy>PCODCS</cp:lastModifiedBy>
  <cp:revision>4</cp:revision>
  <cp:lastPrinted>2009-02-26T04:04:00Z</cp:lastPrinted>
  <dcterms:created xsi:type="dcterms:W3CDTF">2025-03-04T22:15:00Z</dcterms:created>
  <dcterms:modified xsi:type="dcterms:W3CDTF">2025-03-04T22:15:00Z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MSIP_Label_69af8531-eb46-4968-8cb3-105d2f5ea87e_Enabled">
    <vt:lpwstr>true</vt:lpwstr>
  </property>
  <property fmtid="{D5CDD505-2E9C-101B-9397-08002B2CF9AE}" pid="4" name="MSIP_Label_69af8531-eb46-4968-8cb3-105d2f5ea87e_SetDate">
    <vt:lpwstr>2024-09-17T05:49:14Z</vt:lpwstr>
  </property>
  <property fmtid="{D5CDD505-2E9C-101B-9397-08002B2CF9AE}" pid="5" name="MSIP_Label_69af8531-eb46-4968-8cb3-105d2f5ea87e_Method">
    <vt:lpwstr>Standard</vt:lpwstr>
  </property>
  <property fmtid="{D5CDD505-2E9C-101B-9397-08002B2CF9AE}" pid="6" name="MSIP_Label_69af8531-eb46-4968-8cb3-105d2f5ea87e_Name">
    <vt:lpwstr>Official - No Marking</vt:lpwstr>
  </property>
  <property fmtid="{D5CDD505-2E9C-101B-9397-08002B2CF9AE}" pid="7" name="MSIP_Label_69af8531-eb46-4968-8cb3-105d2f5ea87e_SiteId">
    <vt:lpwstr>b46c1908-0334-4236-b978-585ee88e4199</vt:lpwstr>
  </property>
  <property fmtid="{D5CDD505-2E9C-101B-9397-08002B2CF9AE}" pid="8" name="MSIP_Label_69af8531-eb46-4968-8cb3-105d2f5ea87e_ActionId">
    <vt:lpwstr>29aba93e-99ef-4a06-8959-cb80b92f9979</vt:lpwstr>
  </property>
  <property fmtid="{D5CDD505-2E9C-101B-9397-08002B2CF9AE}" pid="9" name="MSIP_Label_69af8531-eb46-4968-8cb3-105d2f5ea87e_ContentBits">
    <vt:lpwstr>0</vt:lpwstr>
  </property>
  <property fmtid="{D5CDD505-2E9C-101B-9397-08002B2CF9AE}" pid="10" name="Client">
    <vt:lpwstr>Chief Minister, Treasury and Economic Development Directorate</vt:lpwstr>
  </property>
  <property fmtid="{D5CDD505-2E9C-101B-9397-08002B2CF9AE}" pid="11" name="ClientName1">
    <vt:lpwstr>William Mudford</vt:lpwstr>
  </property>
  <property fmtid="{D5CDD505-2E9C-101B-9397-08002B2CF9AE}" pid="12" name="ClientEmail1">
    <vt:lpwstr>William.Mudford@act.gov.au</vt:lpwstr>
  </property>
  <property fmtid="{D5CDD505-2E9C-101B-9397-08002B2CF9AE}" pid="13" name="ClientPh1">
    <vt:lpwstr>62050863</vt:lpwstr>
  </property>
  <property fmtid="{D5CDD505-2E9C-101B-9397-08002B2CF9AE}" pid="14" name="ClientName2">
    <vt:lpwstr>Fiona Chesworth</vt:lpwstr>
  </property>
  <property fmtid="{D5CDD505-2E9C-101B-9397-08002B2CF9AE}" pid="15" name="ClientEmail2">
    <vt:lpwstr>Fiona.Chesworth@act.gov.au</vt:lpwstr>
  </property>
  <property fmtid="{D5CDD505-2E9C-101B-9397-08002B2CF9AE}" pid="16" name="ClientPh2">
    <vt:lpwstr>62071125</vt:lpwstr>
  </property>
  <property fmtid="{D5CDD505-2E9C-101B-9397-08002B2CF9AE}" pid="17" name="jobType">
    <vt:lpwstr>Drafting</vt:lpwstr>
  </property>
  <property fmtid="{D5CDD505-2E9C-101B-9397-08002B2CF9AE}" pid="18" name="DMSID">
    <vt:lpwstr>13776836</vt:lpwstr>
  </property>
  <property fmtid="{D5CDD505-2E9C-101B-9397-08002B2CF9AE}" pid="19" name="JMSREQUIREDCHECKIN">
    <vt:lpwstr/>
  </property>
  <property fmtid="{D5CDD505-2E9C-101B-9397-08002B2CF9AE}" pid="20" name="CHECKEDOUTFROMJMS">
    <vt:lpwstr/>
  </property>
  <property fmtid="{D5CDD505-2E9C-101B-9397-08002B2CF9AE}" pid="21" name="Citation">
    <vt:lpwstr>Better Regulation Legislation Amendment Bill 2025</vt:lpwstr>
  </property>
  <property fmtid="{D5CDD505-2E9C-101B-9397-08002B2CF9AE}" pid="22" name="ActName">
    <vt:lpwstr/>
  </property>
  <property fmtid="{D5CDD505-2E9C-101B-9397-08002B2CF9AE}" pid="23" name="DrafterName">
    <vt:lpwstr>Timothy Clulow</vt:lpwstr>
  </property>
  <property fmtid="{D5CDD505-2E9C-101B-9397-08002B2CF9AE}" pid="24" name="DrafterEmail">
    <vt:lpwstr>timothy.clulow@act.gov.au</vt:lpwstr>
  </property>
  <property fmtid="{D5CDD505-2E9C-101B-9397-08002B2CF9AE}" pid="25" name="DrafterPh">
    <vt:lpwstr>62077746</vt:lpwstr>
  </property>
  <property fmtid="{D5CDD505-2E9C-101B-9397-08002B2CF9AE}" pid="26" name="SettlerName">
    <vt:lpwstr>Pamela Avell</vt:lpwstr>
  </property>
  <property fmtid="{D5CDD505-2E9C-101B-9397-08002B2CF9AE}" pid="27" name="SettlerEmail">
    <vt:lpwstr>Pamela.Avell@act.gov.au</vt:lpwstr>
  </property>
  <property fmtid="{D5CDD505-2E9C-101B-9397-08002B2CF9AE}" pid="28" name="SettlerPh">
    <vt:lpwstr>62050072</vt:lpwstr>
  </property>
  <property fmtid="{D5CDD505-2E9C-101B-9397-08002B2CF9AE}" pid="29" name="Status">
    <vt:lpwstr> </vt:lpwstr>
  </property>
  <property fmtid="{D5CDD505-2E9C-101B-9397-08002B2CF9AE}" pid="30" name="Eff">
    <vt:lpwstr> </vt:lpwstr>
  </property>
  <property fmtid="{D5CDD505-2E9C-101B-9397-08002B2CF9AE}" pid="31" name="EndDt">
    <vt:lpwstr>  </vt:lpwstr>
  </property>
  <property fmtid="{D5CDD505-2E9C-101B-9397-08002B2CF9AE}" pid="32" name="RepubDt">
    <vt:lpwstr>  </vt:lpwstr>
  </property>
  <property fmtid="{D5CDD505-2E9C-101B-9397-08002B2CF9AE}" pid="33" name="StartDt">
    <vt:lpwstr>  </vt:lpwstr>
  </property>
</Properties>
</file>