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618BE" w14:textId="56409681" w:rsidR="00504B26" w:rsidRDefault="00504B26">
      <w:pPr>
        <w:spacing w:before="400"/>
        <w:jc w:val="center"/>
      </w:pPr>
      <w:r>
        <w:rPr>
          <w:noProof/>
          <w:color w:val="000000"/>
          <w:sz w:val="22"/>
        </w:rPr>
        <w:t>2025</w:t>
      </w:r>
    </w:p>
    <w:p w14:paraId="2EBFF522" w14:textId="77777777" w:rsidR="00504B26" w:rsidRDefault="00504B26">
      <w:pPr>
        <w:spacing w:before="300"/>
        <w:jc w:val="center"/>
      </w:pPr>
      <w:r>
        <w:t>THE LEGISLATIVE ASSEMBLY</w:t>
      </w:r>
      <w:r>
        <w:br/>
        <w:t>FOR THE AUSTRALIAN CAPITAL TERRITORY</w:t>
      </w:r>
    </w:p>
    <w:p w14:paraId="152BF777" w14:textId="77777777" w:rsidR="00504B26" w:rsidRDefault="00504B26">
      <w:pPr>
        <w:pStyle w:val="N-line1"/>
        <w:jc w:val="both"/>
      </w:pPr>
    </w:p>
    <w:p w14:paraId="52C1491A" w14:textId="77777777" w:rsidR="00504B26" w:rsidRDefault="00504B26" w:rsidP="00FE5883">
      <w:pPr>
        <w:spacing w:before="120"/>
        <w:jc w:val="center"/>
      </w:pPr>
      <w:r>
        <w:t>(As presented)</w:t>
      </w:r>
    </w:p>
    <w:p w14:paraId="5C1E3F1D" w14:textId="0906A129" w:rsidR="00504B26" w:rsidRDefault="00504B26">
      <w:pPr>
        <w:spacing w:before="240"/>
        <w:jc w:val="center"/>
      </w:pPr>
      <w:r>
        <w:t>(</w:t>
      </w:r>
      <w:bookmarkStart w:id="0" w:name="Sponsor"/>
      <w:r>
        <w:t>Minister for Climate Change, Environment, Energy and Water</w:t>
      </w:r>
      <w:bookmarkEnd w:id="0"/>
      <w:r>
        <w:t>)</w:t>
      </w:r>
    </w:p>
    <w:p w14:paraId="6F255389" w14:textId="07856A85" w:rsidR="001D0AFC" w:rsidRPr="00690F29" w:rsidRDefault="001D0AFC">
      <w:pPr>
        <w:pStyle w:val="Billname1"/>
      </w:pPr>
      <w:r w:rsidRPr="00690F29">
        <w:fldChar w:fldCharType="begin"/>
      </w:r>
      <w:r w:rsidRPr="00690F29">
        <w:instrText xml:space="preserve"> REF Citation \*charformat  \* MERGEFORMAT </w:instrText>
      </w:r>
      <w:r w:rsidRPr="00690F29">
        <w:fldChar w:fldCharType="separate"/>
      </w:r>
      <w:r w:rsidR="009D77E0" w:rsidRPr="00690F29">
        <w:t>Environment Legislation Amendment Bill 2025</w:t>
      </w:r>
      <w:r w:rsidRPr="00690F29">
        <w:fldChar w:fldCharType="end"/>
      </w:r>
    </w:p>
    <w:p w14:paraId="06029FC4" w14:textId="4850328D" w:rsidR="001D0AFC" w:rsidRPr="00690F29" w:rsidRDefault="001D0AFC">
      <w:pPr>
        <w:pStyle w:val="ActNo"/>
      </w:pPr>
      <w:r w:rsidRPr="00690F29">
        <w:fldChar w:fldCharType="begin"/>
      </w:r>
      <w:r w:rsidRPr="00690F29">
        <w:instrText xml:space="preserve"> DOCPROPERTY "Category"  \* MERGEFORMAT </w:instrText>
      </w:r>
      <w:r w:rsidRPr="00690F29">
        <w:fldChar w:fldCharType="end"/>
      </w:r>
    </w:p>
    <w:p w14:paraId="2DB7D262" w14:textId="77777777" w:rsidR="001D0AFC" w:rsidRPr="00690F29" w:rsidRDefault="001D0AFC" w:rsidP="0013284E">
      <w:pPr>
        <w:pStyle w:val="Placeholder"/>
        <w:suppressLineNumbers/>
      </w:pPr>
      <w:r w:rsidRPr="00690F29">
        <w:rPr>
          <w:rStyle w:val="charContents"/>
          <w:sz w:val="16"/>
        </w:rPr>
        <w:t xml:space="preserve">  </w:t>
      </w:r>
      <w:r w:rsidRPr="00690F29">
        <w:rPr>
          <w:rStyle w:val="charPage"/>
        </w:rPr>
        <w:t xml:space="preserve">  </w:t>
      </w:r>
    </w:p>
    <w:p w14:paraId="000ECB94" w14:textId="77777777" w:rsidR="001D0AFC" w:rsidRPr="00690F29" w:rsidRDefault="001D0AFC">
      <w:pPr>
        <w:pStyle w:val="N-TOCheading"/>
      </w:pPr>
      <w:r w:rsidRPr="00690F29">
        <w:rPr>
          <w:rStyle w:val="charContents"/>
        </w:rPr>
        <w:t>Contents</w:t>
      </w:r>
    </w:p>
    <w:p w14:paraId="52A4954D" w14:textId="77777777" w:rsidR="001D0AFC" w:rsidRPr="00690F29" w:rsidRDefault="001D0AFC">
      <w:pPr>
        <w:pStyle w:val="N-9pt"/>
      </w:pPr>
      <w:r w:rsidRPr="00690F29">
        <w:tab/>
      </w:r>
      <w:r w:rsidRPr="00690F29">
        <w:rPr>
          <w:rStyle w:val="charPage"/>
        </w:rPr>
        <w:t>Page</w:t>
      </w:r>
    </w:p>
    <w:p w14:paraId="6BCED473" w14:textId="4BA48752" w:rsidR="0013284E" w:rsidRDefault="0013284E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196743856" w:history="1">
        <w:r w:rsidRPr="005C4144">
          <w:t>Part 1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5C4144">
          <w:t>Preliminary</w:t>
        </w:r>
        <w:r w:rsidRPr="0013284E">
          <w:rPr>
            <w:vanish/>
          </w:rPr>
          <w:tab/>
        </w:r>
        <w:r w:rsidRPr="0013284E">
          <w:rPr>
            <w:vanish/>
          </w:rPr>
          <w:fldChar w:fldCharType="begin"/>
        </w:r>
        <w:r w:rsidRPr="0013284E">
          <w:rPr>
            <w:vanish/>
          </w:rPr>
          <w:instrText xml:space="preserve"> PAGEREF _Toc196743856 \h </w:instrText>
        </w:r>
        <w:r w:rsidRPr="0013284E">
          <w:rPr>
            <w:vanish/>
          </w:rPr>
        </w:r>
        <w:r w:rsidRPr="0013284E">
          <w:rPr>
            <w:vanish/>
          </w:rPr>
          <w:fldChar w:fldCharType="separate"/>
        </w:r>
        <w:r w:rsidR="009D77E0">
          <w:rPr>
            <w:vanish/>
          </w:rPr>
          <w:t>2</w:t>
        </w:r>
        <w:r w:rsidRPr="0013284E">
          <w:rPr>
            <w:vanish/>
          </w:rPr>
          <w:fldChar w:fldCharType="end"/>
        </w:r>
      </w:hyperlink>
    </w:p>
    <w:p w14:paraId="78B942D3" w14:textId="437146BD" w:rsidR="0013284E" w:rsidRDefault="0013284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6743857" w:history="1">
        <w:r w:rsidRPr="005C4144">
          <w:t>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5C4144">
          <w:t>Name of Act</w:t>
        </w:r>
        <w:r>
          <w:tab/>
        </w:r>
        <w:r>
          <w:fldChar w:fldCharType="begin"/>
        </w:r>
        <w:r>
          <w:instrText xml:space="preserve"> PAGEREF _Toc196743857 \h </w:instrText>
        </w:r>
        <w:r>
          <w:fldChar w:fldCharType="separate"/>
        </w:r>
        <w:r w:rsidR="009D77E0">
          <w:t>2</w:t>
        </w:r>
        <w:r>
          <w:fldChar w:fldCharType="end"/>
        </w:r>
      </w:hyperlink>
    </w:p>
    <w:p w14:paraId="76458D03" w14:textId="631E75FA" w:rsidR="0013284E" w:rsidRDefault="0013284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6743858" w:history="1">
        <w:r w:rsidRPr="005C4144">
          <w:t>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5C4144">
          <w:t>Commencement</w:t>
        </w:r>
        <w:r>
          <w:tab/>
        </w:r>
        <w:r>
          <w:fldChar w:fldCharType="begin"/>
        </w:r>
        <w:r>
          <w:instrText xml:space="preserve"> PAGEREF _Toc196743858 \h </w:instrText>
        </w:r>
        <w:r>
          <w:fldChar w:fldCharType="separate"/>
        </w:r>
        <w:r w:rsidR="009D77E0">
          <w:t>2</w:t>
        </w:r>
        <w:r>
          <w:fldChar w:fldCharType="end"/>
        </w:r>
      </w:hyperlink>
    </w:p>
    <w:p w14:paraId="653FAFBD" w14:textId="10D6F834" w:rsidR="0013284E" w:rsidRDefault="0013284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6743859" w:history="1">
        <w:r w:rsidRPr="005C4144">
          <w:t>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5C4144">
          <w:t>Legislation amended</w:t>
        </w:r>
        <w:r>
          <w:tab/>
        </w:r>
        <w:r>
          <w:fldChar w:fldCharType="begin"/>
        </w:r>
        <w:r>
          <w:instrText xml:space="preserve"> PAGEREF _Toc196743859 \h </w:instrText>
        </w:r>
        <w:r>
          <w:fldChar w:fldCharType="separate"/>
        </w:r>
        <w:r w:rsidR="009D77E0">
          <w:t>2</w:t>
        </w:r>
        <w:r>
          <w:fldChar w:fldCharType="end"/>
        </w:r>
      </w:hyperlink>
    </w:p>
    <w:p w14:paraId="5745C50B" w14:textId="75070474" w:rsidR="0013284E" w:rsidRDefault="0013284E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196743860" w:history="1">
        <w:r w:rsidRPr="005C4144">
          <w:t>Part 2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5C4144">
          <w:t>Biosecurity Act 2023</w:t>
        </w:r>
        <w:r w:rsidRPr="0013284E">
          <w:rPr>
            <w:vanish/>
          </w:rPr>
          <w:tab/>
        </w:r>
        <w:r w:rsidRPr="0013284E">
          <w:rPr>
            <w:vanish/>
          </w:rPr>
          <w:fldChar w:fldCharType="begin"/>
        </w:r>
        <w:r w:rsidRPr="0013284E">
          <w:rPr>
            <w:vanish/>
          </w:rPr>
          <w:instrText xml:space="preserve"> PAGEREF _Toc196743860 \h </w:instrText>
        </w:r>
        <w:r w:rsidRPr="0013284E">
          <w:rPr>
            <w:vanish/>
          </w:rPr>
        </w:r>
        <w:r w:rsidRPr="0013284E">
          <w:rPr>
            <w:vanish/>
          </w:rPr>
          <w:fldChar w:fldCharType="separate"/>
        </w:r>
        <w:r w:rsidR="009D77E0">
          <w:rPr>
            <w:vanish/>
          </w:rPr>
          <w:t>3</w:t>
        </w:r>
        <w:r w:rsidRPr="0013284E">
          <w:rPr>
            <w:vanish/>
          </w:rPr>
          <w:fldChar w:fldCharType="end"/>
        </w:r>
      </w:hyperlink>
    </w:p>
    <w:p w14:paraId="2AA5199A" w14:textId="7FF86FD2" w:rsidR="0013284E" w:rsidRDefault="0013284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6743861" w:history="1">
        <w:r w:rsidRPr="005C4144">
          <w:t>4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5C4144">
          <w:t>New section 232A</w:t>
        </w:r>
        <w:r>
          <w:tab/>
        </w:r>
        <w:r>
          <w:fldChar w:fldCharType="begin"/>
        </w:r>
        <w:r>
          <w:instrText xml:space="preserve"> PAGEREF _Toc196743861 \h </w:instrText>
        </w:r>
        <w:r>
          <w:fldChar w:fldCharType="separate"/>
        </w:r>
        <w:r w:rsidR="009D77E0">
          <w:t>3</w:t>
        </w:r>
        <w:r>
          <w:fldChar w:fldCharType="end"/>
        </w:r>
      </w:hyperlink>
    </w:p>
    <w:p w14:paraId="1AD40449" w14:textId="49DA09EE" w:rsidR="0013284E" w:rsidRDefault="0013284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6743862" w:history="1">
        <w:r w:rsidRPr="005C4144">
          <w:t>5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5C4144">
          <w:t>New part 16B</w:t>
        </w:r>
        <w:r>
          <w:tab/>
        </w:r>
        <w:r>
          <w:fldChar w:fldCharType="begin"/>
        </w:r>
        <w:r>
          <w:instrText xml:space="preserve"> PAGEREF _Toc196743862 \h </w:instrText>
        </w:r>
        <w:r>
          <w:fldChar w:fldCharType="separate"/>
        </w:r>
        <w:r w:rsidR="009D77E0">
          <w:t>4</w:t>
        </w:r>
        <w:r>
          <w:fldChar w:fldCharType="end"/>
        </w:r>
      </w:hyperlink>
    </w:p>
    <w:p w14:paraId="52B5281B" w14:textId="5C0C564C" w:rsidR="0013284E" w:rsidRDefault="0013284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6743863" w:history="1">
        <w:r w:rsidRPr="0013284E">
          <w:rPr>
            <w:rStyle w:val="CharSectNo"/>
          </w:rPr>
          <w:t>6</w:t>
        </w:r>
        <w:r w:rsidRPr="00690F29">
          <w:tab/>
          <w:t>Reviewable decisions</w:t>
        </w:r>
        <w:r>
          <w:br/>
        </w:r>
        <w:r w:rsidRPr="00690F29">
          <w:t>Schedule 1, item 13, column 3</w:t>
        </w:r>
        <w:r>
          <w:tab/>
        </w:r>
        <w:r>
          <w:fldChar w:fldCharType="begin"/>
        </w:r>
        <w:r>
          <w:instrText xml:space="preserve"> PAGEREF _Toc196743863 \h </w:instrText>
        </w:r>
        <w:r>
          <w:fldChar w:fldCharType="separate"/>
        </w:r>
        <w:r w:rsidR="009D77E0">
          <w:t>5</w:t>
        </w:r>
        <w:r>
          <w:fldChar w:fldCharType="end"/>
        </w:r>
      </w:hyperlink>
    </w:p>
    <w:p w14:paraId="0AD06782" w14:textId="196C6254" w:rsidR="0013284E" w:rsidRDefault="0013284E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196743864" w:history="1">
        <w:r w:rsidRPr="005C4144">
          <w:t>Part 3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5C4144">
          <w:t>Biosecurity (National Livestock Identification System) Regulation 2025</w:t>
        </w:r>
        <w:r w:rsidRPr="0013284E">
          <w:rPr>
            <w:vanish/>
          </w:rPr>
          <w:tab/>
        </w:r>
        <w:r w:rsidRPr="0013284E">
          <w:rPr>
            <w:vanish/>
          </w:rPr>
          <w:fldChar w:fldCharType="begin"/>
        </w:r>
        <w:r w:rsidRPr="0013284E">
          <w:rPr>
            <w:vanish/>
          </w:rPr>
          <w:instrText xml:space="preserve"> PAGEREF _Toc196743864 \h </w:instrText>
        </w:r>
        <w:r w:rsidRPr="0013284E">
          <w:rPr>
            <w:vanish/>
          </w:rPr>
        </w:r>
        <w:r w:rsidRPr="0013284E">
          <w:rPr>
            <w:vanish/>
          </w:rPr>
          <w:fldChar w:fldCharType="separate"/>
        </w:r>
        <w:r w:rsidR="009D77E0">
          <w:rPr>
            <w:vanish/>
          </w:rPr>
          <w:t>6</w:t>
        </w:r>
        <w:r w:rsidRPr="0013284E">
          <w:rPr>
            <w:vanish/>
          </w:rPr>
          <w:fldChar w:fldCharType="end"/>
        </w:r>
      </w:hyperlink>
    </w:p>
    <w:p w14:paraId="781F9594" w14:textId="4E54C5CE" w:rsidR="0013284E" w:rsidRDefault="0013284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6743865" w:history="1">
        <w:r w:rsidRPr="0013284E">
          <w:rPr>
            <w:rStyle w:val="CharSectNo"/>
          </w:rPr>
          <w:t>7</w:t>
        </w:r>
        <w:r w:rsidRPr="00690F29">
          <w:tab/>
          <w:t>Incorporating, applying or adopting documents</w:t>
        </w:r>
        <w:r>
          <w:br/>
        </w:r>
        <w:r w:rsidRPr="00690F29">
          <w:t>Section 92</w:t>
        </w:r>
        <w:r>
          <w:tab/>
        </w:r>
        <w:r>
          <w:fldChar w:fldCharType="begin"/>
        </w:r>
        <w:r>
          <w:instrText xml:space="preserve"> PAGEREF _Toc196743865 \h </w:instrText>
        </w:r>
        <w:r>
          <w:fldChar w:fldCharType="separate"/>
        </w:r>
        <w:r w:rsidR="009D77E0">
          <w:t>6</w:t>
        </w:r>
        <w:r>
          <w:fldChar w:fldCharType="end"/>
        </w:r>
      </w:hyperlink>
    </w:p>
    <w:p w14:paraId="6EBA472C" w14:textId="08E23D51" w:rsidR="0013284E" w:rsidRDefault="0013284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6743866" w:history="1">
        <w:r w:rsidRPr="005C4144">
          <w:t>8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5C4144">
          <w:t xml:space="preserve">Dictionary, definition of </w:t>
        </w:r>
        <w:r w:rsidRPr="005C4144">
          <w:rPr>
            <w:i/>
          </w:rPr>
          <w:t>NLIS Cattle Standards</w:t>
        </w:r>
        <w:r w:rsidRPr="005C4144">
          <w:t>, note 1</w:t>
        </w:r>
        <w:r>
          <w:tab/>
        </w:r>
        <w:r>
          <w:fldChar w:fldCharType="begin"/>
        </w:r>
        <w:r>
          <w:instrText xml:space="preserve"> PAGEREF _Toc196743866 \h </w:instrText>
        </w:r>
        <w:r>
          <w:fldChar w:fldCharType="separate"/>
        </w:r>
        <w:r w:rsidR="009D77E0">
          <w:t>6</w:t>
        </w:r>
        <w:r>
          <w:fldChar w:fldCharType="end"/>
        </w:r>
      </w:hyperlink>
    </w:p>
    <w:p w14:paraId="7B495F4A" w14:textId="25ACDDB7" w:rsidR="0013284E" w:rsidRDefault="0013284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6743867" w:history="1">
        <w:r w:rsidRPr="005C4144">
          <w:t>9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5C4144">
          <w:t xml:space="preserve">Dictionary, definition of </w:t>
        </w:r>
        <w:r w:rsidRPr="005C4144">
          <w:rPr>
            <w:i/>
          </w:rPr>
          <w:t>NLIS Sheep and Goat Standards</w:t>
        </w:r>
        <w:r w:rsidRPr="005C4144">
          <w:t>, note 1</w:t>
        </w:r>
        <w:r>
          <w:tab/>
        </w:r>
        <w:r>
          <w:fldChar w:fldCharType="begin"/>
        </w:r>
        <w:r>
          <w:instrText xml:space="preserve"> PAGEREF _Toc196743867 \h </w:instrText>
        </w:r>
        <w:r>
          <w:fldChar w:fldCharType="separate"/>
        </w:r>
        <w:r w:rsidR="009D77E0">
          <w:t>6</w:t>
        </w:r>
        <w:r>
          <w:fldChar w:fldCharType="end"/>
        </w:r>
      </w:hyperlink>
    </w:p>
    <w:p w14:paraId="48D980E9" w14:textId="058EC1AE" w:rsidR="0013284E" w:rsidRDefault="0013284E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196743868" w:history="1">
        <w:r w:rsidRPr="005C4144">
          <w:t>Part 4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5C4144">
          <w:t>Biosecurity Regulation 2025</w:t>
        </w:r>
        <w:r w:rsidRPr="0013284E">
          <w:rPr>
            <w:vanish/>
          </w:rPr>
          <w:tab/>
        </w:r>
        <w:r w:rsidRPr="0013284E">
          <w:rPr>
            <w:vanish/>
          </w:rPr>
          <w:fldChar w:fldCharType="begin"/>
        </w:r>
        <w:r w:rsidRPr="0013284E">
          <w:rPr>
            <w:vanish/>
          </w:rPr>
          <w:instrText xml:space="preserve"> PAGEREF _Toc196743868 \h </w:instrText>
        </w:r>
        <w:r w:rsidRPr="0013284E">
          <w:rPr>
            <w:vanish/>
          </w:rPr>
        </w:r>
        <w:r w:rsidRPr="0013284E">
          <w:rPr>
            <w:vanish/>
          </w:rPr>
          <w:fldChar w:fldCharType="separate"/>
        </w:r>
        <w:r w:rsidR="009D77E0">
          <w:rPr>
            <w:vanish/>
          </w:rPr>
          <w:t>7</w:t>
        </w:r>
        <w:r w:rsidRPr="0013284E">
          <w:rPr>
            <w:vanish/>
          </w:rPr>
          <w:fldChar w:fldCharType="end"/>
        </w:r>
      </w:hyperlink>
    </w:p>
    <w:p w14:paraId="5B333B31" w14:textId="7781C7A5" w:rsidR="0013284E" w:rsidRDefault="0013284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6743869" w:history="1">
        <w:r w:rsidRPr="0013284E">
          <w:rPr>
            <w:rStyle w:val="CharSectNo"/>
          </w:rPr>
          <w:t>10</w:t>
        </w:r>
        <w:r w:rsidRPr="00690F29">
          <w:tab/>
          <w:t>Definitions—div 2.2</w:t>
        </w:r>
        <w:r>
          <w:br/>
        </w:r>
        <w:r w:rsidRPr="00690F29">
          <w:t xml:space="preserve">Section 7 (2), definition of </w:t>
        </w:r>
        <w:r w:rsidRPr="00504B26">
          <w:rPr>
            <w:rStyle w:val="charItals"/>
          </w:rPr>
          <w:t>AS 5008</w:t>
        </w:r>
        <w:r w:rsidRPr="00690F29">
          <w:t>, note 1</w:t>
        </w:r>
        <w:r>
          <w:tab/>
        </w:r>
        <w:r>
          <w:fldChar w:fldCharType="begin"/>
        </w:r>
        <w:r>
          <w:instrText xml:space="preserve"> PAGEREF _Toc196743869 \h </w:instrText>
        </w:r>
        <w:r>
          <w:fldChar w:fldCharType="separate"/>
        </w:r>
        <w:r w:rsidR="009D77E0">
          <w:t>7</w:t>
        </w:r>
        <w:r>
          <w:fldChar w:fldCharType="end"/>
        </w:r>
      </w:hyperlink>
    </w:p>
    <w:p w14:paraId="5772AAC1" w14:textId="2DDFFD73" w:rsidR="0013284E" w:rsidRDefault="0013284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6743870" w:history="1">
        <w:r w:rsidRPr="005C4144">
          <w:t>11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5C4144">
          <w:t xml:space="preserve">Section 7 (2), definition of </w:t>
        </w:r>
        <w:r w:rsidRPr="005C4144">
          <w:rPr>
            <w:i/>
          </w:rPr>
          <w:t>National Standard for Recycling Used Cooking Oil for Animal Feed</w:t>
        </w:r>
        <w:r w:rsidRPr="005C4144">
          <w:rPr>
            <w:iCs/>
          </w:rPr>
          <w:t>, note 1</w:t>
        </w:r>
        <w:r>
          <w:tab/>
        </w:r>
        <w:r>
          <w:fldChar w:fldCharType="begin"/>
        </w:r>
        <w:r>
          <w:instrText xml:space="preserve"> PAGEREF _Toc196743870 \h </w:instrText>
        </w:r>
        <w:r>
          <w:fldChar w:fldCharType="separate"/>
        </w:r>
        <w:r w:rsidR="009D77E0">
          <w:t>7</w:t>
        </w:r>
        <w:r>
          <w:fldChar w:fldCharType="end"/>
        </w:r>
      </w:hyperlink>
    </w:p>
    <w:p w14:paraId="650D93CA" w14:textId="10F3AF4A" w:rsidR="0013284E" w:rsidRDefault="0013284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6743871" w:history="1">
        <w:r w:rsidRPr="0013284E">
          <w:rPr>
            <w:rStyle w:val="CharSectNo"/>
          </w:rPr>
          <w:t>12</w:t>
        </w:r>
        <w:r w:rsidRPr="00690F29">
          <w:tab/>
          <w:t>Offence—Newcastle disease vaccination</w:t>
        </w:r>
        <w:r>
          <w:t>`</w:t>
        </w:r>
        <w:r>
          <w:br/>
        </w:r>
        <w:r w:rsidRPr="00690F29">
          <w:t xml:space="preserve">Section 18 (3), definition of </w:t>
        </w:r>
        <w:r w:rsidRPr="00504B26">
          <w:rPr>
            <w:rStyle w:val="charItals"/>
          </w:rPr>
          <w:t>Newcastle disease vaccination program</w:t>
        </w:r>
        <w:r w:rsidRPr="00690F29">
          <w:t>, note 1</w:t>
        </w:r>
        <w:r>
          <w:tab/>
        </w:r>
        <w:r>
          <w:fldChar w:fldCharType="begin"/>
        </w:r>
        <w:r>
          <w:instrText xml:space="preserve"> PAGEREF _Toc196743871 \h </w:instrText>
        </w:r>
        <w:r>
          <w:fldChar w:fldCharType="separate"/>
        </w:r>
        <w:r w:rsidR="009D77E0">
          <w:t>7</w:t>
        </w:r>
        <w:r>
          <w:fldChar w:fldCharType="end"/>
        </w:r>
      </w:hyperlink>
    </w:p>
    <w:p w14:paraId="54EB98E1" w14:textId="45FCE4AB" w:rsidR="0013284E" w:rsidRDefault="0013284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6743872" w:history="1">
        <w:r w:rsidRPr="0013284E">
          <w:rPr>
            <w:rStyle w:val="CharSectNo"/>
          </w:rPr>
          <w:t>13</w:t>
        </w:r>
        <w:r w:rsidRPr="00690F29">
          <w:tab/>
          <w:t>Condition—compliance with code of practice</w:t>
        </w:r>
        <w:r>
          <w:br/>
        </w:r>
        <w:r w:rsidRPr="00690F29">
          <w:t xml:space="preserve">Section 38 (2), definition of </w:t>
        </w:r>
        <w:r w:rsidRPr="00504B26">
          <w:rPr>
            <w:rStyle w:val="charItals"/>
          </w:rPr>
          <w:t>Australian Honey Bee Industry Biosecurity Code of Practice</w:t>
        </w:r>
        <w:r w:rsidRPr="00690F29">
          <w:t>, note 1</w:t>
        </w:r>
        <w:r>
          <w:tab/>
        </w:r>
        <w:r>
          <w:fldChar w:fldCharType="begin"/>
        </w:r>
        <w:r>
          <w:instrText xml:space="preserve"> PAGEREF _Toc196743872 \h </w:instrText>
        </w:r>
        <w:r>
          <w:fldChar w:fldCharType="separate"/>
        </w:r>
        <w:r w:rsidR="009D77E0">
          <w:t>7</w:t>
        </w:r>
        <w:r>
          <w:fldChar w:fldCharType="end"/>
        </w:r>
      </w:hyperlink>
    </w:p>
    <w:p w14:paraId="6D54CA2D" w14:textId="715DEF8A" w:rsidR="0013284E" w:rsidRDefault="0013284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6743873" w:history="1">
        <w:r w:rsidRPr="0013284E">
          <w:rPr>
            <w:rStyle w:val="CharSectNo"/>
          </w:rPr>
          <w:t>14</w:t>
        </w:r>
        <w:r w:rsidRPr="00690F29">
          <w:tab/>
          <w:t>Dealing with certain vaccines is regulated dealing—Act, s</w:t>
        </w:r>
        <w:r>
          <w:t> </w:t>
        </w:r>
        <w:r w:rsidRPr="00690F29">
          <w:t>88</w:t>
        </w:r>
        <w:r>
          <w:br/>
        </w:r>
        <w:r w:rsidRPr="00690F29">
          <w:t xml:space="preserve">Section 42 (3), definition of </w:t>
        </w:r>
        <w:r w:rsidRPr="00504B26">
          <w:rPr>
            <w:rStyle w:val="charItals"/>
          </w:rPr>
          <w:t>agvet code</w:t>
        </w:r>
        <w:r w:rsidRPr="00690F29">
          <w:t>, note 1</w:t>
        </w:r>
        <w:r>
          <w:tab/>
        </w:r>
        <w:r>
          <w:fldChar w:fldCharType="begin"/>
        </w:r>
        <w:r>
          <w:instrText xml:space="preserve"> PAGEREF _Toc196743873 \h </w:instrText>
        </w:r>
        <w:r>
          <w:fldChar w:fldCharType="separate"/>
        </w:r>
        <w:r w:rsidR="009D77E0">
          <w:t>8</w:t>
        </w:r>
        <w:r>
          <w:fldChar w:fldCharType="end"/>
        </w:r>
      </w:hyperlink>
    </w:p>
    <w:p w14:paraId="68DD0367" w14:textId="1EDFC5B9" w:rsidR="0013284E" w:rsidRDefault="0013284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6743874" w:history="1">
        <w:r w:rsidRPr="0013284E">
          <w:rPr>
            <w:rStyle w:val="CharSectNo"/>
          </w:rPr>
          <w:t>15</w:t>
        </w:r>
        <w:r w:rsidRPr="00690F29">
          <w:tab/>
          <w:t>Miscellaneous</w:t>
        </w:r>
        <w:r>
          <w:br/>
        </w:r>
        <w:r w:rsidRPr="00690F29">
          <w:t>Part 9</w:t>
        </w:r>
        <w:r>
          <w:tab/>
        </w:r>
        <w:r>
          <w:fldChar w:fldCharType="begin"/>
        </w:r>
        <w:r>
          <w:instrText xml:space="preserve"> PAGEREF _Toc196743874 \h </w:instrText>
        </w:r>
        <w:r>
          <w:fldChar w:fldCharType="separate"/>
        </w:r>
        <w:r w:rsidR="009D77E0">
          <w:t>8</w:t>
        </w:r>
        <w:r>
          <w:fldChar w:fldCharType="end"/>
        </w:r>
      </w:hyperlink>
    </w:p>
    <w:p w14:paraId="01D8655B" w14:textId="66CD0B10" w:rsidR="0013284E" w:rsidRDefault="0013284E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196743875" w:history="1">
        <w:r w:rsidRPr="005C4144">
          <w:t>Part 5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5C4144">
          <w:t>Commissioner for Sustainability and the Environment Act 1993</w:t>
        </w:r>
        <w:r w:rsidRPr="0013284E">
          <w:rPr>
            <w:vanish/>
          </w:rPr>
          <w:tab/>
        </w:r>
        <w:r w:rsidRPr="0013284E">
          <w:rPr>
            <w:vanish/>
          </w:rPr>
          <w:fldChar w:fldCharType="begin"/>
        </w:r>
        <w:r w:rsidRPr="0013284E">
          <w:rPr>
            <w:vanish/>
          </w:rPr>
          <w:instrText xml:space="preserve"> PAGEREF _Toc196743875 \h </w:instrText>
        </w:r>
        <w:r w:rsidRPr="0013284E">
          <w:rPr>
            <w:vanish/>
          </w:rPr>
        </w:r>
        <w:r w:rsidRPr="0013284E">
          <w:rPr>
            <w:vanish/>
          </w:rPr>
          <w:fldChar w:fldCharType="separate"/>
        </w:r>
        <w:r w:rsidR="009D77E0">
          <w:rPr>
            <w:vanish/>
          </w:rPr>
          <w:t>9</w:t>
        </w:r>
        <w:r w:rsidRPr="0013284E">
          <w:rPr>
            <w:vanish/>
          </w:rPr>
          <w:fldChar w:fldCharType="end"/>
        </w:r>
      </w:hyperlink>
    </w:p>
    <w:p w14:paraId="65B50CDA" w14:textId="023A266B" w:rsidR="0013284E" w:rsidRDefault="0013284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6743876" w:history="1">
        <w:r w:rsidRPr="0013284E">
          <w:rPr>
            <w:rStyle w:val="CharSectNo"/>
          </w:rPr>
          <w:t>16</w:t>
        </w:r>
        <w:r w:rsidRPr="00690F29">
          <w:tab/>
          <w:t>State of the environment report</w:t>
        </w:r>
        <w:r>
          <w:br/>
        </w:r>
        <w:r w:rsidRPr="00690F29">
          <w:t>Section 19 (3)</w:t>
        </w:r>
        <w:r>
          <w:tab/>
        </w:r>
        <w:r>
          <w:fldChar w:fldCharType="begin"/>
        </w:r>
        <w:r>
          <w:instrText xml:space="preserve"> PAGEREF _Toc196743876 \h </w:instrText>
        </w:r>
        <w:r>
          <w:fldChar w:fldCharType="separate"/>
        </w:r>
        <w:r w:rsidR="009D77E0">
          <w:t>9</w:t>
        </w:r>
        <w:r>
          <w:fldChar w:fldCharType="end"/>
        </w:r>
      </w:hyperlink>
    </w:p>
    <w:p w14:paraId="6DBAFB42" w14:textId="40D1E260" w:rsidR="0013284E" w:rsidRDefault="0013284E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196743877" w:history="1">
        <w:r w:rsidRPr="005C4144">
          <w:t>Part 6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5C4144">
          <w:t>Energy Efficiency (Cost of Living) Improvement Act 2012</w:t>
        </w:r>
        <w:r w:rsidRPr="0013284E">
          <w:rPr>
            <w:vanish/>
          </w:rPr>
          <w:tab/>
        </w:r>
        <w:r w:rsidRPr="0013284E">
          <w:rPr>
            <w:vanish/>
          </w:rPr>
          <w:fldChar w:fldCharType="begin"/>
        </w:r>
        <w:r w:rsidRPr="0013284E">
          <w:rPr>
            <w:vanish/>
          </w:rPr>
          <w:instrText xml:space="preserve"> PAGEREF _Toc196743877 \h </w:instrText>
        </w:r>
        <w:r w:rsidRPr="0013284E">
          <w:rPr>
            <w:vanish/>
          </w:rPr>
        </w:r>
        <w:r w:rsidRPr="0013284E">
          <w:rPr>
            <w:vanish/>
          </w:rPr>
          <w:fldChar w:fldCharType="separate"/>
        </w:r>
        <w:r w:rsidR="009D77E0">
          <w:rPr>
            <w:vanish/>
          </w:rPr>
          <w:t>10</w:t>
        </w:r>
        <w:r w:rsidRPr="0013284E">
          <w:rPr>
            <w:vanish/>
          </w:rPr>
          <w:fldChar w:fldCharType="end"/>
        </w:r>
      </w:hyperlink>
    </w:p>
    <w:p w14:paraId="394611AE" w14:textId="77090F95" w:rsidR="0013284E" w:rsidRDefault="0013284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6743878" w:history="1">
        <w:r w:rsidRPr="0013284E">
          <w:rPr>
            <w:rStyle w:val="CharSectNo"/>
          </w:rPr>
          <w:t>17</w:t>
        </w:r>
        <w:r w:rsidRPr="00690F29">
          <w:tab/>
          <w:t>Codes of practice</w:t>
        </w:r>
        <w:r>
          <w:br/>
        </w:r>
        <w:r w:rsidRPr="00690F29">
          <w:t>Section 25 (1) and (2), notes</w:t>
        </w:r>
        <w:r>
          <w:tab/>
        </w:r>
        <w:r>
          <w:fldChar w:fldCharType="begin"/>
        </w:r>
        <w:r>
          <w:instrText xml:space="preserve"> PAGEREF _Toc196743878 \h </w:instrText>
        </w:r>
        <w:r>
          <w:fldChar w:fldCharType="separate"/>
        </w:r>
        <w:r w:rsidR="009D77E0">
          <w:t>10</w:t>
        </w:r>
        <w:r>
          <w:fldChar w:fldCharType="end"/>
        </w:r>
      </w:hyperlink>
    </w:p>
    <w:p w14:paraId="5021200B" w14:textId="0DA50D79" w:rsidR="0013284E" w:rsidRDefault="0013284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6743879" w:history="1">
        <w:r w:rsidRPr="005C4144">
          <w:t>18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5C4144">
          <w:t>Section 25 (3) and notes</w:t>
        </w:r>
        <w:r>
          <w:tab/>
        </w:r>
        <w:r>
          <w:fldChar w:fldCharType="begin"/>
        </w:r>
        <w:r>
          <w:instrText xml:space="preserve"> PAGEREF _Toc196743879 \h </w:instrText>
        </w:r>
        <w:r>
          <w:fldChar w:fldCharType="separate"/>
        </w:r>
        <w:r w:rsidR="009D77E0">
          <w:t>10</w:t>
        </w:r>
        <w:r>
          <w:fldChar w:fldCharType="end"/>
        </w:r>
      </w:hyperlink>
    </w:p>
    <w:p w14:paraId="21D72C0D" w14:textId="4D896536" w:rsidR="0013284E" w:rsidRDefault="0013284E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196743880" w:history="1">
        <w:r w:rsidRPr="005C4144">
          <w:t>Part 7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5C4144">
          <w:t>Fisheries Act 2000</w:t>
        </w:r>
        <w:r w:rsidRPr="0013284E">
          <w:rPr>
            <w:vanish/>
          </w:rPr>
          <w:tab/>
        </w:r>
        <w:r w:rsidRPr="0013284E">
          <w:rPr>
            <w:vanish/>
          </w:rPr>
          <w:fldChar w:fldCharType="begin"/>
        </w:r>
        <w:r w:rsidRPr="0013284E">
          <w:rPr>
            <w:vanish/>
          </w:rPr>
          <w:instrText xml:space="preserve"> PAGEREF _Toc196743880 \h </w:instrText>
        </w:r>
        <w:r w:rsidRPr="0013284E">
          <w:rPr>
            <w:vanish/>
          </w:rPr>
        </w:r>
        <w:r w:rsidRPr="0013284E">
          <w:rPr>
            <w:vanish/>
          </w:rPr>
          <w:fldChar w:fldCharType="separate"/>
        </w:r>
        <w:r w:rsidR="009D77E0">
          <w:rPr>
            <w:vanish/>
          </w:rPr>
          <w:t>11</w:t>
        </w:r>
        <w:r w:rsidRPr="0013284E">
          <w:rPr>
            <w:vanish/>
          </w:rPr>
          <w:fldChar w:fldCharType="end"/>
        </w:r>
      </w:hyperlink>
    </w:p>
    <w:p w14:paraId="56C1B155" w14:textId="39055345" w:rsidR="0013284E" w:rsidRDefault="0013284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6743881" w:history="1">
        <w:r w:rsidRPr="0013284E">
          <w:rPr>
            <w:rStyle w:val="CharSectNo"/>
          </w:rPr>
          <w:t>19</w:t>
        </w:r>
        <w:r w:rsidRPr="00690F29">
          <w:tab/>
        </w:r>
        <w:r w:rsidRPr="00690F29">
          <w:rPr>
            <w:bCs/>
          </w:rPr>
          <w:t xml:space="preserve">Meaning of </w:t>
        </w:r>
        <w:r w:rsidRPr="00504B26">
          <w:rPr>
            <w:rStyle w:val="charItals"/>
          </w:rPr>
          <w:t>suitability information</w:t>
        </w:r>
        <w:r w:rsidRPr="00690F29">
          <w:rPr>
            <w:bCs/>
          </w:rPr>
          <w:t xml:space="preserve"> about a person—pt 4</w:t>
        </w:r>
        <w:r>
          <w:rPr>
            <w:bCs/>
          </w:rPr>
          <w:br/>
        </w:r>
        <w:r w:rsidRPr="00690F29">
          <w:t xml:space="preserve">Section 24, definition of </w:t>
        </w:r>
        <w:r w:rsidRPr="00504B26">
          <w:rPr>
            <w:rStyle w:val="charItals"/>
          </w:rPr>
          <w:t>suitability information</w:t>
        </w:r>
        <w:r w:rsidRPr="00690F29">
          <w:t>, paragraph</w:t>
        </w:r>
        <w:r>
          <w:t> </w:t>
        </w:r>
        <w:r w:rsidRPr="00690F29">
          <w:t>(a) (vii), example 3</w:t>
        </w:r>
        <w:r>
          <w:tab/>
        </w:r>
        <w:r>
          <w:fldChar w:fldCharType="begin"/>
        </w:r>
        <w:r>
          <w:instrText xml:space="preserve"> PAGEREF _Toc196743881 \h </w:instrText>
        </w:r>
        <w:r>
          <w:fldChar w:fldCharType="separate"/>
        </w:r>
        <w:r w:rsidR="009D77E0">
          <w:t>11</w:t>
        </w:r>
        <w:r>
          <w:fldChar w:fldCharType="end"/>
        </w:r>
      </w:hyperlink>
    </w:p>
    <w:p w14:paraId="5FBCF613" w14:textId="058D014F" w:rsidR="0013284E" w:rsidRDefault="0013284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6743882" w:history="1">
        <w:r w:rsidRPr="0013284E">
          <w:rPr>
            <w:rStyle w:val="CharSectNo"/>
          </w:rPr>
          <w:t>20</w:t>
        </w:r>
        <w:r w:rsidRPr="00690F29">
          <w:tab/>
          <w:t>Return of things seized</w:t>
        </w:r>
        <w:r>
          <w:br/>
        </w:r>
        <w:r w:rsidRPr="00690F29">
          <w:t>Section 72H (2) (b)</w:t>
        </w:r>
        <w:r>
          <w:tab/>
        </w:r>
        <w:r>
          <w:fldChar w:fldCharType="begin"/>
        </w:r>
        <w:r>
          <w:instrText xml:space="preserve"> PAGEREF _Toc196743882 \h </w:instrText>
        </w:r>
        <w:r>
          <w:fldChar w:fldCharType="separate"/>
        </w:r>
        <w:r w:rsidR="009D77E0">
          <w:t>11</w:t>
        </w:r>
        <w:r>
          <w:fldChar w:fldCharType="end"/>
        </w:r>
      </w:hyperlink>
    </w:p>
    <w:p w14:paraId="6F391BD4" w14:textId="4BDE1BAA" w:rsidR="0013284E" w:rsidRDefault="0013284E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196743883" w:history="1">
        <w:r w:rsidRPr="005C4144">
          <w:t>Part 8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5C4144">
          <w:t>Lakes Act 1976</w:t>
        </w:r>
        <w:r w:rsidRPr="0013284E">
          <w:rPr>
            <w:vanish/>
          </w:rPr>
          <w:tab/>
        </w:r>
        <w:r w:rsidRPr="0013284E">
          <w:rPr>
            <w:vanish/>
          </w:rPr>
          <w:fldChar w:fldCharType="begin"/>
        </w:r>
        <w:r w:rsidRPr="0013284E">
          <w:rPr>
            <w:vanish/>
          </w:rPr>
          <w:instrText xml:space="preserve"> PAGEREF _Toc196743883 \h </w:instrText>
        </w:r>
        <w:r w:rsidRPr="0013284E">
          <w:rPr>
            <w:vanish/>
          </w:rPr>
        </w:r>
        <w:r w:rsidRPr="0013284E">
          <w:rPr>
            <w:vanish/>
          </w:rPr>
          <w:fldChar w:fldCharType="separate"/>
        </w:r>
        <w:r w:rsidR="009D77E0">
          <w:rPr>
            <w:vanish/>
          </w:rPr>
          <w:t>12</w:t>
        </w:r>
        <w:r w:rsidRPr="0013284E">
          <w:rPr>
            <w:vanish/>
          </w:rPr>
          <w:fldChar w:fldCharType="end"/>
        </w:r>
      </w:hyperlink>
    </w:p>
    <w:p w14:paraId="7CED878D" w14:textId="5BB95677" w:rsidR="0013284E" w:rsidRDefault="0013284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6743884" w:history="1">
        <w:r w:rsidRPr="0013284E">
          <w:rPr>
            <w:rStyle w:val="CharSectNo"/>
          </w:rPr>
          <w:t>21</w:t>
        </w:r>
        <w:r w:rsidRPr="00690F29">
          <w:tab/>
          <w:t>Application</w:t>
        </w:r>
        <w:r>
          <w:br/>
        </w:r>
        <w:r w:rsidRPr="00690F29">
          <w:t>Section 5</w:t>
        </w:r>
        <w:r>
          <w:tab/>
        </w:r>
        <w:r>
          <w:fldChar w:fldCharType="begin"/>
        </w:r>
        <w:r>
          <w:instrText xml:space="preserve"> PAGEREF _Toc196743884 \h </w:instrText>
        </w:r>
        <w:r>
          <w:fldChar w:fldCharType="separate"/>
        </w:r>
        <w:r w:rsidR="009D77E0">
          <w:t>12</w:t>
        </w:r>
        <w:r>
          <w:fldChar w:fldCharType="end"/>
        </w:r>
      </w:hyperlink>
    </w:p>
    <w:p w14:paraId="3F763006" w14:textId="06B8B723" w:rsidR="0013284E" w:rsidRDefault="0013284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6743885" w:history="1">
        <w:r w:rsidRPr="005C4144">
          <w:t>22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5C4144">
          <w:t>Section 5, note 1</w:t>
        </w:r>
        <w:r>
          <w:tab/>
        </w:r>
        <w:r>
          <w:fldChar w:fldCharType="begin"/>
        </w:r>
        <w:r>
          <w:instrText xml:space="preserve"> PAGEREF _Toc196743885 \h </w:instrText>
        </w:r>
        <w:r>
          <w:fldChar w:fldCharType="separate"/>
        </w:r>
        <w:r w:rsidR="009D77E0">
          <w:t>12</w:t>
        </w:r>
        <w:r>
          <w:fldChar w:fldCharType="end"/>
        </w:r>
      </w:hyperlink>
    </w:p>
    <w:p w14:paraId="341D1D23" w14:textId="4951865A" w:rsidR="0013284E" w:rsidRDefault="0013284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6743886" w:history="1">
        <w:r w:rsidRPr="0013284E">
          <w:rPr>
            <w:rStyle w:val="CharSectNo"/>
          </w:rPr>
          <w:t>23</w:t>
        </w:r>
        <w:r w:rsidRPr="00690F29">
          <w:tab/>
          <w:t>Use of power boats—other people</w:t>
        </w:r>
        <w:r>
          <w:br/>
        </w:r>
        <w:r w:rsidRPr="00690F29">
          <w:t>Section 29 (7)</w:t>
        </w:r>
        <w:r>
          <w:tab/>
        </w:r>
        <w:r>
          <w:fldChar w:fldCharType="begin"/>
        </w:r>
        <w:r>
          <w:instrText xml:space="preserve"> PAGEREF _Toc196743886 \h </w:instrText>
        </w:r>
        <w:r>
          <w:fldChar w:fldCharType="separate"/>
        </w:r>
        <w:r w:rsidR="009D77E0">
          <w:t>12</w:t>
        </w:r>
        <w:r>
          <w:fldChar w:fldCharType="end"/>
        </w:r>
      </w:hyperlink>
    </w:p>
    <w:p w14:paraId="5BF3A214" w14:textId="189D3F7A" w:rsidR="0013284E" w:rsidRDefault="0013284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6743887" w:history="1">
        <w:r w:rsidRPr="0013284E">
          <w:rPr>
            <w:rStyle w:val="CharSectNo"/>
          </w:rPr>
          <w:t>24</w:t>
        </w:r>
        <w:r w:rsidRPr="00690F29">
          <w:tab/>
          <w:t>Restrictions—power boats</w:t>
        </w:r>
        <w:r>
          <w:br/>
        </w:r>
        <w:r w:rsidRPr="00690F29">
          <w:t>Section 30 (3), note</w:t>
        </w:r>
        <w:r>
          <w:tab/>
        </w:r>
        <w:r>
          <w:fldChar w:fldCharType="begin"/>
        </w:r>
        <w:r>
          <w:instrText xml:space="preserve"> PAGEREF _Toc196743887 \h </w:instrText>
        </w:r>
        <w:r>
          <w:fldChar w:fldCharType="separate"/>
        </w:r>
        <w:r w:rsidR="009D77E0">
          <w:t>13</w:t>
        </w:r>
        <w:r>
          <w:fldChar w:fldCharType="end"/>
        </w:r>
      </w:hyperlink>
    </w:p>
    <w:p w14:paraId="2C9DB55B" w14:textId="7CE1302C" w:rsidR="0013284E" w:rsidRDefault="0013284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6743888" w:history="1">
        <w:r w:rsidRPr="0013284E">
          <w:rPr>
            <w:rStyle w:val="CharSectNo"/>
          </w:rPr>
          <w:t>25</w:t>
        </w:r>
        <w:r w:rsidRPr="00690F29">
          <w:tab/>
          <w:t>Agreements for use of lake areas</w:t>
        </w:r>
        <w:r>
          <w:br/>
        </w:r>
        <w:r w:rsidRPr="00690F29">
          <w:t>Section 35 (4)</w:t>
        </w:r>
        <w:r>
          <w:tab/>
        </w:r>
        <w:r>
          <w:fldChar w:fldCharType="begin"/>
        </w:r>
        <w:r>
          <w:instrText xml:space="preserve"> PAGEREF _Toc196743888 \h </w:instrText>
        </w:r>
        <w:r>
          <w:fldChar w:fldCharType="separate"/>
        </w:r>
        <w:r w:rsidR="009D77E0">
          <w:t>13</w:t>
        </w:r>
        <w:r>
          <w:fldChar w:fldCharType="end"/>
        </w:r>
      </w:hyperlink>
    </w:p>
    <w:p w14:paraId="3943209A" w14:textId="7562FDCE" w:rsidR="0013284E" w:rsidRDefault="0013284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6743889" w:history="1">
        <w:r w:rsidRPr="0013284E">
          <w:rPr>
            <w:rStyle w:val="CharSectNo"/>
          </w:rPr>
          <w:t>26</w:t>
        </w:r>
        <w:r w:rsidRPr="00690F29">
          <w:tab/>
          <w:t>Commercial activities in lake area</w:t>
        </w:r>
        <w:r>
          <w:br/>
        </w:r>
        <w:r w:rsidRPr="00690F29">
          <w:t>Section 36 (2), note</w:t>
        </w:r>
        <w:r>
          <w:tab/>
        </w:r>
        <w:r>
          <w:fldChar w:fldCharType="begin"/>
        </w:r>
        <w:r>
          <w:instrText xml:space="preserve"> PAGEREF _Toc196743889 \h </w:instrText>
        </w:r>
        <w:r>
          <w:fldChar w:fldCharType="separate"/>
        </w:r>
        <w:r w:rsidR="009D77E0">
          <w:t>13</w:t>
        </w:r>
        <w:r>
          <w:fldChar w:fldCharType="end"/>
        </w:r>
      </w:hyperlink>
    </w:p>
    <w:p w14:paraId="5F4684CB" w14:textId="7D863160" w:rsidR="0013284E" w:rsidRDefault="0013284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6743890" w:history="1">
        <w:r w:rsidRPr="0013284E">
          <w:rPr>
            <w:rStyle w:val="CharSectNo"/>
          </w:rPr>
          <w:t>27</w:t>
        </w:r>
        <w:r w:rsidRPr="00690F29">
          <w:tab/>
          <w:t xml:space="preserve">Meaning of </w:t>
        </w:r>
        <w:r w:rsidRPr="00504B26">
          <w:rPr>
            <w:rStyle w:val="charItals"/>
          </w:rPr>
          <w:t>appropriate lifejacket</w:t>
        </w:r>
        <w:r w:rsidRPr="00690F29">
          <w:t>—div 5.2</w:t>
        </w:r>
        <w:r>
          <w:br/>
        </w:r>
        <w:r w:rsidRPr="00690F29">
          <w:t xml:space="preserve">Section 41, definition of </w:t>
        </w:r>
        <w:r w:rsidRPr="00504B26">
          <w:rPr>
            <w:rStyle w:val="charItals"/>
          </w:rPr>
          <w:t>appropriate lifejacket</w:t>
        </w:r>
        <w:r w:rsidRPr="00690F29">
          <w:t>, paragraph</w:t>
        </w:r>
        <w:r>
          <w:t> </w:t>
        </w:r>
        <w:r w:rsidRPr="00690F29">
          <w:t>(a) (ii) and note</w:t>
        </w:r>
        <w:r>
          <w:tab/>
        </w:r>
        <w:r>
          <w:fldChar w:fldCharType="begin"/>
        </w:r>
        <w:r>
          <w:instrText xml:space="preserve"> PAGEREF _Toc196743890 \h </w:instrText>
        </w:r>
        <w:r>
          <w:fldChar w:fldCharType="separate"/>
        </w:r>
        <w:r w:rsidR="009D77E0">
          <w:t>14</w:t>
        </w:r>
        <w:r>
          <w:fldChar w:fldCharType="end"/>
        </w:r>
      </w:hyperlink>
    </w:p>
    <w:p w14:paraId="2F613936" w14:textId="358BB203" w:rsidR="0013284E" w:rsidRDefault="0013284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6743891" w:history="1">
        <w:r w:rsidRPr="005C4144">
          <w:t>28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5C4144">
          <w:t>New section 41 (2)</w:t>
        </w:r>
        <w:r>
          <w:tab/>
        </w:r>
        <w:r>
          <w:fldChar w:fldCharType="begin"/>
        </w:r>
        <w:r>
          <w:instrText xml:space="preserve"> PAGEREF _Toc196743891 \h </w:instrText>
        </w:r>
        <w:r>
          <w:fldChar w:fldCharType="separate"/>
        </w:r>
        <w:r w:rsidR="009D77E0">
          <w:t>14</w:t>
        </w:r>
        <w:r>
          <w:fldChar w:fldCharType="end"/>
        </w:r>
      </w:hyperlink>
    </w:p>
    <w:p w14:paraId="3FDCA1D0" w14:textId="61B98D67" w:rsidR="0013284E" w:rsidRDefault="0013284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6743892" w:history="1">
        <w:r w:rsidRPr="005C4144">
          <w:t>29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5C4144">
          <w:t>Dictionary, note 2</w:t>
        </w:r>
        <w:r>
          <w:tab/>
        </w:r>
        <w:r>
          <w:fldChar w:fldCharType="begin"/>
        </w:r>
        <w:r>
          <w:instrText xml:space="preserve"> PAGEREF _Toc196743892 \h </w:instrText>
        </w:r>
        <w:r>
          <w:fldChar w:fldCharType="separate"/>
        </w:r>
        <w:r w:rsidR="009D77E0">
          <w:t>14</w:t>
        </w:r>
        <w:r>
          <w:fldChar w:fldCharType="end"/>
        </w:r>
      </w:hyperlink>
    </w:p>
    <w:p w14:paraId="0E387033" w14:textId="11F3500A" w:rsidR="0013284E" w:rsidRDefault="0013284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6743893" w:history="1">
        <w:r w:rsidRPr="005C4144">
          <w:t>30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5C4144">
          <w:t xml:space="preserve">Dictionary, definition of </w:t>
        </w:r>
        <w:r w:rsidRPr="005C4144">
          <w:rPr>
            <w:i/>
          </w:rPr>
          <w:t>Commonwealth Minister</w:t>
        </w:r>
        <w:r>
          <w:tab/>
        </w:r>
        <w:r>
          <w:fldChar w:fldCharType="begin"/>
        </w:r>
        <w:r>
          <w:instrText xml:space="preserve"> PAGEREF _Toc196743893 \h </w:instrText>
        </w:r>
        <w:r>
          <w:fldChar w:fldCharType="separate"/>
        </w:r>
        <w:r w:rsidR="009D77E0">
          <w:t>14</w:t>
        </w:r>
        <w:r>
          <w:fldChar w:fldCharType="end"/>
        </w:r>
      </w:hyperlink>
    </w:p>
    <w:p w14:paraId="2634FA85" w14:textId="76AE6647" w:rsidR="0013284E" w:rsidRDefault="0013284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6743894" w:history="1">
        <w:r w:rsidRPr="005C4144">
          <w:t>31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5C4144">
          <w:t xml:space="preserve">Dictionary, definition of </w:t>
        </w:r>
        <w:r w:rsidRPr="005C4144">
          <w:rPr>
            <w:i/>
          </w:rPr>
          <w:t>lake</w:t>
        </w:r>
        <w:r w:rsidRPr="005C4144">
          <w:t>, paragraph (b), note</w:t>
        </w:r>
        <w:r>
          <w:tab/>
        </w:r>
        <w:r>
          <w:fldChar w:fldCharType="begin"/>
        </w:r>
        <w:r>
          <w:instrText xml:space="preserve"> PAGEREF _Toc196743894 \h </w:instrText>
        </w:r>
        <w:r>
          <w:fldChar w:fldCharType="separate"/>
        </w:r>
        <w:r w:rsidR="009D77E0">
          <w:t>15</w:t>
        </w:r>
        <w:r>
          <w:fldChar w:fldCharType="end"/>
        </w:r>
      </w:hyperlink>
    </w:p>
    <w:p w14:paraId="597B7750" w14:textId="7EB03B62" w:rsidR="0013284E" w:rsidRDefault="0013284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6743895" w:history="1">
        <w:r w:rsidRPr="005C4144">
          <w:t>32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5C4144">
          <w:t xml:space="preserve">Dictionary, definition of </w:t>
        </w:r>
        <w:r w:rsidRPr="005C4144">
          <w:rPr>
            <w:i/>
          </w:rPr>
          <w:t>RMS</w:t>
        </w:r>
        <w:r>
          <w:tab/>
        </w:r>
        <w:r>
          <w:fldChar w:fldCharType="begin"/>
        </w:r>
        <w:r>
          <w:instrText xml:space="preserve"> PAGEREF _Toc196743895 \h </w:instrText>
        </w:r>
        <w:r>
          <w:fldChar w:fldCharType="separate"/>
        </w:r>
        <w:r w:rsidR="009D77E0">
          <w:t>15</w:t>
        </w:r>
        <w:r>
          <w:fldChar w:fldCharType="end"/>
        </w:r>
      </w:hyperlink>
    </w:p>
    <w:p w14:paraId="709D1E56" w14:textId="29583434" w:rsidR="0013284E" w:rsidRDefault="0013284E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196743896" w:history="1">
        <w:r w:rsidRPr="005C4144">
          <w:t>Part 9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5C4144">
          <w:t>National Environment Protection Council Act 1994</w:t>
        </w:r>
        <w:r w:rsidRPr="0013284E">
          <w:rPr>
            <w:vanish/>
          </w:rPr>
          <w:tab/>
        </w:r>
        <w:r w:rsidRPr="0013284E">
          <w:rPr>
            <w:vanish/>
          </w:rPr>
          <w:fldChar w:fldCharType="begin"/>
        </w:r>
        <w:r w:rsidRPr="0013284E">
          <w:rPr>
            <w:vanish/>
          </w:rPr>
          <w:instrText xml:space="preserve"> PAGEREF _Toc196743896 \h </w:instrText>
        </w:r>
        <w:r w:rsidRPr="0013284E">
          <w:rPr>
            <w:vanish/>
          </w:rPr>
        </w:r>
        <w:r w:rsidRPr="0013284E">
          <w:rPr>
            <w:vanish/>
          </w:rPr>
          <w:fldChar w:fldCharType="separate"/>
        </w:r>
        <w:r w:rsidR="009D77E0">
          <w:rPr>
            <w:vanish/>
          </w:rPr>
          <w:t>16</w:t>
        </w:r>
        <w:r w:rsidRPr="0013284E">
          <w:rPr>
            <w:vanish/>
          </w:rPr>
          <w:fldChar w:fldCharType="end"/>
        </w:r>
      </w:hyperlink>
    </w:p>
    <w:p w14:paraId="56A1C71F" w14:textId="5EAE8D42" w:rsidR="0013284E" w:rsidRDefault="0013284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6743897" w:history="1">
        <w:r w:rsidRPr="005C4144">
          <w:t>33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5C4144">
          <w:t>Sections 8 (3) and 10 (3)</w:t>
        </w:r>
        <w:r>
          <w:tab/>
        </w:r>
        <w:r>
          <w:fldChar w:fldCharType="begin"/>
        </w:r>
        <w:r>
          <w:instrText xml:space="preserve"> PAGEREF _Toc196743897 \h </w:instrText>
        </w:r>
        <w:r>
          <w:fldChar w:fldCharType="separate"/>
        </w:r>
        <w:r w:rsidR="009D77E0">
          <w:t>16</w:t>
        </w:r>
        <w:r>
          <w:fldChar w:fldCharType="end"/>
        </w:r>
      </w:hyperlink>
    </w:p>
    <w:p w14:paraId="1760D019" w14:textId="3A1B67AD" w:rsidR="0013284E" w:rsidRDefault="0013284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6743898" w:history="1">
        <w:r w:rsidRPr="0013284E">
          <w:rPr>
            <w:rStyle w:val="CharSectNo"/>
          </w:rPr>
          <w:t>34</w:t>
        </w:r>
        <w:r w:rsidRPr="00690F29">
          <w:tab/>
          <w:t>Council may make national environment protection measures</w:t>
        </w:r>
        <w:r>
          <w:br/>
        </w:r>
        <w:r w:rsidRPr="00690F29">
          <w:t>Section 13 (2) (b)</w:t>
        </w:r>
        <w:r>
          <w:tab/>
        </w:r>
        <w:r>
          <w:fldChar w:fldCharType="begin"/>
        </w:r>
        <w:r>
          <w:instrText xml:space="preserve"> PAGEREF _Toc196743898 \h </w:instrText>
        </w:r>
        <w:r>
          <w:fldChar w:fldCharType="separate"/>
        </w:r>
        <w:r w:rsidR="009D77E0">
          <w:t>16</w:t>
        </w:r>
        <w:r>
          <w:fldChar w:fldCharType="end"/>
        </w:r>
      </w:hyperlink>
    </w:p>
    <w:p w14:paraId="781C0EC5" w14:textId="6D669C26" w:rsidR="0013284E" w:rsidRDefault="0013284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6743899" w:history="1">
        <w:r w:rsidRPr="005C4144">
          <w:t>35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5C4144">
          <w:t>Sections 13 to 17 etc</w:t>
        </w:r>
        <w:r>
          <w:tab/>
        </w:r>
        <w:r>
          <w:fldChar w:fldCharType="begin"/>
        </w:r>
        <w:r>
          <w:instrText xml:space="preserve"> PAGEREF _Toc196743899 \h </w:instrText>
        </w:r>
        <w:r>
          <w:fldChar w:fldCharType="separate"/>
        </w:r>
        <w:r w:rsidR="009D77E0">
          <w:t>16</w:t>
        </w:r>
        <w:r>
          <w:fldChar w:fldCharType="end"/>
        </w:r>
      </w:hyperlink>
    </w:p>
    <w:p w14:paraId="676F848A" w14:textId="41B2A7E4" w:rsidR="0013284E" w:rsidRDefault="0013284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6743900" w:history="1">
        <w:r w:rsidRPr="005C4144">
          <w:t>36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5C4144">
          <w:t>Section 58 heading</w:t>
        </w:r>
        <w:r>
          <w:tab/>
        </w:r>
        <w:r>
          <w:fldChar w:fldCharType="begin"/>
        </w:r>
        <w:r>
          <w:instrText xml:space="preserve"> PAGEREF _Toc196743900 \h </w:instrText>
        </w:r>
        <w:r>
          <w:fldChar w:fldCharType="separate"/>
        </w:r>
        <w:r w:rsidR="009D77E0">
          <w:t>17</w:t>
        </w:r>
        <w:r>
          <w:fldChar w:fldCharType="end"/>
        </w:r>
      </w:hyperlink>
    </w:p>
    <w:p w14:paraId="3C3C8E68" w14:textId="08BF2C2B" w:rsidR="0013284E" w:rsidRDefault="0013284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6743901" w:history="1">
        <w:r w:rsidRPr="005C4144">
          <w:t>37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5C4144">
          <w:t>Section 58</w:t>
        </w:r>
        <w:r>
          <w:tab/>
        </w:r>
        <w:r>
          <w:fldChar w:fldCharType="begin"/>
        </w:r>
        <w:r>
          <w:instrText xml:space="preserve"> PAGEREF _Toc196743901 \h </w:instrText>
        </w:r>
        <w:r>
          <w:fldChar w:fldCharType="separate"/>
        </w:r>
        <w:r w:rsidR="009D77E0">
          <w:t>17</w:t>
        </w:r>
        <w:r>
          <w:fldChar w:fldCharType="end"/>
        </w:r>
      </w:hyperlink>
    </w:p>
    <w:p w14:paraId="7A2FF150" w14:textId="1EBF4641" w:rsidR="0013284E" w:rsidRDefault="0013284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lastRenderedPageBreak/>
        <w:tab/>
      </w:r>
      <w:hyperlink w:anchor="_Toc196743902" w:history="1">
        <w:r w:rsidRPr="0013284E">
          <w:rPr>
            <w:rStyle w:val="CharSectNo"/>
          </w:rPr>
          <w:t>38</w:t>
        </w:r>
        <w:r w:rsidRPr="00690F29">
          <w:tab/>
          <w:t>Review of operation of Act</w:t>
        </w:r>
        <w:r>
          <w:br/>
        </w:r>
        <w:r w:rsidRPr="00690F29">
          <w:t>Section 63 (1)</w:t>
        </w:r>
        <w:r>
          <w:tab/>
        </w:r>
        <w:r>
          <w:fldChar w:fldCharType="begin"/>
        </w:r>
        <w:r>
          <w:instrText xml:space="preserve"> PAGEREF _Toc196743902 \h </w:instrText>
        </w:r>
        <w:r>
          <w:fldChar w:fldCharType="separate"/>
        </w:r>
        <w:r w:rsidR="009D77E0">
          <w:t>17</w:t>
        </w:r>
        <w:r>
          <w:fldChar w:fldCharType="end"/>
        </w:r>
      </w:hyperlink>
    </w:p>
    <w:p w14:paraId="1C49797C" w14:textId="603494D9" w:rsidR="0013284E" w:rsidRDefault="0013284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6743903" w:history="1">
        <w:r w:rsidRPr="005C4144">
          <w:t>39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5C4144">
          <w:t>Schedule 1 heading, reference</w:t>
        </w:r>
        <w:r>
          <w:tab/>
        </w:r>
        <w:r>
          <w:fldChar w:fldCharType="begin"/>
        </w:r>
        <w:r>
          <w:instrText xml:space="preserve"> PAGEREF _Toc196743903 \h </w:instrText>
        </w:r>
        <w:r>
          <w:fldChar w:fldCharType="separate"/>
        </w:r>
        <w:r w:rsidR="009D77E0">
          <w:t>17</w:t>
        </w:r>
        <w:r>
          <w:fldChar w:fldCharType="end"/>
        </w:r>
      </w:hyperlink>
    </w:p>
    <w:p w14:paraId="49C6416B" w14:textId="7EE81DB8" w:rsidR="0013284E" w:rsidRDefault="0013284E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196743904" w:history="1">
        <w:r w:rsidRPr="005C4144">
          <w:t>Part 10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5C4144">
          <w:t>Nature Conservation Act 2014</w:t>
        </w:r>
        <w:r w:rsidRPr="0013284E">
          <w:rPr>
            <w:vanish/>
          </w:rPr>
          <w:tab/>
        </w:r>
        <w:r w:rsidRPr="0013284E">
          <w:rPr>
            <w:vanish/>
          </w:rPr>
          <w:fldChar w:fldCharType="begin"/>
        </w:r>
        <w:r w:rsidRPr="0013284E">
          <w:rPr>
            <w:vanish/>
          </w:rPr>
          <w:instrText xml:space="preserve"> PAGEREF _Toc196743904 \h </w:instrText>
        </w:r>
        <w:r w:rsidRPr="0013284E">
          <w:rPr>
            <w:vanish/>
          </w:rPr>
        </w:r>
        <w:r w:rsidRPr="0013284E">
          <w:rPr>
            <w:vanish/>
          </w:rPr>
          <w:fldChar w:fldCharType="separate"/>
        </w:r>
        <w:r w:rsidR="009D77E0">
          <w:rPr>
            <w:vanish/>
          </w:rPr>
          <w:t>18</w:t>
        </w:r>
        <w:r w:rsidRPr="0013284E">
          <w:rPr>
            <w:vanish/>
          </w:rPr>
          <w:fldChar w:fldCharType="end"/>
        </w:r>
      </w:hyperlink>
    </w:p>
    <w:p w14:paraId="55C888A0" w14:textId="235CC913" w:rsidR="0013284E" w:rsidRDefault="0013284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6743905" w:history="1">
        <w:r w:rsidRPr="0013284E">
          <w:rPr>
            <w:rStyle w:val="CharSectNo"/>
          </w:rPr>
          <w:t>40</w:t>
        </w:r>
        <w:r w:rsidRPr="00690F29">
          <w:tab/>
          <w:t>Chapter 6 exceptions</w:t>
        </w:r>
        <w:r>
          <w:br/>
        </w:r>
        <w:r w:rsidRPr="00690F29">
          <w:t>New section 153 (2) (b) (iia) and (iib)</w:t>
        </w:r>
        <w:r>
          <w:tab/>
        </w:r>
        <w:r>
          <w:fldChar w:fldCharType="begin"/>
        </w:r>
        <w:r>
          <w:instrText xml:space="preserve"> PAGEREF _Toc196743905 \h </w:instrText>
        </w:r>
        <w:r>
          <w:fldChar w:fldCharType="separate"/>
        </w:r>
        <w:r w:rsidR="009D77E0">
          <w:t>18</w:t>
        </w:r>
        <w:r>
          <w:fldChar w:fldCharType="end"/>
        </w:r>
      </w:hyperlink>
    </w:p>
    <w:p w14:paraId="092E4B67" w14:textId="7B911358" w:rsidR="0013284E" w:rsidRDefault="0013284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6743906" w:history="1">
        <w:r w:rsidRPr="0013284E">
          <w:rPr>
            <w:rStyle w:val="CharSectNo"/>
          </w:rPr>
          <w:t>41</w:t>
        </w:r>
        <w:r w:rsidRPr="00690F29">
          <w:tab/>
          <w:t>Direction to leave reserve</w:t>
        </w:r>
        <w:r>
          <w:br/>
        </w:r>
        <w:r w:rsidRPr="00690F29">
          <w:t>Section 325 (1) and note</w:t>
        </w:r>
        <w:r>
          <w:tab/>
        </w:r>
        <w:r>
          <w:fldChar w:fldCharType="begin"/>
        </w:r>
        <w:r>
          <w:instrText xml:space="preserve"> PAGEREF _Toc196743906 \h </w:instrText>
        </w:r>
        <w:r>
          <w:fldChar w:fldCharType="separate"/>
        </w:r>
        <w:r w:rsidR="009D77E0">
          <w:t>18</w:t>
        </w:r>
        <w:r>
          <w:fldChar w:fldCharType="end"/>
        </w:r>
      </w:hyperlink>
    </w:p>
    <w:p w14:paraId="500F69C3" w14:textId="231EAABD" w:rsidR="0013284E" w:rsidRDefault="0013284E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196743907" w:history="1">
        <w:r w:rsidRPr="005C4144">
          <w:t>Part 11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5C4144">
          <w:t>Water Efficiency Labelling and Standards (ACT) Act 2015</w:t>
        </w:r>
        <w:r w:rsidRPr="0013284E">
          <w:rPr>
            <w:vanish/>
          </w:rPr>
          <w:tab/>
        </w:r>
        <w:r w:rsidRPr="0013284E">
          <w:rPr>
            <w:vanish/>
          </w:rPr>
          <w:fldChar w:fldCharType="begin"/>
        </w:r>
        <w:r w:rsidRPr="0013284E">
          <w:rPr>
            <w:vanish/>
          </w:rPr>
          <w:instrText xml:space="preserve"> PAGEREF _Toc196743907 \h </w:instrText>
        </w:r>
        <w:r w:rsidRPr="0013284E">
          <w:rPr>
            <w:vanish/>
          </w:rPr>
        </w:r>
        <w:r w:rsidRPr="0013284E">
          <w:rPr>
            <w:vanish/>
          </w:rPr>
          <w:fldChar w:fldCharType="separate"/>
        </w:r>
        <w:r w:rsidR="009D77E0">
          <w:rPr>
            <w:vanish/>
          </w:rPr>
          <w:t>19</w:t>
        </w:r>
        <w:r w:rsidRPr="0013284E">
          <w:rPr>
            <w:vanish/>
          </w:rPr>
          <w:fldChar w:fldCharType="end"/>
        </w:r>
      </w:hyperlink>
    </w:p>
    <w:p w14:paraId="7A593248" w14:textId="1CA955EF" w:rsidR="0013284E" w:rsidRDefault="0013284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6743908" w:history="1">
        <w:r w:rsidRPr="0013284E">
          <w:rPr>
            <w:rStyle w:val="CharSectNo"/>
          </w:rPr>
          <w:t>42</w:t>
        </w:r>
        <w:r w:rsidRPr="00690F29">
          <w:tab/>
          <w:t>Application of Commonwealth administrative laws to applied provisions</w:t>
        </w:r>
        <w:r>
          <w:br/>
        </w:r>
        <w:r w:rsidRPr="00690F29">
          <w:t>Section 17 (5)</w:t>
        </w:r>
        <w:r>
          <w:tab/>
        </w:r>
        <w:r>
          <w:fldChar w:fldCharType="begin"/>
        </w:r>
        <w:r>
          <w:instrText xml:space="preserve"> PAGEREF _Toc196743908 \h </w:instrText>
        </w:r>
        <w:r>
          <w:fldChar w:fldCharType="separate"/>
        </w:r>
        <w:r w:rsidR="009D77E0">
          <w:t>19</w:t>
        </w:r>
        <w:r>
          <w:fldChar w:fldCharType="end"/>
        </w:r>
      </w:hyperlink>
    </w:p>
    <w:p w14:paraId="4AEAE932" w14:textId="1EB77023" w:rsidR="0013284E" w:rsidRDefault="0013284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6743909" w:history="1">
        <w:r w:rsidRPr="005C4144">
          <w:t>43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5C4144">
          <w:t>Section 17 (5)</w:t>
        </w:r>
        <w:r>
          <w:tab/>
        </w:r>
        <w:r>
          <w:fldChar w:fldCharType="begin"/>
        </w:r>
        <w:r>
          <w:instrText xml:space="preserve"> PAGEREF _Toc196743909 \h </w:instrText>
        </w:r>
        <w:r>
          <w:fldChar w:fldCharType="separate"/>
        </w:r>
        <w:r w:rsidR="009D77E0">
          <w:t>19</w:t>
        </w:r>
        <w:r>
          <w:fldChar w:fldCharType="end"/>
        </w:r>
      </w:hyperlink>
    </w:p>
    <w:p w14:paraId="3100F284" w14:textId="3B57E8A1" w:rsidR="0013284E" w:rsidRDefault="0013284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6743910" w:history="1">
        <w:r w:rsidRPr="005C4144">
          <w:t>44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5C4144">
          <w:t xml:space="preserve">Dictionary, definition of </w:t>
        </w:r>
        <w:r w:rsidRPr="005C4144">
          <w:rPr>
            <w:i/>
          </w:rPr>
          <w:t>Commonwealth administrative laws</w:t>
        </w:r>
        <w:r w:rsidRPr="005C4144">
          <w:t>, paragraph (a)</w:t>
        </w:r>
        <w:r>
          <w:tab/>
        </w:r>
        <w:r>
          <w:fldChar w:fldCharType="begin"/>
        </w:r>
        <w:r>
          <w:instrText xml:space="preserve"> PAGEREF _Toc196743910 \h </w:instrText>
        </w:r>
        <w:r>
          <w:fldChar w:fldCharType="separate"/>
        </w:r>
        <w:r w:rsidR="009D77E0">
          <w:t>19</w:t>
        </w:r>
        <w:r>
          <w:fldChar w:fldCharType="end"/>
        </w:r>
      </w:hyperlink>
    </w:p>
    <w:p w14:paraId="0F008F15" w14:textId="0C647325" w:rsidR="001D0AFC" w:rsidRPr="00690F29" w:rsidRDefault="0013284E">
      <w:pPr>
        <w:pStyle w:val="BillBasic"/>
      </w:pPr>
      <w:r>
        <w:fldChar w:fldCharType="end"/>
      </w:r>
    </w:p>
    <w:p w14:paraId="303A8235" w14:textId="77777777" w:rsidR="0013284E" w:rsidRDefault="0013284E">
      <w:pPr>
        <w:pStyle w:val="01Contents"/>
        <w:sectPr w:rsidR="0013284E" w:rsidSect="0013284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254"/>
        </w:sectPr>
      </w:pPr>
    </w:p>
    <w:p w14:paraId="5E615358" w14:textId="14D9CEEA" w:rsidR="00504B26" w:rsidRDefault="00504B26" w:rsidP="0013284E">
      <w:pPr>
        <w:suppressLineNumbers/>
        <w:spacing w:before="400"/>
        <w:jc w:val="center"/>
      </w:pPr>
      <w:r>
        <w:rPr>
          <w:noProof/>
          <w:color w:val="000000"/>
          <w:sz w:val="22"/>
        </w:rPr>
        <w:lastRenderedPageBreak/>
        <w:t>2025</w:t>
      </w:r>
    </w:p>
    <w:p w14:paraId="56C752AD" w14:textId="77777777" w:rsidR="00504B26" w:rsidRDefault="00504B26" w:rsidP="0013284E">
      <w:pPr>
        <w:suppressLineNumbers/>
        <w:spacing w:before="300"/>
        <w:jc w:val="center"/>
      </w:pPr>
      <w:r>
        <w:t>THE LEGISLATIVE ASSEMBLY</w:t>
      </w:r>
      <w:r>
        <w:br/>
        <w:t>FOR THE AUSTRALIAN CAPITAL TERRITORY</w:t>
      </w:r>
    </w:p>
    <w:p w14:paraId="37BB8C6B" w14:textId="77777777" w:rsidR="00504B26" w:rsidRDefault="00504B26" w:rsidP="0013284E">
      <w:pPr>
        <w:pStyle w:val="N-line1"/>
        <w:suppressLineNumbers/>
        <w:jc w:val="both"/>
      </w:pPr>
    </w:p>
    <w:p w14:paraId="3106A8FB" w14:textId="77777777" w:rsidR="00504B26" w:rsidRDefault="00504B26" w:rsidP="0013284E">
      <w:pPr>
        <w:suppressLineNumbers/>
        <w:spacing w:before="120"/>
        <w:jc w:val="center"/>
      </w:pPr>
      <w:r>
        <w:t>(As presented)</w:t>
      </w:r>
    </w:p>
    <w:p w14:paraId="678D834B" w14:textId="02E39A0A" w:rsidR="00504B26" w:rsidRDefault="00504B26" w:rsidP="0013284E">
      <w:pPr>
        <w:suppressLineNumbers/>
        <w:spacing w:before="240"/>
        <w:jc w:val="center"/>
      </w:pPr>
      <w:r>
        <w:t>(Minister for Climate Change, Environment, Energy and Water)</w:t>
      </w:r>
    </w:p>
    <w:p w14:paraId="221E48EB" w14:textId="0CDC6E22" w:rsidR="001D0AFC" w:rsidRPr="00690F29" w:rsidRDefault="001D0AFC" w:rsidP="0013284E">
      <w:pPr>
        <w:pStyle w:val="Billname"/>
        <w:suppressLineNumbers/>
      </w:pPr>
      <w:bookmarkStart w:id="1" w:name="Citation"/>
      <w:r w:rsidRPr="00690F29">
        <w:t>Environment Legislation Amendment Bill 2025</w:t>
      </w:r>
      <w:bookmarkEnd w:id="1"/>
    </w:p>
    <w:p w14:paraId="7EE01F6E" w14:textId="0B981AB1" w:rsidR="001D0AFC" w:rsidRPr="00690F29" w:rsidRDefault="001D0AFC" w:rsidP="0013284E">
      <w:pPr>
        <w:pStyle w:val="ActNo"/>
        <w:suppressLineNumbers/>
      </w:pPr>
      <w:r w:rsidRPr="00690F29">
        <w:fldChar w:fldCharType="begin"/>
      </w:r>
      <w:r w:rsidRPr="00690F29">
        <w:instrText xml:space="preserve"> DOCPROPERTY "Category"  \* MERGEFORMAT </w:instrText>
      </w:r>
      <w:r w:rsidRPr="00690F29">
        <w:fldChar w:fldCharType="end"/>
      </w:r>
    </w:p>
    <w:p w14:paraId="7722CAC6" w14:textId="77777777" w:rsidR="001D0AFC" w:rsidRPr="00690F29" w:rsidRDefault="001D0AFC" w:rsidP="0013284E">
      <w:pPr>
        <w:pStyle w:val="N-line3"/>
        <w:suppressLineNumbers/>
      </w:pPr>
    </w:p>
    <w:p w14:paraId="0CCA0C0A" w14:textId="77777777" w:rsidR="001D0AFC" w:rsidRPr="00690F29" w:rsidRDefault="001D0AFC" w:rsidP="0013284E">
      <w:pPr>
        <w:pStyle w:val="BillFor"/>
        <w:suppressLineNumbers/>
      </w:pPr>
      <w:r w:rsidRPr="00690F29">
        <w:t>A Bill for</w:t>
      </w:r>
    </w:p>
    <w:p w14:paraId="3E3C83B8" w14:textId="24E35347" w:rsidR="001D0AFC" w:rsidRPr="00690F29" w:rsidRDefault="001D0AFC" w:rsidP="0013284E">
      <w:pPr>
        <w:pStyle w:val="LongTitle"/>
        <w:suppressLineNumbers/>
      </w:pPr>
      <w:r w:rsidRPr="00690F29">
        <w:t xml:space="preserve">An Act to amend </w:t>
      </w:r>
      <w:r w:rsidR="000F70CA" w:rsidRPr="00690F29">
        <w:t>legislation about the environment</w:t>
      </w:r>
    </w:p>
    <w:p w14:paraId="32960A81" w14:textId="77777777" w:rsidR="001D0AFC" w:rsidRPr="00690F29" w:rsidRDefault="001D0AFC" w:rsidP="0013284E">
      <w:pPr>
        <w:pStyle w:val="N-line3"/>
        <w:suppressLineNumbers/>
      </w:pPr>
    </w:p>
    <w:p w14:paraId="411DB67A" w14:textId="77777777" w:rsidR="001D0AFC" w:rsidRPr="00690F29" w:rsidRDefault="001D0AFC" w:rsidP="0013284E">
      <w:pPr>
        <w:pStyle w:val="Placeholder"/>
        <w:suppressLineNumbers/>
      </w:pPr>
      <w:r w:rsidRPr="00690F29">
        <w:rPr>
          <w:rStyle w:val="charContents"/>
          <w:sz w:val="16"/>
        </w:rPr>
        <w:t xml:space="preserve">  </w:t>
      </w:r>
      <w:r w:rsidRPr="00690F29">
        <w:rPr>
          <w:rStyle w:val="charPage"/>
        </w:rPr>
        <w:t xml:space="preserve">  </w:t>
      </w:r>
    </w:p>
    <w:p w14:paraId="2BEE4854" w14:textId="77777777" w:rsidR="001D0AFC" w:rsidRPr="00690F29" w:rsidRDefault="001D0AFC" w:rsidP="0013284E">
      <w:pPr>
        <w:pStyle w:val="Placeholder"/>
        <w:suppressLineNumbers/>
      </w:pPr>
      <w:r w:rsidRPr="00690F29">
        <w:rPr>
          <w:rStyle w:val="CharChapNo"/>
        </w:rPr>
        <w:t xml:space="preserve">  </w:t>
      </w:r>
      <w:r w:rsidRPr="00690F29">
        <w:rPr>
          <w:rStyle w:val="CharChapText"/>
        </w:rPr>
        <w:t xml:space="preserve">  </w:t>
      </w:r>
    </w:p>
    <w:p w14:paraId="6F598878" w14:textId="77777777" w:rsidR="001D0AFC" w:rsidRPr="00690F29" w:rsidRDefault="001D0AFC" w:rsidP="0013284E">
      <w:pPr>
        <w:pStyle w:val="Placeholder"/>
        <w:suppressLineNumbers/>
      </w:pPr>
      <w:r w:rsidRPr="00690F29">
        <w:rPr>
          <w:rStyle w:val="CharPartNo"/>
        </w:rPr>
        <w:t xml:space="preserve">  </w:t>
      </w:r>
      <w:r w:rsidRPr="00690F29">
        <w:rPr>
          <w:rStyle w:val="CharPartText"/>
        </w:rPr>
        <w:t xml:space="preserve">  </w:t>
      </w:r>
    </w:p>
    <w:p w14:paraId="58D54825" w14:textId="77777777" w:rsidR="001D0AFC" w:rsidRPr="00690F29" w:rsidRDefault="001D0AFC" w:rsidP="0013284E">
      <w:pPr>
        <w:pStyle w:val="Placeholder"/>
        <w:suppressLineNumbers/>
      </w:pPr>
      <w:r w:rsidRPr="00690F29">
        <w:rPr>
          <w:rStyle w:val="CharDivNo"/>
        </w:rPr>
        <w:t xml:space="preserve">  </w:t>
      </w:r>
      <w:r w:rsidRPr="00690F29">
        <w:rPr>
          <w:rStyle w:val="CharDivText"/>
        </w:rPr>
        <w:t xml:space="preserve">  </w:t>
      </w:r>
    </w:p>
    <w:p w14:paraId="093DAAA8" w14:textId="77777777" w:rsidR="001D0AFC" w:rsidRPr="00504B26" w:rsidRDefault="001D0AFC" w:rsidP="0013284E">
      <w:pPr>
        <w:pStyle w:val="Notified"/>
        <w:suppressLineNumbers/>
      </w:pPr>
    </w:p>
    <w:p w14:paraId="1DC8A222" w14:textId="77777777" w:rsidR="001D0AFC" w:rsidRPr="00690F29" w:rsidRDefault="001D0AFC" w:rsidP="0013284E">
      <w:pPr>
        <w:pStyle w:val="EnactingWords"/>
        <w:suppressLineNumbers/>
      </w:pPr>
      <w:r w:rsidRPr="00690F29">
        <w:t>The Legislative Assembly for the Australian Capital Territory enacts as follows:</w:t>
      </w:r>
    </w:p>
    <w:p w14:paraId="3500C78C" w14:textId="77777777" w:rsidR="001D0AFC" w:rsidRPr="00690F29" w:rsidRDefault="001D0AFC" w:rsidP="0013284E">
      <w:pPr>
        <w:pStyle w:val="PageBreak"/>
        <w:suppressLineNumbers/>
      </w:pPr>
      <w:r w:rsidRPr="00690F29">
        <w:br w:type="page"/>
      </w:r>
    </w:p>
    <w:p w14:paraId="62086DD4" w14:textId="2561B3C6" w:rsidR="00CF493E" w:rsidRPr="0013284E" w:rsidRDefault="0013284E" w:rsidP="0013284E">
      <w:pPr>
        <w:pStyle w:val="AH2Part"/>
      </w:pPr>
      <w:bookmarkStart w:id="2" w:name="_Toc196743856"/>
      <w:r w:rsidRPr="0013284E">
        <w:rPr>
          <w:rStyle w:val="CharPartNo"/>
        </w:rPr>
        <w:lastRenderedPageBreak/>
        <w:t>Part 1</w:t>
      </w:r>
      <w:r w:rsidRPr="00690F29">
        <w:tab/>
      </w:r>
      <w:r w:rsidR="00CF493E" w:rsidRPr="0013284E">
        <w:rPr>
          <w:rStyle w:val="CharPartText"/>
        </w:rPr>
        <w:t>Preliminary</w:t>
      </w:r>
      <w:bookmarkEnd w:id="2"/>
    </w:p>
    <w:p w14:paraId="79F40D7D" w14:textId="4628C6DC" w:rsidR="001D0AFC" w:rsidRPr="00690F29" w:rsidRDefault="0013284E" w:rsidP="0013284E">
      <w:pPr>
        <w:pStyle w:val="AH5Sec"/>
        <w:shd w:val="pct25" w:color="auto" w:fill="auto"/>
      </w:pPr>
      <w:bookmarkStart w:id="3" w:name="_Toc196743857"/>
      <w:r w:rsidRPr="0013284E">
        <w:rPr>
          <w:rStyle w:val="CharSectNo"/>
        </w:rPr>
        <w:t>1</w:t>
      </w:r>
      <w:r w:rsidRPr="00690F29">
        <w:tab/>
      </w:r>
      <w:r w:rsidR="001D0AFC" w:rsidRPr="00690F29">
        <w:t>Name of Act</w:t>
      </w:r>
      <w:bookmarkEnd w:id="3"/>
    </w:p>
    <w:p w14:paraId="22B66721" w14:textId="151A5301" w:rsidR="001D0AFC" w:rsidRPr="00690F29" w:rsidRDefault="001D0AFC">
      <w:pPr>
        <w:pStyle w:val="Amainreturn"/>
      </w:pPr>
      <w:r w:rsidRPr="00690F29">
        <w:t xml:space="preserve">This Act is the </w:t>
      </w:r>
      <w:r w:rsidRPr="00690F29">
        <w:rPr>
          <w:i/>
        </w:rPr>
        <w:fldChar w:fldCharType="begin"/>
      </w:r>
      <w:r w:rsidRPr="00690F29">
        <w:rPr>
          <w:i/>
        </w:rPr>
        <w:instrText xml:space="preserve"> TITLE</w:instrText>
      </w:r>
      <w:r w:rsidRPr="00690F29">
        <w:rPr>
          <w:i/>
        </w:rPr>
        <w:fldChar w:fldCharType="separate"/>
      </w:r>
      <w:r w:rsidR="009D77E0">
        <w:rPr>
          <w:i/>
        </w:rPr>
        <w:t>Environment Legislation Amendment Act 2025</w:t>
      </w:r>
      <w:r w:rsidRPr="00690F29">
        <w:rPr>
          <w:i/>
        </w:rPr>
        <w:fldChar w:fldCharType="end"/>
      </w:r>
      <w:r w:rsidRPr="00690F29">
        <w:t>.</w:t>
      </w:r>
    </w:p>
    <w:p w14:paraId="4A9F140F" w14:textId="4C61272D" w:rsidR="001D0AFC" w:rsidRPr="00690F29" w:rsidRDefault="0013284E" w:rsidP="0013284E">
      <w:pPr>
        <w:pStyle w:val="AH5Sec"/>
        <w:shd w:val="pct25" w:color="auto" w:fill="auto"/>
      </w:pPr>
      <w:bookmarkStart w:id="4" w:name="_Toc196743858"/>
      <w:r w:rsidRPr="0013284E">
        <w:rPr>
          <w:rStyle w:val="CharSectNo"/>
        </w:rPr>
        <w:t>2</w:t>
      </w:r>
      <w:r w:rsidRPr="00690F29">
        <w:tab/>
      </w:r>
      <w:r w:rsidR="001D0AFC" w:rsidRPr="00690F29">
        <w:t>Commencement</w:t>
      </w:r>
      <w:bookmarkEnd w:id="4"/>
    </w:p>
    <w:p w14:paraId="53D170B2" w14:textId="34734D26" w:rsidR="001D0AFC" w:rsidRPr="00690F29" w:rsidRDefault="001D0AFC">
      <w:pPr>
        <w:pStyle w:val="Amainreturn"/>
      </w:pPr>
      <w:r w:rsidRPr="00690F29">
        <w:t xml:space="preserve">This Act commences on the </w:t>
      </w:r>
      <w:r w:rsidR="00AB0063" w:rsidRPr="00690F29">
        <w:t xml:space="preserve">14th day after </w:t>
      </w:r>
      <w:r w:rsidRPr="00690F29">
        <w:t>its notification day.</w:t>
      </w:r>
    </w:p>
    <w:p w14:paraId="24DD3010" w14:textId="00634BD6" w:rsidR="001D0AFC" w:rsidRPr="00690F29" w:rsidRDefault="001D0AFC">
      <w:pPr>
        <w:pStyle w:val="aNote"/>
      </w:pPr>
      <w:r w:rsidRPr="00504B26">
        <w:rPr>
          <w:rStyle w:val="charItals"/>
        </w:rPr>
        <w:t>Note</w:t>
      </w:r>
      <w:r w:rsidRPr="00504B26">
        <w:rPr>
          <w:rStyle w:val="charItals"/>
        </w:rPr>
        <w:tab/>
      </w:r>
      <w:r w:rsidRPr="00690F29">
        <w:t xml:space="preserve">The naming and commencement provisions automatically commence on the notification day (see </w:t>
      </w:r>
      <w:hyperlink r:id="rId14" w:tooltip="A2001-14" w:history="1">
        <w:r w:rsidR="00504B26" w:rsidRPr="00504B26">
          <w:rPr>
            <w:rStyle w:val="charCitHyperlinkAbbrev"/>
          </w:rPr>
          <w:t>Legislation Act</w:t>
        </w:r>
      </w:hyperlink>
      <w:r w:rsidRPr="00690F29">
        <w:t>, s</w:t>
      </w:r>
      <w:r w:rsidR="00690F29" w:rsidRPr="00690F29">
        <w:t xml:space="preserve"> </w:t>
      </w:r>
      <w:r w:rsidRPr="00690F29">
        <w:t>75 (1)).</w:t>
      </w:r>
    </w:p>
    <w:p w14:paraId="5A3942AB" w14:textId="0AE9F4CE" w:rsidR="001D0AFC" w:rsidRPr="00690F29" w:rsidRDefault="0013284E" w:rsidP="0013284E">
      <w:pPr>
        <w:pStyle w:val="AH5Sec"/>
        <w:shd w:val="pct25" w:color="auto" w:fill="auto"/>
      </w:pPr>
      <w:bookmarkStart w:id="5" w:name="_Toc196743859"/>
      <w:r w:rsidRPr="0013284E">
        <w:rPr>
          <w:rStyle w:val="CharSectNo"/>
        </w:rPr>
        <w:t>3</w:t>
      </w:r>
      <w:r w:rsidRPr="00690F29">
        <w:tab/>
      </w:r>
      <w:r w:rsidR="001D0AFC" w:rsidRPr="00690F29">
        <w:t>Legislation amended</w:t>
      </w:r>
      <w:bookmarkEnd w:id="5"/>
    </w:p>
    <w:p w14:paraId="61BF826B" w14:textId="5225D87D" w:rsidR="001D0AFC" w:rsidRPr="00690F29" w:rsidRDefault="001D0AFC">
      <w:pPr>
        <w:pStyle w:val="Amainreturn"/>
      </w:pPr>
      <w:r w:rsidRPr="00690F29">
        <w:t xml:space="preserve">This Act amends the </w:t>
      </w:r>
      <w:r w:rsidR="00CF493E" w:rsidRPr="00690F29">
        <w:t>legislation mentioned in parts 2</w:t>
      </w:r>
      <w:r w:rsidR="00A50FC1" w:rsidRPr="00690F29">
        <w:t xml:space="preserve"> to </w:t>
      </w:r>
      <w:r w:rsidR="00D46C4E" w:rsidRPr="00690F29">
        <w:t>11</w:t>
      </w:r>
      <w:r w:rsidRPr="00690F29">
        <w:t>.</w:t>
      </w:r>
    </w:p>
    <w:p w14:paraId="7E442F09" w14:textId="77777777" w:rsidR="002A2822" w:rsidRPr="00690F29" w:rsidRDefault="002A2822" w:rsidP="0013284E">
      <w:pPr>
        <w:pStyle w:val="PageBreak"/>
        <w:suppressLineNumbers/>
      </w:pPr>
      <w:r w:rsidRPr="00690F29">
        <w:br w:type="page"/>
      </w:r>
    </w:p>
    <w:p w14:paraId="69DF615A" w14:textId="79B0B3AD" w:rsidR="00652727" w:rsidRPr="0013284E" w:rsidRDefault="0013284E" w:rsidP="0013284E">
      <w:pPr>
        <w:pStyle w:val="AH2Part"/>
      </w:pPr>
      <w:bookmarkStart w:id="6" w:name="_Toc196743860"/>
      <w:r w:rsidRPr="0013284E">
        <w:rPr>
          <w:rStyle w:val="CharPartNo"/>
        </w:rPr>
        <w:lastRenderedPageBreak/>
        <w:t>Part 2</w:t>
      </w:r>
      <w:r w:rsidRPr="00690F29">
        <w:tab/>
      </w:r>
      <w:r w:rsidR="00652727" w:rsidRPr="0013284E">
        <w:rPr>
          <w:rStyle w:val="CharPartText"/>
        </w:rPr>
        <w:t>Biosecurity Act</w:t>
      </w:r>
      <w:r w:rsidR="00690F29" w:rsidRPr="0013284E">
        <w:rPr>
          <w:rStyle w:val="CharPartText"/>
        </w:rPr>
        <w:t xml:space="preserve"> </w:t>
      </w:r>
      <w:r w:rsidR="000F5548" w:rsidRPr="0013284E">
        <w:rPr>
          <w:rStyle w:val="CharPartText"/>
        </w:rPr>
        <w:t>2023</w:t>
      </w:r>
      <w:bookmarkEnd w:id="6"/>
    </w:p>
    <w:p w14:paraId="26BFB6C0" w14:textId="095414DA" w:rsidR="00652727" w:rsidRPr="00690F29" w:rsidRDefault="0013284E" w:rsidP="0013284E">
      <w:pPr>
        <w:pStyle w:val="AH5Sec"/>
        <w:shd w:val="pct25" w:color="auto" w:fill="auto"/>
      </w:pPr>
      <w:bookmarkStart w:id="7" w:name="_Toc196743861"/>
      <w:r w:rsidRPr="0013284E">
        <w:rPr>
          <w:rStyle w:val="CharSectNo"/>
        </w:rPr>
        <w:t>4</w:t>
      </w:r>
      <w:r w:rsidRPr="00690F29">
        <w:tab/>
      </w:r>
      <w:r w:rsidR="004B2B7B" w:rsidRPr="00690F29">
        <w:t>New section 232A</w:t>
      </w:r>
      <w:bookmarkEnd w:id="7"/>
    </w:p>
    <w:p w14:paraId="7466E74D" w14:textId="690CE463" w:rsidR="004B2B7B" w:rsidRPr="00690F29" w:rsidRDefault="004B2B7B" w:rsidP="004B2B7B">
      <w:pPr>
        <w:pStyle w:val="direction"/>
      </w:pPr>
      <w:r w:rsidRPr="00690F29">
        <w:t>insert</w:t>
      </w:r>
    </w:p>
    <w:p w14:paraId="792442FC" w14:textId="42C3085C" w:rsidR="004B2B7B" w:rsidRPr="00690F29" w:rsidRDefault="00F614A5" w:rsidP="004B2B7B">
      <w:pPr>
        <w:pStyle w:val="IH5Sec"/>
      </w:pPr>
      <w:r w:rsidRPr="00690F29">
        <w:rPr>
          <w:rStyle w:val="CharSectNo"/>
        </w:rPr>
        <w:t>232A</w:t>
      </w:r>
      <w:r w:rsidR="004B2B7B" w:rsidRPr="00690F29">
        <w:tab/>
      </w:r>
      <w:r w:rsidR="00794364" w:rsidRPr="00690F29">
        <w:t>A</w:t>
      </w:r>
      <w:r w:rsidR="00700FC7" w:rsidRPr="00690F29">
        <w:t>pplying</w:t>
      </w:r>
      <w:r w:rsidR="00794364" w:rsidRPr="00690F29">
        <w:t>, adopting</w:t>
      </w:r>
      <w:r w:rsidR="00700FC7" w:rsidRPr="00690F29">
        <w:t xml:space="preserve"> </w:t>
      </w:r>
      <w:r w:rsidR="004B2B7B" w:rsidRPr="00690F29">
        <w:t>or incorporating documents in regulations and instruments</w:t>
      </w:r>
    </w:p>
    <w:p w14:paraId="64E28FF9" w14:textId="441DBF13" w:rsidR="004B2B7B" w:rsidRPr="00690F29" w:rsidRDefault="004B2B7B" w:rsidP="004B2B7B">
      <w:pPr>
        <w:pStyle w:val="IMain"/>
      </w:pPr>
      <w:r w:rsidRPr="00690F29">
        <w:tab/>
        <w:t>(</w:t>
      </w:r>
      <w:r w:rsidR="00794364" w:rsidRPr="00690F29">
        <w:t>1</w:t>
      </w:r>
      <w:r w:rsidRPr="00690F29">
        <w:t>)</w:t>
      </w:r>
      <w:r w:rsidRPr="00690F29">
        <w:tab/>
        <w:t xml:space="preserve">A regulation or instrument may </w:t>
      </w:r>
      <w:r w:rsidR="00700FC7" w:rsidRPr="00690F29">
        <w:t>apply</w:t>
      </w:r>
      <w:r w:rsidR="00FD73AF" w:rsidRPr="00690F29">
        <w:t>, adopt</w:t>
      </w:r>
      <w:r w:rsidRPr="00690F29">
        <w:t xml:space="preserve"> or incorporate (with or without change or modification)—</w:t>
      </w:r>
    </w:p>
    <w:p w14:paraId="62BA2217" w14:textId="004C5EDB" w:rsidR="004B2B7B" w:rsidRPr="00690F29" w:rsidRDefault="004B2B7B" w:rsidP="004B2B7B">
      <w:pPr>
        <w:pStyle w:val="Ipara"/>
      </w:pPr>
      <w:r w:rsidRPr="00690F29">
        <w:tab/>
        <w:t>(a)</w:t>
      </w:r>
      <w:r w:rsidRPr="00690F29">
        <w:tab/>
        <w:t>a law</w:t>
      </w:r>
      <w:r w:rsidR="006F7336" w:rsidRPr="00690F29">
        <w:t>,</w:t>
      </w:r>
      <w:r w:rsidRPr="00690F29">
        <w:t xml:space="preserve"> an Australian Standard </w:t>
      </w:r>
      <w:r w:rsidR="006F7336" w:rsidRPr="00690F29">
        <w:t xml:space="preserve">or an Australian/New Zealand Standard </w:t>
      </w:r>
      <w:r w:rsidRPr="00690F29">
        <w:t>as in force from time to time; or</w:t>
      </w:r>
    </w:p>
    <w:p w14:paraId="19BAB602" w14:textId="77777777" w:rsidR="004B2B7B" w:rsidRPr="00690F29" w:rsidRDefault="004B2B7B" w:rsidP="004B2B7B">
      <w:pPr>
        <w:pStyle w:val="Ipara"/>
      </w:pPr>
      <w:r w:rsidRPr="00690F29">
        <w:tab/>
        <w:t>(b)</w:t>
      </w:r>
      <w:r w:rsidRPr="00690F29">
        <w:tab/>
        <w:t>another instrument as in force from time to time.</w:t>
      </w:r>
    </w:p>
    <w:p w14:paraId="2AE5228D" w14:textId="32DA13C6" w:rsidR="004B2B7B" w:rsidRPr="00690F29" w:rsidRDefault="004B2B7B" w:rsidP="004B2B7B">
      <w:pPr>
        <w:pStyle w:val="IMain"/>
      </w:pPr>
      <w:r w:rsidRPr="00690F29">
        <w:tab/>
        <w:t>(</w:t>
      </w:r>
      <w:r w:rsidR="00794364" w:rsidRPr="00690F29">
        <w:t>2</w:t>
      </w:r>
      <w:r w:rsidRPr="00690F29">
        <w:t>)</w:t>
      </w:r>
      <w:r w:rsidRPr="00690F29">
        <w:tab/>
        <w:t xml:space="preserve">The </w:t>
      </w:r>
      <w:hyperlink r:id="rId15" w:tooltip="A2001-14" w:history="1">
        <w:r w:rsidR="00504B26" w:rsidRPr="00504B26">
          <w:rPr>
            <w:rStyle w:val="charCitHyperlinkAbbrev"/>
          </w:rPr>
          <w:t>Legislation Act</w:t>
        </w:r>
      </w:hyperlink>
      <w:r w:rsidRPr="00690F29">
        <w:t xml:space="preserve">, section 47 </w:t>
      </w:r>
      <w:r w:rsidR="009B70B1" w:rsidRPr="00690F29">
        <w:t xml:space="preserve">(5) and </w:t>
      </w:r>
      <w:r w:rsidRPr="00690F29">
        <w:t xml:space="preserve">(6) do not apply to a document </w:t>
      </w:r>
      <w:r w:rsidR="00700FC7" w:rsidRPr="00690F29">
        <w:t>applied</w:t>
      </w:r>
      <w:r w:rsidR="00FD73AF" w:rsidRPr="00690F29">
        <w:t>, adopted</w:t>
      </w:r>
      <w:r w:rsidRPr="00690F29">
        <w:t xml:space="preserve"> or incorporated under subsection (</w:t>
      </w:r>
      <w:r w:rsidR="00790782" w:rsidRPr="00690F29">
        <w:t>1</w:t>
      </w:r>
      <w:r w:rsidRPr="00690F29">
        <w:t>).</w:t>
      </w:r>
    </w:p>
    <w:p w14:paraId="336B3B10" w14:textId="5336B9D0" w:rsidR="004B2B7B" w:rsidRPr="00690F29" w:rsidRDefault="004B2B7B" w:rsidP="004B2B7B">
      <w:pPr>
        <w:pStyle w:val="IMain"/>
      </w:pPr>
      <w:r w:rsidRPr="00690F29">
        <w:tab/>
        <w:t>(</w:t>
      </w:r>
      <w:r w:rsidR="00794364" w:rsidRPr="00690F29">
        <w:t>3</w:t>
      </w:r>
      <w:r w:rsidRPr="00690F29">
        <w:t>)</w:t>
      </w:r>
      <w:r w:rsidRPr="00690F29">
        <w:tab/>
        <w:t>The director</w:t>
      </w:r>
      <w:r w:rsidRPr="00690F29">
        <w:noBreakHyphen/>
        <w:t xml:space="preserve">general must ensure that an instrument </w:t>
      </w:r>
      <w:r w:rsidR="00FD73AF" w:rsidRPr="00690F29">
        <w:t>applied, adopted or incorporated</w:t>
      </w:r>
      <w:r w:rsidR="00F614A5" w:rsidRPr="00690F29">
        <w:t xml:space="preserve"> </w:t>
      </w:r>
      <w:r w:rsidRPr="00690F29">
        <w:t>under subsection (</w:t>
      </w:r>
      <w:r w:rsidR="00790782" w:rsidRPr="00690F29">
        <w:t>1</w:t>
      </w:r>
      <w:r w:rsidRPr="00690F29">
        <w:t>)</w:t>
      </w:r>
      <w:r w:rsidR="0048422C" w:rsidRPr="00690F29">
        <w:t xml:space="preserve"> (b)</w:t>
      </w:r>
      <w:r w:rsidRPr="00690F29">
        <w:t xml:space="preserve"> is—</w:t>
      </w:r>
    </w:p>
    <w:p w14:paraId="40659E60" w14:textId="50AC9BF5" w:rsidR="004B2B7B" w:rsidRPr="00690F29" w:rsidRDefault="004B2B7B" w:rsidP="004B2B7B">
      <w:pPr>
        <w:pStyle w:val="Ipara"/>
      </w:pPr>
      <w:r w:rsidRPr="00690F29">
        <w:tab/>
        <w:t>(</w:t>
      </w:r>
      <w:r w:rsidR="00FF220A" w:rsidRPr="00690F29">
        <w:t>a</w:t>
      </w:r>
      <w:r w:rsidRPr="00690F29">
        <w:t>)</w:t>
      </w:r>
      <w:r w:rsidRPr="00690F29">
        <w:tab/>
        <w:t>available for inspection by anyone without charge during ordinary business hours at an ACT government office; or</w:t>
      </w:r>
    </w:p>
    <w:p w14:paraId="1579AE8E" w14:textId="44B979AA" w:rsidR="004B2B7B" w:rsidRPr="00690F29" w:rsidRDefault="004B2B7B" w:rsidP="004B2B7B">
      <w:pPr>
        <w:pStyle w:val="Ipara"/>
      </w:pPr>
      <w:r w:rsidRPr="00690F29">
        <w:tab/>
        <w:t>(</w:t>
      </w:r>
      <w:r w:rsidR="00FF220A" w:rsidRPr="00690F29">
        <w:t>b</w:t>
      </w:r>
      <w:r w:rsidRPr="00690F29">
        <w:t>)</w:t>
      </w:r>
      <w:r w:rsidRPr="00690F29">
        <w:tab/>
        <w:t>accessible on an ACT government website, or by a link on an ACT government website.</w:t>
      </w:r>
    </w:p>
    <w:p w14:paraId="782A43B7" w14:textId="797F5739" w:rsidR="004B2B7B" w:rsidRPr="00690F29" w:rsidRDefault="004B2B7B" w:rsidP="004B2B7B">
      <w:pPr>
        <w:pStyle w:val="IMain"/>
      </w:pPr>
      <w:r w:rsidRPr="00690F29">
        <w:tab/>
        <w:t>(</w:t>
      </w:r>
      <w:r w:rsidR="00794364" w:rsidRPr="00690F29">
        <w:t>4</w:t>
      </w:r>
      <w:r w:rsidRPr="00690F29">
        <w:t>)</w:t>
      </w:r>
      <w:r w:rsidRPr="00690F29">
        <w:tab/>
        <w:t xml:space="preserve">An instrument </w:t>
      </w:r>
      <w:r w:rsidR="00FD73AF" w:rsidRPr="00690F29">
        <w:t>applied, adopted or incorporated</w:t>
      </w:r>
      <w:r w:rsidR="00F614A5" w:rsidRPr="00690F29">
        <w:t xml:space="preserve"> </w:t>
      </w:r>
      <w:r w:rsidRPr="00690F29">
        <w:t>under subsection</w:t>
      </w:r>
      <w:r w:rsidR="00690F29">
        <w:t> </w:t>
      </w:r>
      <w:r w:rsidRPr="00690F29">
        <w:t>(</w:t>
      </w:r>
      <w:r w:rsidR="00790782" w:rsidRPr="00690F29">
        <w:t>1</w:t>
      </w:r>
      <w:r w:rsidRPr="00690F29">
        <w:t>)</w:t>
      </w:r>
      <w:r w:rsidR="00690F29">
        <w:t> </w:t>
      </w:r>
      <w:r w:rsidR="00F40D0F" w:rsidRPr="00690F29">
        <w:t>(b)</w:t>
      </w:r>
      <w:r w:rsidRPr="00690F29">
        <w:t xml:space="preserve"> is not enforceable by or against the Territory or anyone else unless it is made accessible in accordance with subsection</w:t>
      </w:r>
      <w:r w:rsidR="00690F29" w:rsidRPr="00690F29">
        <w:t xml:space="preserve"> </w:t>
      </w:r>
      <w:r w:rsidRPr="00690F29">
        <w:t>(</w:t>
      </w:r>
      <w:r w:rsidR="004C55F0" w:rsidRPr="00690F29">
        <w:t>3</w:t>
      </w:r>
      <w:r w:rsidRPr="00690F29">
        <w:t>).</w:t>
      </w:r>
    </w:p>
    <w:p w14:paraId="06438942" w14:textId="31EA6C93" w:rsidR="00D919CD" w:rsidRPr="00690F29" w:rsidRDefault="0013284E" w:rsidP="0013284E">
      <w:pPr>
        <w:pStyle w:val="AH5Sec"/>
        <w:shd w:val="pct25" w:color="auto" w:fill="auto"/>
      </w:pPr>
      <w:bookmarkStart w:id="8" w:name="_Toc196743862"/>
      <w:r w:rsidRPr="0013284E">
        <w:rPr>
          <w:rStyle w:val="CharSectNo"/>
        </w:rPr>
        <w:lastRenderedPageBreak/>
        <w:t>5</w:t>
      </w:r>
      <w:r w:rsidRPr="00690F29">
        <w:tab/>
      </w:r>
      <w:r w:rsidR="00D919CD" w:rsidRPr="00690F29">
        <w:t>New part 16B</w:t>
      </w:r>
      <w:bookmarkEnd w:id="8"/>
    </w:p>
    <w:p w14:paraId="31EC90F9" w14:textId="26DA5DBB" w:rsidR="00D919CD" w:rsidRPr="00690F29" w:rsidRDefault="00D919CD" w:rsidP="00D919CD">
      <w:pPr>
        <w:pStyle w:val="direction"/>
      </w:pPr>
      <w:r w:rsidRPr="00690F29">
        <w:t>insert</w:t>
      </w:r>
    </w:p>
    <w:p w14:paraId="0518ACB9" w14:textId="7FFEE2A8" w:rsidR="00D919CD" w:rsidRPr="00690F29" w:rsidRDefault="00D919CD" w:rsidP="00D919CD">
      <w:pPr>
        <w:pStyle w:val="IH2Part"/>
      </w:pPr>
      <w:r w:rsidRPr="00690F29">
        <w:t>Part 16B</w:t>
      </w:r>
      <w:r w:rsidRPr="00690F29">
        <w:tab/>
        <w:t>Transitional—</w:t>
      </w:r>
      <w:r w:rsidR="00645D73" w:rsidRPr="00690F29">
        <w:t xml:space="preserve">Environment Legislation Amendment </w:t>
      </w:r>
      <w:r w:rsidR="00010F89" w:rsidRPr="00690F29">
        <w:t>Act</w:t>
      </w:r>
      <w:r w:rsidR="00690F29" w:rsidRPr="00690F29">
        <w:t xml:space="preserve"> </w:t>
      </w:r>
      <w:r w:rsidR="00645D73" w:rsidRPr="00690F29">
        <w:t>2025</w:t>
      </w:r>
    </w:p>
    <w:p w14:paraId="6461AE65" w14:textId="69799E8C" w:rsidR="00C14BFE" w:rsidRPr="00690F29" w:rsidRDefault="00C14BFE" w:rsidP="00C14BFE">
      <w:pPr>
        <w:pStyle w:val="IH5Sec"/>
        <w:rPr>
          <w:bCs/>
        </w:rPr>
      </w:pPr>
      <w:r w:rsidRPr="00690F29">
        <w:t>234F</w:t>
      </w:r>
      <w:r w:rsidRPr="00690F29">
        <w:tab/>
        <w:t xml:space="preserve">Meaning of </w:t>
      </w:r>
      <w:r w:rsidRPr="00504B26">
        <w:rPr>
          <w:rStyle w:val="charItals"/>
        </w:rPr>
        <w:t>commencement day</w:t>
      </w:r>
      <w:r w:rsidRPr="00690F29">
        <w:rPr>
          <w:bCs/>
        </w:rPr>
        <w:t>—pt</w:t>
      </w:r>
      <w:r w:rsidR="00690F29" w:rsidRPr="00690F29">
        <w:rPr>
          <w:bCs/>
        </w:rPr>
        <w:t xml:space="preserve"> </w:t>
      </w:r>
      <w:r w:rsidRPr="00690F29">
        <w:rPr>
          <w:bCs/>
        </w:rPr>
        <w:t>16B</w:t>
      </w:r>
    </w:p>
    <w:p w14:paraId="623F6320" w14:textId="08849062" w:rsidR="00C14BFE" w:rsidRPr="00690F29" w:rsidRDefault="00C14BFE" w:rsidP="00C14BFE">
      <w:pPr>
        <w:pStyle w:val="Amainreturn"/>
      </w:pPr>
      <w:r w:rsidRPr="00690F29">
        <w:t>In this part:</w:t>
      </w:r>
    </w:p>
    <w:p w14:paraId="3A5B6599" w14:textId="7F099BB4" w:rsidR="00C14BFE" w:rsidRPr="00690F29" w:rsidRDefault="00C14BFE" w:rsidP="0013284E">
      <w:pPr>
        <w:pStyle w:val="aDef"/>
      </w:pPr>
      <w:r w:rsidRPr="00504B26">
        <w:rPr>
          <w:rStyle w:val="charBoldItals"/>
        </w:rPr>
        <w:t>commencement day</w:t>
      </w:r>
      <w:r w:rsidRPr="00690F29">
        <w:t xml:space="preserve"> means the day the </w:t>
      </w:r>
      <w:r w:rsidRPr="00504B26">
        <w:rPr>
          <w:rStyle w:val="charItals"/>
        </w:rPr>
        <w:t xml:space="preserve">Environment Legislation Amendment </w:t>
      </w:r>
      <w:r w:rsidR="00F46275" w:rsidRPr="00504B26">
        <w:rPr>
          <w:rStyle w:val="charItals"/>
        </w:rPr>
        <w:t>Act</w:t>
      </w:r>
      <w:r w:rsidRPr="00504B26">
        <w:rPr>
          <w:rStyle w:val="charItals"/>
        </w:rPr>
        <w:t xml:space="preserve"> 2025</w:t>
      </w:r>
      <w:r w:rsidRPr="00690F29">
        <w:t>, section</w:t>
      </w:r>
      <w:r w:rsidR="00690F29" w:rsidRPr="00690F29">
        <w:t xml:space="preserve"> </w:t>
      </w:r>
      <w:r w:rsidR="00A734FC" w:rsidRPr="00690F29">
        <w:t>4</w:t>
      </w:r>
      <w:r w:rsidRPr="00690F29">
        <w:t xml:space="preserve"> commences.</w:t>
      </w:r>
    </w:p>
    <w:p w14:paraId="338FB051" w14:textId="5A8967D8" w:rsidR="004A2D60" w:rsidRPr="00690F29" w:rsidRDefault="004A2D60" w:rsidP="004A2D60">
      <w:pPr>
        <w:pStyle w:val="IH5Sec"/>
        <w:rPr>
          <w:bCs/>
        </w:rPr>
      </w:pPr>
      <w:r w:rsidRPr="00690F29">
        <w:t>234</w:t>
      </w:r>
      <w:r w:rsidR="00C14BFE" w:rsidRPr="00690F29">
        <w:t>G</w:t>
      </w:r>
      <w:r w:rsidRPr="00690F29">
        <w:tab/>
      </w:r>
      <w:r w:rsidR="00B04AAF" w:rsidRPr="00690F29">
        <w:t>A</w:t>
      </w:r>
      <w:r w:rsidR="005E4807" w:rsidRPr="00690F29">
        <w:t>pplied, adopted or incorporated</w:t>
      </w:r>
      <w:r w:rsidR="00B04AAF" w:rsidRPr="00690F29">
        <w:t xml:space="preserve"> instruments</w:t>
      </w:r>
    </w:p>
    <w:p w14:paraId="0E723164" w14:textId="21171CAD" w:rsidR="00D4550B" w:rsidRPr="00690F29" w:rsidRDefault="00C17774" w:rsidP="005E4807">
      <w:pPr>
        <w:pStyle w:val="IMain"/>
        <w:rPr>
          <w:bCs/>
        </w:rPr>
      </w:pPr>
      <w:r w:rsidRPr="00690F29">
        <w:tab/>
        <w:t>(1)</w:t>
      </w:r>
      <w:r w:rsidRPr="00690F29">
        <w:tab/>
      </w:r>
      <w:r w:rsidR="00D4550B" w:rsidRPr="00690F29">
        <w:t>This section applies to a</w:t>
      </w:r>
      <w:r w:rsidR="00733FF3" w:rsidRPr="00690F29">
        <w:t xml:space="preserve"> law, </w:t>
      </w:r>
      <w:r w:rsidR="00D4550B" w:rsidRPr="00690F29">
        <w:t xml:space="preserve">an </w:t>
      </w:r>
      <w:r w:rsidR="00733FF3" w:rsidRPr="00690F29">
        <w:t xml:space="preserve">Australian Standard or </w:t>
      </w:r>
      <w:r w:rsidR="00D4550B" w:rsidRPr="00690F29">
        <w:t>an</w:t>
      </w:r>
      <w:r w:rsidR="00733FF3" w:rsidRPr="00690F29">
        <w:t xml:space="preserve">other instrument </w:t>
      </w:r>
      <w:r w:rsidR="00D46C4E" w:rsidRPr="00690F29">
        <w:t xml:space="preserve">that, before the commencement day, was </w:t>
      </w:r>
      <w:r w:rsidR="00733FF3" w:rsidRPr="00690F29">
        <w:t>applied, adopted or incorporated</w:t>
      </w:r>
      <w:r w:rsidR="00D4550B" w:rsidRPr="00690F29">
        <w:t xml:space="preserve"> </w:t>
      </w:r>
      <w:r w:rsidR="00A36908" w:rsidRPr="00690F29">
        <w:t>(an</w:t>
      </w:r>
      <w:r w:rsidR="00690F29" w:rsidRPr="00690F29">
        <w:t xml:space="preserve"> </w:t>
      </w:r>
      <w:r w:rsidR="00A36908" w:rsidRPr="00504B26">
        <w:rPr>
          <w:rStyle w:val="charBoldItals"/>
        </w:rPr>
        <w:t>applied instrument</w:t>
      </w:r>
      <w:r w:rsidR="00A36908" w:rsidRPr="00690F29">
        <w:t xml:space="preserve">) </w:t>
      </w:r>
      <w:r w:rsidR="00D4550B" w:rsidRPr="00690F29">
        <w:t>by</w:t>
      </w:r>
      <w:r w:rsidR="00A36908" w:rsidRPr="00690F29">
        <w:rPr>
          <w:bCs/>
        </w:rPr>
        <w:t>—</w:t>
      </w:r>
    </w:p>
    <w:p w14:paraId="5C5691E9" w14:textId="62F3DABD" w:rsidR="00A36908" w:rsidRPr="00690F29" w:rsidRDefault="00D4550B" w:rsidP="00D4550B">
      <w:pPr>
        <w:pStyle w:val="Ipara"/>
      </w:pPr>
      <w:r w:rsidRPr="00690F29">
        <w:tab/>
        <w:t>(a)</w:t>
      </w:r>
      <w:r w:rsidRPr="00690F29">
        <w:tab/>
      </w:r>
      <w:r w:rsidR="00733FF3" w:rsidRPr="00690F29">
        <w:t xml:space="preserve">the </w:t>
      </w:r>
      <w:hyperlink r:id="rId16" w:tooltip="SL2025-2" w:history="1">
        <w:r w:rsidR="004F0B2E" w:rsidRPr="004F0B2E">
          <w:rPr>
            <w:rStyle w:val="charCitHyperlinkItal"/>
          </w:rPr>
          <w:t>Biosecurity (National Livestock Identification System) Regulation 2025</w:t>
        </w:r>
      </w:hyperlink>
      <w:r w:rsidR="00A36908" w:rsidRPr="00690F29">
        <w:t>;</w:t>
      </w:r>
      <w:r w:rsidRPr="00690F29">
        <w:t xml:space="preserve"> </w:t>
      </w:r>
      <w:r w:rsidR="00A36908" w:rsidRPr="00690F29">
        <w:t>or</w:t>
      </w:r>
    </w:p>
    <w:p w14:paraId="21D8789A" w14:textId="764717AF" w:rsidR="00D4550B" w:rsidRPr="00690F29" w:rsidRDefault="00D4550B" w:rsidP="00D4550B">
      <w:pPr>
        <w:pStyle w:val="Ipara"/>
      </w:pPr>
      <w:r w:rsidRPr="00690F29">
        <w:tab/>
        <w:t>(b)</w:t>
      </w:r>
      <w:r w:rsidRPr="00690F29">
        <w:tab/>
      </w:r>
      <w:r w:rsidR="00733FF3" w:rsidRPr="00690F29">
        <w:t xml:space="preserve">the </w:t>
      </w:r>
      <w:hyperlink r:id="rId17" w:tooltip="SL2025-3" w:history="1">
        <w:r w:rsidR="00504B26" w:rsidRPr="00504B26">
          <w:rPr>
            <w:rStyle w:val="charCitHyperlinkItal"/>
          </w:rPr>
          <w:t>Biosecurity Regulation 2025</w:t>
        </w:r>
      </w:hyperlink>
      <w:r w:rsidR="00A36908" w:rsidRPr="00504B26">
        <w:rPr>
          <w:rStyle w:val="charItals"/>
        </w:rPr>
        <w:t>;</w:t>
      </w:r>
      <w:r w:rsidRPr="00690F29">
        <w:t xml:space="preserve"> or</w:t>
      </w:r>
    </w:p>
    <w:p w14:paraId="3F9CC1C5" w14:textId="4D6D2AE2" w:rsidR="00A36908" w:rsidRPr="00690F29" w:rsidRDefault="00A36908" w:rsidP="00A36908">
      <w:pPr>
        <w:pStyle w:val="Ipara"/>
      </w:pPr>
      <w:r w:rsidRPr="00690F29">
        <w:tab/>
        <w:t>(c)</w:t>
      </w:r>
      <w:r w:rsidRPr="00690F29">
        <w:tab/>
        <w:t xml:space="preserve">a statutory instrument made under the </w:t>
      </w:r>
      <w:hyperlink r:id="rId18" w:tooltip="SL2025-2" w:history="1">
        <w:r w:rsidR="004F0B2E" w:rsidRPr="004F0B2E">
          <w:rPr>
            <w:rStyle w:val="charCitHyperlinkItal"/>
          </w:rPr>
          <w:t>Biosecurity (National Livestock Identification System) Regulation 2025</w:t>
        </w:r>
      </w:hyperlink>
      <w:r w:rsidRPr="00690F29">
        <w:t>; or</w:t>
      </w:r>
    </w:p>
    <w:p w14:paraId="65A8F57E" w14:textId="261C20EB" w:rsidR="00A36908" w:rsidRPr="00690F29" w:rsidRDefault="00A36908" w:rsidP="00A36908">
      <w:pPr>
        <w:pStyle w:val="Ipara"/>
      </w:pPr>
      <w:r w:rsidRPr="00690F29">
        <w:tab/>
        <w:t>(d)</w:t>
      </w:r>
      <w:r w:rsidRPr="00690F29">
        <w:tab/>
        <w:t xml:space="preserve">a statutory instrument made under the </w:t>
      </w:r>
      <w:hyperlink r:id="rId19" w:tooltip="SL2025-3" w:history="1">
        <w:r w:rsidR="00504B26" w:rsidRPr="00504B26">
          <w:rPr>
            <w:rStyle w:val="charCitHyperlinkItal"/>
          </w:rPr>
          <w:t>Biosecurity Regulation 2025</w:t>
        </w:r>
      </w:hyperlink>
      <w:r w:rsidRPr="00690F29">
        <w:t>.</w:t>
      </w:r>
    </w:p>
    <w:p w14:paraId="7AFB4D8A" w14:textId="30BFF4CC" w:rsidR="00C17774" w:rsidRPr="00690F29" w:rsidRDefault="00A36908" w:rsidP="00A36908">
      <w:pPr>
        <w:pStyle w:val="IMain"/>
      </w:pPr>
      <w:r w:rsidRPr="00690F29">
        <w:tab/>
        <w:t>(2)</w:t>
      </w:r>
      <w:r w:rsidRPr="00690F29">
        <w:tab/>
      </w:r>
      <w:r w:rsidR="00D46C4E" w:rsidRPr="00690F29">
        <w:t xml:space="preserve">The applied instrument is taken </w:t>
      </w:r>
      <w:r w:rsidRPr="00690F29">
        <w:t xml:space="preserve">to </w:t>
      </w:r>
      <w:r w:rsidR="00D46C4E" w:rsidRPr="00690F29">
        <w:t xml:space="preserve">have been </w:t>
      </w:r>
      <w:r w:rsidR="007A43CA" w:rsidRPr="00690F29">
        <w:t>applied, adopted or incorporated under section</w:t>
      </w:r>
      <w:r w:rsidR="00D46C4E" w:rsidRPr="00690F29">
        <w:t xml:space="preserve"> 232A</w:t>
      </w:r>
      <w:r w:rsidRPr="00690F29">
        <w:t>.</w:t>
      </w:r>
    </w:p>
    <w:p w14:paraId="44F651FF" w14:textId="5A827F38" w:rsidR="005E4807" w:rsidRPr="00690F29" w:rsidRDefault="005E4807" w:rsidP="005E4807">
      <w:pPr>
        <w:pStyle w:val="IH5Sec"/>
        <w:rPr>
          <w:bCs/>
        </w:rPr>
      </w:pPr>
      <w:r w:rsidRPr="00690F29">
        <w:t>234</w:t>
      </w:r>
      <w:r w:rsidR="00C14BFE" w:rsidRPr="00690F29">
        <w:t>H</w:t>
      </w:r>
      <w:r w:rsidRPr="00690F29">
        <w:tab/>
        <w:t>Expiry</w:t>
      </w:r>
      <w:r w:rsidRPr="00690F29">
        <w:rPr>
          <w:bCs/>
        </w:rPr>
        <w:t>—pt</w:t>
      </w:r>
      <w:r w:rsidR="00690F29" w:rsidRPr="00690F29">
        <w:rPr>
          <w:bCs/>
        </w:rPr>
        <w:t xml:space="preserve"> </w:t>
      </w:r>
      <w:r w:rsidRPr="00690F29">
        <w:rPr>
          <w:bCs/>
        </w:rPr>
        <w:t>16B</w:t>
      </w:r>
    </w:p>
    <w:p w14:paraId="10941C04" w14:textId="4B98433C" w:rsidR="005E4807" w:rsidRPr="00690F29" w:rsidRDefault="005E4807" w:rsidP="00C14BFE">
      <w:pPr>
        <w:pStyle w:val="Amainreturn"/>
      </w:pPr>
      <w:r w:rsidRPr="00690F29">
        <w:t xml:space="preserve">This </w:t>
      </w:r>
      <w:r w:rsidR="00A36908" w:rsidRPr="00690F29">
        <w:t xml:space="preserve">part </w:t>
      </w:r>
      <w:r w:rsidRPr="00690F29">
        <w:t>expires 1 year after the commencement day.</w:t>
      </w:r>
    </w:p>
    <w:p w14:paraId="3958CC8D" w14:textId="2BD7CC89" w:rsidR="004D4A85" w:rsidRPr="00690F29" w:rsidRDefault="004D4A85" w:rsidP="004D4A85">
      <w:pPr>
        <w:pStyle w:val="aNote"/>
      </w:pPr>
      <w:r w:rsidRPr="00504B26">
        <w:rPr>
          <w:rStyle w:val="charItals"/>
        </w:rPr>
        <w:t>Note</w:t>
      </w:r>
      <w:r w:rsidRPr="00690F29">
        <w:tab/>
        <w:t xml:space="preserve">A transitional provision is repealed on its expiry but continues to have effect after its repeal (see </w:t>
      </w:r>
      <w:hyperlink r:id="rId20" w:tooltip="A2001-14" w:history="1">
        <w:r w:rsidR="00504B26" w:rsidRPr="00504B26">
          <w:rPr>
            <w:rStyle w:val="charCitHyperlinkAbbrev"/>
          </w:rPr>
          <w:t>Legislation Act</w:t>
        </w:r>
      </w:hyperlink>
      <w:r w:rsidRPr="00690F29">
        <w:t>, s 88).</w:t>
      </w:r>
    </w:p>
    <w:p w14:paraId="75475F87" w14:textId="2B77E71F" w:rsidR="00A50FC1" w:rsidRPr="00690F29" w:rsidRDefault="0013284E" w:rsidP="0013284E">
      <w:pPr>
        <w:pStyle w:val="AH5Sec"/>
        <w:shd w:val="pct25" w:color="auto" w:fill="auto"/>
      </w:pPr>
      <w:bookmarkStart w:id="9" w:name="_Toc196743863"/>
      <w:r w:rsidRPr="0013284E">
        <w:rPr>
          <w:rStyle w:val="CharSectNo"/>
        </w:rPr>
        <w:lastRenderedPageBreak/>
        <w:t>6</w:t>
      </w:r>
      <w:r w:rsidRPr="00690F29">
        <w:tab/>
      </w:r>
      <w:r w:rsidR="00A50FC1" w:rsidRPr="00690F29">
        <w:t>Reviewable decisions</w:t>
      </w:r>
      <w:r w:rsidR="00A50FC1" w:rsidRPr="00690F29">
        <w:br/>
        <w:t>Schedule 1, item 13, column 3</w:t>
      </w:r>
      <w:bookmarkEnd w:id="9"/>
    </w:p>
    <w:p w14:paraId="4E28C0F1" w14:textId="77777777" w:rsidR="00A50FC1" w:rsidRPr="00690F29" w:rsidRDefault="00A50FC1" w:rsidP="00A50FC1">
      <w:pPr>
        <w:pStyle w:val="direction"/>
      </w:pPr>
      <w:r w:rsidRPr="00690F29">
        <w:t>omit</w:t>
      </w:r>
    </w:p>
    <w:p w14:paraId="0C7EC3FB" w14:textId="77777777" w:rsidR="00A50FC1" w:rsidRPr="00690F29" w:rsidRDefault="00A50FC1" w:rsidP="00A50FC1">
      <w:pPr>
        <w:pStyle w:val="TableText10"/>
        <w:ind w:left="380" w:firstLine="720"/>
      </w:pPr>
      <w:r w:rsidRPr="00690F29">
        <w:t>order</w:t>
      </w:r>
    </w:p>
    <w:p w14:paraId="76313345" w14:textId="77777777" w:rsidR="00A50FC1" w:rsidRPr="00690F29" w:rsidRDefault="00A50FC1" w:rsidP="00A50FC1">
      <w:pPr>
        <w:pStyle w:val="direction"/>
      </w:pPr>
      <w:r w:rsidRPr="00690F29">
        <w:t>substitute</w:t>
      </w:r>
    </w:p>
    <w:p w14:paraId="5888DC05" w14:textId="77777777" w:rsidR="00A50FC1" w:rsidRPr="00690F29" w:rsidRDefault="00A50FC1" w:rsidP="00A50FC1">
      <w:pPr>
        <w:pStyle w:val="TableText10"/>
        <w:ind w:left="380" w:firstLine="720"/>
      </w:pPr>
      <w:r w:rsidRPr="00690F29">
        <w:t>notice</w:t>
      </w:r>
    </w:p>
    <w:p w14:paraId="196A19B8" w14:textId="77777777" w:rsidR="00652727" w:rsidRPr="00690F29" w:rsidRDefault="00652727" w:rsidP="0013284E">
      <w:pPr>
        <w:pStyle w:val="PageBreak"/>
        <w:suppressLineNumbers/>
      </w:pPr>
      <w:r w:rsidRPr="00690F29">
        <w:br w:type="page"/>
      </w:r>
    </w:p>
    <w:p w14:paraId="17495133" w14:textId="26768277" w:rsidR="000F5548" w:rsidRPr="0013284E" w:rsidRDefault="0013284E" w:rsidP="0013284E">
      <w:pPr>
        <w:pStyle w:val="AH2Part"/>
      </w:pPr>
      <w:bookmarkStart w:id="10" w:name="_Toc196743864"/>
      <w:r w:rsidRPr="0013284E">
        <w:rPr>
          <w:rStyle w:val="CharPartNo"/>
        </w:rPr>
        <w:lastRenderedPageBreak/>
        <w:t>Part 3</w:t>
      </w:r>
      <w:r w:rsidRPr="00690F29">
        <w:tab/>
      </w:r>
      <w:r w:rsidR="000F5548" w:rsidRPr="0013284E">
        <w:rPr>
          <w:rStyle w:val="CharPartText"/>
        </w:rPr>
        <w:t>Biosecurity (National Livestock Identification System) Regulation</w:t>
      </w:r>
      <w:r w:rsidR="00B60AEB" w:rsidRPr="0013284E">
        <w:rPr>
          <w:rStyle w:val="CharPartText"/>
        </w:rPr>
        <w:t> </w:t>
      </w:r>
      <w:r w:rsidR="000F5548" w:rsidRPr="0013284E">
        <w:rPr>
          <w:rStyle w:val="CharPartText"/>
        </w:rPr>
        <w:t>2025</w:t>
      </w:r>
      <w:bookmarkEnd w:id="10"/>
    </w:p>
    <w:p w14:paraId="4458B419" w14:textId="1DE99E9C" w:rsidR="00780231" w:rsidRPr="00690F29" w:rsidRDefault="0013284E" w:rsidP="0013284E">
      <w:pPr>
        <w:pStyle w:val="AH5Sec"/>
        <w:shd w:val="pct25" w:color="auto" w:fill="auto"/>
      </w:pPr>
      <w:bookmarkStart w:id="11" w:name="_Toc196743865"/>
      <w:r w:rsidRPr="0013284E">
        <w:rPr>
          <w:rStyle w:val="CharSectNo"/>
        </w:rPr>
        <w:t>7</w:t>
      </w:r>
      <w:r w:rsidRPr="00690F29">
        <w:tab/>
      </w:r>
      <w:r w:rsidR="00780231" w:rsidRPr="00690F29">
        <w:t>Incorporating, applying or adopting documents</w:t>
      </w:r>
      <w:r w:rsidR="00780231" w:rsidRPr="00690F29">
        <w:br/>
        <w:t>Section 92</w:t>
      </w:r>
      <w:bookmarkEnd w:id="11"/>
    </w:p>
    <w:p w14:paraId="1A01FBF3" w14:textId="77777777" w:rsidR="00780231" w:rsidRPr="00690F29" w:rsidRDefault="00780231" w:rsidP="00780231">
      <w:pPr>
        <w:pStyle w:val="direction"/>
      </w:pPr>
      <w:r w:rsidRPr="00690F29">
        <w:t>omit</w:t>
      </w:r>
    </w:p>
    <w:p w14:paraId="18BCCB1A" w14:textId="077490F4" w:rsidR="004C55F0" w:rsidRPr="00690F29" w:rsidRDefault="0013284E" w:rsidP="0013284E">
      <w:pPr>
        <w:pStyle w:val="AH5Sec"/>
        <w:shd w:val="pct25" w:color="auto" w:fill="auto"/>
      </w:pPr>
      <w:bookmarkStart w:id="12" w:name="_Toc196743866"/>
      <w:r w:rsidRPr="0013284E">
        <w:rPr>
          <w:rStyle w:val="CharSectNo"/>
        </w:rPr>
        <w:t>8</w:t>
      </w:r>
      <w:r w:rsidRPr="00690F29">
        <w:tab/>
      </w:r>
      <w:r w:rsidR="004C55F0" w:rsidRPr="00690F29">
        <w:t xml:space="preserve">Dictionary, definition of </w:t>
      </w:r>
      <w:r w:rsidR="004C55F0" w:rsidRPr="00504B26">
        <w:rPr>
          <w:rStyle w:val="charItals"/>
        </w:rPr>
        <w:t>NLIS Cattle Standards</w:t>
      </w:r>
      <w:r w:rsidR="004C55F0" w:rsidRPr="00690F29">
        <w:t>, note</w:t>
      </w:r>
      <w:r w:rsidR="00D50717" w:rsidRPr="00690F29">
        <w:t xml:space="preserve"> 1</w:t>
      </w:r>
      <w:bookmarkEnd w:id="12"/>
    </w:p>
    <w:p w14:paraId="6D493C5F" w14:textId="2CB2BB9F" w:rsidR="004C55F0" w:rsidRPr="00690F29" w:rsidRDefault="00D50717" w:rsidP="004C55F0">
      <w:pPr>
        <w:pStyle w:val="direction"/>
      </w:pPr>
      <w:r w:rsidRPr="00690F29">
        <w:t>substitute</w:t>
      </w:r>
    </w:p>
    <w:p w14:paraId="3798B6C0" w14:textId="0F593211" w:rsidR="004C55F0" w:rsidRPr="00690F29" w:rsidRDefault="00D50717" w:rsidP="00D50717">
      <w:pPr>
        <w:pStyle w:val="aNote"/>
        <w:rPr>
          <w:iCs/>
        </w:rPr>
      </w:pPr>
      <w:r w:rsidRPr="00504B26">
        <w:rPr>
          <w:rStyle w:val="charItals"/>
        </w:rPr>
        <w:t>Note 1</w:t>
      </w:r>
      <w:r w:rsidRPr="00504B26">
        <w:rPr>
          <w:rStyle w:val="charItals"/>
        </w:rPr>
        <w:tab/>
      </w:r>
      <w:r w:rsidRPr="00690F29">
        <w:rPr>
          <w:iCs/>
        </w:rPr>
        <w:t xml:space="preserve">The NLIS Cattle Standards do not need to be notified </w:t>
      </w:r>
      <w:r w:rsidR="00994B8A" w:rsidRPr="00690F29">
        <w:rPr>
          <w:iCs/>
        </w:rPr>
        <w:t xml:space="preserve">under </w:t>
      </w:r>
      <w:r w:rsidRPr="00690F29">
        <w:rPr>
          <w:iCs/>
        </w:rPr>
        <w:t xml:space="preserve">the </w:t>
      </w:r>
      <w:hyperlink r:id="rId21" w:tooltip="A2001-14" w:history="1">
        <w:r w:rsidR="00504B26" w:rsidRPr="00504B26">
          <w:rPr>
            <w:rStyle w:val="charCitHyperlinkAbbrev"/>
          </w:rPr>
          <w:t>Legislation Act</w:t>
        </w:r>
      </w:hyperlink>
      <w:r w:rsidRPr="00690F29">
        <w:rPr>
          <w:iCs/>
        </w:rPr>
        <w:t xml:space="preserve"> because s 47 (6) does not apply to them (see </w:t>
      </w:r>
      <w:hyperlink r:id="rId22" w:tooltip="Biosecurity Act 2023" w:history="1">
        <w:r w:rsidR="00386492" w:rsidRPr="00386492">
          <w:rPr>
            <w:rStyle w:val="charCitHyperlinkAbbrev"/>
          </w:rPr>
          <w:t>Act</w:t>
        </w:r>
      </w:hyperlink>
      <w:r w:rsidRPr="00690F29">
        <w:rPr>
          <w:iCs/>
        </w:rPr>
        <w:t xml:space="preserve">, s 232A). However, they must be made available to the public as required by the </w:t>
      </w:r>
      <w:hyperlink r:id="rId23" w:tooltip="Biosecurity Act 2023" w:history="1">
        <w:r w:rsidR="00386492" w:rsidRPr="00386492">
          <w:rPr>
            <w:rStyle w:val="charCitHyperlinkAbbrev"/>
          </w:rPr>
          <w:t>Act</w:t>
        </w:r>
      </w:hyperlink>
      <w:r w:rsidRPr="00690F29">
        <w:rPr>
          <w:iCs/>
        </w:rPr>
        <w:t>, s 232A (3).</w:t>
      </w:r>
    </w:p>
    <w:p w14:paraId="3F2A914E" w14:textId="7FBCC23D" w:rsidR="00D50717" w:rsidRPr="00690F29" w:rsidRDefault="0013284E" w:rsidP="0013284E">
      <w:pPr>
        <w:pStyle w:val="AH5Sec"/>
        <w:shd w:val="pct25" w:color="auto" w:fill="auto"/>
      </w:pPr>
      <w:bookmarkStart w:id="13" w:name="_Toc196743867"/>
      <w:r w:rsidRPr="0013284E">
        <w:rPr>
          <w:rStyle w:val="CharSectNo"/>
        </w:rPr>
        <w:t>9</w:t>
      </w:r>
      <w:r w:rsidRPr="00690F29">
        <w:tab/>
      </w:r>
      <w:r w:rsidR="00D50717" w:rsidRPr="00690F29">
        <w:t xml:space="preserve">Dictionary, definition of </w:t>
      </w:r>
      <w:r w:rsidR="00D50717" w:rsidRPr="00504B26">
        <w:rPr>
          <w:rStyle w:val="charItals"/>
        </w:rPr>
        <w:t>NLIS Sheep and Goat Standards</w:t>
      </w:r>
      <w:r w:rsidR="00D50717" w:rsidRPr="00690F29">
        <w:t>, note 1</w:t>
      </w:r>
      <w:bookmarkEnd w:id="13"/>
    </w:p>
    <w:p w14:paraId="5F152EEE" w14:textId="77777777" w:rsidR="00D50717" w:rsidRPr="00690F29" w:rsidRDefault="00D50717" w:rsidP="00D50717">
      <w:pPr>
        <w:pStyle w:val="direction"/>
      </w:pPr>
      <w:r w:rsidRPr="00690F29">
        <w:t>substitute</w:t>
      </w:r>
    </w:p>
    <w:p w14:paraId="4AB6593F" w14:textId="78B6E671" w:rsidR="00D50717" w:rsidRPr="00690F29" w:rsidRDefault="00D50717" w:rsidP="00D50717">
      <w:pPr>
        <w:pStyle w:val="aNote"/>
        <w:rPr>
          <w:iCs/>
        </w:rPr>
      </w:pPr>
      <w:r w:rsidRPr="00504B26">
        <w:rPr>
          <w:rStyle w:val="charItals"/>
        </w:rPr>
        <w:t>Note 1</w:t>
      </w:r>
      <w:r w:rsidRPr="00504B26">
        <w:rPr>
          <w:rStyle w:val="charItals"/>
        </w:rPr>
        <w:tab/>
      </w:r>
      <w:r w:rsidRPr="00690F29">
        <w:rPr>
          <w:iCs/>
        </w:rPr>
        <w:t xml:space="preserve">The NLIS Sheep and Goat Standards do not need to be notified </w:t>
      </w:r>
      <w:r w:rsidR="00994B8A" w:rsidRPr="00690F29">
        <w:rPr>
          <w:iCs/>
        </w:rPr>
        <w:t xml:space="preserve">under </w:t>
      </w:r>
      <w:r w:rsidRPr="00690F29">
        <w:rPr>
          <w:iCs/>
        </w:rPr>
        <w:t xml:space="preserve">the </w:t>
      </w:r>
      <w:hyperlink r:id="rId24" w:tooltip="A2001-14" w:history="1">
        <w:r w:rsidR="00504B26" w:rsidRPr="00504B26">
          <w:rPr>
            <w:rStyle w:val="charCitHyperlinkAbbrev"/>
          </w:rPr>
          <w:t>Legislation Act</w:t>
        </w:r>
      </w:hyperlink>
      <w:r w:rsidRPr="00690F29">
        <w:rPr>
          <w:iCs/>
        </w:rPr>
        <w:t xml:space="preserve"> because s 47 (6) does not apply to them (see </w:t>
      </w:r>
      <w:hyperlink r:id="rId25" w:tooltip="Biosecurity Act 2023" w:history="1">
        <w:r w:rsidR="00386492" w:rsidRPr="00386492">
          <w:rPr>
            <w:rStyle w:val="charCitHyperlinkAbbrev"/>
          </w:rPr>
          <w:t>Act</w:t>
        </w:r>
      </w:hyperlink>
      <w:r w:rsidRPr="00690F29">
        <w:rPr>
          <w:iCs/>
        </w:rPr>
        <w:t xml:space="preserve">, s 232A). However, they must be made available to the public as required by the </w:t>
      </w:r>
      <w:hyperlink r:id="rId26" w:tooltip="Biosecurity Act 2023" w:history="1">
        <w:r w:rsidR="00386492" w:rsidRPr="00386492">
          <w:rPr>
            <w:rStyle w:val="charCitHyperlinkAbbrev"/>
          </w:rPr>
          <w:t>Act</w:t>
        </w:r>
      </w:hyperlink>
      <w:r w:rsidRPr="00690F29">
        <w:rPr>
          <w:iCs/>
        </w:rPr>
        <w:t>, s 232A (3).</w:t>
      </w:r>
    </w:p>
    <w:p w14:paraId="5E07B3F0" w14:textId="77777777" w:rsidR="000F5548" w:rsidRPr="00690F29" w:rsidRDefault="000F5548" w:rsidP="0013284E">
      <w:pPr>
        <w:pStyle w:val="PageBreak"/>
        <w:suppressLineNumbers/>
      </w:pPr>
      <w:r w:rsidRPr="00690F29">
        <w:br w:type="page"/>
      </w:r>
    </w:p>
    <w:p w14:paraId="23B12EFE" w14:textId="4209743B" w:rsidR="000F5548" w:rsidRPr="0013284E" w:rsidRDefault="0013284E" w:rsidP="0013284E">
      <w:pPr>
        <w:pStyle w:val="AH2Part"/>
      </w:pPr>
      <w:bookmarkStart w:id="14" w:name="_Toc196743868"/>
      <w:r w:rsidRPr="0013284E">
        <w:rPr>
          <w:rStyle w:val="CharPartNo"/>
        </w:rPr>
        <w:lastRenderedPageBreak/>
        <w:t>Part 4</w:t>
      </w:r>
      <w:r w:rsidRPr="00690F29">
        <w:tab/>
      </w:r>
      <w:r w:rsidR="000F5548" w:rsidRPr="0013284E">
        <w:rPr>
          <w:rStyle w:val="CharPartText"/>
        </w:rPr>
        <w:t>Biosecurity Regulation</w:t>
      </w:r>
      <w:r w:rsidR="00690F29" w:rsidRPr="0013284E">
        <w:rPr>
          <w:rStyle w:val="CharPartText"/>
        </w:rPr>
        <w:t xml:space="preserve"> </w:t>
      </w:r>
      <w:r w:rsidR="000F5548" w:rsidRPr="0013284E">
        <w:rPr>
          <w:rStyle w:val="CharPartText"/>
        </w:rPr>
        <w:t>2025</w:t>
      </w:r>
      <w:bookmarkEnd w:id="14"/>
    </w:p>
    <w:p w14:paraId="2D547D05" w14:textId="7100AD68" w:rsidR="0068179C" w:rsidRPr="00690F29" w:rsidRDefault="0013284E" w:rsidP="0013284E">
      <w:pPr>
        <w:pStyle w:val="AH5Sec"/>
        <w:shd w:val="pct25" w:color="auto" w:fill="auto"/>
      </w:pPr>
      <w:bookmarkStart w:id="15" w:name="_Toc196743869"/>
      <w:r w:rsidRPr="0013284E">
        <w:rPr>
          <w:rStyle w:val="CharSectNo"/>
        </w:rPr>
        <w:t>10</w:t>
      </w:r>
      <w:r w:rsidRPr="00690F29">
        <w:tab/>
      </w:r>
      <w:r w:rsidR="0068179C" w:rsidRPr="00690F29">
        <w:t>Definitions—div 2.2</w:t>
      </w:r>
      <w:r w:rsidR="0068179C" w:rsidRPr="00690F29">
        <w:br/>
        <w:t xml:space="preserve">Section 7 (2), definition of </w:t>
      </w:r>
      <w:r w:rsidR="0068179C" w:rsidRPr="00504B26">
        <w:rPr>
          <w:rStyle w:val="charItals"/>
        </w:rPr>
        <w:t>AS 5008</w:t>
      </w:r>
      <w:r w:rsidR="0068179C" w:rsidRPr="00690F29">
        <w:t>, note 1</w:t>
      </w:r>
      <w:bookmarkEnd w:id="15"/>
    </w:p>
    <w:p w14:paraId="0932C17C" w14:textId="198479DF" w:rsidR="0068179C" w:rsidRPr="00690F29" w:rsidRDefault="0068179C" w:rsidP="0068179C">
      <w:pPr>
        <w:pStyle w:val="direction"/>
      </w:pPr>
      <w:r w:rsidRPr="00690F29">
        <w:t>substitute</w:t>
      </w:r>
    </w:p>
    <w:p w14:paraId="6D49ACC1" w14:textId="5BB864E4" w:rsidR="0068179C" w:rsidRPr="00690F29" w:rsidRDefault="0068179C" w:rsidP="0068179C">
      <w:pPr>
        <w:pStyle w:val="aNote"/>
        <w:rPr>
          <w:iCs/>
        </w:rPr>
      </w:pPr>
      <w:r w:rsidRPr="00504B26">
        <w:rPr>
          <w:rStyle w:val="charItals"/>
        </w:rPr>
        <w:t>Note 1</w:t>
      </w:r>
      <w:r w:rsidRPr="00504B26">
        <w:rPr>
          <w:rStyle w:val="charItals"/>
        </w:rPr>
        <w:tab/>
      </w:r>
      <w:r w:rsidRPr="00690F29">
        <w:rPr>
          <w:iCs/>
        </w:rPr>
        <w:t xml:space="preserve">AS 5008 does not need to be notified under the </w:t>
      </w:r>
      <w:hyperlink r:id="rId27" w:tooltip="A2001-14" w:history="1">
        <w:r w:rsidR="00504B26" w:rsidRPr="00504B26">
          <w:rPr>
            <w:rStyle w:val="charCitHyperlinkAbbrev"/>
          </w:rPr>
          <w:t>Legislation Act</w:t>
        </w:r>
      </w:hyperlink>
      <w:r w:rsidRPr="00690F29">
        <w:rPr>
          <w:iCs/>
        </w:rPr>
        <w:t xml:space="preserve"> because s 47 (6) does not apply to it (see </w:t>
      </w:r>
      <w:hyperlink r:id="rId28" w:tooltip="Biosecurity Act 2023" w:history="1">
        <w:r w:rsidR="00386492" w:rsidRPr="00386492">
          <w:rPr>
            <w:rStyle w:val="charCitHyperlinkAbbrev"/>
          </w:rPr>
          <w:t>Act</w:t>
        </w:r>
      </w:hyperlink>
      <w:r w:rsidRPr="00690F29">
        <w:rPr>
          <w:iCs/>
        </w:rPr>
        <w:t>, s 232A).</w:t>
      </w:r>
    </w:p>
    <w:p w14:paraId="24BCEDE7" w14:textId="1FA3FBD4" w:rsidR="0068179C" w:rsidRPr="00690F29" w:rsidRDefault="0013284E" w:rsidP="0013284E">
      <w:pPr>
        <w:pStyle w:val="AH5Sec"/>
        <w:shd w:val="pct25" w:color="auto" w:fill="auto"/>
        <w:rPr>
          <w:iCs/>
        </w:rPr>
      </w:pPr>
      <w:bookmarkStart w:id="16" w:name="_Toc196743870"/>
      <w:r w:rsidRPr="0013284E">
        <w:rPr>
          <w:rStyle w:val="CharSectNo"/>
        </w:rPr>
        <w:t>11</w:t>
      </w:r>
      <w:r w:rsidRPr="00690F29">
        <w:rPr>
          <w:iCs/>
        </w:rPr>
        <w:tab/>
      </w:r>
      <w:r w:rsidR="0068179C" w:rsidRPr="00690F29">
        <w:t xml:space="preserve">Section 7 (2), definition of </w:t>
      </w:r>
      <w:r w:rsidR="0068179C" w:rsidRPr="00504B26">
        <w:rPr>
          <w:rStyle w:val="charItals"/>
        </w:rPr>
        <w:t>National Standard for Recycling Used Cooking Oil for Animal Feed</w:t>
      </w:r>
      <w:r w:rsidR="0068179C" w:rsidRPr="00690F29">
        <w:rPr>
          <w:iCs/>
        </w:rPr>
        <w:t>, note 1</w:t>
      </w:r>
      <w:bookmarkEnd w:id="16"/>
    </w:p>
    <w:p w14:paraId="7EFF6F09" w14:textId="77777777" w:rsidR="0068179C" w:rsidRPr="00690F29" w:rsidRDefault="0068179C" w:rsidP="0068179C">
      <w:pPr>
        <w:pStyle w:val="direction"/>
      </w:pPr>
      <w:r w:rsidRPr="00690F29">
        <w:t>substitute</w:t>
      </w:r>
    </w:p>
    <w:p w14:paraId="2853AE59" w14:textId="01094A28" w:rsidR="0068179C" w:rsidRPr="00690F29" w:rsidRDefault="0068179C" w:rsidP="0068179C">
      <w:pPr>
        <w:pStyle w:val="aNote"/>
        <w:rPr>
          <w:iCs/>
        </w:rPr>
      </w:pPr>
      <w:r w:rsidRPr="00504B26">
        <w:rPr>
          <w:rStyle w:val="charItals"/>
        </w:rPr>
        <w:t>Note 1</w:t>
      </w:r>
      <w:r w:rsidRPr="00690F29">
        <w:rPr>
          <w:iCs/>
        </w:rPr>
        <w:tab/>
        <w:t xml:space="preserve">The National Standard for Recycling Used Cooking Oil for Animal Feed does not need to </w:t>
      </w:r>
      <w:r w:rsidRPr="00690F29">
        <w:rPr>
          <w:snapToGrid w:val="0"/>
        </w:rPr>
        <w:t xml:space="preserve">be notified under the </w:t>
      </w:r>
      <w:hyperlink r:id="rId29" w:tooltip="A2001-14" w:history="1">
        <w:r w:rsidR="00504B26" w:rsidRPr="00504B26">
          <w:rPr>
            <w:rStyle w:val="charCitHyperlinkAbbrev"/>
          </w:rPr>
          <w:t>Legislation Act</w:t>
        </w:r>
      </w:hyperlink>
      <w:r w:rsidRPr="00690F29">
        <w:rPr>
          <w:snapToGrid w:val="0"/>
        </w:rPr>
        <w:t xml:space="preserve"> because s</w:t>
      </w:r>
      <w:r w:rsidR="00690F29" w:rsidRPr="00690F29">
        <w:rPr>
          <w:snapToGrid w:val="0"/>
        </w:rPr>
        <w:t xml:space="preserve"> </w:t>
      </w:r>
      <w:r w:rsidRPr="00690F29">
        <w:rPr>
          <w:snapToGrid w:val="0"/>
        </w:rPr>
        <w:t>47</w:t>
      </w:r>
      <w:r w:rsidR="00690F29" w:rsidRPr="00690F29">
        <w:rPr>
          <w:snapToGrid w:val="0"/>
        </w:rPr>
        <w:t xml:space="preserve"> </w:t>
      </w:r>
      <w:r w:rsidRPr="00690F29">
        <w:rPr>
          <w:snapToGrid w:val="0"/>
        </w:rPr>
        <w:t>(6)</w:t>
      </w:r>
      <w:r w:rsidRPr="00690F29">
        <w:t xml:space="preserve"> does not apply to it (see</w:t>
      </w:r>
      <w:r w:rsidRPr="00690F29">
        <w:rPr>
          <w:szCs w:val="16"/>
        </w:rPr>
        <w:t xml:space="preserve"> </w:t>
      </w:r>
      <w:hyperlink r:id="rId30" w:tooltip="Biosecurity Act 2023" w:history="1">
        <w:r w:rsidR="00386492" w:rsidRPr="00386492">
          <w:rPr>
            <w:rStyle w:val="charCitHyperlinkAbbrev"/>
          </w:rPr>
          <w:t>Act</w:t>
        </w:r>
      </w:hyperlink>
      <w:r w:rsidRPr="00690F29">
        <w:rPr>
          <w:szCs w:val="16"/>
        </w:rPr>
        <w:t>, s</w:t>
      </w:r>
      <w:r w:rsidR="00690F29" w:rsidRPr="00690F29">
        <w:rPr>
          <w:szCs w:val="16"/>
        </w:rPr>
        <w:t xml:space="preserve"> </w:t>
      </w:r>
      <w:r w:rsidRPr="00690F29">
        <w:rPr>
          <w:szCs w:val="16"/>
        </w:rPr>
        <w:t>232A</w:t>
      </w:r>
      <w:r w:rsidRPr="00690F29">
        <w:t xml:space="preserve">). However, it must be made available to the public as required by the </w:t>
      </w:r>
      <w:hyperlink r:id="rId31" w:tooltip="Biosecurity Act 2023" w:history="1">
        <w:r w:rsidR="00386492" w:rsidRPr="00386492">
          <w:rPr>
            <w:rStyle w:val="charCitHyperlinkAbbrev"/>
          </w:rPr>
          <w:t>Act</w:t>
        </w:r>
      </w:hyperlink>
      <w:r w:rsidRPr="00690F29">
        <w:t xml:space="preserve">, </w:t>
      </w:r>
      <w:r w:rsidRPr="00690F29">
        <w:rPr>
          <w:szCs w:val="16"/>
        </w:rPr>
        <w:t>s</w:t>
      </w:r>
      <w:r w:rsidR="00690F29" w:rsidRPr="00690F29">
        <w:rPr>
          <w:szCs w:val="16"/>
        </w:rPr>
        <w:t xml:space="preserve"> </w:t>
      </w:r>
      <w:r w:rsidRPr="00690F29">
        <w:rPr>
          <w:szCs w:val="16"/>
        </w:rPr>
        <w:t>232A</w:t>
      </w:r>
      <w:r w:rsidR="00690F29" w:rsidRPr="00690F29">
        <w:rPr>
          <w:szCs w:val="16"/>
        </w:rPr>
        <w:t xml:space="preserve"> </w:t>
      </w:r>
      <w:r w:rsidRPr="00690F29">
        <w:rPr>
          <w:szCs w:val="16"/>
        </w:rPr>
        <w:t>(3).</w:t>
      </w:r>
    </w:p>
    <w:p w14:paraId="4284A215" w14:textId="424301AC" w:rsidR="00CD55C4" w:rsidRPr="00690F29" w:rsidRDefault="0013284E" w:rsidP="0013284E">
      <w:pPr>
        <w:pStyle w:val="AH5Sec"/>
        <w:shd w:val="pct25" w:color="auto" w:fill="auto"/>
      </w:pPr>
      <w:bookmarkStart w:id="17" w:name="_Toc196743871"/>
      <w:r w:rsidRPr="0013284E">
        <w:rPr>
          <w:rStyle w:val="CharSectNo"/>
        </w:rPr>
        <w:t>12</w:t>
      </w:r>
      <w:r w:rsidRPr="00690F29">
        <w:tab/>
      </w:r>
      <w:r w:rsidR="00CD55C4" w:rsidRPr="00690F29">
        <w:t>Offence—Newcastle disease vaccination</w:t>
      </w:r>
      <w:r w:rsidR="00386492">
        <w:t>`</w:t>
      </w:r>
      <w:r w:rsidR="00CD55C4" w:rsidRPr="00690F29">
        <w:br/>
        <w:t xml:space="preserve">Section </w:t>
      </w:r>
      <w:r w:rsidR="00D8422C" w:rsidRPr="00690F29">
        <w:t>18</w:t>
      </w:r>
      <w:r w:rsidR="00CD55C4" w:rsidRPr="00690F29">
        <w:t xml:space="preserve"> (3), definition of </w:t>
      </w:r>
      <w:r w:rsidR="00CD55C4" w:rsidRPr="00504B26">
        <w:rPr>
          <w:rStyle w:val="charItals"/>
        </w:rPr>
        <w:t>Newcastle disease vaccination program</w:t>
      </w:r>
      <w:r w:rsidR="00CD55C4" w:rsidRPr="00690F29">
        <w:t>, note 1</w:t>
      </w:r>
      <w:bookmarkEnd w:id="17"/>
    </w:p>
    <w:p w14:paraId="091F156C" w14:textId="77777777" w:rsidR="00CD55C4" w:rsidRPr="00690F29" w:rsidRDefault="00CD55C4" w:rsidP="00CD55C4">
      <w:pPr>
        <w:pStyle w:val="direction"/>
      </w:pPr>
      <w:r w:rsidRPr="00690F29">
        <w:t>substitute</w:t>
      </w:r>
    </w:p>
    <w:p w14:paraId="08857ACC" w14:textId="78067095" w:rsidR="00CD55C4" w:rsidRPr="00690F29" w:rsidRDefault="00CD55C4" w:rsidP="00CD55C4">
      <w:pPr>
        <w:pStyle w:val="aNote"/>
        <w:rPr>
          <w:iCs/>
        </w:rPr>
      </w:pPr>
      <w:r w:rsidRPr="00504B26">
        <w:rPr>
          <w:rStyle w:val="charItals"/>
        </w:rPr>
        <w:t>Note 1</w:t>
      </w:r>
      <w:r w:rsidRPr="00504B26">
        <w:rPr>
          <w:rStyle w:val="charItals"/>
        </w:rPr>
        <w:tab/>
      </w:r>
      <w:r w:rsidRPr="00690F29">
        <w:rPr>
          <w:iCs/>
        </w:rPr>
        <w:t xml:space="preserve">The National Newcastle Disease Management Plan does not need to be notified </w:t>
      </w:r>
      <w:r w:rsidR="00994B8A" w:rsidRPr="00690F29">
        <w:rPr>
          <w:iCs/>
        </w:rPr>
        <w:t xml:space="preserve">under </w:t>
      </w:r>
      <w:r w:rsidRPr="00690F29">
        <w:rPr>
          <w:iCs/>
        </w:rPr>
        <w:t xml:space="preserve">the </w:t>
      </w:r>
      <w:hyperlink r:id="rId32" w:tooltip="A2001-14" w:history="1">
        <w:r w:rsidR="00504B26" w:rsidRPr="00504B26">
          <w:rPr>
            <w:rStyle w:val="charCitHyperlinkAbbrev"/>
          </w:rPr>
          <w:t>Legislation Act</w:t>
        </w:r>
      </w:hyperlink>
      <w:r w:rsidRPr="00690F29">
        <w:rPr>
          <w:iCs/>
        </w:rPr>
        <w:t xml:space="preserve"> because s 47 (6) does not apply to </w:t>
      </w:r>
      <w:r w:rsidR="00FA211E" w:rsidRPr="00690F29">
        <w:rPr>
          <w:iCs/>
        </w:rPr>
        <w:t>it</w:t>
      </w:r>
      <w:r w:rsidRPr="00690F29">
        <w:rPr>
          <w:iCs/>
        </w:rPr>
        <w:t xml:space="preserve"> (see </w:t>
      </w:r>
      <w:hyperlink r:id="rId33" w:tooltip="Biosecurity Act 2023" w:history="1">
        <w:r w:rsidR="00386492" w:rsidRPr="00386492">
          <w:rPr>
            <w:rStyle w:val="charCitHyperlinkAbbrev"/>
          </w:rPr>
          <w:t>Act</w:t>
        </w:r>
      </w:hyperlink>
      <w:r w:rsidRPr="00690F29">
        <w:rPr>
          <w:iCs/>
        </w:rPr>
        <w:t xml:space="preserve">, s 232A). However, </w:t>
      </w:r>
      <w:r w:rsidR="00FA211E" w:rsidRPr="00690F29">
        <w:rPr>
          <w:iCs/>
        </w:rPr>
        <w:t xml:space="preserve">it </w:t>
      </w:r>
      <w:r w:rsidRPr="00690F29">
        <w:rPr>
          <w:iCs/>
        </w:rPr>
        <w:t xml:space="preserve">must be made available to the public as required by the </w:t>
      </w:r>
      <w:hyperlink r:id="rId34" w:tooltip="Biosecurity Act 2023" w:history="1">
        <w:r w:rsidR="00386492" w:rsidRPr="00386492">
          <w:rPr>
            <w:rStyle w:val="charCitHyperlinkAbbrev"/>
          </w:rPr>
          <w:t>Act</w:t>
        </w:r>
      </w:hyperlink>
      <w:r w:rsidRPr="00690F29">
        <w:rPr>
          <w:iCs/>
        </w:rPr>
        <w:t>, s 232A (3).</w:t>
      </w:r>
    </w:p>
    <w:p w14:paraId="3E0A0947" w14:textId="6ED6D1FE" w:rsidR="00846C2C" w:rsidRPr="00690F29" w:rsidRDefault="0013284E" w:rsidP="0013284E">
      <w:pPr>
        <w:pStyle w:val="AH5Sec"/>
        <w:shd w:val="pct25" w:color="auto" w:fill="auto"/>
      </w:pPr>
      <w:bookmarkStart w:id="18" w:name="_Toc196743872"/>
      <w:r w:rsidRPr="0013284E">
        <w:rPr>
          <w:rStyle w:val="CharSectNo"/>
        </w:rPr>
        <w:t>13</w:t>
      </w:r>
      <w:r w:rsidRPr="00690F29">
        <w:tab/>
      </w:r>
      <w:r w:rsidR="00846C2C" w:rsidRPr="00690F29">
        <w:t>Condition—compliance with code of practice</w:t>
      </w:r>
      <w:r w:rsidR="00846C2C" w:rsidRPr="00690F29">
        <w:br/>
        <w:t xml:space="preserve">Section </w:t>
      </w:r>
      <w:r w:rsidR="00D8422C" w:rsidRPr="00690F29">
        <w:t>38</w:t>
      </w:r>
      <w:r w:rsidR="00846C2C" w:rsidRPr="00690F29">
        <w:t xml:space="preserve"> (2), definition of </w:t>
      </w:r>
      <w:r w:rsidR="00846C2C" w:rsidRPr="00504B26">
        <w:rPr>
          <w:rStyle w:val="charItals"/>
        </w:rPr>
        <w:t>Australian Honey Bee Industry Biosecurity Code of Practice</w:t>
      </w:r>
      <w:r w:rsidR="00846C2C" w:rsidRPr="00690F29">
        <w:t>, note 1</w:t>
      </w:r>
      <w:bookmarkEnd w:id="18"/>
    </w:p>
    <w:p w14:paraId="5AD18616" w14:textId="77777777" w:rsidR="00846C2C" w:rsidRPr="00690F29" w:rsidRDefault="00846C2C" w:rsidP="00846C2C">
      <w:pPr>
        <w:pStyle w:val="direction"/>
      </w:pPr>
      <w:r w:rsidRPr="00690F29">
        <w:t>substitute</w:t>
      </w:r>
    </w:p>
    <w:p w14:paraId="3311F21A" w14:textId="30C8A965" w:rsidR="00846C2C" w:rsidRPr="00690F29" w:rsidRDefault="00846C2C" w:rsidP="00846C2C">
      <w:pPr>
        <w:pStyle w:val="aNote"/>
        <w:rPr>
          <w:iCs/>
        </w:rPr>
      </w:pPr>
      <w:r w:rsidRPr="00504B26">
        <w:rPr>
          <w:rStyle w:val="charItals"/>
        </w:rPr>
        <w:t>Note 1</w:t>
      </w:r>
      <w:r w:rsidRPr="00504B26">
        <w:rPr>
          <w:rStyle w:val="charItals"/>
        </w:rPr>
        <w:tab/>
      </w:r>
      <w:r w:rsidRPr="00690F29">
        <w:rPr>
          <w:iCs/>
        </w:rPr>
        <w:t xml:space="preserve">The Australian Honey Bee Industry Biosecurity Code of Practice does not need to be notified </w:t>
      </w:r>
      <w:r w:rsidR="00994B8A" w:rsidRPr="00690F29">
        <w:rPr>
          <w:iCs/>
        </w:rPr>
        <w:t xml:space="preserve">under </w:t>
      </w:r>
      <w:r w:rsidRPr="00690F29">
        <w:rPr>
          <w:iCs/>
        </w:rPr>
        <w:t xml:space="preserve">the </w:t>
      </w:r>
      <w:hyperlink r:id="rId35" w:tooltip="A2001-14" w:history="1">
        <w:r w:rsidR="00504B26" w:rsidRPr="00504B26">
          <w:rPr>
            <w:rStyle w:val="charCitHyperlinkAbbrev"/>
          </w:rPr>
          <w:t>Legislation Act</w:t>
        </w:r>
      </w:hyperlink>
      <w:r w:rsidRPr="00690F29">
        <w:rPr>
          <w:iCs/>
        </w:rPr>
        <w:t xml:space="preserve"> because s 47 (6) does not apply to </w:t>
      </w:r>
      <w:r w:rsidR="00FA211E" w:rsidRPr="00690F29">
        <w:rPr>
          <w:iCs/>
        </w:rPr>
        <w:t xml:space="preserve">it </w:t>
      </w:r>
      <w:r w:rsidRPr="00690F29">
        <w:rPr>
          <w:iCs/>
        </w:rPr>
        <w:t xml:space="preserve">(see </w:t>
      </w:r>
      <w:hyperlink r:id="rId36" w:tooltip="Biosecurity Act 2023" w:history="1">
        <w:r w:rsidR="00F725E4" w:rsidRPr="00386492">
          <w:rPr>
            <w:rStyle w:val="charCitHyperlinkAbbrev"/>
          </w:rPr>
          <w:t>Act</w:t>
        </w:r>
      </w:hyperlink>
      <w:r w:rsidRPr="00690F29">
        <w:rPr>
          <w:iCs/>
        </w:rPr>
        <w:t xml:space="preserve">, s 232A). However, </w:t>
      </w:r>
      <w:r w:rsidR="00FA211E" w:rsidRPr="00690F29">
        <w:rPr>
          <w:iCs/>
        </w:rPr>
        <w:t>it</w:t>
      </w:r>
      <w:r w:rsidRPr="00690F29">
        <w:rPr>
          <w:iCs/>
        </w:rPr>
        <w:t xml:space="preserve"> must be made available to the public as required by the </w:t>
      </w:r>
      <w:hyperlink r:id="rId37" w:tooltip="Biosecurity Act 2023" w:history="1">
        <w:r w:rsidR="00F725E4" w:rsidRPr="00386492">
          <w:rPr>
            <w:rStyle w:val="charCitHyperlinkAbbrev"/>
          </w:rPr>
          <w:t>Act</w:t>
        </w:r>
      </w:hyperlink>
      <w:r w:rsidRPr="00690F29">
        <w:rPr>
          <w:iCs/>
        </w:rPr>
        <w:t>, s 232A (3).</w:t>
      </w:r>
    </w:p>
    <w:p w14:paraId="754A24F3" w14:textId="48B5504F" w:rsidR="009B70B1" w:rsidRPr="00690F29" w:rsidRDefault="0013284E" w:rsidP="0013284E">
      <w:pPr>
        <w:pStyle w:val="AH5Sec"/>
        <w:shd w:val="pct25" w:color="auto" w:fill="auto"/>
      </w:pPr>
      <w:bookmarkStart w:id="19" w:name="_Toc196743873"/>
      <w:r w:rsidRPr="0013284E">
        <w:rPr>
          <w:rStyle w:val="CharSectNo"/>
        </w:rPr>
        <w:lastRenderedPageBreak/>
        <w:t>14</w:t>
      </w:r>
      <w:r w:rsidRPr="00690F29">
        <w:tab/>
      </w:r>
      <w:r w:rsidR="009B70B1" w:rsidRPr="00690F29">
        <w:t>Dealing with certain vaccines is regulated dealing—Act,</w:t>
      </w:r>
      <w:r w:rsidR="00690F29" w:rsidRPr="00690F29">
        <w:t xml:space="preserve"> </w:t>
      </w:r>
      <w:r w:rsidR="009B70B1" w:rsidRPr="00690F29">
        <w:t>s</w:t>
      </w:r>
      <w:r w:rsidR="00B60AEB">
        <w:t> </w:t>
      </w:r>
      <w:r w:rsidR="009B70B1" w:rsidRPr="00690F29">
        <w:t>88</w:t>
      </w:r>
      <w:r w:rsidR="009B70B1" w:rsidRPr="00690F29">
        <w:br/>
        <w:t xml:space="preserve">Section </w:t>
      </w:r>
      <w:r w:rsidR="00D8422C" w:rsidRPr="00690F29">
        <w:t>42</w:t>
      </w:r>
      <w:r w:rsidR="009B70B1" w:rsidRPr="00690F29">
        <w:t xml:space="preserve"> (3), definition of </w:t>
      </w:r>
      <w:r w:rsidR="009B70B1" w:rsidRPr="00504B26">
        <w:rPr>
          <w:rStyle w:val="charItals"/>
        </w:rPr>
        <w:t>agvet code</w:t>
      </w:r>
      <w:r w:rsidR="009B70B1" w:rsidRPr="00690F29">
        <w:t>, note 1</w:t>
      </w:r>
      <w:bookmarkEnd w:id="19"/>
    </w:p>
    <w:p w14:paraId="519FD6A2" w14:textId="77777777" w:rsidR="009B70B1" w:rsidRPr="00690F29" w:rsidRDefault="009B70B1" w:rsidP="009B70B1">
      <w:pPr>
        <w:pStyle w:val="direction"/>
      </w:pPr>
      <w:r w:rsidRPr="00690F29">
        <w:t>substitute</w:t>
      </w:r>
    </w:p>
    <w:p w14:paraId="7BF9E44F" w14:textId="20904EF7" w:rsidR="009B70B1" w:rsidRPr="00690F29" w:rsidRDefault="009B70B1" w:rsidP="009B70B1">
      <w:pPr>
        <w:pStyle w:val="aNote"/>
        <w:rPr>
          <w:iCs/>
        </w:rPr>
      </w:pPr>
      <w:r w:rsidRPr="00504B26">
        <w:rPr>
          <w:rStyle w:val="charItals"/>
        </w:rPr>
        <w:t>Note 1</w:t>
      </w:r>
      <w:r w:rsidRPr="00504B26">
        <w:rPr>
          <w:rStyle w:val="charItals"/>
        </w:rPr>
        <w:tab/>
      </w:r>
      <w:r w:rsidRPr="00690F29">
        <w:rPr>
          <w:iCs/>
        </w:rPr>
        <w:t xml:space="preserve">The </w:t>
      </w:r>
      <w:r w:rsidR="007C666B" w:rsidRPr="00690F29">
        <w:rPr>
          <w:iCs/>
        </w:rPr>
        <w:t>A</w:t>
      </w:r>
      <w:r w:rsidRPr="00690F29">
        <w:rPr>
          <w:iCs/>
        </w:rPr>
        <w:t xml:space="preserve">gvet </w:t>
      </w:r>
      <w:r w:rsidR="007C666B" w:rsidRPr="00690F29">
        <w:rPr>
          <w:iCs/>
        </w:rPr>
        <w:t>C</w:t>
      </w:r>
      <w:r w:rsidRPr="00690F29">
        <w:rPr>
          <w:iCs/>
        </w:rPr>
        <w:t xml:space="preserve">ode </w:t>
      </w:r>
      <w:r w:rsidR="007C666B" w:rsidRPr="00690F29">
        <w:rPr>
          <w:iCs/>
        </w:rPr>
        <w:t xml:space="preserve">of the ACT </w:t>
      </w:r>
      <w:r w:rsidRPr="00690F29">
        <w:rPr>
          <w:iCs/>
        </w:rPr>
        <w:t xml:space="preserve">does not need to be notified </w:t>
      </w:r>
      <w:r w:rsidR="00994B8A" w:rsidRPr="00690F29">
        <w:rPr>
          <w:iCs/>
        </w:rPr>
        <w:t xml:space="preserve">under </w:t>
      </w:r>
      <w:r w:rsidRPr="00690F29">
        <w:rPr>
          <w:iCs/>
        </w:rPr>
        <w:t xml:space="preserve">the </w:t>
      </w:r>
      <w:hyperlink r:id="rId38" w:tooltip="A2001-14" w:history="1">
        <w:r w:rsidR="00504B26" w:rsidRPr="00504B26">
          <w:rPr>
            <w:rStyle w:val="charCitHyperlinkAbbrev"/>
          </w:rPr>
          <w:t>Legislation Act</w:t>
        </w:r>
      </w:hyperlink>
      <w:r w:rsidRPr="00690F29">
        <w:rPr>
          <w:iCs/>
        </w:rPr>
        <w:t xml:space="preserve"> because s 47 (</w:t>
      </w:r>
      <w:r w:rsidR="00184D91" w:rsidRPr="00690F29">
        <w:rPr>
          <w:iCs/>
        </w:rPr>
        <w:t>6</w:t>
      </w:r>
      <w:r w:rsidRPr="00690F29">
        <w:rPr>
          <w:iCs/>
        </w:rPr>
        <w:t xml:space="preserve">) does not apply to </w:t>
      </w:r>
      <w:r w:rsidR="00FA211E" w:rsidRPr="00690F29">
        <w:rPr>
          <w:iCs/>
        </w:rPr>
        <w:t xml:space="preserve">it </w:t>
      </w:r>
      <w:r w:rsidRPr="00690F29">
        <w:rPr>
          <w:iCs/>
        </w:rPr>
        <w:t xml:space="preserve">(see </w:t>
      </w:r>
      <w:hyperlink r:id="rId39" w:tooltip="Biosecurity Act 2023" w:history="1">
        <w:r w:rsidR="00F725E4" w:rsidRPr="00386492">
          <w:rPr>
            <w:rStyle w:val="charCitHyperlinkAbbrev"/>
          </w:rPr>
          <w:t>Act</w:t>
        </w:r>
      </w:hyperlink>
      <w:r w:rsidRPr="00690F29">
        <w:rPr>
          <w:iCs/>
        </w:rPr>
        <w:t>, s 232A).</w:t>
      </w:r>
    </w:p>
    <w:p w14:paraId="40EFAB59" w14:textId="21FED81B" w:rsidR="000F5548" w:rsidRPr="00690F29" w:rsidRDefault="0013284E" w:rsidP="0013284E">
      <w:pPr>
        <w:pStyle w:val="AH5Sec"/>
        <w:shd w:val="pct25" w:color="auto" w:fill="auto"/>
      </w:pPr>
      <w:bookmarkStart w:id="20" w:name="_Toc196743874"/>
      <w:r w:rsidRPr="0013284E">
        <w:rPr>
          <w:rStyle w:val="CharSectNo"/>
        </w:rPr>
        <w:t>15</w:t>
      </w:r>
      <w:r w:rsidRPr="00690F29">
        <w:tab/>
      </w:r>
      <w:r w:rsidR="00A50FC1" w:rsidRPr="00690F29">
        <w:t>Miscellaneous</w:t>
      </w:r>
      <w:r w:rsidR="002A46FC" w:rsidRPr="00690F29">
        <w:br/>
      </w:r>
      <w:r w:rsidR="00A50FC1" w:rsidRPr="00690F29">
        <w:t>Part 9</w:t>
      </w:r>
      <w:bookmarkEnd w:id="20"/>
    </w:p>
    <w:p w14:paraId="4D2C7A6E" w14:textId="74C8964E" w:rsidR="002A46FC" w:rsidRPr="00690F29" w:rsidRDefault="002A46FC" w:rsidP="002A46FC">
      <w:pPr>
        <w:pStyle w:val="direction"/>
      </w:pPr>
      <w:r w:rsidRPr="00690F29">
        <w:t>omit</w:t>
      </w:r>
    </w:p>
    <w:p w14:paraId="50FF0CB2" w14:textId="0F353613" w:rsidR="00E93FF1" w:rsidRPr="00690F29" w:rsidRDefault="00E93FF1" w:rsidP="0013284E">
      <w:pPr>
        <w:pStyle w:val="PageBreak"/>
        <w:suppressLineNumbers/>
      </w:pPr>
      <w:r w:rsidRPr="00690F29">
        <w:br w:type="page"/>
      </w:r>
    </w:p>
    <w:p w14:paraId="07683060" w14:textId="198F1AAB" w:rsidR="00E93FF1" w:rsidRPr="0013284E" w:rsidRDefault="0013284E" w:rsidP="0013284E">
      <w:pPr>
        <w:pStyle w:val="AH2Part"/>
      </w:pPr>
      <w:bookmarkStart w:id="21" w:name="_Toc196743875"/>
      <w:r w:rsidRPr="0013284E">
        <w:rPr>
          <w:rStyle w:val="CharPartNo"/>
        </w:rPr>
        <w:lastRenderedPageBreak/>
        <w:t>Part 5</w:t>
      </w:r>
      <w:r w:rsidRPr="00690F29">
        <w:tab/>
      </w:r>
      <w:r w:rsidR="00E93FF1" w:rsidRPr="0013284E">
        <w:rPr>
          <w:rStyle w:val="CharPartText"/>
        </w:rPr>
        <w:t>Commissioner for Sustainability and the Environment Act</w:t>
      </w:r>
      <w:r w:rsidR="00690F29" w:rsidRPr="0013284E">
        <w:rPr>
          <w:rStyle w:val="CharPartText"/>
        </w:rPr>
        <w:t xml:space="preserve"> </w:t>
      </w:r>
      <w:r w:rsidR="00E93FF1" w:rsidRPr="0013284E">
        <w:rPr>
          <w:rStyle w:val="CharPartText"/>
        </w:rPr>
        <w:t>1993</w:t>
      </w:r>
      <w:bookmarkEnd w:id="21"/>
    </w:p>
    <w:p w14:paraId="7EAE67CE" w14:textId="4D643D43" w:rsidR="004F02AA" w:rsidRPr="00690F29" w:rsidRDefault="0013284E" w:rsidP="0013284E">
      <w:pPr>
        <w:pStyle w:val="AH5Sec"/>
        <w:shd w:val="pct25" w:color="auto" w:fill="auto"/>
      </w:pPr>
      <w:bookmarkStart w:id="22" w:name="_Toc196743876"/>
      <w:r w:rsidRPr="0013284E">
        <w:rPr>
          <w:rStyle w:val="CharSectNo"/>
        </w:rPr>
        <w:t>16</w:t>
      </w:r>
      <w:r w:rsidRPr="00690F29">
        <w:tab/>
      </w:r>
      <w:r w:rsidR="004F02AA" w:rsidRPr="00690F29">
        <w:t>State of the environment report</w:t>
      </w:r>
      <w:r w:rsidR="004F02AA" w:rsidRPr="00690F29">
        <w:br/>
        <w:t>Section 19 (3)</w:t>
      </w:r>
      <w:bookmarkEnd w:id="22"/>
    </w:p>
    <w:p w14:paraId="07E99C3B" w14:textId="352846A3" w:rsidR="004F02AA" w:rsidRPr="00690F29" w:rsidRDefault="004F02AA" w:rsidP="004F02AA">
      <w:pPr>
        <w:pStyle w:val="direction"/>
      </w:pPr>
      <w:r w:rsidRPr="00690F29">
        <w:t>omit</w:t>
      </w:r>
    </w:p>
    <w:p w14:paraId="2F12528F" w14:textId="5C96C9DE" w:rsidR="004F02AA" w:rsidRPr="00690F29" w:rsidRDefault="004F02AA" w:rsidP="004F02AA">
      <w:pPr>
        <w:pStyle w:val="Amainreturn"/>
      </w:pPr>
      <w:r w:rsidRPr="00690F29">
        <w:t>within 6 months after the day of receiving a state of the environment report</w:t>
      </w:r>
    </w:p>
    <w:p w14:paraId="51A1271D" w14:textId="2E665A87" w:rsidR="004F02AA" w:rsidRPr="00690F29" w:rsidRDefault="004F02AA" w:rsidP="004F02AA">
      <w:pPr>
        <w:pStyle w:val="direction"/>
      </w:pPr>
      <w:r w:rsidRPr="00690F29">
        <w:t>substitute</w:t>
      </w:r>
    </w:p>
    <w:p w14:paraId="308319B1" w14:textId="3BE60252" w:rsidR="004F02AA" w:rsidRPr="00690F29" w:rsidRDefault="004F02AA" w:rsidP="004F02AA">
      <w:pPr>
        <w:pStyle w:val="Amainreturn"/>
      </w:pPr>
      <w:r w:rsidRPr="00690F29">
        <w:t>within 6 months after the day the</w:t>
      </w:r>
      <w:r w:rsidR="0048422C" w:rsidRPr="00690F29">
        <w:t xml:space="preserve"> Minister</w:t>
      </w:r>
      <w:r w:rsidRPr="00690F29">
        <w:t xml:space="preserve"> present</w:t>
      </w:r>
      <w:r w:rsidR="0048422C" w:rsidRPr="00690F29">
        <w:t>s</w:t>
      </w:r>
      <w:r w:rsidRPr="00690F29">
        <w:t xml:space="preserve"> a state of the environment report to the Legislative Assembly under section 22</w:t>
      </w:r>
    </w:p>
    <w:p w14:paraId="0BB9880E" w14:textId="77777777" w:rsidR="000F5548" w:rsidRPr="00690F29" w:rsidRDefault="000F5548" w:rsidP="0013284E">
      <w:pPr>
        <w:pStyle w:val="PageBreak"/>
        <w:suppressLineNumbers/>
      </w:pPr>
      <w:r w:rsidRPr="00690F29">
        <w:br w:type="page"/>
      </w:r>
    </w:p>
    <w:p w14:paraId="7A6AD94E" w14:textId="36BB6025" w:rsidR="00F836F1" w:rsidRPr="0013284E" w:rsidRDefault="0013284E" w:rsidP="0013284E">
      <w:pPr>
        <w:pStyle w:val="AH2Part"/>
      </w:pPr>
      <w:bookmarkStart w:id="23" w:name="_Toc196743877"/>
      <w:r w:rsidRPr="0013284E">
        <w:rPr>
          <w:rStyle w:val="CharPartNo"/>
        </w:rPr>
        <w:lastRenderedPageBreak/>
        <w:t>Part 6</w:t>
      </w:r>
      <w:r w:rsidRPr="00690F29">
        <w:tab/>
      </w:r>
      <w:r w:rsidR="00F836F1" w:rsidRPr="0013284E">
        <w:rPr>
          <w:rStyle w:val="CharPartText"/>
        </w:rPr>
        <w:t>Energy Efficiency (Cost of Living) Improvement Act 2012</w:t>
      </w:r>
      <w:bookmarkEnd w:id="23"/>
    </w:p>
    <w:p w14:paraId="57B8B29E" w14:textId="178DD1EE" w:rsidR="00F836F1" w:rsidRPr="00690F29" w:rsidRDefault="0013284E" w:rsidP="0013284E">
      <w:pPr>
        <w:pStyle w:val="AH5Sec"/>
        <w:shd w:val="pct25" w:color="auto" w:fill="auto"/>
      </w:pPr>
      <w:bookmarkStart w:id="24" w:name="_Toc196743878"/>
      <w:r w:rsidRPr="0013284E">
        <w:rPr>
          <w:rStyle w:val="CharSectNo"/>
        </w:rPr>
        <w:t>17</w:t>
      </w:r>
      <w:r w:rsidRPr="00690F29">
        <w:tab/>
      </w:r>
      <w:r w:rsidR="007359DB" w:rsidRPr="00690F29">
        <w:t>Codes of practice</w:t>
      </w:r>
      <w:r w:rsidR="007359DB" w:rsidRPr="00690F29">
        <w:br/>
        <w:t>Section</w:t>
      </w:r>
      <w:r w:rsidR="00690F29" w:rsidRPr="00690F29">
        <w:t xml:space="preserve"> </w:t>
      </w:r>
      <w:r w:rsidR="007359DB" w:rsidRPr="00690F29">
        <w:t>25</w:t>
      </w:r>
      <w:r w:rsidR="002B3179" w:rsidRPr="00690F29">
        <w:t xml:space="preserve"> (1) and (2)</w:t>
      </w:r>
      <w:r w:rsidR="007359DB" w:rsidRPr="00690F29">
        <w:t>, notes</w:t>
      </w:r>
      <w:bookmarkEnd w:id="24"/>
    </w:p>
    <w:p w14:paraId="05F86388" w14:textId="24F51E7B" w:rsidR="007359DB" w:rsidRPr="00690F29" w:rsidRDefault="007359DB" w:rsidP="007359DB">
      <w:pPr>
        <w:pStyle w:val="direction"/>
      </w:pPr>
      <w:r w:rsidRPr="00690F29">
        <w:t>omit</w:t>
      </w:r>
    </w:p>
    <w:p w14:paraId="653AD141" w14:textId="032758FF" w:rsidR="002B3179" w:rsidRPr="00690F29" w:rsidRDefault="0013284E" w:rsidP="0013284E">
      <w:pPr>
        <w:pStyle w:val="AH5Sec"/>
        <w:shd w:val="pct25" w:color="auto" w:fill="auto"/>
      </w:pPr>
      <w:bookmarkStart w:id="25" w:name="_Toc196743879"/>
      <w:r w:rsidRPr="0013284E">
        <w:rPr>
          <w:rStyle w:val="CharSectNo"/>
        </w:rPr>
        <w:t>18</w:t>
      </w:r>
      <w:r w:rsidRPr="00690F29">
        <w:tab/>
      </w:r>
      <w:r w:rsidR="002B3179" w:rsidRPr="00690F29">
        <w:t>Section</w:t>
      </w:r>
      <w:r w:rsidR="00690F29" w:rsidRPr="00690F29">
        <w:t xml:space="preserve"> </w:t>
      </w:r>
      <w:r w:rsidR="002B3179" w:rsidRPr="00690F29">
        <w:t>25 (</w:t>
      </w:r>
      <w:r w:rsidR="005E00F4" w:rsidRPr="00690F29">
        <w:t>3</w:t>
      </w:r>
      <w:r w:rsidR="002B3179" w:rsidRPr="00690F29">
        <w:t>)</w:t>
      </w:r>
      <w:r w:rsidR="00D96A4E" w:rsidRPr="00690F29">
        <w:t xml:space="preserve"> and </w:t>
      </w:r>
      <w:r w:rsidR="002B3179" w:rsidRPr="00690F29">
        <w:t>notes</w:t>
      </w:r>
      <w:bookmarkEnd w:id="25"/>
    </w:p>
    <w:p w14:paraId="4489589F" w14:textId="0D4F9939" w:rsidR="005E00F4" w:rsidRPr="00690F29" w:rsidRDefault="005E00F4" w:rsidP="005E00F4">
      <w:pPr>
        <w:pStyle w:val="direction"/>
      </w:pPr>
      <w:r w:rsidRPr="00690F29">
        <w:t>substitute</w:t>
      </w:r>
    </w:p>
    <w:p w14:paraId="3DEC0E98" w14:textId="54533009" w:rsidR="00D96A4E" w:rsidRPr="00690F29" w:rsidRDefault="00D96A4E" w:rsidP="00D96A4E">
      <w:pPr>
        <w:pStyle w:val="IMain"/>
      </w:pPr>
      <w:r w:rsidRPr="00690F29">
        <w:tab/>
        <w:t>(3)</w:t>
      </w:r>
      <w:r w:rsidRPr="00690F29">
        <w:tab/>
        <w:t>A</w:t>
      </w:r>
      <w:r w:rsidR="00766D5A" w:rsidRPr="00690F29">
        <w:t>n approved</w:t>
      </w:r>
      <w:r w:rsidRPr="00690F29">
        <w:t xml:space="preserve"> code of practice may apply, adopt or incorporate (with or without change or modification)—</w:t>
      </w:r>
    </w:p>
    <w:p w14:paraId="23F8BF9A" w14:textId="00C05F5A" w:rsidR="00D96A4E" w:rsidRPr="00690F29" w:rsidRDefault="00D96A4E" w:rsidP="00D96A4E">
      <w:pPr>
        <w:pStyle w:val="Ipara"/>
      </w:pPr>
      <w:r w:rsidRPr="00690F29">
        <w:tab/>
        <w:t>(a)</w:t>
      </w:r>
      <w:r w:rsidRPr="00690F29">
        <w:tab/>
        <w:t>a law</w:t>
      </w:r>
      <w:r w:rsidR="00766D5A" w:rsidRPr="00690F29">
        <w:t>,</w:t>
      </w:r>
      <w:r w:rsidRPr="00690F29">
        <w:t xml:space="preserve"> an Australian Standard </w:t>
      </w:r>
      <w:r w:rsidR="00766D5A" w:rsidRPr="00690F29">
        <w:t xml:space="preserve">or an Australian/New Zealand Standard </w:t>
      </w:r>
      <w:r w:rsidRPr="00690F29">
        <w:t>as in force from time to time; or</w:t>
      </w:r>
    </w:p>
    <w:p w14:paraId="18DB3D61" w14:textId="77777777" w:rsidR="00D96A4E" w:rsidRPr="00690F29" w:rsidRDefault="00D96A4E" w:rsidP="00D96A4E">
      <w:pPr>
        <w:pStyle w:val="Ipara"/>
      </w:pPr>
      <w:r w:rsidRPr="00690F29">
        <w:tab/>
        <w:t>(b)</w:t>
      </w:r>
      <w:r w:rsidRPr="00690F29">
        <w:tab/>
        <w:t>another instrument as in force from time to time.</w:t>
      </w:r>
    </w:p>
    <w:p w14:paraId="1264E83A" w14:textId="2A9057A9" w:rsidR="007359DB" w:rsidRPr="00690F29" w:rsidRDefault="007359DB" w:rsidP="007359DB">
      <w:pPr>
        <w:pStyle w:val="IMain"/>
      </w:pPr>
      <w:r w:rsidRPr="00690F29">
        <w:tab/>
        <w:t>(4)</w:t>
      </w:r>
      <w:r w:rsidRPr="00690F29">
        <w:tab/>
        <w:t xml:space="preserve">The </w:t>
      </w:r>
      <w:hyperlink r:id="rId40" w:tooltip="A2001-14" w:history="1">
        <w:r w:rsidR="00504B26" w:rsidRPr="00504B26">
          <w:rPr>
            <w:rStyle w:val="charCitHyperlinkAbbrev"/>
          </w:rPr>
          <w:t>Legislation Act</w:t>
        </w:r>
      </w:hyperlink>
      <w:r w:rsidRPr="00690F29">
        <w:t xml:space="preserve">, section 47 </w:t>
      </w:r>
      <w:r w:rsidR="004D30F7" w:rsidRPr="00690F29">
        <w:t xml:space="preserve">(5) and </w:t>
      </w:r>
      <w:r w:rsidRPr="00690F29">
        <w:t xml:space="preserve">(6) do not apply to </w:t>
      </w:r>
      <w:r w:rsidR="00AE578C" w:rsidRPr="00690F29">
        <w:t xml:space="preserve">an </w:t>
      </w:r>
      <w:r w:rsidR="004D30F7" w:rsidRPr="00690F29">
        <w:t xml:space="preserve">instrument </w:t>
      </w:r>
      <w:r w:rsidR="002B3179" w:rsidRPr="00690F29">
        <w:t xml:space="preserve">applied, adopted or </w:t>
      </w:r>
      <w:r w:rsidRPr="00690F29">
        <w:t>incorporated</w:t>
      </w:r>
      <w:r w:rsidR="002B3179" w:rsidRPr="00690F29">
        <w:t xml:space="preserve"> </w:t>
      </w:r>
      <w:r w:rsidRPr="00690F29">
        <w:t>under subsection (</w:t>
      </w:r>
      <w:r w:rsidR="002B3179" w:rsidRPr="00690F29">
        <w:t>3</w:t>
      </w:r>
      <w:r w:rsidRPr="00690F29">
        <w:t>).</w:t>
      </w:r>
    </w:p>
    <w:p w14:paraId="3AEFD871" w14:textId="08D006C4" w:rsidR="00D96A4E" w:rsidRPr="00690F29" w:rsidRDefault="00D96A4E" w:rsidP="00D96A4E">
      <w:pPr>
        <w:pStyle w:val="IMain"/>
      </w:pPr>
      <w:r w:rsidRPr="00690F29">
        <w:tab/>
        <w:t>(5)</w:t>
      </w:r>
      <w:r w:rsidRPr="00690F29">
        <w:tab/>
        <w:t>The administrator must ensure that an instrument applied, adopted or incorporated under subsection (</w:t>
      </w:r>
      <w:r w:rsidR="002805E8" w:rsidRPr="00690F29">
        <w:t>3</w:t>
      </w:r>
      <w:r w:rsidRPr="00690F29">
        <w:t>)</w:t>
      </w:r>
      <w:r w:rsidR="002805E8" w:rsidRPr="00690F29">
        <w:t xml:space="preserve"> (b)</w:t>
      </w:r>
      <w:r w:rsidRPr="00690F29">
        <w:t xml:space="preserve"> is—</w:t>
      </w:r>
    </w:p>
    <w:p w14:paraId="5FEF6E37" w14:textId="7686AEB1" w:rsidR="00D96A4E" w:rsidRPr="00690F29" w:rsidRDefault="00D96A4E" w:rsidP="00D96A4E">
      <w:pPr>
        <w:pStyle w:val="Ipara"/>
      </w:pPr>
      <w:r w:rsidRPr="00690F29">
        <w:tab/>
        <w:t>(</w:t>
      </w:r>
      <w:r w:rsidR="00FF220A" w:rsidRPr="00690F29">
        <w:t>a</w:t>
      </w:r>
      <w:r w:rsidRPr="00690F29">
        <w:t>)</w:t>
      </w:r>
      <w:r w:rsidRPr="00690F29">
        <w:tab/>
        <w:t>available for inspection by anyone without charge during ordinary business hours at an ACT government office; or</w:t>
      </w:r>
    </w:p>
    <w:p w14:paraId="7F6428DD" w14:textId="266674AE" w:rsidR="00D96A4E" w:rsidRPr="00690F29" w:rsidRDefault="00D96A4E" w:rsidP="00D96A4E">
      <w:pPr>
        <w:pStyle w:val="Ipara"/>
      </w:pPr>
      <w:r w:rsidRPr="00690F29">
        <w:tab/>
        <w:t>(</w:t>
      </w:r>
      <w:r w:rsidR="00FF220A" w:rsidRPr="00690F29">
        <w:t>b</w:t>
      </w:r>
      <w:r w:rsidRPr="00690F29">
        <w:t>)</w:t>
      </w:r>
      <w:r w:rsidRPr="00690F29">
        <w:tab/>
        <w:t>accessible on an ACT government website, or by a link on an ACT government website.</w:t>
      </w:r>
    </w:p>
    <w:p w14:paraId="4080B446" w14:textId="77DA9077" w:rsidR="00D96A4E" w:rsidRPr="00690F29" w:rsidRDefault="00D96A4E" w:rsidP="00D96A4E">
      <w:pPr>
        <w:pStyle w:val="IMain"/>
      </w:pPr>
      <w:r w:rsidRPr="00690F29">
        <w:tab/>
        <w:t>(6)</w:t>
      </w:r>
      <w:r w:rsidRPr="00690F29">
        <w:tab/>
        <w:t>An instrument applied, adopted or incorporated under subsection</w:t>
      </w:r>
      <w:r w:rsidR="00B60AEB">
        <w:t> </w:t>
      </w:r>
      <w:r w:rsidRPr="00690F29">
        <w:t>(3)</w:t>
      </w:r>
      <w:r w:rsidR="00B60AEB">
        <w:t> </w:t>
      </w:r>
      <w:r w:rsidR="002805E8" w:rsidRPr="00690F29">
        <w:t>(b)</w:t>
      </w:r>
      <w:r w:rsidRPr="00690F29">
        <w:t xml:space="preserve"> is not enforceable by or against the Territory or anyone else unless it is made accessible in accordance with subsection</w:t>
      </w:r>
      <w:r w:rsidR="00690F29" w:rsidRPr="00690F29">
        <w:t xml:space="preserve"> </w:t>
      </w:r>
      <w:r w:rsidRPr="00690F29">
        <w:t>(5).</w:t>
      </w:r>
    </w:p>
    <w:p w14:paraId="05D5FF54" w14:textId="77777777" w:rsidR="00F836F1" w:rsidRPr="00690F29" w:rsidRDefault="00F836F1" w:rsidP="0013284E">
      <w:pPr>
        <w:pStyle w:val="PageBreak"/>
        <w:suppressLineNumbers/>
      </w:pPr>
      <w:r w:rsidRPr="00690F29">
        <w:br w:type="page"/>
      </w:r>
    </w:p>
    <w:p w14:paraId="392274C9" w14:textId="6E8BC592" w:rsidR="00F836F1" w:rsidRPr="0013284E" w:rsidRDefault="0013284E" w:rsidP="0013284E">
      <w:pPr>
        <w:pStyle w:val="AH2Part"/>
      </w:pPr>
      <w:bookmarkStart w:id="26" w:name="_Toc196743880"/>
      <w:r w:rsidRPr="0013284E">
        <w:rPr>
          <w:rStyle w:val="CharPartNo"/>
        </w:rPr>
        <w:lastRenderedPageBreak/>
        <w:t>Part 7</w:t>
      </w:r>
      <w:r w:rsidRPr="00690F29">
        <w:tab/>
      </w:r>
      <w:r w:rsidR="00F836F1" w:rsidRPr="0013284E">
        <w:rPr>
          <w:rStyle w:val="CharPartText"/>
        </w:rPr>
        <w:t>Fisheries Act</w:t>
      </w:r>
      <w:r w:rsidR="00690F29" w:rsidRPr="0013284E">
        <w:rPr>
          <w:rStyle w:val="CharPartText"/>
        </w:rPr>
        <w:t xml:space="preserve"> </w:t>
      </w:r>
      <w:r w:rsidR="00F836F1" w:rsidRPr="0013284E">
        <w:rPr>
          <w:rStyle w:val="CharPartText"/>
        </w:rPr>
        <w:t>2000</w:t>
      </w:r>
      <w:bookmarkEnd w:id="26"/>
    </w:p>
    <w:p w14:paraId="6BF1CD0D" w14:textId="4CDA5215" w:rsidR="007415C6" w:rsidRPr="00690F29" w:rsidRDefault="0013284E" w:rsidP="0013284E">
      <w:pPr>
        <w:pStyle w:val="AH5Sec"/>
        <w:shd w:val="pct25" w:color="auto" w:fill="auto"/>
      </w:pPr>
      <w:bookmarkStart w:id="27" w:name="_Toc196743881"/>
      <w:r w:rsidRPr="0013284E">
        <w:rPr>
          <w:rStyle w:val="CharSectNo"/>
        </w:rPr>
        <w:t>19</w:t>
      </w:r>
      <w:r w:rsidRPr="00690F29">
        <w:tab/>
      </w:r>
      <w:r w:rsidR="009A7F4F" w:rsidRPr="00690F29">
        <w:rPr>
          <w:bCs/>
        </w:rPr>
        <w:t>Meaning of</w:t>
      </w:r>
      <w:r w:rsidR="00690F29" w:rsidRPr="00690F29">
        <w:rPr>
          <w:bCs/>
        </w:rPr>
        <w:t xml:space="preserve"> </w:t>
      </w:r>
      <w:r w:rsidR="009A7F4F" w:rsidRPr="00504B26">
        <w:rPr>
          <w:rStyle w:val="charItals"/>
        </w:rPr>
        <w:t>suitability information</w:t>
      </w:r>
      <w:r w:rsidR="00690F29" w:rsidRPr="00690F29">
        <w:rPr>
          <w:bCs/>
        </w:rPr>
        <w:t xml:space="preserve"> </w:t>
      </w:r>
      <w:r w:rsidR="009A7F4F" w:rsidRPr="00690F29">
        <w:rPr>
          <w:bCs/>
        </w:rPr>
        <w:t>about a person—pt 4</w:t>
      </w:r>
      <w:r w:rsidR="009A7F4F" w:rsidRPr="00690F29">
        <w:br/>
      </w:r>
      <w:r w:rsidR="007415C6" w:rsidRPr="00690F29">
        <w:t xml:space="preserve">Section 24, definition of </w:t>
      </w:r>
      <w:r w:rsidR="007415C6" w:rsidRPr="00504B26">
        <w:rPr>
          <w:rStyle w:val="charItals"/>
        </w:rPr>
        <w:t>suitability information</w:t>
      </w:r>
      <w:r w:rsidR="007415C6" w:rsidRPr="00690F29">
        <w:t>, paragraph</w:t>
      </w:r>
      <w:r w:rsidR="00B60AEB">
        <w:t> </w:t>
      </w:r>
      <w:r w:rsidR="007415C6" w:rsidRPr="00690F29">
        <w:t>(a) (vii), example 3</w:t>
      </w:r>
      <w:bookmarkEnd w:id="27"/>
    </w:p>
    <w:p w14:paraId="59B66D60" w14:textId="77777777" w:rsidR="007415C6" w:rsidRPr="00690F29" w:rsidRDefault="007415C6" w:rsidP="007415C6">
      <w:pPr>
        <w:pStyle w:val="direction"/>
        <w:spacing w:after="120"/>
      </w:pPr>
      <w:r w:rsidRPr="00690F29">
        <w:t>substitute</w:t>
      </w:r>
    </w:p>
    <w:p w14:paraId="468EE90C" w14:textId="03FE3C55" w:rsidR="007415C6" w:rsidRPr="00690F29" w:rsidRDefault="00107CDA" w:rsidP="00107CDA">
      <w:pPr>
        <w:pStyle w:val="aExamINumss"/>
      </w:pPr>
      <w:r w:rsidRPr="00690F29">
        <w:t>3</w:t>
      </w:r>
      <w:r w:rsidRPr="00690F29">
        <w:tab/>
      </w:r>
      <w:hyperlink r:id="rId41" w:tooltip="Act 2016 No 63 (NSW)" w:history="1">
        <w:r w:rsidR="00F725E4" w:rsidRPr="00F725E4">
          <w:rPr>
            <w:rStyle w:val="charCitHyperlinkItal"/>
          </w:rPr>
          <w:t>Biodiversity Conservation Act 2016</w:t>
        </w:r>
      </w:hyperlink>
      <w:r w:rsidR="007415C6" w:rsidRPr="00690F29">
        <w:t xml:space="preserve"> (NSW)</w:t>
      </w:r>
    </w:p>
    <w:p w14:paraId="46E25E93" w14:textId="72875525" w:rsidR="00F836F1" w:rsidRPr="00690F29" w:rsidRDefault="0013284E" w:rsidP="0013284E">
      <w:pPr>
        <w:pStyle w:val="AH5Sec"/>
        <w:shd w:val="pct25" w:color="auto" w:fill="auto"/>
      </w:pPr>
      <w:bookmarkStart w:id="28" w:name="_Toc196743882"/>
      <w:r w:rsidRPr="0013284E">
        <w:rPr>
          <w:rStyle w:val="CharSectNo"/>
        </w:rPr>
        <w:t>20</w:t>
      </w:r>
      <w:r w:rsidRPr="00690F29">
        <w:tab/>
      </w:r>
      <w:r w:rsidR="000E7888" w:rsidRPr="00690F29">
        <w:t>Return of things seized</w:t>
      </w:r>
      <w:r w:rsidR="000E7888" w:rsidRPr="00690F29">
        <w:br/>
        <w:t>Section 72H (2) (b)</w:t>
      </w:r>
      <w:bookmarkEnd w:id="28"/>
    </w:p>
    <w:p w14:paraId="4C9C5CDC" w14:textId="15ADFEBC" w:rsidR="000E7888" w:rsidRPr="00690F29" w:rsidRDefault="000E7888" w:rsidP="000E7888">
      <w:pPr>
        <w:pStyle w:val="direction"/>
      </w:pPr>
      <w:r w:rsidRPr="00690F29">
        <w:t>omit</w:t>
      </w:r>
    </w:p>
    <w:p w14:paraId="69E9274A" w14:textId="3FAFD8BA" w:rsidR="000E7888" w:rsidRPr="00690F29" w:rsidRDefault="000E7888" w:rsidP="000E7888">
      <w:pPr>
        <w:pStyle w:val="Amainreturn"/>
      </w:pPr>
      <w:r w:rsidRPr="00690F29">
        <w:t>waste manager</w:t>
      </w:r>
    </w:p>
    <w:p w14:paraId="7FDADB55" w14:textId="0A1D35C2" w:rsidR="000E7888" w:rsidRPr="00690F29" w:rsidRDefault="000E7888" w:rsidP="000E7888">
      <w:pPr>
        <w:pStyle w:val="direction"/>
      </w:pPr>
      <w:r w:rsidRPr="00690F29">
        <w:t>substitute</w:t>
      </w:r>
    </w:p>
    <w:p w14:paraId="36B766D1" w14:textId="28042E9A" w:rsidR="000E7888" w:rsidRPr="00690F29" w:rsidRDefault="00F81378" w:rsidP="000E7888">
      <w:pPr>
        <w:pStyle w:val="Amainreturn"/>
      </w:pPr>
      <w:r w:rsidRPr="00690F29">
        <w:t>director-general</w:t>
      </w:r>
    </w:p>
    <w:p w14:paraId="7A71E37F" w14:textId="77777777" w:rsidR="00F836F1" w:rsidRPr="00690F29" w:rsidRDefault="00F836F1" w:rsidP="0013284E">
      <w:pPr>
        <w:pStyle w:val="PageBreak"/>
        <w:suppressLineNumbers/>
      </w:pPr>
      <w:r w:rsidRPr="00690F29">
        <w:br w:type="page"/>
      </w:r>
    </w:p>
    <w:p w14:paraId="2C809DC3" w14:textId="23BBB123" w:rsidR="00AB0063" w:rsidRPr="0013284E" w:rsidRDefault="0013284E" w:rsidP="0013284E">
      <w:pPr>
        <w:pStyle w:val="AH2Part"/>
      </w:pPr>
      <w:bookmarkStart w:id="29" w:name="_Toc196743883"/>
      <w:r w:rsidRPr="0013284E">
        <w:rPr>
          <w:rStyle w:val="CharPartNo"/>
        </w:rPr>
        <w:lastRenderedPageBreak/>
        <w:t>Part 8</w:t>
      </w:r>
      <w:r w:rsidRPr="00690F29">
        <w:tab/>
      </w:r>
      <w:r w:rsidR="00AB0063" w:rsidRPr="0013284E">
        <w:rPr>
          <w:rStyle w:val="CharPartText"/>
        </w:rPr>
        <w:t>Lakes Act</w:t>
      </w:r>
      <w:r w:rsidR="00690F29" w:rsidRPr="0013284E">
        <w:rPr>
          <w:rStyle w:val="CharPartText"/>
        </w:rPr>
        <w:t xml:space="preserve"> </w:t>
      </w:r>
      <w:r w:rsidR="00C349CA" w:rsidRPr="0013284E">
        <w:rPr>
          <w:rStyle w:val="CharPartText"/>
        </w:rPr>
        <w:t>1976</w:t>
      </w:r>
      <w:bookmarkEnd w:id="29"/>
    </w:p>
    <w:p w14:paraId="1D9B40DF" w14:textId="00F7210D" w:rsidR="00AB0063" w:rsidRPr="00690F29" w:rsidRDefault="0013284E" w:rsidP="0013284E">
      <w:pPr>
        <w:pStyle w:val="AH5Sec"/>
        <w:shd w:val="pct25" w:color="auto" w:fill="auto"/>
      </w:pPr>
      <w:bookmarkStart w:id="30" w:name="_Toc196743884"/>
      <w:r w:rsidRPr="0013284E">
        <w:rPr>
          <w:rStyle w:val="CharSectNo"/>
        </w:rPr>
        <w:t>21</w:t>
      </w:r>
      <w:r w:rsidRPr="00690F29">
        <w:tab/>
      </w:r>
      <w:r w:rsidR="00CF493E" w:rsidRPr="00690F29">
        <w:t>Application</w:t>
      </w:r>
      <w:r w:rsidR="00CF493E" w:rsidRPr="00690F29">
        <w:br/>
      </w:r>
      <w:r w:rsidR="00AB0063" w:rsidRPr="00690F29">
        <w:t>Section 5</w:t>
      </w:r>
      <w:bookmarkEnd w:id="30"/>
    </w:p>
    <w:p w14:paraId="68146813" w14:textId="77777777" w:rsidR="00AB0063" w:rsidRPr="00690F29" w:rsidRDefault="00AB0063" w:rsidP="00AB0063">
      <w:pPr>
        <w:pStyle w:val="direction"/>
      </w:pPr>
      <w:r w:rsidRPr="00690F29">
        <w:t>omit</w:t>
      </w:r>
    </w:p>
    <w:p w14:paraId="71E9A287" w14:textId="77777777" w:rsidR="00AB0063" w:rsidRPr="00690F29" w:rsidRDefault="00AB0063" w:rsidP="00AB0063">
      <w:pPr>
        <w:pStyle w:val="Amainreturn"/>
      </w:pPr>
      <w:r w:rsidRPr="00690F29">
        <w:t>Territory land</w:t>
      </w:r>
    </w:p>
    <w:p w14:paraId="2B0CF806" w14:textId="77777777" w:rsidR="00AB0063" w:rsidRPr="00690F29" w:rsidRDefault="00AB0063" w:rsidP="00AB0063">
      <w:pPr>
        <w:pStyle w:val="direction"/>
      </w:pPr>
      <w:r w:rsidRPr="00690F29">
        <w:t>substitute</w:t>
      </w:r>
    </w:p>
    <w:p w14:paraId="2B93D612" w14:textId="77777777" w:rsidR="00AB0063" w:rsidRPr="00690F29" w:rsidRDefault="00AB0063" w:rsidP="00AB0063">
      <w:pPr>
        <w:pStyle w:val="Amainreturn"/>
      </w:pPr>
      <w:r w:rsidRPr="00690F29">
        <w:t>territory land</w:t>
      </w:r>
    </w:p>
    <w:p w14:paraId="44F918A4" w14:textId="6F6E992C" w:rsidR="00AB0063" w:rsidRPr="00690F29" w:rsidRDefault="0013284E" w:rsidP="0013284E">
      <w:pPr>
        <w:pStyle w:val="AH5Sec"/>
        <w:shd w:val="pct25" w:color="auto" w:fill="auto"/>
      </w:pPr>
      <w:bookmarkStart w:id="31" w:name="_Toc196743885"/>
      <w:r w:rsidRPr="0013284E">
        <w:rPr>
          <w:rStyle w:val="CharSectNo"/>
        </w:rPr>
        <w:t>22</w:t>
      </w:r>
      <w:r w:rsidRPr="00690F29">
        <w:tab/>
      </w:r>
      <w:r w:rsidR="00AB0063" w:rsidRPr="00690F29">
        <w:t>Section 5, note 1</w:t>
      </w:r>
      <w:bookmarkEnd w:id="31"/>
    </w:p>
    <w:p w14:paraId="2333366E" w14:textId="77777777" w:rsidR="00AB0063" w:rsidRPr="00690F29" w:rsidRDefault="00AB0063" w:rsidP="00AB0063">
      <w:pPr>
        <w:pStyle w:val="direction"/>
      </w:pPr>
      <w:r w:rsidRPr="00690F29">
        <w:t>omit</w:t>
      </w:r>
    </w:p>
    <w:p w14:paraId="7EBBCE2F" w14:textId="77777777" w:rsidR="00AB0063" w:rsidRPr="00690F29" w:rsidRDefault="00AB0063" w:rsidP="00AB0063">
      <w:pPr>
        <w:pStyle w:val="aNote"/>
        <w:rPr>
          <w:shd w:val="clear" w:color="auto" w:fill="FFFFFF"/>
        </w:rPr>
      </w:pPr>
      <w:r w:rsidRPr="00504B26">
        <w:rPr>
          <w:rStyle w:val="charItals"/>
        </w:rPr>
        <w:t xml:space="preserve">Lakes Ordinance 1976 </w:t>
      </w:r>
      <w:r w:rsidRPr="00690F29">
        <w:rPr>
          <w:shd w:val="clear" w:color="auto" w:fill="FFFFFF"/>
        </w:rPr>
        <w:t>(Cwlth)</w:t>
      </w:r>
    </w:p>
    <w:p w14:paraId="05E1D212" w14:textId="77777777" w:rsidR="00AB0063" w:rsidRPr="00690F29" w:rsidRDefault="00AB0063" w:rsidP="00AB0063">
      <w:pPr>
        <w:pStyle w:val="direction"/>
      </w:pPr>
      <w:r w:rsidRPr="00690F29">
        <w:t>substitute</w:t>
      </w:r>
    </w:p>
    <w:p w14:paraId="4344ACB8" w14:textId="509C9ADB" w:rsidR="00AB0063" w:rsidRPr="00690F29" w:rsidRDefault="000A1C6D" w:rsidP="00AB0063">
      <w:pPr>
        <w:pStyle w:val="aNote"/>
        <w:rPr>
          <w:shd w:val="clear" w:color="auto" w:fill="FFFFFF"/>
        </w:rPr>
      </w:pPr>
      <w:hyperlink r:id="rId42" w:history="1">
        <w:r w:rsidRPr="000A1C6D">
          <w:rPr>
            <w:rStyle w:val="charCitHyperlinkItal"/>
          </w:rPr>
          <w:t>Australian Capital Territory National Land (Lakes) Ordinance 2022</w:t>
        </w:r>
      </w:hyperlink>
      <w:r w:rsidR="00AB0063" w:rsidRPr="00690F29">
        <w:rPr>
          <w:rStyle w:val="charitals0"/>
          <w:i/>
          <w:iCs/>
          <w:color w:val="000000"/>
          <w:shd w:val="clear" w:color="auto" w:fill="FFFFFF"/>
        </w:rPr>
        <w:t xml:space="preserve"> </w:t>
      </w:r>
      <w:r w:rsidR="00AB0063" w:rsidRPr="00690F29">
        <w:rPr>
          <w:shd w:val="clear" w:color="auto" w:fill="FFFFFF"/>
        </w:rPr>
        <w:t>(Cwlth)</w:t>
      </w:r>
    </w:p>
    <w:p w14:paraId="3CA2E0D1" w14:textId="68A079D4" w:rsidR="00AB0063" w:rsidRPr="00690F29" w:rsidRDefault="0013284E" w:rsidP="0013284E">
      <w:pPr>
        <w:pStyle w:val="AH5Sec"/>
        <w:shd w:val="pct25" w:color="auto" w:fill="auto"/>
      </w:pPr>
      <w:bookmarkStart w:id="32" w:name="_Toc196743886"/>
      <w:r w:rsidRPr="0013284E">
        <w:rPr>
          <w:rStyle w:val="CharSectNo"/>
        </w:rPr>
        <w:t>23</w:t>
      </w:r>
      <w:r w:rsidRPr="00690F29">
        <w:tab/>
      </w:r>
      <w:r w:rsidR="00CF493E" w:rsidRPr="00690F29">
        <w:t>Use of power boats—other people</w:t>
      </w:r>
      <w:r w:rsidR="00CF493E" w:rsidRPr="00690F29">
        <w:br/>
      </w:r>
      <w:r w:rsidR="00AB0063" w:rsidRPr="00690F29">
        <w:t>Section 29 (7)</w:t>
      </w:r>
      <w:bookmarkEnd w:id="32"/>
    </w:p>
    <w:p w14:paraId="4F9780D3" w14:textId="77777777" w:rsidR="00AB0063" w:rsidRPr="00690F29" w:rsidRDefault="00AB0063" w:rsidP="00AB0063">
      <w:pPr>
        <w:pStyle w:val="direction"/>
      </w:pPr>
      <w:r w:rsidRPr="00690F29">
        <w:t>omit</w:t>
      </w:r>
    </w:p>
    <w:p w14:paraId="023602C3" w14:textId="77777777" w:rsidR="00AB0063" w:rsidRPr="00690F29" w:rsidRDefault="00AB0063" w:rsidP="00AB0063">
      <w:pPr>
        <w:pStyle w:val="Amainreturn"/>
        <w:rPr>
          <w:shd w:val="clear" w:color="auto" w:fill="FFFFFF"/>
        </w:rPr>
      </w:pPr>
      <w:r w:rsidRPr="00504B26">
        <w:rPr>
          <w:rStyle w:val="charItals"/>
        </w:rPr>
        <w:t xml:space="preserve">Lakes Ordinance 1976 </w:t>
      </w:r>
      <w:r w:rsidRPr="00690F29">
        <w:rPr>
          <w:shd w:val="clear" w:color="auto" w:fill="FFFFFF"/>
        </w:rPr>
        <w:t>(Cwlth), section 26</w:t>
      </w:r>
    </w:p>
    <w:p w14:paraId="6D1499BA" w14:textId="77777777" w:rsidR="00AB0063" w:rsidRPr="00690F29" w:rsidRDefault="00AB0063" w:rsidP="00AB0063">
      <w:pPr>
        <w:pStyle w:val="direction"/>
      </w:pPr>
      <w:r w:rsidRPr="00690F29">
        <w:t>substitute</w:t>
      </w:r>
    </w:p>
    <w:p w14:paraId="4A5A58D4" w14:textId="0EF0386C" w:rsidR="00AB0063" w:rsidRPr="00690F29" w:rsidRDefault="002A1935" w:rsidP="00AB0063">
      <w:pPr>
        <w:pStyle w:val="Amainreturn"/>
        <w:rPr>
          <w:shd w:val="clear" w:color="auto" w:fill="FFFFFF"/>
        </w:rPr>
      </w:pPr>
      <w:hyperlink r:id="rId43" w:history="1">
        <w:r w:rsidRPr="002A1935">
          <w:rPr>
            <w:rStyle w:val="charCitHyperlinkItal"/>
          </w:rPr>
          <w:t>Australian Capital Territory National Land (Lakes) Ordinance 2022</w:t>
        </w:r>
      </w:hyperlink>
      <w:r w:rsidR="00AB0063" w:rsidRPr="00690F29">
        <w:rPr>
          <w:rStyle w:val="charitals0"/>
          <w:i/>
          <w:iCs/>
          <w:color w:val="000000"/>
          <w:shd w:val="clear" w:color="auto" w:fill="FFFFFF"/>
        </w:rPr>
        <w:t xml:space="preserve"> </w:t>
      </w:r>
      <w:r w:rsidR="00AB0063" w:rsidRPr="00690F29">
        <w:rPr>
          <w:shd w:val="clear" w:color="auto" w:fill="FFFFFF"/>
        </w:rPr>
        <w:t>(Cwlth), section 27</w:t>
      </w:r>
    </w:p>
    <w:p w14:paraId="070E88EC" w14:textId="0D3FEE2A" w:rsidR="00AB0063" w:rsidRPr="00690F29" w:rsidRDefault="0013284E" w:rsidP="0013284E">
      <w:pPr>
        <w:pStyle w:val="AH5Sec"/>
        <w:shd w:val="pct25" w:color="auto" w:fill="auto"/>
      </w:pPr>
      <w:bookmarkStart w:id="33" w:name="_Toc196743887"/>
      <w:r w:rsidRPr="0013284E">
        <w:rPr>
          <w:rStyle w:val="CharSectNo"/>
        </w:rPr>
        <w:lastRenderedPageBreak/>
        <w:t>24</w:t>
      </w:r>
      <w:r w:rsidRPr="00690F29">
        <w:tab/>
      </w:r>
      <w:r w:rsidR="00CF493E" w:rsidRPr="00690F29">
        <w:t>Restrictions—power boats</w:t>
      </w:r>
      <w:r w:rsidR="00CF493E" w:rsidRPr="00690F29">
        <w:br/>
      </w:r>
      <w:r w:rsidR="00AB0063" w:rsidRPr="00690F29">
        <w:t>Section 30 (3), note</w:t>
      </w:r>
      <w:bookmarkEnd w:id="33"/>
    </w:p>
    <w:p w14:paraId="53A77949" w14:textId="77777777" w:rsidR="00AB0063" w:rsidRPr="00690F29" w:rsidRDefault="00AB0063" w:rsidP="00AB0063">
      <w:pPr>
        <w:pStyle w:val="direction"/>
      </w:pPr>
      <w:r w:rsidRPr="00690F29">
        <w:t>omit</w:t>
      </w:r>
    </w:p>
    <w:p w14:paraId="5AE4BE29" w14:textId="77777777" w:rsidR="00AB0063" w:rsidRPr="00504B26" w:rsidRDefault="00AB0063" w:rsidP="00B60AEB">
      <w:pPr>
        <w:pStyle w:val="aNote"/>
        <w:keepNext/>
      </w:pPr>
      <w:r w:rsidRPr="00504B26">
        <w:rPr>
          <w:rStyle w:val="charItals"/>
        </w:rPr>
        <w:t xml:space="preserve">Lakes Ordinance 1976 </w:t>
      </w:r>
      <w:r w:rsidRPr="00690F29">
        <w:rPr>
          <w:rStyle w:val="charitals0"/>
          <w:color w:val="000000"/>
        </w:rPr>
        <w:t>(Cwlth), s 26</w:t>
      </w:r>
    </w:p>
    <w:p w14:paraId="1460002A" w14:textId="77777777" w:rsidR="00AB0063" w:rsidRPr="00690F29" w:rsidRDefault="00AB0063" w:rsidP="00AB0063">
      <w:pPr>
        <w:pStyle w:val="direction"/>
      </w:pPr>
      <w:r w:rsidRPr="00690F29">
        <w:t>substitute</w:t>
      </w:r>
    </w:p>
    <w:p w14:paraId="41F319DC" w14:textId="1B28DE27" w:rsidR="00AB0063" w:rsidRPr="00504B26" w:rsidRDefault="002A1935" w:rsidP="002A1935">
      <w:pPr>
        <w:pStyle w:val="aNote"/>
        <w:ind w:left="1092" w:firstLine="8"/>
      </w:pPr>
      <w:hyperlink r:id="rId44" w:history="1">
        <w:r w:rsidRPr="002A1935">
          <w:rPr>
            <w:rStyle w:val="charCitHyperlinkItal"/>
          </w:rPr>
          <w:t>Australian Capital Territory National Land (Lakes) Ordinance 2022</w:t>
        </w:r>
      </w:hyperlink>
      <w:r w:rsidR="00AB0063" w:rsidRPr="00690F29">
        <w:rPr>
          <w:rStyle w:val="charitals0"/>
          <w:color w:val="000000"/>
          <w:shd w:val="clear" w:color="auto" w:fill="FFFFFF"/>
        </w:rPr>
        <w:t xml:space="preserve"> </w:t>
      </w:r>
      <w:r w:rsidR="00AB0063" w:rsidRPr="00690F29">
        <w:rPr>
          <w:rStyle w:val="charitals0"/>
          <w:color w:val="000000"/>
        </w:rPr>
        <w:t>(Cwlth), s</w:t>
      </w:r>
      <w:r>
        <w:rPr>
          <w:rStyle w:val="charitals0"/>
          <w:color w:val="000000"/>
        </w:rPr>
        <w:t> </w:t>
      </w:r>
      <w:r w:rsidR="00AB0063" w:rsidRPr="00690F29">
        <w:rPr>
          <w:rStyle w:val="charitals0"/>
          <w:color w:val="000000"/>
        </w:rPr>
        <w:t>27</w:t>
      </w:r>
    </w:p>
    <w:p w14:paraId="2633D528" w14:textId="257ED1B6" w:rsidR="00AB0063" w:rsidRPr="00690F29" w:rsidRDefault="0013284E" w:rsidP="0013284E">
      <w:pPr>
        <w:pStyle w:val="AH5Sec"/>
        <w:shd w:val="pct25" w:color="auto" w:fill="auto"/>
      </w:pPr>
      <w:bookmarkStart w:id="34" w:name="_Toc196743888"/>
      <w:r w:rsidRPr="0013284E">
        <w:rPr>
          <w:rStyle w:val="CharSectNo"/>
        </w:rPr>
        <w:t>25</w:t>
      </w:r>
      <w:r w:rsidRPr="00690F29">
        <w:tab/>
      </w:r>
      <w:r w:rsidR="00545039" w:rsidRPr="00690F29">
        <w:t>Agreements for use of lake areas</w:t>
      </w:r>
      <w:r w:rsidR="00545039" w:rsidRPr="00690F29">
        <w:br/>
      </w:r>
      <w:r w:rsidR="00AB0063" w:rsidRPr="00690F29">
        <w:t>Section 35 (4)</w:t>
      </w:r>
      <w:bookmarkEnd w:id="34"/>
    </w:p>
    <w:p w14:paraId="2D8516E8" w14:textId="77777777" w:rsidR="00AB0063" w:rsidRPr="00690F29" w:rsidRDefault="00AB0063" w:rsidP="00AB0063">
      <w:pPr>
        <w:pStyle w:val="direction"/>
      </w:pPr>
      <w:r w:rsidRPr="00690F29">
        <w:t>omit</w:t>
      </w:r>
    </w:p>
    <w:p w14:paraId="65CC7EAC" w14:textId="77777777" w:rsidR="00AB0063" w:rsidRPr="00690F29" w:rsidRDefault="00AB0063" w:rsidP="00AB0063">
      <w:pPr>
        <w:pStyle w:val="Amainreturn"/>
        <w:rPr>
          <w:shd w:val="clear" w:color="auto" w:fill="FFFFFF"/>
        </w:rPr>
      </w:pPr>
      <w:r w:rsidRPr="00504B26">
        <w:rPr>
          <w:rStyle w:val="charItals"/>
        </w:rPr>
        <w:t xml:space="preserve">Lakes Ordinance 1976 </w:t>
      </w:r>
      <w:r w:rsidRPr="00690F29">
        <w:rPr>
          <w:shd w:val="clear" w:color="auto" w:fill="FFFFFF"/>
        </w:rPr>
        <w:t>(Cwlth), section 33</w:t>
      </w:r>
    </w:p>
    <w:p w14:paraId="712475C2" w14:textId="77777777" w:rsidR="00AB0063" w:rsidRPr="00690F29" w:rsidRDefault="00AB0063" w:rsidP="00AB0063">
      <w:pPr>
        <w:pStyle w:val="direction"/>
      </w:pPr>
      <w:r w:rsidRPr="00690F29">
        <w:t>substitute</w:t>
      </w:r>
    </w:p>
    <w:p w14:paraId="1EC6752F" w14:textId="5457C367" w:rsidR="00AB0063" w:rsidRPr="00690F29" w:rsidRDefault="002A1935" w:rsidP="00AB0063">
      <w:pPr>
        <w:pStyle w:val="Amainreturn"/>
        <w:rPr>
          <w:shd w:val="clear" w:color="auto" w:fill="FFFFFF"/>
        </w:rPr>
      </w:pPr>
      <w:hyperlink r:id="rId45" w:history="1">
        <w:r w:rsidRPr="002A1935">
          <w:rPr>
            <w:rStyle w:val="charCitHyperlinkItal"/>
          </w:rPr>
          <w:t>Australian Capital Territory National Land (Lakes) Ordinance 2022</w:t>
        </w:r>
      </w:hyperlink>
      <w:r w:rsidR="00690F29" w:rsidRPr="00690F29">
        <w:rPr>
          <w:rStyle w:val="charitals0"/>
          <w:i/>
          <w:iCs/>
          <w:color w:val="000000"/>
          <w:shd w:val="clear" w:color="auto" w:fill="FFFFFF"/>
        </w:rPr>
        <w:t xml:space="preserve"> </w:t>
      </w:r>
      <w:r w:rsidR="00AB0063" w:rsidRPr="00690F29">
        <w:rPr>
          <w:shd w:val="clear" w:color="auto" w:fill="FFFFFF"/>
        </w:rPr>
        <w:t>(Cwlth), section 34</w:t>
      </w:r>
    </w:p>
    <w:p w14:paraId="3E8A6085" w14:textId="0E928180" w:rsidR="00AB0063" w:rsidRPr="00690F29" w:rsidRDefault="0013284E" w:rsidP="0013284E">
      <w:pPr>
        <w:pStyle w:val="AH5Sec"/>
        <w:shd w:val="pct25" w:color="auto" w:fill="auto"/>
      </w:pPr>
      <w:bookmarkStart w:id="35" w:name="_Toc196743889"/>
      <w:r w:rsidRPr="0013284E">
        <w:rPr>
          <w:rStyle w:val="CharSectNo"/>
        </w:rPr>
        <w:t>26</w:t>
      </w:r>
      <w:r w:rsidRPr="00690F29">
        <w:tab/>
      </w:r>
      <w:r w:rsidR="00545039" w:rsidRPr="00690F29">
        <w:t>Commercial activities in lake area</w:t>
      </w:r>
      <w:r w:rsidR="00545039" w:rsidRPr="00690F29">
        <w:br/>
      </w:r>
      <w:r w:rsidR="00AB0063" w:rsidRPr="00690F29">
        <w:t>Section 36 (2), note</w:t>
      </w:r>
      <w:bookmarkEnd w:id="35"/>
    </w:p>
    <w:p w14:paraId="5DA59CFD" w14:textId="77777777" w:rsidR="00AB0063" w:rsidRPr="00690F29" w:rsidRDefault="00AB0063" w:rsidP="00AB0063">
      <w:pPr>
        <w:pStyle w:val="direction"/>
      </w:pPr>
      <w:r w:rsidRPr="00690F29">
        <w:t>omit</w:t>
      </w:r>
    </w:p>
    <w:p w14:paraId="35848B79" w14:textId="77777777" w:rsidR="00AB0063" w:rsidRPr="00504B26" w:rsidRDefault="00AB0063" w:rsidP="00AB0063">
      <w:pPr>
        <w:pStyle w:val="aNote"/>
      </w:pPr>
      <w:r w:rsidRPr="00504B26">
        <w:rPr>
          <w:rStyle w:val="charItals"/>
        </w:rPr>
        <w:t xml:space="preserve">Lakes Ordinance 1976 </w:t>
      </w:r>
      <w:r w:rsidRPr="00690F29">
        <w:rPr>
          <w:rStyle w:val="charitals0"/>
          <w:color w:val="000000"/>
        </w:rPr>
        <w:t>(Cwlth), s 33</w:t>
      </w:r>
    </w:p>
    <w:p w14:paraId="38E77A92" w14:textId="77777777" w:rsidR="00AB0063" w:rsidRPr="00690F29" w:rsidRDefault="00AB0063" w:rsidP="00AB0063">
      <w:pPr>
        <w:pStyle w:val="direction"/>
      </w:pPr>
      <w:r w:rsidRPr="00690F29">
        <w:t>substitute</w:t>
      </w:r>
    </w:p>
    <w:p w14:paraId="2356162C" w14:textId="2A347D14" w:rsidR="00AB0063" w:rsidRPr="00690F29" w:rsidRDefault="002A1935" w:rsidP="002A1935">
      <w:pPr>
        <w:pStyle w:val="aNote"/>
        <w:ind w:left="1092" w:firstLine="8"/>
        <w:rPr>
          <w:rStyle w:val="charitals0"/>
          <w:color w:val="000000"/>
        </w:rPr>
      </w:pPr>
      <w:hyperlink r:id="rId46" w:history="1">
        <w:r w:rsidRPr="002A1935">
          <w:rPr>
            <w:rStyle w:val="charCitHyperlinkItal"/>
          </w:rPr>
          <w:t>Australian Capital Territory National Land (Lakes) Ordinance 2022</w:t>
        </w:r>
      </w:hyperlink>
      <w:r w:rsidR="00AB0063" w:rsidRPr="00690F29">
        <w:rPr>
          <w:rStyle w:val="charitals0"/>
          <w:color w:val="000000"/>
          <w:shd w:val="clear" w:color="auto" w:fill="FFFFFF"/>
        </w:rPr>
        <w:t xml:space="preserve"> </w:t>
      </w:r>
      <w:r w:rsidR="00AB0063" w:rsidRPr="00690F29">
        <w:rPr>
          <w:rStyle w:val="charitals0"/>
          <w:color w:val="000000"/>
        </w:rPr>
        <w:t>(Cwlth), s</w:t>
      </w:r>
      <w:r>
        <w:rPr>
          <w:rStyle w:val="charitals0"/>
          <w:color w:val="000000"/>
        </w:rPr>
        <w:t> </w:t>
      </w:r>
      <w:r w:rsidR="00AB0063" w:rsidRPr="00690F29">
        <w:rPr>
          <w:rStyle w:val="charitals0"/>
          <w:color w:val="000000"/>
        </w:rPr>
        <w:t>3</w:t>
      </w:r>
      <w:r w:rsidR="002B64AF" w:rsidRPr="00690F29">
        <w:rPr>
          <w:rStyle w:val="charitals0"/>
          <w:color w:val="000000"/>
        </w:rPr>
        <w:t>5</w:t>
      </w:r>
    </w:p>
    <w:p w14:paraId="389D5560" w14:textId="6FF469FA" w:rsidR="00AB0063" w:rsidRPr="00690F29" w:rsidRDefault="0013284E" w:rsidP="0013284E">
      <w:pPr>
        <w:pStyle w:val="AH5Sec"/>
        <w:shd w:val="pct25" w:color="auto" w:fill="auto"/>
      </w:pPr>
      <w:bookmarkStart w:id="36" w:name="_Toc196743890"/>
      <w:r w:rsidRPr="0013284E">
        <w:rPr>
          <w:rStyle w:val="CharSectNo"/>
        </w:rPr>
        <w:lastRenderedPageBreak/>
        <w:t>27</w:t>
      </w:r>
      <w:r w:rsidRPr="00690F29">
        <w:tab/>
      </w:r>
      <w:r w:rsidR="00545039" w:rsidRPr="00690F29">
        <w:t xml:space="preserve">Meaning of </w:t>
      </w:r>
      <w:r w:rsidR="00545039" w:rsidRPr="00504B26">
        <w:rPr>
          <w:rStyle w:val="charItals"/>
        </w:rPr>
        <w:t>appropriate lifejacket</w:t>
      </w:r>
      <w:r w:rsidR="00545039" w:rsidRPr="00690F29">
        <w:t>—div 5.2</w:t>
      </w:r>
      <w:r w:rsidR="00545039" w:rsidRPr="00690F29">
        <w:br/>
      </w:r>
      <w:r w:rsidR="00AB0063" w:rsidRPr="00690F29">
        <w:t xml:space="preserve">Section 41, definition of </w:t>
      </w:r>
      <w:r w:rsidR="00AB0063" w:rsidRPr="00504B26">
        <w:rPr>
          <w:rStyle w:val="charItals"/>
        </w:rPr>
        <w:t>appropriate lifejacket</w:t>
      </w:r>
      <w:r w:rsidR="00AB0063" w:rsidRPr="00690F29">
        <w:t>, paragraph</w:t>
      </w:r>
      <w:r w:rsidR="00B60AEB">
        <w:t> </w:t>
      </w:r>
      <w:r w:rsidR="00AB0063" w:rsidRPr="00690F29">
        <w:t>(a) (ii) and note</w:t>
      </w:r>
      <w:bookmarkEnd w:id="36"/>
    </w:p>
    <w:p w14:paraId="06E110FB" w14:textId="77777777" w:rsidR="00AB0063" w:rsidRPr="00690F29" w:rsidRDefault="00AB0063" w:rsidP="00AB0063">
      <w:pPr>
        <w:pStyle w:val="direction"/>
      </w:pPr>
      <w:r w:rsidRPr="00690F29">
        <w:t>omit</w:t>
      </w:r>
    </w:p>
    <w:p w14:paraId="03551D24" w14:textId="77777777" w:rsidR="00AB0063" w:rsidRPr="00690F29" w:rsidRDefault="00AB0063" w:rsidP="00B60AEB">
      <w:pPr>
        <w:pStyle w:val="Amainreturn"/>
        <w:keepNext/>
      </w:pPr>
      <w:r w:rsidRPr="00690F29">
        <w:t>RMS</w:t>
      </w:r>
    </w:p>
    <w:p w14:paraId="734BAB24" w14:textId="77777777" w:rsidR="00AB0063" w:rsidRPr="00690F29" w:rsidRDefault="00AB0063" w:rsidP="00AB0063">
      <w:pPr>
        <w:pStyle w:val="direction"/>
      </w:pPr>
      <w:r w:rsidRPr="00690F29">
        <w:t>substitute</w:t>
      </w:r>
    </w:p>
    <w:p w14:paraId="38F185B5" w14:textId="77777777" w:rsidR="00AB0063" w:rsidRPr="00690F29" w:rsidRDefault="00AB0063" w:rsidP="00AB0063">
      <w:pPr>
        <w:pStyle w:val="Amainreturn"/>
      </w:pPr>
      <w:r w:rsidRPr="00690F29">
        <w:t>TfNSW</w:t>
      </w:r>
    </w:p>
    <w:p w14:paraId="24A34473" w14:textId="5D8C71BE" w:rsidR="00AB0063" w:rsidRPr="00690F29" w:rsidRDefault="0013284E" w:rsidP="0013284E">
      <w:pPr>
        <w:pStyle w:val="AH5Sec"/>
        <w:shd w:val="pct25" w:color="auto" w:fill="auto"/>
      </w:pPr>
      <w:bookmarkStart w:id="37" w:name="_Toc196743891"/>
      <w:r w:rsidRPr="0013284E">
        <w:rPr>
          <w:rStyle w:val="CharSectNo"/>
        </w:rPr>
        <w:t>28</w:t>
      </w:r>
      <w:r w:rsidRPr="00690F29">
        <w:tab/>
      </w:r>
      <w:r w:rsidR="00AB0063" w:rsidRPr="00690F29">
        <w:t>New section 41 (2)</w:t>
      </w:r>
      <w:bookmarkEnd w:id="37"/>
    </w:p>
    <w:p w14:paraId="2685C57F" w14:textId="77777777" w:rsidR="00AB0063" w:rsidRPr="00690F29" w:rsidRDefault="00AB0063" w:rsidP="00AB0063">
      <w:pPr>
        <w:pStyle w:val="direction"/>
      </w:pPr>
      <w:r w:rsidRPr="00690F29">
        <w:t>insert</w:t>
      </w:r>
    </w:p>
    <w:p w14:paraId="74F66B2E" w14:textId="77777777" w:rsidR="00AB0063" w:rsidRPr="00690F29" w:rsidRDefault="00AB0063" w:rsidP="00AB0063">
      <w:pPr>
        <w:pStyle w:val="IMain"/>
      </w:pPr>
      <w:r w:rsidRPr="00690F29">
        <w:tab/>
        <w:t>(2)</w:t>
      </w:r>
      <w:r w:rsidRPr="00690F29">
        <w:tab/>
        <w:t>In this section:</w:t>
      </w:r>
    </w:p>
    <w:p w14:paraId="2C7ABFF2" w14:textId="6E1AF36A" w:rsidR="00AB0063" w:rsidRPr="00690F29" w:rsidRDefault="00AB0063" w:rsidP="0013284E">
      <w:pPr>
        <w:pStyle w:val="aDef"/>
        <w:rPr>
          <w:bCs/>
          <w:iCs/>
        </w:rPr>
      </w:pPr>
      <w:r w:rsidRPr="00504B26">
        <w:rPr>
          <w:rStyle w:val="charBoldItals"/>
        </w:rPr>
        <w:t>TfNSW</w:t>
      </w:r>
      <w:r w:rsidRPr="00690F29">
        <w:rPr>
          <w:bCs/>
          <w:iCs/>
        </w:rPr>
        <w:t xml:space="preserve">—see the </w:t>
      </w:r>
      <w:hyperlink r:id="rId47" w:tooltip="Act 1988 No 109 (NSW)" w:history="1">
        <w:r w:rsidR="002A1935" w:rsidRPr="002A1935">
          <w:rPr>
            <w:rStyle w:val="charCitHyperlinkItal"/>
          </w:rPr>
          <w:t>Transport Administration Act 1988</w:t>
        </w:r>
      </w:hyperlink>
      <w:r w:rsidRPr="00690F29">
        <w:rPr>
          <w:bCs/>
          <w:iCs/>
        </w:rPr>
        <w:t xml:space="preserve"> (NSW), section</w:t>
      </w:r>
      <w:r w:rsidR="00B60AEB">
        <w:rPr>
          <w:bCs/>
          <w:iCs/>
        </w:rPr>
        <w:t> </w:t>
      </w:r>
      <w:r w:rsidRPr="00690F29">
        <w:rPr>
          <w:bCs/>
          <w:iCs/>
        </w:rPr>
        <w:t>3.</w:t>
      </w:r>
    </w:p>
    <w:p w14:paraId="7C2260AE" w14:textId="353F6EDA" w:rsidR="00AB0063" w:rsidRPr="00690F29" w:rsidRDefault="0013284E" w:rsidP="0013284E">
      <w:pPr>
        <w:pStyle w:val="AH5Sec"/>
        <w:shd w:val="pct25" w:color="auto" w:fill="auto"/>
      </w:pPr>
      <w:bookmarkStart w:id="38" w:name="_Toc196743892"/>
      <w:r w:rsidRPr="0013284E">
        <w:rPr>
          <w:rStyle w:val="CharSectNo"/>
        </w:rPr>
        <w:t>29</w:t>
      </w:r>
      <w:r w:rsidRPr="00690F29">
        <w:tab/>
      </w:r>
      <w:r w:rsidR="00AB0063" w:rsidRPr="00690F29">
        <w:t>Dictionary, note 2</w:t>
      </w:r>
      <w:bookmarkEnd w:id="38"/>
    </w:p>
    <w:p w14:paraId="4DE3F523" w14:textId="77777777" w:rsidR="00AB0063" w:rsidRPr="00690F29" w:rsidRDefault="00AB0063" w:rsidP="00AB0063">
      <w:pPr>
        <w:pStyle w:val="direction"/>
      </w:pPr>
      <w:r w:rsidRPr="00690F29">
        <w:t>omit</w:t>
      </w:r>
    </w:p>
    <w:p w14:paraId="3D40185B" w14:textId="1E3A14DF" w:rsidR="00AB0063" w:rsidRPr="00690F29" w:rsidRDefault="0013284E" w:rsidP="00726717">
      <w:pPr>
        <w:pStyle w:val="aNoteBulletss"/>
      </w:pPr>
      <w:r w:rsidRPr="00690F29">
        <w:rPr>
          <w:rFonts w:ascii="Symbol" w:hAnsi="Symbol"/>
        </w:rPr>
        <w:t></w:t>
      </w:r>
      <w:r w:rsidRPr="00690F29">
        <w:rPr>
          <w:rFonts w:ascii="Symbol" w:hAnsi="Symbol"/>
        </w:rPr>
        <w:tab/>
      </w:r>
      <w:r w:rsidR="00AB0063" w:rsidRPr="00690F29">
        <w:t>Territory land</w:t>
      </w:r>
    </w:p>
    <w:p w14:paraId="5EF33053" w14:textId="77777777" w:rsidR="00AB0063" w:rsidRPr="00690F29" w:rsidRDefault="00AB0063" w:rsidP="00AB0063">
      <w:pPr>
        <w:pStyle w:val="direction"/>
      </w:pPr>
      <w:r w:rsidRPr="00690F29">
        <w:t>substitute</w:t>
      </w:r>
    </w:p>
    <w:p w14:paraId="3291D51E" w14:textId="5F49687B" w:rsidR="00AB0063" w:rsidRPr="00690F29" w:rsidRDefault="0013284E" w:rsidP="00726717">
      <w:pPr>
        <w:pStyle w:val="aNoteBulletss"/>
      </w:pPr>
      <w:r w:rsidRPr="00690F29">
        <w:rPr>
          <w:rFonts w:ascii="Symbol" w:hAnsi="Symbol"/>
        </w:rPr>
        <w:t></w:t>
      </w:r>
      <w:r w:rsidRPr="00690F29">
        <w:rPr>
          <w:rFonts w:ascii="Symbol" w:hAnsi="Symbol"/>
        </w:rPr>
        <w:tab/>
      </w:r>
      <w:r w:rsidR="00AB0063" w:rsidRPr="00690F29">
        <w:t>territory land</w:t>
      </w:r>
    </w:p>
    <w:p w14:paraId="4AA3D7B9" w14:textId="0F9842DA" w:rsidR="00AB0063" w:rsidRPr="00690F29" w:rsidRDefault="0013284E" w:rsidP="0013284E">
      <w:pPr>
        <w:pStyle w:val="AH5Sec"/>
        <w:shd w:val="pct25" w:color="auto" w:fill="auto"/>
      </w:pPr>
      <w:bookmarkStart w:id="39" w:name="_Toc196743893"/>
      <w:r w:rsidRPr="0013284E">
        <w:rPr>
          <w:rStyle w:val="CharSectNo"/>
        </w:rPr>
        <w:t>30</w:t>
      </w:r>
      <w:r w:rsidRPr="00690F29">
        <w:tab/>
      </w:r>
      <w:r w:rsidR="00AB0063" w:rsidRPr="00690F29">
        <w:t xml:space="preserve">Dictionary, definition of </w:t>
      </w:r>
      <w:r w:rsidR="00AB0063" w:rsidRPr="00504B26">
        <w:rPr>
          <w:rStyle w:val="charItals"/>
        </w:rPr>
        <w:t>Commonwealth Minister</w:t>
      </w:r>
      <w:bookmarkEnd w:id="39"/>
    </w:p>
    <w:p w14:paraId="0A97B6F7" w14:textId="77777777" w:rsidR="00AB0063" w:rsidRPr="00690F29" w:rsidRDefault="00AB0063" w:rsidP="00AB0063">
      <w:pPr>
        <w:pStyle w:val="direction"/>
      </w:pPr>
      <w:r w:rsidRPr="00690F29">
        <w:t>omit</w:t>
      </w:r>
    </w:p>
    <w:p w14:paraId="7952E4A3" w14:textId="77777777" w:rsidR="00AB0063" w:rsidRPr="00690F29" w:rsidRDefault="00AB0063" w:rsidP="00AB0063">
      <w:pPr>
        <w:pStyle w:val="Amainreturn"/>
        <w:rPr>
          <w:shd w:val="clear" w:color="auto" w:fill="FFFFFF"/>
        </w:rPr>
      </w:pPr>
      <w:r w:rsidRPr="00504B26">
        <w:rPr>
          <w:rStyle w:val="charItals"/>
        </w:rPr>
        <w:t xml:space="preserve">Lakes Ordinance 1976 </w:t>
      </w:r>
      <w:r w:rsidRPr="00690F29">
        <w:rPr>
          <w:shd w:val="clear" w:color="auto" w:fill="FFFFFF"/>
        </w:rPr>
        <w:t>(Cwlth)</w:t>
      </w:r>
    </w:p>
    <w:p w14:paraId="7C1A4948" w14:textId="77777777" w:rsidR="00AB0063" w:rsidRPr="00690F29" w:rsidRDefault="00AB0063" w:rsidP="00AB0063">
      <w:pPr>
        <w:pStyle w:val="direction"/>
      </w:pPr>
      <w:r w:rsidRPr="00690F29">
        <w:t>substitute</w:t>
      </w:r>
    </w:p>
    <w:p w14:paraId="177A49F7" w14:textId="5F1BF267" w:rsidR="00AB0063" w:rsidRPr="00690F29" w:rsidRDefault="00EA5DB9" w:rsidP="00AB0063">
      <w:pPr>
        <w:pStyle w:val="Amainreturn"/>
        <w:rPr>
          <w:shd w:val="clear" w:color="auto" w:fill="FFFFFF"/>
        </w:rPr>
      </w:pPr>
      <w:hyperlink r:id="rId48" w:history="1">
        <w:r w:rsidRPr="00EA5DB9">
          <w:rPr>
            <w:rStyle w:val="charCitHyperlinkItal"/>
          </w:rPr>
          <w:t>Australian Capital Territory National Land (Lakes) Ordinance 2022</w:t>
        </w:r>
      </w:hyperlink>
      <w:r w:rsidR="00AB0063" w:rsidRPr="00690F29">
        <w:rPr>
          <w:rStyle w:val="charitals0"/>
          <w:i/>
          <w:iCs/>
          <w:color w:val="000000"/>
          <w:shd w:val="clear" w:color="auto" w:fill="FFFFFF"/>
        </w:rPr>
        <w:t xml:space="preserve"> </w:t>
      </w:r>
      <w:r w:rsidR="00AB0063" w:rsidRPr="00690F29">
        <w:rPr>
          <w:shd w:val="clear" w:color="auto" w:fill="FFFFFF"/>
        </w:rPr>
        <w:t>(Cwlth)</w:t>
      </w:r>
    </w:p>
    <w:p w14:paraId="4974577B" w14:textId="484163A3" w:rsidR="00AB0063" w:rsidRPr="00690F29" w:rsidRDefault="0013284E" w:rsidP="0013284E">
      <w:pPr>
        <w:pStyle w:val="AH5Sec"/>
        <w:shd w:val="pct25" w:color="auto" w:fill="auto"/>
      </w:pPr>
      <w:bookmarkStart w:id="40" w:name="_Toc196743894"/>
      <w:r w:rsidRPr="0013284E">
        <w:rPr>
          <w:rStyle w:val="CharSectNo"/>
        </w:rPr>
        <w:lastRenderedPageBreak/>
        <w:t>31</w:t>
      </w:r>
      <w:r w:rsidRPr="00690F29">
        <w:tab/>
      </w:r>
      <w:r w:rsidR="00AB0063" w:rsidRPr="00690F29">
        <w:t xml:space="preserve">Dictionary, definition of </w:t>
      </w:r>
      <w:r w:rsidR="00AB0063" w:rsidRPr="00504B26">
        <w:rPr>
          <w:rStyle w:val="charItals"/>
        </w:rPr>
        <w:t>lake</w:t>
      </w:r>
      <w:r w:rsidR="00AB0063" w:rsidRPr="00690F29">
        <w:t>, paragraph (b), note</w:t>
      </w:r>
      <w:bookmarkEnd w:id="40"/>
    </w:p>
    <w:p w14:paraId="0F4CDFDB" w14:textId="77777777" w:rsidR="00AB0063" w:rsidRPr="00690F29" w:rsidRDefault="00AB0063" w:rsidP="00AB0063">
      <w:pPr>
        <w:pStyle w:val="direction"/>
      </w:pPr>
      <w:r w:rsidRPr="00690F29">
        <w:t>omit</w:t>
      </w:r>
    </w:p>
    <w:p w14:paraId="133483B1" w14:textId="77777777" w:rsidR="00AB0063" w:rsidRPr="00690F29" w:rsidRDefault="00AB0063" w:rsidP="00EF050A">
      <w:pPr>
        <w:pStyle w:val="aNoteTextpar"/>
        <w:ind w:left="380" w:firstLine="720"/>
        <w:rPr>
          <w:shd w:val="clear" w:color="auto" w:fill="FFFFFF"/>
        </w:rPr>
      </w:pPr>
      <w:r w:rsidRPr="00504B26">
        <w:rPr>
          <w:rStyle w:val="charItals"/>
        </w:rPr>
        <w:t xml:space="preserve">Lakes Ordinance 1976 </w:t>
      </w:r>
      <w:r w:rsidRPr="00690F29">
        <w:rPr>
          <w:shd w:val="clear" w:color="auto" w:fill="FFFFFF"/>
        </w:rPr>
        <w:t>(Cwlth)</w:t>
      </w:r>
    </w:p>
    <w:p w14:paraId="60ACDA71" w14:textId="77777777" w:rsidR="00AB0063" w:rsidRPr="00690F29" w:rsidRDefault="00AB0063" w:rsidP="00AB0063">
      <w:pPr>
        <w:pStyle w:val="direction"/>
      </w:pPr>
      <w:r w:rsidRPr="00690F29">
        <w:t>substitute</w:t>
      </w:r>
    </w:p>
    <w:p w14:paraId="62450348" w14:textId="077FF21B" w:rsidR="00AB0063" w:rsidRPr="00690F29" w:rsidRDefault="00EA5DB9" w:rsidP="00EF050A">
      <w:pPr>
        <w:pStyle w:val="aNoteTextpar"/>
        <w:ind w:left="380" w:firstLine="720"/>
        <w:rPr>
          <w:shd w:val="clear" w:color="auto" w:fill="FFFFFF"/>
        </w:rPr>
      </w:pPr>
      <w:hyperlink r:id="rId49" w:history="1">
        <w:r w:rsidRPr="00EA5DB9">
          <w:rPr>
            <w:rStyle w:val="charCitHyperlinkItal"/>
          </w:rPr>
          <w:t>Australian Capital Territory National Land (Lakes) Ordinance 2022</w:t>
        </w:r>
      </w:hyperlink>
      <w:r w:rsidR="00AB0063" w:rsidRPr="00690F29">
        <w:rPr>
          <w:rStyle w:val="charitals0"/>
          <w:i/>
          <w:iCs/>
          <w:color w:val="000000"/>
          <w:shd w:val="clear" w:color="auto" w:fill="FFFFFF"/>
        </w:rPr>
        <w:t xml:space="preserve"> </w:t>
      </w:r>
      <w:r w:rsidR="00AB0063" w:rsidRPr="00690F29">
        <w:rPr>
          <w:shd w:val="clear" w:color="auto" w:fill="FFFFFF"/>
        </w:rPr>
        <w:t>(Cwlth)</w:t>
      </w:r>
    </w:p>
    <w:p w14:paraId="0C9BC005" w14:textId="21E0CDBC" w:rsidR="00AB0063" w:rsidRPr="00504B26" w:rsidRDefault="0013284E" w:rsidP="0013284E">
      <w:pPr>
        <w:pStyle w:val="AH5Sec"/>
        <w:shd w:val="pct25" w:color="auto" w:fill="auto"/>
        <w:rPr>
          <w:rStyle w:val="charItals"/>
        </w:rPr>
      </w:pPr>
      <w:bookmarkStart w:id="41" w:name="_Toc196743895"/>
      <w:r w:rsidRPr="0013284E">
        <w:rPr>
          <w:rStyle w:val="CharSectNo"/>
        </w:rPr>
        <w:t>32</w:t>
      </w:r>
      <w:r w:rsidRPr="00504B26">
        <w:rPr>
          <w:rStyle w:val="charItals"/>
          <w:i w:val="0"/>
        </w:rPr>
        <w:tab/>
      </w:r>
      <w:r w:rsidR="00AB0063" w:rsidRPr="00690F29">
        <w:t xml:space="preserve">Dictionary, definition of </w:t>
      </w:r>
      <w:r w:rsidR="00AB0063" w:rsidRPr="00504B26">
        <w:rPr>
          <w:rStyle w:val="charItals"/>
        </w:rPr>
        <w:t>RMS</w:t>
      </w:r>
      <w:bookmarkEnd w:id="41"/>
    </w:p>
    <w:p w14:paraId="4E2231A5" w14:textId="77777777" w:rsidR="00AB0063" w:rsidRPr="00690F29" w:rsidRDefault="00AB0063" w:rsidP="00AB0063">
      <w:pPr>
        <w:pStyle w:val="direction"/>
      </w:pPr>
      <w:r w:rsidRPr="00690F29">
        <w:t>omit</w:t>
      </w:r>
    </w:p>
    <w:p w14:paraId="42494597" w14:textId="77777777" w:rsidR="00545039" w:rsidRPr="00690F29" w:rsidRDefault="00545039" w:rsidP="0013284E">
      <w:pPr>
        <w:pStyle w:val="PageBreak"/>
        <w:suppressLineNumbers/>
      </w:pPr>
      <w:r w:rsidRPr="00690F29">
        <w:br w:type="page"/>
      </w:r>
    </w:p>
    <w:p w14:paraId="10D758C4" w14:textId="2D654A51" w:rsidR="00AB0063" w:rsidRPr="0013284E" w:rsidRDefault="0013284E" w:rsidP="0013284E">
      <w:pPr>
        <w:pStyle w:val="AH2Part"/>
      </w:pPr>
      <w:bookmarkStart w:id="42" w:name="_Toc196743896"/>
      <w:r w:rsidRPr="0013284E">
        <w:rPr>
          <w:rStyle w:val="CharPartNo"/>
        </w:rPr>
        <w:lastRenderedPageBreak/>
        <w:t>Part 9</w:t>
      </w:r>
      <w:r w:rsidRPr="00690F29">
        <w:tab/>
      </w:r>
      <w:r w:rsidR="00AB0063" w:rsidRPr="0013284E">
        <w:rPr>
          <w:rStyle w:val="CharPartText"/>
        </w:rPr>
        <w:t>National Environment Protection Council Act</w:t>
      </w:r>
      <w:r w:rsidR="00386492" w:rsidRPr="0013284E">
        <w:rPr>
          <w:rStyle w:val="CharPartText"/>
        </w:rPr>
        <w:t> </w:t>
      </w:r>
      <w:r w:rsidR="00AB0063" w:rsidRPr="0013284E">
        <w:rPr>
          <w:rStyle w:val="CharPartText"/>
        </w:rPr>
        <w:t>1994</w:t>
      </w:r>
      <w:bookmarkEnd w:id="42"/>
    </w:p>
    <w:p w14:paraId="3196F0B1" w14:textId="257C5212" w:rsidR="00404591" w:rsidRPr="00690F29" w:rsidRDefault="0013284E" w:rsidP="0013284E">
      <w:pPr>
        <w:pStyle w:val="AH5Sec"/>
        <w:shd w:val="pct25" w:color="auto" w:fill="auto"/>
      </w:pPr>
      <w:bookmarkStart w:id="43" w:name="_Toc196743897"/>
      <w:r w:rsidRPr="0013284E">
        <w:rPr>
          <w:rStyle w:val="CharSectNo"/>
        </w:rPr>
        <w:t>33</w:t>
      </w:r>
      <w:r w:rsidRPr="00690F29">
        <w:tab/>
      </w:r>
      <w:r w:rsidR="00404591" w:rsidRPr="00690F29">
        <w:t>Sections 8 (3) and 10 (3)</w:t>
      </w:r>
      <w:bookmarkEnd w:id="43"/>
    </w:p>
    <w:p w14:paraId="3D268E0B" w14:textId="35350FDD" w:rsidR="00404591" w:rsidRPr="00690F29" w:rsidRDefault="00404591" w:rsidP="00404591">
      <w:pPr>
        <w:pStyle w:val="direction"/>
      </w:pPr>
      <w:r w:rsidRPr="00690F29">
        <w:t>omit</w:t>
      </w:r>
    </w:p>
    <w:p w14:paraId="36886D30" w14:textId="182B937A" w:rsidR="00404591" w:rsidRPr="00690F29" w:rsidRDefault="00404591" w:rsidP="00404591">
      <w:pPr>
        <w:pStyle w:val="Amainreturn"/>
      </w:pPr>
      <w:r w:rsidRPr="00690F29">
        <w:t>shall</w:t>
      </w:r>
    </w:p>
    <w:p w14:paraId="608EA7BD" w14:textId="5BC5E177" w:rsidR="00404591" w:rsidRPr="00690F29" w:rsidRDefault="00404591" w:rsidP="00404591">
      <w:pPr>
        <w:pStyle w:val="direction"/>
      </w:pPr>
      <w:r w:rsidRPr="00690F29">
        <w:t>substitute</w:t>
      </w:r>
    </w:p>
    <w:p w14:paraId="6D204C88" w14:textId="5AC55D06" w:rsidR="00404591" w:rsidRPr="00690F29" w:rsidRDefault="00404591" w:rsidP="00404591">
      <w:pPr>
        <w:pStyle w:val="Amainreturn"/>
      </w:pPr>
      <w:r w:rsidRPr="00690F29">
        <w:t>must</w:t>
      </w:r>
    </w:p>
    <w:p w14:paraId="3075182B" w14:textId="5FCF0EEC" w:rsidR="00AB0063" w:rsidRPr="00690F29" w:rsidRDefault="0013284E" w:rsidP="0013284E">
      <w:pPr>
        <w:pStyle w:val="AH5Sec"/>
        <w:shd w:val="pct25" w:color="auto" w:fill="auto"/>
      </w:pPr>
      <w:bookmarkStart w:id="44" w:name="_Toc196743898"/>
      <w:r w:rsidRPr="0013284E">
        <w:rPr>
          <w:rStyle w:val="CharSectNo"/>
        </w:rPr>
        <w:t>34</w:t>
      </w:r>
      <w:r w:rsidRPr="00690F29">
        <w:tab/>
      </w:r>
      <w:r w:rsidR="007A32AD" w:rsidRPr="00690F29">
        <w:t>Council may make national environment protection measures</w:t>
      </w:r>
      <w:r w:rsidR="007A32AD" w:rsidRPr="00690F29">
        <w:br/>
      </w:r>
      <w:r w:rsidR="00AB0063" w:rsidRPr="00690F29">
        <w:t>Section 13 (2) (b)</w:t>
      </w:r>
      <w:bookmarkEnd w:id="44"/>
    </w:p>
    <w:p w14:paraId="172CEF9B" w14:textId="77777777" w:rsidR="00AB0063" w:rsidRPr="00690F29" w:rsidRDefault="00AB0063" w:rsidP="00AB0063">
      <w:pPr>
        <w:pStyle w:val="direction"/>
      </w:pPr>
      <w:r w:rsidRPr="00690F29">
        <w:t>omit</w:t>
      </w:r>
    </w:p>
    <w:p w14:paraId="31F0D9D0" w14:textId="519DDE99" w:rsidR="00AB0063" w:rsidRPr="00690F29" w:rsidRDefault="002B2070" w:rsidP="00AB0063">
      <w:pPr>
        <w:pStyle w:val="Amainreturn"/>
      </w:pPr>
      <w:hyperlink r:id="rId50" w:tooltip="Act 1989 No 65 (Cwlth)" w:history="1">
        <w:r w:rsidRPr="002B2070">
          <w:rPr>
            <w:rStyle w:val="charCitHyperlinkItal"/>
          </w:rPr>
          <w:t>Motor Vehicle Standards Act 1989</w:t>
        </w:r>
      </w:hyperlink>
      <w:r w:rsidR="00AB0063" w:rsidRPr="00690F29">
        <w:t xml:space="preserve"> (Cwlth)</w:t>
      </w:r>
    </w:p>
    <w:p w14:paraId="7FE0C57E" w14:textId="77777777" w:rsidR="00AB0063" w:rsidRPr="00690F29" w:rsidRDefault="00AB0063" w:rsidP="00AB0063">
      <w:pPr>
        <w:pStyle w:val="direction"/>
      </w:pPr>
      <w:r w:rsidRPr="00690F29">
        <w:t>substitute</w:t>
      </w:r>
    </w:p>
    <w:p w14:paraId="6D05772B" w14:textId="0CFADD54" w:rsidR="00AB0063" w:rsidRPr="00690F29" w:rsidRDefault="00EA5DB9" w:rsidP="00AB0063">
      <w:pPr>
        <w:pStyle w:val="Amainreturn"/>
      </w:pPr>
      <w:hyperlink r:id="rId51" w:tooltip="Act 2025 No 163 (Cwlth)" w:history="1">
        <w:r w:rsidRPr="00EA5DB9">
          <w:rPr>
            <w:rStyle w:val="charCitHyperlinkItal"/>
          </w:rPr>
          <w:t>Road Vehicle Standards Act 2018</w:t>
        </w:r>
      </w:hyperlink>
      <w:r w:rsidR="00AB0063" w:rsidRPr="00690F29">
        <w:t xml:space="preserve"> (Cwlth)</w:t>
      </w:r>
    </w:p>
    <w:p w14:paraId="51DD0D37" w14:textId="22D4FBDD" w:rsidR="00404591" w:rsidRPr="00690F29" w:rsidRDefault="0013284E" w:rsidP="0013284E">
      <w:pPr>
        <w:pStyle w:val="AH5Sec"/>
        <w:shd w:val="pct25" w:color="auto" w:fill="auto"/>
      </w:pPr>
      <w:bookmarkStart w:id="45" w:name="_Toc196743899"/>
      <w:r w:rsidRPr="0013284E">
        <w:rPr>
          <w:rStyle w:val="CharSectNo"/>
        </w:rPr>
        <w:t>35</w:t>
      </w:r>
      <w:r w:rsidRPr="00690F29">
        <w:tab/>
      </w:r>
      <w:r w:rsidR="00404591" w:rsidRPr="00690F29">
        <w:t xml:space="preserve">Sections 13 to </w:t>
      </w:r>
      <w:r w:rsidR="00442800" w:rsidRPr="00690F29">
        <w:t>17 etc</w:t>
      </w:r>
      <w:bookmarkEnd w:id="45"/>
    </w:p>
    <w:p w14:paraId="4262C3F2" w14:textId="77777777" w:rsidR="00404591" w:rsidRPr="00690F29" w:rsidRDefault="00404591" w:rsidP="00404591">
      <w:pPr>
        <w:pStyle w:val="direction"/>
      </w:pPr>
      <w:r w:rsidRPr="00690F29">
        <w:t>omit</w:t>
      </w:r>
    </w:p>
    <w:p w14:paraId="6203F653" w14:textId="77777777" w:rsidR="00404591" w:rsidRPr="00690F29" w:rsidRDefault="00404591" w:rsidP="00404591">
      <w:pPr>
        <w:pStyle w:val="Amainreturn"/>
      </w:pPr>
      <w:r w:rsidRPr="00690F29">
        <w:t>shall</w:t>
      </w:r>
    </w:p>
    <w:p w14:paraId="4D0DBF12" w14:textId="77777777" w:rsidR="00404591" w:rsidRPr="00690F29" w:rsidRDefault="00404591" w:rsidP="00404591">
      <w:pPr>
        <w:pStyle w:val="direction"/>
      </w:pPr>
      <w:r w:rsidRPr="00690F29">
        <w:t>substitute</w:t>
      </w:r>
    </w:p>
    <w:p w14:paraId="2367E51D" w14:textId="77777777" w:rsidR="00404591" w:rsidRPr="00690F29" w:rsidRDefault="00404591" w:rsidP="00404591">
      <w:pPr>
        <w:pStyle w:val="Amainreturn"/>
      </w:pPr>
      <w:r w:rsidRPr="00690F29">
        <w:t>must</w:t>
      </w:r>
    </w:p>
    <w:p w14:paraId="1AAD69BD" w14:textId="0ACFCE33" w:rsidR="00442800" w:rsidRPr="00690F29" w:rsidRDefault="00442800" w:rsidP="00442800">
      <w:pPr>
        <w:pStyle w:val="direction"/>
      </w:pPr>
      <w:r w:rsidRPr="00690F29">
        <w:t>in</w:t>
      </w:r>
    </w:p>
    <w:p w14:paraId="12B3D789" w14:textId="2C1E55F9" w:rsidR="00442800" w:rsidRPr="00690F29" w:rsidRDefault="0013284E" w:rsidP="0013284E">
      <w:pPr>
        <w:pStyle w:val="Amainbullet"/>
        <w:tabs>
          <w:tab w:val="left" w:pos="1500"/>
        </w:tabs>
      </w:pPr>
      <w:r w:rsidRPr="00690F29">
        <w:rPr>
          <w:rFonts w:ascii="Symbol" w:hAnsi="Symbol"/>
          <w:sz w:val="20"/>
        </w:rPr>
        <w:t></w:t>
      </w:r>
      <w:r w:rsidRPr="00690F29">
        <w:rPr>
          <w:rFonts w:ascii="Symbol" w:hAnsi="Symbol"/>
          <w:sz w:val="20"/>
        </w:rPr>
        <w:tab/>
      </w:r>
      <w:r w:rsidR="00442800" w:rsidRPr="00690F29">
        <w:t>sections 13 to 17</w:t>
      </w:r>
    </w:p>
    <w:p w14:paraId="2E8E7F6C" w14:textId="3AE2DBFD" w:rsidR="00442800" w:rsidRPr="00690F29" w:rsidRDefault="0013284E" w:rsidP="0013284E">
      <w:pPr>
        <w:pStyle w:val="Amainbullet"/>
        <w:tabs>
          <w:tab w:val="left" w:pos="1500"/>
        </w:tabs>
      </w:pPr>
      <w:r w:rsidRPr="00690F29">
        <w:rPr>
          <w:rFonts w:ascii="Symbol" w:hAnsi="Symbol"/>
          <w:sz w:val="20"/>
        </w:rPr>
        <w:t></w:t>
      </w:r>
      <w:r w:rsidRPr="00690F29">
        <w:rPr>
          <w:rFonts w:ascii="Symbol" w:hAnsi="Symbol"/>
          <w:sz w:val="20"/>
        </w:rPr>
        <w:tab/>
      </w:r>
      <w:r w:rsidR="00C72207" w:rsidRPr="00690F29">
        <w:t>section 19</w:t>
      </w:r>
    </w:p>
    <w:p w14:paraId="0315F1A5" w14:textId="4DF7EA43" w:rsidR="00C72207" w:rsidRPr="00690F29" w:rsidRDefault="0013284E" w:rsidP="0013284E">
      <w:pPr>
        <w:pStyle w:val="Amainbullet"/>
        <w:tabs>
          <w:tab w:val="left" w:pos="1500"/>
        </w:tabs>
      </w:pPr>
      <w:r w:rsidRPr="00690F29">
        <w:rPr>
          <w:rFonts w:ascii="Symbol" w:hAnsi="Symbol"/>
          <w:sz w:val="20"/>
        </w:rPr>
        <w:t></w:t>
      </w:r>
      <w:r w:rsidRPr="00690F29">
        <w:rPr>
          <w:rFonts w:ascii="Symbol" w:hAnsi="Symbol"/>
          <w:sz w:val="20"/>
        </w:rPr>
        <w:tab/>
      </w:r>
      <w:r w:rsidR="00690345" w:rsidRPr="00690F29">
        <w:t>section</w:t>
      </w:r>
      <w:r w:rsidR="000F26D6" w:rsidRPr="00690F29">
        <w:t>s</w:t>
      </w:r>
      <w:r w:rsidR="00690345" w:rsidRPr="00690F29">
        <w:t xml:space="preserve"> 22 to 24</w:t>
      </w:r>
    </w:p>
    <w:p w14:paraId="0D4F8F64" w14:textId="65A38A27" w:rsidR="00690345" w:rsidRPr="00690F29" w:rsidRDefault="0013284E" w:rsidP="0013284E">
      <w:pPr>
        <w:pStyle w:val="Amainbullet"/>
        <w:tabs>
          <w:tab w:val="left" w:pos="1500"/>
        </w:tabs>
      </w:pPr>
      <w:r w:rsidRPr="00690F29">
        <w:rPr>
          <w:rFonts w:ascii="Symbol" w:hAnsi="Symbol"/>
          <w:sz w:val="20"/>
        </w:rPr>
        <w:t></w:t>
      </w:r>
      <w:r w:rsidRPr="00690F29">
        <w:rPr>
          <w:rFonts w:ascii="Symbol" w:hAnsi="Symbol"/>
          <w:sz w:val="20"/>
        </w:rPr>
        <w:tab/>
      </w:r>
      <w:r w:rsidR="00690345" w:rsidRPr="00690F29">
        <w:t>section 27</w:t>
      </w:r>
    </w:p>
    <w:p w14:paraId="5B7B5A3D" w14:textId="233FE792" w:rsidR="00690345" w:rsidRPr="00690F29" w:rsidRDefault="0013284E" w:rsidP="0013284E">
      <w:pPr>
        <w:pStyle w:val="Amainbullet"/>
        <w:tabs>
          <w:tab w:val="left" w:pos="1500"/>
        </w:tabs>
      </w:pPr>
      <w:r w:rsidRPr="00690F29">
        <w:rPr>
          <w:rFonts w:ascii="Symbol" w:hAnsi="Symbol"/>
          <w:sz w:val="20"/>
        </w:rPr>
        <w:lastRenderedPageBreak/>
        <w:t></w:t>
      </w:r>
      <w:r w:rsidRPr="00690F29">
        <w:rPr>
          <w:rFonts w:ascii="Symbol" w:hAnsi="Symbol"/>
          <w:sz w:val="20"/>
        </w:rPr>
        <w:tab/>
      </w:r>
      <w:r w:rsidR="00690345" w:rsidRPr="00690F29">
        <w:t>sections 36 and 37</w:t>
      </w:r>
    </w:p>
    <w:p w14:paraId="6C2E28EE" w14:textId="444EEF52" w:rsidR="00690345" w:rsidRPr="00690F29" w:rsidRDefault="0013284E" w:rsidP="0013284E">
      <w:pPr>
        <w:pStyle w:val="Amainbullet"/>
        <w:tabs>
          <w:tab w:val="left" w:pos="1500"/>
        </w:tabs>
      </w:pPr>
      <w:r w:rsidRPr="00690F29">
        <w:rPr>
          <w:rFonts w:ascii="Symbol" w:hAnsi="Symbol"/>
          <w:sz w:val="20"/>
        </w:rPr>
        <w:t></w:t>
      </w:r>
      <w:r w:rsidRPr="00690F29">
        <w:rPr>
          <w:rFonts w:ascii="Symbol" w:hAnsi="Symbol"/>
          <w:sz w:val="20"/>
        </w:rPr>
        <w:tab/>
      </w:r>
      <w:r w:rsidR="00690345" w:rsidRPr="00690F29">
        <w:t>section 40</w:t>
      </w:r>
    </w:p>
    <w:p w14:paraId="6317DB81" w14:textId="27D227D5" w:rsidR="00690345" w:rsidRPr="00690F29" w:rsidRDefault="0013284E" w:rsidP="0013284E">
      <w:pPr>
        <w:pStyle w:val="Amainbullet"/>
        <w:tabs>
          <w:tab w:val="left" w:pos="1500"/>
        </w:tabs>
      </w:pPr>
      <w:r w:rsidRPr="00690F29">
        <w:rPr>
          <w:rFonts w:ascii="Symbol" w:hAnsi="Symbol"/>
          <w:sz w:val="20"/>
        </w:rPr>
        <w:t></w:t>
      </w:r>
      <w:r w:rsidRPr="00690F29">
        <w:rPr>
          <w:rFonts w:ascii="Symbol" w:hAnsi="Symbol"/>
          <w:sz w:val="20"/>
        </w:rPr>
        <w:tab/>
      </w:r>
      <w:r w:rsidR="00690345" w:rsidRPr="00690F29">
        <w:t>section 56</w:t>
      </w:r>
    </w:p>
    <w:p w14:paraId="05B9AB54" w14:textId="464A34A3" w:rsidR="00AB0063" w:rsidRPr="00690F29" w:rsidRDefault="0013284E" w:rsidP="0013284E">
      <w:pPr>
        <w:pStyle w:val="AH5Sec"/>
        <w:shd w:val="pct25" w:color="auto" w:fill="auto"/>
      </w:pPr>
      <w:bookmarkStart w:id="46" w:name="_Toc196743900"/>
      <w:r w:rsidRPr="0013284E">
        <w:rPr>
          <w:rStyle w:val="CharSectNo"/>
        </w:rPr>
        <w:t>36</w:t>
      </w:r>
      <w:r w:rsidRPr="00690F29">
        <w:tab/>
      </w:r>
      <w:r w:rsidR="00AB0063" w:rsidRPr="00690F29">
        <w:t>Section 58 heading</w:t>
      </w:r>
      <w:bookmarkEnd w:id="46"/>
    </w:p>
    <w:p w14:paraId="3EEE6EFC" w14:textId="77777777" w:rsidR="00AB0063" w:rsidRPr="00690F29" w:rsidRDefault="00AB0063" w:rsidP="00AB0063">
      <w:pPr>
        <w:pStyle w:val="direction"/>
      </w:pPr>
      <w:r w:rsidRPr="00690F29">
        <w:t>substitute</w:t>
      </w:r>
    </w:p>
    <w:p w14:paraId="5C249F99" w14:textId="39A5B126" w:rsidR="00AB0063" w:rsidRPr="00690F29" w:rsidRDefault="00AB0063" w:rsidP="00AB0063">
      <w:pPr>
        <w:pStyle w:val="IH5Sec"/>
      </w:pPr>
      <w:r w:rsidRPr="00690F29">
        <w:t>58</w:t>
      </w:r>
      <w:r w:rsidRPr="00690F29">
        <w:tab/>
        <w:t>Special provisions relating to report</w:t>
      </w:r>
      <w:r w:rsidR="000F26D6" w:rsidRPr="00690F29">
        <w:t>s</w:t>
      </w:r>
      <w:r w:rsidRPr="00690F29">
        <w:t xml:space="preserve"> etc prepared under the Public Governance, Performance and Accountability Act</w:t>
      </w:r>
      <w:r w:rsidR="006519EE" w:rsidRPr="00690F29">
        <w:t xml:space="preserve"> 2013</w:t>
      </w:r>
    </w:p>
    <w:p w14:paraId="040B9990" w14:textId="5B361ED8" w:rsidR="00AB0063" w:rsidRPr="00690F29" w:rsidRDefault="0013284E" w:rsidP="0013284E">
      <w:pPr>
        <w:pStyle w:val="AH5Sec"/>
        <w:shd w:val="pct25" w:color="auto" w:fill="auto"/>
      </w:pPr>
      <w:bookmarkStart w:id="47" w:name="_Toc196743901"/>
      <w:r w:rsidRPr="0013284E">
        <w:rPr>
          <w:rStyle w:val="CharSectNo"/>
        </w:rPr>
        <w:t>37</w:t>
      </w:r>
      <w:r w:rsidRPr="00690F29">
        <w:tab/>
      </w:r>
      <w:r w:rsidR="00AB0063" w:rsidRPr="00690F29">
        <w:t>Section 58</w:t>
      </w:r>
      <w:bookmarkEnd w:id="47"/>
    </w:p>
    <w:p w14:paraId="4C0EC8C8" w14:textId="77777777" w:rsidR="00AB0063" w:rsidRPr="00690F29" w:rsidRDefault="00AB0063" w:rsidP="00AB0063">
      <w:pPr>
        <w:pStyle w:val="direction"/>
      </w:pPr>
      <w:r w:rsidRPr="00690F29">
        <w:t>omit</w:t>
      </w:r>
    </w:p>
    <w:p w14:paraId="6E398595" w14:textId="7EC5FB84" w:rsidR="00AB0063" w:rsidRPr="00690F29" w:rsidRDefault="006C5524" w:rsidP="00AB0063">
      <w:pPr>
        <w:pStyle w:val="Amainreturn"/>
      </w:pPr>
      <w:hyperlink r:id="rId52" w:tooltip="Act 1997 No 153 (Cwlth)" w:history="1">
        <w:r w:rsidRPr="006C5524">
          <w:rPr>
            <w:rStyle w:val="charCitHyperlinkItal"/>
          </w:rPr>
          <w:t>Commonwealth Authorities and Companies Act 1997</w:t>
        </w:r>
      </w:hyperlink>
      <w:r w:rsidR="00AB0063" w:rsidRPr="00690F29">
        <w:t xml:space="preserve"> (Cwlth), section 9</w:t>
      </w:r>
      <w:r w:rsidR="000578BB" w:rsidRPr="00690F29">
        <w:t xml:space="preserve"> shall</w:t>
      </w:r>
    </w:p>
    <w:p w14:paraId="2FC698AB" w14:textId="77777777" w:rsidR="00AB0063" w:rsidRPr="00690F29" w:rsidRDefault="00AB0063" w:rsidP="00AB0063">
      <w:pPr>
        <w:pStyle w:val="direction"/>
      </w:pPr>
      <w:r w:rsidRPr="00690F29">
        <w:t>substitute</w:t>
      </w:r>
    </w:p>
    <w:p w14:paraId="70DBB58E" w14:textId="4E695450" w:rsidR="00AB0063" w:rsidRPr="00690F29" w:rsidRDefault="006C5524" w:rsidP="00AB0063">
      <w:pPr>
        <w:pStyle w:val="Amainreturn"/>
      </w:pPr>
      <w:hyperlink r:id="rId53" w:tooltip="Act 2013 No 123 (Cwlth)" w:history="1">
        <w:r w:rsidRPr="006C5524">
          <w:rPr>
            <w:rStyle w:val="charCitHyperlinkItal"/>
          </w:rPr>
          <w:t>Public Governance, Performance and Accountability Act 2013</w:t>
        </w:r>
      </w:hyperlink>
      <w:r w:rsidR="00AB0063" w:rsidRPr="00690F29">
        <w:t xml:space="preserve"> (Cwlth), section 46</w:t>
      </w:r>
      <w:r w:rsidR="000578BB" w:rsidRPr="00690F29">
        <w:t xml:space="preserve"> must</w:t>
      </w:r>
    </w:p>
    <w:p w14:paraId="34C57384" w14:textId="689FF2E5" w:rsidR="00690345" w:rsidRPr="00690F29" w:rsidRDefault="0013284E" w:rsidP="0013284E">
      <w:pPr>
        <w:pStyle w:val="AH5Sec"/>
        <w:shd w:val="pct25" w:color="auto" w:fill="auto"/>
      </w:pPr>
      <w:bookmarkStart w:id="48" w:name="_Toc196743902"/>
      <w:r w:rsidRPr="0013284E">
        <w:rPr>
          <w:rStyle w:val="CharSectNo"/>
        </w:rPr>
        <w:t>38</w:t>
      </w:r>
      <w:r w:rsidRPr="00690F29">
        <w:tab/>
      </w:r>
      <w:r w:rsidR="00690345" w:rsidRPr="00690F29">
        <w:t>Review of operation of Act</w:t>
      </w:r>
      <w:r w:rsidR="00690345" w:rsidRPr="00690F29">
        <w:br/>
        <w:t>Section 63</w:t>
      </w:r>
      <w:r w:rsidR="00207FBE" w:rsidRPr="00690F29">
        <w:t xml:space="preserve"> (1)</w:t>
      </w:r>
      <w:bookmarkEnd w:id="48"/>
    </w:p>
    <w:p w14:paraId="61ADA7F0" w14:textId="77777777" w:rsidR="00690345" w:rsidRPr="00690F29" w:rsidRDefault="00690345" w:rsidP="00690345">
      <w:pPr>
        <w:pStyle w:val="direction"/>
      </w:pPr>
      <w:r w:rsidRPr="00690F29">
        <w:t>omit</w:t>
      </w:r>
    </w:p>
    <w:p w14:paraId="5E109BB8" w14:textId="77777777" w:rsidR="00690345" w:rsidRPr="00690F29" w:rsidRDefault="00690345" w:rsidP="00690345">
      <w:pPr>
        <w:pStyle w:val="Amainreturn"/>
      </w:pPr>
      <w:r w:rsidRPr="00690F29">
        <w:t>shall</w:t>
      </w:r>
    </w:p>
    <w:p w14:paraId="3E32D383" w14:textId="77777777" w:rsidR="00690345" w:rsidRPr="00690F29" w:rsidRDefault="00690345" w:rsidP="00690345">
      <w:pPr>
        <w:pStyle w:val="direction"/>
      </w:pPr>
      <w:r w:rsidRPr="00690F29">
        <w:t>substitute</w:t>
      </w:r>
    </w:p>
    <w:p w14:paraId="3EE9111F" w14:textId="77777777" w:rsidR="00690345" w:rsidRPr="00690F29" w:rsidRDefault="00690345" w:rsidP="00690345">
      <w:pPr>
        <w:pStyle w:val="Amainreturn"/>
      </w:pPr>
      <w:r w:rsidRPr="00690F29">
        <w:t>must</w:t>
      </w:r>
    </w:p>
    <w:p w14:paraId="37D0F5D5" w14:textId="4107F071" w:rsidR="00AB0063" w:rsidRPr="00690F29" w:rsidRDefault="0013284E" w:rsidP="0013284E">
      <w:pPr>
        <w:pStyle w:val="AH5Sec"/>
        <w:shd w:val="pct25" w:color="auto" w:fill="auto"/>
      </w:pPr>
      <w:bookmarkStart w:id="49" w:name="_Toc196743903"/>
      <w:r w:rsidRPr="0013284E">
        <w:rPr>
          <w:rStyle w:val="CharSectNo"/>
        </w:rPr>
        <w:t>39</w:t>
      </w:r>
      <w:r w:rsidRPr="00690F29">
        <w:tab/>
      </w:r>
      <w:r w:rsidR="00AB0063" w:rsidRPr="00690F29">
        <w:t>Schedule 1 heading, reference</w:t>
      </w:r>
      <w:bookmarkEnd w:id="49"/>
    </w:p>
    <w:p w14:paraId="6673BFEC" w14:textId="77777777" w:rsidR="00AB0063" w:rsidRPr="00690F29" w:rsidRDefault="00AB0063" w:rsidP="00AB0063">
      <w:pPr>
        <w:pStyle w:val="direction"/>
      </w:pPr>
      <w:r w:rsidRPr="00690F29">
        <w:t>substitute</w:t>
      </w:r>
    </w:p>
    <w:p w14:paraId="0196AEE2" w14:textId="77777777" w:rsidR="00AB0063" w:rsidRPr="00690F29" w:rsidRDefault="00AB0063" w:rsidP="00AB0063">
      <w:pPr>
        <w:pStyle w:val="ref"/>
        <w:ind w:left="1078"/>
      </w:pPr>
      <w:r w:rsidRPr="00690F29">
        <w:t xml:space="preserve">(see dict, def </w:t>
      </w:r>
      <w:r w:rsidRPr="00504B26">
        <w:rPr>
          <w:rStyle w:val="charBoldItals"/>
        </w:rPr>
        <w:t>agreement</w:t>
      </w:r>
      <w:r w:rsidRPr="00690F29">
        <w:t>)</w:t>
      </w:r>
    </w:p>
    <w:p w14:paraId="26552186" w14:textId="12980A72" w:rsidR="007A32AD" w:rsidRPr="00690F29" w:rsidRDefault="007A32AD" w:rsidP="0013284E">
      <w:pPr>
        <w:pStyle w:val="PageBreak"/>
        <w:suppressLineNumbers/>
      </w:pPr>
      <w:r w:rsidRPr="00690F29">
        <w:br w:type="page"/>
      </w:r>
    </w:p>
    <w:p w14:paraId="1C8F57CE" w14:textId="62E9DE74" w:rsidR="00F836F1" w:rsidRPr="0013284E" w:rsidRDefault="0013284E" w:rsidP="0013284E">
      <w:pPr>
        <w:pStyle w:val="AH2Part"/>
      </w:pPr>
      <w:bookmarkStart w:id="50" w:name="_Toc196743904"/>
      <w:r w:rsidRPr="0013284E">
        <w:rPr>
          <w:rStyle w:val="CharPartNo"/>
        </w:rPr>
        <w:lastRenderedPageBreak/>
        <w:t>Part 10</w:t>
      </w:r>
      <w:r w:rsidRPr="00690F29">
        <w:tab/>
      </w:r>
      <w:r w:rsidR="00F836F1" w:rsidRPr="0013284E">
        <w:rPr>
          <w:rStyle w:val="CharPartText"/>
        </w:rPr>
        <w:t>Nature Conservation Act</w:t>
      </w:r>
      <w:r w:rsidR="00690F29" w:rsidRPr="0013284E">
        <w:rPr>
          <w:rStyle w:val="CharPartText"/>
        </w:rPr>
        <w:t xml:space="preserve"> </w:t>
      </w:r>
      <w:r w:rsidR="00F836F1" w:rsidRPr="0013284E">
        <w:rPr>
          <w:rStyle w:val="CharPartText"/>
        </w:rPr>
        <w:t>2014</w:t>
      </w:r>
      <w:bookmarkEnd w:id="50"/>
    </w:p>
    <w:p w14:paraId="7A196419" w14:textId="03F82D2E" w:rsidR="00F836F1" w:rsidRPr="00690F29" w:rsidRDefault="0013284E" w:rsidP="0013284E">
      <w:pPr>
        <w:pStyle w:val="AH5Sec"/>
        <w:shd w:val="pct25" w:color="auto" w:fill="auto"/>
      </w:pPr>
      <w:bookmarkStart w:id="51" w:name="_Toc196743905"/>
      <w:r w:rsidRPr="0013284E">
        <w:rPr>
          <w:rStyle w:val="CharSectNo"/>
        </w:rPr>
        <w:t>40</w:t>
      </w:r>
      <w:r w:rsidRPr="00690F29">
        <w:tab/>
      </w:r>
      <w:r w:rsidR="00643AC7" w:rsidRPr="00690F29">
        <w:t>Chapter 6 exceptions</w:t>
      </w:r>
      <w:r w:rsidR="00643AC7" w:rsidRPr="00690F29">
        <w:br/>
        <w:t>New section 153</w:t>
      </w:r>
      <w:r w:rsidR="00642C89" w:rsidRPr="00690F29">
        <w:t xml:space="preserve"> (2)</w:t>
      </w:r>
      <w:r w:rsidR="00643AC7" w:rsidRPr="00690F29">
        <w:t xml:space="preserve"> (b) (iia)</w:t>
      </w:r>
      <w:r w:rsidR="00873D74" w:rsidRPr="00690F29">
        <w:t xml:space="preserve"> and (iib)</w:t>
      </w:r>
      <w:bookmarkEnd w:id="51"/>
    </w:p>
    <w:p w14:paraId="04E3A8A7" w14:textId="65A63A56" w:rsidR="00643AC7" w:rsidRPr="00690F29" w:rsidRDefault="00643AC7" w:rsidP="00643AC7">
      <w:pPr>
        <w:pStyle w:val="direction"/>
      </w:pPr>
      <w:r w:rsidRPr="00690F29">
        <w:t>insert</w:t>
      </w:r>
    </w:p>
    <w:p w14:paraId="19229856" w14:textId="228AC346" w:rsidR="00643AC7" w:rsidRPr="00690F29" w:rsidRDefault="00643AC7" w:rsidP="00643AC7">
      <w:pPr>
        <w:pStyle w:val="Isubpara"/>
      </w:pPr>
      <w:r w:rsidRPr="00690F29">
        <w:tab/>
        <w:t>(iia)</w:t>
      </w:r>
      <w:r w:rsidRPr="00690F29">
        <w:tab/>
      </w:r>
      <w:r w:rsidR="00D80CED" w:rsidRPr="00690F29">
        <w:t xml:space="preserve">an emergency declaration under the </w:t>
      </w:r>
      <w:hyperlink r:id="rId54" w:tooltip="A2023-50" w:history="1">
        <w:r w:rsidR="004F0B2E" w:rsidRPr="004F0B2E">
          <w:rPr>
            <w:rStyle w:val="charCitHyperlinkItal"/>
          </w:rPr>
          <w:t>Biosecurity Act 2023</w:t>
        </w:r>
      </w:hyperlink>
      <w:r w:rsidR="00D80CED" w:rsidRPr="00690F29">
        <w:t>, section</w:t>
      </w:r>
      <w:r w:rsidR="00690F29" w:rsidRPr="00690F29">
        <w:t xml:space="preserve"> </w:t>
      </w:r>
      <w:r w:rsidR="00D80CED" w:rsidRPr="00690F29">
        <w:t>38 (1) (</w:t>
      </w:r>
      <w:r w:rsidR="00D07300" w:rsidRPr="00690F29">
        <w:t>E</w:t>
      </w:r>
      <w:r w:rsidR="00D80CED" w:rsidRPr="00690F29">
        <w:t>mergency declarations)</w:t>
      </w:r>
      <w:r w:rsidR="00D07300" w:rsidRPr="00690F29">
        <w:t>;</w:t>
      </w:r>
      <w:r w:rsidR="00B841DC" w:rsidRPr="00690F29">
        <w:t xml:space="preserve"> or</w:t>
      </w:r>
    </w:p>
    <w:p w14:paraId="360A9FBC" w14:textId="73DC6779" w:rsidR="00D07300" w:rsidRPr="00690F29" w:rsidRDefault="00D07300" w:rsidP="00D07300">
      <w:pPr>
        <w:pStyle w:val="Isubpara"/>
      </w:pPr>
      <w:r w:rsidRPr="00690F29">
        <w:tab/>
        <w:t>(iib)</w:t>
      </w:r>
      <w:r w:rsidRPr="00690F29">
        <w:tab/>
        <w:t xml:space="preserve">a control declaration under the </w:t>
      </w:r>
      <w:hyperlink r:id="rId55" w:tooltip="A2023-50" w:history="1">
        <w:r w:rsidR="004F0B2E" w:rsidRPr="004F0B2E">
          <w:rPr>
            <w:rStyle w:val="charCitHyperlinkItal"/>
          </w:rPr>
          <w:t>Biosecurity Act 2023</w:t>
        </w:r>
      </w:hyperlink>
      <w:r w:rsidRPr="00690F29">
        <w:t>, section</w:t>
      </w:r>
      <w:r w:rsidR="00690F29" w:rsidRPr="00690F29">
        <w:t xml:space="preserve"> </w:t>
      </w:r>
      <w:r w:rsidRPr="00690F29">
        <w:t>51 (1) (Control declarations);</w:t>
      </w:r>
      <w:r w:rsidR="00B841DC" w:rsidRPr="00690F29">
        <w:t xml:space="preserve"> or</w:t>
      </w:r>
    </w:p>
    <w:p w14:paraId="64AF6CBB" w14:textId="52A44BAE" w:rsidR="00B863B6" w:rsidRPr="00690F29" w:rsidRDefault="0013284E" w:rsidP="0013284E">
      <w:pPr>
        <w:pStyle w:val="AH5Sec"/>
        <w:shd w:val="pct25" w:color="auto" w:fill="auto"/>
      </w:pPr>
      <w:bookmarkStart w:id="52" w:name="_Toc196743906"/>
      <w:r w:rsidRPr="0013284E">
        <w:rPr>
          <w:rStyle w:val="CharSectNo"/>
        </w:rPr>
        <w:t>41</w:t>
      </w:r>
      <w:r w:rsidRPr="00690F29">
        <w:tab/>
      </w:r>
      <w:r w:rsidR="00B863B6" w:rsidRPr="00690F29">
        <w:t>Direction to leave reserve</w:t>
      </w:r>
      <w:r w:rsidR="00B863B6" w:rsidRPr="00690F29">
        <w:br/>
        <w:t>Section 325 (1) and note</w:t>
      </w:r>
      <w:bookmarkEnd w:id="52"/>
    </w:p>
    <w:p w14:paraId="782A23F1" w14:textId="5C26EB27" w:rsidR="00B863B6" w:rsidRPr="00690F29" w:rsidRDefault="00B863B6" w:rsidP="00B863B6">
      <w:pPr>
        <w:pStyle w:val="direction"/>
      </w:pPr>
      <w:r w:rsidRPr="00690F29">
        <w:t>substitute</w:t>
      </w:r>
    </w:p>
    <w:p w14:paraId="2E7E17BE" w14:textId="206716AD" w:rsidR="00B863B6" w:rsidRPr="00690F29" w:rsidRDefault="00B863B6" w:rsidP="00B863B6">
      <w:pPr>
        <w:pStyle w:val="IMain"/>
      </w:pPr>
      <w:r w:rsidRPr="00690F29">
        <w:tab/>
        <w:t>(1)</w:t>
      </w:r>
      <w:r w:rsidRPr="00690F29">
        <w:tab/>
        <w:t>This section applies if—</w:t>
      </w:r>
    </w:p>
    <w:p w14:paraId="542BD3B8" w14:textId="59ECDB60" w:rsidR="00B863B6" w:rsidRPr="00690F29" w:rsidRDefault="00B863B6" w:rsidP="00B863B6">
      <w:pPr>
        <w:pStyle w:val="Ipara"/>
      </w:pPr>
      <w:r w:rsidRPr="00690F29">
        <w:tab/>
        <w:t>(a)</w:t>
      </w:r>
      <w:r w:rsidRPr="00690F29">
        <w:tab/>
        <w:t>a person is in a reserve; and</w:t>
      </w:r>
    </w:p>
    <w:p w14:paraId="60CF0CC8" w14:textId="63124AAB" w:rsidR="00B863B6" w:rsidRPr="00690F29" w:rsidRDefault="00B863B6" w:rsidP="00B863B6">
      <w:pPr>
        <w:pStyle w:val="Ipara"/>
      </w:pPr>
      <w:r w:rsidRPr="00690F29">
        <w:tab/>
        <w:t>(b)</w:t>
      </w:r>
      <w:r w:rsidRPr="00690F29">
        <w:tab/>
        <w:t>a conservation officer believes on reasonable grounds that the person—</w:t>
      </w:r>
    </w:p>
    <w:p w14:paraId="04A0FD87" w14:textId="4D643026" w:rsidR="00B863B6" w:rsidRPr="00690F29" w:rsidRDefault="00B863B6" w:rsidP="00B863B6">
      <w:pPr>
        <w:pStyle w:val="Isubpara"/>
      </w:pPr>
      <w:r w:rsidRPr="00690F29">
        <w:tab/>
        <w:t>(i)</w:t>
      </w:r>
      <w:r w:rsidRPr="00690F29">
        <w:tab/>
      </w:r>
      <w:r w:rsidR="00642C89" w:rsidRPr="00690F29">
        <w:t xml:space="preserve">has </w:t>
      </w:r>
      <w:r w:rsidRPr="00690F29">
        <w:t>acted in</w:t>
      </w:r>
      <w:r w:rsidR="00A61C5B" w:rsidRPr="00690F29">
        <w:t xml:space="preserve"> an offensive way;</w:t>
      </w:r>
      <w:r w:rsidR="00642C89" w:rsidRPr="00690F29">
        <w:t xml:space="preserve"> or</w:t>
      </w:r>
    </w:p>
    <w:p w14:paraId="3E088CCC" w14:textId="7D43E35B" w:rsidR="00B863B6" w:rsidRPr="00690F29" w:rsidRDefault="00A61C5B" w:rsidP="00A61C5B">
      <w:pPr>
        <w:pStyle w:val="Isubpara"/>
      </w:pPr>
      <w:r w:rsidRPr="00690F29">
        <w:tab/>
        <w:t>(ii)</w:t>
      </w:r>
      <w:r w:rsidRPr="00690F29">
        <w:tab/>
      </w:r>
      <w:r w:rsidR="00642C89" w:rsidRPr="00690F29">
        <w:t xml:space="preserve">has </w:t>
      </w:r>
      <w:r w:rsidRPr="00690F29">
        <w:t xml:space="preserve">acted in </w:t>
      </w:r>
      <w:r w:rsidR="00B863B6" w:rsidRPr="00690F29">
        <w:t>a way that creates a public nuisance; or</w:t>
      </w:r>
    </w:p>
    <w:p w14:paraId="45F2D1EA" w14:textId="58AE1130" w:rsidR="00B863B6" w:rsidRPr="00690F29" w:rsidRDefault="00B863B6" w:rsidP="00B863B6">
      <w:pPr>
        <w:pStyle w:val="Isubpara"/>
      </w:pPr>
      <w:r w:rsidRPr="00690F29">
        <w:tab/>
        <w:t>(ii</w:t>
      </w:r>
      <w:r w:rsidR="00A61C5B" w:rsidRPr="00690F29">
        <w:t>i</w:t>
      </w:r>
      <w:r w:rsidRPr="00690F29">
        <w:t>)</w:t>
      </w:r>
      <w:r w:rsidRPr="00690F29">
        <w:tab/>
        <w:t>has committed, is committing or is about to commit an offence against this Act.</w:t>
      </w:r>
    </w:p>
    <w:p w14:paraId="1D6C0348" w14:textId="77777777" w:rsidR="00F836F1" w:rsidRPr="00690F29" w:rsidRDefault="00F836F1" w:rsidP="0013284E">
      <w:pPr>
        <w:pStyle w:val="PageBreak"/>
        <w:suppressLineNumbers/>
      </w:pPr>
      <w:r w:rsidRPr="00690F29">
        <w:br w:type="page"/>
      </w:r>
    </w:p>
    <w:p w14:paraId="6FA74622" w14:textId="3C7E4184" w:rsidR="00AB0063" w:rsidRPr="0013284E" w:rsidRDefault="0013284E" w:rsidP="0013284E">
      <w:pPr>
        <w:pStyle w:val="AH2Part"/>
      </w:pPr>
      <w:bookmarkStart w:id="53" w:name="_Toc196743907"/>
      <w:r w:rsidRPr="0013284E">
        <w:rPr>
          <w:rStyle w:val="CharPartNo"/>
        </w:rPr>
        <w:lastRenderedPageBreak/>
        <w:t>Part 11</w:t>
      </w:r>
      <w:r w:rsidRPr="00690F29">
        <w:tab/>
      </w:r>
      <w:r w:rsidR="00AB0063" w:rsidRPr="0013284E">
        <w:rPr>
          <w:rStyle w:val="CharPartText"/>
        </w:rPr>
        <w:t>Water Efficiency Labelling and Standards (ACT) Act</w:t>
      </w:r>
      <w:r w:rsidR="00690F29" w:rsidRPr="0013284E">
        <w:rPr>
          <w:rStyle w:val="CharPartText"/>
        </w:rPr>
        <w:t xml:space="preserve"> </w:t>
      </w:r>
      <w:r w:rsidR="00AB0063" w:rsidRPr="0013284E">
        <w:rPr>
          <w:rStyle w:val="CharPartText"/>
        </w:rPr>
        <w:t>2015</w:t>
      </w:r>
      <w:bookmarkEnd w:id="53"/>
    </w:p>
    <w:p w14:paraId="7F3A6967" w14:textId="70CB2603" w:rsidR="00AB0063" w:rsidRPr="00690F29" w:rsidRDefault="0013284E" w:rsidP="0013284E">
      <w:pPr>
        <w:pStyle w:val="AH5Sec"/>
        <w:shd w:val="pct25" w:color="auto" w:fill="auto"/>
      </w:pPr>
      <w:bookmarkStart w:id="54" w:name="_Toc196743908"/>
      <w:r w:rsidRPr="0013284E">
        <w:rPr>
          <w:rStyle w:val="CharSectNo"/>
        </w:rPr>
        <w:t>42</w:t>
      </w:r>
      <w:r w:rsidRPr="00690F29">
        <w:tab/>
      </w:r>
      <w:r w:rsidR="007A32AD" w:rsidRPr="00690F29">
        <w:t>Application of Commonwealth administrative laws to applied provisions</w:t>
      </w:r>
      <w:r w:rsidR="007A32AD" w:rsidRPr="00690F29">
        <w:br/>
      </w:r>
      <w:r w:rsidR="00AB0063" w:rsidRPr="00690F29">
        <w:t>Section</w:t>
      </w:r>
      <w:r w:rsidR="00690F29" w:rsidRPr="00690F29">
        <w:t xml:space="preserve"> </w:t>
      </w:r>
      <w:r w:rsidR="00AB0063" w:rsidRPr="00690F29">
        <w:t>17</w:t>
      </w:r>
      <w:r w:rsidR="00690F29" w:rsidRPr="00690F29">
        <w:t xml:space="preserve"> </w:t>
      </w:r>
      <w:r w:rsidR="00AB0063" w:rsidRPr="00690F29">
        <w:t>(5)</w:t>
      </w:r>
      <w:bookmarkEnd w:id="54"/>
    </w:p>
    <w:p w14:paraId="7EEA99B6" w14:textId="77777777" w:rsidR="00AB0063" w:rsidRPr="00690F29" w:rsidRDefault="00AB0063" w:rsidP="00AB0063">
      <w:pPr>
        <w:pStyle w:val="direction"/>
      </w:pPr>
      <w:r w:rsidRPr="00690F29">
        <w:t>omit</w:t>
      </w:r>
    </w:p>
    <w:p w14:paraId="0917E0B8" w14:textId="1C865B3B" w:rsidR="00AB0063" w:rsidRPr="00690F29" w:rsidRDefault="006C5524" w:rsidP="00AB0063">
      <w:pPr>
        <w:pStyle w:val="Amainreturn"/>
      </w:pPr>
      <w:hyperlink r:id="rId56" w:tooltip="Act 1975 No 91 (Cwlth)" w:history="1">
        <w:r w:rsidRPr="006C5524">
          <w:rPr>
            <w:rStyle w:val="charCitHyperlinkItal"/>
          </w:rPr>
          <w:t>Administrative Appeals Tribunal Act 1975</w:t>
        </w:r>
      </w:hyperlink>
      <w:r w:rsidR="00AB0063" w:rsidRPr="00690F29">
        <w:t xml:space="preserve"> (Cwlth)</w:t>
      </w:r>
    </w:p>
    <w:p w14:paraId="7414A139" w14:textId="77777777" w:rsidR="00AB0063" w:rsidRPr="00690F29" w:rsidRDefault="00AB0063" w:rsidP="00AB0063">
      <w:pPr>
        <w:pStyle w:val="direction"/>
      </w:pPr>
      <w:r w:rsidRPr="00690F29">
        <w:t>substitute</w:t>
      </w:r>
    </w:p>
    <w:p w14:paraId="5679F241" w14:textId="1FA9F723" w:rsidR="00AB0063" w:rsidRPr="00690F29" w:rsidRDefault="002B2070" w:rsidP="00AB0063">
      <w:pPr>
        <w:pStyle w:val="Amainreturn"/>
      </w:pPr>
      <w:hyperlink r:id="rId57" w:tooltip="Act 2024 No 40 (Cwlth)" w:history="1">
        <w:r w:rsidRPr="002B2070">
          <w:rPr>
            <w:rStyle w:val="charCitHyperlinkItal"/>
          </w:rPr>
          <w:t>Administrative Review Tribunal Act 2024</w:t>
        </w:r>
      </w:hyperlink>
      <w:r w:rsidR="00AB0063" w:rsidRPr="00690F29">
        <w:rPr>
          <w:i/>
          <w:iCs/>
        </w:rPr>
        <w:t xml:space="preserve"> </w:t>
      </w:r>
      <w:r w:rsidR="00AB0063" w:rsidRPr="00690F29">
        <w:t>(Cwlth)</w:t>
      </w:r>
    </w:p>
    <w:p w14:paraId="1F4F8CD8" w14:textId="43C8289F" w:rsidR="00AB0063" w:rsidRPr="00690F29" w:rsidRDefault="0013284E" w:rsidP="0013284E">
      <w:pPr>
        <w:pStyle w:val="AH5Sec"/>
        <w:shd w:val="pct25" w:color="auto" w:fill="auto"/>
      </w:pPr>
      <w:bookmarkStart w:id="55" w:name="_Toc196743909"/>
      <w:r w:rsidRPr="0013284E">
        <w:rPr>
          <w:rStyle w:val="CharSectNo"/>
        </w:rPr>
        <w:t>43</w:t>
      </w:r>
      <w:r w:rsidRPr="00690F29">
        <w:tab/>
      </w:r>
      <w:r w:rsidR="00AB0063" w:rsidRPr="00690F29">
        <w:t>Section 17 (5)</w:t>
      </w:r>
      <w:bookmarkEnd w:id="55"/>
    </w:p>
    <w:p w14:paraId="49DAFD28" w14:textId="77777777" w:rsidR="00AB0063" w:rsidRPr="00690F29" w:rsidRDefault="00AB0063" w:rsidP="00AB0063">
      <w:pPr>
        <w:pStyle w:val="direction"/>
      </w:pPr>
      <w:r w:rsidRPr="00690F29">
        <w:t>omit</w:t>
      </w:r>
    </w:p>
    <w:p w14:paraId="712EB454" w14:textId="77777777" w:rsidR="00AB0063" w:rsidRPr="00690F29" w:rsidRDefault="00AB0063" w:rsidP="00AB0063">
      <w:pPr>
        <w:pStyle w:val="Amainreturn"/>
      </w:pPr>
      <w:r w:rsidRPr="00690F29">
        <w:t>part 4A (Appeals and references of questions of law to the Federal Court of Australia)</w:t>
      </w:r>
    </w:p>
    <w:p w14:paraId="27C901B0" w14:textId="77777777" w:rsidR="00AB0063" w:rsidRPr="00690F29" w:rsidRDefault="00AB0063" w:rsidP="00AB0063">
      <w:pPr>
        <w:pStyle w:val="direction"/>
      </w:pPr>
      <w:r w:rsidRPr="00690F29">
        <w:t>substitute</w:t>
      </w:r>
    </w:p>
    <w:p w14:paraId="65528A7D" w14:textId="1A21F4D4" w:rsidR="00AB0063" w:rsidRPr="00690F29" w:rsidRDefault="00AB0063" w:rsidP="00AB0063">
      <w:pPr>
        <w:pStyle w:val="Amainreturn"/>
      </w:pPr>
      <w:r w:rsidRPr="00690F29">
        <w:t>part</w:t>
      </w:r>
      <w:r w:rsidR="00690F29" w:rsidRPr="00690F29">
        <w:t xml:space="preserve"> </w:t>
      </w:r>
      <w:r w:rsidRPr="00690F29">
        <w:t>7 (Appeals and references of questions of law to Federal Court)</w:t>
      </w:r>
    </w:p>
    <w:p w14:paraId="2A97B72D" w14:textId="2AD4E0FE" w:rsidR="00AB0063" w:rsidRPr="00690F29" w:rsidRDefault="0013284E" w:rsidP="0013284E">
      <w:pPr>
        <w:pStyle w:val="AH5Sec"/>
        <w:shd w:val="pct25" w:color="auto" w:fill="auto"/>
      </w:pPr>
      <w:bookmarkStart w:id="56" w:name="_Toc196743910"/>
      <w:r w:rsidRPr="0013284E">
        <w:rPr>
          <w:rStyle w:val="CharSectNo"/>
        </w:rPr>
        <w:t>44</w:t>
      </w:r>
      <w:r w:rsidRPr="00690F29">
        <w:tab/>
      </w:r>
      <w:r w:rsidR="00AB0063" w:rsidRPr="00690F29">
        <w:t xml:space="preserve">Dictionary, definition of </w:t>
      </w:r>
      <w:r w:rsidR="00AB0063" w:rsidRPr="00504B26">
        <w:rPr>
          <w:rStyle w:val="charItals"/>
        </w:rPr>
        <w:t>Commonwealth administrative laws</w:t>
      </w:r>
      <w:r w:rsidR="00AB0063" w:rsidRPr="00690F29">
        <w:t>, paragraph</w:t>
      </w:r>
      <w:r w:rsidR="004F4F38">
        <w:t> </w:t>
      </w:r>
      <w:r w:rsidR="00AB0063" w:rsidRPr="00690F29">
        <w:t>(a)</w:t>
      </w:r>
      <w:bookmarkEnd w:id="56"/>
    </w:p>
    <w:p w14:paraId="195B040E" w14:textId="77777777" w:rsidR="00AB0063" w:rsidRPr="00690F29" w:rsidRDefault="00AB0063" w:rsidP="00AB0063">
      <w:pPr>
        <w:pStyle w:val="direction"/>
      </w:pPr>
      <w:r w:rsidRPr="00690F29">
        <w:t>substitute</w:t>
      </w:r>
    </w:p>
    <w:p w14:paraId="53B7443B" w14:textId="400D2C07" w:rsidR="00AB0063" w:rsidRPr="00690F29" w:rsidRDefault="00AB0063" w:rsidP="00AB0063">
      <w:pPr>
        <w:pStyle w:val="Idefpara"/>
      </w:pPr>
      <w:r w:rsidRPr="00690F29">
        <w:tab/>
        <w:t>(a)</w:t>
      </w:r>
      <w:r w:rsidRPr="00690F29">
        <w:tab/>
        <w:t xml:space="preserve">the </w:t>
      </w:r>
      <w:hyperlink r:id="rId58" w:tooltip="Act 2024 No 40 (Cwlth)" w:history="1">
        <w:r w:rsidR="002B2070" w:rsidRPr="002B2070">
          <w:rPr>
            <w:rStyle w:val="charCitHyperlinkItal"/>
          </w:rPr>
          <w:t>Administrative Review Tribunal Act 2024</w:t>
        </w:r>
      </w:hyperlink>
      <w:r w:rsidRPr="00690F29">
        <w:t xml:space="preserve"> (other than part</w:t>
      </w:r>
      <w:r w:rsidR="002B2070">
        <w:t> </w:t>
      </w:r>
      <w:r w:rsidRPr="00690F29">
        <w:t>7);</w:t>
      </w:r>
    </w:p>
    <w:p w14:paraId="581A82DB" w14:textId="77777777" w:rsidR="0013284E" w:rsidRDefault="0013284E">
      <w:pPr>
        <w:pStyle w:val="02Text"/>
        <w:sectPr w:rsidR="0013284E" w:rsidSect="0013284E">
          <w:headerReference w:type="even" r:id="rId59"/>
          <w:headerReference w:type="default" r:id="rId60"/>
          <w:footerReference w:type="even" r:id="rId61"/>
          <w:footerReference w:type="default" r:id="rId62"/>
          <w:footerReference w:type="first" r:id="rId63"/>
          <w:pgSz w:w="11907" w:h="16839" w:code="9"/>
          <w:pgMar w:top="3880" w:right="1900" w:bottom="3100" w:left="2300" w:header="2280" w:footer="1760" w:gutter="0"/>
          <w:lnNumType w:countBy="1"/>
          <w:pgNumType w:start="1"/>
          <w:cols w:space="720"/>
          <w:titlePg/>
          <w:docGrid w:linePitch="326"/>
        </w:sectPr>
      </w:pPr>
    </w:p>
    <w:p w14:paraId="5B877BD3" w14:textId="77777777" w:rsidR="001D0AFC" w:rsidRPr="00690F29" w:rsidRDefault="001D0AFC">
      <w:pPr>
        <w:pStyle w:val="EndNoteHeading"/>
      </w:pPr>
      <w:r w:rsidRPr="00690F29">
        <w:lastRenderedPageBreak/>
        <w:t>Endnotes</w:t>
      </w:r>
    </w:p>
    <w:p w14:paraId="77A62E28" w14:textId="77777777" w:rsidR="001D0AFC" w:rsidRPr="00690F29" w:rsidRDefault="001D0AFC">
      <w:pPr>
        <w:pStyle w:val="EndNoteSubHeading"/>
      </w:pPr>
      <w:r w:rsidRPr="00690F29">
        <w:t>1</w:t>
      </w:r>
      <w:r w:rsidRPr="00690F29">
        <w:tab/>
        <w:t>Presentation speech</w:t>
      </w:r>
    </w:p>
    <w:p w14:paraId="3D45B2F0" w14:textId="2653A297" w:rsidR="001D0AFC" w:rsidRPr="00690F29" w:rsidRDefault="001D0AFC">
      <w:pPr>
        <w:pStyle w:val="EndNoteText"/>
      </w:pPr>
      <w:r w:rsidRPr="00690F29">
        <w:tab/>
        <w:t>Presentation speech made in the Legislative Assembly on</w:t>
      </w:r>
      <w:r w:rsidR="00A05D13">
        <w:t xml:space="preserve"> 6 May 2025.</w:t>
      </w:r>
    </w:p>
    <w:p w14:paraId="35EE6526" w14:textId="77777777" w:rsidR="001D0AFC" w:rsidRPr="00690F29" w:rsidRDefault="001D0AFC">
      <w:pPr>
        <w:pStyle w:val="EndNoteSubHeading"/>
      </w:pPr>
      <w:r w:rsidRPr="00690F29">
        <w:t>2</w:t>
      </w:r>
      <w:r w:rsidRPr="00690F29">
        <w:tab/>
        <w:t>Notification</w:t>
      </w:r>
    </w:p>
    <w:p w14:paraId="15AB32FB" w14:textId="55C3CAEC" w:rsidR="001D0AFC" w:rsidRPr="00690F29" w:rsidRDefault="001D0AFC">
      <w:pPr>
        <w:pStyle w:val="EndNoteText"/>
      </w:pPr>
      <w:r w:rsidRPr="00690F29">
        <w:tab/>
        <w:t xml:space="preserve">Notified under the </w:t>
      </w:r>
      <w:hyperlink r:id="rId64" w:tooltip="A2001-14" w:history="1">
        <w:r w:rsidR="00504B26" w:rsidRPr="00504B26">
          <w:rPr>
            <w:rStyle w:val="charCitHyperlinkAbbrev"/>
          </w:rPr>
          <w:t>Legislation Act</w:t>
        </w:r>
      </w:hyperlink>
      <w:r w:rsidRPr="00690F29">
        <w:t xml:space="preserve"> on</w:t>
      </w:r>
      <w:r w:rsidRPr="00690F29">
        <w:tab/>
      </w:r>
      <w:r w:rsidR="00402506">
        <w:rPr>
          <w:noProof/>
        </w:rPr>
        <w:t>2025</w:t>
      </w:r>
      <w:r w:rsidRPr="00690F29">
        <w:t>.</w:t>
      </w:r>
    </w:p>
    <w:p w14:paraId="63CF884B" w14:textId="77777777" w:rsidR="001D0AFC" w:rsidRPr="00690F29" w:rsidRDefault="001D0AFC">
      <w:pPr>
        <w:pStyle w:val="EndNoteSubHeading"/>
      </w:pPr>
      <w:r w:rsidRPr="00690F29">
        <w:t>3</w:t>
      </w:r>
      <w:r w:rsidRPr="00690F29">
        <w:tab/>
        <w:t>Republications of amended laws</w:t>
      </w:r>
    </w:p>
    <w:p w14:paraId="2BAC9F88" w14:textId="3C984EFB" w:rsidR="001D0AFC" w:rsidRDefault="001D0AFC">
      <w:pPr>
        <w:pStyle w:val="EndNoteText"/>
      </w:pPr>
      <w:r w:rsidRPr="00690F29">
        <w:tab/>
        <w:t xml:space="preserve">For the latest republication of amended laws, see </w:t>
      </w:r>
      <w:hyperlink r:id="rId65" w:history="1">
        <w:r w:rsidR="00504B26" w:rsidRPr="00504B26">
          <w:rPr>
            <w:rStyle w:val="charCitHyperlinkAbbrev"/>
          </w:rPr>
          <w:t>www.legislation.act.gov.au</w:t>
        </w:r>
      </w:hyperlink>
      <w:r w:rsidRPr="00690F29">
        <w:t>.</w:t>
      </w:r>
    </w:p>
    <w:p w14:paraId="67BB291C" w14:textId="77777777" w:rsidR="003B2ADB" w:rsidRPr="00690F29" w:rsidRDefault="003B2ADB" w:rsidP="003B2ADB">
      <w:pPr>
        <w:pStyle w:val="N-line2"/>
      </w:pPr>
    </w:p>
    <w:p w14:paraId="0286B097" w14:textId="77777777" w:rsidR="0013284E" w:rsidRDefault="0013284E">
      <w:pPr>
        <w:pStyle w:val="05EndNote"/>
        <w:sectPr w:rsidR="0013284E" w:rsidSect="003B2ADB">
          <w:headerReference w:type="even" r:id="rId66"/>
          <w:headerReference w:type="default" r:id="rId67"/>
          <w:footerReference w:type="even" r:id="rId68"/>
          <w:footerReference w:type="default" r:id="rId69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744A42BC" w14:textId="77777777" w:rsidR="002F18F3" w:rsidRDefault="002F18F3" w:rsidP="001D0AFC"/>
    <w:p w14:paraId="6C4641FB" w14:textId="77777777" w:rsidR="0013284E" w:rsidRDefault="0013284E" w:rsidP="0013284E"/>
    <w:p w14:paraId="1076E026" w14:textId="77777777" w:rsidR="0013284E" w:rsidRDefault="0013284E" w:rsidP="0013284E">
      <w:pPr>
        <w:suppressLineNumbers/>
      </w:pPr>
    </w:p>
    <w:p w14:paraId="7B213C58" w14:textId="77777777" w:rsidR="0013284E" w:rsidRDefault="0013284E" w:rsidP="0013284E">
      <w:pPr>
        <w:suppressLineNumbers/>
      </w:pPr>
    </w:p>
    <w:p w14:paraId="5068BDC0" w14:textId="77777777" w:rsidR="0013284E" w:rsidRDefault="0013284E" w:rsidP="0013284E">
      <w:pPr>
        <w:suppressLineNumbers/>
      </w:pPr>
    </w:p>
    <w:p w14:paraId="1EA785C8" w14:textId="77777777" w:rsidR="0013284E" w:rsidRDefault="0013284E" w:rsidP="0013284E">
      <w:pPr>
        <w:suppressLineNumbers/>
      </w:pPr>
    </w:p>
    <w:p w14:paraId="4ABE5CE9" w14:textId="77777777" w:rsidR="0013284E" w:rsidRDefault="0013284E" w:rsidP="0013284E">
      <w:pPr>
        <w:suppressLineNumbers/>
      </w:pPr>
    </w:p>
    <w:p w14:paraId="6DC34FEF" w14:textId="77777777" w:rsidR="0013284E" w:rsidRDefault="0013284E" w:rsidP="0013284E">
      <w:pPr>
        <w:suppressLineNumbers/>
      </w:pPr>
    </w:p>
    <w:p w14:paraId="0B1CF6A3" w14:textId="77777777" w:rsidR="0013284E" w:rsidRDefault="0013284E" w:rsidP="0013284E">
      <w:pPr>
        <w:suppressLineNumbers/>
      </w:pPr>
    </w:p>
    <w:p w14:paraId="1F29A4B3" w14:textId="77777777" w:rsidR="0013284E" w:rsidRDefault="0013284E" w:rsidP="0013284E">
      <w:pPr>
        <w:suppressLineNumbers/>
      </w:pPr>
    </w:p>
    <w:p w14:paraId="6B787241" w14:textId="77777777" w:rsidR="0013284E" w:rsidRDefault="0013284E" w:rsidP="0013284E">
      <w:pPr>
        <w:suppressLineNumbers/>
      </w:pPr>
    </w:p>
    <w:p w14:paraId="29924437" w14:textId="77777777" w:rsidR="0013284E" w:rsidRDefault="0013284E" w:rsidP="0013284E">
      <w:pPr>
        <w:suppressLineNumbers/>
      </w:pPr>
    </w:p>
    <w:p w14:paraId="0BCD63DA" w14:textId="77777777" w:rsidR="0013284E" w:rsidRDefault="0013284E" w:rsidP="0013284E">
      <w:pPr>
        <w:suppressLineNumbers/>
      </w:pPr>
    </w:p>
    <w:p w14:paraId="784EABE8" w14:textId="77777777" w:rsidR="0013284E" w:rsidRDefault="0013284E" w:rsidP="0013284E">
      <w:pPr>
        <w:suppressLineNumbers/>
      </w:pPr>
    </w:p>
    <w:p w14:paraId="2F13DA8F" w14:textId="77777777" w:rsidR="0013284E" w:rsidRDefault="0013284E" w:rsidP="0013284E">
      <w:pPr>
        <w:suppressLineNumbers/>
      </w:pPr>
    </w:p>
    <w:p w14:paraId="51608FAD" w14:textId="77777777" w:rsidR="0013284E" w:rsidRDefault="0013284E" w:rsidP="0013284E">
      <w:pPr>
        <w:suppressLineNumbers/>
      </w:pPr>
    </w:p>
    <w:p w14:paraId="18FEA6DF" w14:textId="77777777" w:rsidR="0013284E" w:rsidRDefault="0013284E" w:rsidP="0013284E">
      <w:pPr>
        <w:suppressLineNumbers/>
      </w:pPr>
    </w:p>
    <w:p w14:paraId="4EFDC722" w14:textId="77777777" w:rsidR="0013284E" w:rsidRDefault="0013284E" w:rsidP="0013284E">
      <w:pPr>
        <w:suppressLineNumbers/>
      </w:pPr>
    </w:p>
    <w:p w14:paraId="75D68547" w14:textId="77777777" w:rsidR="0013284E" w:rsidRDefault="0013284E" w:rsidP="0013284E">
      <w:pPr>
        <w:suppressLineNumbers/>
      </w:pPr>
    </w:p>
    <w:p w14:paraId="15C8AA51" w14:textId="77777777" w:rsidR="0013284E" w:rsidRDefault="0013284E" w:rsidP="0013284E">
      <w:pPr>
        <w:suppressLineNumbers/>
      </w:pPr>
    </w:p>
    <w:p w14:paraId="3BA0A9B7" w14:textId="77777777" w:rsidR="0013284E" w:rsidRDefault="0013284E" w:rsidP="0013284E">
      <w:pPr>
        <w:suppressLineNumbers/>
      </w:pPr>
    </w:p>
    <w:p w14:paraId="79080EF3" w14:textId="77777777" w:rsidR="0013284E" w:rsidRDefault="0013284E" w:rsidP="0013284E">
      <w:pPr>
        <w:suppressLineNumbers/>
      </w:pPr>
    </w:p>
    <w:p w14:paraId="35A2D17B" w14:textId="55EA60F7" w:rsidR="0013284E" w:rsidRDefault="0013284E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2025</w:t>
      </w:r>
    </w:p>
    <w:sectPr w:rsidR="0013284E" w:rsidSect="0013284E">
      <w:headerReference w:type="even" r:id="rId70"/>
      <w:headerReference w:type="default" r:id="rId71"/>
      <w:headerReference w:type="first" r:id="rId72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BF481" w14:textId="77777777" w:rsidR="009B2CF7" w:rsidRDefault="009B2CF7">
      <w:r>
        <w:separator/>
      </w:r>
    </w:p>
  </w:endnote>
  <w:endnote w:type="continuationSeparator" w:id="0">
    <w:p w14:paraId="07E14D3C" w14:textId="77777777" w:rsidR="009B2CF7" w:rsidRDefault="009B2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A47B4" w14:textId="77777777" w:rsidR="0013284E" w:rsidRDefault="0013284E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13284E" w:rsidRPr="00CB3D59" w14:paraId="52C86CBC" w14:textId="77777777">
      <w:tc>
        <w:tcPr>
          <w:tcW w:w="845" w:type="pct"/>
        </w:tcPr>
        <w:p w14:paraId="1A5D78D8" w14:textId="77777777" w:rsidR="0013284E" w:rsidRPr="0097645D" w:rsidRDefault="0013284E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0EF1AFA4" w14:textId="6B693A4A" w:rsidR="0013284E" w:rsidRPr="00783A18" w:rsidRDefault="00A05D13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fldSimple w:instr=" REF Citation *\charformat  \* MERGEFORMAT ">
            <w:r w:rsidRPr="00690F29">
              <w:t>Environment Legislation Amendment Bill 2025</w:t>
            </w:r>
          </w:fldSimple>
        </w:p>
        <w:p w14:paraId="68EBF0C1" w14:textId="47A6DB19" w:rsidR="0013284E" w:rsidRPr="00783A18" w:rsidRDefault="0013284E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05D13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05D13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05D13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3E801593" w14:textId="650CCAE0" w:rsidR="0013284E" w:rsidRPr="00743346" w:rsidRDefault="0013284E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A05D13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6E005B4F" w14:textId="22B7EEA3" w:rsidR="0013284E" w:rsidRPr="00106649" w:rsidRDefault="0013284E" w:rsidP="00106649">
    <w:pPr>
      <w:pStyle w:val="Status"/>
      <w:rPr>
        <w:rFonts w:cs="Arial"/>
      </w:rPr>
    </w:pPr>
    <w:r w:rsidRPr="00106649">
      <w:rPr>
        <w:rFonts w:cs="Arial"/>
      </w:rPr>
      <w:fldChar w:fldCharType="begin"/>
    </w:r>
    <w:r w:rsidRPr="00106649">
      <w:rPr>
        <w:rFonts w:cs="Arial"/>
      </w:rPr>
      <w:instrText xml:space="preserve"> DOCPROPERTY "Status" </w:instrText>
    </w:r>
    <w:r w:rsidRPr="00106649">
      <w:rPr>
        <w:rFonts w:cs="Arial"/>
      </w:rPr>
      <w:fldChar w:fldCharType="separate"/>
    </w:r>
    <w:r w:rsidR="00A05D13" w:rsidRPr="00106649">
      <w:rPr>
        <w:rFonts w:cs="Arial"/>
      </w:rPr>
      <w:t xml:space="preserve"> </w:t>
    </w:r>
    <w:r w:rsidRPr="00106649">
      <w:rPr>
        <w:rFonts w:cs="Arial"/>
      </w:rPr>
      <w:fldChar w:fldCharType="end"/>
    </w:r>
    <w:r w:rsidR="00106649" w:rsidRPr="00106649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44CC5" w14:textId="77777777" w:rsidR="0013284E" w:rsidRDefault="0013284E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13284E" w:rsidRPr="00CB3D59" w14:paraId="363DE341" w14:textId="77777777">
      <w:tc>
        <w:tcPr>
          <w:tcW w:w="1060" w:type="pct"/>
        </w:tcPr>
        <w:p w14:paraId="2AE1E228" w14:textId="054573F8" w:rsidR="0013284E" w:rsidRPr="00743346" w:rsidRDefault="0013284E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A05D13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36ADE209" w14:textId="06C85509" w:rsidR="0013284E" w:rsidRPr="00783A18" w:rsidRDefault="00A05D13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fldSimple w:instr=" REF Citation *\charformat  \* MERGEFORMAT ">
            <w:r w:rsidRPr="00690F29">
              <w:t>Environment Legislation Amendment Bill 2025</w:t>
            </w:r>
          </w:fldSimple>
        </w:p>
        <w:p w14:paraId="47C55460" w14:textId="431E7579" w:rsidR="0013284E" w:rsidRPr="00783A18" w:rsidRDefault="0013284E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05D13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05D13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05D13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7842D04C" w14:textId="77777777" w:rsidR="0013284E" w:rsidRPr="0097645D" w:rsidRDefault="0013284E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7F4400F6" w14:textId="7CECC7BF" w:rsidR="0013284E" w:rsidRPr="00106649" w:rsidRDefault="0013284E" w:rsidP="00106649">
    <w:pPr>
      <w:pStyle w:val="Status"/>
      <w:rPr>
        <w:rFonts w:cs="Arial"/>
      </w:rPr>
    </w:pPr>
    <w:r w:rsidRPr="00106649">
      <w:rPr>
        <w:rFonts w:cs="Arial"/>
      </w:rPr>
      <w:fldChar w:fldCharType="begin"/>
    </w:r>
    <w:r w:rsidRPr="00106649">
      <w:rPr>
        <w:rFonts w:cs="Arial"/>
      </w:rPr>
      <w:instrText xml:space="preserve"> DOCPROPERTY "Status" </w:instrText>
    </w:r>
    <w:r w:rsidRPr="00106649">
      <w:rPr>
        <w:rFonts w:cs="Arial"/>
      </w:rPr>
      <w:fldChar w:fldCharType="separate"/>
    </w:r>
    <w:r w:rsidR="00A05D13" w:rsidRPr="00106649">
      <w:rPr>
        <w:rFonts w:cs="Arial"/>
      </w:rPr>
      <w:t xml:space="preserve"> </w:t>
    </w:r>
    <w:r w:rsidRPr="00106649">
      <w:rPr>
        <w:rFonts w:cs="Arial"/>
      </w:rPr>
      <w:fldChar w:fldCharType="end"/>
    </w:r>
    <w:r w:rsidR="00106649" w:rsidRPr="00106649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915C9" w14:textId="77777777" w:rsidR="0013284E" w:rsidRDefault="0013284E">
    <w:pPr>
      <w:rPr>
        <w:sz w:val="16"/>
      </w:rPr>
    </w:pPr>
  </w:p>
  <w:p w14:paraId="05C57F30" w14:textId="6F141CD7" w:rsidR="0013284E" w:rsidRDefault="0013284E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A05D13">
      <w:rPr>
        <w:rFonts w:ascii="Arial" w:hAnsi="Arial"/>
        <w:sz w:val="12"/>
      </w:rPr>
      <w:t>J2025-129</w:t>
    </w:r>
    <w:r>
      <w:rPr>
        <w:rFonts w:ascii="Arial" w:hAnsi="Arial"/>
        <w:sz w:val="12"/>
      </w:rPr>
      <w:fldChar w:fldCharType="end"/>
    </w:r>
  </w:p>
  <w:p w14:paraId="04AD0CA3" w14:textId="042E3D28" w:rsidR="0013284E" w:rsidRPr="00106649" w:rsidRDefault="0013284E" w:rsidP="00106649">
    <w:pPr>
      <w:pStyle w:val="Status"/>
      <w:tabs>
        <w:tab w:val="center" w:pos="3853"/>
        <w:tab w:val="left" w:pos="4575"/>
      </w:tabs>
      <w:rPr>
        <w:rFonts w:cs="Arial"/>
      </w:rPr>
    </w:pPr>
    <w:r w:rsidRPr="00106649">
      <w:rPr>
        <w:rFonts w:cs="Arial"/>
      </w:rPr>
      <w:fldChar w:fldCharType="begin"/>
    </w:r>
    <w:r w:rsidRPr="00106649">
      <w:rPr>
        <w:rFonts w:cs="Arial"/>
      </w:rPr>
      <w:instrText xml:space="preserve"> DOCPROPERTY "Status" </w:instrText>
    </w:r>
    <w:r w:rsidRPr="00106649">
      <w:rPr>
        <w:rFonts w:cs="Arial"/>
      </w:rPr>
      <w:fldChar w:fldCharType="separate"/>
    </w:r>
    <w:r w:rsidR="00A05D13" w:rsidRPr="00106649">
      <w:rPr>
        <w:rFonts w:cs="Arial"/>
      </w:rPr>
      <w:t xml:space="preserve"> </w:t>
    </w:r>
    <w:r w:rsidRPr="00106649">
      <w:rPr>
        <w:rFonts w:cs="Arial"/>
      </w:rPr>
      <w:fldChar w:fldCharType="end"/>
    </w:r>
    <w:r w:rsidR="00106649" w:rsidRPr="00106649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0A5FE" w14:textId="77777777" w:rsidR="0013284E" w:rsidRDefault="0013284E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13284E" w:rsidRPr="00CB3D59" w14:paraId="42DC73EB" w14:textId="77777777">
      <w:tc>
        <w:tcPr>
          <w:tcW w:w="847" w:type="pct"/>
        </w:tcPr>
        <w:p w14:paraId="422CF1F7" w14:textId="77777777" w:rsidR="0013284E" w:rsidRPr="006D109C" w:rsidRDefault="0013284E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514B71C3" w14:textId="06C639F9" w:rsidR="0013284E" w:rsidRPr="006D109C" w:rsidRDefault="0013284E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A05D13" w:rsidRPr="00A05D13">
            <w:rPr>
              <w:rFonts w:cs="Arial"/>
              <w:szCs w:val="18"/>
            </w:rPr>
            <w:t>Environment Legislation Amendment Bill</w:t>
          </w:r>
          <w:r w:rsidR="00A05D13" w:rsidRPr="00690F29">
            <w:t xml:space="preserve"> 2025</w:t>
          </w:r>
          <w:r>
            <w:rPr>
              <w:rFonts w:cs="Arial"/>
              <w:szCs w:val="18"/>
            </w:rPr>
            <w:fldChar w:fldCharType="end"/>
          </w:r>
        </w:p>
        <w:p w14:paraId="5658284B" w14:textId="5545AF8B" w:rsidR="0013284E" w:rsidRPr="00783A18" w:rsidRDefault="0013284E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05D13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05D13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05D13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0F0EB903" w14:textId="0A5282E9" w:rsidR="0013284E" w:rsidRPr="006D109C" w:rsidRDefault="0013284E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A05D13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1E57D152" w14:textId="41DF1D64" w:rsidR="0013284E" w:rsidRPr="00106649" w:rsidRDefault="0013284E" w:rsidP="00106649">
    <w:pPr>
      <w:pStyle w:val="Status"/>
      <w:rPr>
        <w:rFonts w:cs="Arial"/>
      </w:rPr>
    </w:pPr>
    <w:r w:rsidRPr="00106649">
      <w:rPr>
        <w:rFonts w:cs="Arial"/>
      </w:rPr>
      <w:fldChar w:fldCharType="begin"/>
    </w:r>
    <w:r w:rsidRPr="00106649">
      <w:rPr>
        <w:rFonts w:cs="Arial"/>
      </w:rPr>
      <w:instrText xml:space="preserve"> DOCPROPERTY "Status" </w:instrText>
    </w:r>
    <w:r w:rsidRPr="00106649">
      <w:rPr>
        <w:rFonts w:cs="Arial"/>
      </w:rPr>
      <w:fldChar w:fldCharType="separate"/>
    </w:r>
    <w:r w:rsidR="00A05D13" w:rsidRPr="00106649">
      <w:rPr>
        <w:rFonts w:cs="Arial"/>
      </w:rPr>
      <w:t xml:space="preserve"> </w:t>
    </w:r>
    <w:r w:rsidRPr="00106649">
      <w:rPr>
        <w:rFonts w:cs="Arial"/>
      </w:rPr>
      <w:fldChar w:fldCharType="end"/>
    </w:r>
    <w:r w:rsidR="00106649" w:rsidRPr="00106649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91F55" w14:textId="77777777" w:rsidR="0013284E" w:rsidRDefault="0013284E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13284E" w:rsidRPr="00CB3D59" w14:paraId="3A3B6EE9" w14:textId="77777777">
      <w:tc>
        <w:tcPr>
          <w:tcW w:w="1061" w:type="pct"/>
        </w:tcPr>
        <w:p w14:paraId="1BE3D201" w14:textId="78828776" w:rsidR="0013284E" w:rsidRPr="006D109C" w:rsidRDefault="0013284E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A05D13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0DFC26D7" w14:textId="68404DEA" w:rsidR="0013284E" w:rsidRPr="006D109C" w:rsidRDefault="0013284E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A05D13" w:rsidRPr="00A05D13">
            <w:rPr>
              <w:rFonts w:cs="Arial"/>
              <w:szCs w:val="18"/>
            </w:rPr>
            <w:t>Environment Legislation Amendment Bill</w:t>
          </w:r>
          <w:r w:rsidR="00A05D13" w:rsidRPr="00690F29">
            <w:t xml:space="preserve"> 2025</w:t>
          </w:r>
          <w:r>
            <w:rPr>
              <w:rFonts w:cs="Arial"/>
              <w:szCs w:val="18"/>
            </w:rPr>
            <w:fldChar w:fldCharType="end"/>
          </w:r>
        </w:p>
        <w:p w14:paraId="1D6ABB9B" w14:textId="1E12B125" w:rsidR="0013284E" w:rsidRPr="00783A18" w:rsidRDefault="0013284E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05D13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05D13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05D13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22ABF750" w14:textId="77777777" w:rsidR="0013284E" w:rsidRPr="006D109C" w:rsidRDefault="0013284E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151AB8FD" w14:textId="1CF36E67" w:rsidR="0013284E" w:rsidRPr="00106649" w:rsidRDefault="0013284E" w:rsidP="00106649">
    <w:pPr>
      <w:pStyle w:val="Status"/>
      <w:rPr>
        <w:rFonts w:cs="Arial"/>
      </w:rPr>
    </w:pPr>
    <w:r w:rsidRPr="00106649">
      <w:rPr>
        <w:rFonts w:cs="Arial"/>
      </w:rPr>
      <w:fldChar w:fldCharType="begin"/>
    </w:r>
    <w:r w:rsidRPr="00106649">
      <w:rPr>
        <w:rFonts w:cs="Arial"/>
      </w:rPr>
      <w:instrText xml:space="preserve"> DOCPROPERTY "Status" </w:instrText>
    </w:r>
    <w:r w:rsidRPr="00106649">
      <w:rPr>
        <w:rFonts w:cs="Arial"/>
      </w:rPr>
      <w:fldChar w:fldCharType="separate"/>
    </w:r>
    <w:r w:rsidR="00A05D13" w:rsidRPr="00106649">
      <w:rPr>
        <w:rFonts w:cs="Arial"/>
      </w:rPr>
      <w:t xml:space="preserve"> </w:t>
    </w:r>
    <w:r w:rsidRPr="00106649">
      <w:rPr>
        <w:rFonts w:cs="Arial"/>
      </w:rPr>
      <w:fldChar w:fldCharType="end"/>
    </w:r>
    <w:r w:rsidR="00106649" w:rsidRPr="00106649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23E6C" w14:textId="77777777" w:rsidR="0013284E" w:rsidRDefault="0013284E">
    <w:pPr>
      <w:rPr>
        <w:sz w:val="16"/>
      </w:rPr>
    </w:pPr>
  </w:p>
  <w:p w14:paraId="63A17BF7" w14:textId="6548CF33" w:rsidR="0013284E" w:rsidRDefault="0013284E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A05D13">
      <w:rPr>
        <w:rFonts w:ascii="Arial" w:hAnsi="Arial"/>
        <w:sz w:val="12"/>
      </w:rPr>
      <w:t>J2025-129</w:t>
    </w:r>
    <w:r>
      <w:rPr>
        <w:rFonts w:ascii="Arial" w:hAnsi="Arial"/>
        <w:sz w:val="12"/>
      </w:rPr>
      <w:fldChar w:fldCharType="end"/>
    </w:r>
  </w:p>
  <w:p w14:paraId="451D9E8D" w14:textId="054AAD9F" w:rsidR="0013284E" w:rsidRPr="00106649" w:rsidRDefault="0013284E" w:rsidP="00106649">
    <w:pPr>
      <w:pStyle w:val="Status"/>
      <w:rPr>
        <w:rFonts w:cs="Arial"/>
      </w:rPr>
    </w:pPr>
    <w:r w:rsidRPr="00106649">
      <w:rPr>
        <w:rFonts w:cs="Arial"/>
      </w:rPr>
      <w:fldChar w:fldCharType="begin"/>
    </w:r>
    <w:r w:rsidRPr="00106649">
      <w:rPr>
        <w:rFonts w:cs="Arial"/>
      </w:rPr>
      <w:instrText xml:space="preserve"> DOCPROPERTY "Status" </w:instrText>
    </w:r>
    <w:r w:rsidRPr="00106649">
      <w:rPr>
        <w:rFonts w:cs="Arial"/>
      </w:rPr>
      <w:fldChar w:fldCharType="separate"/>
    </w:r>
    <w:r w:rsidR="00A05D13" w:rsidRPr="00106649">
      <w:rPr>
        <w:rFonts w:cs="Arial"/>
      </w:rPr>
      <w:t xml:space="preserve"> </w:t>
    </w:r>
    <w:r w:rsidRPr="00106649">
      <w:rPr>
        <w:rFonts w:cs="Arial"/>
      </w:rPr>
      <w:fldChar w:fldCharType="end"/>
    </w:r>
    <w:r w:rsidR="00106649" w:rsidRPr="00106649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15A5E" w14:textId="77777777" w:rsidR="0013284E" w:rsidRDefault="0013284E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13284E" w14:paraId="26B31E02" w14:textId="77777777">
      <w:trPr>
        <w:jc w:val="center"/>
      </w:trPr>
      <w:tc>
        <w:tcPr>
          <w:tcW w:w="1240" w:type="dxa"/>
        </w:tcPr>
        <w:p w14:paraId="0174A79C" w14:textId="77777777" w:rsidR="0013284E" w:rsidRDefault="0013284E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734ECEE1" w14:textId="04E39C83" w:rsidR="0013284E" w:rsidRDefault="0013284E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A05D13" w:rsidRPr="00690F29">
            <w:t>Environment Legislation Amendment Bill 2025</w:t>
          </w:r>
          <w:r>
            <w:fldChar w:fldCharType="end"/>
          </w:r>
        </w:p>
        <w:p w14:paraId="31638B52" w14:textId="257A24A7" w:rsidR="0013284E" w:rsidRDefault="0013284E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A05D13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A05D13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A05D13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52E4984A" w14:textId="0D2272FD" w:rsidR="0013284E" w:rsidRDefault="0013284E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A05D13">
            <w:t xml:space="preserve">  </w:t>
          </w:r>
          <w:r>
            <w:fldChar w:fldCharType="end"/>
          </w:r>
        </w:p>
      </w:tc>
    </w:tr>
  </w:tbl>
  <w:p w14:paraId="4093055F" w14:textId="27BBFB1E" w:rsidR="0013284E" w:rsidRPr="00106649" w:rsidRDefault="0013284E" w:rsidP="00106649">
    <w:pPr>
      <w:pStyle w:val="Status"/>
      <w:rPr>
        <w:rFonts w:cs="Arial"/>
      </w:rPr>
    </w:pPr>
    <w:r w:rsidRPr="00106649">
      <w:rPr>
        <w:rFonts w:cs="Arial"/>
      </w:rPr>
      <w:fldChar w:fldCharType="begin"/>
    </w:r>
    <w:r w:rsidRPr="00106649">
      <w:rPr>
        <w:rFonts w:cs="Arial"/>
      </w:rPr>
      <w:instrText xml:space="preserve"> DOCPROPERTY "Status" </w:instrText>
    </w:r>
    <w:r w:rsidRPr="00106649">
      <w:rPr>
        <w:rFonts w:cs="Arial"/>
      </w:rPr>
      <w:fldChar w:fldCharType="separate"/>
    </w:r>
    <w:r w:rsidR="00A05D13" w:rsidRPr="00106649">
      <w:rPr>
        <w:rFonts w:cs="Arial"/>
      </w:rPr>
      <w:t xml:space="preserve"> </w:t>
    </w:r>
    <w:r w:rsidRPr="00106649">
      <w:rPr>
        <w:rFonts w:cs="Arial"/>
      </w:rPr>
      <w:fldChar w:fldCharType="end"/>
    </w:r>
    <w:r w:rsidR="00106649" w:rsidRPr="00106649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7C237" w14:textId="77777777" w:rsidR="0013284E" w:rsidRDefault="0013284E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13284E" w14:paraId="6285DB6C" w14:textId="77777777">
      <w:trPr>
        <w:jc w:val="center"/>
      </w:trPr>
      <w:tc>
        <w:tcPr>
          <w:tcW w:w="1553" w:type="dxa"/>
        </w:tcPr>
        <w:p w14:paraId="65C2AEF7" w14:textId="193145D5" w:rsidR="0013284E" w:rsidRDefault="0013284E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A05D13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78BF24A6" w14:textId="6B4C9249" w:rsidR="0013284E" w:rsidRDefault="0013284E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A05D13" w:rsidRPr="00690F29">
            <w:t>Environment Legislation Amendment Bill 2025</w:t>
          </w:r>
          <w:r>
            <w:fldChar w:fldCharType="end"/>
          </w:r>
        </w:p>
        <w:p w14:paraId="57EDFC39" w14:textId="6986A523" w:rsidR="0013284E" w:rsidRDefault="0013284E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A05D13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A05D13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A05D13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5FF203BA" w14:textId="77777777" w:rsidR="0013284E" w:rsidRDefault="0013284E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443FAACE" w14:textId="2777531B" w:rsidR="0013284E" w:rsidRPr="00106649" w:rsidRDefault="0013284E" w:rsidP="00106649">
    <w:pPr>
      <w:pStyle w:val="Status"/>
      <w:rPr>
        <w:rFonts w:cs="Arial"/>
      </w:rPr>
    </w:pPr>
    <w:r w:rsidRPr="00106649">
      <w:rPr>
        <w:rFonts w:cs="Arial"/>
      </w:rPr>
      <w:fldChar w:fldCharType="begin"/>
    </w:r>
    <w:r w:rsidRPr="00106649">
      <w:rPr>
        <w:rFonts w:cs="Arial"/>
      </w:rPr>
      <w:instrText xml:space="preserve"> DOCPROPERTY "Status" </w:instrText>
    </w:r>
    <w:r w:rsidRPr="00106649">
      <w:rPr>
        <w:rFonts w:cs="Arial"/>
      </w:rPr>
      <w:fldChar w:fldCharType="separate"/>
    </w:r>
    <w:r w:rsidR="00A05D13" w:rsidRPr="00106649">
      <w:rPr>
        <w:rFonts w:cs="Arial"/>
      </w:rPr>
      <w:t xml:space="preserve"> </w:t>
    </w:r>
    <w:r w:rsidRPr="00106649">
      <w:rPr>
        <w:rFonts w:cs="Arial"/>
      </w:rPr>
      <w:fldChar w:fldCharType="end"/>
    </w:r>
    <w:r w:rsidR="00106649" w:rsidRPr="00106649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E376F" w14:textId="77777777" w:rsidR="009B2CF7" w:rsidRDefault="009B2CF7">
      <w:r>
        <w:separator/>
      </w:r>
    </w:p>
  </w:footnote>
  <w:footnote w:type="continuationSeparator" w:id="0">
    <w:p w14:paraId="13004A7C" w14:textId="77777777" w:rsidR="009B2CF7" w:rsidRDefault="009B2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13284E" w:rsidRPr="00CB3D59" w14:paraId="76A2B6DB" w14:textId="77777777">
      <w:tc>
        <w:tcPr>
          <w:tcW w:w="900" w:type="pct"/>
        </w:tcPr>
        <w:p w14:paraId="4FA1E579" w14:textId="77777777" w:rsidR="0013284E" w:rsidRPr="00783A18" w:rsidRDefault="0013284E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10ED31F8" w14:textId="77777777" w:rsidR="0013284E" w:rsidRPr="00783A18" w:rsidRDefault="0013284E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13284E" w:rsidRPr="00CB3D59" w14:paraId="558419B9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5B4DDF80" w14:textId="78CC5F51" w:rsidR="0013284E" w:rsidRPr="0097645D" w:rsidRDefault="009D77E0" w:rsidP="000763CD">
          <w:pPr>
            <w:pStyle w:val="HeaderEven6"/>
            <w:rPr>
              <w:rFonts w:cs="Arial"/>
              <w:szCs w:val="18"/>
            </w:rPr>
          </w:pPr>
          <w:fldSimple w:instr=" STYLEREF charContents \* MERGEFORMAT ">
            <w:r w:rsidR="00106649">
              <w:rPr>
                <w:noProof/>
              </w:rPr>
              <w:t>Contents</w:t>
            </w:r>
          </w:fldSimple>
        </w:p>
      </w:tc>
    </w:tr>
  </w:tbl>
  <w:p w14:paraId="47DBC172" w14:textId="48299638" w:rsidR="0013284E" w:rsidRDefault="0013284E">
    <w:pPr>
      <w:pStyle w:val="N-9pt"/>
    </w:pPr>
    <w:r>
      <w:tab/>
    </w:r>
    <w:fldSimple w:instr=" STYLEREF charPage \* MERGEFORMAT ">
      <w:r w:rsidR="00106649">
        <w:rPr>
          <w:noProof/>
        </w:rPr>
        <w:t>Page</w:t>
      </w:r>
    </w:fldSimple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A9E77" w14:textId="77777777" w:rsidR="004E49DF" w:rsidRPr="0013284E" w:rsidRDefault="004E49DF" w:rsidP="001328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13284E" w:rsidRPr="00CB3D59" w14:paraId="19C28696" w14:textId="77777777">
      <w:tc>
        <w:tcPr>
          <w:tcW w:w="4100" w:type="pct"/>
        </w:tcPr>
        <w:p w14:paraId="108E933C" w14:textId="77777777" w:rsidR="0013284E" w:rsidRPr="00783A18" w:rsidRDefault="0013284E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48B31892" w14:textId="77777777" w:rsidR="0013284E" w:rsidRPr="00783A18" w:rsidRDefault="0013284E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13284E" w:rsidRPr="00CB3D59" w14:paraId="0386A5C8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56B1F165" w14:textId="5078A95E" w:rsidR="0013284E" w:rsidRPr="0097645D" w:rsidRDefault="009D77E0" w:rsidP="000763CD">
          <w:pPr>
            <w:pStyle w:val="HeaderOdd6"/>
            <w:jc w:val="left"/>
            <w:rPr>
              <w:rFonts w:cs="Arial"/>
              <w:szCs w:val="18"/>
            </w:rPr>
          </w:pPr>
          <w:fldSimple w:instr=" STYLEREF charContents \* MERGEFORMAT ">
            <w:r w:rsidR="00106649">
              <w:rPr>
                <w:noProof/>
              </w:rPr>
              <w:t>Contents</w:t>
            </w:r>
          </w:fldSimple>
        </w:p>
      </w:tc>
    </w:tr>
  </w:tbl>
  <w:p w14:paraId="5F92A752" w14:textId="504764F1" w:rsidR="0013284E" w:rsidRDefault="0013284E">
    <w:pPr>
      <w:pStyle w:val="N-9pt"/>
    </w:pPr>
    <w:r>
      <w:tab/>
    </w:r>
    <w:fldSimple w:instr=" STYLEREF charPage \* MERGEFORMAT ">
      <w:r w:rsidR="00106649">
        <w:rPr>
          <w:noProof/>
        </w:rPr>
        <w:t>Page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22FEE" w14:textId="77777777" w:rsidR="00A55ED7" w:rsidRDefault="00A55ED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645"/>
      <w:gridCol w:w="6062"/>
    </w:tblGrid>
    <w:tr w:rsidR="0013284E" w:rsidRPr="00CB3D59" w14:paraId="572ABDBF" w14:textId="77777777" w:rsidTr="003A49FD">
      <w:tc>
        <w:tcPr>
          <w:tcW w:w="1701" w:type="dxa"/>
        </w:tcPr>
        <w:p w14:paraId="0C1AEF24" w14:textId="52EE3D33" w:rsidR="0013284E" w:rsidRPr="006D109C" w:rsidRDefault="0013284E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separate"/>
          </w:r>
          <w:r w:rsidR="00106649">
            <w:rPr>
              <w:rFonts w:cs="Arial"/>
              <w:b/>
              <w:noProof/>
              <w:szCs w:val="18"/>
            </w:rPr>
            <w:t>Part 10</w: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0054FAEB" w14:textId="0345A58F" w:rsidR="0013284E" w:rsidRPr="006D109C" w:rsidRDefault="0013284E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106649">
            <w:rPr>
              <w:rFonts w:cs="Arial"/>
              <w:noProof/>
              <w:szCs w:val="18"/>
            </w:rPr>
            <w:t>Nature Conservation Act 2014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13284E" w:rsidRPr="00CB3D59" w14:paraId="6A231D70" w14:textId="77777777" w:rsidTr="003A49FD">
      <w:tc>
        <w:tcPr>
          <w:tcW w:w="1701" w:type="dxa"/>
        </w:tcPr>
        <w:p w14:paraId="1DBE20F5" w14:textId="21279769" w:rsidR="0013284E" w:rsidRPr="006D109C" w:rsidRDefault="0013284E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22030D54" w14:textId="191BE095" w:rsidR="0013284E" w:rsidRPr="006D109C" w:rsidRDefault="0013284E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13284E" w:rsidRPr="00CB3D59" w14:paraId="45216FB5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602D4E4B" w14:textId="16DC8374" w:rsidR="0013284E" w:rsidRPr="006D109C" w:rsidRDefault="0013284E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A05D13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106649">
            <w:rPr>
              <w:rFonts w:cs="Arial"/>
              <w:noProof/>
              <w:szCs w:val="18"/>
            </w:rPr>
            <w:t>40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2EC75224" w14:textId="77777777" w:rsidR="0013284E" w:rsidRDefault="0013284E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062"/>
      <w:gridCol w:w="1645"/>
    </w:tblGrid>
    <w:tr w:rsidR="0013284E" w:rsidRPr="00CB3D59" w14:paraId="0A59401A" w14:textId="77777777" w:rsidTr="003A49FD">
      <w:tc>
        <w:tcPr>
          <w:tcW w:w="6320" w:type="dxa"/>
        </w:tcPr>
        <w:p w14:paraId="319E8421" w14:textId="6D73A83E" w:rsidR="0013284E" w:rsidRPr="006D109C" w:rsidRDefault="0013284E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106649">
            <w:rPr>
              <w:rFonts w:cs="Arial"/>
              <w:noProof/>
              <w:szCs w:val="18"/>
            </w:rPr>
            <w:t>Water Efficiency Labelling and Standards (ACT) Act 2015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293FA993" w14:textId="6AC42A85" w:rsidR="0013284E" w:rsidRPr="006D109C" w:rsidRDefault="0013284E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separate"/>
          </w:r>
          <w:r w:rsidR="00106649">
            <w:rPr>
              <w:rFonts w:cs="Arial"/>
              <w:b/>
              <w:noProof/>
              <w:szCs w:val="18"/>
            </w:rPr>
            <w:t>Part 11</w: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13284E" w:rsidRPr="00CB3D59" w14:paraId="07745A30" w14:textId="77777777" w:rsidTr="003A49FD">
      <w:tc>
        <w:tcPr>
          <w:tcW w:w="6320" w:type="dxa"/>
        </w:tcPr>
        <w:p w14:paraId="1CFCD4CD" w14:textId="55FC554A" w:rsidR="0013284E" w:rsidRPr="006D109C" w:rsidRDefault="0013284E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2A7C8E85" w14:textId="3B9C54E3" w:rsidR="0013284E" w:rsidRPr="006D109C" w:rsidRDefault="0013284E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13284E" w:rsidRPr="00CB3D59" w14:paraId="4CFA1613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15B49D0F" w14:textId="54C0D167" w:rsidR="0013284E" w:rsidRPr="006D109C" w:rsidRDefault="0013284E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A05D13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106649">
            <w:rPr>
              <w:rFonts w:cs="Arial"/>
              <w:noProof/>
              <w:szCs w:val="18"/>
            </w:rPr>
            <w:t>42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312DB7A3" w14:textId="77777777" w:rsidR="0013284E" w:rsidRDefault="0013284E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13284E" w14:paraId="0557390E" w14:textId="77777777">
      <w:trPr>
        <w:jc w:val="center"/>
      </w:trPr>
      <w:tc>
        <w:tcPr>
          <w:tcW w:w="1234" w:type="dxa"/>
        </w:tcPr>
        <w:p w14:paraId="04313187" w14:textId="77777777" w:rsidR="0013284E" w:rsidRDefault="0013284E">
          <w:pPr>
            <w:pStyle w:val="HeaderEven"/>
          </w:pPr>
        </w:p>
      </w:tc>
      <w:tc>
        <w:tcPr>
          <w:tcW w:w="6062" w:type="dxa"/>
        </w:tcPr>
        <w:p w14:paraId="6E45C303" w14:textId="77777777" w:rsidR="0013284E" w:rsidRDefault="0013284E">
          <w:pPr>
            <w:pStyle w:val="HeaderEven"/>
          </w:pPr>
        </w:p>
      </w:tc>
    </w:tr>
    <w:tr w:rsidR="0013284E" w14:paraId="60AFB095" w14:textId="77777777">
      <w:trPr>
        <w:jc w:val="center"/>
      </w:trPr>
      <w:tc>
        <w:tcPr>
          <w:tcW w:w="1234" w:type="dxa"/>
        </w:tcPr>
        <w:p w14:paraId="7E3472B9" w14:textId="77777777" w:rsidR="0013284E" w:rsidRDefault="0013284E">
          <w:pPr>
            <w:pStyle w:val="HeaderEven"/>
          </w:pPr>
        </w:p>
      </w:tc>
      <w:tc>
        <w:tcPr>
          <w:tcW w:w="6062" w:type="dxa"/>
        </w:tcPr>
        <w:p w14:paraId="3D221C97" w14:textId="77777777" w:rsidR="0013284E" w:rsidRDefault="0013284E">
          <w:pPr>
            <w:pStyle w:val="HeaderEven"/>
          </w:pPr>
        </w:p>
      </w:tc>
    </w:tr>
    <w:tr w:rsidR="0013284E" w14:paraId="22EC7234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4F163B44" w14:textId="77777777" w:rsidR="0013284E" w:rsidRDefault="0013284E">
          <w:pPr>
            <w:pStyle w:val="HeaderEven6"/>
          </w:pPr>
        </w:p>
      </w:tc>
    </w:tr>
  </w:tbl>
  <w:p w14:paraId="63E5E7D7" w14:textId="77777777" w:rsidR="0013284E" w:rsidRDefault="0013284E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13284E" w14:paraId="0BDEF1DC" w14:textId="77777777">
      <w:trPr>
        <w:jc w:val="center"/>
      </w:trPr>
      <w:tc>
        <w:tcPr>
          <w:tcW w:w="6062" w:type="dxa"/>
        </w:tcPr>
        <w:p w14:paraId="321A7F72" w14:textId="77777777" w:rsidR="0013284E" w:rsidRDefault="0013284E">
          <w:pPr>
            <w:pStyle w:val="HeaderOdd"/>
          </w:pPr>
        </w:p>
      </w:tc>
      <w:tc>
        <w:tcPr>
          <w:tcW w:w="1234" w:type="dxa"/>
        </w:tcPr>
        <w:p w14:paraId="3D980404" w14:textId="77777777" w:rsidR="0013284E" w:rsidRDefault="0013284E">
          <w:pPr>
            <w:pStyle w:val="HeaderOdd"/>
          </w:pPr>
        </w:p>
      </w:tc>
    </w:tr>
    <w:tr w:rsidR="0013284E" w14:paraId="2E1384A9" w14:textId="77777777">
      <w:trPr>
        <w:jc w:val="center"/>
      </w:trPr>
      <w:tc>
        <w:tcPr>
          <w:tcW w:w="6062" w:type="dxa"/>
        </w:tcPr>
        <w:p w14:paraId="02F147B0" w14:textId="77777777" w:rsidR="0013284E" w:rsidRDefault="0013284E">
          <w:pPr>
            <w:pStyle w:val="HeaderOdd"/>
          </w:pPr>
        </w:p>
      </w:tc>
      <w:tc>
        <w:tcPr>
          <w:tcW w:w="1234" w:type="dxa"/>
        </w:tcPr>
        <w:p w14:paraId="7D57D857" w14:textId="77777777" w:rsidR="0013284E" w:rsidRDefault="0013284E">
          <w:pPr>
            <w:pStyle w:val="HeaderOdd"/>
          </w:pPr>
        </w:p>
      </w:tc>
    </w:tr>
    <w:tr w:rsidR="0013284E" w14:paraId="30527B8B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3DD505F6" w14:textId="77777777" w:rsidR="0013284E" w:rsidRDefault="0013284E">
          <w:pPr>
            <w:pStyle w:val="HeaderOdd6"/>
          </w:pPr>
        </w:p>
      </w:tc>
    </w:tr>
  </w:tbl>
  <w:p w14:paraId="675A60C8" w14:textId="77777777" w:rsidR="0013284E" w:rsidRDefault="0013284E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224BBA3C" w14:textId="77777777" w:rsidTr="00567644">
      <w:trPr>
        <w:jc w:val="center"/>
      </w:trPr>
      <w:tc>
        <w:tcPr>
          <w:tcW w:w="1068" w:type="pct"/>
        </w:tcPr>
        <w:p w14:paraId="128C8139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334612CB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30822FBE" w14:textId="77777777" w:rsidTr="00567644">
      <w:trPr>
        <w:jc w:val="center"/>
      </w:trPr>
      <w:tc>
        <w:tcPr>
          <w:tcW w:w="1068" w:type="pct"/>
        </w:tcPr>
        <w:p w14:paraId="4E344405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462264CF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5E18CE89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0D6E5E00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78B841DF" w14:textId="77777777" w:rsidR="00AB3E20" w:rsidRDefault="00AB3E20" w:rsidP="00567644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90D75" w14:textId="77777777" w:rsidR="004E49DF" w:rsidRPr="0013284E" w:rsidRDefault="004E49DF" w:rsidP="001328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599E78E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2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3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8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39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0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2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E9684D"/>
    <w:multiLevelType w:val="multilevel"/>
    <w:tmpl w:val="F556976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45076992">
    <w:abstractNumId w:val="25"/>
  </w:num>
  <w:num w:numId="2" w16cid:durableId="158926348">
    <w:abstractNumId w:val="20"/>
  </w:num>
  <w:num w:numId="3" w16cid:durableId="404105455">
    <w:abstractNumId w:val="29"/>
  </w:num>
  <w:num w:numId="4" w16cid:durableId="513082348">
    <w:abstractNumId w:val="41"/>
  </w:num>
  <w:num w:numId="5" w16cid:durableId="959267965">
    <w:abstractNumId w:val="28"/>
  </w:num>
  <w:num w:numId="6" w16cid:durableId="206383083">
    <w:abstractNumId w:val="10"/>
  </w:num>
  <w:num w:numId="7" w16cid:durableId="77989189">
    <w:abstractNumId w:val="32"/>
  </w:num>
  <w:num w:numId="8" w16cid:durableId="1411846769">
    <w:abstractNumId w:val="21"/>
  </w:num>
  <w:num w:numId="9" w16cid:durableId="56058320">
    <w:abstractNumId w:val="27"/>
  </w:num>
  <w:num w:numId="10" w16cid:durableId="854151707">
    <w:abstractNumId w:val="40"/>
  </w:num>
  <w:num w:numId="11" w16cid:durableId="415443790">
    <w:abstractNumId w:val="26"/>
  </w:num>
  <w:num w:numId="12" w16cid:durableId="539561321">
    <w:abstractNumId w:val="35"/>
  </w:num>
  <w:num w:numId="13" w16cid:durableId="1861700278">
    <w:abstractNumId w:val="23"/>
  </w:num>
  <w:num w:numId="14" w16cid:durableId="246886507">
    <w:abstractNumId w:val="15"/>
  </w:num>
  <w:num w:numId="15" w16cid:durableId="21172554">
    <w:abstractNumId w:val="36"/>
  </w:num>
  <w:num w:numId="16" w16cid:durableId="1571427554">
    <w:abstractNumId w:val="19"/>
  </w:num>
  <w:num w:numId="17" w16cid:durableId="1943878478">
    <w:abstractNumId w:val="12"/>
  </w:num>
  <w:num w:numId="18" w16cid:durableId="2064598401">
    <w:abstractNumId w:val="33"/>
  </w:num>
  <w:num w:numId="19" w16cid:durableId="2107458146">
    <w:abstractNumId w:val="42"/>
  </w:num>
  <w:num w:numId="20" w16cid:durableId="1876041635">
    <w:abstractNumId w:val="33"/>
  </w:num>
  <w:num w:numId="21" w16cid:durableId="1968772822">
    <w:abstractNumId w:val="42"/>
    <w:lvlOverride w:ilvl="0">
      <w:startOverride w:val="1"/>
    </w:lvlOverride>
  </w:num>
  <w:num w:numId="22" w16cid:durableId="1419862270">
    <w:abstractNumId w:val="33"/>
  </w:num>
  <w:num w:numId="23" w16cid:durableId="1445807115">
    <w:abstractNumId w:val="24"/>
  </w:num>
  <w:num w:numId="24" w16cid:durableId="1549101289">
    <w:abstractNumId w:val="43"/>
  </w:num>
  <w:num w:numId="25" w16cid:durableId="145971736">
    <w:abstractNumId w:val="43"/>
  </w:num>
  <w:num w:numId="26" w16cid:durableId="1962954778">
    <w:abstractNumId w:val="22"/>
  </w:num>
  <w:num w:numId="27" w16cid:durableId="692192058">
    <w:abstractNumId w:val="18"/>
  </w:num>
  <w:num w:numId="28" w16cid:durableId="2058579385">
    <w:abstractNumId w:val="39"/>
  </w:num>
  <w:num w:numId="29" w16cid:durableId="1129515209">
    <w:abstractNumId w:val="11"/>
  </w:num>
  <w:num w:numId="30" w16cid:durableId="1025401671">
    <w:abstractNumId w:val="31"/>
  </w:num>
  <w:num w:numId="31" w16cid:durableId="1876043381">
    <w:abstractNumId w:val="26"/>
    <w:lvlOverride w:ilvl="0">
      <w:startOverride w:val="1"/>
    </w:lvlOverride>
  </w:num>
  <w:num w:numId="32" w16cid:durableId="197469047">
    <w:abstractNumId w:val="16"/>
  </w:num>
  <w:num w:numId="33" w16cid:durableId="1595045508">
    <w:abstractNumId w:val="38"/>
  </w:num>
  <w:num w:numId="34" w16cid:durableId="1441299131">
    <w:abstractNumId w:val="6"/>
  </w:num>
  <w:num w:numId="35" w16cid:durableId="819156068">
    <w:abstractNumId w:val="3"/>
  </w:num>
  <w:num w:numId="36" w16cid:durableId="132337768">
    <w:abstractNumId w:val="30"/>
  </w:num>
  <w:num w:numId="37" w16cid:durableId="1372993672">
    <w:abstractNumId w:val="9"/>
  </w:num>
  <w:num w:numId="38" w16cid:durableId="813983944">
    <w:abstractNumId w:val="7"/>
  </w:num>
  <w:num w:numId="39" w16cid:durableId="1650135011">
    <w:abstractNumId w:val="5"/>
  </w:num>
  <w:num w:numId="40" w16cid:durableId="444663019">
    <w:abstractNumId w:val="4"/>
  </w:num>
  <w:num w:numId="41" w16cid:durableId="1843008629">
    <w:abstractNumId w:val="8"/>
  </w:num>
  <w:num w:numId="42" w16cid:durableId="255405914">
    <w:abstractNumId w:val="2"/>
  </w:num>
  <w:num w:numId="43" w16cid:durableId="2114669350">
    <w:abstractNumId w:val="1"/>
  </w:num>
  <w:num w:numId="44" w16cid:durableId="2094083975">
    <w:abstractNumId w:val="0"/>
  </w:num>
  <w:num w:numId="45" w16cid:durableId="1053623950">
    <w:abstractNumId w:val="3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AFC"/>
    <w:rsid w:val="00000C1F"/>
    <w:rsid w:val="000038FA"/>
    <w:rsid w:val="000043A6"/>
    <w:rsid w:val="00004573"/>
    <w:rsid w:val="00005825"/>
    <w:rsid w:val="000058D1"/>
    <w:rsid w:val="00010513"/>
    <w:rsid w:val="00010F89"/>
    <w:rsid w:val="0001347E"/>
    <w:rsid w:val="0002034F"/>
    <w:rsid w:val="000215AA"/>
    <w:rsid w:val="0002517D"/>
    <w:rsid w:val="00025988"/>
    <w:rsid w:val="0003249F"/>
    <w:rsid w:val="00036A2C"/>
    <w:rsid w:val="00037146"/>
    <w:rsid w:val="00037D73"/>
    <w:rsid w:val="000417E5"/>
    <w:rsid w:val="000420DE"/>
    <w:rsid w:val="000448E6"/>
    <w:rsid w:val="00046E24"/>
    <w:rsid w:val="00047170"/>
    <w:rsid w:val="00047369"/>
    <w:rsid w:val="000474F2"/>
    <w:rsid w:val="000510F0"/>
    <w:rsid w:val="00052B1E"/>
    <w:rsid w:val="00054C7F"/>
    <w:rsid w:val="00055507"/>
    <w:rsid w:val="00055E30"/>
    <w:rsid w:val="000578BB"/>
    <w:rsid w:val="00063210"/>
    <w:rsid w:val="00064576"/>
    <w:rsid w:val="000663A1"/>
    <w:rsid w:val="00066F6A"/>
    <w:rsid w:val="000702A7"/>
    <w:rsid w:val="00072B06"/>
    <w:rsid w:val="00072ED8"/>
    <w:rsid w:val="00072FE7"/>
    <w:rsid w:val="00075618"/>
    <w:rsid w:val="000812D4"/>
    <w:rsid w:val="000812E1"/>
    <w:rsid w:val="00081D6E"/>
    <w:rsid w:val="0008211A"/>
    <w:rsid w:val="00083C32"/>
    <w:rsid w:val="000906B4"/>
    <w:rsid w:val="00091575"/>
    <w:rsid w:val="00092DA5"/>
    <w:rsid w:val="000949A6"/>
    <w:rsid w:val="00095165"/>
    <w:rsid w:val="0009641C"/>
    <w:rsid w:val="00096811"/>
    <w:rsid w:val="000978C2"/>
    <w:rsid w:val="000A1C6D"/>
    <w:rsid w:val="000A2213"/>
    <w:rsid w:val="000A5DCB"/>
    <w:rsid w:val="000A637A"/>
    <w:rsid w:val="000B16DC"/>
    <w:rsid w:val="000B17F0"/>
    <w:rsid w:val="000B1C99"/>
    <w:rsid w:val="000B3404"/>
    <w:rsid w:val="000B4951"/>
    <w:rsid w:val="000B5464"/>
    <w:rsid w:val="000B5685"/>
    <w:rsid w:val="000B729E"/>
    <w:rsid w:val="000C2901"/>
    <w:rsid w:val="000C54A0"/>
    <w:rsid w:val="000C687C"/>
    <w:rsid w:val="000C7832"/>
    <w:rsid w:val="000C7850"/>
    <w:rsid w:val="000D54F2"/>
    <w:rsid w:val="000E05E7"/>
    <w:rsid w:val="000E0864"/>
    <w:rsid w:val="000E29CA"/>
    <w:rsid w:val="000E5145"/>
    <w:rsid w:val="000E576D"/>
    <w:rsid w:val="000E7888"/>
    <w:rsid w:val="000F1FEC"/>
    <w:rsid w:val="000F26D6"/>
    <w:rsid w:val="000F2735"/>
    <w:rsid w:val="000F31B8"/>
    <w:rsid w:val="000F329E"/>
    <w:rsid w:val="000F5548"/>
    <w:rsid w:val="000F70CA"/>
    <w:rsid w:val="001002C3"/>
    <w:rsid w:val="00100359"/>
    <w:rsid w:val="00101528"/>
    <w:rsid w:val="001033CB"/>
    <w:rsid w:val="001047CB"/>
    <w:rsid w:val="001053AD"/>
    <w:rsid w:val="001058DF"/>
    <w:rsid w:val="00106649"/>
    <w:rsid w:val="00107CDA"/>
    <w:rsid w:val="00107F85"/>
    <w:rsid w:val="00126287"/>
    <w:rsid w:val="00126B14"/>
    <w:rsid w:val="00127EE1"/>
    <w:rsid w:val="0013046D"/>
    <w:rsid w:val="001315A1"/>
    <w:rsid w:val="0013284E"/>
    <w:rsid w:val="00132957"/>
    <w:rsid w:val="001343A6"/>
    <w:rsid w:val="0013531D"/>
    <w:rsid w:val="00136FBE"/>
    <w:rsid w:val="0014609A"/>
    <w:rsid w:val="00147781"/>
    <w:rsid w:val="00150851"/>
    <w:rsid w:val="001520FC"/>
    <w:rsid w:val="001533C1"/>
    <w:rsid w:val="00153482"/>
    <w:rsid w:val="00154977"/>
    <w:rsid w:val="001570F0"/>
    <w:rsid w:val="001572E4"/>
    <w:rsid w:val="00160DF7"/>
    <w:rsid w:val="00164204"/>
    <w:rsid w:val="0017182C"/>
    <w:rsid w:val="00172D13"/>
    <w:rsid w:val="001741FF"/>
    <w:rsid w:val="00175FD1"/>
    <w:rsid w:val="00176AE6"/>
    <w:rsid w:val="00180311"/>
    <w:rsid w:val="001815FB"/>
    <w:rsid w:val="00181D8C"/>
    <w:rsid w:val="001842C7"/>
    <w:rsid w:val="00184D49"/>
    <w:rsid w:val="00184D91"/>
    <w:rsid w:val="00192731"/>
    <w:rsid w:val="0019297A"/>
    <w:rsid w:val="00192D1E"/>
    <w:rsid w:val="00193D6B"/>
    <w:rsid w:val="00195101"/>
    <w:rsid w:val="001A351C"/>
    <w:rsid w:val="001A39AF"/>
    <w:rsid w:val="001A3B6D"/>
    <w:rsid w:val="001A68CD"/>
    <w:rsid w:val="001B1114"/>
    <w:rsid w:val="001B1AD4"/>
    <w:rsid w:val="001B218A"/>
    <w:rsid w:val="001B3356"/>
    <w:rsid w:val="001B3B53"/>
    <w:rsid w:val="001B449A"/>
    <w:rsid w:val="001B6311"/>
    <w:rsid w:val="001B6BC0"/>
    <w:rsid w:val="001C05EC"/>
    <w:rsid w:val="001C1644"/>
    <w:rsid w:val="001C29CC"/>
    <w:rsid w:val="001C4A67"/>
    <w:rsid w:val="001C547E"/>
    <w:rsid w:val="001D09C2"/>
    <w:rsid w:val="001D0AFC"/>
    <w:rsid w:val="001D15FB"/>
    <w:rsid w:val="001D1702"/>
    <w:rsid w:val="001D1F85"/>
    <w:rsid w:val="001D53F0"/>
    <w:rsid w:val="001D56B4"/>
    <w:rsid w:val="001D73DF"/>
    <w:rsid w:val="001E0780"/>
    <w:rsid w:val="001E0BBC"/>
    <w:rsid w:val="001E1A01"/>
    <w:rsid w:val="001E41E3"/>
    <w:rsid w:val="001E4694"/>
    <w:rsid w:val="001E5D92"/>
    <w:rsid w:val="001E79DB"/>
    <w:rsid w:val="001F3DB4"/>
    <w:rsid w:val="001F55E5"/>
    <w:rsid w:val="001F5A2B"/>
    <w:rsid w:val="00200557"/>
    <w:rsid w:val="002012E6"/>
    <w:rsid w:val="00202420"/>
    <w:rsid w:val="00203655"/>
    <w:rsid w:val="002037B2"/>
    <w:rsid w:val="00204E34"/>
    <w:rsid w:val="0020610F"/>
    <w:rsid w:val="00207FBE"/>
    <w:rsid w:val="00213F65"/>
    <w:rsid w:val="00217C8C"/>
    <w:rsid w:val="002208AF"/>
    <w:rsid w:val="0022149F"/>
    <w:rsid w:val="002222A8"/>
    <w:rsid w:val="00222DEE"/>
    <w:rsid w:val="00225307"/>
    <w:rsid w:val="002263A5"/>
    <w:rsid w:val="002279A8"/>
    <w:rsid w:val="00231509"/>
    <w:rsid w:val="0023165A"/>
    <w:rsid w:val="002337F1"/>
    <w:rsid w:val="00234574"/>
    <w:rsid w:val="002409EB"/>
    <w:rsid w:val="00246F34"/>
    <w:rsid w:val="002502C9"/>
    <w:rsid w:val="00256093"/>
    <w:rsid w:val="00256E0F"/>
    <w:rsid w:val="00260019"/>
    <w:rsid w:val="0026001C"/>
    <w:rsid w:val="002612B5"/>
    <w:rsid w:val="00263163"/>
    <w:rsid w:val="002644DC"/>
    <w:rsid w:val="00267BE3"/>
    <w:rsid w:val="002702D4"/>
    <w:rsid w:val="00272968"/>
    <w:rsid w:val="00273075"/>
    <w:rsid w:val="00273B6D"/>
    <w:rsid w:val="00275CE9"/>
    <w:rsid w:val="002805E8"/>
    <w:rsid w:val="002814D2"/>
    <w:rsid w:val="00282B0F"/>
    <w:rsid w:val="00287065"/>
    <w:rsid w:val="00287850"/>
    <w:rsid w:val="00290D70"/>
    <w:rsid w:val="0029692F"/>
    <w:rsid w:val="002A1935"/>
    <w:rsid w:val="002A2822"/>
    <w:rsid w:val="002A46FC"/>
    <w:rsid w:val="002A6F4D"/>
    <w:rsid w:val="002A722D"/>
    <w:rsid w:val="002A756E"/>
    <w:rsid w:val="002B2070"/>
    <w:rsid w:val="002B2682"/>
    <w:rsid w:val="002B3179"/>
    <w:rsid w:val="002B58FC"/>
    <w:rsid w:val="002B6449"/>
    <w:rsid w:val="002B64AF"/>
    <w:rsid w:val="002C400A"/>
    <w:rsid w:val="002C5DB3"/>
    <w:rsid w:val="002C7985"/>
    <w:rsid w:val="002D09CB"/>
    <w:rsid w:val="002D1842"/>
    <w:rsid w:val="002D26EA"/>
    <w:rsid w:val="002D2A42"/>
    <w:rsid w:val="002D2FE5"/>
    <w:rsid w:val="002D3F2D"/>
    <w:rsid w:val="002E01EA"/>
    <w:rsid w:val="002E144D"/>
    <w:rsid w:val="002E1E0E"/>
    <w:rsid w:val="002E65AF"/>
    <w:rsid w:val="002E6E0C"/>
    <w:rsid w:val="002F0D37"/>
    <w:rsid w:val="002F18F3"/>
    <w:rsid w:val="002F43A0"/>
    <w:rsid w:val="002F696A"/>
    <w:rsid w:val="003003EC"/>
    <w:rsid w:val="003026E9"/>
    <w:rsid w:val="00303D53"/>
    <w:rsid w:val="003068E0"/>
    <w:rsid w:val="003108D1"/>
    <w:rsid w:val="0031143F"/>
    <w:rsid w:val="00313022"/>
    <w:rsid w:val="00314266"/>
    <w:rsid w:val="00315B62"/>
    <w:rsid w:val="003178D2"/>
    <w:rsid w:val="003179E8"/>
    <w:rsid w:val="00317FDC"/>
    <w:rsid w:val="0032063D"/>
    <w:rsid w:val="0032116D"/>
    <w:rsid w:val="00327CC5"/>
    <w:rsid w:val="00331203"/>
    <w:rsid w:val="00333078"/>
    <w:rsid w:val="003344D3"/>
    <w:rsid w:val="00336345"/>
    <w:rsid w:val="00342E3D"/>
    <w:rsid w:val="0034336E"/>
    <w:rsid w:val="00345002"/>
    <w:rsid w:val="0034583F"/>
    <w:rsid w:val="003478D2"/>
    <w:rsid w:val="00353FF3"/>
    <w:rsid w:val="00355AD9"/>
    <w:rsid w:val="003574D1"/>
    <w:rsid w:val="003646D5"/>
    <w:rsid w:val="003659ED"/>
    <w:rsid w:val="003700C0"/>
    <w:rsid w:val="00370AE8"/>
    <w:rsid w:val="00372EF0"/>
    <w:rsid w:val="00373077"/>
    <w:rsid w:val="00375893"/>
    <w:rsid w:val="00375B2E"/>
    <w:rsid w:val="003760BE"/>
    <w:rsid w:val="00377D1F"/>
    <w:rsid w:val="00380DEE"/>
    <w:rsid w:val="00381D64"/>
    <w:rsid w:val="00385097"/>
    <w:rsid w:val="0038626C"/>
    <w:rsid w:val="00386492"/>
    <w:rsid w:val="00391C6F"/>
    <w:rsid w:val="0039435E"/>
    <w:rsid w:val="003948BC"/>
    <w:rsid w:val="00395279"/>
    <w:rsid w:val="003960AF"/>
    <w:rsid w:val="00396646"/>
    <w:rsid w:val="00396B0E"/>
    <w:rsid w:val="003A0664"/>
    <w:rsid w:val="003A160E"/>
    <w:rsid w:val="003A44BB"/>
    <w:rsid w:val="003A779F"/>
    <w:rsid w:val="003A7A6C"/>
    <w:rsid w:val="003B01DB"/>
    <w:rsid w:val="003B0489"/>
    <w:rsid w:val="003B0F80"/>
    <w:rsid w:val="003B2ADB"/>
    <w:rsid w:val="003B2C7A"/>
    <w:rsid w:val="003B31A1"/>
    <w:rsid w:val="003C0702"/>
    <w:rsid w:val="003C0A3A"/>
    <w:rsid w:val="003C3A04"/>
    <w:rsid w:val="003C50A2"/>
    <w:rsid w:val="003C6DE9"/>
    <w:rsid w:val="003C6EDF"/>
    <w:rsid w:val="003C7B9C"/>
    <w:rsid w:val="003D0740"/>
    <w:rsid w:val="003D4AAE"/>
    <w:rsid w:val="003D4C75"/>
    <w:rsid w:val="003D7254"/>
    <w:rsid w:val="003E0653"/>
    <w:rsid w:val="003E4A56"/>
    <w:rsid w:val="003E57C0"/>
    <w:rsid w:val="003E6B00"/>
    <w:rsid w:val="003E7FDB"/>
    <w:rsid w:val="003F06EE"/>
    <w:rsid w:val="003F3B87"/>
    <w:rsid w:val="003F4912"/>
    <w:rsid w:val="003F5904"/>
    <w:rsid w:val="003F5A30"/>
    <w:rsid w:val="003F6DB4"/>
    <w:rsid w:val="003F735C"/>
    <w:rsid w:val="003F7A0F"/>
    <w:rsid w:val="003F7DB2"/>
    <w:rsid w:val="004005F0"/>
    <w:rsid w:val="0040136F"/>
    <w:rsid w:val="00402506"/>
    <w:rsid w:val="004033B4"/>
    <w:rsid w:val="00403645"/>
    <w:rsid w:val="00404591"/>
    <w:rsid w:val="00404FE0"/>
    <w:rsid w:val="00410C20"/>
    <w:rsid w:val="004110BA"/>
    <w:rsid w:val="004120B4"/>
    <w:rsid w:val="00412180"/>
    <w:rsid w:val="00413C2C"/>
    <w:rsid w:val="00416A4F"/>
    <w:rsid w:val="00421E13"/>
    <w:rsid w:val="00423403"/>
    <w:rsid w:val="00423AC4"/>
    <w:rsid w:val="0042592F"/>
    <w:rsid w:val="0042799E"/>
    <w:rsid w:val="00432039"/>
    <w:rsid w:val="00433064"/>
    <w:rsid w:val="004351F3"/>
    <w:rsid w:val="00435893"/>
    <w:rsid w:val="004358D2"/>
    <w:rsid w:val="0044067A"/>
    <w:rsid w:val="00440811"/>
    <w:rsid w:val="00442800"/>
    <w:rsid w:val="00442F56"/>
    <w:rsid w:val="00443ADD"/>
    <w:rsid w:val="00444785"/>
    <w:rsid w:val="00444F4B"/>
    <w:rsid w:val="00447B1D"/>
    <w:rsid w:val="00447C31"/>
    <w:rsid w:val="00450C79"/>
    <w:rsid w:val="004510ED"/>
    <w:rsid w:val="004536AA"/>
    <w:rsid w:val="0045398D"/>
    <w:rsid w:val="00454FFF"/>
    <w:rsid w:val="00455046"/>
    <w:rsid w:val="00456074"/>
    <w:rsid w:val="00457476"/>
    <w:rsid w:val="0046076C"/>
    <w:rsid w:val="00460A67"/>
    <w:rsid w:val="004614FB"/>
    <w:rsid w:val="00461D78"/>
    <w:rsid w:val="00462B21"/>
    <w:rsid w:val="00464372"/>
    <w:rsid w:val="00470B8D"/>
    <w:rsid w:val="00471D3B"/>
    <w:rsid w:val="00472639"/>
    <w:rsid w:val="00472DD2"/>
    <w:rsid w:val="00475017"/>
    <w:rsid w:val="004751D3"/>
    <w:rsid w:val="00475F03"/>
    <w:rsid w:val="00476DCA"/>
    <w:rsid w:val="00480A8E"/>
    <w:rsid w:val="00482C91"/>
    <w:rsid w:val="0048422C"/>
    <w:rsid w:val="0048525E"/>
    <w:rsid w:val="00486F96"/>
    <w:rsid w:val="00486FE2"/>
    <w:rsid w:val="004875BE"/>
    <w:rsid w:val="00487D5F"/>
    <w:rsid w:val="00491236"/>
    <w:rsid w:val="004915CA"/>
    <w:rsid w:val="00491606"/>
    <w:rsid w:val="00491D7C"/>
    <w:rsid w:val="00493ED5"/>
    <w:rsid w:val="00494267"/>
    <w:rsid w:val="0049570D"/>
    <w:rsid w:val="00497D33"/>
    <w:rsid w:val="004A1E58"/>
    <w:rsid w:val="004A2333"/>
    <w:rsid w:val="004A2D60"/>
    <w:rsid w:val="004A2FDC"/>
    <w:rsid w:val="004A32C4"/>
    <w:rsid w:val="004A3D43"/>
    <w:rsid w:val="004A47FC"/>
    <w:rsid w:val="004A49BA"/>
    <w:rsid w:val="004A6494"/>
    <w:rsid w:val="004B0E9D"/>
    <w:rsid w:val="004B2B7B"/>
    <w:rsid w:val="004B5B98"/>
    <w:rsid w:val="004C2A16"/>
    <w:rsid w:val="004C3AF3"/>
    <w:rsid w:val="004C55F0"/>
    <w:rsid w:val="004C724A"/>
    <w:rsid w:val="004D16B8"/>
    <w:rsid w:val="004D30F7"/>
    <w:rsid w:val="004D4557"/>
    <w:rsid w:val="004D4A85"/>
    <w:rsid w:val="004D53B8"/>
    <w:rsid w:val="004E2567"/>
    <w:rsid w:val="004E2568"/>
    <w:rsid w:val="004E3576"/>
    <w:rsid w:val="004E49DF"/>
    <w:rsid w:val="004E5256"/>
    <w:rsid w:val="004F02AA"/>
    <w:rsid w:val="004F0B2E"/>
    <w:rsid w:val="004F1050"/>
    <w:rsid w:val="004F25B3"/>
    <w:rsid w:val="004F4F38"/>
    <w:rsid w:val="004F6688"/>
    <w:rsid w:val="00501495"/>
    <w:rsid w:val="00503AE3"/>
    <w:rsid w:val="00504B26"/>
    <w:rsid w:val="005055B0"/>
    <w:rsid w:val="0050662E"/>
    <w:rsid w:val="00512972"/>
    <w:rsid w:val="00514F25"/>
    <w:rsid w:val="00515082"/>
    <w:rsid w:val="00515231"/>
    <w:rsid w:val="00515B07"/>
    <w:rsid w:val="00515D68"/>
    <w:rsid w:val="00515E14"/>
    <w:rsid w:val="005171DC"/>
    <w:rsid w:val="0052097D"/>
    <w:rsid w:val="00520C4F"/>
    <w:rsid w:val="005218EE"/>
    <w:rsid w:val="005249B7"/>
    <w:rsid w:val="00524CBC"/>
    <w:rsid w:val="005259D1"/>
    <w:rsid w:val="00531AF6"/>
    <w:rsid w:val="00531CD7"/>
    <w:rsid w:val="005337EA"/>
    <w:rsid w:val="0053499F"/>
    <w:rsid w:val="0053620C"/>
    <w:rsid w:val="005373F4"/>
    <w:rsid w:val="0054089B"/>
    <w:rsid w:val="00542E65"/>
    <w:rsid w:val="00543739"/>
    <w:rsid w:val="0054378B"/>
    <w:rsid w:val="00544938"/>
    <w:rsid w:val="00545039"/>
    <w:rsid w:val="005474CA"/>
    <w:rsid w:val="00547C35"/>
    <w:rsid w:val="00552735"/>
    <w:rsid w:val="00552FFB"/>
    <w:rsid w:val="00553EA6"/>
    <w:rsid w:val="005569CD"/>
    <w:rsid w:val="005570F0"/>
    <w:rsid w:val="00562392"/>
    <w:rsid w:val="005623AE"/>
    <w:rsid w:val="0056302F"/>
    <w:rsid w:val="005658C2"/>
    <w:rsid w:val="00567644"/>
    <w:rsid w:val="00567CF2"/>
    <w:rsid w:val="00570680"/>
    <w:rsid w:val="005710D7"/>
    <w:rsid w:val="00571859"/>
    <w:rsid w:val="00574382"/>
    <w:rsid w:val="00574534"/>
    <w:rsid w:val="00575646"/>
    <w:rsid w:val="005768D1"/>
    <w:rsid w:val="00580EBD"/>
    <w:rsid w:val="005840DF"/>
    <w:rsid w:val="005859BF"/>
    <w:rsid w:val="00587DFD"/>
    <w:rsid w:val="0059278C"/>
    <w:rsid w:val="00596BB3"/>
    <w:rsid w:val="005A4EE0"/>
    <w:rsid w:val="005A5916"/>
    <w:rsid w:val="005B6C66"/>
    <w:rsid w:val="005C110C"/>
    <w:rsid w:val="005C28C5"/>
    <w:rsid w:val="005C297B"/>
    <w:rsid w:val="005C2E30"/>
    <w:rsid w:val="005C3189"/>
    <w:rsid w:val="005C4167"/>
    <w:rsid w:val="005C4AF9"/>
    <w:rsid w:val="005D099E"/>
    <w:rsid w:val="005D1B78"/>
    <w:rsid w:val="005D1FA8"/>
    <w:rsid w:val="005D425A"/>
    <w:rsid w:val="005D47C0"/>
    <w:rsid w:val="005D6083"/>
    <w:rsid w:val="005E00F4"/>
    <w:rsid w:val="005E077A"/>
    <w:rsid w:val="005E0D9F"/>
    <w:rsid w:val="005E0ECD"/>
    <w:rsid w:val="005E14CB"/>
    <w:rsid w:val="005E3659"/>
    <w:rsid w:val="005E4807"/>
    <w:rsid w:val="005E5186"/>
    <w:rsid w:val="005E749D"/>
    <w:rsid w:val="005F56A8"/>
    <w:rsid w:val="005F58E5"/>
    <w:rsid w:val="00600563"/>
    <w:rsid w:val="006065D7"/>
    <w:rsid w:val="006065EF"/>
    <w:rsid w:val="00606B89"/>
    <w:rsid w:val="00610E78"/>
    <w:rsid w:val="00612BA6"/>
    <w:rsid w:val="00614787"/>
    <w:rsid w:val="0061596A"/>
    <w:rsid w:val="00616C21"/>
    <w:rsid w:val="00622136"/>
    <w:rsid w:val="006236B5"/>
    <w:rsid w:val="006253B7"/>
    <w:rsid w:val="006320A3"/>
    <w:rsid w:val="00632853"/>
    <w:rsid w:val="006338A5"/>
    <w:rsid w:val="00633D51"/>
    <w:rsid w:val="00633E6E"/>
    <w:rsid w:val="00641C9A"/>
    <w:rsid w:val="00641CC6"/>
    <w:rsid w:val="00642C89"/>
    <w:rsid w:val="006430DD"/>
    <w:rsid w:val="00643AC7"/>
    <w:rsid w:val="00643F71"/>
    <w:rsid w:val="006444E8"/>
    <w:rsid w:val="00645D73"/>
    <w:rsid w:val="00646AED"/>
    <w:rsid w:val="00646CA9"/>
    <w:rsid w:val="006473C1"/>
    <w:rsid w:val="00651669"/>
    <w:rsid w:val="006519EE"/>
    <w:rsid w:val="00651FCE"/>
    <w:rsid w:val="006522E1"/>
    <w:rsid w:val="00652727"/>
    <w:rsid w:val="00654C2B"/>
    <w:rsid w:val="00654C6E"/>
    <w:rsid w:val="00655BF0"/>
    <w:rsid w:val="006564B9"/>
    <w:rsid w:val="00656C84"/>
    <w:rsid w:val="006570FC"/>
    <w:rsid w:val="00660C0C"/>
    <w:rsid w:val="00660E96"/>
    <w:rsid w:val="006613D5"/>
    <w:rsid w:val="00667638"/>
    <w:rsid w:val="00671280"/>
    <w:rsid w:val="00671AC6"/>
    <w:rsid w:val="00673674"/>
    <w:rsid w:val="00675E77"/>
    <w:rsid w:val="00680547"/>
    <w:rsid w:val="00680887"/>
    <w:rsid w:val="00680A95"/>
    <w:rsid w:val="0068179C"/>
    <w:rsid w:val="00682EEC"/>
    <w:rsid w:val="0068447C"/>
    <w:rsid w:val="00685233"/>
    <w:rsid w:val="006855FC"/>
    <w:rsid w:val="006868C0"/>
    <w:rsid w:val="00687A2B"/>
    <w:rsid w:val="00690345"/>
    <w:rsid w:val="00690F29"/>
    <w:rsid w:val="00693C2C"/>
    <w:rsid w:val="00694725"/>
    <w:rsid w:val="00695874"/>
    <w:rsid w:val="006A5ACF"/>
    <w:rsid w:val="006B22E3"/>
    <w:rsid w:val="006B3F45"/>
    <w:rsid w:val="006C02F6"/>
    <w:rsid w:val="006C08D3"/>
    <w:rsid w:val="006C1D6C"/>
    <w:rsid w:val="006C265F"/>
    <w:rsid w:val="006C332F"/>
    <w:rsid w:val="006C3D19"/>
    <w:rsid w:val="006C5524"/>
    <w:rsid w:val="006C552F"/>
    <w:rsid w:val="006C7AAC"/>
    <w:rsid w:val="006D0757"/>
    <w:rsid w:val="006D07E0"/>
    <w:rsid w:val="006D3568"/>
    <w:rsid w:val="006D3AEF"/>
    <w:rsid w:val="006D4B9E"/>
    <w:rsid w:val="006D756E"/>
    <w:rsid w:val="006E0A8E"/>
    <w:rsid w:val="006E2568"/>
    <w:rsid w:val="006E272E"/>
    <w:rsid w:val="006E2DC7"/>
    <w:rsid w:val="006F2595"/>
    <w:rsid w:val="006F6520"/>
    <w:rsid w:val="006F7336"/>
    <w:rsid w:val="00700158"/>
    <w:rsid w:val="00700FC7"/>
    <w:rsid w:val="00702EFA"/>
    <w:rsid w:val="00702F8D"/>
    <w:rsid w:val="00703E9F"/>
    <w:rsid w:val="00704185"/>
    <w:rsid w:val="0070582A"/>
    <w:rsid w:val="00712115"/>
    <w:rsid w:val="007123AC"/>
    <w:rsid w:val="007146CD"/>
    <w:rsid w:val="00715DE2"/>
    <w:rsid w:val="00716D6A"/>
    <w:rsid w:val="00720014"/>
    <w:rsid w:val="00726278"/>
    <w:rsid w:val="00726717"/>
    <w:rsid w:val="00726FD8"/>
    <w:rsid w:val="00730107"/>
    <w:rsid w:val="00730EBF"/>
    <w:rsid w:val="007319BE"/>
    <w:rsid w:val="007322E4"/>
    <w:rsid w:val="007327A5"/>
    <w:rsid w:val="00733FF3"/>
    <w:rsid w:val="0073456C"/>
    <w:rsid w:val="00734CB7"/>
    <w:rsid w:val="00734DC1"/>
    <w:rsid w:val="007359DB"/>
    <w:rsid w:val="00737580"/>
    <w:rsid w:val="0074064C"/>
    <w:rsid w:val="007415C6"/>
    <w:rsid w:val="007421C8"/>
    <w:rsid w:val="00743755"/>
    <w:rsid w:val="007437FB"/>
    <w:rsid w:val="007449BF"/>
    <w:rsid w:val="0074503E"/>
    <w:rsid w:val="00747C76"/>
    <w:rsid w:val="00750265"/>
    <w:rsid w:val="007539E6"/>
    <w:rsid w:val="00753ABC"/>
    <w:rsid w:val="007559C4"/>
    <w:rsid w:val="00756CF6"/>
    <w:rsid w:val="00757268"/>
    <w:rsid w:val="0075734B"/>
    <w:rsid w:val="00761C8E"/>
    <w:rsid w:val="00762E3C"/>
    <w:rsid w:val="00763210"/>
    <w:rsid w:val="00763EBC"/>
    <w:rsid w:val="0076666F"/>
    <w:rsid w:val="00766D30"/>
    <w:rsid w:val="00766D5A"/>
    <w:rsid w:val="00770EB6"/>
    <w:rsid w:val="0077185E"/>
    <w:rsid w:val="00776635"/>
    <w:rsid w:val="00776724"/>
    <w:rsid w:val="00780231"/>
    <w:rsid w:val="00780283"/>
    <w:rsid w:val="007807B1"/>
    <w:rsid w:val="0078210C"/>
    <w:rsid w:val="00784BA5"/>
    <w:rsid w:val="0078654C"/>
    <w:rsid w:val="00790782"/>
    <w:rsid w:val="00792C4D"/>
    <w:rsid w:val="00793841"/>
    <w:rsid w:val="00793FEA"/>
    <w:rsid w:val="00794364"/>
    <w:rsid w:val="00794CA5"/>
    <w:rsid w:val="007979AF"/>
    <w:rsid w:val="007A07E7"/>
    <w:rsid w:val="007A32AD"/>
    <w:rsid w:val="007A43CA"/>
    <w:rsid w:val="007A6970"/>
    <w:rsid w:val="007A70B1"/>
    <w:rsid w:val="007B0D31"/>
    <w:rsid w:val="007B1D57"/>
    <w:rsid w:val="007B32F0"/>
    <w:rsid w:val="007B3910"/>
    <w:rsid w:val="007B41E6"/>
    <w:rsid w:val="007B7D81"/>
    <w:rsid w:val="007C29F6"/>
    <w:rsid w:val="007C3BD1"/>
    <w:rsid w:val="007C401E"/>
    <w:rsid w:val="007C666B"/>
    <w:rsid w:val="007D2426"/>
    <w:rsid w:val="007D3EA1"/>
    <w:rsid w:val="007D78B4"/>
    <w:rsid w:val="007E10D3"/>
    <w:rsid w:val="007E54BB"/>
    <w:rsid w:val="007E6376"/>
    <w:rsid w:val="007F0503"/>
    <w:rsid w:val="007F0D05"/>
    <w:rsid w:val="007F228D"/>
    <w:rsid w:val="007F30A9"/>
    <w:rsid w:val="007F3E33"/>
    <w:rsid w:val="00800B18"/>
    <w:rsid w:val="008022E6"/>
    <w:rsid w:val="00804649"/>
    <w:rsid w:val="00806717"/>
    <w:rsid w:val="008109A6"/>
    <w:rsid w:val="00810DFB"/>
    <w:rsid w:val="00811382"/>
    <w:rsid w:val="00816778"/>
    <w:rsid w:val="00817564"/>
    <w:rsid w:val="00820CF5"/>
    <w:rsid w:val="008211B6"/>
    <w:rsid w:val="008217EE"/>
    <w:rsid w:val="008232EE"/>
    <w:rsid w:val="008255E8"/>
    <w:rsid w:val="00825650"/>
    <w:rsid w:val="008267A3"/>
    <w:rsid w:val="00827747"/>
    <w:rsid w:val="008304F2"/>
    <w:rsid w:val="0083086E"/>
    <w:rsid w:val="0083262F"/>
    <w:rsid w:val="00833D0D"/>
    <w:rsid w:val="00834DA5"/>
    <w:rsid w:val="00837C3E"/>
    <w:rsid w:val="00837DCE"/>
    <w:rsid w:val="00842C11"/>
    <w:rsid w:val="00843CDB"/>
    <w:rsid w:val="00845B8E"/>
    <w:rsid w:val="00846C2C"/>
    <w:rsid w:val="00850545"/>
    <w:rsid w:val="0085753E"/>
    <w:rsid w:val="00857C4A"/>
    <w:rsid w:val="008628C6"/>
    <w:rsid w:val="008630BC"/>
    <w:rsid w:val="00865893"/>
    <w:rsid w:val="00866E4A"/>
    <w:rsid w:val="00866F6F"/>
    <w:rsid w:val="00867846"/>
    <w:rsid w:val="0087063D"/>
    <w:rsid w:val="008718D0"/>
    <w:rsid w:val="008719B7"/>
    <w:rsid w:val="00873D74"/>
    <w:rsid w:val="00875E43"/>
    <w:rsid w:val="00875F55"/>
    <w:rsid w:val="008803D6"/>
    <w:rsid w:val="00883D8E"/>
    <w:rsid w:val="0088436F"/>
    <w:rsid w:val="00884870"/>
    <w:rsid w:val="00884D43"/>
    <w:rsid w:val="008866FB"/>
    <w:rsid w:val="0089523E"/>
    <w:rsid w:val="008955D1"/>
    <w:rsid w:val="00896657"/>
    <w:rsid w:val="008A012C"/>
    <w:rsid w:val="008A0799"/>
    <w:rsid w:val="008A3E95"/>
    <w:rsid w:val="008A4C1E"/>
    <w:rsid w:val="008B6788"/>
    <w:rsid w:val="008B779C"/>
    <w:rsid w:val="008B7D6F"/>
    <w:rsid w:val="008C0975"/>
    <w:rsid w:val="008C1E20"/>
    <w:rsid w:val="008C1F06"/>
    <w:rsid w:val="008C696D"/>
    <w:rsid w:val="008C72B4"/>
    <w:rsid w:val="008D6275"/>
    <w:rsid w:val="008E1838"/>
    <w:rsid w:val="008E2C2B"/>
    <w:rsid w:val="008E3EA7"/>
    <w:rsid w:val="008E5040"/>
    <w:rsid w:val="008E5302"/>
    <w:rsid w:val="008E5738"/>
    <w:rsid w:val="008E7EE9"/>
    <w:rsid w:val="008F13A0"/>
    <w:rsid w:val="008F27EA"/>
    <w:rsid w:val="008F283D"/>
    <w:rsid w:val="008F39EB"/>
    <w:rsid w:val="008F3CA6"/>
    <w:rsid w:val="008F5BD5"/>
    <w:rsid w:val="008F740F"/>
    <w:rsid w:val="008F77F0"/>
    <w:rsid w:val="009005E6"/>
    <w:rsid w:val="00900ACF"/>
    <w:rsid w:val="009016CF"/>
    <w:rsid w:val="0090415D"/>
    <w:rsid w:val="009061E8"/>
    <w:rsid w:val="00910688"/>
    <w:rsid w:val="00911C30"/>
    <w:rsid w:val="00913FC8"/>
    <w:rsid w:val="00916C91"/>
    <w:rsid w:val="00920330"/>
    <w:rsid w:val="00922821"/>
    <w:rsid w:val="00923380"/>
    <w:rsid w:val="0092414A"/>
    <w:rsid w:val="00924E20"/>
    <w:rsid w:val="00925BBA"/>
    <w:rsid w:val="00927090"/>
    <w:rsid w:val="00930553"/>
    <w:rsid w:val="00930ACD"/>
    <w:rsid w:val="00932ADC"/>
    <w:rsid w:val="00934806"/>
    <w:rsid w:val="009348E7"/>
    <w:rsid w:val="00941C95"/>
    <w:rsid w:val="009446BD"/>
    <w:rsid w:val="009453C3"/>
    <w:rsid w:val="00950EFE"/>
    <w:rsid w:val="00953148"/>
    <w:rsid w:val="009531DF"/>
    <w:rsid w:val="00954381"/>
    <w:rsid w:val="00955259"/>
    <w:rsid w:val="00955D15"/>
    <w:rsid w:val="0095612A"/>
    <w:rsid w:val="00956FCD"/>
    <w:rsid w:val="0095751B"/>
    <w:rsid w:val="00960AC3"/>
    <w:rsid w:val="00961C68"/>
    <w:rsid w:val="00963019"/>
    <w:rsid w:val="00963647"/>
    <w:rsid w:val="00963864"/>
    <w:rsid w:val="009651DD"/>
    <w:rsid w:val="00967AFD"/>
    <w:rsid w:val="00972325"/>
    <w:rsid w:val="00976895"/>
    <w:rsid w:val="009814BE"/>
    <w:rsid w:val="00981C9E"/>
    <w:rsid w:val="00982536"/>
    <w:rsid w:val="00984748"/>
    <w:rsid w:val="00987D2C"/>
    <w:rsid w:val="00993D24"/>
    <w:rsid w:val="00994B8A"/>
    <w:rsid w:val="009966FF"/>
    <w:rsid w:val="00997034"/>
    <w:rsid w:val="009971A9"/>
    <w:rsid w:val="009A0566"/>
    <w:rsid w:val="009A0FDB"/>
    <w:rsid w:val="009A1757"/>
    <w:rsid w:val="009A37D5"/>
    <w:rsid w:val="009A7EC2"/>
    <w:rsid w:val="009A7F4F"/>
    <w:rsid w:val="009B0A60"/>
    <w:rsid w:val="009B1FAD"/>
    <w:rsid w:val="009B2CF7"/>
    <w:rsid w:val="009B4592"/>
    <w:rsid w:val="009B56CF"/>
    <w:rsid w:val="009B5744"/>
    <w:rsid w:val="009B60AA"/>
    <w:rsid w:val="009B70B1"/>
    <w:rsid w:val="009C12E7"/>
    <w:rsid w:val="009C137D"/>
    <w:rsid w:val="009C166E"/>
    <w:rsid w:val="009C17F8"/>
    <w:rsid w:val="009C2421"/>
    <w:rsid w:val="009C4779"/>
    <w:rsid w:val="009C634A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D77E0"/>
    <w:rsid w:val="009E2846"/>
    <w:rsid w:val="009E2EF5"/>
    <w:rsid w:val="009E435E"/>
    <w:rsid w:val="009E4BA9"/>
    <w:rsid w:val="009E7097"/>
    <w:rsid w:val="009F55FD"/>
    <w:rsid w:val="009F5B59"/>
    <w:rsid w:val="009F7F80"/>
    <w:rsid w:val="009F7FAB"/>
    <w:rsid w:val="00A04A82"/>
    <w:rsid w:val="00A05C7B"/>
    <w:rsid w:val="00A05D13"/>
    <w:rsid w:val="00A05FB5"/>
    <w:rsid w:val="00A0780F"/>
    <w:rsid w:val="00A11572"/>
    <w:rsid w:val="00A11A8D"/>
    <w:rsid w:val="00A146AC"/>
    <w:rsid w:val="00A15D01"/>
    <w:rsid w:val="00A16FA7"/>
    <w:rsid w:val="00A1736A"/>
    <w:rsid w:val="00A22C01"/>
    <w:rsid w:val="00A24FAC"/>
    <w:rsid w:val="00A2668A"/>
    <w:rsid w:val="00A27C2E"/>
    <w:rsid w:val="00A34047"/>
    <w:rsid w:val="00A3430A"/>
    <w:rsid w:val="00A36908"/>
    <w:rsid w:val="00A36991"/>
    <w:rsid w:val="00A40F41"/>
    <w:rsid w:val="00A40F54"/>
    <w:rsid w:val="00A4114C"/>
    <w:rsid w:val="00A4319D"/>
    <w:rsid w:val="00A43BFF"/>
    <w:rsid w:val="00A464E4"/>
    <w:rsid w:val="00A476AE"/>
    <w:rsid w:val="00A5089E"/>
    <w:rsid w:val="00A50FC1"/>
    <w:rsid w:val="00A5140C"/>
    <w:rsid w:val="00A52521"/>
    <w:rsid w:val="00A52E13"/>
    <w:rsid w:val="00A5319F"/>
    <w:rsid w:val="00A53D3B"/>
    <w:rsid w:val="00A55454"/>
    <w:rsid w:val="00A55ED7"/>
    <w:rsid w:val="00A61C5B"/>
    <w:rsid w:val="00A62896"/>
    <w:rsid w:val="00A63852"/>
    <w:rsid w:val="00A63DC2"/>
    <w:rsid w:val="00A64826"/>
    <w:rsid w:val="00A64E41"/>
    <w:rsid w:val="00A666B2"/>
    <w:rsid w:val="00A673BC"/>
    <w:rsid w:val="00A72452"/>
    <w:rsid w:val="00A729A0"/>
    <w:rsid w:val="00A734FC"/>
    <w:rsid w:val="00A74954"/>
    <w:rsid w:val="00A76646"/>
    <w:rsid w:val="00A8007F"/>
    <w:rsid w:val="00A81EF8"/>
    <w:rsid w:val="00A8252E"/>
    <w:rsid w:val="00A83CA7"/>
    <w:rsid w:val="00A84644"/>
    <w:rsid w:val="00A85172"/>
    <w:rsid w:val="00A85940"/>
    <w:rsid w:val="00A86199"/>
    <w:rsid w:val="00A919E1"/>
    <w:rsid w:val="00A93CC6"/>
    <w:rsid w:val="00A97C49"/>
    <w:rsid w:val="00AA0C3D"/>
    <w:rsid w:val="00AA224F"/>
    <w:rsid w:val="00AA42D4"/>
    <w:rsid w:val="00AA4F7F"/>
    <w:rsid w:val="00AA58FD"/>
    <w:rsid w:val="00AA6D95"/>
    <w:rsid w:val="00AA78AB"/>
    <w:rsid w:val="00AB0063"/>
    <w:rsid w:val="00AB13F3"/>
    <w:rsid w:val="00AB2573"/>
    <w:rsid w:val="00AB34A5"/>
    <w:rsid w:val="00AB365E"/>
    <w:rsid w:val="00AB3E20"/>
    <w:rsid w:val="00AB49DF"/>
    <w:rsid w:val="00AB53B3"/>
    <w:rsid w:val="00AB5A26"/>
    <w:rsid w:val="00AB6309"/>
    <w:rsid w:val="00AB78E7"/>
    <w:rsid w:val="00AB7EE1"/>
    <w:rsid w:val="00AC0074"/>
    <w:rsid w:val="00AC39F8"/>
    <w:rsid w:val="00AC3B3B"/>
    <w:rsid w:val="00AC6727"/>
    <w:rsid w:val="00AD2AC5"/>
    <w:rsid w:val="00AD378B"/>
    <w:rsid w:val="00AD5394"/>
    <w:rsid w:val="00AD553C"/>
    <w:rsid w:val="00AD65FC"/>
    <w:rsid w:val="00AE3DC2"/>
    <w:rsid w:val="00AE4A85"/>
    <w:rsid w:val="00AE4E81"/>
    <w:rsid w:val="00AE4ED6"/>
    <w:rsid w:val="00AE541E"/>
    <w:rsid w:val="00AE56F2"/>
    <w:rsid w:val="00AE578C"/>
    <w:rsid w:val="00AE6611"/>
    <w:rsid w:val="00AE6A93"/>
    <w:rsid w:val="00AE7A99"/>
    <w:rsid w:val="00B007EF"/>
    <w:rsid w:val="00B01726"/>
    <w:rsid w:val="00B01C0E"/>
    <w:rsid w:val="00B02798"/>
    <w:rsid w:val="00B02B41"/>
    <w:rsid w:val="00B0371D"/>
    <w:rsid w:val="00B04AAF"/>
    <w:rsid w:val="00B04F31"/>
    <w:rsid w:val="00B12806"/>
    <w:rsid w:val="00B12F98"/>
    <w:rsid w:val="00B14775"/>
    <w:rsid w:val="00B15B90"/>
    <w:rsid w:val="00B17B89"/>
    <w:rsid w:val="00B23868"/>
    <w:rsid w:val="00B2418D"/>
    <w:rsid w:val="00B244BB"/>
    <w:rsid w:val="00B24A04"/>
    <w:rsid w:val="00B310BA"/>
    <w:rsid w:val="00B3290A"/>
    <w:rsid w:val="00B34E4A"/>
    <w:rsid w:val="00B36347"/>
    <w:rsid w:val="00B40D84"/>
    <w:rsid w:val="00B41E45"/>
    <w:rsid w:val="00B43442"/>
    <w:rsid w:val="00B4566C"/>
    <w:rsid w:val="00B46526"/>
    <w:rsid w:val="00B4773C"/>
    <w:rsid w:val="00B50039"/>
    <w:rsid w:val="00B50F47"/>
    <w:rsid w:val="00B511D9"/>
    <w:rsid w:val="00B5282A"/>
    <w:rsid w:val="00B538F4"/>
    <w:rsid w:val="00B545FE"/>
    <w:rsid w:val="00B54634"/>
    <w:rsid w:val="00B6012B"/>
    <w:rsid w:val="00B60142"/>
    <w:rsid w:val="00B606F4"/>
    <w:rsid w:val="00B60AEB"/>
    <w:rsid w:val="00B620F6"/>
    <w:rsid w:val="00B666F6"/>
    <w:rsid w:val="00B6704F"/>
    <w:rsid w:val="00B71167"/>
    <w:rsid w:val="00B724E8"/>
    <w:rsid w:val="00B77591"/>
    <w:rsid w:val="00B77AEF"/>
    <w:rsid w:val="00B81327"/>
    <w:rsid w:val="00B83B16"/>
    <w:rsid w:val="00B841DC"/>
    <w:rsid w:val="00B84413"/>
    <w:rsid w:val="00B849A3"/>
    <w:rsid w:val="00B855F0"/>
    <w:rsid w:val="00B860DD"/>
    <w:rsid w:val="00B861FF"/>
    <w:rsid w:val="00B863B6"/>
    <w:rsid w:val="00B86983"/>
    <w:rsid w:val="00B91703"/>
    <w:rsid w:val="00B923AC"/>
    <w:rsid w:val="00B9300F"/>
    <w:rsid w:val="00B95B1D"/>
    <w:rsid w:val="00B9665F"/>
    <w:rsid w:val="00B975EA"/>
    <w:rsid w:val="00BA0398"/>
    <w:rsid w:val="00BA08B4"/>
    <w:rsid w:val="00BA268E"/>
    <w:rsid w:val="00BA27C8"/>
    <w:rsid w:val="00BA5216"/>
    <w:rsid w:val="00BB04F8"/>
    <w:rsid w:val="00BB0F03"/>
    <w:rsid w:val="00BB166E"/>
    <w:rsid w:val="00BB1D87"/>
    <w:rsid w:val="00BB3115"/>
    <w:rsid w:val="00BB3337"/>
    <w:rsid w:val="00BB39B4"/>
    <w:rsid w:val="00BB4184"/>
    <w:rsid w:val="00BB4AC3"/>
    <w:rsid w:val="00BB5A48"/>
    <w:rsid w:val="00BB73F0"/>
    <w:rsid w:val="00BB7481"/>
    <w:rsid w:val="00BB7DD1"/>
    <w:rsid w:val="00BB7F23"/>
    <w:rsid w:val="00BC014C"/>
    <w:rsid w:val="00BC14BD"/>
    <w:rsid w:val="00BC1EF9"/>
    <w:rsid w:val="00BC3B10"/>
    <w:rsid w:val="00BC4898"/>
    <w:rsid w:val="00BC6ACF"/>
    <w:rsid w:val="00BC7068"/>
    <w:rsid w:val="00BD3506"/>
    <w:rsid w:val="00BD50B0"/>
    <w:rsid w:val="00BD5C2E"/>
    <w:rsid w:val="00BE25F7"/>
    <w:rsid w:val="00BE3666"/>
    <w:rsid w:val="00BE37CC"/>
    <w:rsid w:val="00BE39CA"/>
    <w:rsid w:val="00BE4951"/>
    <w:rsid w:val="00BE5ABE"/>
    <w:rsid w:val="00BE62C2"/>
    <w:rsid w:val="00BE7F9A"/>
    <w:rsid w:val="00BF302E"/>
    <w:rsid w:val="00BF31E6"/>
    <w:rsid w:val="00BF5F8B"/>
    <w:rsid w:val="00BF62D8"/>
    <w:rsid w:val="00BF7F05"/>
    <w:rsid w:val="00C01BCA"/>
    <w:rsid w:val="00C02FCB"/>
    <w:rsid w:val="00C03188"/>
    <w:rsid w:val="00C070F2"/>
    <w:rsid w:val="00C12406"/>
    <w:rsid w:val="00C12B87"/>
    <w:rsid w:val="00C13661"/>
    <w:rsid w:val="00C14B20"/>
    <w:rsid w:val="00C14BFE"/>
    <w:rsid w:val="00C17774"/>
    <w:rsid w:val="00C21E6D"/>
    <w:rsid w:val="00C27723"/>
    <w:rsid w:val="00C30267"/>
    <w:rsid w:val="00C338A5"/>
    <w:rsid w:val="00C33D9A"/>
    <w:rsid w:val="00C33EC3"/>
    <w:rsid w:val="00C34982"/>
    <w:rsid w:val="00C349CA"/>
    <w:rsid w:val="00C35828"/>
    <w:rsid w:val="00C36A36"/>
    <w:rsid w:val="00C408F8"/>
    <w:rsid w:val="00C41E35"/>
    <w:rsid w:val="00C429F3"/>
    <w:rsid w:val="00C439F8"/>
    <w:rsid w:val="00C44145"/>
    <w:rsid w:val="00C46309"/>
    <w:rsid w:val="00C47253"/>
    <w:rsid w:val="00C553CE"/>
    <w:rsid w:val="00C60383"/>
    <w:rsid w:val="00C61DA2"/>
    <w:rsid w:val="00C66894"/>
    <w:rsid w:val="00C67A6D"/>
    <w:rsid w:val="00C70130"/>
    <w:rsid w:val="00C71B6A"/>
    <w:rsid w:val="00C72207"/>
    <w:rsid w:val="00C74A15"/>
    <w:rsid w:val="00C771B0"/>
    <w:rsid w:val="00C7765D"/>
    <w:rsid w:val="00C805EF"/>
    <w:rsid w:val="00C810B5"/>
    <w:rsid w:val="00C81169"/>
    <w:rsid w:val="00C8149E"/>
    <w:rsid w:val="00C8212A"/>
    <w:rsid w:val="00C82A58"/>
    <w:rsid w:val="00C85A4F"/>
    <w:rsid w:val="00C87AB0"/>
    <w:rsid w:val="00C91D31"/>
    <w:rsid w:val="00C91D6B"/>
    <w:rsid w:val="00C95E42"/>
    <w:rsid w:val="00C96409"/>
    <w:rsid w:val="00C97CE3"/>
    <w:rsid w:val="00CA27A3"/>
    <w:rsid w:val="00CA72F3"/>
    <w:rsid w:val="00CB1742"/>
    <w:rsid w:val="00CB2461"/>
    <w:rsid w:val="00CB2912"/>
    <w:rsid w:val="00CB383A"/>
    <w:rsid w:val="00CB3A08"/>
    <w:rsid w:val="00CB4BCC"/>
    <w:rsid w:val="00CB562D"/>
    <w:rsid w:val="00CB6A2E"/>
    <w:rsid w:val="00CC00D7"/>
    <w:rsid w:val="00CC19E0"/>
    <w:rsid w:val="00CC40AF"/>
    <w:rsid w:val="00CC540C"/>
    <w:rsid w:val="00CC5D20"/>
    <w:rsid w:val="00CD081E"/>
    <w:rsid w:val="00CD0FE1"/>
    <w:rsid w:val="00CD1FA2"/>
    <w:rsid w:val="00CD33FB"/>
    <w:rsid w:val="00CD4299"/>
    <w:rsid w:val="00CD492A"/>
    <w:rsid w:val="00CD55C4"/>
    <w:rsid w:val="00CD78B5"/>
    <w:rsid w:val="00CE09DE"/>
    <w:rsid w:val="00CE2451"/>
    <w:rsid w:val="00CE24FC"/>
    <w:rsid w:val="00CE307C"/>
    <w:rsid w:val="00CE3DFA"/>
    <w:rsid w:val="00CE4265"/>
    <w:rsid w:val="00CE6EA1"/>
    <w:rsid w:val="00CE6FA1"/>
    <w:rsid w:val="00CF1542"/>
    <w:rsid w:val="00CF1953"/>
    <w:rsid w:val="00CF2697"/>
    <w:rsid w:val="00CF493E"/>
    <w:rsid w:val="00CF4D23"/>
    <w:rsid w:val="00CF77AE"/>
    <w:rsid w:val="00D02191"/>
    <w:rsid w:val="00D0246D"/>
    <w:rsid w:val="00D02E41"/>
    <w:rsid w:val="00D030E4"/>
    <w:rsid w:val="00D06C2B"/>
    <w:rsid w:val="00D07300"/>
    <w:rsid w:val="00D1089A"/>
    <w:rsid w:val="00D1314F"/>
    <w:rsid w:val="00D1514D"/>
    <w:rsid w:val="00D16B8B"/>
    <w:rsid w:val="00D16EDC"/>
    <w:rsid w:val="00D174D8"/>
    <w:rsid w:val="00D1783E"/>
    <w:rsid w:val="00D22821"/>
    <w:rsid w:val="00D252E0"/>
    <w:rsid w:val="00D26430"/>
    <w:rsid w:val="00D32398"/>
    <w:rsid w:val="00D34B85"/>
    <w:rsid w:val="00D34E4F"/>
    <w:rsid w:val="00D35C77"/>
    <w:rsid w:val="00D36B21"/>
    <w:rsid w:val="00D40830"/>
    <w:rsid w:val="00D41B0A"/>
    <w:rsid w:val="00D4288C"/>
    <w:rsid w:val="00D43CA9"/>
    <w:rsid w:val="00D43F88"/>
    <w:rsid w:val="00D44B05"/>
    <w:rsid w:val="00D4550B"/>
    <w:rsid w:val="00D46296"/>
    <w:rsid w:val="00D46C4E"/>
    <w:rsid w:val="00D50717"/>
    <w:rsid w:val="00D510F3"/>
    <w:rsid w:val="00D51BDC"/>
    <w:rsid w:val="00D5257A"/>
    <w:rsid w:val="00D56B7C"/>
    <w:rsid w:val="00D6268B"/>
    <w:rsid w:val="00D63802"/>
    <w:rsid w:val="00D63A38"/>
    <w:rsid w:val="00D67262"/>
    <w:rsid w:val="00D72E30"/>
    <w:rsid w:val="00D7561A"/>
    <w:rsid w:val="00D76D45"/>
    <w:rsid w:val="00D8098E"/>
    <w:rsid w:val="00D80CED"/>
    <w:rsid w:val="00D8155E"/>
    <w:rsid w:val="00D8422C"/>
    <w:rsid w:val="00D8504F"/>
    <w:rsid w:val="00D85CA5"/>
    <w:rsid w:val="00D91037"/>
    <w:rsid w:val="00D919CD"/>
    <w:rsid w:val="00D928DD"/>
    <w:rsid w:val="00D93CCE"/>
    <w:rsid w:val="00D941AF"/>
    <w:rsid w:val="00D96A4E"/>
    <w:rsid w:val="00DA2D77"/>
    <w:rsid w:val="00DA2EB6"/>
    <w:rsid w:val="00DA2EDB"/>
    <w:rsid w:val="00DA4966"/>
    <w:rsid w:val="00DA4EB0"/>
    <w:rsid w:val="00DA5FED"/>
    <w:rsid w:val="00DA6058"/>
    <w:rsid w:val="00DA78FE"/>
    <w:rsid w:val="00DB0EEE"/>
    <w:rsid w:val="00DB10BF"/>
    <w:rsid w:val="00DB2577"/>
    <w:rsid w:val="00DB379C"/>
    <w:rsid w:val="00DB3ED7"/>
    <w:rsid w:val="00DB42B9"/>
    <w:rsid w:val="00DB4510"/>
    <w:rsid w:val="00DB48A7"/>
    <w:rsid w:val="00DB58F5"/>
    <w:rsid w:val="00DB6E04"/>
    <w:rsid w:val="00DB74F1"/>
    <w:rsid w:val="00DB74F8"/>
    <w:rsid w:val="00DB7B4B"/>
    <w:rsid w:val="00DC05D1"/>
    <w:rsid w:val="00DC0990"/>
    <w:rsid w:val="00DC0D89"/>
    <w:rsid w:val="00DC0ED8"/>
    <w:rsid w:val="00DC2B12"/>
    <w:rsid w:val="00DD1349"/>
    <w:rsid w:val="00DD17E9"/>
    <w:rsid w:val="00DD46AE"/>
    <w:rsid w:val="00DD5243"/>
    <w:rsid w:val="00DE1ADA"/>
    <w:rsid w:val="00DE22FA"/>
    <w:rsid w:val="00DE31AF"/>
    <w:rsid w:val="00DE5F53"/>
    <w:rsid w:val="00DE60F1"/>
    <w:rsid w:val="00DF1CAD"/>
    <w:rsid w:val="00DF2AE7"/>
    <w:rsid w:val="00DF3C40"/>
    <w:rsid w:val="00DF796D"/>
    <w:rsid w:val="00DF7F9A"/>
    <w:rsid w:val="00E03956"/>
    <w:rsid w:val="00E06664"/>
    <w:rsid w:val="00E06DE5"/>
    <w:rsid w:val="00E079B9"/>
    <w:rsid w:val="00E10F9E"/>
    <w:rsid w:val="00E13B68"/>
    <w:rsid w:val="00E13BFD"/>
    <w:rsid w:val="00E15EDD"/>
    <w:rsid w:val="00E20D17"/>
    <w:rsid w:val="00E225D9"/>
    <w:rsid w:val="00E2278F"/>
    <w:rsid w:val="00E238EA"/>
    <w:rsid w:val="00E2427A"/>
    <w:rsid w:val="00E26A2E"/>
    <w:rsid w:val="00E3161F"/>
    <w:rsid w:val="00E33724"/>
    <w:rsid w:val="00E341E0"/>
    <w:rsid w:val="00E34589"/>
    <w:rsid w:val="00E34B0A"/>
    <w:rsid w:val="00E36C87"/>
    <w:rsid w:val="00E37FD5"/>
    <w:rsid w:val="00E40405"/>
    <w:rsid w:val="00E404CB"/>
    <w:rsid w:val="00E41DE9"/>
    <w:rsid w:val="00E42037"/>
    <w:rsid w:val="00E43FC4"/>
    <w:rsid w:val="00E47AF5"/>
    <w:rsid w:val="00E54E35"/>
    <w:rsid w:val="00E5643C"/>
    <w:rsid w:val="00E577E9"/>
    <w:rsid w:val="00E57927"/>
    <w:rsid w:val="00E600C9"/>
    <w:rsid w:val="00E608F6"/>
    <w:rsid w:val="00E61456"/>
    <w:rsid w:val="00E61E25"/>
    <w:rsid w:val="00E63C36"/>
    <w:rsid w:val="00E6433C"/>
    <w:rsid w:val="00E65503"/>
    <w:rsid w:val="00E66CD2"/>
    <w:rsid w:val="00E715CF"/>
    <w:rsid w:val="00E7277E"/>
    <w:rsid w:val="00E73B26"/>
    <w:rsid w:val="00E74724"/>
    <w:rsid w:val="00E76C83"/>
    <w:rsid w:val="00E808D2"/>
    <w:rsid w:val="00E83DB1"/>
    <w:rsid w:val="00E84E6A"/>
    <w:rsid w:val="00E85C22"/>
    <w:rsid w:val="00E868AB"/>
    <w:rsid w:val="00E875B2"/>
    <w:rsid w:val="00E92F84"/>
    <w:rsid w:val="00E933A9"/>
    <w:rsid w:val="00E93562"/>
    <w:rsid w:val="00E93FF1"/>
    <w:rsid w:val="00E9774F"/>
    <w:rsid w:val="00EA165E"/>
    <w:rsid w:val="00EA5DB9"/>
    <w:rsid w:val="00EA737E"/>
    <w:rsid w:val="00EA76D0"/>
    <w:rsid w:val="00EB0EB4"/>
    <w:rsid w:val="00EB1433"/>
    <w:rsid w:val="00EB3272"/>
    <w:rsid w:val="00EB33B2"/>
    <w:rsid w:val="00EB60D9"/>
    <w:rsid w:val="00EB627F"/>
    <w:rsid w:val="00EC0738"/>
    <w:rsid w:val="00EC078A"/>
    <w:rsid w:val="00EC303D"/>
    <w:rsid w:val="00EC3630"/>
    <w:rsid w:val="00EC3A35"/>
    <w:rsid w:val="00EC4C15"/>
    <w:rsid w:val="00EC5E52"/>
    <w:rsid w:val="00ED1900"/>
    <w:rsid w:val="00ED2D1C"/>
    <w:rsid w:val="00ED2ED4"/>
    <w:rsid w:val="00ED591E"/>
    <w:rsid w:val="00ED758F"/>
    <w:rsid w:val="00EE1106"/>
    <w:rsid w:val="00EE40A9"/>
    <w:rsid w:val="00EE4FC4"/>
    <w:rsid w:val="00EE5F51"/>
    <w:rsid w:val="00EE6501"/>
    <w:rsid w:val="00EE7763"/>
    <w:rsid w:val="00EE7B49"/>
    <w:rsid w:val="00EF050A"/>
    <w:rsid w:val="00EF42EB"/>
    <w:rsid w:val="00EF4B42"/>
    <w:rsid w:val="00EF5C18"/>
    <w:rsid w:val="00EF70B5"/>
    <w:rsid w:val="00F016D8"/>
    <w:rsid w:val="00F034F8"/>
    <w:rsid w:val="00F04CD5"/>
    <w:rsid w:val="00F0540D"/>
    <w:rsid w:val="00F05565"/>
    <w:rsid w:val="00F10450"/>
    <w:rsid w:val="00F121C7"/>
    <w:rsid w:val="00F149EE"/>
    <w:rsid w:val="00F1614C"/>
    <w:rsid w:val="00F1615C"/>
    <w:rsid w:val="00F17809"/>
    <w:rsid w:val="00F20D7B"/>
    <w:rsid w:val="00F23479"/>
    <w:rsid w:val="00F25EDF"/>
    <w:rsid w:val="00F2647F"/>
    <w:rsid w:val="00F27521"/>
    <w:rsid w:val="00F279ED"/>
    <w:rsid w:val="00F30499"/>
    <w:rsid w:val="00F3083D"/>
    <w:rsid w:val="00F343D1"/>
    <w:rsid w:val="00F344CC"/>
    <w:rsid w:val="00F347CD"/>
    <w:rsid w:val="00F3499F"/>
    <w:rsid w:val="00F353C4"/>
    <w:rsid w:val="00F37466"/>
    <w:rsid w:val="00F403D7"/>
    <w:rsid w:val="00F40D0F"/>
    <w:rsid w:val="00F437A1"/>
    <w:rsid w:val="00F44B61"/>
    <w:rsid w:val="00F4575C"/>
    <w:rsid w:val="00F459A0"/>
    <w:rsid w:val="00F45AC2"/>
    <w:rsid w:val="00F45ED3"/>
    <w:rsid w:val="00F46275"/>
    <w:rsid w:val="00F4663D"/>
    <w:rsid w:val="00F503F3"/>
    <w:rsid w:val="00F5321D"/>
    <w:rsid w:val="00F54850"/>
    <w:rsid w:val="00F553D8"/>
    <w:rsid w:val="00F57421"/>
    <w:rsid w:val="00F60EAF"/>
    <w:rsid w:val="00F614A5"/>
    <w:rsid w:val="00F62247"/>
    <w:rsid w:val="00F65665"/>
    <w:rsid w:val="00F67166"/>
    <w:rsid w:val="00F725E4"/>
    <w:rsid w:val="00F726EE"/>
    <w:rsid w:val="00F75671"/>
    <w:rsid w:val="00F765E2"/>
    <w:rsid w:val="00F7783F"/>
    <w:rsid w:val="00F77BAC"/>
    <w:rsid w:val="00F80A32"/>
    <w:rsid w:val="00F81378"/>
    <w:rsid w:val="00F8205B"/>
    <w:rsid w:val="00F836F1"/>
    <w:rsid w:val="00F84268"/>
    <w:rsid w:val="00F8631C"/>
    <w:rsid w:val="00F86758"/>
    <w:rsid w:val="00F91FD9"/>
    <w:rsid w:val="00F945BD"/>
    <w:rsid w:val="00F96676"/>
    <w:rsid w:val="00F97BCF"/>
    <w:rsid w:val="00FA11F2"/>
    <w:rsid w:val="00FA211E"/>
    <w:rsid w:val="00FA338B"/>
    <w:rsid w:val="00FA4B58"/>
    <w:rsid w:val="00FA6994"/>
    <w:rsid w:val="00FA6F31"/>
    <w:rsid w:val="00FB1248"/>
    <w:rsid w:val="00FB293B"/>
    <w:rsid w:val="00FB49E9"/>
    <w:rsid w:val="00FB4FC8"/>
    <w:rsid w:val="00FB7419"/>
    <w:rsid w:val="00FC28D6"/>
    <w:rsid w:val="00FC2D85"/>
    <w:rsid w:val="00FC2E84"/>
    <w:rsid w:val="00FC3A38"/>
    <w:rsid w:val="00FC4F12"/>
    <w:rsid w:val="00FD4A8D"/>
    <w:rsid w:val="00FD4E9B"/>
    <w:rsid w:val="00FD5148"/>
    <w:rsid w:val="00FD5968"/>
    <w:rsid w:val="00FD73A4"/>
    <w:rsid w:val="00FD73AF"/>
    <w:rsid w:val="00FD7989"/>
    <w:rsid w:val="00FD79BB"/>
    <w:rsid w:val="00FE1CED"/>
    <w:rsid w:val="00FE260E"/>
    <w:rsid w:val="00FE2D06"/>
    <w:rsid w:val="00FE39B9"/>
    <w:rsid w:val="00FE3DD1"/>
    <w:rsid w:val="00FE3E27"/>
    <w:rsid w:val="00FE64D2"/>
    <w:rsid w:val="00FF220A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1D78CD"/>
  <w15:docId w15:val="{8B617C42-6DE7-4987-8AC4-70669B088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84E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13284E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13284E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13284E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3284E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402506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402506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402506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402506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402506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13284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13284E"/>
  </w:style>
  <w:style w:type="paragraph" w:customStyle="1" w:styleId="00ClientCover">
    <w:name w:val="00ClientCover"/>
    <w:basedOn w:val="Normal"/>
    <w:rsid w:val="0013284E"/>
  </w:style>
  <w:style w:type="paragraph" w:customStyle="1" w:styleId="02Text">
    <w:name w:val="02Text"/>
    <w:basedOn w:val="Normal"/>
    <w:rsid w:val="0013284E"/>
  </w:style>
  <w:style w:type="paragraph" w:customStyle="1" w:styleId="BillBasic">
    <w:name w:val="BillBasic"/>
    <w:link w:val="BillBasicChar"/>
    <w:rsid w:val="0013284E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13284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13284E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13284E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13284E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13284E"/>
    <w:pPr>
      <w:spacing w:before="240"/>
    </w:pPr>
  </w:style>
  <w:style w:type="paragraph" w:customStyle="1" w:styleId="EnactingWords">
    <w:name w:val="EnactingWords"/>
    <w:basedOn w:val="BillBasic"/>
    <w:rsid w:val="0013284E"/>
    <w:pPr>
      <w:spacing w:before="120"/>
    </w:pPr>
  </w:style>
  <w:style w:type="paragraph" w:customStyle="1" w:styleId="Amain">
    <w:name w:val="A main"/>
    <w:basedOn w:val="BillBasic"/>
    <w:link w:val="AmainChar"/>
    <w:rsid w:val="0013284E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link w:val="AmainreturnChar"/>
    <w:rsid w:val="0013284E"/>
    <w:pPr>
      <w:ind w:left="1100"/>
    </w:pPr>
  </w:style>
  <w:style w:type="paragraph" w:customStyle="1" w:styleId="Apara">
    <w:name w:val="A para"/>
    <w:basedOn w:val="BillBasic"/>
    <w:link w:val="AparaChar"/>
    <w:rsid w:val="0013284E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13284E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13284E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link w:val="aDefChar"/>
    <w:rsid w:val="0013284E"/>
    <w:pPr>
      <w:ind w:left="1100"/>
    </w:pPr>
  </w:style>
  <w:style w:type="paragraph" w:customStyle="1" w:styleId="aExamHead">
    <w:name w:val="aExam Head"/>
    <w:basedOn w:val="BillBasicHeading"/>
    <w:next w:val="aExam"/>
    <w:rsid w:val="0013284E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13284E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13284E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13284E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13284E"/>
    <w:pPr>
      <w:spacing w:before="120" w:after="60"/>
    </w:pPr>
  </w:style>
  <w:style w:type="paragraph" w:customStyle="1" w:styleId="HeaderOdd6">
    <w:name w:val="HeaderOdd6"/>
    <w:basedOn w:val="HeaderEven6"/>
    <w:rsid w:val="0013284E"/>
    <w:pPr>
      <w:jc w:val="right"/>
    </w:pPr>
  </w:style>
  <w:style w:type="paragraph" w:customStyle="1" w:styleId="HeaderOdd">
    <w:name w:val="HeaderOdd"/>
    <w:basedOn w:val="HeaderEven"/>
    <w:rsid w:val="0013284E"/>
    <w:pPr>
      <w:jc w:val="right"/>
    </w:pPr>
  </w:style>
  <w:style w:type="paragraph" w:customStyle="1" w:styleId="N-TOCheading">
    <w:name w:val="N-TOCheading"/>
    <w:basedOn w:val="BillBasicHeading"/>
    <w:next w:val="N-9pt"/>
    <w:rsid w:val="0013284E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13284E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13284E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13284E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13284E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13284E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13284E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13284E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13284E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13284E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13284E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13284E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13284E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13284E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13284E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13284E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13284E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13284E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13284E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13284E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13284E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13284E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13284E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402506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13284E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13284E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13284E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13284E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13284E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13284E"/>
    <w:rPr>
      <w:rFonts w:ascii="Arial" w:hAnsi="Arial"/>
      <w:sz w:val="16"/>
    </w:rPr>
  </w:style>
  <w:style w:type="paragraph" w:customStyle="1" w:styleId="PageBreak">
    <w:name w:val="PageBreak"/>
    <w:basedOn w:val="Normal"/>
    <w:rsid w:val="0013284E"/>
    <w:rPr>
      <w:sz w:val="4"/>
    </w:rPr>
  </w:style>
  <w:style w:type="paragraph" w:customStyle="1" w:styleId="04Dictionary">
    <w:name w:val="04Dictionary"/>
    <w:basedOn w:val="Normal"/>
    <w:rsid w:val="0013284E"/>
  </w:style>
  <w:style w:type="paragraph" w:customStyle="1" w:styleId="N-line1">
    <w:name w:val="N-line1"/>
    <w:basedOn w:val="BillBasic"/>
    <w:rsid w:val="0013284E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13284E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13284E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13284E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13284E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13284E"/>
  </w:style>
  <w:style w:type="paragraph" w:customStyle="1" w:styleId="03Schedule">
    <w:name w:val="03Schedule"/>
    <w:basedOn w:val="Normal"/>
    <w:rsid w:val="0013284E"/>
  </w:style>
  <w:style w:type="paragraph" w:customStyle="1" w:styleId="ISched-heading">
    <w:name w:val="I Sched-heading"/>
    <w:basedOn w:val="BillBasicHeading"/>
    <w:next w:val="Normal"/>
    <w:rsid w:val="0013284E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13284E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13284E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13284E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13284E"/>
  </w:style>
  <w:style w:type="paragraph" w:customStyle="1" w:styleId="Ipara">
    <w:name w:val="I para"/>
    <w:basedOn w:val="Apara"/>
    <w:rsid w:val="0013284E"/>
    <w:pPr>
      <w:outlineLvl w:val="9"/>
    </w:pPr>
  </w:style>
  <w:style w:type="paragraph" w:customStyle="1" w:styleId="Isubpara">
    <w:name w:val="I subpara"/>
    <w:basedOn w:val="Asubpara"/>
    <w:rsid w:val="0013284E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13284E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13284E"/>
  </w:style>
  <w:style w:type="character" w:customStyle="1" w:styleId="CharDivNo">
    <w:name w:val="CharDivNo"/>
    <w:basedOn w:val="DefaultParagraphFont"/>
    <w:rsid w:val="0013284E"/>
  </w:style>
  <w:style w:type="character" w:customStyle="1" w:styleId="CharDivText">
    <w:name w:val="CharDivText"/>
    <w:basedOn w:val="DefaultParagraphFont"/>
    <w:rsid w:val="0013284E"/>
  </w:style>
  <w:style w:type="character" w:customStyle="1" w:styleId="CharPartNo">
    <w:name w:val="CharPartNo"/>
    <w:basedOn w:val="DefaultParagraphFont"/>
    <w:rsid w:val="0013284E"/>
  </w:style>
  <w:style w:type="paragraph" w:customStyle="1" w:styleId="Placeholder">
    <w:name w:val="Placeholder"/>
    <w:basedOn w:val="Normal"/>
    <w:rsid w:val="0013284E"/>
    <w:rPr>
      <w:sz w:val="10"/>
    </w:rPr>
  </w:style>
  <w:style w:type="paragraph" w:styleId="PlainText">
    <w:name w:val="Plain Text"/>
    <w:basedOn w:val="Normal"/>
    <w:rsid w:val="0013284E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13284E"/>
  </w:style>
  <w:style w:type="character" w:customStyle="1" w:styleId="CharChapText">
    <w:name w:val="CharChapText"/>
    <w:basedOn w:val="DefaultParagraphFont"/>
    <w:rsid w:val="0013284E"/>
  </w:style>
  <w:style w:type="character" w:customStyle="1" w:styleId="CharPartText">
    <w:name w:val="CharPartText"/>
    <w:basedOn w:val="DefaultParagraphFont"/>
    <w:rsid w:val="0013284E"/>
  </w:style>
  <w:style w:type="paragraph" w:styleId="TOC1">
    <w:name w:val="toc 1"/>
    <w:basedOn w:val="Normal"/>
    <w:next w:val="Normal"/>
    <w:autoRedefine/>
    <w:rsid w:val="0013284E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13284E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13284E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13284E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13284E"/>
  </w:style>
  <w:style w:type="paragraph" w:styleId="Title">
    <w:name w:val="Title"/>
    <w:basedOn w:val="Normal"/>
    <w:qFormat/>
    <w:rsid w:val="00402506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13284E"/>
    <w:pPr>
      <w:ind w:left="4252"/>
    </w:pPr>
  </w:style>
  <w:style w:type="paragraph" w:customStyle="1" w:styleId="ActNo">
    <w:name w:val="ActNo"/>
    <w:basedOn w:val="BillBasicHeading"/>
    <w:rsid w:val="0013284E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13284E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13284E"/>
    <w:pPr>
      <w:ind w:left="1500" w:hanging="400"/>
    </w:pPr>
  </w:style>
  <w:style w:type="paragraph" w:customStyle="1" w:styleId="LongTitle">
    <w:name w:val="LongTitle"/>
    <w:basedOn w:val="BillBasic"/>
    <w:rsid w:val="0013284E"/>
    <w:pPr>
      <w:spacing w:before="300"/>
    </w:pPr>
  </w:style>
  <w:style w:type="paragraph" w:customStyle="1" w:styleId="Minister">
    <w:name w:val="Minister"/>
    <w:basedOn w:val="BillBasic"/>
    <w:rsid w:val="0013284E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13284E"/>
    <w:pPr>
      <w:tabs>
        <w:tab w:val="left" w:pos="4320"/>
      </w:tabs>
    </w:pPr>
  </w:style>
  <w:style w:type="paragraph" w:customStyle="1" w:styleId="madeunder">
    <w:name w:val="made under"/>
    <w:basedOn w:val="BillBasic"/>
    <w:rsid w:val="0013284E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13284E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13284E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13284E"/>
    <w:rPr>
      <w:i/>
    </w:rPr>
  </w:style>
  <w:style w:type="paragraph" w:customStyle="1" w:styleId="00SigningPage">
    <w:name w:val="00SigningPage"/>
    <w:basedOn w:val="Normal"/>
    <w:rsid w:val="0013284E"/>
  </w:style>
  <w:style w:type="paragraph" w:customStyle="1" w:styleId="Aparareturn">
    <w:name w:val="A para return"/>
    <w:basedOn w:val="BillBasic"/>
    <w:rsid w:val="0013284E"/>
    <w:pPr>
      <w:ind w:left="1600"/>
    </w:pPr>
  </w:style>
  <w:style w:type="paragraph" w:customStyle="1" w:styleId="Asubparareturn">
    <w:name w:val="A subpara return"/>
    <w:basedOn w:val="BillBasic"/>
    <w:rsid w:val="0013284E"/>
    <w:pPr>
      <w:ind w:left="2100"/>
    </w:pPr>
  </w:style>
  <w:style w:type="paragraph" w:customStyle="1" w:styleId="CommentNum">
    <w:name w:val="CommentNum"/>
    <w:basedOn w:val="Comment"/>
    <w:rsid w:val="0013284E"/>
    <w:pPr>
      <w:ind w:left="1800" w:hanging="1800"/>
    </w:pPr>
  </w:style>
  <w:style w:type="paragraph" w:styleId="TOC8">
    <w:name w:val="toc 8"/>
    <w:basedOn w:val="TOC3"/>
    <w:next w:val="Normal"/>
    <w:autoRedefine/>
    <w:rsid w:val="0013284E"/>
    <w:pPr>
      <w:keepNext w:val="0"/>
      <w:spacing w:before="120"/>
    </w:pPr>
  </w:style>
  <w:style w:type="paragraph" w:customStyle="1" w:styleId="Judges">
    <w:name w:val="Judges"/>
    <w:basedOn w:val="Minister"/>
    <w:rsid w:val="0013284E"/>
    <w:pPr>
      <w:spacing w:before="180"/>
    </w:pPr>
  </w:style>
  <w:style w:type="paragraph" w:customStyle="1" w:styleId="BillFor">
    <w:name w:val="BillFor"/>
    <w:basedOn w:val="BillBasicHeading"/>
    <w:rsid w:val="0013284E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13284E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13284E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13284E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13284E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13284E"/>
    <w:pPr>
      <w:spacing w:before="60"/>
      <w:ind w:left="2540" w:hanging="400"/>
    </w:pPr>
  </w:style>
  <w:style w:type="paragraph" w:customStyle="1" w:styleId="aDefpara">
    <w:name w:val="aDef para"/>
    <w:basedOn w:val="Apara"/>
    <w:rsid w:val="0013284E"/>
  </w:style>
  <w:style w:type="paragraph" w:customStyle="1" w:styleId="aDefsubpara">
    <w:name w:val="aDef subpara"/>
    <w:basedOn w:val="Asubpara"/>
    <w:rsid w:val="0013284E"/>
  </w:style>
  <w:style w:type="paragraph" w:customStyle="1" w:styleId="Idefpara">
    <w:name w:val="I def para"/>
    <w:basedOn w:val="Ipara"/>
    <w:rsid w:val="0013284E"/>
  </w:style>
  <w:style w:type="paragraph" w:customStyle="1" w:styleId="Idefsubpara">
    <w:name w:val="I def subpara"/>
    <w:basedOn w:val="Isubpara"/>
    <w:rsid w:val="0013284E"/>
  </w:style>
  <w:style w:type="paragraph" w:customStyle="1" w:styleId="Notified">
    <w:name w:val="Notified"/>
    <w:basedOn w:val="BillBasic"/>
    <w:rsid w:val="0013284E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13284E"/>
  </w:style>
  <w:style w:type="paragraph" w:customStyle="1" w:styleId="IDict-Heading">
    <w:name w:val="I Dict-Heading"/>
    <w:basedOn w:val="BillBasicHeading"/>
    <w:rsid w:val="0013284E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13284E"/>
  </w:style>
  <w:style w:type="paragraph" w:styleId="Salutation">
    <w:name w:val="Salutation"/>
    <w:basedOn w:val="Normal"/>
    <w:next w:val="Normal"/>
    <w:rsid w:val="00402506"/>
  </w:style>
  <w:style w:type="paragraph" w:customStyle="1" w:styleId="aNoteBullet">
    <w:name w:val="aNoteBullet"/>
    <w:basedOn w:val="aNoteSymb"/>
    <w:rsid w:val="0013284E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402506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13284E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13284E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13284E"/>
    <w:pPr>
      <w:spacing w:before="60"/>
      <w:ind w:firstLine="0"/>
    </w:pPr>
  </w:style>
  <w:style w:type="paragraph" w:customStyle="1" w:styleId="MinisterWord">
    <w:name w:val="MinisterWord"/>
    <w:basedOn w:val="Normal"/>
    <w:rsid w:val="0013284E"/>
    <w:pPr>
      <w:spacing w:before="60"/>
      <w:jc w:val="right"/>
    </w:pPr>
  </w:style>
  <w:style w:type="paragraph" w:customStyle="1" w:styleId="aExamPara">
    <w:name w:val="aExamPara"/>
    <w:basedOn w:val="aExam"/>
    <w:rsid w:val="0013284E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13284E"/>
    <w:pPr>
      <w:ind w:left="1500"/>
    </w:pPr>
  </w:style>
  <w:style w:type="paragraph" w:customStyle="1" w:styleId="aExamBullet">
    <w:name w:val="aExamBullet"/>
    <w:basedOn w:val="aExam"/>
    <w:rsid w:val="0013284E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13284E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13284E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13284E"/>
    <w:rPr>
      <w:sz w:val="20"/>
    </w:rPr>
  </w:style>
  <w:style w:type="paragraph" w:customStyle="1" w:styleId="aParaNotePara">
    <w:name w:val="aParaNotePara"/>
    <w:basedOn w:val="aNoteParaSymb"/>
    <w:rsid w:val="0013284E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13284E"/>
    <w:rPr>
      <w:b/>
    </w:rPr>
  </w:style>
  <w:style w:type="character" w:customStyle="1" w:styleId="charBoldItals">
    <w:name w:val="charBoldItals"/>
    <w:basedOn w:val="DefaultParagraphFont"/>
    <w:rsid w:val="0013284E"/>
    <w:rPr>
      <w:b/>
      <w:i/>
    </w:rPr>
  </w:style>
  <w:style w:type="character" w:customStyle="1" w:styleId="charItals">
    <w:name w:val="charItals"/>
    <w:basedOn w:val="DefaultParagraphFont"/>
    <w:rsid w:val="0013284E"/>
    <w:rPr>
      <w:i/>
    </w:rPr>
  </w:style>
  <w:style w:type="character" w:customStyle="1" w:styleId="charUnderline">
    <w:name w:val="charUnderline"/>
    <w:basedOn w:val="DefaultParagraphFont"/>
    <w:rsid w:val="0013284E"/>
    <w:rPr>
      <w:u w:val="single"/>
    </w:rPr>
  </w:style>
  <w:style w:type="paragraph" w:customStyle="1" w:styleId="TableHd">
    <w:name w:val="TableHd"/>
    <w:basedOn w:val="Normal"/>
    <w:rsid w:val="0013284E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13284E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13284E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13284E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13284E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13284E"/>
    <w:pPr>
      <w:spacing w:before="60" w:after="60"/>
    </w:pPr>
  </w:style>
  <w:style w:type="paragraph" w:customStyle="1" w:styleId="IshadedH5Sec">
    <w:name w:val="I shaded H5 Sec"/>
    <w:basedOn w:val="AH5Sec"/>
    <w:rsid w:val="0013284E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13284E"/>
  </w:style>
  <w:style w:type="paragraph" w:customStyle="1" w:styleId="Penalty">
    <w:name w:val="Penalty"/>
    <w:basedOn w:val="Amainreturn"/>
    <w:rsid w:val="0013284E"/>
  </w:style>
  <w:style w:type="paragraph" w:customStyle="1" w:styleId="aNoteText">
    <w:name w:val="aNoteText"/>
    <w:basedOn w:val="aNoteSymb"/>
    <w:rsid w:val="0013284E"/>
    <w:pPr>
      <w:spacing w:before="60"/>
      <w:ind w:firstLine="0"/>
    </w:pPr>
  </w:style>
  <w:style w:type="paragraph" w:customStyle="1" w:styleId="aExamINum">
    <w:name w:val="aExamINum"/>
    <w:basedOn w:val="aExam"/>
    <w:rsid w:val="00402506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13284E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402506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13284E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13284E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13284E"/>
    <w:pPr>
      <w:ind w:left="1600"/>
    </w:pPr>
  </w:style>
  <w:style w:type="paragraph" w:customStyle="1" w:styleId="aExampar">
    <w:name w:val="aExampar"/>
    <w:basedOn w:val="aExamss"/>
    <w:rsid w:val="0013284E"/>
    <w:pPr>
      <w:ind w:left="1600"/>
    </w:pPr>
  </w:style>
  <w:style w:type="paragraph" w:customStyle="1" w:styleId="aExamINumss">
    <w:name w:val="aExamINumss"/>
    <w:basedOn w:val="aExamss"/>
    <w:rsid w:val="0013284E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13284E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13284E"/>
    <w:pPr>
      <w:ind w:left="1500"/>
    </w:pPr>
  </w:style>
  <w:style w:type="paragraph" w:customStyle="1" w:styleId="aExamNumTextpar">
    <w:name w:val="aExamNumTextpar"/>
    <w:basedOn w:val="aExampar"/>
    <w:rsid w:val="00402506"/>
    <w:pPr>
      <w:ind w:left="2000"/>
    </w:pPr>
  </w:style>
  <w:style w:type="paragraph" w:customStyle="1" w:styleId="aExamBulletss">
    <w:name w:val="aExamBulletss"/>
    <w:basedOn w:val="aExamss"/>
    <w:rsid w:val="0013284E"/>
    <w:pPr>
      <w:ind w:left="1500" w:hanging="400"/>
    </w:pPr>
  </w:style>
  <w:style w:type="paragraph" w:customStyle="1" w:styleId="aExamBulletpar">
    <w:name w:val="aExamBulletpar"/>
    <w:basedOn w:val="aExampar"/>
    <w:rsid w:val="0013284E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13284E"/>
    <w:pPr>
      <w:ind w:left="2140"/>
    </w:pPr>
  </w:style>
  <w:style w:type="paragraph" w:customStyle="1" w:styleId="aExamsubpar">
    <w:name w:val="aExamsubpar"/>
    <w:basedOn w:val="aExamss"/>
    <w:rsid w:val="0013284E"/>
    <w:pPr>
      <w:ind w:left="2140"/>
    </w:pPr>
  </w:style>
  <w:style w:type="paragraph" w:customStyle="1" w:styleId="aExamNumsubpar">
    <w:name w:val="aExamNumsubpar"/>
    <w:basedOn w:val="aExamsubpar"/>
    <w:rsid w:val="0013284E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402506"/>
    <w:pPr>
      <w:ind w:left="2540"/>
    </w:pPr>
  </w:style>
  <w:style w:type="paragraph" w:customStyle="1" w:styleId="aExamBulletsubpar">
    <w:name w:val="aExamBulletsubpar"/>
    <w:basedOn w:val="aExamsubpar"/>
    <w:rsid w:val="0013284E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13284E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13284E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13284E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13284E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13284E"/>
    <w:pPr>
      <w:spacing w:before="60"/>
      <w:ind w:firstLine="0"/>
    </w:pPr>
  </w:style>
  <w:style w:type="paragraph" w:customStyle="1" w:styleId="aNoteParasubpar">
    <w:name w:val="aNoteParasubpar"/>
    <w:basedOn w:val="aNotesubpar"/>
    <w:rsid w:val="00402506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13284E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13284E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13284E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13284E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13284E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402506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402506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13284E"/>
  </w:style>
  <w:style w:type="paragraph" w:customStyle="1" w:styleId="SchApara">
    <w:name w:val="Sch A para"/>
    <w:basedOn w:val="Apara"/>
    <w:rsid w:val="0013284E"/>
  </w:style>
  <w:style w:type="paragraph" w:customStyle="1" w:styleId="SchAsubpara">
    <w:name w:val="Sch A subpara"/>
    <w:basedOn w:val="Asubpara"/>
    <w:rsid w:val="0013284E"/>
  </w:style>
  <w:style w:type="paragraph" w:customStyle="1" w:styleId="SchAsubsubpara">
    <w:name w:val="Sch A subsubpara"/>
    <w:basedOn w:val="Asubsubpara"/>
    <w:rsid w:val="0013284E"/>
  </w:style>
  <w:style w:type="paragraph" w:customStyle="1" w:styleId="TOCOL1">
    <w:name w:val="TOCOL 1"/>
    <w:basedOn w:val="TOC1"/>
    <w:rsid w:val="0013284E"/>
  </w:style>
  <w:style w:type="paragraph" w:customStyle="1" w:styleId="TOCOL2">
    <w:name w:val="TOCOL 2"/>
    <w:basedOn w:val="TOC2"/>
    <w:rsid w:val="0013284E"/>
    <w:pPr>
      <w:keepNext w:val="0"/>
    </w:pPr>
  </w:style>
  <w:style w:type="paragraph" w:customStyle="1" w:styleId="TOCOL3">
    <w:name w:val="TOCOL 3"/>
    <w:basedOn w:val="TOC3"/>
    <w:rsid w:val="0013284E"/>
    <w:pPr>
      <w:keepNext w:val="0"/>
    </w:pPr>
  </w:style>
  <w:style w:type="paragraph" w:customStyle="1" w:styleId="TOCOL4">
    <w:name w:val="TOCOL 4"/>
    <w:basedOn w:val="TOC4"/>
    <w:rsid w:val="0013284E"/>
    <w:pPr>
      <w:keepNext w:val="0"/>
    </w:pPr>
  </w:style>
  <w:style w:type="paragraph" w:customStyle="1" w:styleId="TOCOL5">
    <w:name w:val="TOCOL 5"/>
    <w:basedOn w:val="TOC5"/>
    <w:rsid w:val="0013284E"/>
    <w:pPr>
      <w:tabs>
        <w:tab w:val="left" w:pos="400"/>
      </w:tabs>
    </w:pPr>
  </w:style>
  <w:style w:type="paragraph" w:customStyle="1" w:styleId="TOCOL6">
    <w:name w:val="TOCOL 6"/>
    <w:basedOn w:val="TOC6"/>
    <w:rsid w:val="0013284E"/>
    <w:pPr>
      <w:keepNext w:val="0"/>
    </w:pPr>
  </w:style>
  <w:style w:type="paragraph" w:customStyle="1" w:styleId="TOCOL7">
    <w:name w:val="TOCOL 7"/>
    <w:basedOn w:val="TOC7"/>
    <w:rsid w:val="0013284E"/>
  </w:style>
  <w:style w:type="paragraph" w:customStyle="1" w:styleId="TOCOL8">
    <w:name w:val="TOCOL 8"/>
    <w:basedOn w:val="TOC8"/>
    <w:rsid w:val="0013284E"/>
  </w:style>
  <w:style w:type="paragraph" w:customStyle="1" w:styleId="TOCOL9">
    <w:name w:val="TOCOL 9"/>
    <w:basedOn w:val="TOC9"/>
    <w:rsid w:val="0013284E"/>
    <w:pPr>
      <w:ind w:right="0"/>
    </w:pPr>
  </w:style>
  <w:style w:type="paragraph" w:styleId="TOC9">
    <w:name w:val="toc 9"/>
    <w:basedOn w:val="Normal"/>
    <w:next w:val="Normal"/>
    <w:autoRedefine/>
    <w:rsid w:val="0013284E"/>
    <w:pPr>
      <w:ind w:left="1920" w:right="600"/>
    </w:pPr>
  </w:style>
  <w:style w:type="paragraph" w:customStyle="1" w:styleId="Billname1">
    <w:name w:val="Billname1"/>
    <w:basedOn w:val="Normal"/>
    <w:rsid w:val="0013284E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13284E"/>
    <w:rPr>
      <w:sz w:val="20"/>
    </w:rPr>
  </w:style>
  <w:style w:type="paragraph" w:customStyle="1" w:styleId="TablePara10">
    <w:name w:val="TablePara10"/>
    <w:basedOn w:val="tablepara"/>
    <w:rsid w:val="0013284E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13284E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13284E"/>
  </w:style>
  <w:style w:type="character" w:customStyle="1" w:styleId="charPage">
    <w:name w:val="charPage"/>
    <w:basedOn w:val="DefaultParagraphFont"/>
    <w:rsid w:val="0013284E"/>
  </w:style>
  <w:style w:type="character" w:styleId="PageNumber">
    <w:name w:val="page number"/>
    <w:basedOn w:val="DefaultParagraphFont"/>
    <w:rsid w:val="0013284E"/>
  </w:style>
  <w:style w:type="paragraph" w:customStyle="1" w:styleId="Letterhead">
    <w:name w:val="Letterhead"/>
    <w:rsid w:val="0013284E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402506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402506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1328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3284E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402506"/>
  </w:style>
  <w:style w:type="character" w:customStyle="1" w:styleId="FooterChar">
    <w:name w:val="Footer Char"/>
    <w:basedOn w:val="DefaultParagraphFont"/>
    <w:link w:val="Footer"/>
    <w:rsid w:val="0013284E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13284E"/>
    <w:rPr>
      <w:sz w:val="24"/>
      <w:lang w:eastAsia="en-US"/>
    </w:rPr>
  </w:style>
  <w:style w:type="paragraph" w:customStyle="1" w:styleId="01aPreamble">
    <w:name w:val="01aPreamble"/>
    <w:basedOn w:val="Normal"/>
    <w:qFormat/>
    <w:rsid w:val="0013284E"/>
  </w:style>
  <w:style w:type="paragraph" w:customStyle="1" w:styleId="TableBullet">
    <w:name w:val="TableBullet"/>
    <w:basedOn w:val="TableText10"/>
    <w:qFormat/>
    <w:rsid w:val="0013284E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13284E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13284E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402506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402506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13284E"/>
    <w:pPr>
      <w:numPr>
        <w:numId w:val="19"/>
      </w:numPr>
    </w:pPr>
  </w:style>
  <w:style w:type="paragraph" w:customStyle="1" w:styleId="ISchMain">
    <w:name w:val="I Sch Main"/>
    <w:basedOn w:val="BillBasic"/>
    <w:rsid w:val="0013284E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13284E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13284E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13284E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13284E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13284E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13284E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13284E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13284E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13284E"/>
    <w:rPr>
      <w:sz w:val="24"/>
      <w:lang w:eastAsia="en-US"/>
    </w:rPr>
  </w:style>
  <w:style w:type="paragraph" w:customStyle="1" w:styleId="Status">
    <w:name w:val="Status"/>
    <w:basedOn w:val="Normal"/>
    <w:rsid w:val="0013284E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13284E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402506"/>
  </w:style>
  <w:style w:type="character" w:customStyle="1" w:styleId="AmainreturnChar">
    <w:name w:val="A main return Char"/>
    <w:basedOn w:val="DefaultParagraphFont"/>
    <w:link w:val="Amainreturn"/>
    <w:locked/>
    <w:rsid w:val="00AB0063"/>
    <w:rPr>
      <w:sz w:val="24"/>
      <w:lang w:eastAsia="en-US"/>
    </w:rPr>
  </w:style>
  <w:style w:type="character" w:customStyle="1" w:styleId="charitals0">
    <w:name w:val="charitals"/>
    <w:basedOn w:val="DefaultParagraphFont"/>
    <w:rsid w:val="00AB0063"/>
  </w:style>
  <w:style w:type="character" w:customStyle="1" w:styleId="aDefChar">
    <w:name w:val="aDef Char"/>
    <w:basedOn w:val="DefaultParagraphFont"/>
    <w:link w:val="aDef"/>
    <w:locked/>
    <w:rsid w:val="00AB0063"/>
    <w:rPr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3284E"/>
    <w:rPr>
      <w:color w:val="605E5C"/>
      <w:shd w:val="clear" w:color="auto" w:fill="E1DFDD"/>
    </w:rPr>
  </w:style>
  <w:style w:type="character" w:customStyle="1" w:styleId="AparaChar">
    <w:name w:val="A para Char"/>
    <w:basedOn w:val="DefaultParagraphFont"/>
    <w:link w:val="Apara"/>
    <w:locked/>
    <w:rsid w:val="005E00F4"/>
    <w:rPr>
      <w:sz w:val="24"/>
      <w:lang w:eastAsia="en-US"/>
    </w:rPr>
  </w:style>
  <w:style w:type="character" w:customStyle="1" w:styleId="AmainChar">
    <w:name w:val="A main Char"/>
    <w:basedOn w:val="DefaultParagraphFont"/>
    <w:link w:val="Amain"/>
    <w:locked/>
    <w:rsid w:val="005E00F4"/>
    <w:rPr>
      <w:sz w:val="24"/>
      <w:lang w:eastAsia="en-US"/>
    </w:rPr>
  </w:style>
  <w:style w:type="paragraph" w:customStyle="1" w:styleId="00Spine">
    <w:name w:val="00Spine"/>
    <w:basedOn w:val="Normal"/>
    <w:rsid w:val="0013284E"/>
  </w:style>
  <w:style w:type="paragraph" w:customStyle="1" w:styleId="05Endnote0">
    <w:name w:val="05Endnote"/>
    <w:basedOn w:val="Normal"/>
    <w:rsid w:val="0013284E"/>
  </w:style>
  <w:style w:type="paragraph" w:customStyle="1" w:styleId="06Copyright">
    <w:name w:val="06Copyright"/>
    <w:basedOn w:val="Normal"/>
    <w:rsid w:val="0013284E"/>
  </w:style>
  <w:style w:type="paragraph" w:customStyle="1" w:styleId="RepubNo">
    <w:name w:val="RepubNo"/>
    <w:basedOn w:val="BillBasicHeading"/>
    <w:rsid w:val="0013284E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13284E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13284E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13284E"/>
    <w:rPr>
      <w:rFonts w:ascii="Arial" w:hAnsi="Arial"/>
      <w:b/>
    </w:rPr>
  </w:style>
  <w:style w:type="paragraph" w:customStyle="1" w:styleId="CoverSubHdg">
    <w:name w:val="CoverSubHdg"/>
    <w:basedOn w:val="CoverHeading"/>
    <w:rsid w:val="0013284E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13284E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13284E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13284E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13284E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13284E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13284E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13284E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13284E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13284E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13284E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13284E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13284E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13284E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13284E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13284E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13284E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13284E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13284E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13284E"/>
  </w:style>
  <w:style w:type="character" w:customStyle="1" w:styleId="charTableText">
    <w:name w:val="charTableText"/>
    <w:basedOn w:val="DefaultParagraphFont"/>
    <w:rsid w:val="0013284E"/>
  </w:style>
  <w:style w:type="paragraph" w:customStyle="1" w:styleId="Dict-HeadingSymb">
    <w:name w:val="Dict-Heading Symb"/>
    <w:basedOn w:val="Dict-Heading"/>
    <w:rsid w:val="0013284E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13284E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13284E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13284E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13284E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13284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13284E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13284E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13284E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13284E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13284E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13284E"/>
    <w:pPr>
      <w:ind w:hanging="480"/>
    </w:pPr>
  </w:style>
  <w:style w:type="paragraph" w:styleId="MacroText">
    <w:name w:val="macro"/>
    <w:link w:val="MacroTextChar"/>
    <w:semiHidden/>
    <w:rsid w:val="0013284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13284E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13284E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13284E"/>
  </w:style>
  <w:style w:type="paragraph" w:customStyle="1" w:styleId="RenumProvEntries">
    <w:name w:val="RenumProvEntries"/>
    <w:basedOn w:val="Normal"/>
    <w:rsid w:val="0013284E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13284E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13284E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13284E"/>
    <w:pPr>
      <w:ind w:left="252"/>
    </w:pPr>
  </w:style>
  <w:style w:type="paragraph" w:customStyle="1" w:styleId="RenumTableHdg">
    <w:name w:val="RenumTableHdg"/>
    <w:basedOn w:val="Normal"/>
    <w:rsid w:val="0013284E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13284E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13284E"/>
    <w:rPr>
      <w:b w:val="0"/>
    </w:rPr>
  </w:style>
  <w:style w:type="paragraph" w:customStyle="1" w:styleId="Sched-FormSymb">
    <w:name w:val="Sched-Form Symb"/>
    <w:basedOn w:val="Sched-Form"/>
    <w:rsid w:val="0013284E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13284E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13284E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13284E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13284E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13284E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13284E"/>
    <w:pPr>
      <w:ind w:firstLine="0"/>
    </w:pPr>
    <w:rPr>
      <w:b/>
    </w:rPr>
  </w:style>
  <w:style w:type="paragraph" w:customStyle="1" w:styleId="EndNoteTextPub">
    <w:name w:val="EndNoteTextPub"/>
    <w:basedOn w:val="Normal"/>
    <w:rsid w:val="0013284E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13284E"/>
    <w:rPr>
      <w:szCs w:val="24"/>
    </w:rPr>
  </w:style>
  <w:style w:type="character" w:customStyle="1" w:styleId="charNotBold">
    <w:name w:val="charNotBold"/>
    <w:basedOn w:val="DefaultParagraphFont"/>
    <w:rsid w:val="0013284E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13284E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13284E"/>
    <w:pPr>
      <w:numPr>
        <w:numId w:val="36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13284E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13284E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13284E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13284E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13284E"/>
    <w:pPr>
      <w:tabs>
        <w:tab w:val="left" w:pos="2700"/>
      </w:tabs>
      <w:spacing w:before="0"/>
    </w:pPr>
  </w:style>
  <w:style w:type="paragraph" w:customStyle="1" w:styleId="parainpara">
    <w:name w:val="para in para"/>
    <w:rsid w:val="0013284E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13284E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13284E"/>
    <w:pPr>
      <w:numPr>
        <w:numId w:val="45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13284E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13284E"/>
    <w:rPr>
      <w:b w:val="0"/>
      <w:sz w:val="32"/>
    </w:rPr>
  </w:style>
  <w:style w:type="paragraph" w:customStyle="1" w:styleId="MH1Chapter">
    <w:name w:val="M H1 Chapter"/>
    <w:basedOn w:val="AH1Chapter"/>
    <w:rsid w:val="0013284E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13284E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13284E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13284E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13284E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13284E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13284E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13284E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13284E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13284E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13284E"/>
    <w:pPr>
      <w:ind w:left="1800"/>
    </w:pPr>
  </w:style>
  <w:style w:type="paragraph" w:customStyle="1" w:styleId="Modparareturn">
    <w:name w:val="Mod para return"/>
    <w:basedOn w:val="AparareturnSymb"/>
    <w:rsid w:val="0013284E"/>
    <w:pPr>
      <w:ind w:left="2300"/>
    </w:pPr>
  </w:style>
  <w:style w:type="paragraph" w:customStyle="1" w:styleId="Modsubparareturn">
    <w:name w:val="Mod subpara return"/>
    <w:basedOn w:val="AsubparareturnSymb"/>
    <w:rsid w:val="0013284E"/>
    <w:pPr>
      <w:ind w:left="3040"/>
    </w:pPr>
  </w:style>
  <w:style w:type="paragraph" w:customStyle="1" w:styleId="Modref">
    <w:name w:val="Mod ref"/>
    <w:basedOn w:val="refSymb"/>
    <w:rsid w:val="0013284E"/>
    <w:pPr>
      <w:ind w:left="1100"/>
    </w:pPr>
  </w:style>
  <w:style w:type="paragraph" w:customStyle="1" w:styleId="ModaNote">
    <w:name w:val="Mod aNote"/>
    <w:basedOn w:val="aNoteSymb"/>
    <w:rsid w:val="0013284E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13284E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13284E"/>
    <w:pPr>
      <w:ind w:left="0" w:firstLine="0"/>
    </w:pPr>
  </w:style>
  <w:style w:type="paragraph" w:customStyle="1" w:styleId="AmdtEntries">
    <w:name w:val="AmdtEntries"/>
    <w:basedOn w:val="BillBasicHeading"/>
    <w:rsid w:val="0013284E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13284E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13284E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13284E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13284E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13284E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13284E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13284E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13284E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13284E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13284E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13284E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13284E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13284E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13284E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13284E"/>
  </w:style>
  <w:style w:type="paragraph" w:customStyle="1" w:styleId="refSymb">
    <w:name w:val="ref Symb"/>
    <w:basedOn w:val="BillBasic"/>
    <w:next w:val="Normal"/>
    <w:rsid w:val="0013284E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13284E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13284E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13284E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13284E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13284E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13284E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13284E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13284E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13284E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13284E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13284E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13284E"/>
    <w:pPr>
      <w:ind w:left="1599" w:hanging="2081"/>
    </w:pPr>
  </w:style>
  <w:style w:type="paragraph" w:customStyle="1" w:styleId="IdefsubparaSymb">
    <w:name w:val="I def subpara Symb"/>
    <w:basedOn w:val="IsubparaSymb"/>
    <w:rsid w:val="0013284E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13284E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13284E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13284E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13284E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13284E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13284E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13284E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13284E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13284E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13284E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13284E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13284E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13284E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13284E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13284E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13284E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13284E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13284E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13284E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13284E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13284E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13284E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13284E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13284E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13284E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13284E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13284E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13284E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13284E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13284E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13284E"/>
  </w:style>
  <w:style w:type="paragraph" w:customStyle="1" w:styleId="PenaltyParaSymb">
    <w:name w:val="PenaltyPara Symb"/>
    <w:basedOn w:val="Normal"/>
    <w:rsid w:val="0013284E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13284E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13284E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13284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legislation.act.gov.au/a/2023-50/" TargetMode="External"/><Relationship Id="rId21" Type="http://schemas.openxmlformats.org/officeDocument/2006/relationships/hyperlink" Target="http://www.legislation.act.gov.au/a/2001-14" TargetMode="External"/><Relationship Id="rId42" Type="http://schemas.openxmlformats.org/officeDocument/2006/relationships/hyperlink" Target="https://www.legislation.gov.au/F2022L00468/asmade/versions" TargetMode="External"/><Relationship Id="rId47" Type="http://schemas.openxmlformats.org/officeDocument/2006/relationships/hyperlink" Target="https://legislation.nsw.gov.au/view/html/inforce/current/act-1988-109" TargetMode="External"/><Relationship Id="rId63" Type="http://schemas.openxmlformats.org/officeDocument/2006/relationships/footer" Target="footer6.xml"/><Relationship Id="rId68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hyperlink" Target="https://www.legislation.act.gov.au/sl/2025-2/" TargetMode="External"/><Relationship Id="rId29" Type="http://schemas.openxmlformats.org/officeDocument/2006/relationships/hyperlink" Target="http://www.legislation.act.gov.au/a/2001-14" TargetMode="External"/><Relationship Id="rId11" Type="http://schemas.openxmlformats.org/officeDocument/2006/relationships/footer" Target="footer2.xml"/><Relationship Id="rId24" Type="http://schemas.openxmlformats.org/officeDocument/2006/relationships/hyperlink" Target="http://www.legislation.act.gov.au/a/2001-14" TargetMode="External"/><Relationship Id="rId32" Type="http://schemas.openxmlformats.org/officeDocument/2006/relationships/hyperlink" Target="http://www.legislation.act.gov.au/a/2001-14" TargetMode="External"/><Relationship Id="rId37" Type="http://schemas.openxmlformats.org/officeDocument/2006/relationships/hyperlink" Target="https://www.legislation.act.gov.au/a/2023-50/" TargetMode="External"/><Relationship Id="rId40" Type="http://schemas.openxmlformats.org/officeDocument/2006/relationships/hyperlink" Target="http://www.legislation.act.gov.au/a/2001-14" TargetMode="External"/><Relationship Id="rId45" Type="http://schemas.openxmlformats.org/officeDocument/2006/relationships/hyperlink" Target="https://www.legislation.gov.au/F2022L00468/asmade/versions" TargetMode="External"/><Relationship Id="rId53" Type="http://schemas.openxmlformats.org/officeDocument/2006/relationships/hyperlink" Target="https://www.legislation.gov.au/C2013A00123/latest/versions" TargetMode="External"/><Relationship Id="rId58" Type="http://schemas.openxmlformats.org/officeDocument/2006/relationships/hyperlink" Target="https://www.legislation.gov.au/C2024A00040/latest/versions" TargetMode="External"/><Relationship Id="rId66" Type="http://schemas.openxmlformats.org/officeDocument/2006/relationships/header" Target="header6.xml"/><Relationship Id="rId74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footer" Target="footer4.xml"/><Relationship Id="rId19" Type="http://schemas.openxmlformats.org/officeDocument/2006/relationships/hyperlink" Target="http://www.legislation.act.gov.au/SL/2025-3" TargetMode="External"/><Relationship Id="rId14" Type="http://schemas.openxmlformats.org/officeDocument/2006/relationships/hyperlink" Target="http://www.legislation.act.gov.au/a/2001-14" TargetMode="External"/><Relationship Id="rId22" Type="http://schemas.openxmlformats.org/officeDocument/2006/relationships/hyperlink" Target="https://www.legislation.act.gov.au/a/2023-50/" TargetMode="External"/><Relationship Id="rId27" Type="http://schemas.openxmlformats.org/officeDocument/2006/relationships/hyperlink" Target="http://www.legislation.act.gov.au/a/2001-14" TargetMode="External"/><Relationship Id="rId30" Type="http://schemas.openxmlformats.org/officeDocument/2006/relationships/hyperlink" Target="https://www.legislation.act.gov.au/a/2023-50/" TargetMode="External"/><Relationship Id="rId35" Type="http://schemas.openxmlformats.org/officeDocument/2006/relationships/hyperlink" Target="http://www.legislation.act.gov.au/a/2001-14" TargetMode="External"/><Relationship Id="rId43" Type="http://schemas.openxmlformats.org/officeDocument/2006/relationships/hyperlink" Target="https://www.legislation.gov.au/F2022L00468/asmade/versions" TargetMode="External"/><Relationship Id="rId48" Type="http://schemas.openxmlformats.org/officeDocument/2006/relationships/hyperlink" Target="https://www.legislation.gov.au/F2022L00468/asmade/versions" TargetMode="External"/><Relationship Id="rId56" Type="http://schemas.openxmlformats.org/officeDocument/2006/relationships/hyperlink" Target="https://www.legislation.gov.au/C2004A01401/latest/versions" TargetMode="External"/><Relationship Id="rId64" Type="http://schemas.openxmlformats.org/officeDocument/2006/relationships/hyperlink" Target="http://www.legislation.act.gov.au/a/2001-14" TargetMode="External"/><Relationship Id="rId69" Type="http://schemas.openxmlformats.org/officeDocument/2006/relationships/footer" Target="footer8.xml"/><Relationship Id="rId8" Type="http://schemas.openxmlformats.org/officeDocument/2006/relationships/header" Target="header1.xml"/><Relationship Id="rId51" Type="http://schemas.openxmlformats.org/officeDocument/2006/relationships/hyperlink" Target="https://www.legislation.gov.au/C2018A00163/latest/versions" TargetMode="External"/><Relationship Id="rId72" Type="http://schemas.openxmlformats.org/officeDocument/2006/relationships/header" Target="header10.xml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hyperlink" Target="http://www.legislation.act.gov.au/SL/2025-3" TargetMode="External"/><Relationship Id="rId25" Type="http://schemas.openxmlformats.org/officeDocument/2006/relationships/hyperlink" Target="https://www.legislation.act.gov.au/a/2023-50/" TargetMode="External"/><Relationship Id="rId33" Type="http://schemas.openxmlformats.org/officeDocument/2006/relationships/hyperlink" Target="https://www.legislation.act.gov.au/a/2023-50/" TargetMode="External"/><Relationship Id="rId38" Type="http://schemas.openxmlformats.org/officeDocument/2006/relationships/hyperlink" Target="http://www.legislation.act.gov.au/a/2001-14" TargetMode="External"/><Relationship Id="rId46" Type="http://schemas.openxmlformats.org/officeDocument/2006/relationships/hyperlink" Target="https://www.legislation.gov.au/F2022L00468/asmade/versions" TargetMode="External"/><Relationship Id="rId59" Type="http://schemas.openxmlformats.org/officeDocument/2006/relationships/header" Target="header4.xml"/><Relationship Id="rId67" Type="http://schemas.openxmlformats.org/officeDocument/2006/relationships/header" Target="header7.xml"/><Relationship Id="rId20" Type="http://schemas.openxmlformats.org/officeDocument/2006/relationships/hyperlink" Target="http://www.legislation.act.gov.au/a/2001-14" TargetMode="External"/><Relationship Id="rId41" Type="http://schemas.openxmlformats.org/officeDocument/2006/relationships/hyperlink" Target="https://legislation.nsw.gov.au/view/html/inforce/current/act-2016-063" TargetMode="External"/><Relationship Id="rId54" Type="http://schemas.openxmlformats.org/officeDocument/2006/relationships/hyperlink" Target="https://www.legislation.act.gov.au/a/2023-50/" TargetMode="External"/><Relationship Id="rId62" Type="http://schemas.openxmlformats.org/officeDocument/2006/relationships/footer" Target="footer5.xml"/><Relationship Id="rId7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legislation.act.gov.au/a/2001-14" TargetMode="External"/><Relationship Id="rId23" Type="http://schemas.openxmlformats.org/officeDocument/2006/relationships/hyperlink" Target="https://www.legislation.act.gov.au/a/2023-50/" TargetMode="External"/><Relationship Id="rId28" Type="http://schemas.openxmlformats.org/officeDocument/2006/relationships/hyperlink" Target="https://www.legislation.act.gov.au/a/2023-50/" TargetMode="External"/><Relationship Id="rId36" Type="http://schemas.openxmlformats.org/officeDocument/2006/relationships/hyperlink" Target="https://www.legislation.act.gov.au/a/2023-50/" TargetMode="External"/><Relationship Id="rId49" Type="http://schemas.openxmlformats.org/officeDocument/2006/relationships/hyperlink" Target="https://www.legislation.gov.au/F2022L00468/asmade/versions" TargetMode="External"/><Relationship Id="rId57" Type="http://schemas.openxmlformats.org/officeDocument/2006/relationships/hyperlink" Target="https://www.legislation.gov.au/C2024A00040/latest/versions" TargetMode="External"/><Relationship Id="rId10" Type="http://schemas.openxmlformats.org/officeDocument/2006/relationships/footer" Target="footer1.xml"/><Relationship Id="rId31" Type="http://schemas.openxmlformats.org/officeDocument/2006/relationships/hyperlink" Target="https://www.legislation.act.gov.au/a/2023-50/" TargetMode="External"/><Relationship Id="rId44" Type="http://schemas.openxmlformats.org/officeDocument/2006/relationships/hyperlink" Target="https://www.legislation.gov.au/F2022L00468/asmade/versions" TargetMode="External"/><Relationship Id="rId52" Type="http://schemas.openxmlformats.org/officeDocument/2006/relationships/hyperlink" Target="https://www.legislation.gov.au/C2004A05250/latest/versions" TargetMode="External"/><Relationship Id="rId60" Type="http://schemas.openxmlformats.org/officeDocument/2006/relationships/header" Target="header5.xml"/><Relationship Id="rId65" Type="http://schemas.openxmlformats.org/officeDocument/2006/relationships/hyperlink" Target="http://www.legislation.act.gov.au/" TargetMode="External"/><Relationship Id="rId7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3" Type="http://schemas.openxmlformats.org/officeDocument/2006/relationships/footer" Target="footer3.xml"/><Relationship Id="rId18" Type="http://schemas.openxmlformats.org/officeDocument/2006/relationships/hyperlink" Target="https://www.legislation.act.gov.au/sl/2025-2/" TargetMode="External"/><Relationship Id="rId39" Type="http://schemas.openxmlformats.org/officeDocument/2006/relationships/hyperlink" Target="https://www.legislation.act.gov.au/a/2023-50/" TargetMode="External"/><Relationship Id="rId34" Type="http://schemas.openxmlformats.org/officeDocument/2006/relationships/hyperlink" Target="https://www.legislation.act.gov.au/a/2023-50/" TargetMode="External"/><Relationship Id="rId50" Type="http://schemas.openxmlformats.org/officeDocument/2006/relationships/hyperlink" Target="https://www.legislation.gov.au/C2004A03813/latest/versions" TargetMode="External"/><Relationship Id="rId55" Type="http://schemas.openxmlformats.org/officeDocument/2006/relationships/hyperlink" Target="https://www.legislation.act.gov.au/a/2023-50/" TargetMode="External"/><Relationship Id="rId7" Type="http://schemas.openxmlformats.org/officeDocument/2006/relationships/endnotes" Target="endnotes.xml"/><Relationship Id="rId71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2367</Words>
  <Characters>12205</Characters>
  <Application>Microsoft Office Word</Application>
  <DocSecurity>0</DocSecurity>
  <Lines>485</Lines>
  <Paragraphs>298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Environment Legislation Amendment Act 2025</vt:lpstr>
    </vt:vector>
  </TitlesOfParts>
  <Manager>Section</Manager>
  <Company>Section</Company>
  <LinksUpToDate>false</LinksUpToDate>
  <CharactersWithSpaces>14360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 Legislation Amendment Act 2025</dc:title>
  <dc:subject>Amendment</dc:subject>
  <dc:creator>ACT Government</dc:creator>
  <cp:keywords>D08</cp:keywords>
  <dc:description>J2025-129</dc:description>
  <cp:lastModifiedBy>PCODCS</cp:lastModifiedBy>
  <cp:revision>4</cp:revision>
  <cp:lastPrinted>2025-04-28T04:49:00Z</cp:lastPrinted>
  <dcterms:created xsi:type="dcterms:W3CDTF">2025-05-06T00:13:00Z</dcterms:created>
  <dcterms:modified xsi:type="dcterms:W3CDTF">2025-05-06T00:13:00Z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2024-09-17T05:49:14Z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29aba93e-99ef-4a06-8959-cb80b92f9979</vt:lpwstr>
  </property>
  <property fmtid="{D5CDD505-2E9C-101B-9397-08002B2CF9AE}" pid="9" name="MSIP_Label_69af8531-eb46-4968-8cb3-105d2f5ea87e_ContentBits">
    <vt:lpwstr>0</vt:lpwstr>
  </property>
  <property fmtid="{D5CDD505-2E9C-101B-9397-08002B2CF9AE}" pid="10" name="DrafterName">
    <vt:lpwstr>Skye Ferson</vt:lpwstr>
  </property>
  <property fmtid="{D5CDD505-2E9C-101B-9397-08002B2CF9AE}" pid="11" name="DrafterEmail">
    <vt:lpwstr>Skye.Ferson@act.gov.au</vt:lpwstr>
  </property>
  <property fmtid="{D5CDD505-2E9C-101B-9397-08002B2CF9AE}" pid="12" name="DrafterPh">
    <vt:lpwstr>(02) 6205 3487</vt:lpwstr>
  </property>
  <property fmtid="{D5CDD505-2E9C-101B-9397-08002B2CF9AE}" pid="13" name="SettlerName">
    <vt:lpwstr>Abbie Hartley</vt:lpwstr>
  </property>
  <property fmtid="{D5CDD505-2E9C-101B-9397-08002B2CF9AE}" pid="14" name="SettlerEmail">
    <vt:lpwstr>abbie.hartley@act.gov.au</vt:lpwstr>
  </property>
  <property fmtid="{D5CDD505-2E9C-101B-9397-08002B2CF9AE}" pid="15" name="SettlerPh">
    <vt:lpwstr>62055558</vt:lpwstr>
  </property>
  <property fmtid="{D5CDD505-2E9C-101B-9397-08002B2CF9AE}" pid="16" name="Client">
    <vt:lpwstr>Environment, Planning and Sustainable Development Directorate</vt:lpwstr>
  </property>
  <property fmtid="{D5CDD505-2E9C-101B-9397-08002B2CF9AE}" pid="17" name="ClientName1">
    <vt:lpwstr>Jessica Hanigan</vt:lpwstr>
  </property>
  <property fmtid="{D5CDD505-2E9C-101B-9397-08002B2CF9AE}" pid="18" name="ClientEmail1">
    <vt:lpwstr>Jessica.Hanigan@act.gov.au</vt:lpwstr>
  </property>
  <property fmtid="{D5CDD505-2E9C-101B-9397-08002B2CF9AE}" pid="19" name="ClientPh1">
    <vt:lpwstr>62050896</vt:lpwstr>
  </property>
  <property fmtid="{D5CDD505-2E9C-101B-9397-08002B2CF9AE}" pid="20" name="ClientName2">
    <vt:lpwstr>Phillipa Jacomb</vt:lpwstr>
  </property>
  <property fmtid="{D5CDD505-2E9C-101B-9397-08002B2CF9AE}" pid="21" name="ClientEmail2">
    <vt:lpwstr>Phillipa.Jacomb@act.gov.au</vt:lpwstr>
  </property>
  <property fmtid="{D5CDD505-2E9C-101B-9397-08002B2CF9AE}" pid="22" name="ClientPh2">
    <vt:lpwstr>62052942</vt:lpwstr>
  </property>
  <property fmtid="{D5CDD505-2E9C-101B-9397-08002B2CF9AE}" pid="23" name="jobType">
    <vt:lpwstr>Drafting</vt:lpwstr>
  </property>
  <property fmtid="{D5CDD505-2E9C-101B-9397-08002B2CF9AE}" pid="24" name="DMSID">
    <vt:lpwstr>14138226</vt:lpwstr>
  </property>
  <property fmtid="{D5CDD505-2E9C-101B-9397-08002B2CF9AE}" pid="25" name="JMSREQUIREDCHECKIN">
    <vt:lpwstr/>
  </property>
  <property fmtid="{D5CDD505-2E9C-101B-9397-08002B2CF9AE}" pid="26" name="CHECKEDOUTFROMJMS">
    <vt:lpwstr/>
  </property>
  <property fmtid="{D5CDD505-2E9C-101B-9397-08002B2CF9AE}" pid="27" name="Status">
    <vt:lpwstr> </vt:lpwstr>
  </property>
  <property fmtid="{D5CDD505-2E9C-101B-9397-08002B2CF9AE}" pid="28" name="Eff">
    <vt:lpwstr> </vt:lpwstr>
  </property>
  <property fmtid="{D5CDD505-2E9C-101B-9397-08002B2CF9AE}" pid="29" name="EndDt">
    <vt:lpwstr>  </vt:lpwstr>
  </property>
  <property fmtid="{D5CDD505-2E9C-101B-9397-08002B2CF9AE}" pid="30" name="RepubDt">
    <vt:lpwstr>  </vt:lpwstr>
  </property>
  <property fmtid="{D5CDD505-2E9C-101B-9397-08002B2CF9AE}" pid="31" name="StartDt">
    <vt:lpwstr>  </vt:lpwstr>
  </property>
</Properties>
</file>