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EA459" w14:textId="4F3F620C" w:rsidR="00876378" w:rsidRDefault="00876378">
      <w:pPr>
        <w:spacing w:before="400"/>
        <w:jc w:val="center"/>
      </w:pPr>
      <w:r>
        <w:rPr>
          <w:noProof/>
          <w:color w:val="000000"/>
          <w:sz w:val="22"/>
        </w:rPr>
        <w:t>2026</w:t>
      </w:r>
    </w:p>
    <w:p w14:paraId="6853B482" w14:textId="77777777" w:rsidR="00876378" w:rsidRDefault="00876378">
      <w:pPr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6E40D8AF" w14:textId="77777777" w:rsidR="00876378" w:rsidRDefault="00876378">
      <w:pPr>
        <w:pStyle w:val="N-line1"/>
        <w:jc w:val="both"/>
      </w:pPr>
    </w:p>
    <w:p w14:paraId="48C59C46" w14:textId="77777777" w:rsidR="00876378" w:rsidRDefault="00876378" w:rsidP="00FE5883">
      <w:pPr>
        <w:spacing w:before="120"/>
        <w:jc w:val="center"/>
      </w:pPr>
      <w:r>
        <w:t>(As presented)</w:t>
      </w:r>
    </w:p>
    <w:p w14:paraId="6008F614" w14:textId="3FEBB9F0" w:rsidR="00876378" w:rsidRDefault="00876378">
      <w:pPr>
        <w:spacing w:before="240"/>
        <w:jc w:val="center"/>
      </w:pPr>
      <w:r>
        <w:t>(</w:t>
      </w:r>
      <w:bookmarkStart w:id="0" w:name="Sponsor"/>
      <w:r>
        <w:t>Minister for Planning and Sustainable Development</w:t>
      </w:r>
      <w:bookmarkEnd w:id="0"/>
      <w:r>
        <w:t>)</w:t>
      </w:r>
    </w:p>
    <w:p w14:paraId="21328AFD" w14:textId="5698B81A" w:rsidR="00CC0B0A" w:rsidRPr="00007252" w:rsidRDefault="00CC0B0A">
      <w:pPr>
        <w:pStyle w:val="Billname1"/>
      </w:pPr>
      <w:r w:rsidRPr="00007252">
        <w:fldChar w:fldCharType="begin"/>
      </w:r>
      <w:r w:rsidRPr="00007252">
        <w:instrText xml:space="preserve"> REF Citation \*charformat  \* MERGEFORMAT </w:instrText>
      </w:r>
      <w:r w:rsidRPr="00007252">
        <w:fldChar w:fldCharType="separate"/>
      </w:r>
      <w:r w:rsidR="00664CC6" w:rsidRPr="00007252">
        <w:t>Planning Legislation Amendment Bill</w:t>
      </w:r>
      <w:r w:rsidR="00664CC6">
        <w:t> </w:t>
      </w:r>
      <w:r w:rsidR="00664CC6" w:rsidRPr="00007252">
        <w:t>2026</w:t>
      </w:r>
      <w:r w:rsidRPr="00007252">
        <w:fldChar w:fldCharType="end"/>
      </w:r>
    </w:p>
    <w:p w14:paraId="2B0ACA67" w14:textId="7241DD73" w:rsidR="00CC0B0A" w:rsidRPr="00007252" w:rsidRDefault="00CC0B0A">
      <w:pPr>
        <w:pStyle w:val="ActNo"/>
      </w:pPr>
      <w:r w:rsidRPr="00007252">
        <w:fldChar w:fldCharType="begin"/>
      </w:r>
      <w:r w:rsidRPr="00007252">
        <w:instrText xml:space="preserve"> DOCPROPERTY "Category"  \* MERGEFORMAT </w:instrText>
      </w:r>
      <w:r w:rsidRPr="00007252">
        <w:fldChar w:fldCharType="end"/>
      </w:r>
    </w:p>
    <w:p w14:paraId="580397A0" w14:textId="77777777" w:rsidR="00CC0B0A" w:rsidRPr="00007252" w:rsidRDefault="00CC0B0A" w:rsidP="007A6F75">
      <w:pPr>
        <w:pStyle w:val="Placeholder"/>
        <w:suppressLineNumbers/>
      </w:pPr>
      <w:r w:rsidRPr="00007252">
        <w:rPr>
          <w:rStyle w:val="charContents"/>
          <w:sz w:val="16"/>
        </w:rPr>
        <w:t xml:space="preserve">  </w:t>
      </w:r>
      <w:r w:rsidRPr="00007252">
        <w:rPr>
          <w:rStyle w:val="charPage"/>
        </w:rPr>
        <w:t xml:space="preserve">  </w:t>
      </w:r>
    </w:p>
    <w:p w14:paraId="1CDCB689" w14:textId="77777777" w:rsidR="00CC0B0A" w:rsidRPr="00007252" w:rsidRDefault="00CC0B0A">
      <w:pPr>
        <w:pStyle w:val="N-TOCheading"/>
      </w:pPr>
      <w:r w:rsidRPr="00007252">
        <w:rPr>
          <w:rStyle w:val="charContents"/>
        </w:rPr>
        <w:t>Contents</w:t>
      </w:r>
    </w:p>
    <w:p w14:paraId="5A535E57" w14:textId="77777777" w:rsidR="00CC0B0A" w:rsidRPr="00007252" w:rsidRDefault="00CC0B0A">
      <w:pPr>
        <w:pStyle w:val="N-9pt"/>
      </w:pPr>
      <w:r w:rsidRPr="00007252">
        <w:tab/>
      </w:r>
      <w:r w:rsidRPr="00007252">
        <w:rPr>
          <w:rStyle w:val="charPage"/>
        </w:rPr>
        <w:t>Page</w:t>
      </w:r>
    </w:p>
    <w:p w14:paraId="1EDEF62D" w14:textId="263A97B2" w:rsidR="007A6F75" w:rsidRDefault="007A6F75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223613492" w:history="1">
        <w:r w:rsidRPr="00181115">
          <w:t>Part 1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181115">
          <w:t>Preliminary</w:t>
        </w:r>
        <w:r w:rsidRPr="007A6F75">
          <w:rPr>
            <w:vanish/>
          </w:rPr>
          <w:tab/>
        </w:r>
        <w:r w:rsidRPr="007A6F75">
          <w:rPr>
            <w:vanish/>
          </w:rPr>
          <w:fldChar w:fldCharType="begin"/>
        </w:r>
        <w:r w:rsidRPr="007A6F75">
          <w:rPr>
            <w:vanish/>
          </w:rPr>
          <w:instrText xml:space="preserve"> PAGEREF _Toc223613492 \h </w:instrText>
        </w:r>
        <w:r w:rsidRPr="007A6F75">
          <w:rPr>
            <w:vanish/>
          </w:rPr>
        </w:r>
        <w:r w:rsidRPr="007A6F75">
          <w:rPr>
            <w:vanish/>
          </w:rPr>
          <w:fldChar w:fldCharType="separate"/>
        </w:r>
        <w:r w:rsidR="00664CC6">
          <w:rPr>
            <w:vanish/>
          </w:rPr>
          <w:t>2</w:t>
        </w:r>
        <w:r w:rsidRPr="007A6F75">
          <w:rPr>
            <w:vanish/>
          </w:rPr>
          <w:fldChar w:fldCharType="end"/>
        </w:r>
      </w:hyperlink>
    </w:p>
    <w:p w14:paraId="6A96EEB1" w14:textId="44D883AA" w:rsidR="007A6F75" w:rsidRDefault="007A6F7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3613493" w:history="1">
        <w:r w:rsidRPr="00181115">
          <w:t>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181115">
          <w:t>Name of Act</w:t>
        </w:r>
        <w:r>
          <w:tab/>
        </w:r>
        <w:r>
          <w:fldChar w:fldCharType="begin"/>
        </w:r>
        <w:r>
          <w:instrText xml:space="preserve"> PAGEREF _Toc223613493 \h </w:instrText>
        </w:r>
        <w:r>
          <w:fldChar w:fldCharType="separate"/>
        </w:r>
        <w:r w:rsidR="00664CC6">
          <w:t>2</w:t>
        </w:r>
        <w:r>
          <w:fldChar w:fldCharType="end"/>
        </w:r>
      </w:hyperlink>
    </w:p>
    <w:p w14:paraId="3B4FEE0B" w14:textId="4CA49AEB" w:rsidR="007A6F75" w:rsidRDefault="007A6F7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3613494" w:history="1">
        <w:r w:rsidRPr="00181115">
          <w:t>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181115">
          <w:t>Commencement</w:t>
        </w:r>
        <w:r>
          <w:tab/>
        </w:r>
        <w:r>
          <w:fldChar w:fldCharType="begin"/>
        </w:r>
        <w:r>
          <w:instrText xml:space="preserve"> PAGEREF _Toc223613494 \h </w:instrText>
        </w:r>
        <w:r>
          <w:fldChar w:fldCharType="separate"/>
        </w:r>
        <w:r w:rsidR="00664CC6">
          <w:t>2</w:t>
        </w:r>
        <w:r>
          <w:fldChar w:fldCharType="end"/>
        </w:r>
      </w:hyperlink>
    </w:p>
    <w:p w14:paraId="046BEB80" w14:textId="356AB286" w:rsidR="007A6F75" w:rsidRDefault="007A6F7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3613495" w:history="1">
        <w:r w:rsidRPr="00181115">
          <w:t>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181115">
          <w:t>Legislation amended</w:t>
        </w:r>
        <w:r>
          <w:tab/>
        </w:r>
        <w:r>
          <w:fldChar w:fldCharType="begin"/>
        </w:r>
        <w:r>
          <w:instrText xml:space="preserve"> PAGEREF _Toc223613495 \h </w:instrText>
        </w:r>
        <w:r>
          <w:fldChar w:fldCharType="separate"/>
        </w:r>
        <w:r w:rsidR="00664CC6">
          <w:t>2</w:t>
        </w:r>
        <w:r>
          <w:fldChar w:fldCharType="end"/>
        </w:r>
      </w:hyperlink>
    </w:p>
    <w:p w14:paraId="3B363643" w14:textId="5E614F10" w:rsidR="007A6F75" w:rsidRDefault="007A6F75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23613496" w:history="1">
        <w:r w:rsidRPr="00181115">
          <w:t>Part 2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181115">
          <w:t>Planning Act 2023</w:t>
        </w:r>
        <w:r w:rsidRPr="007A6F75">
          <w:rPr>
            <w:vanish/>
          </w:rPr>
          <w:tab/>
        </w:r>
        <w:r w:rsidRPr="007A6F75">
          <w:rPr>
            <w:vanish/>
          </w:rPr>
          <w:fldChar w:fldCharType="begin"/>
        </w:r>
        <w:r w:rsidRPr="007A6F75">
          <w:rPr>
            <w:vanish/>
          </w:rPr>
          <w:instrText xml:space="preserve"> PAGEREF _Toc223613496 \h </w:instrText>
        </w:r>
        <w:r w:rsidRPr="007A6F75">
          <w:rPr>
            <w:vanish/>
          </w:rPr>
        </w:r>
        <w:r w:rsidRPr="007A6F75">
          <w:rPr>
            <w:vanish/>
          </w:rPr>
          <w:fldChar w:fldCharType="separate"/>
        </w:r>
        <w:r w:rsidR="00664CC6">
          <w:rPr>
            <w:vanish/>
          </w:rPr>
          <w:t>3</w:t>
        </w:r>
        <w:r w:rsidRPr="007A6F75">
          <w:rPr>
            <w:vanish/>
          </w:rPr>
          <w:fldChar w:fldCharType="end"/>
        </w:r>
      </w:hyperlink>
    </w:p>
    <w:p w14:paraId="29CC7AFD" w14:textId="1913BC31" w:rsidR="007A6F75" w:rsidRDefault="007A6F7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3613497" w:history="1">
        <w:r w:rsidRPr="007A6F75">
          <w:rPr>
            <w:rStyle w:val="CharSectNo"/>
          </w:rPr>
          <w:t>4</w:t>
        </w:r>
        <w:r w:rsidRPr="00007252">
          <w:tab/>
          <w:t>Technical specifications</w:t>
        </w:r>
        <w:r>
          <w:br/>
        </w:r>
        <w:r w:rsidRPr="00007252">
          <w:t>Section 51 (1)</w:t>
        </w:r>
        <w:r>
          <w:tab/>
        </w:r>
        <w:r>
          <w:fldChar w:fldCharType="begin"/>
        </w:r>
        <w:r>
          <w:instrText xml:space="preserve"> PAGEREF _Toc223613497 \h </w:instrText>
        </w:r>
        <w:r>
          <w:fldChar w:fldCharType="separate"/>
        </w:r>
        <w:r w:rsidR="00664CC6">
          <w:t>3</w:t>
        </w:r>
        <w:r>
          <w:fldChar w:fldCharType="end"/>
        </w:r>
      </w:hyperlink>
    </w:p>
    <w:p w14:paraId="2496FCCD" w14:textId="7303DCAD" w:rsidR="007A6F75" w:rsidRDefault="007A6F7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3613498" w:history="1">
        <w:r w:rsidRPr="007A6F75">
          <w:rPr>
            <w:rStyle w:val="CharSectNo"/>
          </w:rPr>
          <w:t>5</w:t>
        </w:r>
        <w:r w:rsidRPr="00007252">
          <w:tab/>
          <w:t>Supporting report for draft major plan amendment</w:t>
        </w:r>
        <w:r>
          <w:br/>
        </w:r>
        <w:r w:rsidRPr="00007252">
          <w:t>Section 61</w:t>
        </w:r>
        <w:r>
          <w:tab/>
        </w:r>
        <w:r>
          <w:fldChar w:fldCharType="begin"/>
        </w:r>
        <w:r>
          <w:instrText xml:space="preserve"> PAGEREF _Toc223613498 \h </w:instrText>
        </w:r>
        <w:r>
          <w:fldChar w:fldCharType="separate"/>
        </w:r>
        <w:r w:rsidR="00664CC6">
          <w:t>3</w:t>
        </w:r>
        <w:r>
          <w:fldChar w:fldCharType="end"/>
        </w:r>
      </w:hyperlink>
    </w:p>
    <w:p w14:paraId="4F6D037D" w14:textId="0842572A" w:rsidR="007A6F75" w:rsidRDefault="007A6F7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lastRenderedPageBreak/>
        <w:tab/>
      </w:r>
      <w:hyperlink w:anchor="_Toc223613499" w:history="1">
        <w:r w:rsidRPr="007A6F75">
          <w:rPr>
            <w:rStyle w:val="CharSectNo"/>
          </w:rPr>
          <w:t>6</w:t>
        </w:r>
        <w:r w:rsidRPr="00007252">
          <w:tab/>
          <w:t>Public consultation—notification and availability of draft major plan amendments etc</w:t>
        </w:r>
        <w:r>
          <w:br/>
        </w:r>
        <w:r w:rsidRPr="00007252">
          <w:t>New section 63 (1A)</w:t>
        </w:r>
        <w:r>
          <w:tab/>
        </w:r>
        <w:r>
          <w:fldChar w:fldCharType="begin"/>
        </w:r>
        <w:r>
          <w:instrText xml:space="preserve"> PAGEREF _Toc223613499 \h </w:instrText>
        </w:r>
        <w:r>
          <w:fldChar w:fldCharType="separate"/>
        </w:r>
        <w:r w:rsidR="00664CC6">
          <w:t>3</w:t>
        </w:r>
        <w:r>
          <w:fldChar w:fldCharType="end"/>
        </w:r>
      </w:hyperlink>
    </w:p>
    <w:p w14:paraId="242BA309" w14:textId="21CF9613" w:rsidR="007A6F75" w:rsidRDefault="007A6F7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3613500" w:history="1">
        <w:r w:rsidRPr="00181115">
          <w:t>7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181115">
          <w:t>Section 63 (2)</w:t>
        </w:r>
        <w:r>
          <w:tab/>
        </w:r>
        <w:r>
          <w:fldChar w:fldCharType="begin"/>
        </w:r>
        <w:r>
          <w:instrText xml:space="preserve"> PAGEREF _Toc223613500 \h </w:instrText>
        </w:r>
        <w:r>
          <w:fldChar w:fldCharType="separate"/>
        </w:r>
        <w:r w:rsidR="00664CC6">
          <w:t>4</w:t>
        </w:r>
        <w:r>
          <w:fldChar w:fldCharType="end"/>
        </w:r>
      </w:hyperlink>
    </w:p>
    <w:p w14:paraId="391A54D4" w14:textId="798B5725" w:rsidR="007A6F75" w:rsidRDefault="007A6F75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23613501" w:history="1">
        <w:r w:rsidRPr="00181115">
          <w:t>Part 3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181115">
          <w:t>Planning (Exempt Development) Regulation 2023</w:t>
        </w:r>
        <w:r w:rsidRPr="007A6F75">
          <w:rPr>
            <w:vanish/>
          </w:rPr>
          <w:tab/>
        </w:r>
        <w:r w:rsidRPr="007A6F75">
          <w:rPr>
            <w:vanish/>
          </w:rPr>
          <w:fldChar w:fldCharType="begin"/>
        </w:r>
        <w:r w:rsidRPr="007A6F75">
          <w:rPr>
            <w:vanish/>
          </w:rPr>
          <w:instrText xml:space="preserve"> PAGEREF _Toc223613501 \h </w:instrText>
        </w:r>
        <w:r w:rsidRPr="007A6F75">
          <w:rPr>
            <w:vanish/>
          </w:rPr>
        </w:r>
        <w:r w:rsidRPr="007A6F75">
          <w:rPr>
            <w:vanish/>
          </w:rPr>
          <w:fldChar w:fldCharType="separate"/>
        </w:r>
        <w:r w:rsidR="00664CC6">
          <w:rPr>
            <w:vanish/>
          </w:rPr>
          <w:t>5</w:t>
        </w:r>
        <w:r w:rsidRPr="007A6F75">
          <w:rPr>
            <w:vanish/>
          </w:rPr>
          <w:fldChar w:fldCharType="end"/>
        </w:r>
      </w:hyperlink>
    </w:p>
    <w:p w14:paraId="42352A93" w14:textId="65F8B2C7" w:rsidR="007A6F75" w:rsidRDefault="007A6F7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3613502" w:history="1">
        <w:r w:rsidRPr="00181115">
          <w:t>8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181115">
          <w:t>Schedule 1, new section 1.38</w:t>
        </w:r>
        <w:r>
          <w:tab/>
        </w:r>
        <w:r>
          <w:fldChar w:fldCharType="begin"/>
        </w:r>
        <w:r>
          <w:instrText xml:space="preserve"> PAGEREF _Toc223613502 \h </w:instrText>
        </w:r>
        <w:r>
          <w:fldChar w:fldCharType="separate"/>
        </w:r>
        <w:r w:rsidR="00664CC6">
          <w:t>5</w:t>
        </w:r>
        <w:r>
          <w:fldChar w:fldCharType="end"/>
        </w:r>
      </w:hyperlink>
    </w:p>
    <w:p w14:paraId="0CAF0FEA" w14:textId="48D9673F" w:rsidR="007A6F75" w:rsidRDefault="007A6F7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3613503" w:history="1">
        <w:r w:rsidRPr="007A6F75">
          <w:rPr>
            <w:rStyle w:val="CharSectNo"/>
          </w:rPr>
          <w:t>9</w:t>
        </w:r>
        <w:r w:rsidRPr="00007252">
          <w:tab/>
          <w:t>Swimming pools</w:t>
        </w:r>
        <w:r>
          <w:br/>
        </w:r>
        <w:r w:rsidRPr="00007252">
          <w:t xml:space="preserve">Schedule 1, section 1.51 (2), definition of </w:t>
        </w:r>
        <w:r w:rsidRPr="00876378">
          <w:rPr>
            <w:rStyle w:val="charItals"/>
          </w:rPr>
          <w:t>swimming pool</w:t>
        </w:r>
        <w:r>
          <w:tab/>
        </w:r>
        <w:r>
          <w:fldChar w:fldCharType="begin"/>
        </w:r>
        <w:r>
          <w:instrText xml:space="preserve"> PAGEREF _Toc223613503 \h </w:instrText>
        </w:r>
        <w:r>
          <w:fldChar w:fldCharType="separate"/>
        </w:r>
        <w:r w:rsidR="00664CC6">
          <w:t>5</w:t>
        </w:r>
        <w:r>
          <w:fldChar w:fldCharType="end"/>
        </w:r>
      </w:hyperlink>
    </w:p>
    <w:p w14:paraId="33023490" w14:textId="4FF45B7B" w:rsidR="007A6F75" w:rsidRDefault="007A6F7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3613504" w:history="1">
        <w:r w:rsidRPr="007A6F75">
          <w:rPr>
            <w:rStyle w:val="CharSectNo"/>
          </w:rPr>
          <w:t>10</w:t>
        </w:r>
        <w:r w:rsidRPr="00007252">
          <w:tab/>
          <w:t>Single dwellings where declaration authorises minor no</w:t>
        </w:r>
        <w:r>
          <w:t>n</w:t>
        </w:r>
        <w:r>
          <w:noBreakHyphen/>
        </w:r>
        <w:r w:rsidRPr="00007252">
          <w:t>compliance</w:t>
        </w:r>
        <w:r>
          <w:br/>
        </w:r>
        <w:r w:rsidRPr="00007252">
          <w:t>Schedule 1, section 1.131 (1) (b)</w:t>
        </w:r>
        <w:r>
          <w:tab/>
        </w:r>
        <w:r>
          <w:fldChar w:fldCharType="begin"/>
        </w:r>
        <w:r>
          <w:instrText xml:space="preserve"> PAGEREF _Toc223613504 \h </w:instrText>
        </w:r>
        <w:r>
          <w:fldChar w:fldCharType="separate"/>
        </w:r>
        <w:r w:rsidR="00664CC6">
          <w:t>6</w:t>
        </w:r>
        <w:r>
          <w:fldChar w:fldCharType="end"/>
        </w:r>
      </w:hyperlink>
    </w:p>
    <w:p w14:paraId="76A746C2" w14:textId="2DB13BEC" w:rsidR="007A6F75" w:rsidRDefault="007A6F75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23613505" w:history="1">
        <w:r w:rsidRPr="00181115">
          <w:t>Part 4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181115">
          <w:t>Planning (General) Regulation 2023</w:t>
        </w:r>
        <w:r w:rsidRPr="007A6F75">
          <w:rPr>
            <w:vanish/>
          </w:rPr>
          <w:tab/>
        </w:r>
        <w:r w:rsidRPr="007A6F75">
          <w:rPr>
            <w:vanish/>
          </w:rPr>
          <w:fldChar w:fldCharType="begin"/>
        </w:r>
        <w:r w:rsidRPr="007A6F75">
          <w:rPr>
            <w:vanish/>
          </w:rPr>
          <w:instrText xml:space="preserve"> PAGEREF _Toc223613505 \h </w:instrText>
        </w:r>
        <w:r w:rsidRPr="007A6F75">
          <w:rPr>
            <w:vanish/>
          </w:rPr>
        </w:r>
        <w:r w:rsidRPr="007A6F75">
          <w:rPr>
            <w:vanish/>
          </w:rPr>
          <w:fldChar w:fldCharType="separate"/>
        </w:r>
        <w:r w:rsidR="00664CC6">
          <w:rPr>
            <w:vanish/>
          </w:rPr>
          <w:t>7</w:t>
        </w:r>
        <w:r w:rsidRPr="007A6F75">
          <w:rPr>
            <w:vanish/>
          </w:rPr>
          <w:fldChar w:fldCharType="end"/>
        </w:r>
      </w:hyperlink>
    </w:p>
    <w:p w14:paraId="0A528780" w14:textId="5E84C9BB" w:rsidR="007A6F75" w:rsidRDefault="007A6F7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3613506" w:history="1">
        <w:r w:rsidRPr="00181115">
          <w:t>11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181115">
          <w:t>Section 10 heading</w:t>
        </w:r>
        <w:r>
          <w:tab/>
        </w:r>
        <w:r>
          <w:fldChar w:fldCharType="begin"/>
        </w:r>
        <w:r>
          <w:instrText xml:space="preserve"> PAGEREF _Toc223613506 \h </w:instrText>
        </w:r>
        <w:r>
          <w:fldChar w:fldCharType="separate"/>
        </w:r>
        <w:r w:rsidR="00664CC6">
          <w:t>7</w:t>
        </w:r>
        <w:r>
          <w:fldChar w:fldCharType="end"/>
        </w:r>
      </w:hyperlink>
    </w:p>
    <w:p w14:paraId="1B24F944" w14:textId="443C7522" w:rsidR="007A6F75" w:rsidRDefault="007A6F75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23613507" w:history="1">
        <w:r w:rsidRPr="00181115">
          <w:t>Part 5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181115">
          <w:t>Recovery of Lands Act 1929</w:t>
        </w:r>
        <w:r w:rsidRPr="007A6F75">
          <w:rPr>
            <w:vanish/>
          </w:rPr>
          <w:tab/>
        </w:r>
        <w:r w:rsidRPr="007A6F75">
          <w:rPr>
            <w:vanish/>
          </w:rPr>
          <w:fldChar w:fldCharType="begin"/>
        </w:r>
        <w:r w:rsidRPr="007A6F75">
          <w:rPr>
            <w:vanish/>
          </w:rPr>
          <w:instrText xml:space="preserve"> PAGEREF _Toc223613507 \h </w:instrText>
        </w:r>
        <w:r w:rsidRPr="007A6F75">
          <w:rPr>
            <w:vanish/>
          </w:rPr>
        </w:r>
        <w:r w:rsidRPr="007A6F75">
          <w:rPr>
            <w:vanish/>
          </w:rPr>
          <w:fldChar w:fldCharType="separate"/>
        </w:r>
        <w:r w:rsidR="00664CC6">
          <w:rPr>
            <w:vanish/>
          </w:rPr>
          <w:t>8</w:t>
        </w:r>
        <w:r w:rsidRPr="007A6F75">
          <w:rPr>
            <w:vanish/>
          </w:rPr>
          <w:fldChar w:fldCharType="end"/>
        </w:r>
      </w:hyperlink>
    </w:p>
    <w:p w14:paraId="747B6F48" w14:textId="1B5B109B" w:rsidR="007A6F75" w:rsidRDefault="007A6F7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3613508" w:history="1">
        <w:r w:rsidRPr="007A6F75">
          <w:rPr>
            <w:rStyle w:val="CharSectNo"/>
          </w:rPr>
          <w:t>12</w:t>
        </w:r>
        <w:r w:rsidRPr="00007252">
          <w:tab/>
          <w:t>Warrant of ejectment</w:t>
        </w:r>
        <w:r>
          <w:br/>
        </w:r>
        <w:r w:rsidRPr="00007252">
          <w:t>Section 4</w:t>
        </w:r>
        <w:r>
          <w:tab/>
        </w:r>
        <w:r>
          <w:fldChar w:fldCharType="begin"/>
        </w:r>
        <w:r>
          <w:instrText xml:space="preserve"> PAGEREF _Toc223613508 \h </w:instrText>
        </w:r>
        <w:r>
          <w:fldChar w:fldCharType="separate"/>
        </w:r>
        <w:r w:rsidR="00664CC6">
          <w:t>8</w:t>
        </w:r>
        <w:r>
          <w:fldChar w:fldCharType="end"/>
        </w:r>
      </w:hyperlink>
    </w:p>
    <w:p w14:paraId="3E69053B" w14:textId="7242735A" w:rsidR="007A6F75" w:rsidRDefault="007A6F7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3613509" w:history="1">
        <w:r w:rsidRPr="007A6F75">
          <w:rPr>
            <w:rStyle w:val="CharSectNo"/>
          </w:rPr>
          <w:t>13</w:t>
        </w:r>
        <w:r w:rsidRPr="00007252">
          <w:tab/>
          <w:t>Service of notice</w:t>
        </w:r>
        <w:r>
          <w:br/>
        </w:r>
        <w:r w:rsidRPr="00007252">
          <w:t>Section 8 (d)</w:t>
        </w:r>
        <w:r>
          <w:tab/>
        </w:r>
        <w:r>
          <w:fldChar w:fldCharType="begin"/>
        </w:r>
        <w:r>
          <w:instrText xml:space="preserve"> PAGEREF _Toc223613509 \h </w:instrText>
        </w:r>
        <w:r>
          <w:fldChar w:fldCharType="separate"/>
        </w:r>
        <w:r w:rsidR="00664CC6">
          <w:t>8</w:t>
        </w:r>
        <w:r>
          <w:fldChar w:fldCharType="end"/>
        </w:r>
      </w:hyperlink>
    </w:p>
    <w:p w14:paraId="5DFA8DCF" w14:textId="72B4529C" w:rsidR="007A6F75" w:rsidRDefault="007A6F75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23613510" w:history="1">
        <w:r w:rsidRPr="00181115">
          <w:t>Part 6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181115">
          <w:t>Surveyors Act 2007</w:t>
        </w:r>
        <w:r w:rsidRPr="007A6F75">
          <w:rPr>
            <w:vanish/>
          </w:rPr>
          <w:tab/>
        </w:r>
        <w:r w:rsidRPr="007A6F75">
          <w:rPr>
            <w:vanish/>
          </w:rPr>
          <w:fldChar w:fldCharType="begin"/>
        </w:r>
        <w:r w:rsidRPr="007A6F75">
          <w:rPr>
            <w:vanish/>
          </w:rPr>
          <w:instrText xml:space="preserve"> PAGEREF _Toc223613510 \h </w:instrText>
        </w:r>
        <w:r w:rsidRPr="007A6F75">
          <w:rPr>
            <w:vanish/>
          </w:rPr>
        </w:r>
        <w:r w:rsidRPr="007A6F75">
          <w:rPr>
            <w:vanish/>
          </w:rPr>
          <w:fldChar w:fldCharType="separate"/>
        </w:r>
        <w:r w:rsidR="00664CC6">
          <w:rPr>
            <w:vanish/>
          </w:rPr>
          <w:t>9</w:t>
        </w:r>
        <w:r w:rsidRPr="007A6F75">
          <w:rPr>
            <w:vanish/>
          </w:rPr>
          <w:fldChar w:fldCharType="end"/>
        </w:r>
      </w:hyperlink>
    </w:p>
    <w:p w14:paraId="701F352F" w14:textId="38E3C63B" w:rsidR="007A6F75" w:rsidRDefault="007A6F7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3613511" w:history="1">
        <w:r w:rsidRPr="007A6F75">
          <w:rPr>
            <w:rStyle w:val="CharSectNo"/>
          </w:rPr>
          <w:t>14</w:t>
        </w:r>
        <w:r w:rsidRPr="00007252">
          <w:tab/>
          <w:t>Only surveyors to carry out surveys</w:t>
        </w:r>
        <w:r>
          <w:br/>
        </w:r>
        <w:r w:rsidRPr="00007252">
          <w:t>Section 49, note</w:t>
        </w:r>
        <w:r>
          <w:tab/>
        </w:r>
        <w:r>
          <w:fldChar w:fldCharType="begin"/>
        </w:r>
        <w:r>
          <w:instrText xml:space="preserve"> PAGEREF _Toc223613511 \h </w:instrText>
        </w:r>
        <w:r>
          <w:fldChar w:fldCharType="separate"/>
        </w:r>
        <w:r w:rsidR="00664CC6">
          <w:t>9</w:t>
        </w:r>
        <w:r>
          <w:fldChar w:fldCharType="end"/>
        </w:r>
      </w:hyperlink>
    </w:p>
    <w:p w14:paraId="4B570EC4" w14:textId="784836FE" w:rsidR="00CC0B0A" w:rsidRPr="00007252" w:rsidRDefault="007A6F75">
      <w:pPr>
        <w:pStyle w:val="BillBasic"/>
      </w:pPr>
      <w:r>
        <w:fldChar w:fldCharType="end"/>
      </w:r>
    </w:p>
    <w:p w14:paraId="679E956B" w14:textId="77777777" w:rsidR="007A6F75" w:rsidRDefault="007A6F75">
      <w:pPr>
        <w:pStyle w:val="01Contents"/>
        <w:sectPr w:rsidR="007A6F75" w:rsidSect="007A6F7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254"/>
        </w:sectPr>
      </w:pPr>
    </w:p>
    <w:p w14:paraId="5149007B" w14:textId="78E862DE" w:rsidR="00876378" w:rsidRDefault="00876378" w:rsidP="007A6F75">
      <w:pPr>
        <w:suppressLineNumbers/>
        <w:spacing w:before="400"/>
        <w:jc w:val="center"/>
      </w:pPr>
      <w:r>
        <w:rPr>
          <w:noProof/>
          <w:color w:val="000000"/>
          <w:sz w:val="22"/>
        </w:rPr>
        <w:lastRenderedPageBreak/>
        <w:t>2026</w:t>
      </w:r>
    </w:p>
    <w:p w14:paraId="78A455C8" w14:textId="77777777" w:rsidR="00876378" w:rsidRDefault="00876378" w:rsidP="007A6F75">
      <w:pPr>
        <w:suppressLineNumbers/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537BD776" w14:textId="77777777" w:rsidR="00876378" w:rsidRDefault="00876378" w:rsidP="007A6F75">
      <w:pPr>
        <w:pStyle w:val="N-line1"/>
        <w:suppressLineNumbers/>
        <w:jc w:val="both"/>
      </w:pPr>
    </w:p>
    <w:p w14:paraId="5105A2CE" w14:textId="77777777" w:rsidR="00876378" w:rsidRDefault="00876378" w:rsidP="007A6F75">
      <w:pPr>
        <w:suppressLineNumbers/>
        <w:spacing w:before="120"/>
        <w:jc w:val="center"/>
      </w:pPr>
      <w:r>
        <w:t>(As presented)</w:t>
      </w:r>
    </w:p>
    <w:p w14:paraId="6043A9FA" w14:textId="0625CC0C" w:rsidR="00876378" w:rsidRDefault="00876378" w:rsidP="007A6F75">
      <w:pPr>
        <w:suppressLineNumbers/>
        <w:spacing w:before="240"/>
        <w:jc w:val="center"/>
      </w:pPr>
      <w:r>
        <w:t>(Minister for Planning and Sustainable Development)</w:t>
      </w:r>
    </w:p>
    <w:p w14:paraId="3057174D" w14:textId="1087E9F6" w:rsidR="00CC0B0A" w:rsidRPr="00007252" w:rsidRDefault="00CC0B0A" w:rsidP="007A6F75">
      <w:pPr>
        <w:pStyle w:val="Billname"/>
        <w:suppressLineNumbers/>
      </w:pPr>
      <w:bookmarkStart w:id="1" w:name="Citation"/>
      <w:r w:rsidRPr="00007252">
        <w:t>Planning Legislation Amendment Bill</w:t>
      </w:r>
      <w:r w:rsidR="005B78C7">
        <w:t> </w:t>
      </w:r>
      <w:r w:rsidRPr="00007252">
        <w:t>2026</w:t>
      </w:r>
      <w:bookmarkEnd w:id="1"/>
    </w:p>
    <w:p w14:paraId="1825A0C5" w14:textId="365D47F5" w:rsidR="00CC0B0A" w:rsidRPr="00007252" w:rsidRDefault="00CC0B0A" w:rsidP="007A6F75">
      <w:pPr>
        <w:pStyle w:val="ActNo"/>
        <w:suppressLineNumbers/>
      </w:pPr>
      <w:r w:rsidRPr="00007252">
        <w:fldChar w:fldCharType="begin"/>
      </w:r>
      <w:r w:rsidRPr="00007252">
        <w:instrText xml:space="preserve"> DOCPROPERTY "Category"  \* MERGEFORMAT </w:instrText>
      </w:r>
      <w:r w:rsidRPr="00007252">
        <w:fldChar w:fldCharType="end"/>
      </w:r>
    </w:p>
    <w:p w14:paraId="76955717" w14:textId="77777777" w:rsidR="00CC0B0A" w:rsidRPr="00007252" w:rsidRDefault="00CC0B0A" w:rsidP="007A6F75">
      <w:pPr>
        <w:pStyle w:val="N-line3"/>
        <w:suppressLineNumbers/>
      </w:pPr>
    </w:p>
    <w:p w14:paraId="5A3B1007" w14:textId="77777777" w:rsidR="00CC0B0A" w:rsidRPr="00007252" w:rsidRDefault="00CC0B0A" w:rsidP="007A6F75">
      <w:pPr>
        <w:pStyle w:val="BillFor"/>
        <w:suppressLineNumbers/>
      </w:pPr>
      <w:r w:rsidRPr="00007252">
        <w:t>A Bill for</w:t>
      </w:r>
    </w:p>
    <w:p w14:paraId="26E2D45B" w14:textId="55A05DAF" w:rsidR="00CC0B0A" w:rsidRPr="00007252" w:rsidRDefault="00CC0B0A" w:rsidP="007A6F75">
      <w:pPr>
        <w:pStyle w:val="LongTitle"/>
        <w:suppressLineNumbers/>
      </w:pPr>
      <w:r w:rsidRPr="00007252">
        <w:t xml:space="preserve">An Act to amend </w:t>
      </w:r>
      <w:r w:rsidR="00A02411" w:rsidRPr="00007252">
        <w:t>legislation</w:t>
      </w:r>
      <w:r w:rsidR="00357C16" w:rsidRPr="00007252">
        <w:t xml:space="preserve"> about planning</w:t>
      </w:r>
      <w:r w:rsidR="00A02411" w:rsidRPr="00007252">
        <w:t>, and for other purposes.</w:t>
      </w:r>
    </w:p>
    <w:p w14:paraId="66F96B8A" w14:textId="77777777" w:rsidR="00CC0B0A" w:rsidRPr="00007252" w:rsidRDefault="00CC0B0A" w:rsidP="007A6F75">
      <w:pPr>
        <w:pStyle w:val="N-line3"/>
        <w:suppressLineNumbers/>
      </w:pPr>
    </w:p>
    <w:p w14:paraId="099F8E17" w14:textId="77777777" w:rsidR="00CC0B0A" w:rsidRPr="00007252" w:rsidRDefault="00CC0B0A" w:rsidP="007A6F75">
      <w:pPr>
        <w:pStyle w:val="Placeholder"/>
        <w:suppressLineNumbers/>
      </w:pPr>
      <w:r w:rsidRPr="00007252">
        <w:rPr>
          <w:rStyle w:val="charContents"/>
          <w:sz w:val="16"/>
        </w:rPr>
        <w:t xml:space="preserve">  </w:t>
      </w:r>
      <w:r w:rsidRPr="00007252">
        <w:rPr>
          <w:rStyle w:val="charPage"/>
        </w:rPr>
        <w:t xml:space="preserve">  </w:t>
      </w:r>
    </w:p>
    <w:p w14:paraId="491AAC9F" w14:textId="77777777" w:rsidR="00CC0B0A" w:rsidRPr="00007252" w:rsidRDefault="00CC0B0A" w:rsidP="007A6F75">
      <w:pPr>
        <w:pStyle w:val="Placeholder"/>
        <w:suppressLineNumbers/>
      </w:pPr>
      <w:r w:rsidRPr="00007252">
        <w:rPr>
          <w:rStyle w:val="CharChapNo"/>
        </w:rPr>
        <w:t xml:space="preserve">  </w:t>
      </w:r>
      <w:r w:rsidRPr="00007252">
        <w:rPr>
          <w:rStyle w:val="CharChapText"/>
        </w:rPr>
        <w:t xml:space="preserve">  </w:t>
      </w:r>
    </w:p>
    <w:p w14:paraId="1F5D264E" w14:textId="77777777" w:rsidR="00CC0B0A" w:rsidRPr="00007252" w:rsidRDefault="00CC0B0A" w:rsidP="007A6F75">
      <w:pPr>
        <w:pStyle w:val="Placeholder"/>
        <w:suppressLineNumbers/>
      </w:pPr>
      <w:r w:rsidRPr="00007252">
        <w:rPr>
          <w:rStyle w:val="CharPartNo"/>
        </w:rPr>
        <w:t xml:space="preserve">  </w:t>
      </w:r>
      <w:r w:rsidRPr="00007252">
        <w:rPr>
          <w:rStyle w:val="CharPartText"/>
        </w:rPr>
        <w:t xml:space="preserve">  </w:t>
      </w:r>
    </w:p>
    <w:p w14:paraId="5393504E" w14:textId="77777777" w:rsidR="00CC0B0A" w:rsidRPr="00007252" w:rsidRDefault="00CC0B0A" w:rsidP="007A6F75">
      <w:pPr>
        <w:pStyle w:val="Placeholder"/>
        <w:suppressLineNumbers/>
      </w:pPr>
      <w:r w:rsidRPr="00007252">
        <w:rPr>
          <w:rStyle w:val="CharDivNo"/>
        </w:rPr>
        <w:t xml:space="preserve">  </w:t>
      </w:r>
      <w:r w:rsidRPr="00007252">
        <w:rPr>
          <w:rStyle w:val="CharDivText"/>
        </w:rPr>
        <w:t xml:space="preserve">  </w:t>
      </w:r>
    </w:p>
    <w:p w14:paraId="557CB599" w14:textId="77777777" w:rsidR="00CC0B0A" w:rsidRPr="00876378" w:rsidRDefault="00CC0B0A" w:rsidP="007A6F75">
      <w:pPr>
        <w:pStyle w:val="Notified"/>
        <w:suppressLineNumbers/>
      </w:pPr>
    </w:p>
    <w:p w14:paraId="2C4F92B0" w14:textId="77777777" w:rsidR="00CC0B0A" w:rsidRPr="00007252" w:rsidRDefault="00CC0B0A" w:rsidP="007A6F75">
      <w:pPr>
        <w:pStyle w:val="EnactingWords"/>
        <w:suppressLineNumbers/>
      </w:pPr>
      <w:r w:rsidRPr="00007252">
        <w:t>The Legislative Assembly for the Australian Capital Territory enacts as follows:</w:t>
      </w:r>
    </w:p>
    <w:p w14:paraId="03BB3731" w14:textId="77777777" w:rsidR="00CC0B0A" w:rsidRPr="00007252" w:rsidRDefault="00CC0B0A" w:rsidP="007A6F75">
      <w:pPr>
        <w:pStyle w:val="PageBreak"/>
        <w:suppressLineNumbers/>
      </w:pPr>
      <w:r w:rsidRPr="00007252">
        <w:br w:type="page"/>
      </w:r>
    </w:p>
    <w:p w14:paraId="2A8F5822" w14:textId="70A79225" w:rsidR="00AD626D" w:rsidRPr="007A6F75" w:rsidRDefault="007A6F75" w:rsidP="007A6F75">
      <w:pPr>
        <w:pStyle w:val="AH2Part"/>
      </w:pPr>
      <w:bookmarkStart w:id="2" w:name="_Toc223613492"/>
      <w:r w:rsidRPr="007A6F75">
        <w:rPr>
          <w:rStyle w:val="CharPartNo"/>
        </w:rPr>
        <w:lastRenderedPageBreak/>
        <w:t>Part 1</w:t>
      </w:r>
      <w:r>
        <w:tab/>
      </w:r>
      <w:r w:rsidR="00AD626D" w:rsidRPr="007A6F75">
        <w:rPr>
          <w:rStyle w:val="CharPartText"/>
        </w:rPr>
        <w:t>Preliminary</w:t>
      </w:r>
      <w:bookmarkEnd w:id="2"/>
    </w:p>
    <w:p w14:paraId="404110B1" w14:textId="27FB598F" w:rsidR="00CC0B0A" w:rsidRPr="00007252" w:rsidRDefault="007A6F75" w:rsidP="007A6F75">
      <w:pPr>
        <w:pStyle w:val="AH5Sec"/>
        <w:shd w:val="pct25" w:color="auto" w:fill="auto"/>
      </w:pPr>
      <w:bookmarkStart w:id="3" w:name="_Toc223613493"/>
      <w:r w:rsidRPr="007A6F75">
        <w:rPr>
          <w:rStyle w:val="CharSectNo"/>
        </w:rPr>
        <w:t>1</w:t>
      </w:r>
      <w:r w:rsidRPr="00007252">
        <w:tab/>
      </w:r>
      <w:r w:rsidR="00CC0B0A" w:rsidRPr="00007252">
        <w:t>Name of Act</w:t>
      </w:r>
      <w:bookmarkEnd w:id="3"/>
    </w:p>
    <w:p w14:paraId="1B2A317E" w14:textId="5E0815B3" w:rsidR="00CC0B0A" w:rsidRPr="00007252" w:rsidRDefault="00CC0B0A">
      <w:pPr>
        <w:pStyle w:val="Amainreturn"/>
      </w:pPr>
      <w:r w:rsidRPr="00007252">
        <w:t xml:space="preserve">This Act is the </w:t>
      </w:r>
      <w:r w:rsidRPr="00007252">
        <w:rPr>
          <w:i/>
        </w:rPr>
        <w:fldChar w:fldCharType="begin"/>
      </w:r>
      <w:r w:rsidRPr="00007252">
        <w:rPr>
          <w:i/>
        </w:rPr>
        <w:instrText xml:space="preserve"> TITLE</w:instrText>
      </w:r>
      <w:r w:rsidRPr="00007252">
        <w:rPr>
          <w:i/>
        </w:rPr>
        <w:fldChar w:fldCharType="separate"/>
      </w:r>
      <w:r w:rsidR="00664CC6">
        <w:rPr>
          <w:i/>
        </w:rPr>
        <w:t>Planning Legislation Amendment Act 2026</w:t>
      </w:r>
      <w:r w:rsidRPr="00007252">
        <w:rPr>
          <w:i/>
        </w:rPr>
        <w:fldChar w:fldCharType="end"/>
      </w:r>
      <w:r w:rsidRPr="00007252">
        <w:t>.</w:t>
      </w:r>
    </w:p>
    <w:p w14:paraId="3CB9646C" w14:textId="24D2044A" w:rsidR="00CC0B0A" w:rsidRPr="00007252" w:rsidRDefault="007A6F75" w:rsidP="007A6F75">
      <w:pPr>
        <w:pStyle w:val="AH5Sec"/>
        <w:shd w:val="pct25" w:color="auto" w:fill="auto"/>
      </w:pPr>
      <w:bookmarkStart w:id="4" w:name="_Toc223613494"/>
      <w:r w:rsidRPr="007A6F75">
        <w:rPr>
          <w:rStyle w:val="CharSectNo"/>
        </w:rPr>
        <w:t>2</w:t>
      </w:r>
      <w:r w:rsidRPr="00007252">
        <w:tab/>
      </w:r>
      <w:r w:rsidR="00CC0B0A" w:rsidRPr="00007252">
        <w:t>Commencement</w:t>
      </w:r>
      <w:bookmarkEnd w:id="4"/>
    </w:p>
    <w:p w14:paraId="2F4E5F2C" w14:textId="4B6A5688" w:rsidR="00CC0B0A" w:rsidRPr="00007252" w:rsidRDefault="00CC0B0A">
      <w:pPr>
        <w:pStyle w:val="Amainreturn"/>
      </w:pPr>
      <w:r w:rsidRPr="00007252">
        <w:t>This Act commences on the</w:t>
      </w:r>
      <w:r w:rsidR="00C82705" w:rsidRPr="00007252">
        <w:t xml:space="preserve"> 7th</w:t>
      </w:r>
      <w:r w:rsidRPr="00007252">
        <w:t xml:space="preserve"> day after its notification day.</w:t>
      </w:r>
    </w:p>
    <w:p w14:paraId="6CA5EFF3" w14:textId="059BC456" w:rsidR="00CC0B0A" w:rsidRPr="00007252" w:rsidRDefault="00CC0B0A">
      <w:pPr>
        <w:pStyle w:val="aNote"/>
      </w:pPr>
      <w:r w:rsidRPr="00876378">
        <w:rPr>
          <w:rStyle w:val="charItals"/>
        </w:rPr>
        <w:t>Note</w:t>
      </w:r>
      <w:r w:rsidRPr="00876378">
        <w:rPr>
          <w:rStyle w:val="charItals"/>
        </w:rPr>
        <w:tab/>
      </w:r>
      <w:r w:rsidRPr="00007252">
        <w:t xml:space="preserve">The naming and commencement provisions automatically commence on the notification day (see </w:t>
      </w:r>
      <w:hyperlink r:id="rId14" w:tooltip="A2001-14" w:history="1">
        <w:r w:rsidR="00876378" w:rsidRPr="00876378">
          <w:rPr>
            <w:rStyle w:val="charCitHyperlinkAbbrev"/>
          </w:rPr>
          <w:t>Legislation Act</w:t>
        </w:r>
      </w:hyperlink>
      <w:r w:rsidRPr="00007252">
        <w:t>, s</w:t>
      </w:r>
      <w:r w:rsidR="005B78C7">
        <w:t xml:space="preserve"> </w:t>
      </w:r>
      <w:r w:rsidRPr="00007252">
        <w:t>75 (1)).</w:t>
      </w:r>
    </w:p>
    <w:p w14:paraId="764394DF" w14:textId="28DC41B8" w:rsidR="00CC0B0A" w:rsidRPr="00007252" w:rsidRDefault="007A6F75" w:rsidP="007A6F75">
      <w:pPr>
        <w:pStyle w:val="AH5Sec"/>
        <w:shd w:val="pct25" w:color="auto" w:fill="auto"/>
      </w:pPr>
      <w:bookmarkStart w:id="5" w:name="_Toc223613495"/>
      <w:r w:rsidRPr="007A6F75">
        <w:rPr>
          <w:rStyle w:val="CharSectNo"/>
        </w:rPr>
        <w:t>3</w:t>
      </w:r>
      <w:r w:rsidRPr="00007252">
        <w:tab/>
      </w:r>
      <w:r w:rsidR="00CC0B0A" w:rsidRPr="00007252">
        <w:t>Legislation amended</w:t>
      </w:r>
      <w:bookmarkEnd w:id="5"/>
    </w:p>
    <w:p w14:paraId="19B32E18" w14:textId="70F98824" w:rsidR="00CC0B0A" w:rsidRPr="00007252" w:rsidRDefault="00CC0B0A">
      <w:pPr>
        <w:pStyle w:val="Amainreturn"/>
      </w:pPr>
      <w:r w:rsidRPr="00007252">
        <w:t>This Act amends the</w:t>
      </w:r>
      <w:r w:rsidR="005B16DE" w:rsidRPr="00007252">
        <w:t xml:space="preserve"> following legislation:</w:t>
      </w:r>
    </w:p>
    <w:p w14:paraId="3613405F" w14:textId="60CA5CC2" w:rsidR="005B16DE" w:rsidRPr="00876378" w:rsidRDefault="007A6F75" w:rsidP="007A6F75">
      <w:pPr>
        <w:pStyle w:val="Amainbullet"/>
        <w:tabs>
          <w:tab w:val="left" w:pos="1500"/>
        </w:tabs>
      </w:pPr>
      <w:r w:rsidRPr="00876378">
        <w:rPr>
          <w:rFonts w:ascii="Symbol" w:hAnsi="Symbol"/>
          <w:sz w:val="20"/>
        </w:rPr>
        <w:t></w:t>
      </w:r>
      <w:r w:rsidRPr="00876378">
        <w:rPr>
          <w:rFonts w:ascii="Symbol" w:hAnsi="Symbol"/>
          <w:sz w:val="20"/>
        </w:rPr>
        <w:tab/>
      </w:r>
      <w:hyperlink r:id="rId15" w:tooltip="A2023-18" w:history="1">
        <w:r w:rsidR="00876378" w:rsidRPr="00876378">
          <w:rPr>
            <w:rStyle w:val="charCitHyperlinkItal"/>
          </w:rPr>
          <w:t>Planning Act 2023</w:t>
        </w:r>
      </w:hyperlink>
    </w:p>
    <w:p w14:paraId="1B994BDD" w14:textId="3DD60E52" w:rsidR="005B16DE" w:rsidRPr="00876378" w:rsidRDefault="007A6F75" w:rsidP="007A6F75">
      <w:pPr>
        <w:pStyle w:val="Amainbullet"/>
        <w:tabs>
          <w:tab w:val="left" w:pos="1500"/>
        </w:tabs>
      </w:pPr>
      <w:r w:rsidRPr="00876378">
        <w:rPr>
          <w:rFonts w:ascii="Symbol" w:hAnsi="Symbol"/>
          <w:sz w:val="20"/>
        </w:rPr>
        <w:t></w:t>
      </w:r>
      <w:r w:rsidRPr="00876378">
        <w:rPr>
          <w:rFonts w:ascii="Symbol" w:hAnsi="Symbol"/>
          <w:sz w:val="20"/>
        </w:rPr>
        <w:tab/>
      </w:r>
      <w:hyperlink r:id="rId16" w:tooltip="SL2023-21" w:history="1">
        <w:r w:rsidR="00876378" w:rsidRPr="00876378">
          <w:rPr>
            <w:rStyle w:val="charCitHyperlinkItal"/>
          </w:rPr>
          <w:t>Planning (Exempt Development) Regulation 2023</w:t>
        </w:r>
      </w:hyperlink>
    </w:p>
    <w:p w14:paraId="63001E79" w14:textId="328CCD71" w:rsidR="005B16DE" w:rsidRPr="00876378" w:rsidRDefault="007A6F75" w:rsidP="007A6F75">
      <w:pPr>
        <w:pStyle w:val="Amainbullet"/>
        <w:tabs>
          <w:tab w:val="left" w:pos="1500"/>
        </w:tabs>
      </w:pPr>
      <w:r w:rsidRPr="00876378">
        <w:rPr>
          <w:rFonts w:ascii="Symbol" w:hAnsi="Symbol"/>
          <w:sz w:val="20"/>
        </w:rPr>
        <w:t></w:t>
      </w:r>
      <w:r w:rsidRPr="00876378">
        <w:rPr>
          <w:rFonts w:ascii="Symbol" w:hAnsi="Symbol"/>
          <w:sz w:val="20"/>
        </w:rPr>
        <w:tab/>
      </w:r>
      <w:hyperlink r:id="rId17" w:tooltip="SL2023-20" w:history="1">
        <w:r w:rsidR="00876378" w:rsidRPr="00876378">
          <w:rPr>
            <w:rStyle w:val="charCitHyperlinkItal"/>
          </w:rPr>
          <w:t>Planning (General) Regulation 2023</w:t>
        </w:r>
      </w:hyperlink>
    </w:p>
    <w:p w14:paraId="169DE2D9" w14:textId="765A67B9" w:rsidR="005B16DE" w:rsidRPr="00876378" w:rsidRDefault="007A6F75" w:rsidP="007A6F75">
      <w:pPr>
        <w:pStyle w:val="Amainbullet"/>
        <w:tabs>
          <w:tab w:val="left" w:pos="1500"/>
        </w:tabs>
      </w:pPr>
      <w:r w:rsidRPr="00876378">
        <w:rPr>
          <w:rFonts w:ascii="Symbol" w:hAnsi="Symbol"/>
          <w:sz w:val="20"/>
        </w:rPr>
        <w:t></w:t>
      </w:r>
      <w:r w:rsidRPr="00876378">
        <w:rPr>
          <w:rFonts w:ascii="Symbol" w:hAnsi="Symbol"/>
          <w:sz w:val="20"/>
        </w:rPr>
        <w:tab/>
      </w:r>
      <w:hyperlink r:id="rId18" w:tooltip="A1929-1" w:history="1">
        <w:r w:rsidR="00876378" w:rsidRPr="00876378">
          <w:rPr>
            <w:rStyle w:val="charCitHyperlinkItal"/>
          </w:rPr>
          <w:t>Recovery of Lands Act 1929</w:t>
        </w:r>
      </w:hyperlink>
    </w:p>
    <w:p w14:paraId="3A1FA13A" w14:textId="07442ED4" w:rsidR="00C767E0" w:rsidRPr="00876378" w:rsidRDefault="007A6F75" w:rsidP="007A6F75">
      <w:pPr>
        <w:pStyle w:val="Amainbullet"/>
        <w:tabs>
          <w:tab w:val="left" w:pos="1500"/>
        </w:tabs>
      </w:pPr>
      <w:r w:rsidRPr="00876378">
        <w:rPr>
          <w:rFonts w:ascii="Symbol" w:hAnsi="Symbol"/>
          <w:sz w:val="20"/>
        </w:rPr>
        <w:t></w:t>
      </w:r>
      <w:r w:rsidRPr="00876378">
        <w:rPr>
          <w:rFonts w:ascii="Symbol" w:hAnsi="Symbol"/>
          <w:sz w:val="20"/>
        </w:rPr>
        <w:tab/>
      </w:r>
      <w:hyperlink r:id="rId19" w:tooltip="A2007-33" w:history="1">
        <w:r w:rsidR="00876378" w:rsidRPr="00876378">
          <w:rPr>
            <w:rStyle w:val="charCitHyperlinkItal"/>
          </w:rPr>
          <w:t>Surveyors Act 2007</w:t>
        </w:r>
      </w:hyperlink>
      <w:r w:rsidR="006E553B">
        <w:t>.</w:t>
      </w:r>
    </w:p>
    <w:p w14:paraId="585A2852" w14:textId="60A14D06" w:rsidR="005B16DE" w:rsidRPr="00007252" w:rsidRDefault="005B16DE" w:rsidP="007A6F75">
      <w:pPr>
        <w:pStyle w:val="PageBreak"/>
        <w:suppressLineNumbers/>
      </w:pPr>
      <w:r w:rsidRPr="00007252">
        <w:br w:type="page"/>
      </w:r>
    </w:p>
    <w:p w14:paraId="2714C1B6" w14:textId="5A3CAE1A" w:rsidR="005B16DE" w:rsidRPr="007A6F75" w:rsidRDefault="007A6F75" w:rsidP="007A6F75">
      <w:pPr>
        <w:pStyle w:val="AH2Part"/>
      </w:pPr>
      <w:bookmarkStart w:id="6" w:name="_Toc223613496"/>
      <w:r w:rsidRPr="007A6F75">
        <w:rPr>
          <w:rStyle w:val="CharPartNo"/>
        </w:rPr>
        <w:lastRenderedPageBreak/>
        <w:t>Part 2</w:t>
      </w:r>
      <w:r w:rsidRPr="00007252">
        <w:tab/>
      </w:r>
      <w:r w:rsidR="005B16DE" w:rsidRPr="007A6F75">
        <w:rPr>
          <w:rStyle w:val="CharPartText"/>
        </w:rPr>
        <w:t>Planning Act 2023</w:t>
      </w:r>
      <w:bookmarkEnd w:id="6"/>
    </w:p>
    <w:p w14:paraId="7D5A04AB" w14:textId="5D9C8F92" w:rsidR="0009616A" w:rsidRPr="00007252" w:rsidRDefault="007A6F75" w:rsidP="007A6F75">
      <w:pPr>
        <w:pStyle w:val="AH5Sec"/>
        <w:shd w:val="pct25" w:color="auto" w:fill="auto"/>
      </w:pPr>
      <w:bookmarkStart w:id="7" w:name="_Toc223613497"/>
      <w:r w:rsidRPr="007A6F75">
        <w:rPr>
          <w:rStyle w:val="CharSectNo"/>
        </w:rPr>
        <w:t>4</w:t>
      </w:r>
      <w:r w:rsidRPr="00007252">
        <w:tab/>
      </w:r>
      <w:r w:rsidR="0009616A" w:rsidRPr="00007252">
        <w:t>Technical specifications</w:t>
      </w:r>
      <w:r w:rsidR="0009616A" w:rsidRPr="00007252">
        <w:br/>
        <w:t>Section 51 (1)</w:t>
      </w:r>
      <w:bookmarkEnd w:id="7"/>
    </w:p>
    <w:p w14:paraId="017221F7" w14:textId="77777777" w:rsidR="0009616A" w:rsidRPr="00007252" w:rsidRDefault="0009616A" w:rsidP="0009616A">
      <w:pPr>
        <w:pStyle w:val="direction"/>
      </w:pPr>
      <w:r w:rsidRPr="00007252">
        <w:t>omit</w:t>
      </w:r>
    </w:p>
    <w:p w14:paraId="128DAE5D" w14:textId="77777777" w:rsidR="0009616A" w:rsidRPr="00007252" w:rsidRDefault="0009616A" w:rsidP="0009616A">
      <w:pPr>
        <w:pStyle w:val="Amainreturn"/>
      </w:pPr>
      <w:r w:rsidRPr="00007252">
        <w:t>chief planner</w:t>
      </w:r>
    </w:p>
    <w:p w14:paraId="6066F103" w14:textId="77777777" w:rsidR="0009616A" w:rsidRPr="00007252" w:rsidRDefault="0009616A" w:rsidP="0009616A">
      <w:pPr>
        <w:pStyle w:val="direction"/>
      </w:pPr>
      <w:r w:rsidRPr="00007252">
        <w:t>substitute</w:t>
      </w:r>
    </w:p>
    <w:p w14:paraId="0EA99096" w14:textId="7898AAEE" w:rsidR="0009616A" w:rsidRPr="00007252" w:rsidRDefault="0009616A" w:rsidP="006D7F98">
      <w:pPr>
        <w:pStyle w:val="Amainreturn"/>
      </w:pPr>
      <w:r w:rsidRPr="00007252">
        <w:t>territory planning authority</w:t>
      </w:r>
    </w:p>
    <w:p w14:paraId="1A1C82D7" w14:textId="001FC386" w:rsidR="0009616A" w:rsidRPr="00007252" w:rsidRDefault="007A6F75" w:rsidP="007A6F75">
      <w:pPr>
        <w:pStyle w:val="AH5Sec"/>
        <w:shd w:val="pct25" w:color="auto" w:fill="auto"/>
      </w:pPr>
      <w:bookmarkStart w:id="8" w:name="_Toc223613498"/>
      <w:r w:rsidRPr="007A6F75">
        <w:rPr>
          <w:rStyle w:val="CharSectNo"/>
        </w:rPr>
        <w:t>5</w:t>
      </w:r>
      <w:r w:rsidRPr="00007252">
        <w:tab/>
      </w:r>
      <w:r w:rsidR="0009616A" w:rsidRPr="00007252">
        <w:t>Supporting report for draft major plan amendment</w:t>
      </w:r>
      <w:r w:rsidR="0009616A" w:rsidRPr="00007252">
        <w:br/>
        <w:t>Section 61</w:t>
      </w:r>
      <w:bookmarkEnd w:id="8"/>
    </w:p>
    <w:p w14:paraId="52D43C5C" w14:textId="77777777" w:rsidR="0009616A" w:rsidRPr="00007252" w:rsidRDefault="0009616A" w:rsidP="0009616A">
      <w:pPr>
        <w:pStyle w:val="direction"/>
      </w:pPr>
      <w:r w:rsidRPr="00007252">
        <w:t>omit</w:t>
      </w:r>
    </w:p>
    <w:p w14:paraId="331C6F7D" w14:textId="77777777" w:rsidR="0009616A" w:rsidRPr="00007252" w:rsidRDefault="0009616A" w:rsidP="0009616A">
      <w:pPr>
        <w:pStyle w:val="Amainreturn"/>
      </w:pPr>
      <w:r w:rsidRPr="00007252">
        <w:t>draft major planning amendment</w:t>
      </w:r>
    </w:p>
    <w:p w14:paraId="64EDCE9F" w14:textId="77777777" w:rsidR="0009616A" w:rsidRPr="00007252" w:rsidRDefault="0009616A" w:rsidP="0009616A">
      <w:pPr>
        <w:pStyle w:val="direction"/>
      </w:pPr>
      <w:r w:rsidRPr="00007252">
        <w:t>substitute</w:t>
      </w:r>
    </w:p>
    <w:p w14:paraId="121C9D28" w14:textId="77777777" w:rsidR="0009616A" w:rsidRPr="00007252" w:rsidRDefault="0009616A" w:rsidP="0009616A">
      <w:pPr>
        <w:pStyle w:val="Amainreturn"/>
      </w:pPr>
      <w:r w:rsidRPr="00007252">
        <w:t>draft major plan amendment</w:t>
      </w:r>
    </w:p>
    <w:p w14:paraId="6EC5B084" w14:textId="7B36CB3C" w:rsidR="0009616A" w:rsidRPr="00007252" w:rsidRDefault="007A6F75" w:rsidP="007A6F75">
      <w:pPr>
        <w:pStyle w:val="AH5Sec"/>
        <w:shd w:val="pct25" w:color="auto" w:fill="auto"/>
      </w:pPr>
      <w:bookmarkStart w:id="9" w:name="_Toc223613499"/>
      <w:r w:rsidRPr="007A6F75">
        <w:rPr>
          <w:rStyle w:val="CharSectNo"/>
        </w:rPr>
        <w:t>6</w:t>
      </w:r>
      <w:r w:rsidRPr="00007252">
        <w:tab/>
      </w:r>
      <w:r w:rsidR="0009616A" w:rsidRPr="00007252">
        <w:t>Public consultation—notification and availability of draft major plan amendments etc</w:t>
      </w:r>
      <w:r w:rsidR="0009616A" w:rsidRPr="00007252">
        <w:br/>
        <w:t>New section 63 (1A)</w:t>
      </w:r>
      <w:bookmarkEnd w:id="9"/>
    </w:p>
    <w:p w14:paraId="31119F81" w14:textId="77777777" w:rsidR="0009616A" w:rsidRPr="00007252" w:rsidRDefault="0009616A" w:rsidP="0009616A">
      <w:pPr>
        <w:pStyle w:val="direction"/>
      </w:pPr>
      <w:r w:rsidRPr="00007252">
        <w:t>insert</w:t>
      </w:r>
    </w:p>
    <w:p w14:paraId="0C20F2E8" w14:textId="77777777" w:rsidR="0009616A" w:rsidRPr="00007252" w:rsidRDefault="0009616A" w:rsidP="0009616A">
      <w:pPr>
        <w:pStyle w:val="IMain"/>
      </w:pPr>
      <w:r w:rsidRPr="00007252">
        <w:tab/>
        <w:t>(1A)</w:t>
      </w:r>
      <w:r w:rsidRPr="00007252">
        <w:tab/>
        <w:t>Also, for a draft major plan amendment prescribed by regulation, the territory planning authority must give a copy of the consultation notice to each person prescribed by regulation.</w:t>
      </w:r>
    </w:p>
    <w:p w14:paraId="671355FE" w14:textId="664B8B95" w:rsidR="0009616A" w:rsidRPr="00007252" w:rsidRDefault="007A6F75" w:rsidP="007A6F75">
      <w:pPr>
        <w:pStyle w:val="AH5Sec"/>
        <w:shd w:val="pct25" w:color="auto" w:fill="auto"/>
      </w:pPr>
      <w:bookmarkStart w:id="10" w:name="_Toc223613500"/>
      <w:r w:rsidRPr="007A6F75">
        <w:rPr>
          <w:rStyle w:val="CharSectNo"/>
        </w:rPr>
        <w:lastRenderedPageBreak/>
        <w:t>7</w:t>
      </w:r>
      <w:r w:rsidRPr="00007252">
        <w:tab/>
      </w:r>
      <w:r w:rsidR="0009616A" w:rsidRPr="00007252">
        <w:t>Section 63 (2)</w:t>
      </w:r>
      <w:bookmarkEnd w:id="10"/>
    </w:p>
    <w:p w14:paraId="6BD6D573" w14:textId="77777777" w:rsidR="0009616A" w:rsidRPr="00007252" w:rsidRDefault="0009616A" w:rsidP="0009616A">
      <w:pPr>
        <w:pStyle w:val="direction"/>
      </w:pPr>
      <w:r w:rsidRPr="00007252">
        <w:t>omit</w:t>
      </w:r>
    </w:p>
    <w:p w14:paraId="748C53A9" w14:textId="77777777" w:rsidR="001F2CFE" w:rsidRPr="00007252" w:rsidRDefault="0009616A" w:rsidP="00475D78">
      <w:pPr>
        <w:pStyle w:val="Amainreturn"/>
        <w:keepNext/>
      </w:pPr>
      <w:r w:rsidRPr="00007252">
        <w:t>the territory planning authority is not required to publish a major draft amendment if satisfied</w:t>
      </w:r>
      <w:r w:rsidR="004254DE" w:rsidRPr="00007252">
        <w:t xml:space="preserve"> that</w:t>
      </w:r>
    </w:p>
    <w:p w14:paraId="2306848F" w14:textId="313D8CAD" w:rsidR="0009616A" w:rsidRPr="00007252" w:rsidRDefault="001F2CFE" w:rsidP="001F2CFE">
      <w:pPr>
        <w:pStyle w:val="direction"/>
      </w:pPr>
      <w:r w:rsidRPr="00007252">
        <w:t>substitute</w:t>
      </w:r>
    </w:p>
    <w:p w14:paraId="5EB5BE7F" w14:textId="214A87F1" w:rsidR="0009616A" w:rsidRPr="00007252" w:rsidRDefault="0009616A" w:rsidP="0009616A">
      <w:pPr>
        <w:pStyle w:val="Amainreturn"/>
      </w:pPr>
      <w:r w:rsidRPr="00007252">
        <w:t>subsections (1) and (1A) do not apply if the territory planning authority is satisfied</w:t>
      </w:r>
      <w:r w:rsidR="004254DE" w:rsidRPr="00007252">
        <w:t xml:space="preserve"> that</w:t>
      </w:r>
    </w:p>
    <w:p w14:paraId="698D891E" w14:textId="3BB64DDC" w:rsidR="005B16DE" w:rsidRPr="00007252" w:rsidRDefault="005B16DE" w:rsidP="007A6F75">
      <w:pPr>
        <w:pStyle w:val="PageBreak"/>
        <w:suppressLineNumbers/>
      </w:pPr>
      <w:r w:rsidRPr="00007252">
        <w:br w:type="page"/>
      </w:r>
    </w:p>
    <w:p w14:paraId="5BD5BC00" w14:textId="6B7AEFB9" w:rsidR="005B16DE" w:rsidRPr="007A6F75" w:rsidRDefault="007A6F75" w:rsidP="007A6F75">
      <w:pPr>
        <w:pStyle w:val="AH2Part"/>
      </w:pPr>
      <w:bookmarkStart w:id="11" w:name="_Toc223613501"/>
      <w:r w:rsidRPr="007A6F75">
        <w:rPr>
          <w:rStyle w:val="CharPartNo"/>
        </w:rPr>
        <w:lastRenderedPageBreak/>
        <w:t>Part 3</w:t>
      </w:r>
      <w:r w:rsidRPr="00007252">
        <w:tab/>
      </w:r>
      <w:r w:rsidR="005B16DE" w:rsidRPr="007A6F75">
        <w:rPr>
          <w:rStyle w:val="CharPartText"/>
        </w:rPr>
        <w:t>Planning (Exempt Development) Regulation</w:t>
      </w:r>
      <w:r w:rsidR="005B78C7" w:rsidRPr="007A6F75">
        <w:rPr>
          <w:rStyle w:val="CharPartText"/>
        </w:rPr>
        <w:t> </w:t>
      </w:r>
      <w:r w:rsidR="005B16DE" w:rsidRPr="007A6F75">
        <w:rPr>
          <w:rStyle w:val="CharPartText"/>
        </w:rPr>
        <w:t>2023</w:t>
      </w:r>
      <w:bookmarkEnd w:id="11"/>
    </w:p>
    <w:p w14:paraId="050DB2D4" w14:textId="4DD124BB" w:rsidR="008C4007" w:rsidRDefault="007A6F75" w:rsidP="007A6F75">
      <w:pPr>
        <w:pStyle w:val="AH5Sec"/>
        <w:shd w:val="pct25" w:color="auto" w:fill="auto"/>
      </w:pPr>
      <w:bookmarkStart w:id="12" w:name="_Toc223613502"/>
      <w:r w:rsidRPr="007A6F75">
        <w:rPr>
          <w:rStyle w:val="CharSectNo"/>
        </w:rPr>
        <w:t>8</w:t>
      </w:r>
      <w:r>
        <w:tab/>
      </w:r>
      <w:r w:rsidR="008C4007" w:rsidRPr="00007252">
        <w:t>Schedule 1, new section 1.38</w:t>
      </w:r>
      <w:bookmarkEnd w:id="12"/>
    </w:p>
    <w:p w14:paraId="69538407" w14:textId="2DC9E3E4" w:rsidR="00007252" w:rsidRPr="00007252" w:rsidRDefault="00007252" w:rsidP="00007252">
      <w:pPr>
        <w:pStyle w:val="direction"/>
      </w:pPr>
      <w:r>
        <w:t>in division 1.4.1, insert</w:t>
      </w:r>
    </w:p>
    <w:p w14:paraId="79922FAD" w14:textId="77777777" w:rsidR="008C4007" w:rsidRPr="00007252" w:rsidRDefault="008C4007" w:rsidP="008C4007">
      <w:pPr>
        <w:pStyle w:val="IH5Sec"/>
      </w:pPr>
      <w:r w:rsidRPr="00007252">
        <w:t>1.38</w:t>
      </w:r>
      <w:r w:rsidRPr="00007252">
        <w:tab/>
        <w:t>Single dwellings—step-free access paths</w:t>
      </w:r>
    </w:p>
    <w:p w14:paraId="783BF6AE" w14:textId="77777777" w:rsidR="008C4007" w:rsidRPr="00007252" w:rsidRDefault="008C4007" w:rsidP="008C4007">
      <w:pPr>
        <w:pStyle w:val="IMain"/>
      </w:pPr>
      <w:r w:rsidRPr="00007252">
        <w:tab/>
        <w:t>(1)</w:t>
      </w:r>
      <w:r w:rsidRPr="00007252">
        <w:tab/>
        <w:t xml:space="preserve">Designated development for a step-free access path to a single dwelling if the path complies with the </w:t>
      </w:r>
      <w:proofErr w:type="spellStart"/>
      <w:r w:rsidRPr="00007252">
        <w:t>Livable</w:t>
      </w:r>
      <w:proofErr w:type="spellEnd"/>
      <w:r w:rsidRPr="00007252">
        <w:t xml:space="preserve"> Housing Design Standard published by the Australian Building Codes Board, as in force from time to time.</w:t>
      </w:r>
    </w:p>
    <w:p w14:paraId="2F7374B6" w14:textId="5CC97AEF" w:rsidR="008C4007" w:rsidRPr="00007252" w:rsidRDefault="008C4007" w:rsidP="008C4007">
      <w:pPr>
        <w:pStyle w:val="aNote"/>
      </w:pPr>
      <w:r w:rsidRPr="00007252">
        <w:rPr>
          <w:rStyle w:val="charItals"/>
        </w:rPr>
        <w:t>Note</w:t>
      </w:r>
      <w:r w:rsidRPr="00007252">
        <w:tab/>
        <w:t xml:space="preserve">The </w:t>
      </w:r>
      <w:proofErr w:type="spellStart"/>
      <w:r w:rsidRPr="00007252">
        <w:t>Livable</w:t>
      </w:r>
      <w:proofErr w:type="spellEnd"/>
      <w:r w:rsidRPr="00007252">
        <w:t xml:space="preserve"> Housing Design S</w:t>
      </w:r>
      <w:r w:rsidRPr="00007252">
        <w:rPr>
          <w:snapToGrid w:val="0"/>
        </w:rPr>
        <w:t xml:space="preserve">tandard does not need to be notified under the </w:t>
      </w:r>
      <w:hyperlink r:id="rId20" w:tooltip="A2001-14" w:history="1">
        <w:r w:rsidR="00876378" w:rsidRPr="00876378">
          <w:rPr>
            <w:rStyle w:val="charCitHyperlinkAbbrev"/>
          </w:rPr>
          <w:t>Legislation Act</w:t>
        </w:r>
      </w:hyperlink>
      <w:r w:rsidRPr="00007252">
        <w:rPr>
          <w:snapToGrid w:val="0"/>
        </w:rPr>
        <w:t xml:space="preserve"> because s 47 (6)</w:t>
      </w:r>
      <w:r w:rsidRPr="00007252">
        <w:t xml:space="preserve"> does not apply (see Act, s</w:t>
      </w:r>
      <w:r w:rsidR="005B78C7">
        <w:t> </w:t>
      </w:r>
      <w:r w:rsidRPr="00007252">
        <w:t xml:space="preserve">523 (4) and </w:t>
      </w:r>
      <w:hyperlink r:id="rId21" w:tooltip="A2001-14" w:history="1">
        <w:r w:rsidR="00876378" w:rsidRPr="00876378">
          <w:rPr>
            <w:rStyle w:val="charCitHyperlinkAbbrev"/>
          </w:rPr>
          <w:t>Legislation Act</w:t>
        </w:r>
      </w:hyperlink>
      <w:r w:rsidRPr="00007252">
        <w:t>, s 47 (7)). The standard is accessible at ncc.abcb.gov.au.</w:t>
      </w:r>
    </w:p>
    <w:p w14:paraId="7B513B90" w14:textId="77777777" w:rsidR="008C4007" w:rsidRPr="00007252" w:rsidRDefault="008C4007" w:rsidP="008C4007">
      <w:pPr>
        <w:pStyle w:val="IMain"/>
      </w:pPr>
      <w:r w:rsidRPr="00007252">
        <w:tab/>
        <w:t>(2)</w:t>
      </w:r>
      <w:r w:rsidRPr="00007252">
        <w:tab/>
        <w:t>Section 1.17 (Criterion 7—compliance with other applicable exemption) does not apply to the designated development.</w:t>
      </w:r>
    </w:p>
    <w:p w14:paraId="7666EE28" w14:textId="56E9438C" w:rsidR="008C4007" w:rsidRPr="00007252" w:rsidRDefault="007A6F75" w:rsidP="007A6F75">
      <w:pPr>
        <w:pStyle w:val="AH5Sec"/>
        <w:shd w:val="pct25" w:color="auto" w:fill="auto"/>
      </w:pPr>
      <w:bookmarkStart w:id="13" w:name="_Toc223613503"/>
      <w:r w:rsidRPr="007A6F75">
        <w:rPr>
          <w:rStyle w:val="CharSectNo"/>
        </w:rPr>
        <w:t>9</w:t>
      </w:r>
      <w:r w:rsidRPr="00007252">
        <w:tab/>
      </w:r>
      <w:r w:rsidR="008C4007" w:rsidRPr="00007252">
        <w:t>Swimming pools</w:t>
      </w:r>
      <w:r w:rsidR="008C4007" w:rsidRPr="00007252">
        <w:br/>
        <w:t>Schedule 1, section 1.51</w:t>
      </w:r>
      <w:r w:rsidR="00D26BA6" w:rsidRPr="00007252">
        <w:t xml:space="preserve"> (2)</w:t>
      </w:r>
      <w:r w:rsidR="008C4007" w:rsidRPr="00007252">
        <w:t xml:space="preserve">, definition of </w:t>
      </w:r>
      <w:r w:rsidR="008C4007" w:rsidRPr="00876378">
        <w:rPr>
          <w:rStyle w:val="charItals"/>
        </w:rPr>
        <w:t>swimming pool</w:t>
      </w:r>
      <w:bookmarkEnd w:id="13"/>
    </w:p>
    <w:p w14:paraId="65CB75A1" w14:textId="07546278" w:rsidR="008C4007" w:rsidRPr="00007252" w:rsidRDefault="007F5EFF" w:rsidP="008C4007">
      <w:pPr>
        <w:pStyle w:val="direction"/>
      </w:pPr>
      <w:r w:rsidRPr="00007252">
        <w:t>substitute</w:t>
      </w:r>
    </w:p>
    <w:p w14:paraId="796AC54C" w14:textId="31FAD0B4" w:rsidR="007F5EFF" w:rsidRPr="00007252" w:rsidRDefault="007F5EFF" w:rsidP="007A6F75">
      <w:pPr>
        <w:pStyle w:val="aDef"/>
      </w:pPr>
      <w:r w:rsidRPr="00876378">
        <w:rPr>
          <w:rStyle w:val="charBoldItals"/>
        </w:rPr>
        <w:t>swimming pool</w:t>
      </w:r>
      <w:r w:rsidRPr="00007252">
        <w:rPr>
          <w:iCs/>
        </w:rPr>
        <w:t>—</w:t>
      </w:r>
    </w:p>
    <w:p w14:paraId="07ABD387" w14:textId="0761BFD0" w:rsidR="009D5F6D" w:rsidRPr="00007252" w:rsidRDefault="007F5EFF" w:rsidP="007F5EFF">
      <w:pPr>
        <w:pStyle w:val="Idefpara"/>
      </w:pPr>
      <w:r w:rsidRPr="00007252">
        <w:tab/>
        <w:t>(a)</w:t>
      </w:r>
      <w:r w:rsidRPr="00007252">
        <w:tab/>
        <w:t>mean</w:t>
      </w:r>
      <w:r w:rsidR="009D5F6D" w:rsidRPr="00007252">
        <w:t>s</w:t>
      </w:r>
      <w:r w:rsidR="00D26BA6" w:rsidRPr="00007252">
        <w:t xml:space="preserve"> an excavation, structure or vessel that</w:t>
      </w:r>
      <w:r w:rsidR="009D5F6D" w:rsidRPr="00007252">
        <w:t>—</w:t>
      </w:r>
    </w:p>
    <w:p w14:paraId="3565B449" w14:textId="31DC38F4" w:rsidR="009D5F6D" w:rsidRPr="00007252" w:rsidRDefault="009D5F6D" w:rsidP="009D5F6D">
      <w:pPr>
        <w:pStyle w:val="Isubpara"/>
      </w:pPr>
      <w:r w:rsidRPr="00007252">
        <w:tab/>
        <w:t>(</w:t>
      </w:r>
      <w:proofErr w:type="spellStart"/>
      <w:r w:rsidRPr="00007252">
        <w:t>i</w:t>
      </w:r>
      <w:proofErr w:type="spellEnd"/>
      <w:r w:rsidRPr="00007252">
        <w:t>)</w:t>
      </w:r>
      <w:r w:rsidRPr="00007252">
        <w:tab/>
        <w:t>can be filled with water to a depth of more than 300mm; and</w:t>
      </w:r>
    </w:p>
    <w:p w14:paraId="1B5A8136" w14:textId="3DDB340B" w:rsidR="007F5EFF" w:rsidRPr="00007252" w:rsidRDefault="009D5F6D" w:rsidP="009D5F6D">
      <w:pPr>
        <w:pStyle w:val="Isubpara"/>
      </w:pPr>
      <w:r w:rsidRPr="00007252">
        <w:tab/>
        <w:t>(ii)</w:t>
      </w:r>
      <w:r w:rsidRPr="00007252">
        <w:tab/>
      </w:r>
      <w:r w:rsidR="007F5EFF" w:rsidRPr="00007252">
        <w:t>is principally used for swimming, wading, paddling or any other human aquatic activity; and</w:t>
      </w:r>
    </w:p>
    <w:p w14:paraId="2E4FFC77" w14:textId="11C4E380" w:rsidR="007F5EFF" w:rsidRPr="00007252" w:rsidRDefault="007F5EFF" w:rsidP="007F5EFF">
      <w:pPr>
        <w:pStyle w:val="Idefpara"/>
      </w:pPr>
      <w:r w:rsidRPr="00007252">
        <w:tab/>
        <w:t>(b)</w:t>
      </w:r>
      <w:r w:rsidRPr="00007252">
        <w:tab/>
        <w:t>includes a bathing or wading pool</w:t>
      </w:r>
      <w:r w:rsidR="00DB1802" w:rsidRPr="00007252">
        <w:t xml:space="preserve"> and a spa</w:t>
      </w:r>
      <w:r w:rsidRPr="00007252">
        <w:t>; but</w:t>
      </w:r>
    </w:p>
    <w:p w14:paraId="1A2D195D" w14:textId="22B8C349" w:rsidR="007F5EFF" w:rsidRPr="00007252" w:rsidRDefault="007F5EFF" w:rsidP="007F5EFF">
      <w:pPr>
        <w:pStyle w:val="Idefpara"/>
      </w:pPr>
      <w:r w:rsidRPr="00007252">
        <w:tab/>
        <w:t>(c)</w:t>
      </w:r>
      <w:r w:rsidRPr="00007252">
        <w:tab/>
        <w:t>does not include a bath or spa bath in a bathroom.</w:t>
      </w:r>
    </w:p>
    <w:p w14:paraId="6755D70A" w14:textId="5AE67A28" w:rsidR="008C4007" w:rsidRPr="00007252" w:rsidRDefault="007A6F75" w:rsidP="007A6F75">
      <w:pPr>
        <w:pStyle w:val="AH5Sec"/>
        <w:shd w:val="pct25" w:color="auto" w:fill="auto"/>
      </w:pPr>
      <w:bookmarkStart w:id="14" w:name="_Toc223613504"/>
      <w:r w:rsidRPr="007A6F75">
        <w:rPr>
          <w:rStyle w:val="CharSectNo"/>
        </w:rPr>
        <w:lastRenderedPageBreak/>
        <w:t>10</w:t>
      </w:r>
      <w:r w:rsidRPr="00007252">
        <w:tab/>
      </w:r>
      <w:r w:rsidR="008C4007" w:rsidRPr="00007252">
        <w:t>Single dwellings where declaration authorises minor no</w:t>
      </w:r>
      <w:r w:rsidR="001B5180">
        <w:t>n</w:t>
      </w:r>
      <w:r w:rsidR="005B78C7">
        <w:noBreakHyphen/>
      </w:r>
      <w:r w:rsidR="008C4007" w:rsidRPr="00007252">
        <w:t>compliance</w:t>
      </w:r>
      <w:r w:rsidR="008C4007" w:rsidRPr="00007252">
        <w:br/>
        <w:t>Schedule 1, section 1.131 (1) (b)</w:t>
      </w:r>
      <w:bookmarkEnd w:id="14"/>
    </w:p>
    <w:p w14:paraId="63278F98" w14:textId="77777777" w:rsidR="008C4007" w:rsidRPr="00007252" w:rsidRDefault="008C4007" w:rsidP="008C4007">
      <w:pPr>
        <w:pStyle w:val="direction"/>
      </w:pPr>
      <w:r w:rsidRPr="00007252">
        <w:t>substitute</w:t>
      </w:r>
    </w:p>
    <w:p w14:paraId="61344FFF" w14:textId="17E378E5" w:rsidR="008D22DD" w:rsidRPr="00007252" w:rsidRDefault="008C4007" w:rsidP="00845BBC">
      <w:pPr>
        <w:pStyle w:val="Ipara"/>
      </w:pPr>
      <w:r w:rsidRPr="00007252">
        <w:tab/>
        <w:t>(b)</w:t>
      </w:r>
      <w:r w:rsidRPr="00007252">
        <w:tab/>
        <w:t>for an encroachment under paragraph (a) (iii)—the encroachment would not cause shadowing</w:t>
      </w:r>
      <w:r w:rsidR="0012794C" w:rsidRPr="00007252">
        <w:t xml:space="preserve"> for more than 3</w:t>
      </w:r>
      <w:r w:rsidR="005B78C7">
        <w:t> </w:t>
      </w:r>
      <w:r w:rsidR="0012794C" w:rsidRPr="00007252">
        <w:t>hours</w:t>
      </w:r>
      <w:r w:rsidRPr="00007252">
        <w:t xml:space="preserve"> to more than 50% of any habitable room or principal private open space of another block between 9 am and 3 pm on the winter solstice; and</w:t>
      </w:r>
    </w:p>
    <w:p w14:paraId="3DAABF9E" w14:textId="09F248A2" w:rsidR="005B16DE" w:rsidRPr="00007252" w:rsidRDefault="005B16DE" w:rsidP="007A6F75">
      <w:pPr>
        <w:pStyle w:val="PageBreak"/>
        <w:suppressLineNumbers/>
      </w:pPr>
      <w:r w:rsidRPr="00007252">
        <w:br w:type="page"/>
      </w:r>
    </w:p>
    <w:p w14:paraId="2ED92B18" w14:textId="7E714810" w:rsidR="005B16DE" w:rsidRPr="007A6F75" w:rsidRDefault="007A6F75" w:rsidP="007A6F75">
      <w:pPr>
        <w:pStyle w:val="AH2Part"/>
      </w:pPr>
      <w:bookmarkStart w:id="15" w:name="_Toc223613505"/>
      <w:r w:rsidRPr="007A6F75">
        <w:rPr>
          <w:rStyle w:val="CharPartNo"/>
        </w:rPr>
        <w:lastRenderedPageBreak/>
        <w:t>Part 4</w:t>
      </w:r>
      <w:r w:rsidRPr="00007252">
        <w:tab/>
      </w:r>
      <w:r w:rsidR="005B16DE" w:rsidRPr="007A6F75">
        <w:rPr>
          <w:rStyle w:val="CharPartText"/>
        </w:rPr>
        <w:t>Planning (General) Regulation</w:t>
      </w:r>
      <w:r w:rsidR="005B78C7" w:rsidRPr="007A6F75">
        <w:rPr>
          <w:rStyle w:val="CharPartText"/>
        </w:rPr>
        <w:t> </w:t>
      </w:r>
      <w:r w:rsidR="005B16DE" w:rsidRPr="007A6F75">
        <w:rPr>
          <w:rStyle w:val="CharPartText"/>
        </w:rPr>
        <w:t>2023</w:t>
      </w:r>
      <w:bookmarkEnd w:id="15"/>
    </w:p>
    <w:p w14:paraId="4F1F5917" w14:textId="13B0BDE2" w:rsidR="008C4007" w:rsidRPr="00007252" w:rsidRDefault="007A6F75" w:rsidP="007A6F75">
      <w:pPr>
        <w:pStyle w:val="AH5Sec"/>
        <w:shd w:val="pct25" w:color="auto" w:fill="auto"/>
      </w:pPr>
      <w:bookmarkStart w:id="16" w:name="_Toc223613506"/>
      <w:r w:rsidRPr="007A6F75">
        <w:rPr>
          <w:rStyle w:val="CharSectNo"/>
        </w:rPr>
        <w:t>11</w:t>
      </w:r>
      <w:r w:rsidRPr="00007252">
        <w:tab/>
      </w:r>
      <w:r w:rsidR="008C4007" w:rsidRPr="00007252">
        <w:t>Section 10 heading</w:t>
      </w:r>
      <w:bookmarkEnd w:id="16"/>
    </w:p>
    <w:p w14:paraId="4E1A0AA8" w14:textId="5DAB5B59" w:rsidR="008C4007" w:rsidRPr="00007252" w:rsidRDefault="008C4007" w:rsidP="008C4007">
      <w:pPr>
        <w:pStyle w:val="direction"/>
      </w:pPr>
      <w:r w:rsidRPr="00007252">
        <w:t>substitute</w:t>
      </w:r>
    </w:p>
    <w:p w14:paraId="714715E1" w14:textId="096C2B6D" w:rsidR="008C4007" w:rsidRPr="00007252" w:rsidRDefault="008C4007" w:rsidP="008C4007">
      <w:pPr>
        <w:pStyle w:val="IH5Sec"/>
      </w:pPr>
      <w:r w:rsidRPr="00007252">
        <w:t>10</w:t>
      </w:r>
      <w:r w:rsidRPr="00007252">
        <w:tab/>
        <w:t xml:space="preserve">People to be given </w:t>
      </w:r>
      <w:r w:rsidR="00D26BA6" w:rsidRPr="00007252">
        <w:t xml:space="preserve">consultation notice and extension </w:t>
      </w:r>
      <w:r w:rsidRPr="00007252">
        <w:t>notice—Act, s 63 (1A) and (4) (b)</w:t>
      </w:r>
    </w:p>
    <w:p w14:paraId="649DC4DB" w14:textId="42F625D0" w:rsidR="005B16DE" w:rsidRPr="00007252" w:rsidRDefault="005B16DE" w:rsidP="007A6F75">
      <w:pPr>
        <w:pStyle w:val="PageBreak"/>
        <w:suppressLineNumbers/>
      </w:pPr>
      <w:r w:rsidRPr="00007252">
        <w:br w:type="page"/>
      </w:r>
    </w:p>
    <w:p w14:paraId="78156A8F" w14:textId="4DD8DD5B" w:rsidR="005B16DE" w:rsidRPr="007A6F75" w:rsidRDefault="007A6F75" w:rsidP="007A6F75">
      <w:pPr>
        <w:pStyle w:val="AH2Part"/>
      </w:pPr>
      <w:bookmarkStart w:id="17" w:name="_Toc223613507"/>
      <w:r w:rsidRPr="007A6F75">
        <w:rPr>
          <w:rStyle w:val="CharPartNo"/>
        </w:rPr>
        <w:lastRenderedPageBreak/>
        <w:t>Part 5</w:t>
      </w:r>
      <w:r w:rsidRPr="00007252">
        <w:tab/>
      </w:r>
      <w:r w:rsidR="005B16DE" w:rsidRPr="007A6F75">
        <w:rPr>
          <w:rStyle w:val="CharPartText"/>
        </w:rPr>
        <w:t>Recovery of Lands Act 1929</w:t>
      </w:r>
      <w:bookmarkEnd w:id="17"/>
    </w:p>
    <w:p w14:paraId="778FD613" w14:textId="65A03331" w:rsidR="005B6D3D" w:rsidRPr="00007252" w:rsidRDefault="007A6F75" w:rsidP="007A6F75">
      <w:pPr>
        <w:pStyle w:val="AH5Sec"/>
        <w:shd w:val="pct25" w:color="auto" w:fill="auto"/>
      </w:pPr>
      <w:bookmarkStart w:id="18" w:name="_Toc223613508"/>
      <w:r w:rsidRPr="007A6F75">
        <w:rPr>
          <w:rStyle w:val="CharSectNo"/>
        </w:rPr>
        <w:t>12</w:t>
      </w:r>
      <w:r w:rsidRPr="00007252">
        <w:tab/>
      </w:r>
      <w:r w:rsidR="005B6D3D" w:rsidRPr="00007252">
        <w:t>Warrant of ejectment</w:t>
      </w:r>
      <w:r w:rsidR="005B6D3D" w:rsidRPr="00007252">
        <w:br/>
        <w:t>Section 4</w:t>
      </w:r>
      <w:bookmarkEnd w:id="18"/>
    </w:p>
    <w:p w14:paraId="64147CBA" w14:textId="77777777" w:rsidR="005B6D3D" w:rsidRPr="00007252" w:rsidRDefault="005B6D3D" w:rsidP="005B6D3D">
      <w:pPr>
        <w:pStyle w:val="direction"/>
      </w:pPr>
      <w:r w:rsidRPr="00007252">
        <w:t>omit</w:t>
      </w:r>
    </w:p>
    <w:p w14:paraId="0101E615" w14:textId="77777777" w:rsidR="005B6D3D" w:rsidRPr="00007252" w:rsidRDefault="005B6D3D" w:rsidP="005B6D3D">
      <w:pPr>
        <w:pStyle w:val="Amainreturn"/>
      </w:pPr>
      <w:r w:rsidRPr="00007252">
        <w:t>his</w:t>
      </w:r>
    </w:p>
    <w:p w14:paraId="40E4666E" w14:textId="77777777" w:rsidR="005B6D3D" w:rsidRPr="00007252" w:rsidRDefault="005B6D3D" w:rsidP="005B6D3D">
      <w:pPr>
        <w:pStyle w:val="direction"/>
      </w:pPr>
      <w:r w:rsidRPr="00007252">
        <w:t>substitute</w:t>
      </w:r>
    </w:p>
    <w:p w14:paraId="153A69A6" w14:textId="77777777" w:rsidR="005B6D3D" w:rsidRPr="00007252" w:rsidRDefault="005B6D3D" w:rsidP="005B6D3D">
      <w:pPr>
        <w:pStyle w:val="Amainreturn"/>
      </w:pPr>
      <w:r w:rsidRPr="00007252">
        <w:t>the magistrate’s</w:t>
      </w:r>
    </w:p>
    <w:p w14:paraId="7CF3C285" w14:textId="6D3A035F" w:rsidR="005B6D3D" w:rsidRPr="00007252" w:rsidRDefault="007A6F75" w:rsidP="007A6F75">
      <w:pPr>
        <w:pStyle w:val="AH5Sec"/>
        <w:shd w:val="pct25" w:color="auto" w:fill="auto"/>
      </w:pPr>
      <w:bookmarkStart w:id="19" w:name="_Toc223613509"/>
      <w:r w:rsidRPr="007A6F75">
        <w:rPr>
          <w:rStyle w:val="CharSectNo"/>
        </w:rPr>
        <w:t>13</w:t>
      </w:r>
      <w:r w:rsidRPr="00007252">
        <w:tab/>
      </w:r>
      <w:r w:rsidR="005B6D3D" w:rsidRPr="00007252">
        <w:t>Service of notice</w:t>
      </w:r>
      <w:r w:rsidR="005B6D3D" w:rsidRPr="00007252">
        <w:br/>
        <w:t>Section 8 (d)</w:t>
      </w:r>
      <w:bookmarkEnd w:id="19"/>
    </w:p>
    <w:p w14:paraId="2E7A5184" w14:textId="77777777" w:rsidR="005B6D3D" w:rsidRPr="00007252" w:rsidRDefault="005B6D3D" w:rsidP="005B6D3D">
      <w:pPr>
        <w:pStyle w:val="direction"/>
      </w:pPr>
      <w:r w:rsidRPr="00007252">
        <w:t>omit</w:t>
      </w:r>
    </w:p>
    <w:p w14:paraId="25960FB1" w14:textId="77777777" w:rsidR="005B6D3D" w:rsidRPr="00007252" w:rsidRDefault="005B6D3D" w:rsidP="005B6D3D">
      <w:pPr>
        <w:pStyle w:val="Amainreturn"/>
      </w:pPr>
      <w:r w:rsidRPr="00007252">
        <w:t>his</w:t>
      </w:r>
    </w:p>
    <w:p w14:paraId="08E4D1DF" w14:textId="77777777" w:rsidR="005B6D3D" w:rsidRPr="00007252" w:rsidRDefault="005B6D3D" w:rsidP="005B6D3D">
      <w:pPr>
        <w:pStyle w:val="direction"/>
      </w:pPr>
      <w:r w:rsidRPr="00007252">
        <w:t>substitute</w:t>
      </w:r>
    </w:p>
    <w:p w14:paraId="4D53FFF3" w14:textId="77777777" w:rsidR="005B6D3D" w:rsidRPr="00007252" w:rsidRDefault="005B6D3D" w:rsidP="005B6D3D">
      <w:pPr>
        <w:pStyle w:val="Amainreturn"/>
      </w:pPr>
      <w:r w:rsidRPr="00007252">
        <w:t>the lessee’s</w:t>
      </w:r>
    </w:p>
    <w:p w14:paraId="7661D578" w14:textId="05528BA0" w:rsidR="005B16DE" w:rsidRPr="00007252" w:rsidRDefault="005B16DE" w:rsidP="007A6F75">
      <w:pPr>
        <w:pStyle w:val="PageBreak"/>
        <w:suppressLineNumbers/>
      </w:pPr>
      <w:r w:rsidRPr="00007252">
        <w:br w:type="page"/>
      </w:r>
    </w:p>
    <w:p w14:paraId="7963B3B4" w14:textId="6A3E25B8" w:rsidR="0048354D" w:rsidRPr="007A6F75" w:rsidRDefault="007A6F75" w:rsidP="007A6F75">
      <w:pPr>
        <w:pStyle w:val="AH2Part"/>
      </w:pPr>
      <w:bookmarkStart w:id="20" w:name="_Toc223613510"/>
      <w:r w:rsidRPr="007A6F75">
        <w:rPr>
          <w:rStyle w:val="CharPartNo"/>
        </w:rPr>
        <w:lastRenderedPageBreak/>
        <w:t>Part 6</w:t>
      </w:r>
      <w:r w:rsidRPr="00007252">
        <w:tab/>
      </w:r>
      <w:r w:rsidR="005B16DE" w:rsidRPr="007A6F75">
        <w:rPr>
          <w:rStyle w:val="CharPartText"/>
        </w:rPr>
        <w:t>Surveyors Act 2007</w:t>
      </w:r>
      <w:bookmarkEnd w:id="20"/>
    </w:p>
    <w:p w14:paraId="5F27D88A" w14:textId="0CB3D6A5" w:rsidR="0048354D" w:rsidRPr="00007252" w:rsidRDefault="007A6F75" w:rsidP="007A6F75">
      <w:pPr>
        <w:pStyle w:val="AH5Sec"/>
        <w:shd w:val="pct25" w:color="auto" w:fill="auto"/>
      </w:pPr>
      <w:bookmarkStart w:id="21" w:name="_Toc223613511"/>
      <w:r w:rsidRPr="007A6F75">
        <w:rPr>
          <w:rStyle w:val="CharSectNo"/>
        </w:rPr>
        <w:t>14</w:t>
      </w:r>
      <w:r w:rsidRPr="00007252">
        <w:tab/>
      </w:r>
      <w:r w:rsidR="0048354D" w:rsidRPr="00007252">
        <w:t>Only surveyors to carry out surveys</w:t>
      </w:r>
      <w:r w:rsidR="0048354D" w:rsidRPr="00007252">
        <w:br/>
        <w:t>Section 49, note</w:t>
      </w:r>
      <w:bookmarkEnd w:id="21"/>
    </w:p>
    <w:p w14:paraId="16AB206B" w14:textId="77777777" w:rsidR="0048354D" w:rsidRPr="00007252" w:rsidRDefault="0048354D" w:rsidP="0048354D">
      <w:pPr>
        <w:pStyle w:val="direction"/>
      </w:pPr>
      <w:r w:rsidRPr="00007252">
        <w:t>omit</w:t>
      </w:r>
    </w:p>
    <w:p w14:paraId="3E076D22" w14:textId="64C408CE" w:rsidR="0048354D" w:rsidRPr="00007252" w:rsidRDefault="0048354D" w:rsidP="005B78C7">
      <w:pPr>
        <w:pStyle w:val="aNote"/>
      </w:pPr>
      <w:r w:rsidRPr="00007252">
        <w:t>register-general</w:t>
      </w:r>
    </w:p>
    <w:p w14:paraId="3DF27709" w14:textId="77777777" w:rsidR="0048354D" w:rsidRPr="00007252" w:rsidRDefault="0048354D" w:rsidP="0048354D">
      <w:pPr>
        <w:pStyle w:val="direction"/>
      </w:pPr>
      <w:r w:rsidRPr="00007252">
        <w:t>substitute</w:t>
      </w:r>
    </w:p>
    <w:p w14:paraId="52D56245" w14:textId="1B9EE7BA" w:rsidR="0048354D" w:rsidRPr="00007252" w:rsidRDefault="0048354D" w:rsidP="005B78C7">
      <w:pPr>
        <w:pStyle w:val="aNote"/>
      </w:pPr>
      <w:r w:rsidRPr="00007252">
        <w:t>surveyor-general</w:t>
      </w:r>
    </w:p>
    <w:p w14:paraId="276D6D62" w14:textId="77777777" w:rsidR="007A6F75" w:rsidRDefault="007A6F75">
      <w:pPr>
        <w:pStyle w:val="02Text"/>
        <w:sectPr w:rsidR="007A6F75" w:rsidSect="007A6F75">
          <w:headerReference w:type="even" r:id="rId22"/>
          <w:headerReference w:type="default" r:id="rId23"/>
          <w:footerReference w:type="even" r:id="rId24"/>
          <w:footerReference w:type="default" r:id="rId25"/>
          <w:footerReference w:type="first" r:id="rId26"/>
          <w:pgSz w:w="11907" w:h="16839" w:code="9"/>
          <w:pgMar w:top="3880" w:right="1900" w:bottom="3100" w:left="2300" w:header="2280" w:footer="1760" w:gutter="0"/>
          <w:lnNumType w:countBy="1"/>
          <w:pgNumType w:start="1"/>
          <w:cols w:space="720"/>
          <w:titlePg/>
          <w:docGrid w:linePitch="326"/>
        </w:sectPr>
      </w:pPr>
    </w:p>
    <w:p w14:paraId="5B85D0F0" w14:textId="77777777" w:rsidR="00CC0B0A" w:rsidRPr="00007252" w:rsidRDefault="00CC0B0A">
      <w:pPr>
        <w:pStyle w:val="N-line2"/>
      </w:pPr>
    </w:p>
    <w:p w14:paraId="37AD5F9B" w14:textId="77777777" w:rsidR="00CC0B0A" w:rsidRPr="00007252" w:rsidRDefault="00CC0B0A">
      <w:pPr>
        <w:pStyle w:val="EndNoteHeading"/>
      </w:pPr>
      <w:r w:rsidRPr="00007252">
        <w:t>Endnotes</w:t>
      </w:r>
    </w:p>
    <w:p w14:paraId="11397DAD" w14:textId="77777777" w:rsidR="00CC0B0A" w:rsidRPr="00007252" w:rsidRDefault="00CC0B0A">
      <w:pPr>
        <w:pStyle w:val="EndNoteSubHeading"/>
      </w:pPr>
      <w:r w:rsidRPr="00007252">
        <w:t>1</w:t>
      </w:r>
      <w:r w:rsidRPr="00007252">
        <w:tab/>
        <w:t>Presentation speech</w:t>
      </w:r>
    </w:p>
    <w:p w14:paraId="65970A72" w14:textId="2F3B3CB1" w:rsidR="00CC0B0A" w:rsidRPr="00007252" w:rsidRDefault="00CC0B0A">
      <w:pPr>
        <w:pStyle w:val="EndNoteText"/>
      </w:pPr>
      <w:r w:rsidRPr="00007252">
        <w:tab/>
        <w:t>Presentation speech made in the Legislative Assembly on</w:t>
      </w:r>
      <w:r w:rsidR="008C0A37">
        <w:t xml:space="preserve"> 18 March 2026.</w:t>
      </w:r>
    </w:p>
    <w:p w14:paraId="6E78A4E2" w14:textId="77777777" w:rsidR="00CC0B0A" w:rsidRPr="00007252" w:rsidRDefault="00CC0B0A">
      <w:pPr>
        <w:pStyle w:val="EndNoteSubHeading"/>
      </w:pPr>
      <w:r w:rsidRPr="00007252">
        <w:t>2</w:t>
      </w:r>
      <w:r w:rsidRPr="00007252">
        <w:tab/>
        <w:t>Notification</w:t>
      </w:r>
    </w:p>
    <w:p w14:paraId="255A5A67" w14:textId="58B6C4DD" w:rsidR="00CC0B0A" w:rsidRPr="00007252" w:rsidRDefault="00CC0B0A">
      <w:pPr>
        <w:pStyle w:val="EndNoteText"/>
      </w:pPr>
      <w:r w:rsidRPr="00007252">
        <w:tab/>
        <w:t xml:space="preserve">Notified under the </w:t>
      </w:r>
      <w:hyperlink r:id="rId27" w:tooltip="A2001-14" w:history="1">
        <w:r w:rsidR="00876378" w:rsidRPr="00876378">
          <w:rPr>
            <w:rStyle w:val="charCitHyperlinkAbbrev"/>
          </w:rPr>
          <w:t>Legislation Act</w:t>
        </w:r>
      </w:hyperlink>
      <w:r w:rsidRPr="00007252">
        <w:t xml:space="preserve"> on</w:t>
      </w:r>
      <w:r w:rsidRPr="00007252">
        <w:tab/>
      </w:r>
      <w:r w:rsidR="00E743F7">
        <w:rPr>
          <w:noProof/>
        </w:rPr>
        <w:t>2026</w:t>
      </w:r>
      <w:r w:rsidRPr="00007252">
        <w:t>.</w:t>
      </w:r>
    </w:p>
    <w:p w14:paraId="164AF544" w14:textId="77777777" w:rsidR="00CC0B0A" w:rsidRPr="00007252" w:rsidRDefault="00CC0B0A">
      <w:pPr>
        <w:pStyle w:val="EndNoteSubHeading"/>
      </w:pPr>
      <w:r w:rsidRPr="00007252">
        <w:t>3</w:t>
      </w:r>
      <w:r w:rsidRPr="00007252">
        <w:tab/>
        <w:t>Republications of amended laws</w:t>
      </w:r>
    </w:p>
    <w:p w14:paraId="54AFEEFE" w14:textId="1FB47A34" w:rsidR="00CC0B0A" w:rsidRPr="00007252" w:rsidRDefault="00CC0B0A">
      <w:pPr>
        <w:pStyle w:val="EndNoteText"/>
      </w:pPr>
      <w:r w:rsidRPr="00007252">
        <w:tab/>
        <w:t xml:space="preserve">For the latest republication of amended laws, see </w:t>
      </w:r>
      <w:hyperlink r:id="rId28" w:history="1">
        <w:r w:rsidR="00876378" w:rsidRPr="00876378">
          <w:rPr>
            <w:rStyle w:val="charCitHyperlinkAbbrev"/>
          </w:rPr>
          <w:t>www.legislation.act.gov.au</w:t>
        </w:r>
      </w:hyperlink>
      <w:r w:rsidRPr="00007252">
        <w:t>.</w:t>
      </w:r>
    </w:p>
    <w:p w14:paraId="7C707670" w14:textId="77777777" w:rsidR="00CC0B0A" w:rsidRPr="00007252" w:rsidRDefault="00CC0B0A">
      <w:pPr>
        <w:pStyle w:val="N-line2"/>
      </w:pPr>
    </w:p>
    <w:p w14:paraId="5FB5A2E2" w14:textId="77777777" w:rsidR="007A6F75" w:rsidRDefault="007A6F75">
      <w:pPr>
        <w:pStyle w:val="05EndNote"/>
        <w:sectPr w:rsidR="007A6F75" w:rsidSect="007A6F75">
          <w:headerReference w:type="even" r:id="rId29"/>
          <w:headerReference w:type="default" r:id="rId30"/>
          <w:footerReference w:type="even" r:id="rId31"/>
          <w:footerReference w:type="default" r:id="rId32"/>
          <w:type w:val="continuous"/>
          <w:pgSz w:w="11907" w:h="16839" w:code="9"/>
          <w:pgMar w:top="3000" w:right="1900" w:bottom="2500" w:left="2300" w:header="2480" w:footer="2100" w:gutter="0"/>
          <w:cols w:space="720"/>
          <w:docGrid w:linePitch="254"/>
        </w:sectPr>
      </w:pPr>
    </w:p>
    <w:p w14:paraId="329DE359" w14:textId="77777777" w:rsidR="002F18F3" w:rsidRDefault="002F18F3" w:rsidP="00CC0B0A"/>
    <w:p w14:paraId="2A5CA074" w14:textId="77777777" w:rsidR="007A6F75" w:rsidRDefault="007A6F75" w:rsidP="007A6F75"/>
    <w:p w14:paraId="47CBAFA1" w14:textId="77777777" w:rsidR="007A6F75" w:rsidRDefault="007A6F75" w:rsidP="007A6F75">
      <w:pPr>
        <w:suppressLineNumbers/>
      </w:pPr>
    </w:p>
    <w:p w14:paraId="74FFE732" w14:textId="77777777" w:rsidR="007A6F75" w:rsidRDefault="007A6F75" w:rsidP="007A6F75">
      <w:pPr>
        <w:suppressLineNumbers/>
      </w:pPr>
    </w:p>
    <w:p w14:paraId="77E600E6" w14:textId="77777777" w:rsidR="007A6F75" w:rsidRDefault="007A6F75" w:rsidP="007A6F75">
      <w:pPr>
        <w:suppressLineNumbers/>
      </w:pPr>
    </w:p>
    <w:p w14:paraId="3E109286" w14:textId="77777777" w:rsidR="007A6F75" w:rsidRDefault="007A6F75" w:rsidP="007A6F75">
      <w:pPr>
        <w:suppressLineNumbers/>
      </w:pPr>
    </w:p>
    <w:p w14:paraId="4AD3F4E9" w14:textId="77777777" w:rsidR="007A6F75" w:rsidRDefault="007A6F75" w:rsidP="007A6F75">
      <w:pPr>
        <w:suppressLineNumbers/>
      </w:pPr>
    </w:p>
    <w:p w14:paraId="4913558D" w14:textId="77777777" w:rsidR="007A6F75" w:rsidRDefault="007A6F75" w:rsidP="007A6F75">
      <w:pPr>
        <w:suppressLineNumbers/>
      </w:pPr>
    </w:p>
    <w:p w14:paraId="373EB45F" w14:textId="77777777" w:rsidR="007A6F75" w:rsidRDefault="007A6F75" w:rsidP="007A6F75">
      <w:pPr>
        <w:suppressLineNumbers/>
      </w:pPr>
    </w:p>
    <w:p w14:paraId="28A335E7" w14:textId="4522506E" w:rsidR="007A6F75" w:rsidRDefault="007A6F75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2026</w:t>
      </w:r>
    </w:p>
    <w:sectPr w:rsidR="007A6F75" w:rsidSect="007A6F75">
      <w:headerReference w:type="even" r:id="rId33"/>
      <w:headerReference w:type="default" r:id="rId34"/>
      <w:headerReference w:type="first" r:id="rId35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D8F1E" w14:textId="77777777" w:rsidR="00CC0B0A" w:rsidRDefault="00CC0B0A">
      <w:r>
        <w:separator/>
      </w:r>
    </w:p>
  </w:endnote>
  <w:endnote w:type="continuationSeparator" w:id="0">
    <w:p w14:paraId="04DCB409" w14:textId="77777777" w:rsidR="00CC0B0A" w:rsidRDefault="00CC0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EBC28" w14:textId="77777777" w:rsidR="007A6F75" w:rsidRDefault="007A6F75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7A6F75" w:rsidRPr="00CB3D59" w14:paraId="51805D81" w14:textId="77777777">
      <w:tc>
        <w:tcPr>
          <w:tcW w:w="845" w:type="pct"/>
        </w:tcPr>
        <w:p w14:paraId="04750A99" w14:textId="77777777" w:rsidR="007A6F75" w:rsidRPr="0097645D" w:rsidRDefault="007A6F75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19244EAD" w14:textId="3AAF23D5" w:rsidR="007A6F75" w:rsidRPr="00783A18" w:rsidRDefault="008C0A37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 w:rsidRPr="00007252">
              <w:t>Planning Legislation Amendment Bill</w:t>
            </w:r>
            <w:r>
              <w:t> </w:t>
            </w:r>
            <w:r w:rsidRPr="00007252">
              <w:t>2026</w:t>
            </w:r>
          </w:fldSimple>
        </w:p>
        <w:p w14:paraId="20EB0B12" w14:textId="23B44984" w:rsidR="007A6F75" w:rsidRPr="00783A18" w:rsidRDefault="007A6F75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8C0A37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8C0A37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8C0A37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74148006" w14:textId="03A92DD4" w:rsidR="007A6F75" w:rsidRPr="00743346" w:rsidRDefault="007A6F75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8C0A37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448FEEB6" w14:textId="32D2751C" w:rsidR="007A6F75" w:rsidRPr="00A315AB" w:rsidRDefault="007A6F75" w:rsidP="00A315AB">
    <w:pPr>
      <w:pStyle w:val="Status"/>
      <w:rPr>
        <w:rFonts w:cs="Arial"/>
      </w:rPr>
    </w:pPr>
    <w:r w:rsidRPr="00A315AB">
      <w:rPr>
        <w:rFonts w:cs="Arial"/>
      </w:rPr>
      <w:fldChar w:fldCharType="begin"/>
    </w:r>
    <w:r w:rsidRPr="00A315AB">
      <w:rPr>
        <w:rFonts w:cs="Arial"/>
      </w:rPr>
      <w:instrText xml:space="preserve"> DOCPROPERTY "Status" </w:instrText>
    </w:r>
    <w:r w:rsidRPr="00A315AB">
      <w:rPr>
        <w:rFonts w:cs="Arial"/>
      </w:rPr>
      <w:fldChar w:fldCharType="separate"/>
    </w:r>
    <w:r w:rsidR="008C0A37" w:rsidRPr="00A315AB">
      <w:rPr>
        <w:rFonts w:cs="Arial"/>
      </w:rPr>
      <w:t xml:space="preserve"> </w:t>
    </w:r>
    <w:r w:rsidRPr="00A315AB">
      <w:rPr>
        <w:rFonts w:cs="Arial"/>
      </w:rPr>
      <w:fldChar w:fldCharType="end"/>
    </w:r>
    <w:r w:rsidR="00A315AB" w:rsidRPr="00A315AB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84A53" w14:textId="77777777" w:rsidR="007A6F75" w:rsidRDefault="007A6F75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7A6F75" w:rsidRPr="00CB3D59" w14:paraId="65D6FC66" w14:textId="77777777">
      <w:tc>
        <w:tcPr>
          <w:tcW w:w="1060" w:type="pct"/>
        </w:tcPr>
        <w:p w14:paraId="341819C9" w14:textId="1C8FF8A9" w:rsidR="007A6F75" w:rsidRPr="00743346" w:rsidRDefault="007A6F75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8C0A37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1BA20060" w14:textId="6F119CA0" w:rsidR="007A6F75" w:rsidRPr="00783A18" w:rsidRDefault="008C0A37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 w:rsidRPr="00007252">
              <w:t>Planning Legislation Amendment Bill</w:t>
            </w:r>
            <w:r>
              <w:t> </w:t>
            </w:r>
            <w:r w:rsidRPr="00007252">
              <w:t>2026</w:t>
            </w:r>
          </w:fldSimple>
        </w:p>
        <w:p w14:paraId="30F519E0" w14:textId="1CD08F65" w:rsidR="007A6F75" w:rsidRPr="00783A18" w:rsidRDefault="007A6F75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8C0A37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8C0A37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8C0A37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45EE664A" w14:textId="77777777" w:rsidR="007A6F75" w:rsidRPr="0097645D" w:rsidRDefault="007A6F75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039DB4E4" w14:textId="33ADEFBA" w:rsidR="007A6F75" w:rsidRPr="00A315AB" w:rsidRDefault="007A6F75" w:rsidP="00A315AB">
    <w:pPr>
      <w:pStyle w:val="Status"/>
      <w:rPr>
        <w:rFonts w:cs="Arial"/>
      </w:rPr>
    </w:pPr>
    <w:r w:rsidRPr="00A315AB">
      <w:rPr>
        <w:rFonts w:cs="Arial"/>
      </w:rPr>
      <w:fldChar w:fldCharType="begin"/>
    </w:r>
    <w:r w:rsidRPr="00A315AB">
      <w:rPr>
        <w:rFonts w:cs="Arial"/>
      </w:rPr>
      <w:instrText xml:space="preserve"> DOCPROPERTY "Status" </w:instrText>
    </w:r>
    <w:r w:rsidRPr="00A315AB">
      <w:rPr>
        <w:rFonts w:cs="Arial"/>
      </w:rPr>
      <w:fldChar w:fldCharType="separate"/>
    </w:r>
    <w:r w:rsidR="008C0A37" w:rsidRPr="00A315AB">
      <w:rPr>
        <w:rFonts w:cs="Arial"/>
      </w:rPr>
      <w:t xml:space="preserve"> </w:t>
    </w:r>
    <w:r w:rsidRPr="00A315AB">
      <w:rPr>
        <w:rFonts w:cs="Arial"/>
      </w:rPr>
      <w:fldChar w:fldCharType="end"/>
    </w:r>
    <w:r w:rsidR="00A315AB" w:rsidRPr="00A315AB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E06EF" w14:textId="77777777" w:rsidR="007A6F75" w:rsidRDefault="007A6F75">
    <w:pPr>
      <w:rPr>
        <w:sz w:val="16"/>
      </w:rPr>
    </w:pPr>
  </w:p>
  <w:p w14:paraId="037C9E4C" w14:textId="4D6C947F" w:rsidR="007A6F75" w:rsidRDefault="007A6F75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8C0A37">
      <w:rPr>
        <w:rFonts w:ascii="Arial" w:hAnsi="Arial"/>
        <w:sz w:val="12"/>
      </w:rPr>
      <w:t>J2026-63</w:t>
    </w:r>
    <w:r>
      <w:rPr>
        <w:rFonts w:ascii="Arial" w:hAnsi="Arial"/>
        <w:sz w:val="12"/>
      </w:rPr>
      <w:fldChar w:fldCharType="end"/>
    </w:r>
  </w:p>
  <w:p w14:paraId="5ED1882D" w14:textId="3879CCAE" w:rsidR="007A6F75" w:rsidRPr="00A315AB" w:rsidRDefault="007A6F75" w:rsidP="00A315AB">
    <w:pPr>
      <w:pStyle w:val="Status"/>
      <w:tabs>
        <w:tab w:val="center" w:pos="3853"/>
        <w:tab w:val="left" w:pos="4575"/>
      </w:tabs>
      <w:rPr>
        <w:rFonts w:cs="Arial"/>
      </w:rPr>
    </w:pPr>
    <w:r w:rsidRPr="00A315AB">
      <w:rPr>
        <w:rFonts w:cs="Arial"/>
      </w:rPr>
      <w:fldChar w:fldCharType="begin"/>
    </w:r>
    <w:r w:rsidRPr="00A315AB">
      <w:rPr>
        <w:rFonts w:cs="Arial"/>
      </w:rPr>
      <w:instrText xml:space="preserve"> DOCPROPERTY "Status" </w:instrText>
    </w:r>
    <w:r w:rsidRPr="00A315AB">
      <w:rPr>
        <w:rFonts w:cs="Arial"/>
      </w:rPr>
      <w:fldChar w:fldCharType="separate"/>
    </w:r>
    <w:r w:rsidR="008C0A37" w:rsidRPr="00A315AB">
      <w:rPr>
        <w:rFonts w:cs="Arial"/>
      </w:rPr>
      <w:t xml:space="preserve"> </w:t>
    </w:r>
    <w:r w:rsidRPr="00A315AB">
      <w:rPr>
        <w:rFonts w:cs="Arial"/>
      </w:rPr>
      <w:fldChar w:fldCharType="end"/>
    </w:r>
    <w:r w:rsidR="00A315AB" w:rsidRPr="00A315AB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4793C" w14:textId="77777777" w:rsidR="007A6F75" w:rsidRDefault="007A6F75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7A6F75" w:rsidRPr="00CB3D59" w14:paraId="595B35B5" w14:textId="77777777">
      <w:tc>
        <w:tcPr>
          <w:tcW w:w="847" w:type="pct"/>
        </w:tcPr>
        <w:p w14:paraId="317BDC6E" w14:textId="77777777" w:rsidR="007A6F75" w:rsidRPr="006D109C" w:rsidRDefault="007A6F75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77C427A6" w14:textId="6569BD14" w:rsidR="007A6F75" w:rsidRPr="006D109C" w:rsidRDefault="007A6F75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8C0A37" w:rsidRPr="008C0A37">
            <w:rPr>
              <w:rFonts w:cs="Arial"/>
              <w:szCs w:val="18"/>
            </w:rPr>
            <w:t>Planning Legislation Amendment Bill 2026</w:t>
          </w:r>
          <w:r>
            <w:rPr>
              <w:rFonts w:cs="Arial"/>
              <w:szCs w:val="18"/>
            </w:rPr>
            <w:fldChar w:fldCharType="end"/>
          </w:r>
        </w:p>
        <w:p w14:paraId="3B31F448" w14:textId="73BC8E55" w:rsidR="007A6F75" w:rsidRPr="00783A18" w:rsidRDefault="007A6F75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8C0A37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8C0A37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8C0A37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06753411" w14:textId="49374823" w:rsidR="007A6F75" w:rsidRPr="006D109C" w:rsidRDefault="007A6F75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8C0A37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1B28502D" w14:textId="76D19296" w:rsidR="007A6F75" w:rsidRPr="00A315AB" w:rsidRDefault="007A6F75" w:rsidP="00A315AB">
    <w:pPr>
      <w:pStyle w:val="Status"/>
      <w:rPr>
        <w:rFonts w:cs="Arial"/>
      </w:rPr>
    </w:pPr>
    <w:r w:rsidRPr="00A315AB">
      <w:rPr>
        <w:rFonts w:cs="Arial"/>
      </w:rPr>
      <w:fldChar w:fldCharType="begin"/>
    </w:r>
    <w:r w:rsidRPr="00A315AB">
      <w:rPr>
        <w:rFonts w:cs="Arial"/>
      </w:rPr>
      <w:instrText xml:space="preserve"> DOCPROPERTY "Status" </w:instrText>
    </w:r>
    <w:r w:rsidRPr="00A315AB">
      <w:rPr>
        <w:rFonts w:cs="Arial"/>
      </w:rPr>
      <w:fldChar w:fldCharType="separate"/>
    </w:r>
    <w:r w:rsidR="008C0A37" w:rsidRPr="00A315AB">
      <w:rPr>
        <w:rFonts w:cs="Arial"/>
      </w:rPr>
      <w:t xml:space="preserve"> </w:t>
    </w:r>
    <w:r w:rsidRPr="00A315AB">
      <w:rPr>
        <w:rFonts w:cs="Arial"/>
      </w:rPr>
      <w:fldChar w:fldCharType="end"/>
    </w:r>
    <w:r w:rsidR="00A315AB" w:rsidRPr="00A315AB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BE6BB" w14:textId="77777777" w:rsidR="007A6F75" w:rsidRDefault="007A6F75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7A6F75" w:rsidRPr="00CB3D59" w14:paraId="1A95451A" w14:textId="77777777">
      <w:tc>
        <w:tcPr>
          <w:tcW w:w="1061" w:type="pct"/>
        </w:tcPr>
        <w:p w14:paraId="6CDF5B0A" w14:textId="670E443C" w:rsidR="007A6F75" w:rsidRPr="006D109C" w:rsidRDefault="007A6F75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8C0A37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4FB476EF" w14:textId="5615475E" w:rsidR="007A6F75" w:rsidRPr="006D109C" w:rsidRDefault="007A6F75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8C0A37" w:rsidRPr="008C0A37">
            <w:rPr>
              <w:rFonts w:cs="Arial"/>
              <w:szCs w:val="18"/>
            </w:rPr>
            <w:t>Planning Legislation Amendment Bill 2026</w:t>
          </w:r>
          <w:r>
            <w:rPr>
              <w:rFonts w:cs="Arial"/>
              <w:szCs w:val="18"/>
            </w:rPr>
            <w:fldChar w:fldCharType="end"/>
          </w:r>
        </w:p>
        <w:p w14:paraId="594382AB" w14:textId="204F225C" w:rsidR="007A6F75" w:rsidRPr="00783A18" w:rsidRDefault="007A6F75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8C0A37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8C0A37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8C0A37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0DF8BDC7" w14:textId="77777777" w:rsidR="007A6F75" w:rsidRPr="006D109C" w:rsidRDefault="007A6F75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6B88A6B2" w14:textId="069AAC53" w:rsidR="007A6F75" w:rsidRPr="00A315AB" w:rsidRDefault="007A6F75" w:rsidP="00A315AB">
    <w:pPr>
      <w:pStyle w:val="Status"/>
      <w:rPr>
        <w:rFonts w:cs="Arial"/>
      </w:rPr>
    </w:pPr>
    <w:r w:rsidRPr="00A315AB">
      <w:rPr>
        <w:rFonts w:cs="Arial"/>
      </w:rPr>
      <w:fldChar w:fldCharType="begin"/>
    </w:r>
    <w:r w:rsidRPr="00A315AB">
      <w:rPr>
        <w:rFonts w:cs="Arial"/>
      </w:rPr>
      <w:instrText xml:space="preserve"> DOCPROPERTY "Status" </w:instrText>
    </w:r>
    <w:r w:rsidRPr="00A315AB">
      <w:rPr>
        <w:rFonts w:cs="Arial"/>
      </w:rPr>
      <w:fldChar w:fldCharType="separate"/>
    </w:r>
    <w:r w:rsidR="008C0A37" w:rsidRPr="00A315AB">
      <w:rPr>
        <w:rFonts w:cs="Arial"/>
      </w:rPr>
      <w:t xml:space="preserve"> </w:t>
    </w:r>
    <w:r w:rsidRPr="00A315AB">
      <w:rPr>
        <w:rFonts w:cs="Arial"/>
      </w:rPr>
      <w:fldChar w:fldCharType="end"/>
    </w:r>
    <w:r w:rsidR="00A315AB" w:rsidRPr="00A315AB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569F3" w14:textId="77777777" w:rsidR="007A6F75" w:rsidRDefault="007A6F75">
    <w:pPr>
      <w:rPr>
        <w:sz w:val="16"/>
      </w:rPr>
    </w:pPr>
  </w:p>
  <w:p w14:paraId="444E5470" w14:textId="42EF3A2A" w:rsidR="007A6F75" w:rsidRDefault="007A6F75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8C0A37">
      <w:rPr>
        <w:rFonts w:ascii="Arial" w:hAnsi="Arial"/>
        <w:sz w:val="12"/>
      </w:rPr>
      <w:t>J2026-63</w:t>
    </w:r>
    <w:r>
      <w:rPr>
        <w:rFonts w:ascii="Arial" w:hAnsi="Arial"/>
        <w:sz w:val="12"/>
      </w:rPr>
      <w:fldChar w:fldCharType="end"/>
    </w:r>
  </w:p>
  <w:p w14:paraId="0C0A1945" w14:textId="4EE37209" w:rsidR="007A6F75" w:rsidRPr="00A315AB" w:rsidRDefault="007A6F75" w:rsidP="00A315AB">
    <w:pPr>
      <w:pStyle w:val="Status"/>
      <w:rPr>
        <w:rFonts w:cs="Arial"/>
      </w:rPr>
    </w:pPr>
    <w:r w:rsidRPr="00A315AB">
      <w:rPr>
        <w:rFonts w:cs="Arial"/>
      </w:rPr>
      <w:fldChar w:fldCharType="begin"/>
    </w:r>
    <w:r w:rsidRPr="00A315AB">
      <w:rPr>
        <w:rFonts w:cs="Arial"/>
      </w:rPr>
      <w:instrText xml:space="preserve"> DOCPROPERTY "Status" </w:instrText>
    </w:r>
    <w:r w:rsidRPr="00A315AB">
      <w:rPr>
        <w:rFonts w:cs="Arial"/>
      </w:rPr>
      <w:fldChar w:fldCharType="separate"/>
    </w:r>
    <w:r w:rsidR="008C0A37" w:rsidRPr="00A315AB">
      <w:rPr>
        <w:rFonts w:cs="Arial"/>
      </w:rPr>
      <w:t xml:space="preserve"> </w:t>
    </w:r>
    <w:r w:rsidRPr="00A315AB">
      <w:rPr>
        <w:rFonts w:cs="Arial"/>
      </w:rPr>
      <w:fldChar w:fldCharType="end"/>
    </w:r>
    <w:r w:rsidR="00A315AB" w:rsidRPr="00A315AB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E36B0" w14:textId="77777777" w:rsidR="007A6F75" w:rsidRDefault="007A6F75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7A6F75" w14:paraId="214D545A" w14:textId="77777777">
      <w:trPr>
        <w:jc w:val="center"/>
      </w:trPr>
      <w:tc>
        <w:tcPr>
          <w:tcW w:w="1240" w:type="dxa"/>
        </w:tcPr>
        <w:p w14:paraId="3EE4D0BC" w14:textId="77777777" w:rsidR="007A6F75" w:rsidRDefault="007A6F75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6B288B1E" w14:textId="4C503204" w:rsidR="007A6F75" w:rsidRDefault="007A6F75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8C0A37" w:rsidRPr="00007252">
            <w:t>Planning Legislation Amendment Bill</w:t>
          </w:r>
          <w:r w:rsidR="008C0A37">
            <w:t> </w:t>
          </w:r>
          <w:r w:rsidR="008C0A37" w:rsidRPr="00007252">
            <w:t>2026</w:t>
          </w:r>
          <w:r>
            <w:fldChar w:fldCharType="end"/>
          </w:r>
        </w:p>
        <w:p w14:paraId="0D6E0167" w14:textId="7A96FB32" w:rsidR="007A6F75" w:rsidRDefault="007A6F75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8C0A37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8C0A37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8C0A37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50387780" w14:textId="67DDFA5D" w:rsidR="007A6F75" w:rsidRDefault="007A6F75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8C0A37">
            <w:t xml:space="preserve">  </w:t>
          </w:r>
          <w:r>
            <w:fldChar w:fldCharType="end"/>
          </w:r>
        </w:p>
      </w:tc>
    </w:tr>
  </w:tbl>
  <w:p w14:paraId="2EA9B4EC" w14:textId="2D87C64F" w:rsidR="007A6F75" w:rsidRPr="00A315AB" w:rsidRDefault="007A6F75" w:rsidP="00A315AB">
    <w:pPr>
      <w:pStyle w:val="Status"/>
      <w:rPr>
        <w:rFonts w:cs="Arial"/>
      </w:rPr>
    </w:pPr>
    <w:r w:rsidRPr="00A315AB">
      <w:rPr>
        <w:rFonts w:cs="Arial"/>
      </w:rPr>
      <w:fldChar w:fldCharType="begin"/>
    </w:r>
    <w:r w:rsidRPr="00A315AB">
      <w:rPr>
        <w:rFonts w:cs="Arial"/>
      </w:rPr>
      <w:instrText xml:space="preserve"> DOCPROPERTY "Status" </w:instrText>
    </w:r>
    <w:r w:rsidRPr="00A315AB">
      <w:rPr>
        <w:rFonts w:cs="Arial"/>
      </w:rPr>
      <w:fldChar w:fldCharType="separate"/>
    </w:r>
    <w:r w:rsidR="008C0A37" w:rsidRPr="00A315AB">
      <w:rPr>
        <w:rFonts w:cs="Arial"/>
      </w:rPr>
      <w:t xml:space="preserve"> </w:t>
    </w:r>
    <w:r w:rsidRPr="00A315AB">
      <w:rPr>
        <w:rFonts w:cs="Arial"/>
      </w:rPr>
      <w:fldChar w:fldCharType="end"/>
    </w:r>
    <w:r w:rsidR="00A315AB" w:rsidRPr="00A315AB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BA253" w14:textId="77777777" w:rsidR="007A6F75" w:rsidRDefault="007A6F75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7A6F75" w14:paraId="1D124A40" w14:textId="77777777">
      <w:trPr>
        <w:jc w:val="center"/>
      </w:trPr>
      <w:tc>
        <w:tcPr>
          <w:tcW w:w="1553" w:type="dxa"/>
        </w:tcPr>
        <w:p w14:paraId="057F427E" w14:textId="67905EC1" w:rsidR="007A6F75" w:rsidRDefault="007A6F75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8C0A37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7E26844E" w14:textId="7BB93DF2" w:rsidR="007A6F75" w:rsidRDefault="007A6F75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8C0A37" w:rsidRPr="00007252">
            <w:t>Planning Legislation Amendment Bill</w:t>
          </w:r>
          <w:r w:rsidR="008C0A37">
            <w:t> </w:t>
          </w:r>
          <w:r w:rsidR="008C0A37" w:rsidRPr="00007252">
            <w:t>2026</w:t>
          </w:r>
          <w:r>
            <w:fldChar w:fldCharType="end"/>
          </w:r>
        </w:p>
        <w:p w14:paraId="26AEAECE" w14:textId="3BD9288E" w:rsidR="007A6F75" w:rsidRDefault="007A6F75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8C0A37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8C0A37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8C0A37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1674E217" w14:textId="77777777" w:rsidR="007A6F75" w:rsidRDefault="007A6F75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61B72E13" w14:textId="60F18BA9" w:rsidR="007A6F75" w:rsidRPr="00A315AB" w:rsidRDefault="007A6F75" w:rsidP="00A315AB">
    <w:pPr>
      <w:pStyle w:val="Status"/>
      <w:rPr>
        <w:rFonts w:cs="Arial"/>
      </w:rPr>
    </w:pPr>
    <w:r w:rsidRPr="00A315AB">
      <w:rPr>
        <w:rFonts w:cs="Arial"/>
      </w:rPr>
      <w:fldChar w:fldCharType="begin"/>
    </w:r>
    <w:r w:rsidRPr="00A315AB">
      <w:rPr>
        <w:rFonts w:cs="Arial"/>
      </w:rPr>
      <w:instrText xml:space="preserve"> DOCPROPERTY "Status" </w:instrText>
    </w:r>
    <w:r w:rsidRPr="00A315AB">
      <w:rPr>
        <w:rFonts w:cs="Arial"/>
      </w:rPr>
      <w:fldChar w:fldCharType="separate"/>
    </w:r>
    <w:r w:rsidR="008C0A37" w:rsidRPr="00A315AB">
      <w:rPr>
        <w:rFonts w:cs="Arial"/>
      </w:rPr>
      <w:t xml:space="preserve"> </w:t>
    </w:r>
    <w:r w:rsidRPr="00A315AB">
      <w:rPr>
        <w:rFonts w:cs="Arial"/>
      </w:rPr>
      <w:fldChar w:fldCharType="end"/>
    </w:r>
    <w:r w:rsidR="00A315AB" w:rsidRPr="00A315AB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1B91F" w14:textId="77777777" w:rsidR="00CC0B0A" w:rsidRDefault="00CC0B0A">
      <w:r>
        <w:separator/>
      </w:r>
    </w:p>
  </w:footnote>
  <w:footnote w:type="continuationSeparator" w:id="0">
    <w:p w14:paraId="6045F2C4" w14:textId="77777777" w:rsidR="00CC0B0A" w:rsidRDefault="00CC0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7A6F75" w:rsidRPr="00CB3D59" w14:paraId="4A491F37" w14:textId="77777777">
      <w:tc>
        <w:tcPr>
          <w:tcW w:w="900" w:type="pct"/>
        </w:tcPr>
        <w:p w14:paraId="49D70D00" w14:textId="77777777" w:rsidR="007A6F75" w:rsidRPr="00783A18" w:rsidRDefault="007A6F75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5A1A9EC0" w14:textId="77777777" w:rsidR="007A6F75" w:rsidRPr="00783A18" w:rsidRDefault="007A6F75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7A6F75" w:rsidRPr="00CB3D59" w14:paraId="0304E20B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723F574C" w14:textId="09A8B9CF" w:rsidR="007A6F75" w:rsidRPr="0097645D" w:rsidRDefault="00664CC6" w:rsidP="000763CD">
          <w:pPr>
            <w:pStyle w:val="HeaderEven6"/>
            <w:rPr>
              <w:rFonts w:cs="Arial"/>
              <w:szCs w:val="18"/>
            </w:rPr>
          </w:pPr>
          <w:fldSimple w:instr=" STYLEREF charContents \* MERGEFORMAT ">
            <w:r w:rsidR="00A315AB">
              <w:rPr>
                <w:noProof/>
              </w:rPr>
              <w:t>Contents</w:t>
            </w:r>
          </w:fldSimple>
        </w:p>
      </w:tc>
    </w:tr>
  </w:tbl>
  <w:p w14:paraId="6D6074F8" w14:textId="26B13D24" w:rsidR="007A6F75" w:rsidRDefault="007A6F75">
    <w:pPr>
      <w:pStyle w:val="N-9pt"/>
    </w:pPr>
    <w:r>
      <w:tab/>
    </w:r>
    <w:fldSimple w:instr=" STYLEREF charPage \* MERGEFORMAT ">
      <w:r w:rsidR="00A315AB">
        <w:rPr>
          <w:noProof/>
        </w:rPr>
        <w:t>Page</w:t>
      </w:r>
    </w:fldSimple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F7805" w14:textId="77777777" w:rsidR="004E49DF" w:rsidRPr="007A6F75" w:rsidRDefault="004E49DF" w:rsidP="007A6F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7A6F75" w:rsidRPr="00CB3D59" w14:paraId="6F707D2F" w14:textId="77777777">
      <w:tc>
        <w:tcPr>
          <w:tcW w:w="4100" w:type="pct"/>
        </w:tcPr>
        <w:p w14:paraId="0D96E8C6" w14:textId="77777777" w:rsidR="007A6F75" w:rsidRPr="00783A18" w:rsidRDefault="007A6F75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716CA12F" w14:textId="77777777" w:rsidR="007A6F75" w:rsidRPr="00783A18" w:rsidRDefault="007A6F75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7A6F75" w:rsidRPr="00CB3D59" w14:paraId="39129FC0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497F70AE" w14:textId="294DB514" w:rsidR="007A6F75" w:rsidRPr="0097645D" w:rsidRDefault="007A6F75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1A8748BE" w14:textId="210616FC" w:rsidR="007A6F75" w:rsidRDefault="007A6F75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20722" w14:textId="77777777" w:rsidR="007A6F75" w:rsidRDefault="007A6F7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646"/>
      <w:gridCol w:w="6061"/>
    </w:tblGrid>
    <w:tr w:rsidR="007A6F75" w:rsidRPr="00CB3D59" w14:paraId="551A7DB5" w14:textId="77777777" w:rsidTr="003A49FD">
      <w:tc>
        <w:tcPr>
          <w:tcW w:w="1701" w:type="dxa"/>
        </w:tcPr>
        <w:p w14:paraId="2C0A0645" w14:textId="01E6C9E3" w:rsidR="007A6F75" w:rsidRPr="006D109C" w:rsidRDefault="007A6F75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A315AB">
            <w:rPr>
              <w:rFonts w:cs="Arial"/>
              <w:b/>
              <w:noProof/>
              <w:szCs w:val="18"/>
            </w:rPr>
            <w:t>Part 5</w: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179F4B5A" w14:textId="4339AC39" w:rsidR="007A6F75" w:rsidRPr="006D109C" w:rsidRDefault="007A6F75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A315AB">
            <w:rPr>
              <w:rFonts w:cs="Arial"/>
              <w:noProof/>
              <w:szCs w:val="18"/>
            </w:rPr>
            <w:t>Recovery of Lands Act 1929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7A6F75" w:rsidRPr="00CB3D59" w14:paraId="57A48EDF" w14:textId="77777777" w:rsidTr="003A49FD">
      <w:tc>
        <w:tcPr>
          <w:tcW w:w="1701" w:type="dxa"/>
        </w:tcPr>
        <w:p w14:paraId="74556390" w14:textId="4FBE0420" w:rsidR="007A6F75" w:rsidRPr="006D109C" w:rsidRDefault="007A6F75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0AD99137" w14:textId="70335B83" w:rsidR="007A6F75" w:rsidRPr="006D109C" w:rsidRDefault="007A6F75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7A6F75" w:rsidRPr="00CB3D59" w14:paraId="18264E7B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5F09DB13" w14:textId="3381A389" w:rsidR="007A6F75" w:rsidRPr="006D109C" w:rsidRDefault="007A6F75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8C0A37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A315AB">
            <w:rPr>
              <w:rFonts w:cs="Arial"/>
              <w:noProof/>
              <w:szCs w:val="18"/>
            </w:rPr>
            <w:t>12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109D91B7" w14:textId="77777777" w:rsidR="007A6F75" w:rsidRDefault="007A6F7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061"/>
      <w:gridCol w:w="1646"/>
    </w:tblGrid>
    <w:tr w:rsidR="007A6F75" w:rsidRPr="00CB3D59" w14:paraId="521AC812" w14:textId="77777777" w:rsidTr="003A49FD">
      <w:tc>
        <w:tcPr>
          <w:tcW w:w="6320" w:type="dxa"/>
        </w:tcPr>
        <w:p w14:paraId="7A9036C7" w14:textId="2A1B94C4" w:rsidR="007A6F75" w:rsidRPr="006D109C" w:rsidRDefault="007A6F75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A315AB">
            <w:rPr>
              <w:rFonts w:cs="Arial"/>
              <w:noProof/>
              <w:szCs w:val="18"/>
            </w:rPr>
            <w:t>Surveyors Act 2007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0992718C" w14:textId="114E5425" w:rsidR="007A6F75" w:rsidRPr="006D109C" w:rsidRDefault="007A6F75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A315AB">
            <w:rPr>
              <w:rFonts w:cs="Arial"/>
              <w:b/>
              <w:noProof/>
              <w:szCs w:val="18"/>
            </w:rPr>
            <w:t>Part 6</w: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7A6F75" w:rsidRPr="00CB3D59" w14:paraId="739D56BF" w14:textId="77777777" w:rsidTr="003A49FD">
      <w:tc>
        <w:tcPr>
          <w:tcW w:w="6320" w:type="dxa"/>
        </w:tcPr>
        <w:p w14:paraId="687A4DED" w14:textId="3B0D141D" w:rsidR="007A6F75" w:rsidRPr="006D109C" w:rsidRDefault="007A6F75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370C72D0" w14:textId="6FC6476C" w:rsidR="007A6F75" w:rsidRPr="006D109C" w:rsidRDefault="007A6F75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7A6F75" w:rsidRPr="00CB3D59" w14:paraId="400AF9CB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7615DEA3" w14:textId="665A7CFC" w:rsidR="007A6F75" w:rsidRPr="006D109C" w:rsidRDefault="007A6F75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8C0A37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A315AB">
            <w:rPr>
              <w:rFonts w:cs="Arial"/>
              <w:noProof/>
              <w:szCs w:val="18"/>
            </w:rPr>
            <w:t>14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001DADDA" w14:textId="77777777" w:rsidR="007A6F75" w:rsidRDefault="007A6F7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7A6F75" w14:paraId="7D45F9E7" w14:textId="77777777">
      <w:trPr>
        <w:jc w:val="center"/>
      </w:trPr>
      <w:tc>
        <w:tcPr>
          <w:tcW w:w="1234" w:type="dxa"/>
        </w:tcPr>
        <w:p w14:paraId="5636AABE" w14:textId="77777777" w:rsidR="007A6F75" w:rsidRDefault="007A6F75">
          <w:pPr>
            <w:pStyle w:val="HeaderEven"/>
          </w:pPr>
        </w:p>
      </w:tc>
      <w:tc>
        <w:tcPr>
          <w:tcW w:w="6062" w:type="dxa"/>
        </w:tcPr>
        <w:p w14:paraId="0A41116B" w14:textId="77777777" w:rsidR="007A6F75" w:rsidRDefault="007A6F75">
          <w:pPr>
            <w:pStyle w:val="HeaderEven"/>
          </w:pPr>
        </w:p>
      </w:tc>
    </w:tr>
    <w:tr w:rsidR="007A6F75" w14:paraId="40176F06" w14:textId="77777777">
      <w:trPr>
        <w:jc w:val="center"/>
      </w:trPr>
      <w:tc>
        <w:tcPr>
          <w:tcW w:w="1234" w:type="dxa"/>
        </w:tcPr>
        <w:p w14:paraId="0091106D" w14:textId="77777777" w:rsidR="007A6F75" w:rsidRDefault="007A6F75">
          <w:pPr>
            <w:pStyle w:val="HeaderEven"/>
          </w:pPr>
        </w:p>
      </w:tc>
      <w:tc>
        <w:tcPr>
          <w:tcW w:w="6062" w:type="dxa"/>
        </w:tcPr>
        <w:p w14:paraId="582FE2AA" w14:textId="77777777" w:rsidR="007A6F75" w:rsidRDefault="007A6F75">
          <w:pPr>
            <w:pStyle w:val="HeaderEven"/>
          </w:pPr>
        </w:p>
      </w:tc>
    </w:tr>
    <w:tr w:rsidR="007A6F75" w14:paraId="673C3723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5E0B0142" w14:textId="77777777" w:rsidR="007A6F75" w:rsidRDefault="007A6F75">
          <w:pPr>
            <w:pStyle w:val="HeaderEven6"/>
          </w:pPr>
        </w:p>
      </w:tc>
    </w:tr>
  </w:tbl>
  <w:p w14:paraId="0C1C24B7" w14:textId="77777777" w:rsidR="007A6F75" w:rsidRDefault="007A6F75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7A6F75" w14:paraId="45BF0F21" w14:textId="77777777">
      <w:trPr>
        <w:jc w:val="center"/>
      </w:trPr>
      <w:tc>
        <w:tcPr>
          <w:tcW w:w="6062" w:type="dxa"/>
        </w:tcPr>
        <w:p w14:paraId="143E7655" w14:textId="77777777" w:rsidR="007A6F75" w:rsidRDefault="007A6F75">
          <w:pPr>
            <w:pStyle w:val="HeaderOdd"/>
          </w:pPr>
        </w:p>
      </w:tc>
      <w:tc>
        <w:tcPr>
          <w:tcW w:w="1234" w:type="dxa"/>
        </w:tcPr>
        <w:p w14:paraId="3B4E4BCF" w14:textId="77777777" w:rsidR="007A6F75" w:rsidRDefault="007A6F75">
          <w:pPr>
            <w:pStyle w:val="HeaderOdd"/>
          </w:pPr>
        </w:p>
      </w:tc>
    </w:tr>
    <w:tr w:rsidR="007A6F75" w14:paraId="2C4C4972" w14:textId="77777777">
      <w:trPr>
        <w:jc w:val="center"/>
      </w:trPr>
      <w:tc>
        <w:tcPr>
          <w:tcW w:w="6062" w:type="dxa"/>
        </w:tcPr>
        <w:p w14:paraId="4DB4310A" w14:textId="77777777" w:rsidR="007A6F75" w:rsidRDefault="007A6F75">
          <w:pPr>
            <w:pStyle w:val="HeaderOdd"/>
          </w:pPr>
        </w:p>
      </w:tc>
      <w:tc>
        <w:tcPr>
          <w:tcW w:w="1234" w:type="dxa"/>
        </w:tcPr>
        <w:p w14:paraId="14CA347D" w14:textId="77777777" w:rsidR="007A6F75" w:rsidRDefault="007A6F75">
          <w:pPr>
            <w:pStyle w:val="HeaderOdd"/>
          </w:pPr>
        </w:p>
      </w:tc>
    </w:tr>
    <w:tr w:rsidR="007A6F75" w14:paraId="76A819E1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05AA7070" w14:textId="77777777" w:rsidR="007A6F75" w:rsidRDefault="007A6F75">
          <w:pPr>
            <w:pStyle w:val="HeaderOdd6"/>
          </w:pPr>
        </w:p>
      </w:tc>
    </w:tr>
  </w:tbl>
  <w:p w14:paraId="29F5B87D" w14:textId="77777777" w:rsidR="007A6F75" w:rsidRDefault="007A6F75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326BC95C" w14:textId="77777777" w:rsidTr="00567644">
      <w:trPr>
        <w:jc w:val="center"/>
      </w:trPr>
      <w:tc>
        <w:tcPr>
          <w:tcW w:w="1068" w:type="pct"/>
        </w:tcPr>
        <w:p w14:paraId="1355DFC5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607638BE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5E3EBC71" w14:textId="77777777" w:rsidTr="00567644">
      <w:trPr>
        <w:jc w:val="center"/>
      </w:trPr>
      <w:tc>
        <w:tcPr>
          <w:tcW w:w="1068" w:type="pct"/>
        </w:tcPr>
        <w:p w14:paraId="6C189D52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075836E6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764DCE85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27D01F4E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21F8C6B2" w14:textId="77777777" w:rsidR="00AB3E20" w:rsidRDefault="00AB3E20" w:rsidP="00567644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20921" w14:textId="77777777" w:rsidR="004E49DF" w:rsidRPr="007A6F75" w:rsidRDefault="004E49DF" w:rsidP="007A6F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5F677D"/>
    <w:multiLevelType w:val="hybridMultilevel"/>
    <w:tmpl w:val="88EE941E"/>
    <w:lvl w:ilvl="0" w:tplc="D45C734A">
      <w:start w:val="1"/>
      <w:numFmt w:val="decimal"/>
      <w:pStyle w:val="CommentHRS"/>
      <w:lvlText w:val="HRS %1"/>
      <w:lvlJc w:val="left"/>
      <w:pPr>
        <w:ind w:left="1820" w:hanging="360"/>
      </w:pPr>
      <w:rPr>
        <w:rFonts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2540" w:hanging="360"/>
      </w:pPr>
    </w:lvl>
    <w:lvl w:ilvl="2" w:tplc="0C09001B" w:tentative="1">
      <w:start w:val="1"/>
      <w:numFmt w:val="lowerRoman"/>
      <w:lvlText w:val="%3."/>
      <w:lvlJc w:val="right"/>
      <w:pPr>
        <w:ind w:left="3260" w:hanging="180"/>
      </w:pPr>
    </w:lvl>
    <w:lvl w:ilvl="3" w:tplc="0C09000F" w:tentative="1">
      <w:start w:val="1"/>
      <w:numFmt w:val="decimal"/>
      <w:lvlText w:val="%4."/>
      <w:lvlJc w:val="left"/>
      <w:pPr>
        <w:ind w:left="3980" w:hanging="360"/>
      </w:pPr>
    </w:lvl>
    <w:lvl w:ilvl="4" w:tplc="0C090019" w:tentative="1">
      <w:start w:val="1"/>
      <w:numFmt w:val="lowerLetter"/>
      <w:lvlText w:val="%5."/>
      <w:lvlJc w:val="left"/>
      <w:pPr>
        <w:ind w:left="4700" w:hanging="360"/>
      </w:pPr>
    </w:lvl>
    <w:lvl w:ilvl="5" w:tplc="0C09001B" w:tentative="1">
      <w:start w:val="1"/>
      <w:numFmt w:val="lowerRoman"/>
      <w:lvlText w:val="%6."/>
      <w:lvlJc w:val="right"/>
      <w:pPr>
        <w:ind w:left="5420" w:hanging="180"/>
      </w:pPr>
    </w:lvl>
    <w:lvl w:ilvl="6" w:tplc="0C09000F" w:tentative="1">
      <w:start w:val="1"/>
      <w:numFmt w:val="decimal"/>
      <w:lvlText w:val="%7."/>
      <w:lvlJc w:val="left"/>
      <w:pPr>
        <w:ind w:left="6140" w:hanging="360"/>
      </w:pPr>
    </w:lvl>
    <w:lvl w:ilvl="7" w:tplc="0C090019" w:tentative="1">
      <w:start w:val="1"/>
      <w:numFmt w:val="lowerLetter"/>
      <w:lvlText w:val="%8."/>
      <w:lvlJc w:val="left"/>
      <w:pPr>
        <w:ind w:left="6860" w:hanging="360"/>
      </w:pPr>
    </w:lvl>
    <w:lvl w:ilvl="8" w:tplc="0C09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25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7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8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9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30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1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3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4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9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40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1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947E9"/>
    <w:multiLevelType w:val="singleLevel"/>
    <w:tmpl w:val="98A68A00"/>
    <w:lvl w:ilvl="0">
      <w:start w:val="1"/>
      <w:numFmt w:val="decimal"/>
      <w:lvlRestart w:val="0"/>
      <w:lvlText w:val="%1"/>
      <w:lvlJc w:val="left"/>
      <w:pPr>
        <w:tabs>
          <w:tab w:val="num" w:pos="1500"/>
        </w:tabs>
        <w:ind w:left="1500" w:hanging="400"/>
      </w:pPr>
      <w:rPr>
        <w:b/>
        <w:i w:val="0"/>
      </w:rPr>
    </w:lvl>
  </w:abstractNum>
  <w:abstractNum w:abstractNumId="43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E9684D"/>
    <w:multiLevelType w:val="multilevel"/>
    <w:tmpl w:val="774AF36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6"/>
  </w:num>
  <w:num w:numId="2" w16cid:durableId="158926348">
    <w:abstractNumId w:val="20"/>
  </w:num>
  <w:num w:numId="3" w16cid:durableId="404105455">
    <w:abstractNumId w:val="30"/>
  </w:num>
  <w:num w:numId="4" w16cid:durableId="513082348">
    <w:abstractNumId w:val="42"/>
  </w:num>
  <w:num w:numId="5" w16cid:durableId="959267965">
    <w:abstractNumId w:val="29"/>
  </w:num>
  <w:num w:numId="6" w16cid:durableId="206383083">
    <w:abstractNumId w:val="10"/>
  </w:num>
  <w:num w:numId="7" w16cid:durableId="77989189">
    <w:abstractNumId w:val="33"/>
  </w:num>
  <w:num w:numId="8" w16cid:durableId="1411846769">
    <w:abstractNumId w:val="21"/>
  </w:num>
  <w:num w:numId="9" w16cid:durableId="56058320">
    <w:abstractNumId w:val="28"/>
  </w:num>
  <w:num w:numId="10" w16cid:durableId="854151707">
    <w:abstractNumId w:val="41"/>
  </w:num>
  <w:num w:numId="11" w16cid:durableId="415443790">
    <w:abstractNumId w:val="27"/>
  </w:num>
  <w:num w:numId="12" w16cid:durableId="539561321">
    <w:abstractNumId w:val="36"/>
  </w:num>
  <w:num w:numId="13" w16cid:durableId="1861700278">
    <w:abstractNumId w:val="23"/>
  </w:num>
  <w:num w:numId="14" w16cid:durableId="246886507">
    <w:abstractNumId w:val="15"/>
  </w:num>
  <w:num w:numId="15" w16cid:durableId="21172554">
    <w:abstractNumId w:val="37"/>
  </w:num>
  <w:num w:numId="16" w16cid:durableId="1571427554">
    <w:abstractNumId w:val="19"/>
  </w:num>
  <w:num w:numId="17" w16cid:durableId="1943878478">
    <w:abstractNumId w:val="12"/>
  </w:num>
  <w:num w:numId="18" w16cid:durableId="2064598401">
    <w:abstractNumId w:val="34"/>
  </w:num>
  <w:num w:numId="19" w16cid:durableId="2107458146">
    <w:abstractNumId w:val="43"/>
  </w:num>
  <w:num w:numId="20" w16cid:durableId="1876041635">
    <w:abstractNumId w:val="34"/>
  </w:num>
  <w:num w:numId="21" w16cid:durableId="1968772822">
    <w:abstractNumId w:val="43"/>
    <w:lvlOverride w:ilvl="0">
      <w:startOverride w:val="1"/>
    </w:lvlOverride>
  </w:num>
  <w:num w:numId="22" w16cid:durableId="1419862270">
    <w:abstractNumId w:val="34"/>
  </w:num>
  <w:num w:numId="23" w16cid:durableId="1445807115">
    <w:abstractNumId w:val="25"/>
  </w:num>
  <w:num w:numId="24" w16cid:durableId="1549101289">
    <w:abstractNumId w:val="44"/>
  </w:num>
  <w:num w:numId="25" w16cid:durableId="145971736">
    <w:abstractNumId w:val="44"/>
  </w:num>
  <w:num w:numId="26" w16cid:durableId="1962954778">
    <w:abstractNumId w:val="22"/>
  </w:num>
  <w:num w:numId="27" w16cid:durableId="692192058">
    <w:abstractNumId w:val="18"/>
  </w:num>
  <w:num w:numId="28" w16cid:durableId="2058579385">
    <w:abstractNumId w:val="40"/>
  </w:num>
  <w:num w:numId="29" w16cid:durableId="1129515209">
    <w:abstractNumId w:val="11"/>
  </w:num>
  <w:num w:numId="30" w16cid:durableId="1025401671">
    <w:abstractNumId w:val="32"/>
  </w:num>
  <w:num w:numId="31" w16cid:durableId="1876043381">
    <w:abstractNumId w:val="27"/>
    <w:lvlOverride w:ilvl="0">
      <w:startOverride w:val="1"/>
    </w:lvlOverride>
  </w:num>
  <w:num w:numId="32" w16cid:durableId="197469047">
    <w:abstractNumId w:val="16"/>
  </w:num>
  <w:num w:numId="33" w16cid:durableId="1595045508">
    <w:abstractNumId w:val="39"/>
  </w:num>
  <w:num w:numId="34" w16cid:durableId="1441299131">
    <w:abstractNumId w:val="6"/>
  </w:num>
  <w:num w:numId="35" w16cid:durableId="1764303951">
    <w:abstractNumId w:val="24"/>
  </w:num>
  <w:num w:numId="36" w16cid:durableId="819156068">
    <w:abstractNumId w:val="3"/>
  </w:num>
  <w:num w:numId="37" w16cid:durableId="132337768">
    <w:abstractNumId w:val="31"/>
  </w:num>
  <w:num w:numId="38" w16cid:durableId="1372993672">
    <w:abstractNumId w:val="9"/>
  </w:num>
  <w:num w:numId="39" w16cid:durableId="813983944">
    <w:abstractNumId w:val="7"/>
  </w:num>
  <w:num w:numId="40" w16cid:durableId="1650135011">
    <w:abstractNumId w:val="5"/>
  </w:num>
  <w:num w:numId="41" w16cid:durableId="444663019">
    <w:abstractNumId w:val="4"/>
  </w:num>
  <w:num w:numId="42" w16cid:durableId="1843008629">
    <w:abstractNumId w:val="8"/>
  </w:num>
  <w:num w:numId="43" w16cid:durableId="255405914">
    <w:abstractNumId w:val="2"/>
  </w:num>
  <w:num w:numId="44" w16cid:durableId="2114669350">
    <w:abstractNumId w:val="1"/>
  </w:num>
  <w:num w:numId="45" w16cid:durableId="2094083975">
    <w:abstractNumId w:val="0"/>
  </w:num>
  <w:num w:numId="46" w16cid:durableId="1053623950">
    <w:abstractNumId w:val="3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B0A"/>
    <w:rsid w:val="00000C1F"/>
    <w:rsid w:val="000038FA"/>
    <w:rsid w:val="000043A6"/>
    <w:rsid w:val="00004573"/>
    <w:rsid w:val="00005825"/>
    <w:rsid w:val="00007252"/>
    <w:rsid w:val="00010513"/>
    <w:rsid w:val="0001347E"/>
    <w:rsid w:val="0002034F"/>
    <w:rsid w:val="000215AA"/>
    <w:rsid w:val="0002517D"/>
    <w:rsid w:val="00025988"/>
    <w:rsid w:val="00026DC5"/>
    <w:rsid w:val="0003249F"/>
    <w:rsid w:val="00036A2C"/>
    <w:rsid w:val="00037D73"/>
    <w:rsid w:val="000417E5"/>
    <w:rsid w:val="000420DE"/>
    <w:rsid w:val="000448E6"/>
    <w:rsid w:val="00046E24"/>
    <w:rsid w:val="00047170"/>
    <w:rsid w:val="00047369"/>
    <w:rsid w:val="000474F2"/>
    <w:rsid w:val="000510F0"/>
    <w:rsid w:val="00052B1E"/>
    <w:rsid w:val="00055507"/>
    <w:rsid w:val="00055E30"/>
    <w:rsid w:val="00055FCE"/>
    <w:rsid w:val="00063210"/>
    <w:rsid w:val="00064576"/>
    <w:rsid w:val="000663A1"/>
    <w:rsid w:val="00066F6A"/>
    <w:rsid w:val="0006702C"/>
    <w:rsid w:val="000702A7"/>
    <w:rsid w:val="00072B06"/>
    <w:rsid w:val="00072ED8"/>
    <w:rsid w:val="00075618"/>
    <w:rsid w:val="000808C1"/>
    <w:rsid w:val="000812D4"/>
    <w:rsid w:val="00081D6E"/>
    <w:rsid w:val="0008211A"/>
    <w:rsid w:val="00083C32"/>
    <w:rsid w:val="000906B4"/>
    <w:rsid w:val="00091575"/>
    <w:rsid w:val="000949A6"/>
    <w:rsid w:val="00095165"/>
    <w:rsid w:val="0009616A"/>
    <w:rsid w:val="0009641C"/>
    <w:rsid w:val="00096811"/>
    <w:rsid w:val="000978C2"/>
    <w:rsid w:val="000A2213"/>
    <w:rsid w:val="000A5DCB"/>
    <w:rsid w:val="000A637A"/>
    <w:rsid w:val="000B16DC"/>
    <w:rsid w:val="000B17F0"/>
    <w:rsid w:val="000B1C99"/>
    <w:rsid w:val="000B3404"/>
    <w:rsid w:val="000B4951"/>
    <w:rsid w:val="000B5291"/>
    <w:rsid w:val="000B5464"/>
    <w:rsid w:val="000B5685"/>
    <w:rsid w:val="000B729E"/>
    <w:rsid w:val="000C54A0"/>
    <w:rsid w:val="000C687C"/>
    <w:rsid w:val="000C7832"/>
    <w:rsid w:val="000C7850"/>
    <w:rsid w:val="000D54F2"/>
    <w:rsid w:val="000E29CA"/>
    <w:rsid w:val="000E5145"/>
    <w:rsid w:val="000E576D"/>
    <w:rsid w:val="000F1FEC"/>
    <w:rsid w:val="000F2735"/>
    <w:rsid w:val="000F329E"/>
    <w:rsid w:val="001002C3"/>
    <w:rsid w:val="00101528"/>
    <w:rsid w:val="001033CB"/>
    <w:rsid w:val="001047CB"/>
    <w:rsid w:val="001053AD"/>
    <w:rsid w:val="001058DF"/>
    <w:rsid w:val="00107F85"/>
    <w:rsid w:val="00126287"/>
    <w:rsid w:val="0012794C"/>
    <w:rsid w:val="00127EE1"/>
    <w:rsid w:val="0013046D"/>
    <w:rsid w:val="001315A1"/>
    <w:rsid w:val="00132957"/>
    <w:rsid w:val="001343A6"/>
    <w:rsid w:val="0013531D"/>
    <w:rsid w:val="00136FBE"/>
    <w:rsid w:val="00147781"/>
    <w:rsid w:val="00150851"/>
    <w:rsid w:val="001520FC"/>
    <w:rsid w:val="001533C1"/>
    <w:rsid w:val="00153482"/>
    <w:rsid w:val="00154977"/>
    <w:rsid w:val="001570F0"/>
    <w:rsid w:val="001572E4"/>
    <w:rsid w:val="00157862"/>
    <w:rsid w:val="00160DF7"/>
    <w:rsid w:val="00164204"/>
    <w:rsid w:val="0017182C"/>
    <w:rsid w:val="00172D13"/>
    <w:rsid w:val="001741FF"/>
    <w:rsid w:val="00175FD1"/>
    <w:rsid w:val="00176AE6"/>
    <w:rsid w:val="00180311"/>
    <w:rsid w:val="001815FB"/>
    <w:rsid w:val="00181D8C"/>
    <w:rsid w:val="001842C7"/>
    <w:rsid w:val="0019297A"/>
    <w:rsid w:val="00192D1E"/>
    <w:rsid w:val="00193D6B"/>
    <w:rsid w:val="00195101"/>
    <w:rsid w:val="001A351C"/>
    <w:rsid w:val="001A39AF"/>
    <w:rsid w:val="001A3B6D"/>
    <w:rsid w:val="001B1114"/>
    <w:rsid w:val="001B1AD4"/>
    <w:rsid w:val="001B218A"/>
    <w:rsid w:val="001B3B53"/>
    <w:rsid w:val="001B449A"/>
    <w:rsid w:val="001B5180"/>
    <w:rsid w:val="001B6311"/>
    <w:rsid w:val="001B6BC0"/>
    <w:rsid w:val="001C01E3"/>
    <w:rsid w:val="001C1644"/>
    <w:rsid w:val="001C29CC"/>
    <w:rsid w:val="001C4A67"/>
    <w:rsid w:val="001C547E"/>
    <w:rsid w:val="001D09C2"/>
    <w:rsid w:val="001D15FB"/>
    <w:rsid w:val="001D1702"/>
    <w:rsid w:val="001D1F85"/>
    <w:rsid w:val="001D53F0"/>
    <w:rsid w:val="001D56B4"/>
    <w:rsid w:val="001D73DF"/>
    <w:rsid w:val="001E0780"/>
    <w:rsid w:val="001E0BBC"/>
    <w:rsid w:val="001E1A01"/>
    <w:rsid w:val="001E41E3"/>
    <w:rsid w:val="001E4694"/>
    <w:rsid w:val="001E5D92"/>
    <w:rsid w:val="001E79DB"/>
    <w:rsid w:val="001F2CFE"/>
    <w:rsid w:val="001F3DB4"/>
    <w:rsid w:val="001F55E5"/>
    <w:rsid w:val="001F5A2B"/>
    <w:rsid w:val="00200557"/>
    <w:rsid w:val="002012E6"/>
    <w:rsid w:val="00202420"/>
    <w:rsid w:val="0020242C"/>
    <w:rsid w:val="00203655"/>
    <w:rsid w:val="002037B2"/>
    <w:rsid w:val="00204E34"/>
    <w:rsid w:val="0020610F"/>
    <w:rsid w:val="00207171"/>
    <w:rsid w:val="0021428C"/>
    <w:rsid w:val="0021451C"/>
    <w:rsid w:val="00217C8C"/>
    <w:rsid w:val="002208AF"/>
    <w:rsid w:val="0022149F"/>
    <w:rsid w:val="002222A8"/>
    <w:rsid w:val="00225307"/>
    <w:rsid w:val="002263A5"/>
    <w:rsid w:val="002279A8"/>
    <w:rsid w:val="00231509"/>
    <w:rsid w:val="002337F1"/>
    <w:rsid w:val="00234574"/>
    <w:rsid w:val="00236AB7"/>
    <w:rsid w:val="002409EB"/>
    <w:rsid w:val="00246F34"/>
    <w:rsid w:val="002502C9"/>
    <w:rsid w:val="00253260"/>
    <w:rsid w:val="00256093"/>
    <w:rsid w:val="00256E0F"/>
    <w:rsid w:val="00260019"/>
    <w:rsid w:val="0026001C"/>
    <w:rsid w:val="002612B5"/>
    <w:rsid w:val="00263163"/>
    <w:rsid w:val="002644DC"/>
    <w:rsid w:val="00267BE3"/>
    <w:rsid w:val="002702D4"/>
    <w:rsid w:val="00272968"/>
    <w:rsid w:val="00273B6D"/>
    <w:rsid w:val="00275CE9"/>
    <w:rsid w:val="00282B0F"/>
    <w:rsid w:val="00287065"/>
    <w:rsid w:val="002908C1"/>
    <w:rsid w:val="00290D70"/>
    <w:rsid w:val="00292739"/>
    <w:rsid w:val="0029692F"/>
    <w:rsid w:val="002A6F4D"/>
    <w:rsid w:val="002A756E"/>
    <w:rsid w:val="002B2682"/>
    <w:rsid w:val="002B58FC"/>
    <w:rsid w:val="002C43EB"/>
    <w:rsid w:val="002C4E7A"/>
    <w:rsid w:val="002C5DB3"/>
    <w:rsid w:val="002C7985"/>
    <w:rsid w:val="002D09CB"/>
    <w:rsid w:val="002D26EA"/>
    <w:rsid w:val="002D2A42"/>
    <w:rsid w:val="002D2FE5"/>
    <w:rsid w:val="002E01EA"/>
    <w:rsid w:val="002E144D"/>
    <w:rsid w:val="002E65AF"/>
    <w:rsid w:val="002E6E0C"/>
    <w:rsid w:val="002F0D37"/>
    <w:rsid w:val="002F18F3"/>
    <w:rsid w:val="002F2C2D"/>
    <w:rsid w:val="002F43A0"/>
    <w:rsid w:val="002F696A"/>
    <w:rsid w:val="003003EC"/>
    <w:rsid w:val="003026E9"/>
    <w:rsid w:val="00303D53"/>
    <w:rsid w:val="00304B53"/>
    <w:rsid w:val="003068E0"/>
    <w:rsid w:val="003108D1"/>
    <w:rsid w:val="0031143F"/>
    <w:rsid w:val="00314266"/>
    <w:rsid w:val="00315B62"/>
    <w:rsid w:val="003178D2"/>
    <w:rsid w:val="003179E8"/>
    <w:rsid w:val="00317FDC"/>
    <w:rsid w:val="0032063D"/>
    <w:rsid w:val="00331203"/>
    <w:rsid w:val="00333078"/>
    <w:rsid w:val="003344D3"/>
    <w:rsid w:val="00336345"/>
    <w:rsid w:val="0034018A"/>
    <w:rsid w:val="00342E3D"/>
    <w:rsid w:val="0034336E"/>
    <w:rsid w:val="0034583F"/>
    <w:rsid w:val="003478D2"/>
    <w:rsid w:val="00353FF3"/>
    <w:rsid w:val="003551C3"/>
    <w:rsid w:val="00355AD9"/>
    <w:rsid w:val="003574D1"/>
    <w:rsid w:val="00357C16"/>
    <w:rsid w:val="003646D5"/>
    <w:rsid w:val="003659ED"/>
    <w:rsid w:val="003700C0"/>
    <w:rsid w:val="00370AE8"/>
    <w:rsid w:val="00372EF0"/>
    <w:rsid w:val="00373077"/>
    <w:rsid w:val="00375B2E"/>
    <w:rsid w:val="00377D1F"/>
    <w:rsid w:val="00381D64"/>
    <w:rsid w:val="00385097"/>
    <w:rsid w:val="0038626C"/>
    <w:rsid w:val="00391C6F"/>
    <w:rsid w:val="0039435E"/>
    <w:rsid w:val="00394D83"/>
    <w:rsid w:val="00396646"/>
    <w:rsid w:val="00396B0E"/>
    <w:rsid w:val="003A0664"/>
    <w:rsid w:val="003A160E"/>
    <w:rsid w:val="003A44BB"/>
    <w:rsid w:val="003A779F"/>
    <w:rsid w:val="003A7A6C"/>
    <w:rsid w:val="003B01DB"/>
    <w:rsid w:val="003B0F80"/>
    <w:rsid w:val="003B2C7A"/>
    <w:rsid w:val="003B31A1"/>
    <w:rsid w:val="003C0702"/>
    <w:rsid w:val="003C0A3A"/>
    <w:rsid w:val="003C50A2"/>
    <w:rsid w:val="003C6DE9"/>
    <w:rsid w:val="003C6EDF"/>
    <w:rsid w:val="003C7B9C"/>
    <w:rsid w:val="003D0740"/>
    <w:rsid w:val="003D4AAE"/>
    <w:rsid w:val="003D4C75"/>
    <w:rsid w:val="003D7254"/>
    <w:rsid w:val="003E0653"/>
    <w:rsid w:val="003E4A56"/>
    <w:rsid w:val="003E6B00"/>
    <w:rsid w:val="003E7FDB"/>
    <w:rsid w:val="003F06EE"/>
    <w:rsid w:val="003F3B87"/>
    <w:rsid w:val="003F4912"/>
    <w:rsid w:val="003F5904"/>
    <w:rsid w:val="003F7A0F"/>
    <w:rsid w:val="003F7DB2"/>
    <w:rsid w:val="004005F0"/>
    <w:rsid w:val="0040136F"/>
    <w:rsid w:val="004033B4"/>
    <w:rsid w:val="00403645"/>
    <w:rsid w:val="00404FE0"/>
    <w:rsid w:val="00410C20"/>
    <w:rsid w:val="004110BA"/>
    <w:rsid w:val="00416A4F"/>
    <w:rsid w:val="0042079D"/>
    <w:rsid w:val="00423AC4"/>
    <w:rsid w:val="004254DE"/>
    <w:rsid w:val="0042592F"/>
    <w:rsid w:val="0042799E"/>
    <w:rsid w:val="00430AB4"/>
    <w:rsid w:val="00433064"/>
    <w:rsid w:val="004351F3"/>
    <w:rsid w:val="00435893"/>
    <w:rsid w:val="004358D2"/>
    <w:rsid w:val="0044067A"/>
    <w:rsid w:val="00440811"/>
    <w:rsid w:val="00442F56"/>
    <w:rsid w:val="00443ADD"/>
    <w:rsid w:val="00444785"/>
    <w:rsid w:val="00447B1D"/>
    <w:rsid w:val="00447C31"/>
    <w:rsid w:val="004510ED"/>
    <w:rsid w:val="00453474"/>
    <w:rsid w:val="004536AA"/>
    <w:rsid w:val="0045398D"/>
    <w:rsid w:val="00455046"/>
    <w:rsid w:val="00456074"/>
    <w:rsid w:val="00457476"/>
    <w:rsid w:val="0046076C"/>
    <w:rsid w:val="00460A67"/>
    <w:rsid w:val="004614FB"/>
    <w:rsid w:val="00461D78"/>
    <w:rsid w:val="00462B21"/>
    <w:rsid w:val="00464372"/>
    <w:rsid w:val="00470B8D"/>
    <w:rsid w:val="00472639"/>
    <w:rsid w:val="00472DD2"/>
    <w:rsid w:val="00475017"/>
    <w:rsid w:val="004751D3"/>
    <w:rsid w:val="00475D78"/>
    <w:rsid w:val="00475F03"/>
    <w:rsid w:val="00476DCA"/>
    <w:rsid w:val="00480A8E"/>
    <w:rsid w:val="00482C91"/>
    <w:rsid w:val="0048354D"/>
    <w:rsid w:val="0048525E"/>
    <w:rsid w:val="00486FE2"/>
    <w:rsid w:val="004875BE"/>
    <w:rsid w:val="00487D5F"/>
    <w:rsid w:val="00491236"/>
    <w:rsid w:val="00491606"/>
    <w:rsid w:val="00491D7C"/>
    <w:rsid w:val="00493ED5"/>
    <w:rsid w:val="00494267"/>
    <w:rsid w:val="0049570D"/>
    <w:rsid w:val="00497D33"/>
    <w:rsid w:val="004A1E58"/>
    <w:rsid w:val="004A1EDF"/>
    <w:rsid w:val="004A2333"/>
    <w:rsid w:val="004A2FDC"/>
    <w:rsid w:val="004A32C4"/>
    <w:rsid w:val="004A3D43"/>
    <w:rsid w:val="004A47FC"/>
    <w:rsid w:val="004A49BA"/>
    <w:rsid w:val="004B0E9D"/>
    <w:rsid w:val="004B5B98"/>
    <w:rsid w:val="004C2A16"/>
    <w:rsid w:val="004C724A"/>
    <w:rsid w:val="004D16B8"/>
    <w:rsid w:val="004D4557"/>
    <w:rsid w:val="004D53B8"/>
    <w:rsid w:val="004E2567"/>
    <w:rsid w:val="004E2568"/>
    <w:rsid w:val="004E3576"/>
    <w:rsid w:val="004E4686"/>
    <w:rsid w:val="004E49DF"/>
    <w:rsid w:val="004E5256"/>
    <w:rsid w:val="004F1050"/>
    <w:rsid w:val="004F25B3"/>
    <w:rsid w:val="004F6688"/>
    <w:rsid w:val="00501495"/>
    <w:rsid w:val="00503AE3"/>
    <w:rsid w:val="005055B0"/>
    <w:rsid w:val="0050662E"/>
    <w:rsid w:val="00512972"/>
    <w:rsid w:val="00514F25"/>
    <w:rsid w:val="00515082"/>
    <w:rsid w:val="00515B07"/>
    <w:rsid w:val="00515D68"/>
    <w:rsid w:val="00515E14"/>
    <w:rsid w:val="005171DC"/>
    <w:rsid w:val="0052097D"/>
    <w:rsid w:val="00520C4F"/>
    <w:rsid w:val="005218EE"/>
    <w:rsid w:val="005249B7"/>
    <w:rsid w:val="00524CBC"/>
    <w:rsid w:val="005259D1"/>
    <w:rsid w:val="00531AF6"/>
    <w:rsid w:val="005337EA"/>
    <w:rsid w:val="0053499F"/>
    <w:rsid w:val="005373F4"/>
    <w:rsid w:val="0054089B"/>
    <w:rsid w:val="00542E65"/>
    <w:rsid w:val="00543739"/>
    <w:rsid w:val="0054378B"/>
    <w:rsid w:val="00544938"/>
    <w:rsid w:val="005474CA"/>
    <w:rsid w:val="00547C35"/>
    <w:rsid w:val="00552735"/>
    <w:rsid w:val="00552FFB"/>
    <w:rsid w:val="00553EA6"/>
    <w:rsid w:val="005569CD"/>
    <w:rsid w:val="005570F0"/>
    <w:rsid w:val="00557ECC"/>
    <w:rsid w:val="00562392"/>
    <w:rsid w:val="005623AE"/>
    <w:rsid w:val="0056302F"/>
    <w:rsid w:val="005658C2"/>
    <w:rsid w:val="00567644"/>
    <w:rsid w:val="00567CF2"/>
    <w:rsid w:val="00570680"/>
    <w:rsid w:val="005710D7"/>
    <w:rsid w:val="00571859"/>
    <w:rsid w:val="00574382"/>
    <w:rsid w:val="00574534"/>
    <w:rsid w:val="00575646"/>
    <w:rsid w:val="005768D1"/>
    <w:rsid w:val="00580EBD"/>
    <w:rsid w:val="005840DF"/>
    <w:rsid w:val="005859BF"/>
    <w:rsid w:val="00587DFD"/>
    <w:rsid w:val="0059278C"/>
    <w:rsid w:val="00596753"/>
    <w:rsid w:val="00596BB3"/>
    <w:rsid w:val="005A0F86"/>
    <w:rsid w:val="005A17EA"/>
    <w:rsid w:val="005A4EE0"/>
    <w:rsid w:val="005A5916"/>
    <w:rsid w:val="005B16DE"/>
    <w:rsid w:val="005B6C66"/>
    <w:rsid w:val="005B6D3D"/>
    <w:rsid w:val="005B78C7"/>
    <w:rsid w:val="005C28C5"/>
    <w:rsid w:val="005C297B"/>
    <w:rsid w:val="005C2E30"/>
    <w:rsid w:val="005C3189"/>
    <w:rsid w:val="005C4167"/>
    <w:rsid w:val="005C4AF9"/>
    <w:rsid w:val="005D099E"/>
    <w:rsid w:val="005D1B78"/>
    <w:rsid w:val="005D425A"/>
    <w:rsid w:val="005D47C0"/>
    <w:rsid w:val="005E077A"/>
    <w:rsid w:val="005E0ECD"/>
    <w:rsid w:val="005E14CB"/>
    <w:rsid w:val="005E3659"/>
    <w:rsid w:val="005E5186"/>
    <w:rsid w:val="005E749D"/>
    <w:rsid w:val="005F56A8"/>
    <w:rsid w:val="005F58E5"/>
    <w:rsid w:val="006065D7"/>
    <w:rsid w:val="006065EF"/>
    <w:rsid w:val="00610E78"/>
    <w:rsid w:val="00612BA6"/>
    <w:rsid w:val="00614787"/>
    <w:rsid w:val="00616C21"/>
    <w:rsid w:val="006212DF"/>
    <w:rsid w:val="00622136"/>
    <w:rsid w:val="006236B5"/>
    <w:rsid w:val="006253B7"/>
    <w:rsid w:val="00630F6C"/>
    <w:rsid w:val="006320A3"/>
    <w:rsid w:val="00632853"/>
    <w:rsid w:val="006338A5"/>
    <w:rsid w:val="00641C9A"/>
    <w:rsid w:val="00641CC6"/>
    <w:rsid w:val="006430DD"/>
    <w:rsid w:val="00643F71"/>
    <w:rsid w:val="006444E8"/>
    <w:rsid w:val="00646AED"/>
    <w:rsid w:val="00646CA9"/>
    <w:rsid w:val="006473C1"/>
    <w:rsid w:val="00651669"/>
    <w:rsid w:val="00651FCE"/>
    <w:rsid w:val="006522E1"/>
    <w:rsid w:val="00654C2B"/>
    <w:rsid w:val="006564B9"/>
    <w:rsid w:val="00656C84"/>
    <w:rsid w:val="006570FC"/>
    <w:rsid w:val="00660E96"/>
    <w:rsid w:val="006613D5"/>
    <w:rsid w:val="00664CC6"/>
    <w:rsid w:val="00667638"/>
    <w:rsid w:val="00667D09"/>
    <w:rsid w:val="00670AEC"/>
    <w:rsid w:val="00671280"/>
    <w:rsid w:val="00671AC6"/>
    <w:rsid w:val="00673674"/>
    <w:rsid w:val="00675E77"/>
    <w:rsid w:val="00680547"/>
    <w:rsid w:val="00680887"/>
    <w:rsid w:val="00680A95"/>
    <w:rsid w:val="006812C4"/>
    <w:rsid w:val="0068447C"/>
    <w:rsid w:val="00685233"/>
    <w:rsid w:val="006855FC"/>
    <w:rsid w:val="00687A2B"/>
    <w:rsid w:val="00693C2C"/>
    <w:rsid w:val="00694725"/>
    <w:rsid w:val="006965B7"/>
    <w:rsid w:val="006A178D"/>
    <w:rsid w:val="006B22E3"/>
    <w:rsid w:val="006B3405"/>
    <w:rsid w:val="006B3F45"/>
    <w:rsid w:val="006C02F6"/>
    <w:rsid w:val="006C08D3"/>
    <w:rsid w:val="006C1D6C"/>
    <w:rsid w:val="006C265F"/>
    <w:rsid w:val="006C332F"/>
    <w:rsid w:val="006C3D19"/>
    <w:rsid w:val="006C552F"/>
    <w:rsid w:val="006C7AAC"/>
    <w:rsid w:val="006D0757"/>
    <w:rsid w:val="006D07E0"/>
    <w:rsid w:val="006D3568"/>
    <w:rsid w:val="006D3AEF"/>
    <w:rsid w:val="006D4B9E"/>
    <w:rsid w:val="006D756E"/>
    <w:rsid w:val="006D771E"/>
    <w:rsid w:val="006D7F98"/>
    <w:rsid w:val="006E0A8E"/>
    <w:rsid w:val="006E2568"/>
    <w:rsid w:val="006E272E"/>
    <w:rsid w:val="006E2875"/>
    <w:rsid w:val="006E2DC7"/>
    <w:rsid w:val="006E553B"/>
    <w:rsid w:val="006F2595"/>
    <w:rsid w:val="006F6520"/>
    <w:rsid w:val="00700158"/>
    <w:rsid w:val="00702F8D"/>
    <w:rsid w:val="00703E9F"/>
    <w:rsid w:val="00704185"/>
    <w:rsid w:val="00712115"/>
    <w:rsid w:val="007123AC"/>
    <w:rsid w:val="00715DE2"/>
    <w:rsid w:val="00716D6A"/>
    <w:rsid w:val="00726278"/>
    <w:rsid w:val="00726FD8"/>
    <w:rsid w:val="00730107"/>
    <w:rsid w:val="00730EBF"/>
    <w:rsid w:val="007319BE"/>
    <w:rsid w:val="007327A5"/>
    <w:rsid w:val="0073456C"/>
    <w:rsid w:val="00734CB7"/>
    <w:rsid w:val="00734DC1"/>
    <w:rsid w:val="00737580"/>
    <w:rsid w:val="0074064C"/>
    <w:rsid w:val="007421C8"/>
    <w:rsid w:val="00743755"/>
    <w:rsid w:val="007437FB"/>
    <w:rsid w:val="007449BF"/>
    <w:rsid w:val="0074503E"/>
    <w:rsid w:val="00746635"/>
    <w:rsid w:val="00747C76"/>
    <w:rsid w:val="00750265"/>
    <w:rsid w:val="00753ABC"/>
    <w:rsid w:val="00754F63"/>
    <w:rsid w:val="00756CF6"/>
    <w:rsid w:val="00757268"/>
    <w:rsid w:val="0075734B"/>
    <w:rsid w:val="00761C8E"/>
    <w:rsid w:val="00762E3C"/>
    <w:rsid w:val="00763210"/>
    <w:rsid w:val="00763EBC"/>
    <w:rsid w:val="0076666F"/>
    <w:rsid w:val="00766D30"/>
    <w:rsid w:val="00770EB6"/>
    <w:rsid w:val="0077185E"/>
    <w:rsid w:val="00776635"/>
    <w:rsid w:val="00776724"/>
    <w:rsid w:val="007807B1"/>
    <w:rsid w:val="0078210C"/>
    <w:rsid w:val="00782B48"/>
    <w:rsid w:val="00784BA5"/>
    <w:rsid w:val="0078654C"/>
    <w:rsid w:val="00792C4D"/>
    <w:rsid w:val="00793841"/>
    <w:rsid w:val="00793B60"/>
    <w:rsid w:val="00793FEA"/>
    <w:rsid w:val="00794CA5"/>
    <w:rsid w:val="007979AF"/>
    <w:rsid w:val="007A07E7"/>
    <w:rsid w:val="007A6970"/>
    <w:rsid w:val="007A6F75"/>
    <w:rsid w:val="007A70B1"/>
    <w:rsid w:val="007B0D31"/>
    <w:rsid w:val="007B1D57"/>
    <w:rsid w:val="007B32F0"/>
    <w:rsid w:val="007B3910"/>
    <w:rsid w:val="007B787C"/>
    <w:rsid w:val="007B7D81"/>
    <w:rsid w:val="007C29F6"/>
    <w:rsid w:val="007C3727"/>
    <w:rsid w:val="007C3BD1"/>
    <w:rsid w:val="007C401E"/>
    <w:rsid w:val="007D2426"/>
    <w:rsid w:val="007D3EA1"/>
    <w:rsid w:val="007D78B4"/>
    <w:rsid w:val="007E10D3"/>
    <w:rsid w:val="007E54BB"/>
    <w:rsid w:val="007E6376"/>
    <w:rsid w:val="007F0503"/>
    <w:rsid w:val="007F0D05"/>
    <w:rsid w:val="007F228D"/>
    <w:rsid w:val="007F30A9"/>
    <w:rsid w:val="007F3E33"/>
    <w:rsid w:val="007F5EFF"/>
    <w:rsid w:val="00800B18"/>
    <w:rsid w:val="008022E6"/>
    <w:rsid w:val="00804649"/>
    <w:rsid w:val="00806717"/>
    <w:rsid w:val="008109A6"/>
    <w:rsid w:val="00810DFB"/>
    <w:rsid w:val="00811382"/>
    <w:rsid w:val="00820CF5"/>
    <w:rsid w:val="008211B6"/>
    <w:rsid w:val="00824092"/>
    <w:rsid w:val="008255E8"/>
    <w:rsid w:val="00825650"/>
    <w:rsid w:val="008267A3"/>
    <w:rsid w:val="00827747"/>
    <w:rsid w:val="0083086E"/>
    <w:rsid w:val="0083262F"/>
    <w:rsid w:val="00833D0D"/>
    <w:rsid w:val="00834DA5"/>
    <w:rsid w:val="00837C3E"/>
    <w:rsid w:val="00837DCE"/>
    <w:rsid w:val="00843CDB"/>
    <w:rsid w:val="00845B8E"/>
    <w:rsid w:val="00845BBC"/>
    <w:rsid w:val="00850545"/>
    <w:rsid w:val="0085753E"/>
    <w:rsid w:val="008628C6"/>
    <w:rsid w:val="008630BC"/>
    <w:rsid w:val="00865893"/>
    <w:rsid w:val="00866E4A"/>
    <w:rsid w:val="00866F6F"/>
    <w:rsid w:val="00867846"/>
    <w:rsid w:val="0087063D"/>
    <w:rsid w:val="008718D0"/>
    <w:rsid w:val="008719B7"/>
    <w:rsid w:val="00873340"/>
    <w:rsid w:val="00875E43"/>
    <w:rsid w:val="00875F55"/>
    <w:rsid w:val="00876378"/>
    <w:rsid w:val="008803D6"/>
    <w:rsid w:val="00882475"/>
    <w:rsid w:val="00883D8E"/>
    <w:rsid w:val="0088436F"/>
    <w:rsid w:val="00884870"/>
    <w:rsid w:val="00884D43"/>
    <w:rsid w:val="008866FB"/>
    <w:rsid w:val="0089523E"/>
    <w:rsid w:val="008955D1"/>
    <w:rsid w:val="00896657"/>
    <w:rsid w:val="008A012C"/>
    <w:rsid w:val="008A0799"/>
    <w:rsid w:val="008A3E95"/>
    <w:rsid w:val="008A4C1E"/>
    <w:rsid w:val="008A64EC"/>
    <w:rsid w:val="008B6788"/>
    <w:rsid w:val="008B779C"/>
    <w:rsid w:val="008B7D6F"/>
    <w:rsid w:val="008C0975"/>
    <w:rsid w:val="008C0A37"/>
    <w:rsid w:val="008C1E20"/>
    <w:rsid w:val="008C1F06"/>
    <w:rsid w:val="008C26D7"/>
    <w:rsid w:val="008C4007"/>
    <w:rsid w:val="008C72B4"/>
    <w:rsid w:val="008D22DD"/>
    <w:rsid w:val="008D6275"/>
    <w:rsid w:val="008E1838"/>
    <w:rsid w:val="008E2C2B"/>
    <w:rsid w:val="008E3EA7"/>
    <w:rsid w:val="008E5040"/>
    <w:rsid w:val="008E7EE9"/>
    <w:rsid w:val="008F13A0"/>
    <w:rsid w:val="008F27EA"/>
    <w:rsid w:val="008F283D"/>
    <w:rsid w:val="008F39EB"/>
    <w:rsid w:val="008F3CA6"/>
    <w:rsid w:val="008F740F"/>
    <w:rsid w:val="009005E6"/>
    <w:rsid w:val="00900ACF"/>
    <w:rsid w:val="009016CF"/>
    <w:rsid w:val="0090415D"/>
    <w:rsid w:val="00910688"/>
    <w:rsid w:val="00911C30"/>
    <w:rsid w:val="00913FC8"/>
    <w:rsid w:val="00916C91"/>
    <w:rsid w:val="00920330"/>
    <w:rsid w:val="00922821"/>
    <w:rsid w:val="00923380"/>
    <w:rsid w:val="0092414A"/>
    <w:rsid w:val="00924E20"/>
    <w:rsid w:val="00925BBA"/>
    <w:rsid w:val="00927090"/>
    <w:rsid w:val="00930553"/>
    <w:rsid w:val="00930ACD"/>
    <w:rsid w:val="00932ADC"/>
    <w:rsid w:val="00934806"/>
    <w:rsid w:val="009446BD"/>
    <w:rsid w:val="009453C3"/>
    <w:rsid w:val="00946501"/>
    <w:rsid w:val="009518D1"/>
    <w:rsid w:val="00953148"/>
    <w:rsid w:val="009531DF"/>
    <w:rsid w:val="00954381"/>
    <w:rsid w:val="00955259"/>
    <w:rsid w:val="00955D15"/>
    <w:rsid w:val="0095612A"/>
    <w:rsid w:val="00956FCD"/>
    <w:rsid w:val="0095751B"/>
    <w:rsid w:val="00963019"/>
    <w:rsid w:val="00963647"/>
    <w:rsid w:val="00963864"/>
    <w:rsid w:val="009651DD"/>
    <w:rsid w:val="00967AFD"/>
    <w:rsid w:val="00967FA8"/>
    <w:rsid w:val="00972325"/>
    <w:rsid w:val="00976895"/>
    <w:rsid w:val="00981C9E"/>
    <w:rsid w:val="00982536"/>
    <w:rsid w:val="00984748"/>
    <w:rsid w:val="00987D2C"/>
    <w:rsid w:val="00993D24"/>
    <w:rsid w:val="009966FF"/>
    <w:rsid w:val="00997034"/>
    <w:rsid w:val="009971A9"/>
    <w:rsid w:val="009A0FDB"/>
    <w:rsid w:val="009A19AF"/>
    <w:rsid w:val="009A37D5"/>
    <w:rsid w:val="009A7EC2"/>
    <w:rsid w:val="009B0A60"/>
    <w:rsid w:val="009B4592"/>
    <w:rsid w:val="009B56CF"/>
    <w:rsid w:val="009B60AA"/>
    <w:rsid w:val="009C12E7"/>
    <w:rsid w:val="009C137D"/>
    <w:rsid w:val="009C166E"/>
    <w:rsid w:val="009C17F8"/>
    <w:rsid w:val="009C2421"/>
    <w:rsid w:val="009C634A"/>
    <w:rsid w:val="009C7F62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5F6D"/>
    <w:rsid w:val="009D6C80"/>
    <w:rsid w:val="009E2846"/>
    <w:rsid w:val="009E2EF5"/>
    <w:rsid w:val="009E435E"/>
    <w:rsid w:val="009E4BA9"/>
    <w:rsid w:val="009E7097"/>
    <w:rsid w:val="009F55FD"/>
    <w:rsid w:val="009F5B59"/>
    <w:rsid w:val="009F7F80"/>
    <w:rsid w:val="00A02411"/>
    <w:rsid w:val="00A04A82"/>
    <w:rsid w:val="00A05C7B"/>
    <w:rsid w:val="00A05FB5"/>
    <w:rsid w:val="00A0780F"/>
    <w:rsid w:val="00A11572"/>
    <w:rsid w:val="00A11A8D"/>
    <w:rsid w:val="00A15D01"/>
    <w:rsid w:val="00A22C01"/>
    <w:rsid w:val="00A24FAC"/>
    <w:rsid w:val="00A2668A"/>
    <w:rsid w:val="00A27C2E"/>
    <w:rsid w:val="00A315AB"/>
    <w:rsid w:val="00A34047"/>
    <w:rsid w:val="00A36991"/>
    <w:rsid w:val="00A40F41"/>
    <w:rsid w:val="00A4114C"/>
    <w:rsid w:val="00A4319D"/>
    <w:rsid w:val="00A43BFF"/>
    <w:rsid w:val="00A464E4"/>
    <w:rsid w:val="00A476AE"/>
    <w:rsid w:val="00A5089E"/>
    <w:rsid w:val="00A5131D"/>
    <w:rsid w:val="00A5140C"/>
    <w:rsid w:val="00A52521"/>
    <w:rsid w:val="00A5319F"/>
    <w:rsid w:val="00A53D3B"/>
    <w:rsid w:val="00A55454"/>
    <w:rsid w:val="00A5589D"/>
    <w:rsid w:val="00A62896"/>
    <w:rsid w:val="00A63852"/>
    <w:rsid w:val="00A63DC2"/>
    <w:rsid w:val="00A64826"/>
    <w:rsid w:val="00A64E41"/>
    <w:rsid w:val="00A673BC"/>
    <w:rsid w:val="00A72452"/>
    <w:rsid w:val="00A729A0"/>
    <w:rsid w:val="00A74954"/>
    <w:rsid w:val="00A74EA4"/>
    <w:rsid w:val="00A76646"/>
    <w:rsid w:val="00A8007F"/>
    <w:rsid w:val="00A80437"/>
    <w:rsid w:val="00A80DBA"/>
    <w:rsid w:val="00A81EF8"/>
    <w:rsid w:val="00A8252E"/>
    <w:rsid w:val="00A83CA7"/>
    <w:rsid w:val="00A84644"/>
    <w:rsid w:val="00A85172"/>
    <w:rsid w:val="00A85940"/>
    <w:rsid w:val="00A86199"/>
    <w:rsid w:val="00A9030C"/>
    <w:rsid w:val="00A919E1"/>
    <w:rsid w:val="00A93CC6"/>
    <w:rsid w:val="00A97C49"/>
    <w:rsid w:val="00AA224F"/>
    <w:rsid w:val="00AA42D4"/>
    <w:rsid w:val="00AA4F7F"/>
    <w:rsid w:val="00AA5667"/>
    <w:rsid w:val="00AA58FD"/>
    <w:rsid w:val="00AA6D95"/>
    <w:rsid w:val="00AA78AB"/>
    <w:rsid w:val="00AB13F3"/>
    <w:rsid w:val="00AB2573"/>
    <w:rsid w:val="00AB34A5"/>
    <w:rsid w:val="00AB365E"/>
    <w:rsid w:val="00AB3E20"/>
    <w:rsid w:val="00AB53B3"/>
    <w:rsid w:val="00AB6309"/>
    <w:rsid w:val="00AB78E7"/>
    <w:rsid w:val="00AB7EE1"/>
    <w:rsid w:val="00AC0074"/>
    <w:rsid w:val="00AC39F8"/>
    <w:rsid w:val="00AC3B3B"/>
    <w:rsid w:val="00AC6727"/>
    <w:rsid w:val="00AC7342"/>
    <w:rsid w:val="00AD1AF7"/>
    <w:rsid w:val="00AD1EF6"/>
    <w:rsid w:val="00AD378B"/>
    <w:rsid w:val="00AD5394"/>
    <w:rsid w:val="00AD626D"/>
    <w:rsid w:val="00AE3DC2"/>
    <w:rsid w:val="00AE4E81"/>
    <w:rsid w:val="00AE4ED6"/>
    <w:rsid w:val="00AE541E"/>
    <w:rsid w:val="00AE56F2"/>
    <w:rsid w:val="00AE6611"/>
    <w:rsid w:val="00AE6A93"/>
    <w:rsid w:val="00AE7A99"/>
    <w:rsid w:val="00B007EF"/>
    <w:rsid w:val="00B01C0E"/>
    <w:rsid w:val="00B02798"/>
    <w:rsid w:val="00B02B41"/>
    <w:rsid w:val="00B0371D"/>
    <w:rsid w:val="00B04F31"/>
    <w:rsid w:val="00B116F8"/>
    <w:rsid w:val="00B12806"/>
    <w:rsid w:val="00B12F98"/>
    <w:rsid w:val="00B15B90"/>
    <w:rsid w:val="00B17B89"/>
    <w:rsid w:val="00B23868"/>
    <w:rsid w:val="00B2418D"/>
    <w:rsid w:val="00B244BB"/>
    <w:rsid w:val="00B24A04"/>
    <w:rsid w:val="00B310BA"/>
    <w:rsid w:val="00B3290A"/>
    <w:rsid w:val="00B34C8C"/>
    <w:rsid w:val="00B34E4A"/>
    <w:rsid w:val="00B36347"/>
    <w:rsid w:val="00B40D84"/>
    <w:rsid w:val="00B41E45"/>
    <w:rsid w:val="00B43442"/>
    <w:rsid w:val="00B4566C"/>
    <w:rsid w:val="00B4773C"/>
    <w:rsid w:val="00B50039"/>
    <w:rsid w:val="00B511D9"/>
    <w:rsid w:val="00B5282A"/>
    <w:rsid w:val="00B538F4"/>
    <w:rsid w:val="00B545FE"/>
    <w:rsid w:val="00B55F1E"/>
    <w:rsid w:val="00B6012B"/>
    <w:rsid w:val="00B60142"/>
    <w:rsid w:val="00B606F4"/>
    <w:rsid w:val="00B620F6"/>
    <w:rsid w:val="00B666F6"/>
    <w:rsid w:val="00B6704F"/>
    <w:rsid w:val="00B71167"/>
    <w:rsid w:val="00B724E8"/>
    <w:rsid w:val="00B77AEF"/>
    <w:rsid w:val="00B81327"/>
    <w:rsid w:val="00B83B16"/>
    <w:rsid w:val="00B855F0"/>
    <w:rsid w:val="00B861FF"/>
    <w:rsid w:val="00B86983"/>
    <w:rsid w:val="00B91703"/>
    <w:rsid w:val="00B923AC"/>
    <w:rsid w:val="00B9300F"/>
    <w:rsid w:val="00B95B1D"/>
    <w:rsid w:val="00B9665F"/>
    <w:rsid w:val="00B975EA"/>
    <w:rsid w:val="00BA0398"/>
    <w:rsid w:val="00BA08B4"/>
    <w:rsid w:val="00BA268E"/>
    <w:rsid w:val="00BA27C8"/>
    <w:rsid w:val="00BA5216"/>
    <w:rsid w:val="00BB04F8"/>
    <w:rsid w:val="00BB0F03"/>
    <w:rsid w:val="00BB166E"/>
    <w:rsid w:val="00BB3115"/>
    <w:rsid w:val="00BB39B4"/>
    <w:rsid w:val="00BB4184"/>
    <w:rsid w:val="00BB4AC3"/>
    <w:rsid w:val="00BB5A48"/>
    <w:rsid w:val="00BB73F0"/>
    <w:rsid w:val="00BC014C"/>
    <w:rsid w:val="00BC14BD"/>
    <w:rsid w:val="00BC1EF9"/>
    <w:rsid w:val="00BC3B10"/>
    <w:rsid w:val="00BC4898"/>
    <w:rsid w:val="00BC6ACF"/>
    <w:rsid w:val="00BD1918"/>
    <w:rsid w:val="00BD3506"/>
    <w:rsid w:val="00BD50B0"/>
    <w:rsid w:val="00BD5C2E"/>
    <w:rsid w:val="00BE3666"/>
    <w:rsid w:val="00BE37CC"/>
    <w:rsid w:val="00BE39CA"/>
    <w:rsid w:val="00BE5ABE"/>
    <w:rsid w:val="00BE62C2"/>
    <w:rsid w:val="00BE7F9A"/>
    <w:rsid w:val="00BF302E"/>
    <w:rsid w:val="00BF31E6"/>
    <w:rsid w:val="00BF5F8B"/>
    <w:rsid w:val="00BF62D8"/>
    <w:rsid w:val="00BF7F05"/>
    <w:rsid w:val="00C01BCA"/>
    <w:rsid w:val="00C02611"/>
    <w:rsid w:val="00C02FCB"/>
    <w:rsid w:val="00C03188"/>
    <w:rsid w:val="00C070F2"/>
    <w:rsid w:val="00C12406"/>
    <w:rsid w:val="00C12B87"/>
    <w:rsid w:val="00C13661"/>
    <w:rsid w:val="00C14B20"/>
    <w:rsid w:val="00C27723"/>
    <w:rsid w:val="00C30267"/>
    <w:rsid w:val="00C310F6"/>
    <w:rsid w:val="00C338A5"/>
    <w:rsid w:val="00C33D9A"/>
    <w:rsid w:val="00C34982"/>
    <w:rsid w:val="00C35828"/>
    <w:rsid w:val="00C36A36"/>
    <w:rsid w:val="00C408F8"/>
    <w:rsid w:val="00C41E35"/>
    <w:rsid w:val="00C429F3"/>
    <w:rsid w:val="00C44145"/>
    <w:rsid w:val="00C46309"/>
    <w:rsid w:val="00C47253"/>
    <w:rsid w:val="00C553CE"/>
    <w:rsid w:val="00C61DA2"/>
    <w:rsid w:val="00C66448"/>
    <w:rsid w:val="00C66894"/>
    <w:rsid w:val="00C67A6D"/>
    <w:rsid w:val="00C70130"/>
    <w:rsid w:val="00C71B6A"/>
    <w:rsid w:val="00C74A15"/>
    <w:rsid w:val="00C767E0"/>
    <w:rsid w:val="00C771B0"/>
    <w:rsid w:val="00C7765D"/>
    <w:rsid w:val="00C805EF"/>
    <w:rsid w:val="00C810B5"/>
    <w:rsid w:val="00C81169"/>
    <w:rsid w:val="00C8149E"/>
    <w:rsid w:val="00C8212A"/>
    <w:rsid w:val="00C82705"/>
    <w:rsid w:val="00C82A58"/>
    <w:rsid w:val="00C85A4F"/>
    <w:rsid w:val="00C87AB0"/>
    <w:rsid w:val="00C91D31"/>
    <w:rsid w:val="00C91D6B"/>
    <w:rsid w:val="00C929F8"/>
    <w:rsid w:val="00C96409"/>
    <w:rsid w:val="00C97CE3"/>
    <w:rsid w:val="00CA27A3"/>
    <w:rsid w:val="00CA72F3"/>
    <w:rsid w:val="00CB1742"/>
    <w:rsid w:val="00CB2461"/>
    <w:rsid w:val="00CB2912"/>
    <w:rsid w:val="00CB383A"/>
    <w:rsid w:val="00CB4BCC"/>
    <w:rsid w:val="00CB6A2E"/>
    <w:rsid w:val="00CC00D7"/>
    <w:rsid w:val="00CC0B0A"/>
    <w:rsid w:val="00CC19E0"/>
    <w:rsid w:val="00CC40AF"/>
    <w:rsid w:val="00CC540C"/>
    <w:rsid w:val="00CC5D20"/>
    <w:rsid w:val="00CD081E"/>
    <w:rsid w:val="00CD0FE1"/>
    <w:rsid w:val="00CD1FA2"/>
    <w:rsid w:val="00CD33FB"/>
    <w:rsid w:val="00CD4299"/>
    <w:rsid w:val="00CD492A"/>
    <w:rsid w:val="00CD78B5"/>
    <w:rsid w:val="00CE307C"/>
    <w:rsid w:val="00CE3DFA"/>
    <w:rsid w:val="00CE4265"/>
    <w:rsid w:val="00CE6EA1"/>
    <w:rsid w:val="00CE6FA1"/>
    <w:rsid w:val="00CF1542"/>
    <w:rsid w:val="00CF1953"/>
    <w:rsid w:val="00CF2697"/>
    <w:rsid w:val="00CF4D23"/>
    <w:rsid w:val="00CF77AE"/>
    <w:rsid w:val="00D02191"/>
    <w:rsid w:val="00D0246D"/>
    <w:rsid w:val="00D02E41"/>
    <w:rsid w:val="00D030E4"/>
    <w:rsid w:val="00D06C2B"/>
    <w:rsid w:val="00D1089A"/>
    <w:rsid w:val="00D1314F"/>
    <w:rsid w:val="00D1514D"/>
    <w:rsid w:val="00D16B8B"/>
    <w:rsid w:val="00D16EDC"/>
    <w:rsid w:val="00D174D8"/>
    <w:rsid w:val="00D1783E"/>
    <w:rsid w:val="00D22815"/>
    <w:rsid w:val="00D22821"/>
    <w:rsid w:val="00D252E0"/>
    <w:rsid w:val="00D26430"/>
    <w:rsid w:val="00D26BA6"/>
    <w:rsid w:val="00D32398"/>
    <w:rsid w:val="00D34B85"/>
    <w:rsid w:val="00D34E4F"/>
    <w:rsid w:val="00D36B21"/>
    <w:rsid w:val="00D40830"/>
    <w:rsid w:val="00D41B0A"/>
    <w:rsid w:val="00D4288C"/>
    <w:rsid w:val="00D43CA9"/>
    <w:rsid w:val="00D43F88"/>
    <w:rsid w:val="00D44B05"/>
    <w:rsid w:val="00D46296"/>
    <w:rsid w:val="00D47994"/>
    <w:rsid w:val="00D510F3"/>
    <w:rsid w:val="00D51BDC"/>
    <w:rsid w:val="00D5257A"/>
    <w:rsid w:val="00D56B7C"/>
    <w:rsid w:val="00D608FD"/>
    <w:rsid w:val="00D63802"/>
    <w:rsid w:val="00D63A38"/>
    <w:rsid w:val="00D67262"/>
    <w:rsid w:val="00D72E30"/>
    <w:rsid w:val="00D8098E"/>
    <w:rsid w:val="00D8155E"/>
    <w:rsid w:val="00D8504F"/>
    <w:rsid w:val="00D85CA5"/>
    <w:rsid w:val="00D91037"/>
    <w:rsid w:val="00D928DD"/>
    <w:rsid w:val="00D93CCE"/>
    <w:rsid w:val="00D941AF"/>
    <w:rsid w:val="00DA2D77"/>
    <w:rsid w:val="00DA2EB6"/>
    <w:rsid w:val="00DA4966"/>
    <w:rsid w:val="00DA4EB0"/>
    <w:rsid w:val="00DA5FED"/>
    <w:rsid w:val="00DA6058"/>
    <w:rsid w:val="00DA78FE"/>
    <w:rsid w:val="00DB10BF"/>
    <w:rsid w:val="00DB1802"/>
    <w:rsid w:val="00DB2577"/>
    <w:rsid w:val="00DB379C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2B12"/>
    <w:rsid w:val="00DC54E0"/>
    <w:rsid w:val="00DD1349"/>
    <w:rsid w:val="00DD17E9"/>
    <w:rsid w:val="00DD46AE"/>
    <w:rsid w:val="00DD5243"/>
    <w:rsid w:val="00DE1ADA"/>
    <w:rsid w:val="00DE204C"/>
    <w:rsid w:val="00DE31AF"/>
    <w:rsid w:val="00DE5F53"/>
    <w:rsid w:val="00DE60F1"/>
    <w:rsid w:val="00DF01B7"/>
    <w:rsid w:val="00DF1CAD"/>
    <w:rsid w:val="00DF3C40"/>
    <w:rsid w:val="00DF3C55"/>
    <w:rsid w:val="00DF796D"/>
    <w:rsid w:val="00DF7F9A"/>
    <w:rsid w:val="00E00648"/>
    <w:rsid w:val="00E03956"/>
    <w:rsid w:val="00E06664"/>
    <w:rsid w:val="00E06DE5"/>
    <w:rsid w:val="00E079B9"/>
    <w:rsid w:val="00E10F9E"/>
    <w:rsid w:val="00E13B68"/>
    <w:rsid w:val="00E13BFD"/>
    <w:rsid w:val="00E15EDD"/>
    <w:rsid w:val="00E20D17"/>
    <w:rsid w:val="00E225D9"/>
    <w:rsid w:val="00E2278F"/>
    <w:rsid w:val="00E238EA"/>
    <w:rsid w:val="00E2427A"/>
    <w:rsid w:val="00E26A2E"/>
    <w:rsid w:val="00E3161F"/>
    <w:rsid w:val="00E31FDE"/>
    <w:rsid w:val="00E33724"/>
    <w:rsid w:val="00E341E0"/>
    <w:rsid w:val="00E34589"/>
    <w:rsid w:val="00E34B0A"/>
    <w:rsid w:val="00E36C87"/>
    <w:rsid w:val="00E37FD5"/>
    <w:rsid w:val="00E40405"/>
    <w:rsid w:val="00E404CB"/>
    <w:rsid w:val="00E41DE9"/>
    <w:rsid w:val="00E42037"/>
    <w:rsid w:val="00E50190"/>
    <w:rsid w:val="00E54E35"/>
    <w:rsid w:val="00E5643C"/>
    <w:rsid w:val="00E577E9"/>
    <w:rsid w:val="00E57927"/>
    <w:rsid w:val="00E61E25"/>
    <w:rsid w:val="00E63C36"/>
    <w:rsid w:val="00E6433C"/>
    <w:rsid w:val="00E65503"/>
    <w:rsid w:val="00E66CD2"/>
    <w:rsid w:val="00E7277E"/>
    <w:rsid w:val="00E73B26"/>
    <w:rsid w:val="00E743F7"/>
    <w:rsid w:val="00E74724"/>
    <w:rsid w:val="00E76C83"/>
    <w:rsid w:val="00E808D2"/>
    <w:rsid w:val="00E83DB1"/>
    <w:rsid w:val="00E84E6A"/>
    <w:rsid w:val="00E85C22"/>
    <w:rsid w:val="00E868AB"/>
    <w:rsid w:val="00E875B2"/>
    <w:rsid w:val="00E87981"/>
    <w:rsid w:val="00E92F84"/>
    <w:rsid w:val="00E93562"/>
    <w:rsid w:val="00E9774F"/>
    <w:rsid w:val="00EA737E"/>
    <w:rsid w:val="00EA76D0"/>
    <w:rsid w:val="00EB0EB4"/>
    <w:rsid w:val="00EB1433"/>
    <w:rsid w:val="00EB3272"/>
    <w:rsid w:val="00EB33B2"/>
    <w:rsid w:val="00EB60D9"/>
    <w:rsid w:val="00EB627F"/>
    <w:rsid w:val="00EC0738"/>
    <w:rsid w:val="00EC078A"/>
    <w:rsid w:val="00EC1FBB"/>
    <w:rsid w:val="00EC3630"/>
    <w:rsid w:val="00EC3A35"/>
    <w:rsid w:val="00EC4C15"/>
    <w:rsid w:val="00EC5E52"/>
    <w:rsid w:val="00ED1900"/>
    <w:rsid w:val="00ED2D1C"/>
    <w:rsid w:val="00ED2ED4"/>
    <w:rsid w:val="00ED591E"/>
    <w:rsid w:val="00ED758F"/>
    <w:rsid w:val="00EE1106"/>
    <w:rsid w:val="00EE40A9"/>
    <w:rsid w:val="00EE4FC4"/>
    <w:rsid w:val="00EE5F51"/>
    <w:rsid w:val="00EE6501"/>
    <w:rsid w:val="00EE7763"/>
    <w:rsid w:val="00EE7B49"/>
    <w:rsid w:val="00EF42EB"/>
    <w:rsid w:val="00EF4B42"/>
    <w:rsid w:val="00EF5C18"/>
    <w:rsid w:val="00F016D8"/>
    <w:rsid w:val="00F034F8"/>
    <w:rsid w:val="00F04CD5"/>
    <w:rsid w:val="00F04F8C"/>
    <w:rsid w:val="00F0540D"/>
    <w:rsid w:val="00F10450"/>
    <w:rsid w:val="00F121C7"/>
    <w:rsid w:val="00F14641"/>
    <w:rsid w:val="00F149EE"/>
    <w:rsid w:val="00F1614C"/>
    <w:rsid w:val="00F1615C"/>
    <w:rsid w:val="00F17809"/>
    <w:rsid w:val="00F17969"/>
    <w:rsid w:val="00F20D7B"/>
    <w:rsid w:val="00F23479"/>
    <w:rsid w:val="00F25EDF"/>
    <w:rsid w:val="00F2647F"/>
    <w:rsid w:val="00F27521"/>
    <w:rsid w:val="00F279ED"/>
    <w:rsid w:val="00F30499"/>
    <w:rsid w:val="00F3083D"/>
    <w:rsid w:val="00F343D1"/>
    <w:rsid w:val="00F344CC"/>
    <w:rsid w:val="00F347CD"/>
    <w:rsid w:val="00F3499F"/>
    <w:rsid w:val="00F353C4"/>
    <w:rsid w:val="00F37466"/>
    <w:rsid w:val="00F403D7"/>
    <w:rsid w:val="00F42501"/>
    <w:rsid w:val="00F437A1"/>
    <w:rsid w:val="00F4575C"/>
    <w:rsid w:val="00F459A0"/>
    <w:rsid w:val="00F45AC2"/>
    <w:rsid w:val="00F45ED3"/>
    <w:rsid w:val="00F4663D"/>
    <w:rsid w:val="00F503F3"/>
    <w:rsid w:val="00F5321D"/>
    <w:rsid w:val="00F54850"/>
    <w:rsid w:val="00F553D8"/>
    <w:rsid w:val="00F57421"/>
    <w:rsid w:val="00F60EAF"/>
    <w:rsid w:val="00F62247"/>
    <w:rsid w:val="00F65665"/>
    <w:rsid w:val="00F67166"/>
    <w:rsid w:val="00F726EE"/>
    <w:rsid w:val="00F75671"/>
    <w:rsid w:val="00F765E2"/>
    <w:rsid w:val="00F7783F"/>
    <w:rsid w:val="00F77BAC"/>
    <w:rsid w:val="00F80A32"/>
    <w:rsid w:val="00F8205B"/>
    <w:rsid w:val="00F84268"/>
    <w:rsid w:val="00F8631C"/>
    <w:rsid w:val="00F86422"/>
    <w:rsid w:val="00F86758"/>
    <w:rsid w:val="00F91FD9"/>
    <w:rsid w:val="00F945BD"/>
    <w:rsid w:val="00F96676"/>
    <w:rsid w:val="00F97BCF"/>
    <w:rsid w:val="00FA11F2"/>
    <w:rsid w:val="00FA338B"/>
    <w:rsid w:val="00FA5E0C"/>
    <w:rsid w:val="00FA6994"/>
    <w:rsid w:val="00FA6F31"/>
    <w:rsid w:val="00FB1248"/>
    <w:rsid w:val="00FB293B"/>
    <w:rsid w:val="00FB49E9"/>
    <w:rsid w:val="00FB4FC8"/>
    <w:rsid w:val="00FB7419"/>
    <w:rsid w:val="00FC28D6"/>
    <w:rsid w:val="00FC2D85"/>
    <w:rsid w:val="00FC2E84"/>
    <w:rsid w:val="00FC472F"/>
    <w:rsid w:val="00FC4D3B"/>
    <w:rsid w:val="00FD4A8D"/>
    <w:rsid w:val="00FD4E9B"/>
    <w:rsid w:val="00FD5148"/>
    <w:rsid w:val="00FD73A4"/>
    <w:rsid w:val="00FD7989"/>
    <w:rsid w:val="00FD79BB"/>
    <w:rsid w:val="00FE1CED"/>
    <w:rsid w:val="00FE260E"/>
    <w:rsid w:val="00FE2D06"/>
    <w:rsid w:val="00FE3784"/>
    <w:rsid w:val="00FE39B9"/>
    <w:rsid w:val="00FE3DD1"/>
    <w:rsid w:val="00FE3E27"/>
    <w:rsid w:val="00FE64D2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70B20A"/>
  <w15:docId w15:val="{A1A843D2-D8B5-4666-B8B7-47888B29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F75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A6F75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7A6F75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7A6F75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7A6F75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E743F7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E743F7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E743F7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E743F7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E743F7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7A6F7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7A6F75"/>
  </w:style>
  <w:style w:type="paragraph" w:customStyle="1" w:styleId="00ClientCover">
    <w:name w:val="00ClientCover"/>
    <w:basedOn w:val="Normal"/>
    <w:rsid w:val="007A6F75"/>
  </w:style>
  <w:style w:type="paragraph" w:customStyle="1" w:styleId="02Text">
    <w:name w:val="02Text"/>
    <w:basedOn w:val="Normal"/>
    <w:rsid w:val="007A6F75"/>
  </w:style>
  <w:style w:type="paragraph" w:customStyle="1" w:styleId="BillBasic">
    <w:name w:val="BillBasic"/>
    <w:link w:val="BillBasicChar"/>
    <w:rsid w:val="007A6F75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7A6F7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7A6F75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A6F75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7A6F75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7A6F75"/>
    <w:pPr>
      <w:spacing w:before="240"/>
    </w:pPr>
  </w:style>
  <w:style w:type="paragraph" w:customStyle="1" w:styleId="EnactingWords">
    <w:name w:val="EnactingWords"/>
    <w:basedOn w:val="BillBasic"/>
    <w:rsid w:val="007A6F75"/>
    <w:pPr>
      <w:spacing w:before="120"/>
    </w:pPr>
  </w:style>
  <w:style w:type="paragraph" w:customStyle="1" w:styleId="Amain">
    <w:name w:val="A main"/>
    <w:basedOn w:val="BillBasic"/>
    <w:rsid w:val="007A6F75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7A6F75"/>
    <w:pPr>
      <w:ind w:left="1100"/>
    </w:pPr>
  </w:style>
  <w:style w:type="paragraph" w:customStyle="1" w:styleId="Apara">
    <w:name w:val="A para"/>
    <w:basedOn w:val="BillBasic"/>
    <w:rsid w:val="007A6F75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7A6F75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7A6F75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7A6F75"/>
    <w:pPr>
      <w:ind w:left="1100"/>
    </w:pPr>
  </w:style>
  <w:style w:type="paragraph" w:customStyle="1" w:styleId="aExamHead">
    <w:name w:val="aExam Head"/>
    <w:basedOn w:val="BillBasicHeading"/>
    <w:next w:val="aExam"/>
    <w:rsid w:val="007A6F75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7A6F75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7A6F75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7A6F75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7A6F75"/>
    <w:pPr>
      <w:spacing w:before="120" w:after="60"/>
    </w:pPr>
  </w:style>
  <w:style w:type="paragraph" w:customStyle="1" w:styleId="HeaderOdd6">
    <w:name w:val="HeaderOdd6"/>
    <w:basedOn w:val="HeaderEven6"/>
    <w:rsid w:val="007A6F75"/>
    <w:pPr>
      <w:jc w:val="right"/>
    </w:pPr>
  </w:style>
  <w:style w:type="paragraph" w:customStyle="1" w:styleId="HeaderOdd">
    <w:name w:val="HeaderOdd"/>
    <w:basedOn w:val="HeaderEven"/>
    <w:rsid w:val="007A6F75"/>
    <w:pPr>
      <w:jc w:val="right"/>
    </w:pPr>
  </w:style>
  <w:style w:type="paragraph" w:customStyle="1" w:styleId="N-TOCheading">
    <w:name w:val="N-TOCheading"/>
    <w:basedOn w:val="BillBasicHeading"/>
    <w:next w:val="N-9pt"/>
    <w:rsid w:val="007A6F75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7A6F75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7A6F75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7A6F75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7A6F75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7A6F75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7A6F75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7A6F75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7A6F75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7A6F75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7A6F75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7A6F75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7A6F75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7A6F75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7A6F75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7A6F75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7A6F75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7A6F75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7A6F75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7A6F75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7A6F75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7A6F75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7A6F75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E743F7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7A6F75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7A6F75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7A6F75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7A6F75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7A6F75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7A6F75"/>
    <w:rPr>
      <w:rFonts w:ascii="Arial" w:hAnsi="Arial"/>
      <w:sz w:val="16"/>
    </w:rPr>
  </w:style>
  <w:style w:type="paragraph" w:customStyle="1" w:styleId="PageBreak">
    <w:name w:val="PageBreak"/>
    <w:basedOn w:val="Normal"/>
    <w:rsid w:val="007A6F75"/>
    <w:rPr>
      <w:sz w:val="4"/>
    </w:rPr>
  </w:style>
  <w:style w:type="paragraph" w:customStyle="1" w:styleId="04Dictionary">
    <w:name w:val="04Dictionary"/>
    <w:basedOn w:val="Normal"/>
    <w:rsid w:val="007A6F75"/>
  </w:style>
  <w:style w:type="paragraph" w:customStyle="1" w:styleId="N-line1">
    <w:name w:val="N-line1"/>
    <w:basedOn w:val="BillBasic"/>
    <w:rsid w:val="007A6F75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7A6F75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7A6F75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7A6F75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7A6F75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7A6F75"/>
  </w:style>
  <w:style w:type="paragraph" w:customStyle="1" w:styleId="03Schedule">
    <w:name w:val="03Schedule"/>
    <w:basedOn w:val="Normal"/>
    <w:rsid w:val="007A6F75"/>
  </w:style>
  <w:style w:type="paragraph" w:customStyle="1" w:styleId="ISched-heading">
    <w:name w:val="I Sched-heading"/>
    <w:basedOn w:val="BillBasicHeading"/>
    <w:next w:val="Normal"/>
    <w:rsid w:val="007A6F75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7A6F75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7A6F75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7A6F75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7A6F75"/>
  </w:style>
  <w:style w:type="paragraph" w:customStyle="1" w:styleId="Ipara">
    <w:name w:val="I para"/>
    <w:basedOn w:val="Apara"/>
    <w:rsid w:val="007A6F75"/>
    <w:pPr>
      <w:outlineLvl w:val="9"/>
    </w:pPr>
  </w:style>
  <w:style w:type="paragraph" w:customStyle="1" w:styleId="Isubpara">
    <w:name w:val="I subpara"/>
    <w:basedOn w:val="Asubpara"/>
    <w:rsid w:val="007A6F75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7A6F75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7A6F75"/>
  </w:style>
  <w:style w:type="character" w:customStyle="1" w:styleId="CharDivNo">
    <w:name w:val="CharDivNo"/>
    <w:basedOn w:val="DefaultParagraphFont"/>
    <w:rsid w:val="007A6F75"/>
  </w:style>
  <w:style w:type="character" w:customStyle="1" w:styleId="CharDivText">
    <w:name w:val="CharDivText"/>
    <w:basedOn w:val="DefaultParagraphFont"/>
    <w:rsid w:val="007A6F75"/>
  </w:style>
  <w:style w:type="character" w:customStyle="1" w:styleId="CharPartNo">
    <w:name w:val="CharPartNo"/>
    <w:basedOn w:val="DefaultParagraphFont"/>
    <w:rsid w:val="007A6F75"/>
  </w:style>
  <w:style w:type="paragraph" w:customStyle="1" w:styleId="Placeholder">
    <w:name w:val="Placeholder"/>
    <w:basedOn w:val="Normal"/>
    <w:rsid w:val="007A6F75"/>
    <w:rPr>
      <w:sz w:val="10"/>
    </w:rPr>
  </w:style>
  <w:style w:type="paragraph" w:styleId="PlainText">
    <w:name w:val="Plain Text"/>
    <w:basedOn w:val="Normal"/>
    <w:rsid w:val="007A6F75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7A6F75"/>
  </w:style>
  <w:style w:type="character" w:customStyle="1" w:styleId="CharChapText">
    <w:name w:val="CharChapText"/>
    <w:basedOn w:val="DefaultParagraphFont"/>
    <w:rsid w:val="007A6F75"/>
  </w:style>
  <w:style w:type="character" w:customStyle="1" w:styleId="CharPartText">
    <w:name w:val="CharPartText"/>
    <w:basedOn w:val="DefaultParagraphFont"/>
    <w:rsid w:val="007A6F75"/>
  </w:style>
  <w:style w:type="paragraph" w:styleId="TOC1">
    <w:name w:val="toc 1"/>
    <w:basedOn w:val="Normal"/>
    <w:next w:val="Normal"/>
    <w:autoRedefine/>
    <w:rsid w:val="007A6F75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7A6F75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7A6F75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7A6F75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7A6F75"/>
  </w:style>
  <w:style w:type="paragraph" w:styleId="Title">
    <w:name w:val="Title"/>
    <w:basedOn w:val="Normal"/>
    <w:qFormat/>
    <w:rsid w:val="00E743F7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7A6F75"/>
    <w:pPr>
      <w:ind w:left="4252"/>
    </w:pPr>
  </w:style>
  <w:style w:type="paragraph" w:customStyle="1" w:styleId="ActNo">
    <w:name w:val="ActNo"/>
    <w:basedOn w:val="BillBasicHeading"/>
    <w:rsid w:val="007A6F75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7A6F75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7A6F75"/>
    <w:pPr>
      <w:ind w:left="1500" w:hanging="400"/>
    </w:pPr>
  </w:style>
  <w:style w:type="paragraph" w:customStyle="1" w:styleId="LongTitle">
    <w:name w:val="LongTitle"/>
    <w:basedOn w:val="BillBasic"/>
    <w:rsid w:val="007A6F75"/>
    <w:pPr>
      <w:spacing w:before="300"/>
    </w:pPr>
  </w:style>
  <w:style w:type="paragraph" w:customStyle="1" w:styleId="Minister">
    <w:name w:val="Minister"/>
    <w:basedOn w:val="BillBasic"/>
    <w:rsid w:val="007A6F75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7A6F75"/>
    <w:pPr>
      <w:tabs>
        <w:tab w:val="left" w:pos="4320"/>
      </w:tabs>
    </w:pPr>
  </w:style>
  <w:style w:type="paragraph" w:customStyle="1" w:styleId="madeunder">
    <w:name w:val="made under"/>
    <w:basedOn w:val="BillBasic"/>
    <w:rsid w:val="007A6F75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7A6F75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7A6F75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7A6F75"/>
    <w:rPr>
      <w:i/>
    </w:rPr>
  </w:style>
  <w:style w:type="paragraph" w:customStyle="1" w:styleId="00SigningPage">
    <w:name w:val="00SigningPage"/>
    <w:basedOn w:val="Normal"/>
    <w:rsid w:val="007A6F75"/>
  </w:style>
  <w:style w:type="paragraph" w:customStyle="1" w:styleId="Aparareturn">
    <w:name w:val="A para return"/>
    <w:basedOn w:val="BillBasic"/>
    <w:rsid w:val="007A6F75"/>
    <w:pPr>
      <w:ind w:left="1600"/>
    </w:pPr>
  </w:style>
  <w:style w:type="paragraph" w:customStyle="1" w:styleId="Asubparareturn">
    <w:name w:val="A subpara return"/>
    <w:basedOn w:val="BillBasic"/>
    <w:rsid w:val="007A6F75"/>
    <w:pPr>
      <w:ind w:left="2100"/>
    </w:pPr>
  </w:style>
  <w:style w:type="paragraph" w:customStyle="1" w:styleId="CommentNum">
    <w:name w:val="CommentNum"/>
    <w:basedOn w:val="Comment"/>
    <w:rsid w:val="007A6F75"/>
    <w:pPr>
      <w:ind w:left="1800" w:hanging="1800"/>
    </w:pPr>
  </w:style>
  <w:style w:type="paragraph" w:styleId="TOC8">
    <w:name w:val="toc 8"/>
    <w:basedOn w:val="TOC3"/>
    <w:next w:val="Normal"/>
    <w:autoRedefine/>
    <w:rsid w:val="007A6F75"/>
    <w:pPr>
      <w:keepNext w:val="0"/>
      <w:spacing w:before="120"/>
    </w:pPr>
  </w:style>
  <w:style w:type="paragraph" w:customStyle="1" w:styleId="Judges">
    <w:name w:val="Judges"/>
    <w:basedOn w:val="Minister"/>
    <w:rsid w:val="007A6F75"/>
    <w:pPr>
      <w:spacing w:before="180"/>
    </w:pPr>
  </w:style>
  <w:style w:type="paragraph" w:customStyle="1" w:styleId="BillFor">
    <w:name w:val="BillFor"/>
    <w:basedOn w:val="BillBasicHeading"/>
    <w:rsid w:val="007A6F75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7A6F75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7A6F75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7A6F75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7A6F75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7A6F75"/>
    <w:pPr>
      <w:spacing w:before="60"/>
      <w:ind w:left="2540" w:hanging="400"/>
    </w:pPr>
  </w:style>
  <w:style w:type="paragraph" w:customStyle="1" w:styleId="aDefpara">
    <w:name w:val="aDef para"/>
    <w:basedOn w:val="Apara"/>
    <w:rsid w:val="007A6F75"/>
  </w:style>
  <w:style w:type="paragraph" w:customStyle="1" w:styleId="aDefsubpara">
    <w:name w:val="aDef subpara"/>
    <w:basedOn w:val="Asubpara"/>
    <w:rsid w:val="007A6F75"/>
  </w:style>
  <w:style w:type="paragraph" w:customStyle="1" w:styleId="Idefpara">
    <w:name w:val="I def para"/>
    <w:basedOn w:val="Ipara"/>
    <w:rsid w:val="007A6F75"/>
  </w:style>
  <w:style w:type="paragraph" w:customStyle="1" w:styleId="Idefsubpara">
    <w:name w:val="I def subpara"/>
    <w:basedOn w:val="Isubpara"/>
    <w:rsid w:val="007A6F75"/>
  </w:style>
  <w:style w:type="paragraph" w:customStyle="1" w:styleId="Notified">
    <w:name w:val="Notified"/>
    <w:basedOn w:val="BillBasic"/>
    <w:rsid w:val="007A6F75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7A6F75"/>
  </w:style>
  <w:style w:type="paragraph" w:customStyle="1" w:styleId="IDict-Heading">
    <w:name w:val="I Dict-Heading"/>
    <w:basedOn w:val="BillBasicHeading"/>
    <w:rsid w:val="007A6F75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7A6F75"/>
  </w:style>
  <w:style w:type="paragraph" w:styleId="Salutation">
    <w:name w:val="Salutation"/>
    <w:basedOn w:val="Normal"/>
    <w:next w:val="Normal"/>
    <w:rsid w:val="00E743F7"/>
  </w:style>
  <w:style w:type="paragraph" w:customStyle="1" w:styleId="aNoteBullet">
    <w:name w:val="aNoteBullet"/>
    <w:basedOn w:val="aNoteSymb"/>
    <w:rsid w:val="007A6F75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E743F7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7A6F75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7A6F75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7A6F75"/>
    <w:pPr>
      <w:spacing w:before="60"/>
      <w:ind w:firstLine="0"/>
    </w:pPr>
  </w:style>
  <w:style w:type="paragraph" w:customStyle="1" w:styleId="MinisterWord">
    <w:name w:val="MinisterWord"/>
    <w:basedOn w:val="Normal"/>
    <w:rsid w:val="007A6F75"/>
    <w:pPr>
      <w:spacing w:before="60"/>
      <w:jc w:val="right"/>
    </w:pPr>
  </w:style>
  <w:style w:type="paragraph" w:customStyle="1" w:styleId="aExamPara">
    <w:name w:val="aExamPara"/>
    <w:basedOn w:val="aExam"/>
    <w:rsid w:val="007A6F75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7A6F75"/>
    <w:pPr>
      <w:ind w:left="1500"/>
    </w:pPr>
  </w:style>
  <w:style w:type="paragraph" w:customStyle="1" w:styleId="aExamBullet">
    <w:name w:val="aExamBullet"/>
    <w:basedOn w:val="aExam"/>
    <w:rsid w:val="007A6F75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7A6F75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7A6F75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7A6F75"/>
    <w:rPr>
      <w:sz w:val="20"/>
    </w:rPr>
  </w:style>
  <w:style w:type="paragraph" w:customStyle="1" w:styleId="aParaNotePara">
    <w:name w:val="aParaNotePara"/>
    <w:basedOn w:val="aNoteParaSymb"/>
    <w:rsid w:val="007A6F75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7A6F75"/>
    <w:rPr>
      <w:b/>
    </w:rPr>
  </w:style>
  <w:style w:type="character" w:customStyle="1" w:styleId="charBoldItals">
    <w:name w:val="charBoldItals"/>
    <w:basedOn w:val="DefaultParagraphFont"/>
    <w:rsid w:val="007A6F75"/>
    <w:rPr>
      <w:b/>
      <w:i/>
    </w:rPr>
  </w:style>
  <w:style w:type="character" w:customStyle="1" w:styleId="charItals">
    <w:name w:val="charItals"/>
    <w:basedOn w:val="DefaultParagraphFont"/>
    <w:rsid w:val="007A6F75"/>
    <w:rPr>
      <w:i/>
    </w:rPr>
  </w:style>
  <w:style w:type="character" w:customStyle="1" w:styleId="charUnderline">
    <w:name w:val="charUnderline"/>
    <w:basedOn w:val="DefaultParagraphFont"/>
    <w:rsid w:val="007A6F75"/>
    <w:rPr>
      <w:u w:val="single"/>
    </w:rPr>
  </w:style>
  <w:style w:type="paragraph" w:customStyle="1" w:styleId="TableHd">
    <w:name w:val="TableHd"/>
    <w:basedOn w:val="Normal"/>
    <w:rsid w:val="007A6F75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7A6F75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7A6F75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7A6F75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7A6F75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7A6F75"/>
    <w:pPr>
      <w:spacing w:before="60" w:after="60"/>
    </w:pPr>
  </w:style>
  <w:style w:type="paragraph" w:customStyle="1" w:styleId="IshadedH5Sec">
    <w:name w:val="I shaded H5 Sec"/>
    <w:basedOn w:val="AH5Sec"/>
    <w:rsid w:val="007A6F75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7A6F75"/>
  </w:style>
  <w:style w:type="paragraph" w:customStyle="1" w:styleId="Penalty">
    <w:name w:val="Penalty"/>
    <w:basedOn w:val="Amainreturn"/>
    <w:rsid w:val="007A6F75"/>
  </w:style>
  <w:style w:type="paragraph" w:customStyle="1" w:styleId="aNoteText">
    <w:name w:val="aNoteText"/>
    <w:basedOn w:val="aNoteSymb"/>
    <w:rsid w:val="007A6F75"/>
    <w:pPr>
      <w:spacing w:before="60"/>
      <w:ind w:firstLine="0"/>
    </w:pPr>
  </w:style>
  <w:style w:type="paragraph" w:customStyle="1" w:styleId="aExamINum">
    <w:name w:val="aExamINum"/>
    <w:basedOn w:val="aExam"/>
    <w:rsid w:val="00E743F7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7A6F75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E743F7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7A6F75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7A6F75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7A6F75"/>
    <w:pPr>
      <w:ind w:left="1600"/>
    </w:pPr>
  </w:style>
  <w:style w:type="paragraph" w:customStyle="1" w:styleId="aExampar">
    <w:name w:val="aExampar"/>
    <w:basedOn w:val="aExamss"/>
    <w:rsid w:val="007A6F75"/>
    <w:pPr>
      <w:ind w:left="1600"/>
    </w:pPr>
  </w:style>
  <w:style w:type="paragraph" w:customStyle="1" w:styleId="aExamINumss">
    <w:name w:val="aExamINumss"/>
    <w:basedOn w:val="aExamss"/>
    <w:rsid w:val="007A6F75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7A6F75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7A6F75"/>
    <w:pPr>
      <w:ind w:left="1500"/>
    </w:pPr>
  </w:style>
  <w:style w:type="paragraph" w:customStyle="1" w:styleId="aExamNumTextpar">
    <w:name w:val="aExamNumTextpar"/>
    <w:basedOn w:val="aExampar"/>
    <w:rsid w:val="00E743F7"/>
    <w:pPr>
      <w:ind w:left="2000"/>
    </w:pPr>
  </w:style>
  <w:style w:type="paragraph" w:customStyle="1" w:styleId="aExamBulletss">
    <w:name w:val="aExamBulletss"/>
    <w:basedOn w:val="aExamss"/>
    <w:rsid w:val="007A6F75"/>
    <w:pPr>
      <w:ind w:left="1500" w:hanging="400"/>
    </w:pPr>
  </w:style>
  <w:style w:type="paragraph" w:customStyle="1" w:styleId="aExamBulletpar">
    <w:name w:val="aExamBulletpar"/>
    <w:basedOn w:val="aExampar"/>
    <w:rsid w:val="007A6F75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7A6F75"/>
    <w:pPr>
      <w:ind w:left="2140"/>
    </w:pPr>
  </w:style>
  <w:style w:type="paragraph" w:customStyle="1" w:styleId="aExamsubpar">
    <w:name w:val="aExamsubpar"/>
    <w:basedOn w:val="aExamss"/>
    <w:rsid w:val="007A6F75"/>
    <w:pPr>
      <w:ind w:left="2140"/>
    </w:pPr>
  </w:style>
  <w:style w:type="paragraph" w:customStyle="1" w:styleId="aExamNumsubpar">
    <w:name w:val="aExamNumsubpar"/>
    <w:basedOn w:val="aExamsubpar"/>
    <w:rsid w:val="007A6F75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E743F7"/>
    <w:pPr>
      <w:ind w:left="2540"/>
    </w:pPr>
  </w:style>
  <w:style w:type="paragraph" w:customStyle="1" w:styleId="aExamBulletsubpar">
    <w:name w:val="aExamBulletsubpar"/>
    <w:basedOn w:val="aExamsubpar"/>
    <w:rsid w:val="007A6F75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7A6F75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7A6F75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7A6F75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7A6F75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7A6F75"/>
    <w:pPr>
      <w:spacing w:before="60"/>
      <w:ind w:firstLine="0"/>
    </w:pPr>
  </w:style>
  <w:style w:type="paragraph" w:customStyle="1" w:styleId="aNoteParasubpar">
    <w:name w:val="aNoteParasubpar"/>
    <w:basedOn w:val="aNotesubpar"/>
    <w:rsid w:val="00E743F7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7A6F75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7A6F75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7A6F75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7A6F75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7A6F75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E743F7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E743F7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7A6F75"/>
  </w:style>
  <w:style w:type="paragraph" w:customStyle="1" w:styleId="SchApara">
    <w:name w:val="Sch A para"/>
    <w:basedOn w:val="Apara"/>
    <w:rsid w:val="007A6F75"/>
  </w:style>
  <w:style w:type="paragraph" w:customStyle="1" w:styleId="SchAsubpara">
    <w:name w:val="Sch A subpara"/>
    <w:basedOn w:val="Asubpara"/>
    <w:rsid w:val="007A6F75"/>
  </w:style>
  <w:style w:type="paragraph" w:customStyle="1" w:styleId="SchAsubsubpara">
    <w:name w:val="Sch A subsubpara"/>
    <w:basedOn w:val="Asubsubpara"/>
    <w:rsid w:val="007A6F75"/>
  </w:style>
  <w:style w:type="paragraph" w:customStyle="1" w:styleId="TOCOL1">
    <w:name w:val="TOCOL 1"/>
    <w:basedOn w:val="TOC1"/>
    <w:rsid w:val="007A6F75"/>
  </w:style>
  <w:style w:type="paragraph" w:customStyle="1" w:styleId="TOCOL2">
    <w:name w:val="TOCOL 2"/>
    <w:basedOn w:val="TOC2"/>
    <w:rsid w:val="007A6F75"/>
    <w:pPr>
      <w:keepNext w:val="0"/>
    </w:pPr>
  </w:style>
  <w:style w:type="paragraph" w:customStyle="1" w:styleId="TOCOL3">
    <w:name w:val="TOCOL 3"/>
    <w:basedOn w:val="TOC3"/>
    <w:rsid w:val="007A6F75"/>
    <w:pPr>
      <w:keepNext w:val="0"/>
    </w:pPr>
  </w:style>
  <w:style w:type="paragraph" w:customStyle="1" w:styleId="TOCOL4">
    <w:name w:val="TOCOL 4"/>
    <w:basedOn w:val="TOC4"/>
    <w:rsid w:val="007A6F75"/>
    <w:pPr>
      <w:keepNext w:val="0"/>
    </w:pPr>
  </w:style>
  <w:style w:type="paragraph" w:customStyle="1" w:styleId="TOCOL5">
    <w:name w:val="TOCOL 5"/>
    <w:basedOn w:val="TOC5"/>
    <w:rsid w:val="007A6F75"/>
    <w:pPr>
      <w:tabs>
        <w:tab w:val="left" w:pos="400"/>
      </w:tabs>
    </w:pPr>
  </w:style>
  <w:style w:type="paragraph" w:customStyle="1" w:styleId="TOCOL6">
    <w:name w:val="TOCOL 6"/>
    <w:basedOn w:val="TOC6"/>
    <w:rsid w:val="007A6F75"/>
    <w:pPr>
      <w:keepNext w:val="0"/>
    </w:pPr>
  </w:style>
  <w:style w:type="paragraph" w:customStyle="1" w:styleId="TOCOL7">
    <w:name w:val="TOCOL 7"/>
    <w:basedOn w:val="TOC7"/>
    <w:rsid w:val="007A6F75"/>
  </w:style>
  <w:style w:type="paragraph" w:customStyle="1" w:styleId="TOCOL8">
    <w:name w:val="TOCOL 8"/>
    <w:basedOn w:val="TOC8"/>
    <w:rsid w:val="007A6F75"/>
  </w:style>
  <w:style w:type="paragraph" w:customStyle="1" w:styleId="TOCOL9">
    <w:name w:val="TOCOL 9"/>
    <w:basedOn w:val="TOC9"/>
    <w:rsid w:val="007A6F75"/>
    <w:pPr>
      <w:ind w:right="0"/>
    </w:pPr>
  </w:style>
  <w:style w:type="paragraph" w:styleId="TOC9">
    <w:name w:val="toc 9"/>
    <w:basedOn w:val="Normal"/>
    <w:next w:val="Normal"/>
    <w:autoRedefine/>
    <w:rsid w:val="007A6F75"/>
    <w:pPr>
      <w:ind w:left="1920" w:right="600"/>
    </w:pPr>
  </w:style>
  <w:style w:type="paragraph" w:customStyle="1" w:styleId="Billname1">
    <w:name w:val="Billname1"/>
    <w:basedOn w:val="Normal"/>
    <w:rsid w:val="007A6F75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7A6F75"/>
    <w:rPr>
      <w:sz w:val="20"/>
    </w:rPr>
  </w:style>
  <w:style w:type="paragraph" w:customStyle="1" w:styleId="TablePara10">
    <w:name w:val="TablePara10"/>
    <w:basedOn w:val="tablepara"/>
    <w:rsid w:val="007A6F75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7A6F75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7A6F75"/>
  </w:style>
  <w:style w:type="character" w:customStyle="1" w:styleId="charPage">
    <w:name w:val="charPage"/>
    <w:basedOn w:val="DefaultParagraphFont"/>
    <w:rsid w:val="007A6F75"/>
  </w:style>
  <w:style w:type="character" w:styleId="PageNumber">
    <w:name w:val="page number"/>
    <w:basedOn w:val="DefaultParagraphFont"/>
    <w:rsid w:val="007A6F75"/>
  </w:style>
  <w:style w:type="paragraph" w:customStyle="1" w:styleId="Letterhead">
    <w:name w:val="Letterhead"/>
    <w:rsid w:val="007A6F75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E743F7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E743F7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7A6F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A6F75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E743F7"/>
  </w:style>
  <w:style w:type="character" w:customStyle="1" w:styleId="FooterChar">
    <w:name w:val="Footer Char"/>
    <w:basedOn w:val="DefaultParagraphFont"/>
    <w:link w:val="Footer"/>
    <w:rsid w:val="007A6F75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7A6F75"/>
    <w:rPr>
      <w:sz w:val="24"/>
      <w:lang w:eastAsia="en-US"/>
    </w:rPr>
  </w:style>
  <w:style w:type="paragraph" w:customStyle="1" w:styleId="01aPreamble">
    <w:name w:val="01aPreamble"/>
    <w:basedOn w:val="Normal"/>
    <w:qFormat/>
    <w:rsid w:val="007A6F75"/>
  </w:style>
  <w:style w:type="paragraph" w:customStyle="1" w:styleId="TableBullet">
    <w:name w:val="TableBullet"/>
    <w:basedOn w:val="TableText10"/>
    <w:qFormat/>
    <w:rsid w:val="007A6F75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7A6F75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7A6F75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E743F7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E743F7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7A6F75"/>
    <w:pPr>
      <w:numPr>
        <w:numId w:val="19"/>
      </w:numPr>
    </w:pPr>
  </w:style>
  <w:style w:type="paragraph" w:customStyle="1" w:styleId="ISchMain">
    <w:name w:val="I Sch Main"/>
    <w:basedOn w:val="BillBasic"/>
    <w:rsid w:val="007A6F75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7A6F75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7A6F75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7A6F75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7A6F75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7A6F75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7A6F75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7A6F75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7A6F75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7A6F75"/>
    <w:rPr>
      <w:sz w:val="24"/>
      <w:lang w:eastAsia="en-US"/>
    </w:rPr>
  </w:style>
  <w:style w:type="paragraph" w:customStyle="1" w:styleId="Status">
    <w:name w:val="Status"/>
    <w:basedOn w:val="Normal"/>
    <w:rsid w:val="007A6F75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7A6F75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E743F7"/>
  </w:style>
  <w:style w:type="paragraph" w:customStyle="1" w:styleId="CommentHRS">
    <w:name w:val="CommentHRS"/>
    <w:basedOn w:val="CommentNum"/>
    <w:autoRedefine/>
    <w:qFormat/>
    <w:rsid w:val="00E743F7"/>
    <w:pPr>
      <w:numPr>
        <w:numId w:val="35"/>
      </w:numPr>
      <w:ind w:left="1484" w:hanging="775"/>
    </w:pPr>
    <w:rPr>
      <w:color w:val="FF0000"/>
    </w:rPr>
  </w:style>
  <w:style w:type="character" w:styleId="UnresolvedMention">
    <w:name w:val="Unresolved Mention"/>
    <w:basedOn w:val="DefaultParagraphFont"/>
    <w:uiPriority w:val="99"/>
    <w:semiHidden/>
    <w:unhideWhenUsed/>
    <w:rsid w:val="007A6F75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7A6F75"/>
  </w:style>
  <w:style w:type="paragraph" w:customStyle="1" w:styleId="05Endnote0">
    <w:name w:val="05Endnote"/>
    <w:basedOn w:val="Normal"/>
    <w:rsid w:val="007A6F75"/>
  </w:style>
  <w:style w:type="paragraph" w:customStyle="1" w:styleId="06Copyright">
    <w:name w:val="06Copyright"/>
    <w:basedOn w:val="Normal"/>
    <w:rsid w:val="007A6F75"/>
  </w:style>
  <w:style w:type="paragraph" w:customStyle="1" w:styleId="RepubNo">
    <w:name w:val="RepubNo"/>
    <w:basedOn w:val="BillBasicHeading"/>
    <w:rsid w:val="007A6F75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7A6F75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7A6F75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7A6F75"/>
    <w:rPr>
      <w:rFonts w:ascii="Arial" w:hAnsi="Arial"/>
      <w:b/>
    </w:rPr>
  </w:style>
  <w:style w:type="paragraph" w:customStyle="1" w:styleId="CoverSubHdg">
    <w:name w:val="CoverSubHdg"/>
    <w:basedOn w:val="CoverHeading"/>
    <w:rsid w:val="007A6F75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7A6F75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7A6F75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7A6F75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7A6F75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7A6F75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7A6F75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7A6F75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7A6F75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7A6F75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7A6F75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7A6F75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7A6F75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7A6F75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7A6F75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7A6F75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7A6F75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7A6F75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7A6F75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7A6F75"/>
  </w:style>
  <w:style w:type="character" w:customStyle="1" w:styleId="charTableText">
    <w:name w:val="charTableText"/>
    <w:basedOn w:val="DefaultParagraphFont"/>
    <w:rsid w:val="007A6F75"/>
  </w:style>
  <w:style w:type="paragraph" w:customStyle="1" w:styleId="Dict-HeadingSymb">
    <w:name w:val="Dict-Heading Symb"/>
    <w:basedOn w:val="Dict-Heading"/>
    <w:rsid w:val="007A6F75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7A6F75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7A6F75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7A6F75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7A6F75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7A6F7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7A6F75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7A6F75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7A6F75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7A6F75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7A6F75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7A6F75"/>
    <w:pPr>
      <w:ind w:hanging="480"/>
    </w:pPr>
  </w:style>
  <w:style w:type="paragraph" w:styleId="MacroText">
    <w:name w:val="macro"/>
    <w:link w:val="MacroTextChar"/>
    <w:semiHidden/>
    <w:rsid w:val="007A6F7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7A6F75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7A6F75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7A6F75"/>
  </w:style>
  <w:style w:type="paragraph" w:customStyle="1" w:styleId="RenumProvEntries">
    <w:name w:val="RenumProvEntries"/>
    <w:basedOn w:val="Normal"/>
    <w:rsid w:val="007A6F75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7A6F75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7A6F75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7A6F75"/>
    <w:pPr>
      <w:ind w:left="252"/>
    </w:pPr>
  </w:style>
  <w:style w:type="paragraph" w:customStyle="1" w:styleId="RenumTableHdg">
    <w:name w:val="RenumTableHdg"/>
    <w:basedOn w:val="Normal"/>
    <w:rsid w:val="007A6F75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7A6F75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7A6F75"/>
    <w:rPr>
      <w:b w:val="0"/>
    </w:rPr>
  </w:style>
  <w:style w:type="paragraph" w:customStyle="1" w:styleId="Sched-FormSymb">
    <w:name w:val="Sched-Form Symb"/>
    <w:basedOn w:val="Sched-Form"/>
    <w:rsid w:val="007A6F75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7A6F75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7A6F75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7A6F75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7A6F75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7A6F75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7A6F75"/>
    <w:pPr>
      <w:ind w:firstLine="0"/>
    </w:pPr>
    <w:rPr>
      <w:b/>
    </w:rPr>
  </w:style>
  <w:style w:type="paragraph" w:customStyle="1" w:styleId="EndNoteTextPub">
    <w:name w:val="EndNoteTextPub"/>
    <w:basedOn w:val="Normal"/>
    <w:rsid w:val="007A6F75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7A6F75"/>
    <w:rPr>
      <w:szCs w:val="24"/>
    </w:rPr>
  </w:style>
  <w:style w:type="character" w:customStyle="1" w:styleId="charNotBold">
    <w:name w:val="charNotBold"/>
    <w:basedOn w:val="DefaultParagraphFont"/>
    <w:rsid w:val="007A6F75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7A6F75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7A6F75"/>
    <w:pPr>
      <w:numPr>
        <w:numId w:val="37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7A6F75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7A6F75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7A6F75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7A6F75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7A6F75"/>
    <w:pPr>
      <w:tabs>
        <w:tab w:val="left" w:pos="2700"/>
      </w:tabs>
      <w:spacing w:before="0"/>
    </w:pPr>
  </w:style>
  <w:style w:type="paragraph" w:customStyle="1" w:styleId="parainpara">
    <w:name w:val="para in para"/>
    <w:rsid w:val="007A6F75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7A6F75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7A6F75"/>
    <w:pPr>
      <w:numPr>
        <w:numId w:val="46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7A6F75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7A6F75"/>
    <w:rPr>
      <w:b w:val="0"/>
      <w:sz w:val="32"/>
    </w:rPr>
  </w:style>
  <w:style w:type="paragraph" w:customStyle="1" w:styleId="MH1Chapter">
    <w:name w:val="M H1 Chapter"/>
    <w:basedOn w:val="AH1Chapter"/>
    <w:rsid w:val="007A6F75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7A6F75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7A6F75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7A6F75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7A6F75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7A6F75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7A6F75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7A6F75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7A6F75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7A6F75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7A6F75"/>
    <w:pPr>
      <w:ind w:left="1800"/>
    </w:pPr>
  </w:style>
  <w:style w:type="paragraph" w:customStyle="1" w:styleId="Modparareturn">
    <w:name w:val="Mod para return"/>
    <w:basedOn w:val="AparareturnSymb"/>
    <w:rsid w:val="007A6F75"/>
    <w:pPr>
      <w:ind w:left="2300"/>
    </w:pPr>
  </w:style>
  <w:style w:type="paragraph" w:customStyle="1" w:styleId="Modsubparareturn">
    <w:name w:val="Mod subpara return"/>
    <w:basedOn w:val="AsubparareturnSymb"/>
    <w:rsid w:val="007A6F75"/>
    <w:pPr>
      <w:ind w:left="3040"/>
    </w:pPr>
  </w:style>
  <w:style w:type="paragraph" w:customStyle="1" w:styleId="Modref">
    <w:name w:val="Mod ref"/>
    <w:basedOn w:val="refSymb"/>
    <w:rsid w:val="007A6F75"/>
    <w:pPr>
      <w:ind w:left="1100"/>
    </w:pPr>
  </w:style>
  <w:style w:type="paragraph" w:customStyle="1" w:styleId="ModaNote">
    <w:name w:val="Mod aNote"/>
    <w:basedOn w:val="aNoteSymb"/>
    <w:rsid w:val="007A6F75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7A6F75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7A6F75"/>
    <w:pPr>
      <w:ind w:left="0" w:firstLine="0"/>
    </w:pPr>
  </w:style>
  <w:style w:type="paragraph" w:customStyle="1" w:styleId="AmdtEntries">
    <w:name w:val="AmdtEntries"/>
    <w:basedOn w:val="BillBasicHeading"/>
    <w:rsid w:val="007A6F75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7A6F75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7A6F75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7A6F75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7A6F75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7A6F75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7A6F75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7A6F75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7A6F75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7A6F75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7A6F75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7A6F75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7A6F75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7A6F75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7A6F75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7A6F75"/>
  </w:style>
  <w:style w:type="paragraph" w:customStyle="1" w:styleId="refSymb">
    <w:name w:val="ref Symb"/>
    <w:basedOn w:val="BillBasic"/>
    <w:next w:val="Normal"/>
    <w:rsid w:val="007A6F75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7A6F75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7A6F75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7A6F75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7A6F75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7A6F75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7A6F75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7A6F75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7A6F75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7A6F75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7A6F75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7A6F75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7A6F75"/>
    <w:pPr>
      <w:ind w:left="1599" w:hanging="2081"/>
    </w:pPr>
  </w:style>
  <w:style w:type="paragraph" w:customStyle="1" w:styleId="IdefsubparaSymb">
    <w:name w:val="I def subpara Symb"/>
    <w:basedOn w:val="IsubparaSymb"/>
    <w:rsid w:val="007A6F75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7A6F75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7A6F75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7A6F75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7A6F75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7A6F75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7A6F75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7A6F75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7A6F75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7A6F75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7A6F75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7A6F75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7A6F75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7A6F75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7A6F75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7A6F75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7A6F75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7A6F75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7A6F75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7A6F75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7A6F75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7A6F75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7A6F75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7A6F75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7A6F75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7A6F75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7A6F75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7A6F75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7A6F75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7A6F75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7A6F75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7A6F75"/>
  </w:style>
  <w:style w:type="paragraph" w:customStyle="1" w:styleId="PenaltyParaSymb">
    <w:name w:val="PenaltyPara Symb"/>
    <w:basedOn w:val="Normal"/>
    <w:rsid w:val="007A6F75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7A6F75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7A6F75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7A6F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yperlink" Target="http://www.legislation.act.gov.au/a/1929-1" TargetMode="External"/><Relationship Id="rId26" Type="http://schemas.openxmlformats.org/officeDocument/2006/relationships/footer" Target="footer6.xml"/><Relationship Id="rId21" Type="http://schemas.openxmlformats.org/officeDocument/2006/relationships/hyperlink" Target="http://www.legislation.act.gov.au/a/2001-14" TargetMode="External"/><Relationship Id="rId34" Type="http://schemas.openxmlformats.org/officeDocument/2006/relationships/header" Target="header9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legislation.act.gov.au/sl/2023-20" TargetMode="External"/><Relationship Id="rId25" Type="http://schemas.openxmlformats.org/officeDocument/2006/relationships/footer" Target="footer5.xml"/><Relationship Id="rId33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sl/2023-21" TargetMode="External"/><Relationship Id="rId20" Type="http://schemas.openxmlformats.org/officeDocument/2006/relationships/hyperlink" Target="http://www.legislation.act.gov.au/a/2001-14" TargetMode="External"/><Relationship Id="rId29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4.xml"/><Relationship Id="rId32" Type="http://schemas.openxmlformats.org/officeDocument/2006/relationships/footer" Target="footer8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legislation.act.gov.au/a/2023-18" TargetMode="External"/><Relationship Id="rId23" Type="http://schemas.openxmlformats.org/officeDocument/2006/relationships/header" Target="header5.xml"/><Relationship Id="rId28" Type="http://schemas.openxmlformats.org/officeDocument/2006/relationships/hyperlink" Target="http://www.legislation.act.gov.au/" TargetMode="External"/><Relationship Id="rId36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://www.legislation.act.gov.au/a/2007-33" TargetMode="External"/><Relationship Id="rId31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legislation.act.gov.au/a/2001-14" TargetMode="External"/><Relationship Id="rId22" Type="http://schemas.openxmlformats.org/officeDocument/2006/relationships/header" Target="header4.xml"/><Relationship Id="rId27" Type="http://schemas.openxmlformats.org/officeDocument/2006/relationships/hyperlink" Target="http://www.legislation.act.gov.au/a/2001-14" TargetMode="External"/><Relationship Id="rId30" Type="http://schemas.openxmlformats.org/officeDocument/2006/relationships/header" Target="header7.xml"/><Relationship Id="rId35" Type="http://schemas.openxmlformats.org/officeDocument/2006/relationships/header" Target="header10.xml"/><Relationship Id="rId8" Type="http://schemas.openxmlformats.org/officeDocument/2006/relationships/header" Target="header1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791</Words>
  <Characters>4188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Planning Legislation Amendment Act 2026</vt:lpstr>
    </vt:vector>
  </TitlesOfParts>
  <Manager>Section</Manager>
  <Company>Section</Company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Legislation Amendment Act 2026</dc:title>
  <dc:subject>Amendment</dc:subject>
  <dc:creator>ACT Government</dc:creator>
  <cp:keywords>D05</cp:keywords>
  <dc:description>J2026-63</dc:description>
  <cp:lastModifiedBy>PCODCS</cp:lastModifiedBy>
  <cp:revision>4</cp:revision>
  <cp:lastPrinted>2026-03-05T03:34:00Z</cp:lastPrinted>
  <dcterms:created xsi:type="dcterms:W3CDTF">2026-03-17T22:16:00Z</dcterms:created>
  <dcterms:modified xsi:type="dcterms:W3CDTF">2026-03-17T22:16:00Z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2024-09-17T05:49:14Z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29aba93e-99ef-4a06-8959-cb80b92f9979</vt:lpwstr>
  </property>
  <property fmtid="{D5CDD505-2E9C-101B-9397-08002B2CF9AE}" pid="9" name="MSIP_Label_69af8531-eb46-4968-8cb3-105d2f5ea87e_ContentBits">
    <vt:lpwstr>0</vt:lpwstr>
  </property>
  <property fmtid="{D5CDD505-2E9C-101B-9397-08002B2CF9AE}" pid="10" name="DrafterName">
    <vt:lpwstr>Olympia Maselos</vt:lpwstr>
  </property>
  <property fmtid="{D5CDD505-2E9C-101B-9397-08002B2CF9AE}" pid="11" name="DrafterEmail">
    <vt:lpwstr>Olympia.Maselos@act.gov.au</vt:lpwstr>
  </property>
  <property fmtid="{D5CDD505-2E9C-101B-9397-08002B2CF9AE}" pid="12" name="DrafterPh">
    <vt:lpwstr>62074776</vt:lpwstr>
  </property>
  <property fmtid="{D5CDD505-2E9C-101B-9397-08002B2CF9AE}" pid="13" name="SettlerName">
    <vt:lpwstr>Lewis Pope</vt:lpwstr>
  </property>
  <property fmtid="{D5CDD505-2E9C-101B-9397-08002B2CF9AE}" pid="14" name="SettlerEmail">
    <vt:lpwstr>lewis.pope@act.gov.au</vt:lpwstr>
  </property>
  <property fmtid="{D5CDD505-2E9C-101B-9397-08002B2CF9AE}" pid="15" name="SettlerPh">
    <vt:lpwstr>(02) 6205 3771</vt:lpwstr>
  </property>
  <property fmtid="{D5CDD505-2E9C-101B-9397-08002B2CF9AE}" pid="16" name="Client">
    <vt:lpwstr>City and Environment Directorate</vt:lpwstr>
  </property>
  <property fmtid="{D5CDD505-2E9C-101B-9397-08002B2CF9AE}" pid="17" name="ClientName1">
    <vt:lpwstr>Courtney Smith</vt:lpwstr>
  </property>
  <property fmtid="{D5CDD505-2E9C-101B-9397-08002B2CF9AE}" pid="18" name="ClientEmail1">
    <vt:lpwstr>courtneya.smith@act.gov.au</vt:lpwstr>
  </property>
  <property fmtid="{D5CDD505-2E9C-101B-9397-08002B2CF9AE}" pid="19" name="ClientPh1">
    <vt:lpwstr>62074563</vt:lpwstr>
  </property>
  <property fmtid="{D5CDD505-2E9C-101B-9397-08002B2CF9AE}" pid="20" name="ClientName2">
    <vt:lpwstr>Adam Roach</vt:lpwstr>
  </property>
  <property fmtid="{D5CDD505-2E9C-101B-9397-08002B2CF9AE}" pid="21" name="ClientEmail2">
    <vt:lpwstr>adam.roach@act.gov.au</vt:lpwstr>
  </property>
  <property fmtid="{D5CDD505-2E9C-101B-9397-08002B2CF9AE}" pid="22" name="ClientPh2">
    <vt:lpwstr/>
  </property>
  <property fmtid="{D5CDD505-2E9C-101B-9397-08002B2CF9AE}" pid="23" name="jobType">
    <vt:lpwstr>Drafting</vt:lpwstr>
  </property>
  <property fmtid="{D5CDD505-2E9C-101B-9397-08002B2CF9AE}" pid="24" name="DMSID">
    <vt:lpwstr>15325927</vt:lpwstr>
  </property>
  <property fmtid="{D5CDD505-2E9C-101B-9397-08002B2CF9AE}" pid="25" name="JMSREQUIREDCHECKIN">
    <vt:lpwstr/>
  </property>
  <property fmtid="{D5CDD505-2E9C-101B-9397-08002B2CF9AE}" pid="26" name="CHECKEDOUTFROMJMS">
    <vt:lpwstr/>
  </property>
  <property fmtid="{D5CDD505-2E9C-101B-9397-08002B2CF9AE}" pid="27" name="Status">
    <vt:lpwstr> </vt:lpwstr>
  </property>
  <property fmtid="{D5CDD505-2E9C-101B-9397-08002B2CF9AE}" pid="28" name="Eff">
    <vt:lpwstr> </vt:lpwstr>
  </property>
  <property fmtid="{D5CDD505-2E9C-101B-9397-08002B2CF9AE}" pid="29" name="EndDt">
    <vt:lpwstr>  </vt:lpwstr>
  </property>
  <property fmtid="{D5CDD505-2E9C-101B-9397-08002B2CF9AE}" pid="30" name="RepubDt">
    <vt:lpwstr>  </vt:lpwstr>
  </property>
  <property fmtid="{D5CDD505-2E9C-101B-9397-08002B2CF9AE}" pid="31" name="StartDt">
    <vt:lpwstr>  </vt:lpwstr>
  </property>
</Properties>
</file>