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436C96">
        <w:rPr>
          <w:rFonts w:cs="Arial"/>
          <w:szCs w:val="36"/>
        </w:rPr>
        <w:t>369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447BA7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DB4C99">
        <w:rPr>
          <w:rFonts w:cs="Arial"/>
          <w:sz w:val="24"/>
        </w:rPr>
        <w:t>4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>plan variations)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043892">
      <w:pPr>
        <w:numPr>
          <w:ilvl w:val="12"/>
          <w:numId w:val="0"/>
        </w:numPr>
        <w:spacing w:before="6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436C96">
        <w:rPr>
          <w:i/>
        </w:rPr>
        <w:t>369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</w:t>
      </w:r>
      <w:r w:rsidR="00436C96">
        <w:rPr>
          <w:rFonts w:ascii="Arial" w:hAnsi="Arial" w:cs="Arial"/>
          <w:b/>
        </w:rPr>
        <w:t>369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>I fix</w:t>
      </w:r>
      <w:r w:rsidR="008575AE">
        <w:t xml:space="preserve"> </w:t>
      </w:r>
      <w:r w:rsidR="00BB257B" w:rsidRPr="00BB257B">
        <w:t>1</w:t>
      </w:r>
      <w:r w:rsidR="00312769">
        <w:t xml:space="preserve"> September </w:t>
      </w:r>
      <w:r w:rsidR="001E7DC5" w:rsidRPr="00BB257B">
        <w:t>2022</w:t>
      </w:r>
      <w:r w:rsidR="003211A8">
        <w:t xml:space="preserve"> </w:t>
      </w:r>
      <w:r w:rsidRPr="00EC3670">
        <w:t xml:space="preserve">as the day when variation to the Territory Plan </w:t>
      </w:r>
      <w:r w:rsidR="00436C96">
        <w:t>369</w:t>
      </w:r>
      <w:r w:rsidR="001E7DC5">
        <w:t xml:space="preserve"> </w:t>
      </w:r>
      <w:r w:rsidR="00436C96">
        <w:t>Living Infrastructure in Residential Zones</w:t>
      </w:r>
      <w:r w:rsidR="00447BA7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</w:t>
      </w:r>
      <w:r w:rsidR="00E85B65">
        <w:t xml:space="preserve"> and applies to development applications submitted for completeness check on or after this date</w:t>
      </w:r>
      <w:r w:rsidRPr="00EC3670">
        <w:t>.</w:t>
      </w:r>
    </w:p>
    <w:p w:rsidR="00DF526E" w:rsidRPr="00DF526E" w:rsidRDefault="00DF526E" w:rsidP="00043892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</w:p>
    <w:p w:rsidR="00DF526E" w:rsidRDefault="007A5B5D" w:rsidP="00782BDB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BA4449" w:rsidRDefault="007A5B5D" w:rsidP="00782BDB">
      <w:pPr>
        <w:spacing w:before="140"/>
        <w:ind w:left="721" w:hanging="437"/>
        <w:rPr>
          <w:rFonts w:ascii="Arial" w:hAnsi="Arial" w:cs="Arial"/>
        </w:rPr>
      </w:pPr>
      <w:r>
        <w:t>(2)</w:t>
      </w:r>
      <w:r>
        <w:tab/>
      </w:r>
      <w:r w:rsidR="00DF526E">
        <w:t>The plan variation can also be viewed online at</w:t>
      </w:r>
      <w:r w:rsidR="00BC3196">
        <w:t>:</w:t>
      </w:r>
      <w:r w:rsidR="002C2197">
        <w:t xml:space="preserve"> </w:t>
      </w:r>
      <w:r w:rsidR="002C2197" w:rsidRPr="00043892">
        <w:rPr>
          <w:u w:val="single"/>
        </w:rPr>
        <w:t>www.legislation.act.gov.au/ni/2022-238/</w:t>
      </w:r>
    </w:p>
    <w:p w:rsidR="00B87205" w:rsidRPr="00EC3670" w:rsidRDefault="002628EE" w:rsidP="00043892">
      <w:pPr>
        <w:tabs>
          <w:tab w:val="left" w:pos="-720"/>
        </w:tabs>
        <w:spacing w:before="720"/>
        <w:ind w:right="386"/>
      </w:pPr>
      <w:r>
        <w:t>Di</w:t>
      </w:r>
      <w:r w:rsidR="00E85B65">
        <w:t>anne</w:t>
      </w:r>
      <w:r>
        <w:t xml:space="preserve"> Stewart 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257A96">
      <w:pPr>
        <w:tabs>
          <w:tab w:val="left" w:pos="-720"/>
        </w:tabs>
        <w:ind w:right="386"/>
      </w:pPr>
      <w:r>
        <w:t xml:space="preserve">17 </w:t>
      </w:r>
      <w:r w:rsidR="002628EE" w:rsidRPr="002628EE">
        <w:t>June</w:t>
      </w:r>
      <w:r w:rsidR="00AF2293" w:rsidRPr="002628EE">
        <w:t xml:space="preserve"> </w:t>
      </w:r>
      <w:r w:rsidR="001E7DC5" w:rsidRPr="002628EE">
        <w:t>2022</w:t>
      </w:r>
    </w:p>
    <w:sectPr w:rsidR="00FC5D9D" w:rsidRPr="00EC3670" w:rsidSect="00043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3D9" w:rsidRDefault="002303D9">
      <w:r>
        <w:separator/>
      </w:r>
    </w:p>
  </w:endnote>
  <w:endnote w:type="continuationSeparator" w:id="0">
    <w:p w:rsidR="002303D9" w:rsidRDefault="002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9A7" w:rsidRDefault="00852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8529A7" w:rsidRDefault="008529A7" w:rsidP="008529A7">
    <w:pPr>
      <w:pStyle w:val="Footer"/>
      <w:jc w:val="center"/>
      <w:rPr>
        <w:rFonts w:ascii="Arial" w:hAnsi="Arial" w:cs="Arial"/>
        <w:sz w:val="14"/>
      </w:rPr>
    </w:pPr>
    <w:r w:rsidRPr="008529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8529A7" w:rsidRDefault="008529A7" w:rsidP="008529A7">
    <w:pPr>
      <w:pStyle w:val="Footer"/>
      <w:jc w:val="center"/>
      <w:rPr>
        <w:rFonts w:ascii="Arial" w:hAnsi="Arial" w:cs="Arial"/>
        <w:sz w:val="14"/>
      </w:rPr>
    </w:pPr>
    <w:r w:rsidRPr="008529A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3D9" w:rsidRDefault="002303D9">
      <w:r>
        <w:separator/>
      </w:r>
    </w:p>
  </w:footnote>
  <w:footnote w:type="continuationSeparator" w:id="0">
    <w:p w:rsidR="002303D9" w:rsidRDefault="0023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9A7" w:rsidRDefault="00852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9A7" w:rsidRDefault="00852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3892"/>
    <w:rsid w:val="000447E8"/>
    <w:rsid w:val="00054285"/>
    <w:rsid w:val="00085E7D"/>
    <w:rsid w:val="000915D5"/>
    <w:rsid w:val="00104214"/>
    <w:rsid w:val="001212F0"/>
    <w:rsid w:val="00121632"/>
    <w:rsid w:val="0014736E"/>
    <w:rsid w:val="00190CEC"/>
    <w:rsid w:val="001E0E88"/>
    <w:rsid w:val="001E7DC5"/>
    <w:rsid w:val="001F79CE"/>
    <w:rsid w:val="002303D9"/>
    <w:rsid w:val="0023063B"/>
    <w:rsid w:val="002317B5"/>
    <w:rsid w:val="00257A96"/>
    <w:rsid w:val="002628EE"/>
    <w:rsid w:val="00264C5F"/>
    <w:rsid w:val="002A2528"/>
    <w:rsid w:val="002B5DEB"/>
    <w:rsid w:val="002C2197"/>
    <w:rsid w:val="002E716C"/>
    <w:rsid w:val="002F51D0"/>
    <w:rsid w:val="00312769"/>
    <w:rsid w:val="003211A8"/>
    <w:rsid w:val="003354C2"/>
    <w:rsid w:val="00354556"/>
    <w:rsid w:val="00383FD5"/>
    <w:rsid w:val="00392975"/>
    <w:rsid w:val="003E3CCD"/>
    <w:rsid w:val="00431FC6"/>
    <w:rsid w:val="00436C96"/>
    <w:rsid w:val="00436D0C"/>
    <w:rsid w:val="00447BA7"/>
    <w:rsid w:val="00466902"/>
    <w:rsid w:val="00472F27"/>
    <w:rsid w:val="004A5322"/>
    <w:rsid w:val="004C1F0E"/>
    <w:rsid w:val="004C2DA0"/>
    <w:rsid w:val="004D17B8"/>
    <w:rsid w:val="00552E49"/>
    <w:rsid w:val="0057524D"/>
    <w:rsid w:val="0064470F"/>
    <w:rsid w:val="00673790"/>
    <w:rsid w:val="006737C4"/>
    <w:rsid w:val="006B2C93"/>
    <w:rsid w:val="006C319E"/>
    <w:rsid w:val="006C5615"/>
    <w:rsid w:val="00750CAA"/>
    <w:rsid w:val="00760DF3"/>
    <w:rsid w:val="007624E1"/>
    <w:rsid w:val="00782BDB"/>
    <w:rsid w:val="00783D92"/>
    <w:rsid w:val="007866B6"/>
    <w:rsid w:val="007A5B5D"/>
    <w:rsid w:val="007C3290"/>
    <w:rsid w:val="007D51AA"/>
    <w:rsid w:val="007E2246"/>
    <w:rsid w:val="0084259B"/>
    <w:rsid w:val="008529A7"/>
    <w:rsid w:val="008575AE"/>
    <w:rsid w:val="009562E1"/>
    <w:rsid w:val="00977DBC"/>
    <w:rsid w:val="009A139A"/>
    <w:rsid w:val="009A3808"/>
    <w:rsid w:val="009C1125"/>
    <w:rsid w:val="00A20E55"/>
    <w:rsid w:val="00A23245"/>
    <w:rsid w:val="00A3797F"/>
    <w:rsid w:val="00A64D56"/>
    <w:rsid w:val="00A83BEE"/>
    <w:rsid w:val="00AD605D"/>
    <w:rsid w:val="00AF2293"/>
    <w:rsid w:val="00B76311"/>
    <w:rsid w:val="00B87205"/>
    <w:rsid w:val="00BA4449"/>
    <w:rsid w:val="00BB257B"/>
    <w:rsid w:val="00BB28B2"/>
    <w:rsid w:val="00BB4E51"/>
    <w:rsid w:val="00BC3196"/>
    <w:rsid w:val="00BC4820"/>
    <w:rsid w:val="00BF51FE"/>
    <w:rsid w:val="00C27689"/>
    <w:rsid w:val="00C72CEA"/>
    <w:rsid w:val="00C95F95"/>
    <w:rsid w:val="00CB02EB"/>
    <w:rsid w:val="00D00C20"/>
    <w:rsid w:val="00DB4C99"/>
    <w:rsid w:val="00DC75E2"/>
    <w:rsid w:val="00DE119B"/>
    <w:rsid w:val="00DF526E"/>
    <w:rsid w:val="00E00A01"/>
    <w:rsid w:val="00E62228"/>
    <w:rsid w:val="00E85B65"/>
    <w:rsid w:val="00E90D92"/>
    <w:rsid w:val="00EC3670"/>
    <w:rsid w:val="00F13788"/>
    <w:rsid w:val="00F247A3"/>
    <w:rsid w:val="00F333EE"/>
    <w:rsid w:val="00F572FD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617372-FDE9-4C36-A1F6-CFB61F31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  <w:style w:type="paragraph" w:styleId="Revision">
    <w:name w:val="Revision"/>
    <w:hidden/>
    <w:uiPriority w:val="99"/>
    <w:semiHidden/>
    <w:rsid w:val="008575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952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2022-06-20T03:52:00Z</dcterms:created>
  <dcterms:modified xsi:type="dcterms:W3CDTF">2022-06-20T03:52:00Z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A34064602</vt:lpwstr>
  </property>
  <property fmtid="{D5CDD505-2E9C-101B-9397-08002B2CF9AE}" pid="18" name="Objective-Comment">
    <vt:lpwstr/>
  </property>
  <property fmtid="{D5CDD505-2E9C-101B-9397-08002B2CF9AE}" pid="19" name="Objective-CreationStamp">
    <vt:filetime>2022-05-04T03:57:47Z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2022-06-17T02:35:00Z</vt:filetime>
  </property>
  <property fmtid="{D5CDD505-2E9C-101B-9397-08002B2CF9AE}" pid="23" name="Objective-ModificationStamp">
    <vt:filetime>2022-06-17T02:35:00Z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(Full):DV369 - Living Infrastructure in Residential Zones:06 Commencement:1. Minute to EGM:</vt:lpwstr>
  </property>
  <property fmtid="{D5CDD505-2E9C-101B-9397-08002B2CF9AE}" pid="26" name="Objective-Parent">
    <vt:lpwstr>1. Minute to EGM</vt:lpwstr>
  </property>
  <property fmtid="{D5CDD505-2E9C-101B-9397-08002B2CF9AE}" pid="27" name="Objective-State">
    <vt:lpwstr>Published</vt:lpwstr>
  </property>
  <property fmtid="{D5CDD505-2E9C-101B-9397-08002B2CF9AE}" pid="28" name="Objective-Title">
    <vt:lpwstr>02 Attachment A - V369 - Commencement Notice - s83</vt:lpwstr>
  </property>
  <property fmtid="{D5CDD505-2E9C-101B-9397-08002B2CF9AE}" pid="29" name="Objective-Version">
    <vt:lpwstr>13.0</vt:lpwstr>
  </property>
  <property fmtid="{D5CDD505-2E9C-101B-9397-08002B2CF9AE}" pid="30" name="Objective-VersionComment">
    <vt:lpwstr/>
  </property>
  <property fmtid="{D5CDD505-2E9C-101B-9397-08002B2CF9AE}" pid="31" name="Objective-VersionNumber">
    <vt:r8>15</vt:r8>
  </property>
  <property fmtid="{D5CDD505-2E9C-101B-9397-08002B2CF9AE}" pid="32" name="Objective-FileNumber">
    <vt:lpwstr>1-2019/27516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