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435F03">
        <w:rPr>
          <w:rFonts w:cs="Arial"/>
          <w:szCs w:val="36"/>
        </w:rPr>
        <w:t>380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435F03">
        <w:rPr>
          <w:rFonts w:ascii="Helvetica" w:hAnsi="Helvetica" w:cs="Arial"/>
          <w:szCs w:val="36"/>
        </w:rPr>
        <w:t>3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435F03">
        <w:rPr>
          <w:rFonts w:cs="Arial"/>
          <w:sz w:val="24"/>
        </w:rPr>
        <w:t>3</w:t>
      </w:r>
      <w:r w:rsidR="00FC5D9D">
        <w:rPr>
          <w:rFonts w:cs="Arial"/>
          <w:sz w:val="24"/>
        </w:rPr>
        <w:t>—</w:t>
      </w:r>
      <w:r w:rsidR="00534C4F">
        <w:rPr>
          <w:rFonts w:cs="Arial"/>
          <w:sz w:val="24"/>
        </w:rPr>
        <w:t>2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497AAD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</w:t>
      </w:r>
      <w:r w:rsidR="00435F03">
        <w:rPr>
          <w:i/>
        </w:rPr>
        <w:t>80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435F03">
        <w:rPr>
          <w:i/>
        </w:rPr>
        <w:t>3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>
        <w:rPr>
          <w:rFonts w:ascii="Arial" w:hAnsi="Arial" w:cs="Arial"/>
          <w:b/>
        </w:rPr>
        <w:t>8</w:t>
      </w:r>
      <w:r w:rsidR="00435F03">
        <w:rPr>
          <w:rFonts w:ascii="Arial" w:hAnsi="Arial" w:cs="Arial"/>
          <w:b/>
        </w:rPr>
        <w:t>0</w:t>
      </w:r>
    </w:p>
    <w:p w:rsidR="00BA4449" w:rsidRDefault="00497AAD" w:rsidP="00497AAD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BA4449" w:rsidRPr="00EC3670">
        <w:t xml:space="preserve">I fix </w:t>
      </w:r>
      <w:r w:rsidR="00435F03">
        <w:t>6 April 2023</w:t>
      </w:r>
      <w:r w:rsidR="003211A8">
        <w:t xml:space="preserve"> </w:t>
      </w:r>
      <w:r w:rsidR="00BA4449" w:rsidRPr="00EC3670">
        <w:t xml:space="preserve">as the day when variation to the Territory Plan </w:t>
      </w:r>
      <w:r w:rsidR="003211A8">
        <w:t>3</w:t>
      </w:r>
      <w:r w:rsidR="00435F03">
        <w:t>80</w:t>
      </w:r>
      <w:r w:rsidR="0091223D">
        <w:t xml:space="preserve"> </w:t>
      </w:r>
      <w:r w:rsidR="00435F03">
        <w:t xml:space="preserve">Deakin Office Park and Public Open Space </w:t>
      </w:r>
      <w:r w:rsidR="00BA4449" w:rsidRPr="00EC3670">
        <w:t xml:space="preserve">(the </w:t>
      </w:r>
      <w:r w:rsidR="00EC3670" w:rsidRPr="00EC3670">
        <w:rPr>
          <w:b/>
          <w:i/>
        </w:rPr>
        <w:t>p</w:t>
      </w:r>
      <w:r w:rsidR="00BA4449"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="00BA4449" w:rsidRPr="00EC3670">
        <w:rPr>
          <w:b/>
          <w:i/>
        </w:rPr>
        <w:t>ariation</w:t>
      </w:r>
      <w:r w:rsidR="00BA4449" w:rsidRPr="00EC3670">
        <w:t xml:space="preserve">) </w:t>
      </w:r>
      <w:r w:rsidR="001163CD">
        <w:t xml:space="preserve">commences </w:t>
      </w:r>
      <w:r>
        <w:t>(other than the</w:t>
      </w:r>
      <w:r w:rsidR="000E6FD4">
        <w:t xml:space="preserve"> ‘Pc</w:t>
      </w:r>
      <w:r>
        <w:t>—</w:t>
      </w:r>
      <w:r w:rsidR="000E6FD4">
        <w:t>a</w:t>
      </w:r>
      <w:r>
        <w:t xml:space="preserve"> </w:t>
      </w:r>
      <w:r w:rsidR="000E6FD4">
        <w:t>nature reserve’ public land overlay</w:t>
      </w:r>
      <w:r w:rsidR="001163CD">
        <w:t xml:space="preserve"> in the map at 2.1 of the plan variation)</w:t>
      </w:r>
      <w:r w:rsidR="00BA4449" w:rsidRPr="00EC3670">
        <w:t>.</w:t>
      </w:r>
    </w:p>
    <w:p w:rsidR="000E6FD4" w:rsidRDefault="00497AAD" w:rsidP="00497AAD">
      <w:pPr>
        <w:numPr>
          <w:ilvl w:val="12"/>
          <w:numId w:val="0"/>
        </w:numPr>
        <w:spacing w:before="140"/>
        <w:ind w:left="721" w:hanging="437"/>
      </w:pPr>
      <w:r>
        <w:t>(2)</w:t>
      </w:r>
      <w:r>
        <w:tab/>
      </w:r>
      <w:r w:rsidR="000E6FD4">
        <w:t xml:space="preserve">The ‘Pc–a nature reserve’ public land overlay </w:t>
      </w:r>
      <w:r w:rsidR="001163CD">
        <w:t xml:space="preserve">in the map at 2.1 of the plan variation </w:t>
      </w:r>
      <w:r w:rsidR="000E6FD4">
        <w:t xml:space="preserve">commences the day after the lease(s) over Deakin section 66 blocks 7 and 8 and section 78 block 13 are </w:t>
      </w:r>
      <w:r w:rsidR="004D7CD8">
        <w:t>surrendered</w:t>
      </w:r>
      <w:r w:rsidR="000E6FD4">
        <w:t xml:space="preserve">. 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497AAD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1E7DC5" w:rsidRDefault="007A5B5D" w:rsidP="00497AAD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 </w:t>
      </w:r>
      <w:hyperlink r:id="rId8" w:history="1">
        <w:r w:rsidR="00497AAD" w:rsidRPr="000878E6">
          <w:rPr>
            <w:rStyle w:val="Hyperlink"/>
          </w:rPr>
          <w:t>www.legisla</w:t>
        </w:r>
        <w:r w:rsidR="00497AAD" w:rsidRPr="000878E6">
          <w:rPr>
            <w:rStyle w:val="Hyperlink"/>
          </w:rPr>
          <w:t>t</w:t>
        </w:r>
        <w:r w:rsidR="00497AAD" w:rsidRPr="000878E6">
          <w:rPr>
            <w:rStyle w:val="Hyperlink"/>
          </w:rPr>
          <w:t>ion</w:t>
        </w:r>
        <w:r w:rsidR="00497AAD" w:rsidRPr="000878E6">
          <w:rPr>
            <w:rStyle w:val="Hyperlink"/>
          </w:rPr>
          <w:t>.</w:t>
        </w:r>
        <w:r w:rsidR="00497AAD" w:rsidRPr="000878E6">
          <w:rPr>
            <w:rStyle w:val="Hyperlink"/>
          </w:rPr>
          <w:t>act.gov.</w:t>
        </w:r>
        <w:r w:rsidR="00497AAD" w:rsidRPr="000878E6">
          <w:rPr>
            <w:rStyle w:val="Hyperlink"/>
          </w:rPr>
          <w:t>a</w:t>
        </w:r>
        <w:r w:rsidR="00497AAD" w:rsidRPr="000878E6">
          <w:rPr>
            <w:rStyle w:val="Hyperlink"/>
          </w:rPr>
          <w:t>u/ni/2023-142/</w:t>
        </w:r>
      </w:hyperlink>
    </w:p>
    <w:p w:rsidR="0095303B" w:rsidRDefault="0095303B" w:rsidP="004F2BD4">
      <w:pPr>
        <w:tabs>
          <w:tab w:val="left" w:pos="-720"/>
        </w:tabs>
        <w:spacing w:before="720"/>
        <w:ind w:right="386"/>
      </w:pPr>
    </w:p>
    <w:p w:rsidR="00B87205" w:rsidRPr="00EC3670" w:rsidRDefault="00B1594D" w:rsidP="004F2BD4">
      <w:pPr>
        <w:tabs>
          <w:tab w:val="left" w:pos="-720"/>
        </w:tabs>
        <w:spacing w:before="720"/>
        <w:ind w:right="386"/>
      </w:pPr>
      <w:r>
        <w:t>Ben Green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B56169">
      <w:pPr>
        <w:tabs>
          <w:tab w:val="left" w:pos="-720"/>
        </w:tabs>
        <w:ind w:right="386"/>
      </w:pPr>
      <w:r>
        <w:t>03 April</w:t>
      </w:r>
      <w:r w:rsidR="00435F03">
        <w:t xml:space="preserve"> 2023</w:t>
      </w:r>
    </w:p>
    <w:sectPr w:rsidR="00FC5D9D" w:rsidRPr="00EC3670" w:rsidSect="004F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E0B" w:rsidRDefault="00E77E0B">
      <w:r>
        <w:separator/>
      </w:r>
    </w:p>
  </w:endnote>
  <w:endnote w:type="continuationSeparator" w:id="0">
    <w:p w:rsidR="00E77E0B" w:rsidRDefault="00E7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8DE" w:rsidRDefault="00521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5218DE" w:rsidRDefault="005218DE" w:rsidP="005218DE">
    <w:pPr>
      <w:pStyle w:val="Footer"/>
      <w:jc w:val="center"/>
      <w:rPr>
        <w:rFonts w:ascii="Arial" w:hAnsi="Arial" w:cs="Arial"/>
        <w:sz w:val="14"/>
      </w:rPr>
    </w:pPr>
    <w:r w:rsidRPr="005218D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5218DE" w:rsidRDefault="005218DE" w:rsidP="005218DE">
    <w:pPr>
      <w:pStyle w:val="Footer"/>
      <w:jc w:val="center"/>
      <w:rPr>
        <w:rFonts w:ascii="Arial" w:hAnsi="Arial" w:cs="Arial"/>
        <w:sz w:val="14"/>
      </w:rPr>
    </w:pPr>
    <w:r w:rsidRPr="005218D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E0B" w:rsidRDefault="00E77E0B">
      <w:r>
        <w:separator/>
      </w:r>
    </w:p>
  </w:footnote>
  <w:footnote w:type="continuationSeparator" w:id="0">
    <w:p w:rsidR="00E77E0B" w:rsidRDefault="00E7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8DE" w:rsidRDefault="00521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8DE" w:rsidRDefault="00521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8504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163374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05376762">
    <w:abstractNumId w:val="7"/>
  </w:num>
  <w:num w:numId="4" w16cid:durableId="747775798">
    <w:abstractNumId w:val="3"/>
  </w:num>
  <w:num w:numId="5" w16cid:durableId="1958483766">
    <w:abstractNumId w:val="4"/>
  </w:num>
  <w:num w:numId="6" w16cid:durableId="558826241">
    <w:abstractNumId w:val="2"/>
  </w:num>
  <w:num w:numId="7" w16cid:durableId="2060594784">
    <w:abstractNumId w:val="9"/>
  </w:num>
  <w:num w:numId="8" w16cid:durableId="1521235473">
    <w:abstractNumId w:val="6"/>
  </w:num>
  <w:num w:numId="9" w16cid:durableId="2069839928">
    <w:abstractNumId w:val="5"/>
  </w:num>
  <w:num w:numId="10" w16cid:durableId="1866482779">
    <w:abstractNumId w:val="1"/>
  </w:num>
  <w:num w:numId="11" w16cid:durableId="157842560">
    <w:abstractNumId w:val="10"/>
  </w:num>
  <w:num w:numId="12" w16cid:durableId="2063794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46180"/>
    <w:rsid w:val="000E6FD4"/>
    <w:rsid w:val="00104214"/>
    <w:rsid w:val="001163CD"/>
    <w:rsid w:val="001212F0"/>
    <w:rsid w:val="00121632"/>
    <w:rsid w:val="0014736E"/>
    <w:rsid w:val="00190CEC"/>
    <w:rsid w:val="001E7DC5"/>
    <w:rsid w:val="001F79CE"/>
    <w:rsid w:val="0023063B"/>
    <w:rsid w:val="002317B5"/>
    <w:rsid w:val="0026224C"/>
    <w:rsid w:val="00264C5F"/>
    <w:rsid w:val="0029470D"/>
    <w:rsid w:val="002B5DEB"/>
    <w:rsid w:val="002E716C"/>
    <w:rsid w:val="002F51D0"/>
    <w:rsid w:val="003211A8"/>
    <w:rsid w:val="00383FD5"/>
    <w:rsid w:val="00392975"/>
    <w:rsid w:val="003B4443"/>
    <w:rsid w:val="003E3B17"/>
    <w:rsid w:val="00407965"/>
    <w:rsid w:val="00435F03"/>
    <w:rsid w:val="00436D0C"/>
    <w:rsid w:val="00466902"/>
    <w:rsid w:val="00472F27"/>
    <w:rsid w:val="00497AAD"/>
    <w:rsid w:val="004C1F0E"/>
    <w:rsid w:val="004C2DA0"/>
    <w:rsid w:val="004D17B8"/>
    <w:rsid w:val="004D7CD8"/>
    <w:rsid w:val="004F2BD4"/>
    <w:rsid w:val="005218DE"/>
    <w:rsid w:val="00534C4F"/>
    <w:rsid w:val="00537A81"/>
    <w:rsid w:val="00552E49"/>
    <w:rsid w:val="00555476"/>
    <w:rsid w:val="0057524D"/>
    <w:rsid w:val="005F0632"/>
    <w:rsid w:val="00657D69"/>
    <w:rsid w:val="006737C4"/>
    <w:rsid w:val="006B2C93"/>
    <w:rsid w:val="006C319E"/>
    <w:rsid w:val="006D555E"/>
    <w:rsid w:val="00760DF3"/>
    <w:rsid w:val="007624E1"/>
    <w:rsid w:val="007866B6"/>
    <w:rsid w:val="007A5B5D"/>
    <w:rsid w:val="007C3290"/>
    <w:rsid w:val="007E2246"/>
    <w:rsid w:val="008117A0"/>
    <w:rsid w:val="0084259B"/>
    <w:rsid w:val="0091223D"/>
    <w:rsid w:val="009335C8"/>
    <w:rsid w:val="0095303B"/>
    <w:rsid w:val="009562E1"/>
    <w:rsid w:val="00997BC2"/>
    <w:rsid w:val="009A3808"/>
    <w:rsid w:val="009C1125"/>
    <w:rsid w:val="00A20E55"/>
    <w:rsid w:val="00A23245"/>
    <w:rsid w:val="00A3797F"/>
    <w:rsid w:val="00A63D84"/>
    <w:rsid w:val="00A64ABA"/>
    <w:rsid w:val="00AD605D"/>
    <w:rsid w:val="00B1594D"/>
    <w:rsid w:val="00B56169"/>
    <w:rsid w:val="00B76311"/>
    <w:rsid w:val="00B87205"/>
    <w:rsid w:val="00BA4449"/>
    <w:rsid w:val="00BB28B2"/>
    <w:rsid w:val="00BB4E51"/>
    <w:rsid w:val="00BC3196"/>
    <w:rsid w:val="00BF51FE"/>
    <w:rsid w:val="00C27689"/>
    <w:rsid w:val="00C72CEA"/>
    <w:rsid w:val="00C95F95"/>
    <w:rsid w:val="00CE317A"/>
    <w:rsid w:val="00D00C20"/>
    <w:rsid w:val="00DC75E2"/>
    <w:rsid w:val="00DE119B"/>
    <w:rsid w:val="00DF526E"/>
    <w:rsid w:val="00E77E0B"/>
    <w:rsid w:val="00E90D92"/>
    <w:rsid w:val="00EC3670"/>
    <w:rsid w:val="00F20511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1BC683-31E4-4BFA-BB65-284F5A36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3-14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5E12-B7F8-4FA0-9F2E-227AB8C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1110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1314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http://www.legislation.act.gov.au/ni/2023-142/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2023-04-04T00:04:00Z</dcterms:created>
  <dcterms:modified xsi:type="dcterms:W3CDTF">2023-04-04T00:04:00Z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A41406888</vt:lpwstr>
  </property>
  <property fmtid="{D5CDD505-2E9C-101B-9397-08002B2CF9AE}" pid="18" name="Objective-Comment">
    <vt:lpwstr/>
  </property>
  <property fmtid="{D5CDD505-2E9C-101B-9397-08002B2CF9AE}" pid="19" name="Objective-CreationStamp">
    <vt:filetime>2023-03-21T23:32:55Z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2023-04-03T06:24:15Z</vt:filetime>
  </property>
  <property fmtid="{D5CDD505-2E9C-101B-9397-08002B2CF9AE}" pid="23" name="Objective-ModificationStamp">
    <vt:filetime>2023-04-03T06:24:15Z</vt:filetime>
  </property>
  <property fmtid="{D5CDD505-2E9C-101B-9397-08002B2CF9AE}" pid="24" name="Objective-Owner">
    <vt:lpwstr>Sonya Moser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Plan:DV380 - Deakin Office Park and Public Open Space expansions:08 Commencement:1. Commencement V380:</vt:lpwstr>
  </property>
  <property fmtid="{D5CDD505-2E9C-101B-9397-08002B2CF9AE}" pid="26" name="Objective-Parent">
    <vt:lpwstr>1. Commencement V380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V380 - Commencement Notice - s83</vt:lpwstr>
  </property>
  <property fmtid="{D5CDD505-2E9C-101B-9397-08002B2CF9AE}" pid="29" name="Objective-Version">
    <vt:lpwstr>8.0</vt:lpwstr>
  </property>
  <property fmtid="{D5CDD505-2E9C-101B-9397-08002B2CF9AE}" pid="30" name="Objective-VersionComment">
    <vt:lpwstr/>
  </property>
  <property fmtid="{D5CDD505-2E9C-101B-9397-08002B2CF9AE}" pid="31" name="Objective-VersionNumber">
    <vt:r8>8</vt:r8>
  </property>
  <property fmtid="{D5CDD505-2E9C-101B-9397-08002B2CF9AE}" pid="32" name="Objective-FileNumber">
    <vt:lpwstr>1-2021/27264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