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284DBA">
      <w:pPr>
        <w:pStyle w:val="Billname"/>
        <w:spacing w:before="700"/>
      </w:pPr>
      <w:r>
        <w:t>Domestic Animals</w:t>
      </w:r>
      <w:r w:rsidR="00F10CB2">
        <w:t xml:space="preserve"> (</w:t>
      </w:r>
      <w:r>
        <w:t>Fees</w:t>
      </w:r>
      <w:r w:rsidR="00F10CB2">
        <w:t>)</w:t>
      </w:r>
      <w:r>
        <w:t xml:space="preserve"> Determination 2018</w:t>
      </w:r>
      <w:r w:rsidR="00F10CB2">
        <w:t xml:space="preserve"> (No </w:t>
      </w:r>
      <w:r w:rsidR="0019025D">
        <w:t>3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84DBA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0A771F">
        <w:rPr>
          <w:rFonts w:ascii="Arial" w:hAnsi="Arial" w:cs="Arial"/>
          <w:b/>
          <w:bCs/>
        </w:rPr>
        <w:t>285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284DBA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144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fees</w:t>
      </w:r>
      <w:r w:rsidR="00F10CB2"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284DBA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284DBA">
        <w:rPr>
          <w:i/>
        </w:rPr>
        <w:t xml:space="preserve">Domestic Animals (Fees) Determination 2018 (No </w:t>
      </w:r>
      <w:r w:rsidR="0019025D">
        <w:rPr>
          <w:i/>
        </w:rPr>
        <w:t>3</w:t>
      </w:r>
      <w:r w:rsidR="00284DBA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commences </w:t>
      </w:r>
      <w:r w:rsidR="00596FDD">
        <w:t>the day after notification</w:t>
      </w:r>
      <w:r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4DBA">
        <w:rPr>
          <w:rFonts w:ascii="Arial" w:hAnsi="Arial" w:cs="Arial"/>
          <w:b/>
          <w:bCs/>
        </w:rPr>
        <w:t>Determination of fees</w:t>
      </w:r>
    </w:p>
    <w:p w:rsidR="00F10CB2" w:rsidRDefault="00284DBA" w:rsidP="00D47F13">
      <w:pPr>
        <w:spacing w:before="140"/>
        <w:ind w:left="720"/>
      </w:pPr>
      <w:r>
        <w:t>The fee payable in respect of each item in column 3 of schedule 1 is the amount listed in column 5.</w:t>
      </w:r>
    </w:p>
    <w:p w:rsidR="00F10CB2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</w:t>
      </w:r>
    </w:p>
    <w:p w:rsidR="00F10CB2" w:rsidRPr="00B45E49" w:rsidRDefault="00284DBA" w:rsidP="00D47F13">
      <w:pPr>
        <w:spacing w:before="140"/>
        <w:ind w:left="720"/>
      </w:pPr>
      <w:r>
        <w:t>A fee listed in schedule 1 is payable to the Territory by the person requesting the good or service.</w:t>
      </w:r>
    </w:p>
    <w:p w:rsidR="00F10CB2" w:rsidRPr="00B45E49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5</w:t>
      </w:r>
      <w:r w:rsidR="00F10CB2" w:rsidRPr="00B45E49">
        <w:rPr>
          <w:rFonts w:ascii="Arial" w:hAnsi="Arial" w:cs="Arial"/>
          <w:b/>
          <w:bCs/>
        </w:rPr>
        <w:tab/>
      </w:r>
      <w:r w:rsidR="00243472" w:rsidRPr="00B45E49">
        <w:rPr>
          <w:rFonts w:ascii="Arial" w:hAnsi="Arial" w:cs="Arial"/>
          <w:b/>
          <w:bCs/>
        </w:rPr>
        <w:t xml:space="preserve">Waiver, </w:t>
      </w:r>
      <w:r w:rsidRPr="00B45E49">
        <w:rPr>
          <w:rFonts w:ascii="Arial" w:hAnsi="Arial" w:cs="Arial"/>
          <w:b/>
          <w:bCs/>
        </w:rPr>
        <w:t xml:space="preserve">refund </w:t>
      </w:r>
      <w:r w:rsidR="00243472" w:rsidRPr="00B45E49">
        <w:rPr>
          <w:rFonts w:ascii="Arial" w:hAnsi="Arial" w:cs="Arial"/>
          <w:b/>
          <w:bCs/>
        </w:rPr>
        <w:t>or extension of time to pay</w:t>
      </w:r>
      <w:r w:rsidRPr="00B45E49">
        <w:rPr>
          <w:rFonts w:ascii="Arial" w:hAnsi="Arial" w:cs="Arial"/>
          <w:b/>
          <w:bCs/>
        </w:rPr>
        <w:t xml:space="preserve"> fees</w:t>
      </w:r>
    </w:p>
    <w:p w:rsidR="00284DBA" w:rsidRPr="00284DBA" w:rsidRDefault="00284DBA" w:rsidP="00284DBA">
      <w:pPr>
        <w:spacing w:before="140"/>
        <w:ind w:left="1440" w:hanging="720"/>
      </w:pPr>
      <w:r w:rsidRPr="00B45E49">
        <w:t xml:space="preserve">(1) </w:t>
      </w:r>
      <w:r w:rsidRPr="00B45E49">
        <w:tab/>
        <w:t>The registrar may waive</w:t>
      </w:r>
      <w:r w:rsidRPr="00284DBA">
        <w:t xml:space="preserve">, completely or partly, the fees payable in </w:t>
      </w:r>
      <w:r>
        <w:t xml:space="preserve">relation to </w:t>
      </w:r>
      <w:r w:rsidRPr="00284DBA">
        <w:t>the sale, registration or transfer of registration</w:t>
      </w:r>
      <w:r>
        <w:t xml:space="preserve"> of a dog from the pound if the </w:t>
      </w:r>
      <w:r w:rsidRPr="00284DBA">
        <w:t xml:space="preserve">registrar is satisfied that the sale is made to a </w:t>
      </w:r>
      <w:r>
        <w:t xml:space="preserve">person as part of a program the </w:t>
      </w:r>
      <w:r w:rsidRPr="00284DBA">
        <w:t>main purpose of which is to rescue animals.</w:t>
      </w:r>
    </w:p>
    <w:p w:rsidR="00284DBA" w:rsidRPr="00284DBA" w:rsidRDefault="00284DBA" w:rsidP="00284DBA">
      <w:pPr>
        <w:spacing w:before="140"/>
        <w:ind w:left="1440" w:hanging="720"/>
      </w:pPr>
      <w:r w:rsidRPr="00284DBA">
        <w:t xml:space="preserve">(2) </w:t>
      </w:r>
      <w:r>
        <w:tab/>
      </w:r>
      <w:r w:rsidRPr="00284DBA">
        <w:t>The registrar may waive, completely or partly, any fee in cases of hardship.</w:t>
      </w:r>
    </w:p>
    <w:p w:rsidR="00284DBA" w:rsidRPr="00284DBA" w:rsidRDefault="00284DBA" w:rsidP="00284DBA">
      <w:pPr>
        <w:spacing w:before="140"/>
        <w:ind w:left="1440" w:hanging="720"/>
      </w:pPr>
      <w:r w:rsidRPr="00284DBA">
        <w:t xml:space="preserve">(3) </w:t>
      </w:r>
      <w:r>
        <w:tab/>
      </w:r>
      <w:r w:rsidRPr="00284DBA">
        <w:t>The registrar may refund a fee paid to the Territo</w:t>
      </w:r>
      <w:r>
        <w:t xml:space="preserve">ry for the issue of a permit to </w:t>
      </w:r>
      <w:r w:rsidRPr="00284DBA">
        <w:t>keep a dog or cat that is not desexed if:</w:t>
      </w:r>
    </w:p>
    <w:p w:rsidR="00284DBA" w:rsidRPr="00284DBA" w:rsidRDefault="00284DBA" w:rsidP="00284DBA">
      <w:pPr>
        <w:spacing w:before="140"/>
        <w:ind w:left="720" w:firstLine="720"/>
      </w:pPr>
      <w:r w:rsidRPr="00284DBA">
        <w:t xml:space="preserve">(a) </w:t>
      </w:r>
      <w:r>
        <w:tab/>
      </w:r>
      <w:r w:rsidRPr="00284DBA">
        <w:t>the permit holder/s relocate interstate;</w:t>
      </w:r>
    </w:p>
    <w:p w:rsidR="00284DBA" w:rsidRPr="00284DBA" w:rsidRDefault="00284DBA" w:rsidP="00284DBA">
      <w:pPr>
        <w:spacing w:before="140"/>
        <w:ind w:left="2160" w:hanging="720"/>
      </w:pPr>
      <w:r w:rsidRPr="00284DBA">
        <w:t>(b)</w:t>
      </w:r>
      <w:r>
        <w:tab/>
      </w:r>
      <w:r w:rsidRPr="00284DBA">
        <w:t>the animal is desexed within three years of the date of issue of the</w:t>
      </w:r>
      <w:r>
        <w:t xml:space="preserve"> </w:t>
      </w:r>
      <w:r w:rsidRPr="00284DBA">
        <w:t>permit; or</w:t>
      </w:r>
    </w:p>
    <w:p w:rsidR="00284DBA" w:rsidRPr="00284DBA" w:rsidRDefault="00284DBA" w:rsidP="00284DBA">
      <w:pPr>
        <w:spacing w:before="140"/>
        <w:ind w:left="2160" w:hanging="720"/>
      </w:pPr>
      <w:r w:rsidRPr="00284DBA">
        <w:t xml:space="preserve">(c) </w:t>
      </w:r>
      <w:r>
        <w:tab/>
      </w:r>
      <w:r w:rsidRPr="00284DBA">
        <w:t>the animal dies within three years of the date of issue of the permit.</w:t>
      </w:r>
    </w:p>
    <w:p w:rsidR="00284DBA" w:rsidRPr="00B45E49" w:rsidRDefault="00284DBA" w:rsidP="00284DBA">
      <w:pPr>
        <w:spacing w:before="140"/>
        <w:ind w:left="1440" w:hanging="720"/>
      </w:pPr>
      <w:r w:rsidRPr="00284DBA">
        <w:lastRenderedPageBreak/>
        <w:t xml:space="preserve">(4) </w:t>
      </w:r>
      <w:r>
        <w:tab/>
      </w:r>
      <w:r w:rsidRPr="00284DBA">
        <w:t xml:space="preserve">The </w:t>
      </w:r>
      <w:r w:rsidRPr="00B45E49">
        <w:t>amount of the refund to be paid under section 5 (3) is calculated by having regard to the matter set out in column 1 of schedule 2 and applying the amount</w:t>
      </w:r>
      <w:r w:rsidR="00BA4D1F" w:rsidRPr="00B45E49">
        <w:t>.</w:t>
      </w:r>
    </w:p>
    <w:p w:rsidR="00243472" w:rsidRPr="00B45E49" w:rsidRDefault="00243472" w:rsidP="00243472">
      <w:pPr>
        <w:spacing w:before="140"/>
        <w:ind w:left="1440" w:hanging="720"/>
      </w:pPr>
      <w:r w:rsidRPr="00B45E49">
        <w:t>(5)</w:t>
      </w:r>
      <w:r w:rsidRPr="00B45E49">
        <w:tab/>
        <w:t>The registrar may grant an extension of time for the payment of any fee in cases of hardship.</w:t>
      </w:r>
    </w:p>
    <w:p w:rsidR="00284DBA" w:rsidRPr="00B45E49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6</w:t>
      </w:r>
      <w:r w:rsidRPr="00B45E49">
        <w:rPr>
          <w:rFonts w:ascii="Arial" w:hAnsi="Arial" w:cs="Arial"/>
          <w:b/>
          <w:bCs/>
        </w:rPr>
        <w:tab/>
        <w:t>Goods and services tax</w:t>
      </w:r>
    </w:p>
    <w:p w:rsidR="00284DBA" w:rsidRDefault="00284DBA" w:rsidP="00284DBA">
      <w:pPr>
        <w:spacing w:before="140"/>
        <w:ind w:left="720"/>
      </w:pPr>
      <w:r>
        <w:t>GST is not applicable unless marked with a double asterisk (**).</w:t>
      </w:r>
    </w:p>
    <w:p w:rsidR="00284DBA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:rsidR="00284DBA" w:rsidRPr="00284DBA" w:rsidRDefault="00284DBA" w:rsidP="00284DBA">
      <w:pPr>
        <w:spacing w:before="140"/>
        <w:ind w:left="720"/>
      </w:pPr>
      <w:r>
        <w:t xml:space="preserve">This instrument revokes the </w:t>
      </w:r>
      <w:r>
        <w:rPr>
          <w:i/>
        </w:rPr>
        <w:t>Domestic Animals (Fees) Determination 201</w:t>
      </w:r>
      <w:r w:rsidR="00596FDD">
        <w:rPr>
          <w:i/>
        </w:rPr>
        <w:t>8 (No 2</w:t>
      </w:r>
      <w:r>
        <w:rPr>
          <w:i/>
        </w:rPr>
        <w:t xml:space="preserve">) </w:t>
      </w:r>
      <w:r>
        <w:t>[DI201</w:t>
      </w:r>
      <w:r w:rsidR="00596FDD">
        <w:t>8</w:t>
      </w:r>
      <w:r>
        <w:t>-17</w:t>
      </w:r>
      <w:r w:rsidR="00596FDD">
        <w:t>5</w:t>
      </w:r>
      <w:r>
        <w:t>].</w:t>
      </w:r>
    </w:p>
    <w:p w:rsidR="00284DBA" w:rsidRPr="00284DBA" w:rsidRDefault="00284DBA" w:rsidP="00284DBA">
      <w:pPr>
        <w:spacing w:before="140"/>
        <w:ind w:left="1440" w:hanging="720"/>
      </w:pPr>
    </w:p>
    <w:p w:rsidR="00D47F13" w:rsidRDefault="00596FDD" w:rsidP="00284DBA">
      <w:pPr>
        <w:tabs>
          <w:tab w:val="left" w:pos="4320"/>
        </w:tabs>
        <w:spacing w:before="720"/>
      </w:pPr>
      <w:r>
        <w:rPr>
          <w:szCs w:val="24"/>
          <w:lang w:eastAsia="en-AU"/>
        </w:rPr>
        <w:t>Chris Steel</w:t>
      </w:r>
      <w:r w:rsidR="00284DBA">
        <w:rPr>
          <w:szCs w:val="24"/>
          <w:lang w:eastAsia="en-AU"/>
        </w:rPr>
        <w:t xml:space="preserve"> MLA</w:t>
      </w:r>
    </w:p>
    <w:p w:rsidR="00F10CB2" w:rsidRDefault="00284DBA" w:rsidP="00D47F13">
      <w:pPr>
        <w:tabs>
          <w:tab w:val="left" w:pos="4320"/>
        </w:tabs>
      </w:pPr>
      <w:r>
        <w:t>Minister for City Services</w:t>
      </w:r>
    </w:p>
    <w:p w:rsidR="000715E6" w:rsidRDefault="000715E6" w:rsidP="00D47F13">
      <w:pPr>
        <w:tabs>
          <w:tab w:val="left" w:pos="4320"/>
        </w:tabs>
      </w:pPr>
    </w:p>
    <w:p w:rsidR="000715E6" w:rsidRDefault="002D2073" w:rsidP="00D47F13">
      <w:pPr>
        <w:tabs>
          <w:tab w:val="left" w:pos="4320"/>
        </w:tabs>
      </w:pPr>
      <w:r>
        <w:t>9 November 2018</w:t>
      </w:r>
    </w:p>
    <w:p w:rsidR="00284DBA" w:rsidRDefault="00284DBA" w:rsidP="00232478">
      <w:pPr>
        <w:tabs>
          <w:tab w:val="left" w:pos="4320"/>
        </w:tabs>
      </w:pPr>
    </w:p>
    <w:bookmarkEnd w:id="0"/>
    <w:p w:rsidR="00BF622E" w:rsidRDefault="00BF622E" w:rsidP="00232478">
      <w:pPr>
        <w:tabs>
          <w:tab w:val="left" w:pos="4320"/>
        </w:tabs>
        <w:sectPr w:rsidR="00BF622E" w:rsidSect="00F1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W w:w="94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394"/>
        <w:gridCol w:w="1418"/>
        <w:gridCol w:w="1417"/>
      </w:tblGrid>
      <w:tr w:rsidR="00BF622E" w:rsidTr="00BF622E">
        <w:trPr>
          <w:cantSplit/>
          <w:tblHeader/>
        </w:trPr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:rsidR="00BF622E" w:rsidRPr="00B45E49" w:rsidRDefault="00BF622E" w:rsidP="00BF622E">
            <w:pPr>
              <w:pStyle w:val="tableheading"/>
            </w:pPr>
            <w:r w:rsidRPr="00B45E49">
              <w:lastRenderedPageBreak/>
              <w:t>column 1</w:t>
            </w:r>
          </w:p>
          <w:p w:rsidR="00BF622E" w:rsidRPr="00B45E49" w:rsidRDefault="00BF622E" w:rsidP="00BF622E">
            <w:pPr>
              <w:pStyle w:val="tableheading"/>
            </w:pPr>
            <w:r w:rsidRPr="00B45E49">
              <w:t>Item Number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:rsidR="00BF622E" w:rsidRPr="00B45E49" w:rsidRDefault="00BF622E" w:rsidP="00BF622E">
            <w:pPr>
              <w:pStyle w:val="tableheading"/>
              <w:ind w:left="102"/>
            </w:pPr>
            <w:r w:rsidRPr="00B45E49">
              <w:t>column 2</w:t>
            </w:r>
          </w:p>
          <w:p w:rsidR="00BF622E" w:rsidRPr="00B45E49" w:rsidRDefault="00BF622E" w:rsidP="00BF622E">
            <w:pPr>
              <w:pStyle w:val="tableheading"/>
              <w:ind w:left="102"/>
            </w:pPr>
            <w:r w:rsidRPr="00B45E49">
              <w:t>Relevant section of Act or Regulation for which the fee is payable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C0C0C0" w:fill="auto"/>
          </w:tcPr>
          <w:p w:rsidR="00BF622E" w:rsidRPr="00B45E49" w:rsidRDefault="00BF622E" w:rsidP="00BF622E">
            <w:pPr>
              <w:pStyle w:val="tableheading"/>
              <w:ind w:left="102" w:right="244"/>
            </w:pPr>
            <w:r w:rsidRPr="00B45E49">
              <w:t>column 3</w:t>
            </w:r>
          </w:p>
          <w:p w:rsidR="00BF622E" w:rsidRPr="00B45E49" w:rsidRDefault="00BF622E" w:rsidP="00BF622E">
            <w:pPr>
              <w:pStyle w:val="tableheading"/>
              <w:ind w:left="102" w:right="244"/>
            </w:pPr>
            <w:r w:rsidRPr="00B45E49">
              <w:t>Description of Matter for which fee is payable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C0C0C0" w:fill="auto"/>
          </w:tcPr>
          <w:p w:rsidR="00BF622E" w:rsidRPr="00B45E49" w:rsidRDefault="00BF622E" w:rsidP="00BF622E">
            <w:pPr>
              <w:pStyle w:val="tableheading"/>
              <w:ind w:left="101"/>
            </w:pPr>
            <w:r w:rsidRPr="00B45E49">
              <w:t>column 4</w:t>
            </w:r>
          </w:p>
          <w:p w:rsidR="00BF622E" w:rsidRPr="00B45E49" w:rsidRDefault="00596FDD" w:rsidP="00596FDD">
            <w:pPr>
              <w:pStyle w:val="tableheading"/>
              <w:ind w:left="101"/>
            </w:pPr>
            <w:r>
              <w:rPr>
                <w:i/>
                <w:iCs/>
              </w:rPr>
              <w:t>Previous fee payable in 2017</w:t>
            </w:r>
            <w:r w:rsidR="00BF622E" w:rsidRPr="00B45E49">
              <w:rPr>
                <w:i/>
                <w:iCs/>
              </w:rPr>
              <w:t>-201</w:t>
            </w:r>
            <w:r>
              <w:rPr>
                <w:i/>
                <w:iCs/>
              </w:rPr>
              <w:t>8</w:t>
            </w:r>
            <w:r w:rsidR="00BF622E" w:rsidRPr="00B45E49">
              <w:rPr>
                <w:i/>
                <w:iCs/>
              </w:rPr>
              <w:t xml:space="preserve"> (where applicable)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C0C0C0" w:fill="auto"/>
          </w:tcPr>
          <w:p w:rsidR="00BF622E" w:rsidRPr="00B45E49" w:rsidRDefault="00BF622E" w:rsidP="00BF622E">
            <w:pPr>
              <w:pStyle w:val="tableheading"/>
              <w:ind w:left="243"/>
            </w:pPr>
            <w:r w:rsidRPr="00B45E49">
              <w:t>column 5</w:t>
            </w:r>
          </w:p>
          <w:p w:rsidR="00BF622E" w:rsidRPr="00B45E49" w:rsidRDefault="00414F19" w:rsidP="00414F19">
            <w:pPr>
              <w:pStyle w:val="tableheading"/>
              <w:ind w:left="243"/>
            </w:pPr>
            <w:r>
              <w:t>Current f</w:t>
            </w:r>
            <w:r w:rsidR="00BF622E" w:rsidRPr="00B45E49">
              <w:t>ee payable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160" w:after="80"/>
              <w:ind w:left="2381" w:hanging="2381"/>
              <w:rPr>
                <w:rFonts w:ascii="Arial" w:hAnsi="Arial"/>
                <w:b/>
                <w:i/>
                <w:iCs/>
                <w:sz w:val="20"/>
              </w:rPr>
            </w:pPr>
            <w:r w:rsidRPr="00B45E49">
              <w:rPr>
                <w:rFonts w:ascii="Arial" w:hAnsi="Arial"/>
                <w:b/>
                <w:sz w:val="20"/>
              </w:rPr>
              <w:t>Part 1</w:t>
            </w:r>
            <w:r w:rsidRPr="00B45E49">
              <w:rPr>
                <w:rFonts w:ascii="Arial" w:hAnsi="Arial"/>
                <w:b/>
                <w:sz w:val="20"/>
              </w:rPr>
              <w:tab/>
              <w:t>Registration of dogs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br w:type="page"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Lifetime registration of a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$5</w:t>
            </w:r>
            <w:r w:rsidR="00596FDD">
              <w:rPr>
                <w:bCs/>
                <w:iCs/>
                <w:sz w:val="22"/>
                <w:szCs w:val="22"/>
              </w:rPr>
              <w:t>4</w:t>
            </w:r>
            <w:r w:rsidRPr="00B45E49">
              <w:rPr>
                <w:bCs/>
                <w:iCs/>
                <w:sz w:val="22"/>
                <w:szCs w:val="22"/>
              </w:rPr>
              <w:t>.00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56.15</w:t>
            </w:r>
            <w:r w:rsidRPr="00B45E49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Lifetime registration of a dog where keeper is a 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$19.</w:t>
            </w:r>
            <w:r w:rsidR="00596FDD">
              <w:rPr>
                <w:bCs/>
                <w:iCs/>
                <w:sz w:val="22"/>
                <w:szCs w:val="22"/>
              </w:rPr>
              <w:t>4</w:t>
            </w:r>
            <w:r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20.20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Registration for a trained assistance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</w:tr>
      <w:tr w:rsidR="0019025D" w:rsidRPr="0019025D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9E" w:rsidRPr="00B45E49" w:rsidRDefault="00340F9E" w:rsidP="00BF622E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9E" w:rsidRPr="0019025D" w:rsidRDefault="00E75C42" w:rsidP="00BF622E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9E" w:rsidRPr="0019025D" w:rsidRDefault="00340F9E" w:rsidP="00BF622E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</w:t>
            </w:r>
            <w:r w:rsidR="00596FDD" w:rsidRPr="0019025D">
              <w:rPr>
                <w:bCs/>
                <w:sz w:val="22"/>
                <w:szCs w:val="22"/>
              </w:rPr>
              <w:t xml:space="preserve"> on application of keeper (no inspection/ 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9E" w:rsidRPr="0019025D" w:rsidRDefault="00596FDD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Cs/>
                <w:iCs/>
                <w:sz w:val="22"/>
                <w:szCs w:val="22"/>
              </w:rPr>
              <w:t>$612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9E" w:rsidRPr="0019025D" w:rsidRDefault="00340F9E" w:rsidP="00596FD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 w:rsidR="00596FDD" w:rsidRPr="0019025D">
              <w:rPr>
                <w:b/>
                <w:bCs/>
                <w:iCs/>
                <w:sz w:val="22"/>
                <w:szCs w:val="22"/>
              </w:rPr>
              <w:t>72</w:t>
            </w:r>
          </w:p>
        </w:tc>
      </w:tr>
      <w:tr w:rsidR="0019025D" w:rsidRPr="0019025D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19025D" w:rsidRDefault="00596FDD" w:rsidP="00596FDD">
            <w:pPr>
              <w:spacing w:before="80" w:after="80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19025D" w:rsidRDefault="00596FDD" w:rsidP="00BF622E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19025D" w:rsidRDefault="00596FDD" w:rsidP="00BF622E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following inspection (inspection/attendance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A50212" w:rsidRDefault="00B0456D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A50212">
              <w:rPr>
                <w:bCs/>
                <w:iCs/>
                <w:sz w:val="22"/>
                <w:szCs w:val="22"/>
              </w:rPr>
              <w:t>$612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A50212" w:rsidRDefault="00596FDD" w:rsidP="00BF622E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50212">
              <w:rPr>
                <w:b/>
                <w:bCs/>
                <w:iCs/>
                <w:sz w:val="22"/>
                <w:szCs w:val="22"/>
              </w:rPr>
              <w:t>$214.40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9025D" w:rsidRDefault="00BF622E" w:rsidP="00596FDD">
            <w:pPr>
              <w:spacing w:before="80" w:after="80"/>
              <w:rPr>
                <w:bCs/>
              </w:rPr>
            </w:pPr>
            <w:r w:rsidRPr="0019025D">
              <w:rPr>
                <w:bCs/>
                <w:sz w:val="22"/>
                <w:szCs w:val="22"/>
              </w:rPr>
              <w:t>1.</w:t>
            </w:r>
            <w:r w:rsidR="00596FDD" w:rsidRPr="0019025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s.11(4)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Replacement copy of registration certificate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$8.2</w:t>
            </w:r>
            <w:r w:rsidR="00BF622E"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$8.</w:t>
            </w:r>
            <w:r w:rsidR="00596FDD">
              <w:rPr>
                <w:b/>
                <w:bCs/>
                <w:iCs/>
                <w:sz w:val="22"/>
                <w:szCs w:val="22"/>
              </w:rPr>
              <w:t>55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9025D" w:rsidRDefault="00BF622E" w:rsidP="00596FDD">
            <w:pPr>
              <w:spacing w:before="80" w:after="80"/>
              <w:rPr>
                <w:bCs/>
              </w:rPr>
            </w:pPr>
            <w:r w:rsidRPr="0019025D">
              <w:rPr>
                <w:bCs/>
                <w:sz w:val="22"/>
                <w:szCs w:val="22"/>
              </w:rPr>
              <w:t>1.</w:t>
            </w:r>
            <w:r w:rsidR="00596FDD" w:rsidRPr="0019025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s.11(4)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Replacement dog tag 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$8.</w:t>
            </w:r>
            <w:r w:rsidR="00596FDD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Delete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2381" w:hanging="2381"/>
              <w:rPr>
                <w:bCs/>
              </w:rPr>
            </w:pPr>
            <w:r w:rsidRPr="002A18E2">
              <w:rPr>
                <w:rFonts w:ascii="Arial" w:hAnsi="Arial"/>
                <w:b/>
                <w:snapToGrid w:val="0"/>
                <w:sz w:val="20"/>
              </w:rPr>
              <w:t>Part 2</w:t>
            </w:r>
            <w:r w:rsidRPr="002A18E2">
              <w:rPr>
                <w:rFonts w:ascii="Arial" w:hAnsi="Arial"/>
                <w:b/>
                <w:snapToGrid w:val="0"/>
                <w:sz w:val="20"/>
              </w:rPr>
              <w:tab/>
            </w:r>
            <w:r w:rsidRPr="00E51A06">
              <w:rPr>
                <w:rFonts w:ascii="Arial" w:hAnsi="Arial"/>
                <w:b/>
                <w:sz w:val="20"/>
              </w:rPr>
              <w:t>Licences and Permits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12054" w:rsidRDefault="00BF622E" w:rsidP="00BF622E">
            <w:pPr>
              <w:spacing w:before="80" w:after="80"/>
              <w:ind w:left="112"/>
              <w:rPr>
                <w:bCs/>
                <w:color w:val="00B050"/>
              </w:rPr>
            </w:pPr>
            <w:r w:rsidRPr="002A18E2">
              <w:rPr>
                <w:bCs/>
                <w:sz w:val="22"/>
                <w:szCs w:val="22"/>
              </w:rPr>
              <w:t>s.19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Application for licence</w:t>
            </w:r>
            <w:r w:rsidRPr="002A18E2">
              <w:rPr>
                <w:bCs/>
                <w:sz w:val="22"/>
                <w:szCs w:val="22"/>
              </w:rPr>
              <w:t xml:space="preserve">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$11</w:t>
            </w:r>
            <w:r w:rsidR="00596FDD">
              <w:rPr>
                <w:bCs/>
                <w:iCs/>
                <w:sz w:val="22"/>
                <w:szCs w:val="22"/>
              </w:rPr>
              <w:t>7</w:t>
            </w:r>
            <w:r w:rsidRPr="00E26EDD">
              <w:rPr>
                <w:bCs/>
                <w:iCs/>
                <w:sz w:val="22"/>
                <w:szCs w:val="22"/>
              </w:rPr>
              <w:t>.</w:t>
            </w:r>
            <w:r w:rsidR="00596FDD">
              <w:rPr>
                <w:bCs/>
                <w:iCs/>
                <w:sz w:val="22"/>
                <w:szCs w:val="22"/>
              </w:rPr>
              <w:t>3</w:t>
            </w:r>
            <w:r w:rsidRPr="00E26ED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122.0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licence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$32.7</w:t>
            </w:r>
            <w:r w:rsidR="00BF622E"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 w:rsidR="00596FDD">
              <w:rPr>
                <w:b/>
                <w:bCs/>
                <w:iCs/>
                <w:sz w:val="22"/>
                <w:szCs w:val="22"/>
              </w:rPr>
              <w:t>4.00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Application for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$56.6</w:t>
            </w:r>
            <w:r w:rsidR="00BF622E"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$58.85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Renewal of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$13.</w:t>
            </w:r>
            <w:r w:rsidR="00596FDD">
              <w:rPr>
                <w:bCs/>
                <w:iCs/>
                <w:sz w:val="22"/>
                <w:szCs w:val="22"/>
              </w:rPr>
              <w:t>8</w:t>
            </w:r>
            <w:r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14.35</w:t>
            </w:r>
          </w:p>
        </w:tc>
      </w:tr>
      <w:tr w:rsidR="00B45E49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Application for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750</w:t>
            </w:r>
            <w:r w:rsidRPr="00B45E49">
              <w:rPr>
                <w:bCs/>
                <w:iCs/>
                <w:sz w:val="22"/>
                <w:szCs w:val="22"/>
              </w:rPr>
              <w:t>.</w:t>
            </w:r>
            <w:r w:rsidR="00596FDD">
              <w:rPr>
                <w:bCs/>
                <w:iCs/>
                <w:sz w:val="22"/>
                <w:szCs w:val="22"/>
              </w:rPr>
              <w:t>0</w:t>
            </w:r>
            <w:r w:rsidRPr="00B45E4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$750.00</w:t>
            </w:r>
          </w:p>
        </w:tc>
      </w:tr>
      <w:tr w:rsidR="00B45E49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a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750.00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$750.00</w:t>
            </w:r>
          </w:p>
        </w:tc>
      </w:tr>
      <w:tr w:rsidR="00B45E49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s.39</w:t>
            </w:r>
            <w:r w:rsidR="00596FDD"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Application for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596FDD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$640.00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9025D" w:rsidRDefault="00BF622E" w:rsidP="00596FD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 w:rsidR="00596FDD" w:rsidRPr="0019025D">
              <w:rPr>
                <w:b/>
                <w:bCs/>
                <w:iCs/>
                <w:sz w:val="22"/>
                <w:szCs w:val="22"/>
              </w:rPr>
              <w:t>142.40</w:t>
            </w:r>
          </w:p>
        </w:tc>
      </w:tr>
      <w:tr w:rsidR="00596FDD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596FDD" w:rsidRDefault="00596FDD" w:rsidP="00BF622E">
            <w:pPr>
              <w:spacing w:before="80" w:after="80"/>
              <w:rPr>
                <w:bCs/>
                <w:sz w:val="22"/>
                <w:szCs w:val="22"/>
              </w:rPr>
            </w:pPr>
            <w:r w:rsidRPr="00596FDD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Renewal of a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Default="00596FDD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$640.00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19025D" w:rsidRDefault="00596FDD" w:rsidP="00596FD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$142.40</w:t>
            </w:r>
          </w:p>
        </w:tc>
      </w:tr>
      <w:tr w:rsidR="00596FDD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596FDD" w:rsidRDefault="00596FDD" w:rsidP="00BF622E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s.72A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ind w:left="112" w:right="11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Issue of breeding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$397.80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DD" w:rsidRPr="00B45E49" w:rsidRDefault="00596FDD" w:rsidP="00BF622E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$413.70</w:t>
            </w:r>
          </w:p>
        </w:tc>
      </w:tr>
      <w:tr w:rsidR="00B45E49" w:rsidRPr="00B45E49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596FDD" w:rsidRDefault="00596FDD" w:rsidP="00BF622E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BF622E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  <w:lang w:val="en-US"/>
              </w:rPr>
              <w:t xml:space="preserve">Issue of permit to keep any cat or dog that has not been desexed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Cs/>
                <w:iCs/>
                <w:sz w:val="22"/>
                <w:szCs w:val="22"/>
              </w:rPr>
              <w:t>$39</w:t>
            </w:r>
            <w:r w:rsidR="00596FDD">
              <w:rPr>
                <w:bCs/>
                <w:iCs/>
                <w:sz w:val="22"/>
                <w:szCs w:val="22"/>
              </w:rPr>
              <w:t>7.80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B45E49" w:rsidRDefault="00BF622E" w:rsidP="00596FD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413.70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160" w:after="80"/>
              <w:ind w:left="2381" w:hanging="2381"/>
              <w:rPr>
                <w:rFonts w:ascii="Arial" w:hAnsi="Arial"/>
                <w:b/>
                <w:snapToGrid w:val="0"/>
                <w:sz w:val="20"/>
              </w:rPr>
            </w:pPr>
            <w:r w:rsidRPr="002A18E2">
              <w:rPr>
                <w:rFonts w:ascii="Arial" w:hAnsi="Arial"/>
                <w:b/>
                <w:sz w:val="20"/>
              </w:rPr>
              <w:t>Part 3</w:t>
            </w:r>
            <w:r w:rsidRPr="002A18E2">
              <w:rPr>
                <w:rFonts w:ascii="Arial" w:hAnsi="Arial"/>
                <w:b/>
                <w:sz w:val="20"/>
              </w:rPr>
              <w:tab/>
              <w:t>Seizure, impoundment and transportation of dogs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first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BF622E" w:rsidRPr="00E26EDD" w:rsidRDefault="00BF622E" w:rsidP="00BF622E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E26EDD">
              <w:rPr>
                <w:bCs/>
                <w:iCs/>
                <w:sz w:val="22"/>
                <w:szCs w:val="22"/>
              </w:rPr>
              <w:t>$9</w:t>
            </w:r>
            <w:r w:rsidR="00596FDD">
              <w:rPr>
                <w:bCs/>
                <w:iCs/>
                <w:sz w:val="22"/>
                <w:szCs w:val="22"/>
              </w:rPr>
              <w:t>4.40</w:t>
            </w:r>
          </w:p>
          <w:p w:rsidR="00BF622E" w:rsidRPr="00E26EDD" w:rsidRDefault="00BF622E" w:rsidP="00BF622E">
            <w:pPr>
              <w:spacing w:before="80" w:after="80"/>
              <w:jc w:val="right"/>
              <w:rPr>
                <w:bCs/>
                <w:iCs/>
              </w:rPr>
            </w:pPr>
          </w:p>
          <w:p w:rsidR="00BF622E" w:rsidRPr="00E26EDD" w:rsidRDefault="00BF622E" w:rsidP="00BF622E">
            <w:pPr>
              <w:spacing w:before="80" w:after="80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BF622E" w:rsidRDefault="00BF622E" w:rsidP="00BF622E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$9</w:t>
            </w:r>
            <w:r w:rsidR="00596FDD">
              <w:rPr>
                <w:b/>
                <w:bCs/>
                <w:iCs/>
                <w:sz w:val="22"/>
                <w:szCs w:val="22"/>
              </w:rPr>
              <w:t>8.20</w:t>
            </w:r>
          </w:p>
          <w:p w:rsidR="00BF622E" w:rsidRDefault="00BF622E" w:rsidP="00BF622E">
            <w:pPr>
              <w:spacing w:before="80" w:after="80"/>
              <w:jc w:val="right"/>
              <w:rPr>
                <w:b/>
                <w:bCs/>
                <w:iCs/>
              </w:rPr>
            </w:pPr>
          </w:p>
          <w:p w:rsidR="00BF622E" w:rsidRPr="002A18E2" w:rsidRDefault="00BF622E" w:rsidP="00BF622E">
            <w:pPr>
              <w:spacing w:before="80" w:after="80"/>
              <w:rPr>
                <w:b/>
                <w:bCs/>
                <w:iCs/>
              </w:rPr>
            </w:pP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second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596FDD" w:rsidP="00596FDD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$134</w:t>
            </w:r>
            <w:r w:rsidR="00BF622E" w:rsidRPr="00E26EDD"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>7</w:t>
            </w:r>
            <w:r w:rsidR="00BF622E" w:rsidRPr="00E26ED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140.10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2A18E2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2A18E2">
              <w:rPr>
                <w:bCs/>
                <w:sz w:val="22"/>
                <w:szCs w:val="22"/>
              </w:rPr>
              <w:t>third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202.50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</w:t>
            </w:r>
            <w:r w:rsidR="00596FDD">
              <w:rPr>
                <w:b/>
                <w:bCs/>
                <w:iCs/>
                <w:sz w:val="22"/>
                <w:szCs w:val="22"/>
              </w:rPr>
              <w:t>10.60</w:t>
            </w:r>
          </w:p>
        </w:tc>
      </w:tr>
      <w:tr w:rsidR="00BF622E" w:rsidRPr="00AB3A2A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fourth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405.00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596FDD">
              <w:rPr>
                <w:b/>
                <w:bCs/>
                <w:iCs/>
                <w:sz w:val="22"/>
                <w:szCs w:val="22"/>
              </w:rPr>
              <w:t>21.20</w:t>
            </w:r>
          </w:p>
        </w:tc>
      </w:tr>
      <w:tr w:rsidR="00BF622E" w:rsidRPr="00AB3A2A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111"/>
              <w:rPr>
                <w:bCs/>
              </w:rPr>
            </w:pPr>
            <w:r>
              <w:rPr>
                <w:bCs/>
                <w:sz w:val="22"/>
                <w:szCs w:val="22"/>
              </w:rPr>
              <w:t>Ss62,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ifth or subsequent </w:t>
            </w:r>
            <w:r w:rsidRPr="00AB3A2A">
              <w:rPr>
                <w:bCs/>
                <w:sz w:val="22"/>
                <w:szCs w:val="22"/>
              </w:rPr>
              <w:t>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$5</w:t>
            </w:r>
            <w:r w:rsidR="00596FDD">
              <w:rPr>
                <w:bCs/>
                <w:iCs/>
                <w:sz w:val="22"/>
                <w:szCs w:val="22"/>
              </w:rPr>
              <w:t>22.20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</w:t>
            </w:r>
            <w:r w:rsidR="00596FDD">
              <w:rPr>
                <w:b/>
                <w:bCs/>
                <w:iCs/>
                <w:sz w:val="22"/>
                <w:szCs w:val="22"/>
              </w:rPr>
              <w:t>43.10</w:t>
            </w:r>
          </w:p>
        </w:tc>
      </w:tr>
      <w:tr w:rsidR="00BF622E" w:rsidRPr="00AB3A2A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Impounded dog, cost for each additional day after initial 24 hours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27.00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596FDD">
              <w:rPr>
                <w:b/>
                <w:bCs/>
                <w:iCs/>
                <w:sz w:val="22"/>
                <w:szCs w:val="22"/>
              </w:rPr>
              <w:t>8.10</w:t>
            </w:r>
          </w:p>
        </w:tc>
      </w:tr>
      <w:tr w:rsidR="00BF622E" w:rsidRPr="00AB3A2A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Transportation of a dog to or from a shelter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60.70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596FDD">
              <w:rPr>
                <w:b/>
                <w:bCs/>
                <w:iCs/>
                <w:sz w:val="22"/>
                <w:szCs w:val="22"/>
              </w:rPr>
              <w:t>3.15</w:t>
            </w:r>
          </w:p>
        </w:tc>
      </w:tr>
      <w:tr w:rsidR="00BF622E" w:rsidRPr="002A18E2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s.69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AB3A2A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Surrendering of dog ownership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596FDD">
            <w:pPr>
              <w:spacing w:before="80" w:after="80"/>
              <w:jc w:val="right"/>
              <w:rPr>
                <w:bCs/>
                <w:iCs/>
              </w:rPr>
            </w:pPr>
            <w:r w:rsidRPr="00E26EDD">
              <w:rPr>
                <w:bCs/>
                <w:iCs/>
                <w:sz w:val="22"/>
                <w:szCs w:val="22"/>
              </w:rPr>
              <w:t>$</w:t>
            </w:r>
            <w:r w:rsidR="00596FDD">
              <w:rPr>
                <w:bCs/>
                <w:iCs/>
                <w:sz w:val="22"/>
                <w:szCs w:val="22"/>
              </w:rPr>
              <w:t>60.70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2A18E2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63.15</w:t>
            </w:r>
          </w:p>
        </w:tc>
      </w:tr>
      <w:tr w:rsidR="00BF622E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F622E" w:rsidRDefault="00BF622E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 4</w:t>
            </w:r>
            <w:r>
              <w:rPr>
                <w:rFonts w:ascii="Arial" w:hAnsi="Arial"/>
                <w:b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0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20"/>
              </w:rPr>
              <w:t xml:space="preserve"> of dogs </w:t>
            </w:r>
          </w:p>
        </w:tc>
      </w:tr>
      <w:tr w:rsidR="00BF622E" w:rsidRPr="00165C20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ind w:left="112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ind w:left="112" w:right="253"/>
              <w:rPr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165C20">
                  <w:rPr>
                    <w:bCs/>
                    <w:sz w:val="22"/>
                    <w:szCs w:val="22"/>
                  </w:rPr>
                  <w:t>Sale</w:t>
                </w:r>
              </w:smartTag>
            </w:smartTag>
            <w:r w:rsidRPr="00165C20">
              <w:rPr>
                <w:bCs/>
                <w:sz w:val="22"/>
                <w:szCs w:val="22"/>
              </w:rPr>
              <w:t xml:space="preserve"> of a dog from the pound 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BF622E" w:rsidP="00BF622E">
            <w:pPr>
              <w:spacing w:before="80" w:after="80"/>
              <w:jc w:val="right"/>
              <w:rPr>
                <w:bCs/>
                <w:i/>
              </w:rPr>
            </w:pPr>
            <w:r w:rsidRPr="00E26EDD">
              <w:rPr>
                <w:bCs/>
                <w:iCs/>
                <w:sz w:val="22"/>
                <w:szCs w:val="22"/>
              </w:rPr>
              <w:t>$86.50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165C20" w:rsidRDefault="00BF622E" w:rsidP="00BF622E">
            <w:pPr>
              <w:spacing w:before="80" w:after="80"/>
              <w:jc w:val="right"/>
              <w:rPr>
                <w:bCs/>
              </w:rPr>
            </w:pPr>
            <w:r>
              <w:rPr>
                <w:b/>
                <w:bCs/>
                <w:iCs/>
                <w:sz w:val="22"/>
                <w:szCs w:val="22"/>
              </w:rPr>
              <w:t>$88.30</w:t>
            </w:r>
          </w:p>
        </w:tc>
      </w:tr>
      <w:tr w:rsidR="00BF622E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F622E" w:rsidRDefault="00BF622E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 5</w:t>
            </w:r>
            <w:r>
              <w:rPr>
                <w:rFonts w:ascii="Arial" w:hAnsi="Arial"/>
                <w:b/>
                <w:sz w:val="20"/>
              </w:rPr>
              <w:tab/>
              <w:t xml:space="preserve">Microchipping of dogs </w:t>
            </w:r>
          </w:p>
        </w:tc>
      </w:tr>
      <w:tr w:rsidR="00BF622E" w:rsidRPr="00F21234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>Domestic Animals Regulation 2001 and s.83 of the Domestic Animals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Microchipping of an impounded dog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596FDD" w:rsidP="00BF622E">
            <w:pPr>
              <w:spacing w:before="80" w:after="80"/>
              <w:jc w:val="right"/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>$38.8</w:t>
            </w:r>
            <w:r w:rsidR="00BF622E" w:rsidRPr="00E26ED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596FDD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40.35</w:t>
            </w:r>
          </w:p>
        </w:tc>
      </w:tr>
      <w:tr w:rsidR="00BF622E" w:rsidRPr="00F21234" w:rsidTr="00BF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 xml:space="preserve">Domestic Animals Regulation 2001 and s.83 of the Domestic </w:t>
            </w:r>
            <w:r>
              <w:rPr>
                <w:bCs/>
                <w:i/>
                <w:sz w:val="22"/>
                <w:szCs w:val="22"/>
              </w:rPr>
              <w:t>A</w:t>
            </w:r>
            <w:r w:rsidRPr="00F21234">
              <w:rPr>
                <w:bCs/>
                <w:i/>
                <w:sz w:val="22"/>
                <w:szCs w:val="22"/>
              </w:rPr>
              <w:t>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BF622E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Microchipping of any other </w:t>
            </w:r>
            <w:r>
              <w:rPr>
                <w:bCs/>
                <w:sz w:val="22"/>
                <w:szCs w:val="22"/>
              </w:rPr>
              <w:t>animal**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E26EDD" w:rsidRDefault="00596FDD" w:rsidP="00BF622E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$38.8</w:t>
            </w:r>
            <w:r w:rsidR="00BF622E" w:rsidRPr="00E26ED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2E" w:rsidRPr="00F21234" w:rsidRDefault="00BF622E" w:rsidP="00596FDD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 w:rsidR="00596FDD">
              <w:rPr>
                <w:b/>
                <w:bCs/>
                <w:iCs/>
                <w:sz w:val="22"/>
                <w:szCs w:val="22"/>
              </w:rPr>
              <w:t>40.35</w:t>
            </w:r>
          </w:p>
        </w:tc>
      </w:tr>
    </w:tbl>
    <w:p w:rsidR="00BF622E" w:rsidRDefault="00BF622E" w:rsidP="00BF622E">
      <w:pPr>
        <w:pStyle w:val="note"/>
        <w:ind w:left="720" w:firstLine="720"/>
      </w:pPr>
      <w:r w:rsidRPr="00F21234">
        <w:rPr>
          <w:i/>
        </w:rPr>
        <w:t>Note:</w:t>
      </w:r>
      <w:r w:rsidRPr="00033E6D">
        <w:rPr>
          <w:i/>
        </w:rPr>
        <w:tab/>
      </w:r>
      <w:r w:rsidRPr="00033E6D">
        <w:t>The amount</w:t>
      </w:r>
      <w:r>
        <w:t>s</w:t>
      </w:r>
      <w:r w:rsidRPr="00033E6D">
        <w:t xml:space="preserve"> in column </w:t>
      </w:r>
      <w:r>
        <w:t>4</w:t>
      </w:r>
      <w:r w:rsidRPr="00033E6D">
        <w:t xml:space="preserve"> </w:t>
      </w:r>
      <w:r>
        <w:t>are</w:t>
      </w:r>
      <w:r w:rsidRPr="00033E6D">
        <w:t xml:space="preserve"> for comparison purposes only.</w:t>
      </w:r>
    </w:p>
    <w:p w:rsidR="00BF622E" w:rsidRDefault="00BF622E" w:rsidP="00BF622E">
      <w:pPr>
        <w:sectPr w:rsidR="00BF622E" w:rsidSect="00BF62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644" w:bottom="1418" w:left="1797" w:header="720" w:footer="720" w:gutter="0"/>
          <w:cols w:space="720"/>
        </w:sectPr>
      </w:pPr>
    </w:p>
    <w:tbl>
      <w:tblPr>
        <w:tblW w:w="9498" w:type="dxa"/>
        <w:tblInd w:w="-176" w:type="dxa"/>
        <w:tblLook w:val="00A0" w:firstRow="1" w:lastRow="0" w:firstColumn="1" w:lastColumn="0" w:noHBand="0" w:noVBand="0"/>
      </w:tblPr>
      <w:tblGrid>
        <w:gridCol w:w="5529"/>
        <w:gridCol w:w="1985"/>
        <w:gridCol w:w="1984"/>
      </w:tblGrid>
      <w:tr w:rsidR="00BF622E" w:rsidTr="00BF622E">
        <w:trPr>
          <w:cantSplit/>
          <w:tblHeader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F622E" w:rsidRDefault="00BF622E" w:rsidP="00BF622E">
            <w:pPr>
              <w:pStyle w:val="tableheading"/>
            </w:pPr>
            <w:r>
              <w:t>Column 1</w:t>
            </w:r>
          </w:p>
          <w:p w:rsidR="00BF622E" w:rsidRDefault="00BF622E" w:rsidP="00BF622E">
            <w:pPr>
              <w:pStyle w:val="tableheading"/>
            </w:pPr>
            <w:r>
              <w:t>Description of Matter for which refund is payable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622E" w:rsidRDefault="00BF622E" w:rsidP="00BF622E">
            <w:pPr>
              <w:pStyle w:val="tableheading"/>
              <w:ind w:right="176"/>
            </w:pPr>
            <w:r>
              <w:t xml:space="preserve">Column 2 </w:t>
            </w:r>
          </w:p>
          <w:p w:rsidR="00BF622E" w:rsidRPr="00B46558" w:rsidRDefault="00BF622E" w:rsidP="00BF622E">
            <w:pPr>
              <w:pStyle w:val="tableheading"/>
              <w:ind w:right="176"/>
              <w:rPr>
                <w:i/>
              </w:rPr>
            </w:pPr>
            <w:r w:rsidRPr="00B46558">
              <w:rPr>
                <w:i/>
              </w:rPr>
              <w:t>P</w:t>
            </w:r>
            <w:r>
              <w:rPr>
                <w:i/>
              </w:rPr>
              <w:t>revious refund available in 2016</w:t>
            </w:r>
            <w:r w:rsidRPr="00B46558">
              <w:rPr>
                <w:i/>
              </w:rPr>
              <w:t>-201</w:t>
            </w:r>
            <w:r>
              <w:rPr>
                <w:i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22E" w:rsidRDefault="00BF622E" w:rsidP="00BF622E">
            <w:pPr>
              <w:pStyle w:val="tableheading"/>
              <w:ind w:left="33" w:right="175"/>
            </w:pPr>
            <w:r>
              <w:t>Column 3</w:t>
            </w:r>
          </w:p>
          <w:p w:rsidR="00BF622E" w:rsidRDefault="00BF622E" w:rsidP="001D6EBA">
            <w:pPr>
              <w:pStyle w:val="tableheading"/>
              <w:ind w:left="33" w:right="175"/>
            </w:pPr>
            <w:r>
              <w:t>Refunds available from 1</w:t>
            </w:r>
            <w:r w:rsidR="001D6EBA">
              <w:t> </w:t>
            </w:r>
            <w:r>
              <w:t>July 2017</w:t>
            </w:r>
          </w:p>
        </w:tc>
      </w:tr>
      <w:tr w:rsidR="00BF622E" w:rsidTr="00BF622E">
        <w:tc>
          <w:tcPr>
            <w:tcW w:w="5529" w:type="dxa"/>
            <w:tcBorders>
              <w:top w:val="single" w:sz="4" w:space="0" w:color="auto"/>
            </w:tcBorders>
          </w:tcPr>
          <w:p w:rsidR="00BF622E" w:rsidRPr="00B454CF" w:rsidRDefault="00BF622E" w:rsidP="00B6313B">
            <w:pPr>
              <w:pStyle w:val="tablenormal0"/>
            </w:pPr>
            <w:r w:rsidRPr="00B454CF">
              <w:rPr>
                <w:szCs w:val="22"/>
              </w:rPr>
              <w:t xml:space="preserve">Request for refund of fee paid </w:t>
            </w:r>
            <w:r>
              <w:rPr>
                <w:szCs w:val="22"/>
              </w:rPr>
              <w:t>under Item Number 2.</w:t>
            </w:r>
            <w:r w:rsidR="00B6313B">
              <w:rPr>
                <w:szCs w:val="22"/>
              </w:rPr>
              <w:t>10</w:t>
            </w:r>
            <w:r>
              <w:rPr>
                <w:szCs w:val="22"/>
              </w:rPr>
              <w:t xml:space="preserve"> </w:t>
            </w:r>
            <w:r w:rsidRPr="00B454CF">
              <w:rPr>
                <w:szCs w:val="22"/>
              </w:rPr>
              <w:t>for permit to keep dog or cat that is not de-sexed</w:t>
            </w:r>
            <w:r>
              <w:rPr>
                <w:szCs w:val="22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622E" w:rsidRDefault="00BF622E" w:rsidP="00BF622E">
            <w:pPr>
              <w:pStyle w:val="tablenormal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622E" w:rsidRDefault="00BF622E" w:rsidP="00BF622E">
            <w:pPr>
              <w:pStyle w:val="tablenormal0"/>
            </w:pPr>
          </w:p>
        </w:tc>
      </w:tr>
      <w:tr w:rsidR="00BF622E" w:rsidTr="00BF622E">
        <w:tc>
          <w:tcPr>
            <w:tcW w:w="5529" w:type="dxa"/>
          </w:tcPr>
          <w:p w:rsidR="00BF622E" w:rsidRPr="00B454CF" w:rsidRDefault="00BF622E" w:rsidP="00BF622E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(a)</w:t>
            </w:r>
            <w:r w:rsidRPr="00B454CF">
              <w:rPr>
                <w:szCs w:val="22"/>
              </w:rPr>
              <w:tab/>
              <w:t>where application for refund is made within 1 year of date of issue of permit:</w:t>
            </w:r>
          </w:p>
        </w:tc>
        <w:tc>
          <w:tcPr>
            <w:tcW w:w="1985" w:type="dxa"/>
          </w:tcPr>
          <w:p w:rsidR="00BF622E" w:rsidRPr="00E26EDD" w:rsidRDefault="00BF622E" w:rsidP="00596FDD">
            <w:pPr>
              <w:pStyle w:val="tablenormal0"/>
              <w:ind w:right="175"/>
              <w:jc w:val="right"/>
            </w:pPr>
            <w:r w:rsidRPr="00E26EDD">
              <w:br/>
              <w:t>$</w:t>
            </w:r>
            <w:r w:rsidR="00596FDD">
              <w:t>318.30</w:t>
            </w:r>
          </w:p>
        </w:tc>
        <w:tc>
          <w:tcPr>
            <w:tcW w:w="1984" w:type="dxa"/>
          </w:tcPr>
          <w:p w:rsidR="00BF622E" w:rsidRPr="00B46558" w:rsidRDefault="00BF622E" w:rsidP="00596FDD">
            <w:pPr>
              <w:pStyle w:val="tablenormal0"/>
              <w:ind w:right="175"/>
              <w:jc w:val="right"/>
              <w:rPr>
                <w:b/>
              </w:rPr>
            </w:pPr>
            <w:r w:rsidRPr="00B46558">
              <w:rPr>
                <w:b/>
              </w:rPr>
              <w:br/>
              <w:t>$</w:t>
            </w:r>
            <w:r>
              <w:rPr>
                <w:b/>
              </w:rPr>
              <w:t>3</w:t>
            </w:r>
            <w:r w:rsidR="00596FDD">
              <w:rPr>
                <w:b/>
              </w:rPr>
              <w:t>31.05</w:t>
            </w:r>
          </w:p>
        </w:tc>
      </w:tr>
      <w:tr w:rsidR="00BF622E" w:rsidTr="00BF622E">
        <w:tc>
          <w:tcPr>
            <w:tcW w:w="5529" w:type="dxa"/>
          </w:tcPr>
          <w:p w:rsidR="00BF622E" w:rsidRPr="00B454CF" w:rsidRDefault="00BF622E" w:rsidP="00BF622E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(b)</w:t>
            </w:r>
            <w:r w:rsidRPr="00B454CF">
              <w:rPr>
                <w:szCs w:val="22"/>
              </w:rPr>
              <w:tab/>
              <w:t>where application for refund is made within 2 years of date of issue of permit:</w:t>
            </w:r>
          </w:p>
        </w:tc>
        <w:tc>
          <w:tcPr>
            <w:tcW w:w="1985" w:type="dxa"/>
          </w:tcPr>
          <w:p w:rsidR="00BF622E" w:rsidRPr="00E26EDD" w:rsidRDefault="00BF622E" w:rsidP="00596FDD">
            <w:pPr>
              <w:pStyle w:val="tablenormal0"/>
              <w:ind w:right="175"/>
              <w:jc w:val="right"/>
            </w:pPr>
            <w:r w:rsidRPr="00E26EDD">
              <w:br/>
              <w:t>$15</w:t>
            </w:r>
            <w:r w:rsidR="00596FDD">
              <w:t>9.00</w:t>
            </w:r>
          </w:p>
        </w:tc>
        <w:tc>
          <w:tcPr>
            <w:tcW w:w="1984" w:type="dxa"/>
          </w:tcPr>
          <w:p w:rsidR="00BF622E" w:rsidRPr="00B46558" w:rsidRDefault="00BF622E" w:rsidP="00596FDD">
            <w:pPr>
              <w:pStyle w:val="tablenormal0"/>
              <w:ind w:right="175"/>
              <w:jc w:val="right"/>
              <w:rPr>
                <w:b/>
              </w:rPr>
            </w:pPr>
            <w:r w:rsidRPr="00B46558">
              <w:rPr>
                <w:b/>
              </w:rPr>
              <w:br/>
              <w:t>$</w:t>
            </w:r>
            <w:r>
              <w:rPr>
                <w:b/>
              </w:rPr>
              <w:t>1</w:t>
            </w:r>
            <w:r w:rsidR="00596FDD">
              <w:rPr>
                <w:b/>
              </w:rPr>
              <w:t>65.35</w:t>
            </w:r>
          </w:p>
        </w:tc>
      </w:tr>
      <w:tr w:rsidR="00BF622E" w:rsidTr="00BF622E">
        <w:tc>
          <w:tcPr>
            <w:tcW w:w="5529" w:type="dxa"/>
            <w:tcBorders>
              <w:bottom w:val="single" w:sz="4" w:space="0" w:color="auto"/>
            </w:tcBorders>
          </w:tcPr>
          <w:p w:rsidR="00BF622E" w:rsidRPr="00B454CF" w:rsidRDefault="00BF622E" w:rsidP="00BF622E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(c)</w:t>
            </w:r>
            <w:r w:rsidRPr="00B454CF">
              <w:rPr>
                <w:szCs w:val="22"/>
              </w:rPr>
              <w:tab/>
              <w:t>where application for refund is made within 3 years of date of issue of permit: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622E" w:rsidRPr="00E26EDD" w:rsidRDefault="00BF622E" w:rsidP="00596FDD">
            <w:pPr>
              <w:pStyle w:val="tablenormal0"/>
              <w:ind w:right="175"/>
              <w:jc w:val="right"/>
            </w:pPr>
            <w:r w:rsidRPr="00E26EDD">
              <w:br/>
              <w:t>$7</w:t>
            </w:r>
            <w:r w:rsidR="00596FDD">
              <w:t>9.00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622E" w:rsidRPr="00B46558" w:rsidRDefault="00BF622E" w:rsidP="00596FDD">
            <w:pPr>
              <w:pStyle w:val="tablenormal0"/>
              <w:ind w:right="175"/>
              <w:jc w:val="right"/>
              <w:rPr>
                <w:b/>
              </w:rPr>
            </w:pPr>
            <w:r w:rsidRPr="00B46558">
              <w:rPr>
                <w:b/>
              </w:rPr>
              <w:br/>
              <w:t>$</w:t>
            </w:r>
            <w:r w:rsidR="00596FDD">
              <w:rPr>
                <w:b/>
              </w:rPr>
              <w:t>82.15</w:t>
            </w:r>
          </w:p>
        </w:tc>
      </w:tr>
    </w:tbl>
    <w:p w:rsidR="00BF622E" w:rsidRDefault="00BF622E" w:rsidP="00BF622E"/>
    <w:p w:rsidR="00BF622E" w:rsidRPr="00B454CF" w:rsidRDefault="00BF622E" w:rsidP="00BF622E">
      <w:pPr>
        <w:pStyle w:val="note"/>
      </w:pPr>
      <w:r w:rsidRPr="00B454CF">
        <w:rPr>
          <w:i/>
        </w:rPr>
        <w:t>Note</w:t>
      </w:r>
      <w:r w:rsidRPr="00B454CF">
        <w:t>:</w:t>
      </w:r>
      <w:r w:rsidRPr="00B454CF">
        <w:tab/>
        <w:t xml:space="preserve">The amounts in column </w:t>
      </w:r>
      <w:r>
        <w:t>2</w:t>
      </w:r>
      <w:r w:rsidRPr="00B454CF">
        <w:t xml:space="preserve"> are for comparison purposes only.</w:t>
      </w:r>
    </w:p>
    <w:p w:rsidR="00BF622E" w:rsidRPr="00B454CF" w:rsidRDefault="00BF622E" w:rsidP="00BF622E">
      <w:pPr>
        <w:pStyle w:val="note"/>
      </w:pPr>
    </w:p>
    <w:p w:rsidR="00BF622E" w:rsidRDefault="00BF622E" w:rsidP="00232478">
      <w:pPr>
        <w:tabs>
          <w:tab w:val="left" w:pos="4320"/>
        </w:tabs>
      </w:pPr>
    </w:p>
    <w:sectPr w:rsidR="00BF622E" w:rsidSect="00BF622E">
      <w:headerReference w:type="default" r:id="rId2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3A" w:rsidRDefault="00E3623A" w:rsidP="00F10CB2">
      <w:r>
        <w:separator/>
      </w:r>
    </w:p>
  </w:endnote>
  <w:endnote w:type="continuationSeparator" w:id="0">
    <w:p w:rsidR="00E3623A" w:rsidRDefault="00E3623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Default="00481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Pr="0048146B" w:rsidRDefault="0048146B" w:rsidP="0048146B">
    <w:pPr>
      <w:pStyle w:val="Footer"/>
      <w:jc w:val="center"/>
      <w:rPr>
        <w:rFonts w:cs="Arial"/>
        <w:sz w:val="14"/>
      </w:rPr>
    </w:pPr>
    <w:r w:rsidRPr="004814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Default="0048146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Pr="00F0018B" w:rsidRDefault="00BF622E" w:rsidP="00BF622E">
    <w:pPr>
      <w:pStyle w:val="Footer"/>
      <w:framePr w:wrap="around" w:vAnchor="text" w:hAnchor="page" w:x="5911" w:yAlign="top"/>
      <w:rPr>
        <w:rStyle w:val="PageNumber"/>
        <w:rFonts w:cs="Arial"/>
        <w:sz w:val="20"/>
      </w:rPr>
    </w:pPr>
    <w:r w:rsidRPr="00F0018B">
      <w:rPr>
        <w:rStyle w:val="PageNumber"/>
        <w:rFonts w:cs="Arial"/>
        <w:sz w:val="20"/>
      </w:rPr>
      <w:fldChar w:fldCharType="begin"/>
    </w:r>
    <w:r w:rsidRPr="00F0018B">
      <w:rPr>
        <w:rStyle w:val="PageNumber"/>
        <w:rFonts w:cs="Arial"/>
        <w:sz w:val="20"/>
      </w:rPr>
      <w:instrText xml:space="preserve">PAGE  </w:instrText>
    </w:r>
    <w:r w:rsidRPr="00F0018B">
      <w:rPr>
        <w:rStyle w:val="PageNumber"/>
        <w:rFonts w:cs="Arial"/>
        <w:sz w:val="20"/>
      </w:rPr>
      <w:fldChar w:fldCharType="separate"/>
    </w:r>
    <w:r w:rsidR="008A640E">
      <w:rPr>
        <w:rStyle w:val="PageNumber"/>
        <w:rFonts w:cs="Arial"/>
        <w:noProof/>
        <w:sz w:val="20"/>
      </w:rPr>
      <w:t>5</w:t>
    </w:r>
    <w:r w:rsidRPr="00F0018B">
      <w:rPr>
        <w:rStyle w:val="PageNumber"/>
        <w:rFonts w:cs="Arial"/>
        <w:sz w:val="20"/>
      </w:rPr>
      <w:fldChar w:fldCharType="end"/>
    </w:r>
  </w:p>
  <w:p w:rsidR="00BF622E" w:rsidRDefault="00BF622E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</w:p>
  <w:p w:rsidR="0019025D" w:rsidRDefault="0019025D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  <w:r>
      <w:rPr>
        <w:rFonts w:cs="Arial"/>
        <w:sz w:val="14"/>
      </w:rPr>
      <w:t xml:space="preserve">Minister’s Initials_____________ </w:t>
    </w:r>
  </w:p>
  <w:p w:rsidR="008A640E" w:rsidRPr="0048146B" w:rsidRDefault="0048146B" w:rsidP="0048146B">
    <w:pPr>
      <w:pStyle w:val="Footer"/>
      <w:tabs>
        <w:tab w:val="right" w:pos="9498"/>
      </w:tabs>
      <w:spacing w:before="0" w:after="0" w:line="240" w:lineRule="auto"/>
      <w:ind w:right="-539"/>
      <w:jc w:val="center"/>
      <w:rPr>
        <w:rFonts w:cs="Arial"/>
        <w:sz w:val="14"/>
      </w:rPr>
    </w:pPr>
    <w:r w:rsidRPr="0048146B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3A" w:rsidRDefault="00E3623A" w:rsidP="00F10CB2">
      <w:r>
        <w:separator/>
      </w:r>
    </w:p>
  </w:footnote>
  <w:footnote w:type="continuationSeparator" w:id="0">
    <w:p w:rsidR="00E3623A" w:rsidRDefault="00E3623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Default="00481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Default="004814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B" w:rsidRDefault="0048146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Domestic Animals (Fees) Determination 201</w:t>
    </w:r>
    <w:r w:rsidR="00D65974">
      <w:rPr>
        <w:rFonts w:ascii="Arial" w:hAnsi="Arial"/>
        <w:b/>
        <w:bCs/>
        <w:sz w:val="20"/>
      </w:rPr>
      <w:t>8</w:t>
    </w:r>
    <w:r w:rsidR="00482036">
      <w:rPr>
        <w:rFonts w:ascii="Arial" w:hAnsi="Arial"/>
        <w:b/>
        <w:bCs/>
        <w:sz w:val="20"/>
      </w:rPr>
      <w:t xml:space="preserve"> (No 3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 xml:space="preserve">Domestic Animals (Fees) </w:t>
    </w:r>
    <w:r w:rsidR="001D6EBA">
      <w:rPr>
        <w:rFonts w:ascii="Arial" w:hAnsi="Arial"/>
        <w:b/>
        <w:bCs/>
        <w:sz w:val="20"/>
      </w:rPr>
      <w:t>Determination 2018 (No 3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510292"/>
    <w:multiLevelType w:val="hybridMultilevel"/>
    <w:tmpl w:val="9C4A3D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715E6"/>
    <w:rsid w:val="000A1A69"/>
    <w:rsid w:val="000A771F"/>
    <w:rsid w:val="0019025D"/>
    <w:rsid w:val="00194AC7"/>
    <w:rsid w:val="001D6EBA"/>
    <w:rsid w:val="00232478"/>
    <w:rsid w:val="00243472"/>
    <w:rsid w:val="00284DBA"/>
    <w:rsid w:val="002D2073"/>
    <w:rsid w:val="00340F9E"/>
    <w:rsid w:val="003E05A3"/>
    <w:rsid w:val="00414F19"/>
    <w:rsid w:val="0048146B"/>
    <w:rsid w:val="00482036"/>
    <w:rsid w:val="00554E3B"/>
    <w:rsid w:val="00596FDD"/>
    <w:rsid w:val="005A14BF"/>
    <w:rsid w:val="00614A46"/>
    <w:rsid w:val="00627F0C"/>
    <w:rsid w:val="00640B21"/>
    <w:rsid w:val="00667281"/>
    <w:rsid w:val="006E1841"/>
    <w:rsid w:val="00704DC3"/>
    <w:rsid w:val="0072003E"/>
    <w:rsid w:val="008821DB"/>
    <w:rsid w:val="008A640E"/>
    <w:rsid w:val="00996AE1"/>
    <w:rsid w:val="009F29BD"/>
    <w:rsid w:val="00A0585C"/>
    <w:rsid w:val="00A50212"/>
    <w:rsid w:val="00B0456D"/>
    <w:rsid w:val="00B30B9A"/>
    <w:rsid w:val="00B45E49"/>
    <w:rsid w:val="00B6313B"/>
    <w:rsid w:val="00BA4D1F"/>
    <w:rsid w:val="00BA52F5"/>
    <w:rsid w:val="00BA65B8"/>
    <w:rsid w:val="00BB241F"/>
    <w:rsid w:val="00BF622E"/>
    <w:rsid w:val="00C41B1B"/>
    <w:rsid w:val="00C73C2F"/>
    <w:rsid w:val="00CD06D6"/>
    <w:rsid w:val="00CD4E55"/>
    <w:rsid w:val="00D47F13"/>
    <w:rsid w:val="00D65974"/>
    <w:rsid w:val="00E3623A"/>
    <w:rsid w:val="00E75C42"/>
    <w:rsid w:val="00EA6060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A6179109-1FBA-434E-A02A-F34FDA7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BF622E"/>
    <w:rPr>
      <w:sz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BF622E"/>
    <w:pPr>
      <w:spacing w:before="80" w:after="60"/>
      <w:ind w:left="709"/>
    </w:pPr>
    <w:rPr>
      <w:color w:val="000000"/>
      <w:sz w:val="20"/>
    </w:rPr>
  </w:style>
  <w:style w:type="paragraph" w:customStyle="1" w:styleId="tablenormal0">
    <w:name w:val="table normal"/>
    <w:basedOn w:val="Normal"/>
    <w:uiPriority w:val="99"/>
    <w:rsid w:val="00BF622E"/>
    <w:pPr>
      <w:spacing w:before="80" w:after="80"/>
    </w:pPr>
    <w:rPr>
      <w:sz w:val="22"/>
      <w:szCs w:val="24"/>
    </w:rPr>
  </w:style>
  <w:style w:type="paragraph" w:customStyle="1" w:styleId="tableheading">
    <w:name w:val="table heading"/>
    <w:basedOn w:val="tablenormal0"/>
    <w:next w:val="tablenormal0"/>
    <w:uiPriority w:val="99"/>
    <w:rsid w:val="00BF622E"/>
    <w:rPr>
      <w:rFonts w:ascii="Arial Bold" w:hAnsi="Arial Bold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22E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43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defaultValue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00A0-56AB-4F59-AF43-3FB7078CB5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A31907-A021-4710-AEC1-DD2DEADC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4594</Characters>
  <Application>Microsoft Office Word</Application>
  <DocSecurity>0</DocSecurity>
  <Lines>298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2018-10-31T22:48:00Z</cp:lastPrinted>
  <dcterms:created xsi:type="dcterms:W3CDTF">2018-12-03T00:52:00Z</dcterms:created>
  <dcterms:modified xsi:type="dcterms:W3CDTF">2018-12-03T00:52:00Z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e4905ffe-a090-4bc7-80e1-8392e9060c97</vt:lpwstr>
  </property>
  <property fmtid="{D5CDD505-2E9C-101B-9397-08002B2CF9AE}" pid="3" name="bjSaver">
    <vt:lpwstr>JG3THC2RslzVIe3VbQPjniNxuY4CvQqY</vt:lpwstr>
  </property>
  <property fmtid="{D5CDD505-2E9C-101B-9397-08002B2CF9AE}" pid="4" name="bjDocumentSecurityLabel">
    <vt:lpwstr>UNCLASSIFIED - NO MARKING</vt:lpwstr>
  </property>
  <property fmtid="{D5CDD505-2E9C-101B-9397-08002B2CF9AE}" pid="5" name="bjDocumentLabelFieldCode">
    <vt:lpwstr>UNCLASSIFIED - NO MARKING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policy="1865c0a7-d648-4a74-80fe-fa9dc7fe13cc" origin="defaultValue" xmlns="http://www.boldonj</vt:lpwstr>
  </property>
  <property fmtid="{D5CDD505-2E9C-101B-9397-08002B2CF9AE}" pid="7" name="bjDocumentLabelXML-0">
    <vt:lpwstr>ames.com/2008/01/sie/internal/label"&gt;&lt;element uid="a68a5297-83bb-4ba8-a7cd-4b62d6981a77" value="" /&gt;&lt;/sisl&gt;</vt:lpwstr>
  </property>
</Properties>
</file>