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F5" w:rsidRPr="001A5985" w:rsidRDefault="00343FF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1A5985">
            <w:rPr>
              <w:rFonts w:ascii="Arial" w:hAnsi="Arial" w:cs="Arial"/>
            </w:rPr>
            <w:t>Australian Capital Territory</w:t>
          </w:r>
        </w:smartTag>
      </w:smartTag>
    </w:p>
    <w:p w:rsidR="00343FF5" w:rsidRPr="001A5985" w:rsidRDefault="00343FF5">
      <w:pPr>
        <w:pStyle w:val="Billname"/>
        <w:spacing w:before="0" w:after="0"/>
      </w:pPr>
    </w:p>
    <w:p w:rsidR="00343FF5" w:rsidRPr="001A5985" w:rsidRDefault="006950F2">
      <w:pPr>
        <w:pStyle w:val="Billname"/>
        <w:spacing w:before="0" w:after="0"/>
      </w:pPr>
      <w:r w:rsidRPr="001A5985">
        <w:t xml:space="preserve">Juries </w:t>
      </w:r>
      <w:r w:rsidR="00700711" w:rsidRPr="001A5985">
        <w:t>(</w:t>
      </w:r>
      <w:r w:rsidR="00BF7BCA" w:rsidRPr="001A5985">
        <w:t>Payment</w:t>
      </w:r>
      <w:r w:rsidR="00700711" w:rsidRPr="001A5985">
        <w:t>)</w:t>
      </w:r>
      <w:r w:rsidRPr="001A5985">
        <w:t xml:space="preserve"> </w:t>
      </w:r>
      <w:r w:rsidR="00700711" w:rsidRPr="001A5985">
        <w:t>Determination</w:t>
      </w:r>
      <w:r w:rsidR="005B4552" w:rsidRPr="001A5985">
        <w:t xml:space="preserve"> </w:t>
      </w:r>
      <w:r w:rsidR="003663A3" w:rsidRPr="001A5985">
        <w:t>2</w:t>
      </w:r>
      <w:r w:rsidR="005C6D69" w:rsidRPr="001A5985">
        <w:t>01</w:t>
      </w:r>
      <w:r w:rsidR="00F741E8">
        <w:t>9</w:t>
      </w:r>
    </w:p>
    <w:p w:rsidR="00343FF5" w:rsidRPr="001A5985" w:rsidRDefault="00343FF5">
      <w:pPr>
        <w:rPr>
          <w:rFonts w:ascii="Arial" w:hAnsi="Arial" w:cs="Arial"/>
          <w:b/>
          <w:bCs/>
        </w:rPr>
      </w:pPr>
    </w:p>
    <w:p w:rsidR="00343FF5" w:rsidRPr="001A5985" w:rsidRDefault="003663A3">
      <w:pPr>
        <w:rPr>
          <w:rFonts w:ascii="Arial" w:hAnsi="Arial" w:cs="Arial"/>
          <w:b/>
          <w:bCs/>
          <w:vertAlign w:val="superscript"/>
        </w:rPr>
      </w:pPr>
      <w:r w:rsidRPr="001A5985">
        <w:rPr>
          <w:rFonts w:ascii="Arial" w:hAnsi="Arial" w:cs="Arial"/>
          <w:b/>
          <w:bCs/>
        </w:rPr>
        <w:t xml:space="preserve">Disallowable instrument </w:t>
      </w:r>
      <w:r w:rsidR="005C6D69" w:rsidRPr="001A5985">
        <w:rPr>
          <w:rFonts w:ascii="Arial" w:hAnsi="Arial" w:cs="Arial"/>
          <w:b/>
          <w:bCs/>
        </w:rPr>
        <w:t>DI201</w:t>
      </w:r>
      <w:r w:rsidR="00F741E8">
        <w:rPr>
          <w:rFonts w:ascii="Arial" w:hAnsi="Arial" w:cs="Arial"/>
          <w:b/>
          <w:bCs/>
        </w:rPr>
        <w:t>9</w:t>
      </w:r>
      <w:r w:rsidR="007A7EC3" w:rsidRPr="001A5985">
        <w:rPr>
          <w:rFonts w:ascii="Arial" w:hAnsi="Arial" w:cs="Arial"/>
          <w:b/>
          <w:bCs/>
        </w:rPr>
        <w:t>-</w:t>
      </w:r>
      <w:r w:rsidR="00613871">
        <w:rPr>
          <w:rFonts w:ascii="Arial" w:hAnsi="Arial" w:cs="Arial"/>
          <w:b/>
          <w:bCs/>
        </w:rPr>
        <w:t>185</w:t>
      </w:r>
    </w:p>
    <w:p w:rsidR="00343FF5" w:rsidRPr="001A5985" w:rsidRDefault="00343FF5">
      <w:pPr>
        <w:pStyle w:val="madeunder"/>
        <w:spacing w:before="0" w:after="0"/>
        <w:rPr>
          <w:rFonts w:ascii="Arial" w:hAnsi="Arial" w:cs="Arial"/>
        </w:rPr>
      </w:pPr>
    </w:p>
    <w:p w:rsidR="00343FF5" w:rsidRPr="001A5985" w:rsidRDefault="00972571">
      <w:pPr>
        <w:pStyle w:val="madeunder"/>
        <w:spacing w:before="0" w:after="0"/>
      </w:pPr>
      <w:r w:rsidRPr="001A5985">
        <w:t>made under the</w:t>
      </w:r>
    </w:p>
    <w:p w:rsidR="00343FF5" w:rsidRPr="001A5985" w:rsidRDefault="00343FF5">
      <w:pPr>
        <w:pStyle w:val="CoverActName"/>
        <w:spacing w:before="0" w:after="0"/>
        <w:rPr>
          <w:i/>
          <w:iCs/>
        </w:rPr>
      </w:pPr>
    </w:p>
    <w:p w:rsidR="00343FF5" w:rsidRPr="00881913" w:rsidRDefault="007A7EC3">
      <w:pPr>
        <w:pStyle w:val="N-line3"/>
        <w:pBdr>
          <w:bottom w:val="none" w:sz="0" w:space="0" w:color="auto"/>
        </w:pBdr>
        <w:rPr>
          <w:rFonts w:ascii="Arial" w:hAnsi="Arial" w:cs="Arial"/>
          <w:b/>
          <w:bCs/>
          <w:iCs/>
          <w:sz w:val="20"/>
          <w:szCs w:val="20"/>
        </w:rPr>
      </w:pPr>
      <w:r w:rsidRPr="00881913">
        <w:rPr>
          <w:rFonts w:ascii="Arial" w:hAnsi="Arial" w:cs="Arial"/>
          <w:b/>
          <w:bCs/>
          <w:iCs/>
          <w:sz w:val="20"/>
          <w:szCs w:val="20"/>
        </w:rPr>
        <w:t>Juries Act 1967</w:t>
      </w:r>
      <w:r w:rsidRPr="00881913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Pr="00881913">
        <w:rPr>
          <w:rFonts w:ascii="Arial" w:hAnsi="Arial" w:cs="Arial"/>
          <w:b/>
          <w:bCs/>
          <w:iCs/>
          <w:sz w:val="20"/>
          <w:szCs w:val="20"/>
        </w:rPr>
        <w:t xml:space="preserve">s 49 (Food and </w:t>
      </w:r>
      <w:r w:rsidR="00E532C1">
        <w:rPr>
          <w:rFonts w:ascii="Arial" w:hAnsi="Arial" w:cs="Arial"/>
          <w:b/>
          <w:bCs/>
          <w:iCs/>
          <w:sz w:val="20"/>
          <w:szCs w:val="20"/>
        </w:rPr>
        <w:t>r</w:t>
      </w:r>
      <w:r w:rsidRPr="00881913">
        <w:rPr>
          <w:rFonts w:ascii="Arial" w:hAnsi="Arial" w:cs="Arial"/>
          <w:b/>
          <w:bCs/>
          <w:iCs/>
          <w:sz w:val="20"/>
          <w:szCs w:val="20"/>
        </w:rPr>
        <w:t>efreshment for jury);</w:t>
      </w:r>
      <w:r w:rsidRPr="0088191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881913">
        <w:rPr>
          <w:rFonts w:ascii="Arial" w:hAnsi="Arial" w:cs="Arial"/>
          <w:b/>
          <w:bCs/>
          <w:iCs/>
          <w:sz w:val="20"/>
          <w:szCs w:val="20"/>
        </w:rPr>
        <w:t>s 51 (Payment of jurors)</w:t>
      </w:r>
    </w:p>
    <w:p w:rsidR="007A7EC3" w:rsidRPr="007A7EC3" w:rsidRDefault="007A7EC3" w:rsidP="007A7EC3"/>
    <w:p w:rsidR="00343FF5" w:rsidRPr="006D39B6" w:rsidRDefault="00343FF5">
      <w:pPr>
        <w:pStyle w:val="N-line3"/>
        <w:pBdr>
          <w:top w:val="single" w:sz="12" w:space="1" w:color="auto"/>
          <w:bottom w:val="none" w:sz="0" w:space="0" w:color="auto"/>
        </w:pBdr>
      </w:pPr>
    </w:p>
    <w:p w:rsidR="00343FF5" w:rsidRPr="001A5985" w:rsidRDefault="00343FF5">
      <w:pPr>
        <w:ind w:left="720" w:hanging="720"/>
        <w:rPr>
          <w:rFonts w:ascii="Arial" w:hAnsi="Arial" w:cs="Arial"/>
          <w:b/>
          <w:bCs/>
        </w:rPr>
      </w:pPr>
      <w:r w:rsidRPr="001A5985">
        <w:rPr>
          <w:rFonts w:ascii="Arial" w:hAnsi="Arial" w:cs="Arial"/>
          <w:b/>
          <w:bCs/>
        </w:rPr>
        <w:t>1</w:t>
      </w:r>
      <w:r w:rsidRPr="001A5985">
        <w:rPr>
          <w:rFonts w:ascii="Arial" w:hAnsi="Arial" w:cs="Arial"/>
          <w:b/>
          <w:bCs/>
        </w:rPr>
        <w:tab/>
        <w:t>Name of instrument</w:t>
      </w:r>
    </w:p>
    <w:p w:rsidR="0000129E" w:rsidRPr="006D39B6" w:rsidRDefault="0000129E">
      <w:pPr>
        <w:ind w:left="720"/>
      </w:pPr>
    </w:p>
    <w:p w:rsidR="00343FF5" w:rsidRDefault="00343FF5">
      <w:pPr>
        <w:ind w:left="720"/>
      </w:pPr>
      <w:r w:rsidRPr="006D39B6">
        <w:t xml:space="preserve">This instrument is the </w:t>
      </w:r>
      <w:r w:rsidR="006950F2" w:rsidRPr="00881913">
        <w:rPr>
          <w:i/>
        </w:rPr>
        <w:t xml:space="preserve">Juries </w:t>
      </w:r>
      <w:r w:rsidR="00700711" w:rsidRPr="00881913">
        <w:rPr>
          <w:i/>
        </w:rPr>
        <w:t>(</w:t>
      </w:r>
      <w:r w:rsidR="00BF7BCA" w:rsidRPr="00881913">
        <w:rPr>
          <w:i/>
        </w:rPr>
        <w:t>Payment</w:t>
      </w:r>
      <w:r w:rsidR="00700711" w:rsidRPr="00881913">
        <w:rPr>
          <w:i/>
        </w:rPr>
        <w:t>)</w:t>
      </w:r>
      <w:r w:rsidR="006950F2" w:rsidRPr="00881913">
        <w:rPr>
          <w:i/>
        </w:rPr>
        <w:t xml:space="preserve"> </w:t>
      </w:r>
      <w:r w:rsidR="00700711" w:rsidRPr="00881913">
        <w:rPr>
          <w:i/>
        </w:rPr>
        <w:t xml:space="preserve">Determination </w:t>
      </w:r>
      <w:r w:rsidR="005C6D69" w:rsidRPr="00881913">
        <w:rPr>
          <w:i/>
        </w:rPr>
        <w:t>201</w:t>
      </w:r>
      <w:r w:rsidR="00F741E8" w:rsidRPr="00881913">
        <w:rPr>
          <w:i/>
        </w:rPr>
        <w:t>9</w:t>
      </w:r>
      <w:r w:rsidR="006950F2" w:rsidRPr="006D39B6">
        <w:t>.</w:t>
      </w:r>
    </w:p>
    <w:p w:rsidR="005C3203" w:rsidRDefault="005C3203">
      <w:pPr>
        <w:ind w:left="720"/>
      </w:pPr>
    </w:p>
    <w:p w:rsidR="005C3203" w:rsidRPr="001A5985" w:rsidRDefault="005C3203" w:rsidP="005C3203">
      <w:pPr>
        <w:ind w:left="720" w:hanging="720"/>
        <w:rPr>
          <w:rFonts w:ascii="Arial" w:hAnsi="Arial" w:cs="Arial"/>
          <w:b/>
          <w:bCs/>
        </w:rPr>
      </w:pPr>
      <w:r w:rsidRPr="001A5985">
        <w:rPr>
          <w:rFonts w:ascii="Arial" w:hAnsi="Arial" w:cs="Arial"/>
          <w:b/>
          <w:bCs/>
        </w:rPr>
        <w:t>2.</w:t>
      </w:r>
      <w:r w:rsidRPr="001A5985">
        <w:rPr>
          <w:rFonts w:ascii="Arial" w:hAnsi="Arial" w:cs="Arial"/>
          <w:b/>
          <w:bCs/>
        </w:rPr>
        <w:tab/>
        <w:t>Revocation</w:t>
      </w:r>
    </w:p>
    <w:p w:rsidR="005C3203" w:rsidRPr="005C3203" w:rsidRDefault="005C3203" w:rsidP="005C3203">
      <w:pPr>
        <w:ind w:left="720" w:hanging="720"/>
        <w:rPr>
          <w:b/>
          <w:bCs/>
        </w:rPr>
      </w:pPr>
    </w:p>
    <w:p w:rsidR="005C3203" w:rsidRPr="004342F2" w:rsidRDefault="005C3203" w:rsidP="005C3203">
      <w:pPr>
        <w:ind w:left="720"/>
        <w:rPr>
          <w:bCs/>
        </w:rPr>
      </w:pPr>
      <w:r w:rsidRPr="004342F2">
        <w:rPr>
          <w:bCs/>
        </w:rPr>
        <w:t>This instrument revokes</w:t>
      </w:r>
      <w:r w:rsidR="009E4096">
        <w:rPr>
          <w:bCs/>
        </w:rPr>
        <w:t xml:space="preserve"> the </w:t>
      </w:r>
      <w:r w:rsidR="00550671" w:rsidRPr="00881913">
        <w:rPr>
          <w:bCs/>
          <w:i/>
        </w:rPr>
        <w:t>Juries (Payment) Determination 2018</w:t>
      </w:r>
      <w:r w:rsidRPr="004342F2">
        <w:rPr>
          <w:bCs/>
        </w:rPr>
        <w:t xml:space="preserve"> </w:t>
      </w:r>
      <w:r w:rsidR="00550671">
        <w:rPr>
          <w:bCs/>
        </w:rPr>
        <w:t>[</w:t>
      </w:r>
      <w:r w:rsidR="005C6D69" w:rsidRPr="004342F2">
        <w:rPr>
          <w:bCs/>
        </w:rPr>
        <w:t>DI201</w:t>
      </w:r>
      <w:r w:rsidR="00F741E8">
        <w:rPr>
          <w:bCs/>
        </w:rPr>
        <w:t>8</w:t>
      </w:r>
      <w:r w:rsidRPr="004342F2">
        <w:rPr>
          <w:bCs/>
        </w:rPr>
        <w:t>-</w:t>
      </w:r>
      <w:r w:rsidR="008A46F1">
        <w:rPr>
          <w:bCs/>
        </w:rPr>
        <w:t>1</w:t>
      </w:r>
      <w:r w:rsidR="00F741E8">
        <w:rPr>
          <w:bCs/>
        </w:rPr>
        <w:t>84</w:t>
      </w:r>
      <w:r w:rsidR="00550671">
        <w:rPr>
          <w:bCs/>
        </w:rPr>
        <w:t>]</w:t>
      </w:r>
      <w:r w:rsidR="003663A3">
        <w:rPr>
          <w:bCs/>
        </w:rPr>
        <w:t xml:space="preserve"> </w:t>
      </w:r>
      <w:r w:rsidRPr="004342F2">
        <w:rPr>
          <w:bCs/>
        </w:rPr>
        <w:t>effective from day of commencement</w:t>
      </w:r>
      <w:r w:rsidR="004342F2" w:rsidRPr="004342F2">
        <w:rPr>
          <w:bCs/>
        </w:rPr>
        <w:t>.</w:t>
      </w:r>
    </w:p>
    <w:p w:rsidR="00343FF5" w:rsidRPr="006D39B6" w:rsidRDefault="00343FF5">
      <w:pPr>
        <w:ind w:left="720"/>
      </w:pPr>
    </w:p>
    <w:p w:rsidR="00343FF5" w:rsidRPr="001A5985" w:rsidRDefault="005C3203">
      <w:pPr>
        <w:ind w:left="720" w:hanging="720"/>
        <w:rPr>
          <w:rFonts w:ascii="Arial" w:hAnsi="Arial" w:cs="Arial"/>
          <w:b/>
          <w:bCs/>
        </w:rPr>
      </w:pPr>
      <w:r w:rsidRPr="001A5985">
        <w:rPr>
          <w:rFonts w:ascii="Arial" w:hAnsi="Arial" w:cs="Arial"/>
          <w:b/>
          <w:bCs/>
        </w:rPr>
        <w:t>3</w:t>
      </w:r>
      <w:r w:rsidR="00343FF5" w:rsidRPr="001A5985">
        <w:rPr>
          <w:rFonts w:ascii="Arial" w:hAnsi="Arial" w:cs="Arial"/>
          <w:b/>
          <w:bCs/>
        </w:rPr>
        <w:tab/>
        <w:t xml:space="preserve">Commencement </w:t>
      </w:r>
    </w:p>
    <w:p w:rsidR="00D865A6" w:rsidRPr="006D39B6" w:rsidRDefault="00D865A6" w:rsidP="00D865A6">
      <w:pPr>
        <w:ind w:left="720"/>
      </w:pPr>
    </w:p>
    <w:p w:rsidR="00343FF5" w:rsidRPr="006D39B6" w:rsidRDefault="00343FF5" w:rsidP="00D865A6">
      <w:pPr>
        <w:ind w:left="720"/>
      </w:pPr>
      <w:r w:rsidRPr="006D39B6">
        <w:t xml:space="preserve">This instrument commences on </w:t>
      </w:r>
      <w:r w:rsidR="005C6B1B">
        <w:t>the day after its notification day</w:t>
      </w:r>
      <w:r w:rsidR="00154CF6" w:rsidRPr="00154CF6">
        <w:t>.</w:t>
      </w:r>
    </w:p>
    <w:p w:rsidR="00343FF5" w:rsidRPr="001A5985" w:rsidRDefault="00343FF5">
      <w:pPr>
        <w:ind w:left="720"/>
        <w:rPr>
          <w:rFonts w:ascii="Arial" w:hAnsi="Arial" w:cs="Arial"/>
        </w:rPr>
      </w:pPr>
    </w:p>
    <w:p w:rsidR="00343FF5" w:rsidRPr="001A5985" w:rsidRDefault="005C3203" w:rsidP="006950F2">
      <w:pPr>
        <w:ind w:left="720" w:hanging="720"/>
        <w:rPr>
          <w:rFonts w:ascii="Arial" w:hAnsi="Arial" w:cs="Arial"/>
          <w:b/>
          <w:bCs/>
        </w:rPr>
      </w:pPr>
      <w:r w:rsidRPr="001A5985">
        <w:rPr>
          <w:rFonts w:ascii="Arial" w:hAnsi="Arial" w:cs="Arial"/>
          <w:b/>
          <w:bCs/>
        </w:rPr>
        <w:t>4</w:t>
      </w:r>
      <w:r w:rsidR="00343FF5" w:rsidRPr="001A5985">
        <w:rPr>
          <w:rFonts w:ascii="Arial" w:hAnsi="Arial" w:cs="Arial"/>
          <w:b/>
          <w:bCs/>
        </w:rPr>
        <w:tab/>
      </w:r>
      <w:r w:rsidR="00700711" w:rsidRPr="001A5985">
        <w:rPr>
          <w:rFonts w:ascii="Arial" w:hAnsi="Arial" w:cs="Arial"/>
          <w:b/>
          <w:bCs/>
        </w:rPr>
        <w:t xml:space="preserve">Determination of </w:t>
      </w:r>
      <w:r w:rsidR="0000129E" w:rsidRPr="001A5985">
        <w:rPr>
          <w:rFonts w:ascii="Arial" w:hAnsi="Arial" w:cs="Arial"/>
          <w:b/>
          <w:bCs/>
        </w:rPr>
        <w:t>payment</w:t>
      </w:r>
    </w:p>
    <w:p w:rsidR="0000129E" w:rsidRPr="006D39B6" w:rsidRDefault="0000129E" w:rsidP="00700711">
      <w:pPr>
        <w:ind w:left="720"/>
      </w:pPr>
    </w:p>
    <w:p w:rsidR="007A7EC3" w:rsidRDefault="007A7EC3" w:rsidP="007A7EC3">
      <w:pPr>
        <w:ind w:left="720"/>
      </w:pPr>
      <w:r>
        <w:t xml:space="preserve">In accordance with section </w:t>
      </w:r>
      <w:r w:rsidR="00E10392" w:rsidRPr="00E01038">
        <w:t>49</w:t>
      </w:r>
      <w:r w:rsidR="00E10392">
        <w:t xml:space="preserve"> </w:t>
      </w:r>
      <w:r>
        <w:t xml:space="preserve">of the </w:t>
      </w:r>
      <w:r w:rsidRPr="009F548B">
        <w:rPr>
          <w:i/>
        </w:rPr>
        <w:t>Juries Act 1967</w:t>
      </w:r>
      <w:r>
        <w:t>, the amount payable for a matter stated in an item in schedule 1, column 2 is the amount stated in the schedule, column 3 for that matter.</w:t>
      </w:r>
    </w:p>
    <w:p w:rsidR="007A7EC3" w:rsidRDefault="007A7EC3" w:rsidP="00700711">
      <w:pPr>
        <w:ind w:left="720"/>
      </w:pPr>
    </w:p>
    <w:p w:rsidR="00700711" w:rsidRDefault="00B35A93" w:rsidP="00700711">
      <w:pPr>
        <w:ind w:left="720"/>
      </w:pPr>
      <w:r w:rsidRPr="00E01038">
        <w:t xml:space="preserve">In accordance with section 51 of the </w:t>
      </w:r>
      <w:r w:rsidRPr="00E01038">
        <w:rPr>
          <w:i/>
        </w:rPr>
        <w:t>Juries Act 1967</w:t>
      </w:r>
      <w:r w:rsidRPr="00E01038">
        <w:t xml:space="preserve">, the amount payable for a matter stated in an item in schedule </w:t>
      </w:r>
      <w:r w:rsidR="007A7EC3" w:rsidRPr="00E01038">
        <w:t>2</w:t>
      </w:r>
      <w:r w:rsidRPr="00E01038">
        <w:t>, column 2 is the amount stated in the schedule, column 3 for that matter.</w:t>
      </w:r>
    </w:p>
    <w:p w:rsidR="00B35A93" w:rsidRDefault="00B35A93" w:rsidP="00B35A93"/>
    <w:p w:rsidR="00B35A93" w:rsidRPr="008B4BA9" w:rsidRDefault="005C3203" w:rsidP="00B35A93">
      <w:pPr>
        <w:rPr>
          <w:rFonts w:ascii="Arial" w:hAnsi="Arial" w:cs="Arial"/>
          <w:b/>
        </w:rPr>
      </w:pPr>
      <w:r w:rsidRPr="001A5985">
        <w:rPr>
          <w:rFonts w:ascii="Arial" w:hAnsi="Arial" w:cs="Arial"/>
          <w:b/>
        </w:rPr>
        <w:t>5</w:t>
      </w:r>
      <w:r w:rsidR="00B35A93" w:rsidRPr="001A5985">
        <w:rPr>
          <w:rFonts w:ascii="Arial" w:hAnsi="Arial" w:cs="Arial"/>
          <w:b/>
        </w:rPr>
        <w:tab/>
      </w:r>
      <w:r w:rsidR="00B35A93" w:rsidRPr="008B4BA9">
        <w:rPr>
          <w:rFonts w:ascii="Arial" w:hAnsi="Arial" w:cs="Arial"/>
          <w:b/>
        </w:rPr>
        <w:t>Explanatory Notes</w:t>
      </w:r>
    </w:p>
    <w:p w:rsidR="00B35A93" w:rsidRPr="008B4BA9" w:rsidRDefault="00B35A93" w:rsidP="00B35A93"/>
    <w:p w:rsidR="00646F7A" w:rsidRPr="006D39B6" w:rsidRDefault="00B35A93" w:rsidP="00700711">
      <w:pPr>
        <w:ind w:left="720"/>
      </w:pPr>
      <w:r w:rsidRPr="008B4BA9">
        <w:t xml:space="preserve">Explanatory notes (including the previous year’s payment) are included in </w:t>
      </w:r>
      <w:r w:rsidR="00313B8B" w:rsidRPr="008B4BA9">
        <w:t xml:space="preserve">the </w:t>
      </w:r>
      <w:r w:rsidRPr="008B4BA9">
        <w:t>schedule</w:t>
      </w:r>
      <w:r w:rsidR="00313B8B" w:rsidRPr="008B4BA9">
        <w:t>s</w:t>
      </w:r>
      <w:r w:rsidRPr="008B4BA9">
        <w:t xml:space="preserve"> in italic text. General explanatory notes are in</w:t>
      </w:r>
      <w:r w:rsidR="007A7EC3" w:rsidRPr="008B4BA9">
        <w:t>cluded at the end of schedule 2</w:t>
      </w:r>
      <w:r w:rsidRPr="008B4BA9">
        <w:t xml:space="preserve"> in italic text. Explanatory notes in italic text do not form part of the determination. (For example, the following twelve words, if included in schedule </w:t>
      </w:r>
      <w:r w:rsidR="007A7EC3" w:rsidRPr="008B4BA9">
        <w:t>2</w:t>
      </w:r>
      <w:r w:rsidRPr="008B4BA9">
        <w:t>, would not form part of the determination:</w:t>
      </w:r>
      <w:r w:rsidR="009F548B" w:rsidRPr="008B4BA9">
        <w:t xml:space="preserve"> </w:t>
      </w:r>
      <w:r w:rsidR="009F548B" w:rsidRPr="008B4BA9">
        <w:rPr>
          <w:i/>
        </w:rPr>
        <w:t>Explanatory Note: explanatory notes and general explanatory notes are in italic text</w:t>
      </w:r>
      <w:r w:rsidR="009F548B" w:rsidRPr="008B4BA9">
        <w:t>).</w:t>
      </w:r>
    </w:p>
    <w:p w:rsidR="001F0FBC" w:rsidRPr="006D39B6" w:rsidRDefault="001F0FBC" w:rsidP="001F0FBC">
      <w:pPr>
        <w:ind w:left="720"/>
      </w:pPr>
    </w:p>
    <w:p w:rsidR="00343FF5" w:rsidRPr="006D39B6" w:rsidRDefault="00343FF5">
      <w:pPr>
        <w:ind w:left="720"/>
      </w:pPr>
      <w:r w:rsidRPr="006D39B6">
        <w:rPr>
          <w:b/>
          <w:bCs/>
        </w:rPr>
        <w:tab/>
      </w:r>
    </w:p>
    <w:p w:rsidR="00343FF5" w:rsidRPr="006D39B6" w:rsidRDefault="007A7EC3" w:rsidP="00A54A70">
      <w:pPr>
        <w:tabs>
          <w:tab w:val="left" w:pos="4320"/>
        </w:tabs>
      </w:pPr>
      <w:r>
        <w:t>Gordon Ramsay</w:t>
      </w:r>
      <w:r w:rsidR="00343FF5" w:rsidRPr="006D39B6">
        <w:t xml:space="preserve"> MLA</w:t>
      </w:r>
    </w:p>
    <w:p w:rsidR="00343FF5" w:rsidRDefault="00E01D63" w:rsidP="00A54A70">
      <w:pPr>
        <w:tabs>
          <w:tab w:val="left" w:pos="4320"/>
        </w:tabs>
      </w:pPr>
      <w:r>
        <w:t>Attorney-</w:t>
      </w:r>
      <w:r w:rsidR="00343FF5" w:rsidRPr="006D39B6">
        <w:t>General</w:t>
      </w:r>
      <w:bookmarkEnd w:id="0"/>
    </w:p>
    <w:p w:rsidR="008B47D2" w:rsidRDefault="008B47D2">
      <w:r>
        <w:t>11 July 2019</w:t>
      </w:r>
    </w:p>
    <w:p w:rsidR="007E24C2" w:rsidRPr="006D39B6" w:rsidRDefault="00D865A6">
      <w:r w:rsidRPr="006D39B6">
        <w:br w:type="page"/>
      </w:r>
      <w:r w:rsidR="007E24C2" w:rsidRPr="00AD72E2">
        <w:rPr>
          <w:b/>
        </w:rPr>
        <w:lastRenderedPageBreak/>
        <w:t>Schedule 1</w:t>
      </w:r>
    </w:p>
    <w:tbl>
      <w:tblPr>
        <w:tblW w:w="9183" w:type="dxa"/>
        <w:tblInd w:w="93" w:type="dxa"/>
        <w:tblLook w:val="0000" w:firstRow="0" w:lastRow="0" w:firstColumn="0" w:lastColumn="0" w:noHBand="0" w:noVBand="0"/>
      </w:tblPr>
      <w:tblGrid>
        <w:gridCol w:w="1095"/>
        <w:gridCol w:w="4680"/>
        <w:gridCol w:w="1440"/>
        <w:gridCol w:w="1968"/>
      </w:tblGrid>
      <w:tr w:rsidR="00E93DF6" w:rsidTr="00411E50">
        <w:trPr>
          <w:trHeight w:val="37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5985" w:rsidRDefault="001A5985">
            <w:pPr>
              <w:rPr>
                <w:b/>
                <w:bCs/>
                <w:color w:val="000000"/>
              </w:rPr>
            </w:pPr>
          </w:p>
          <w:p w:rsidR="00E93DF6" w:rsidRPr="00AD72E2" w:rsidRDefault="00EA584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Meal allowance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93DF6" w:rsidP="005C799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E93DF6" w:rsidRPr="00D50FCC" w:rsidRDefault="00E93DF6" w:rsidP="00D70532">
            <w:pPr>
              <w:ind w:right="93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93DF6" w:rsidTr="00411E50">
        <w:trPr>
          <w:trHeight w:val="210"/>
        </w:trPr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3DF6" w:rsidRPr="00D50FCC" w:rsidRDefault="00E93DF6">
            <w:pPr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3DF6" w:rsidRPr="00D50FCC" w:rsidRDefault="00E93DF6">
            <w:pPr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3DF6" w:rsidRPr="00D50FCC" w:rsidRDefault="00E93DF6" w:rsidP="005C7998">
            <w:pPr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93DF6" w:rsidRPr="00D50FCC" w:rsidRDefault="00E93DF6">
            <w:pPr>
              <w:rPr>
                <w:color w:val="000000"/>
                <w:sz w:val="22"/>
                <w:szCs w:val="22"/>
              </w:rPr>
            </w:pPr>
          </w:p>
        </w:tc>
      </w:tr>
      <w:tr w:rsidR="00E93DF6" w:rsidTr="00411E50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FCC">
              <w:rPr>
                <w:b/>
                <w:bCs/>
                <w:color w:val="000000"/>
                <w:sz w:val="22"/>
                <w:szCs w:val="22"/>
              </w:rPr>
              <w:t>column 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0FCC">
              <w:rPr>
                <w:b/>
                <w:bCs/>
                <w:color w:val="000000"/>
                <w:sz w:val="22"/>
                <w:szCs w:val="22"/>
              </w:rPr>
              <w:t>column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93DF6" w:rsidP="005C7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FCC">
              <w:rPr>
                <w:b/>
                <w:bCs/>
                <w:color w:val="000000"/>
                <w:sz w:val="22"/>
                <w:szCs w:val="22"/>
              </w:rPr>
              <w:t>column 3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E93DF6" w:rsidRPr="00D50FCC" w:rsidRDefault="00E93D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3DF6" w:rsidTr="00411E50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3DF6" w:rsidRPr="00D50FCC" w:rsidRDefault="00E93D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FCC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93DF6" w:rsidRPr="00D50FCC" w:rsidRDefault="00E93DF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0FCC">
              <w:rPr>
                <w:b/>
                <w:bCs/>
                <w:color w:val="000000"/>
                <w:sz w:val="22"/>
                <w:szCs w:val="22"/>
              </w:rPr>
              <w:t>matter for which payment is made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93DF6" w:rsidRPr="00D50FCC" w:rsidRDefault="00E93DF6" w:rsidP="005C7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FCC">
              <w:rPr>
                <w:b/>
                <w:bCs/>
                <w:color w:val="000000"/>
                <w:sz w:val="22"/>
                <w:szCs w:val="22"/>
              </w:rPr>
              <w:t>payment ($)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93DF6" w:rsidRPr="00D50FCC" w:rsidRDefault="00E93D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3DF6" w:rsidTr="00411E50">
        <w:trPr>
          <w:trHeight w:val="18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93DF6" w:rsidP="005C799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E93DF6" w:rsidRPr="00D50FCC" w:rsidRDefault="00E93D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3DF6" w:rsidTr="00411E50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jc w:val="center"/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9F548B" w:rsidRDefault="00EA58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Meal allowance for lunch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A5847" w:rsidP="00D32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93DF6" w:rsidP="00E93D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3DF6" w:rsidTr="00411E50">
        <w:trPr>
          <w:trHeight w:val="135"/>
        </w:trPr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3DF6" w:rsidRPr="00D50FCC" w:rsidRDefault="00E93DF6">
            <w:pPr>
              <w:jc w:val="center"/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3DF6" w:rsidRDefault="00E93DF6">
            <w:pPr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  <w:p w:rsidR="00B35A93" w:rsidRPr="00D50FCC" w:rsidRDefault="00EA5847" w:rsidP="00E01038">
            <w:pPr>
              <w:rPr>
                <w:color w:val="000000"/>
                <w:sz w:val="22"/>
                <w:szCs w:val="22"/>
              </w:rPr>
            </w:pPr>
            <w:r w:rsidRPr="00B35A93">
              <w:rPr>
                <w:i/>
                <w:color w:val="000000"/>
                <w:sz w:val="22"/>
                <w:szCs w:val="22"/>
              </w:rPr>
              <w:t>Explanatory Note:</w:t>
            </w:r>
            <w:r w:rsidR="00E10392">
              <w:rPr>
                <w:color w:val="000000"/>
                <w:sz w:val="22"/>
                <w:szCs w:val="22"/>
              </w:rPr>
              <w:t xml:space="preserve"> </w:t>
            </w:r>
            <w:r w:rsidR="00E10392" w:rsidRPr="00D322BA">
              <w:rPr>
                <w:i/>
                <w:color w:val="000000"/>
                <w:sz w:val="22"/>
                <w:szCs w:val="22"/>
              </w:rPr>
              <w:t>The allowance is only payable if the Sheriff orders that each juror be paid the allowance rather than being given refreshments.</w:t>
            </w:r>
            <w:r w:rsidR="00E01038">
              <w:rPr>
                <w:i/>
                <w:color w:val="000000"/>
                <w:sz w:val="22"/>
                <w:szCs w:val="22"/>
              </w:rPr>
              <w:t xml:space="preserve">  No change has been made to the payment amount.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DF6" w:rsidRPr="00D50FCC" w:rsidRDefault="00E93DF6" w:rsidP="005C7998">
            <w:pPr>
              <w:jc w:val="center"/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DF6" w:rsidRPr="00D50FCC" w:rsidRDefault="00E93DF6" w:rsidP="00E93D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3DF6" w:rsidTr="00411E50">
        <w:trPr>
          <w:trHeight w:val="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93DF6" w:rsidP="005C79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93DF6" w:rsidP="00E93D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3DF6" w:rsidTr="00411E50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jc w:val="center"/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A58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Meal allowance for dinner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A5847" w:rsidP="00D322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93DF6" w:rsidP="00EA5847">
            <w:pPr>
              <w:rPr>
                <w:color w:val="000000"/>
                <w:sz w:val="22"/>
                <w:szCs w:val="22"/>
              </w:rPr>
            </w:pPr>
          </w:p>
        </w:tc>
      </w:tr>
      <w:tr w:rsidR="00E93DF6" w:rsidTr="00411E50">
        <w:trPr>
          <w:trHeight w:val="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93DF6" w:rsidRPr="00D50FCC" w:rsidRDefault="00E93DF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93DF6" w:rsidP="005C79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DF6" w:rsidRPr="00D50FCC" w:rsidRDefault="00E93DF6" w:rsidP="00E93D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3DF6" w:rsidTr="00411E50">
        <w:trPr>
          <w:trHeight w:val="150"/>
        </w:trPr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93DF6" w:rsidRPr="00D50FCC" w:rsidRDefault="00E93DF6">
            <w:pPr>
              <w:jc w:val="center"/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F548B" w:rsidRPr="009F548B" w:rsidRDefault="009F548B" w:rsidP="00E01038">
            <w:pPr>
              <w:rPr>
                <w:i/>
                <w:color w:val="000000"/>
                <w:sz w:val="22"/>
                <w:szCs w:val="22"/>
              </w:rPr>
            </w:pPr>
            <w:r w:rsidRPr="00B35A93">
              <w:rPr>
                <w:i/>
                <w:color w:val="000000"/>
                <w:sz w:val="22"/>
                <w:szCs w:val="22"/>
              </w:rPr>
              <w:t xml:space="preserve">Explanatory Note: </w:t>
            </w:r>
            <w:r w:rsidR="00E10392" w:rsidRPr="00953627">
              <w:rPr>
                <w:i/>
                <w:color w:val="000000"/>
                <w:sz w:val="22"/>
                <w:szCs w:val="22"/>
              </w:rPr>
              <w:t>The allowance is only payable if the Sheriff orders that each juror be paid the allowance rather than being given refreshments.</w:t>
            </w:r>
            <w:r w:rsidR="00E01038">
              <w:rPr>
                <w:i/>
                <w:color w:val="000000"/>
                <w:sz w:val="22"/>
                <w:szCs w:val="22"/>
              </w:rPr>
              <w:t xml:space="preserve"> No change has been made to the payment amount.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DF6" w:rsidRPr="00D50FCC" w:rsidRDefault="00E93DF6" w:rsidP="005C79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DF6" w:rsidRPr="00D50FCC" w:rsidRDefault="00E93DF6" w:rsidP="00E93DF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E24C2" w:rsidRDefault="007E24C2"/>
    <w:p w:rsidR="00B35A93" w:rsidRDefault="00B35A93"/>
    <w:p w:rsidR="007A7EC3" w:rsidRDefault="007A7EC3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EA5847" w:rsidRDefault="00EA5847">
      <w:pPr>
        <w:rPr>
          <w:i/>
        </w:rPr>
      </w:pPr>
    </w:p>
    <w:p w:rsidR="007A7EC3" w:rsidRDefault="007A7EC3">
      <w:pPr>
        <w:rPr>
          <w:i/>
        </w:rPr>
      </w:pPr>
    </w:p>
    <w:p w:rsidR="007A7EC3" w:rsidRDefault="007A7EC3">
      <w:pPr>
        <w:rPr>
          <w:i/>
        </w:rPr>
      </w:pPr>
    </w:p>
    <w:p w:rsidR="007A7EC3" w:rsidRDefault="007A7EC3">
      <w:pPr>
        <w:rPr>
          <w:i/>
        </w:rPr>
      </w:pPr>
    </w:p>
    <w:p w:rsidR="007A7EC3" w:rsidRDefault="007A7EC3">
      <w:pPr>
        <w:rPr>
          <w:i/>
        </w:rPr>
      </w:pPr>
    </w:p>
    <w:p w:rsidR="007A7EC3" w:rsidRDefault="007A7EC3">
      <w:pPr>
        <w:rPr>
          <w:i/>
        </w:rPr>
      </w:pPr>
    </w:p>
    <w:p w:rsidR="007A7EC3" w:rsidRDefault="007A7EC3">
      <w:pPr>
        <w:rPr>
          <w:i/>
        </w:rPr>
      </w:pPr>
    </w:p>
    <w:p w:rsidR="007A7EC3" w:rsidRDefault="007A7EC3">
      <w:pPr>
        <w:rPr>
          <w:i/>
        </w:rPr>
      </w:pPr>
    </w:p>
    <w:p w:rsidR="007A7EC3" w:rsidRDefault="007A7EC3">
      <w:pPr>
        <w:rPr>
          <w:i/>
        </w:rPr>
      </w:pPr>
    </w:p>
    <w:p w:rsidR="007A7EC3" w:rsidRDefault="007A7EC3">
      <w:pPr>
        <w:rPr>
          <w:i/>
        </w:rPr>
      </w:pPr>
    </w:p>
    <w:p w:rsidR="007A7EC3" w:rsidRDefault="00E01038">
      <w:pPr>
        <w:rPr>
          <w:i/>
        </w:rPr>
      </w:pPr>
      <w:r>
        <w:rPr>
          <w:i/>
        </w:rPr>
        <w:br w:type="page"/>
      </w:r>
    </w:p>
    <w:p w:rsidR="007A7EC3" w:rsidRDefault="007A7EC3">
      <w:pPr>
        <w:rPr>
          <w:i/>
        </w:rPr>
      </w:pPr>
    </w:p>
    <w:p w:rsidR="007A7EC3" w:rsidRPr="00AD72E2" w:rsidRDefault="00EA5847" w:rsidP="007A7EC3">
      <w:pPr>
        <w:rPr>
          <w:b/>
        </w:rPr>
      </w:pPr>
      <w:r>
        <w:rPr>
          <w:b/>
        </w:rPr>
        <w:t>Schedule 2</w:t>
      </w:r>
    </w:p>
    <w:p w:rsidR="007A7EC3" w:rsidRPr="006D39B6" w:rsidRDefault="007A7EC3" w:rsidP="007A7EC3"/>
    <w:tbl>
      <w:tblPr>
        <w:tblW w:w="9183" w:type="dxa"/>
        <w:tblInd w:w="93" w:type="dxa"/>
        <w:tblLook w:val="0000" w:firstRow="0" w:lastRow="0" w:firstColumn="0" w:lastColumn="0" w:noHBand="0" w:noVBand="0"/>
      </w:tblPr>
      <w:tblGrid>
        <w:gridCol w:w="1095"/>
        <w:gridCol w:w="4680"/>
        <w:gridCol w:w="1440"/>
        <w:gridCol w:w="1968"/>
      </w:tblGrid>
      <w:tr w:rsidR="007A7EC3" w:rsidTr="001516ED">
        <w:trPr>
          <w:trHeight w:val="37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AD72E2" w:rsidRDefault="007A7EC3" w:rsidP="001516ED">
            <w:pPr>
              <w:rPr>
                <w:b/>
                <w:bCs/>
                <w:color w:val="000000"/>
              </w:rPr>
            </w:pPr>
            <w:r w:rsidRPr="00AD72E2">
              <w:rPr>
                <w:b/>
                <w:bCs/>
                <w:color w:val="000000"/>
              </w:rPr>
              <w:t>Scale of payments to jurors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D50FCC" w:rsidRDefault="007A7EC3" w:rsidP="001516E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7A7EC3" w:rsidRPr="00D50FCC" w:rsidRDefault="007A7EC3" w:rsidP="001516ED">
            <w:pPr>
              <w:ind w:right="932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A7EC3" w:rsidTr="001516ED">
        <w:trPr>
          <w:trHeight w:val="210"/>
        </w:trPr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EC3" w:rsidRPr="00D50FCC" w:rsidRDefault="007A7EC3" w:rsidP="001516ED">
            <w:pPr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7EC3" w:rsidRPr="00D50FCC" w:rsidRDefault="007A7EC3" w:rsidP="001516ED">
            <w:pPr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FCC">
              <w:rPr>
                <w:b/>
                <w:bCs/>
                <w:color w:val="000000"/>
                <w:sz w:val="22"/>
                <w:szCs w:val="22"/>
              </w:rPr>
              <w:t>column 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0FCC">
              <w:rPr>
                <w:b/>
                <w:bCs/>
                <w:color w:val="000000"/>
                <w:sz w:val="22"/>
                <w:szCs w:val="22"/>
              </w:rPr>
              <w:t>column 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D50FCC" w:rsidRDefault="007A7EC3" w:rsidP="00151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FCC">
              <w:rPr>
                <w:b/>
                <w:bCs/>
                <w:color w:val="000000"/>
                <w:sz w:val="22"/>
                <w:szCs w:val="22"/>
              </w:rPr>
              <w:t>column 3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7A7EC3" w:rsidRPr="00D50FCC" w:rsidRDefault="007A7EC3" w:rsidP="00151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315"/>
        </w:trPr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50FCC">
              <w:rPr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D15B4">
              <w:rPr>
                <w:b/>
                <w:bCs/>
                <w:color w:val="000000"/>
                <w:sz w:val="22"/>
                <w:szCs w:val="22"/>
              </w:rPr>
              <w:t>matter for which payment is made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15B4">
              <w:rPr>
                <w:b/>
                <w:bCs/>
                <w:color w:val="000000"/>
                <w:sz w:val="22"/>
                <w:szCs w:val="22"/>
              </w:rPr>
              <w:t>payment ($)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7EC3" w:rsidRPr="00BD15B4" w:rsidRDefault="007A7EC3" w:rsidP="00151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18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7A7EC3" w:rsidRPr="00BD15B4" w:rsidRDefault="007A7EC3" w:rsidP="001516E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attendance on the court for 4 hours or less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BD15B4" w:rsidP="00030A7D">
            <w:pPr>
              <w:jc w:val="center"/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5</w:t>
            </w:r>
            <w:r w:rsidR="00E01038">
              <w:rPr>
                <w:color w:val="000000"/>
                <w:sz w:val="22"/>
                <w:szCs w:val="22"/>
              </w:rPr>
              <w:t>5</w:t>
            </w:r>
            <w:r w:rsidRPr="00BD15B4">
              <w:rPr>
                <w:color w:val="000000"/>
                <w:sz w:val="22"/>
                <w:szCs w:val="22"/>
              </w:rPr>
              <w:t>.</w:t>
            </w:r>
            <w:r w:rsidR="00030A7D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135"/>
        </w:trPr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 </w:t>
            </w:r>
          </w:p>
          <w:p w:rsidR="007A7EC3" w:rsidRPr="00BD15B4" w:rsidRDefault="007A7EC3" w:rsidP="001516ED">
            <w:pPr>
              <w:rPr>
                <w:i/>
                <w:color w:val="000000"/>
                <w:sz w:val="22"/>
                <w:szCs w:val="22"/>
              </w:rPr>
            </w:pPr>
            <w:r w:rsidRPr="00BD15B4">
              <w:rPr>
                <w:i/>
                <w:color w:val="000000"/>
                <w:sz w:val="22"/>
                <w:szCs w:val="22"/>
              </w:rPr>
              <w:t>Explanatory Note: last year the payment was $</w:t>
            </w:r>
            <w:r w:rsidR="00E01038" w:rsidRPr="00BD15B4">
              <w:rPr>
                <w:color w:val="000000"/>
                <w:sz w:val="22"/>
                <w:szCs w:val="22"/>
              </w:rPr>
              <w:t>54.65</w:t>
            </w:r>
            <w:r w:rsidRPr="00BD15B4">
              <w:rPr>
                <w:i/>
                <w:color w:val="000000"/>
                <w:sz w:val="22"/>
                <w:szCs w:val="22"/>
              </w:rPr>
              <w:t>.</w:t>
            </w:r>
          </w:p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attendance on the court for more than 4 hours-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(a) for each day from day 1 to day 4 (inclusive)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BD15B4" w:rsidP="00E01038">
            <w:pPr>
              <w:jc w:val="center"/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11</w:t>
            </w:r>
            <w:r w:rsidR="00E01038">
              <w:rPr>
                <w:color w:val="000000"/>
                <w:sz w:val="22"/>
                <w:szCs w:val="22"/>
              </w:rPr>
              <w:t>2</w:t>
            </w:r>
            <w:r w:rsidRPr="00BD15B4">
              <w:rPr>
                <w:color w:val="000000"/>
                <w:sz w:val="22"/>
                <w:szCs w:val="22"/>
              </w:rPr>
              <w:t>.</w:t>
            </w:r>
            <w:r w:rsidR="00E0103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(b) for each day from day 5 to day 10 (inclusive)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E01038" w:rsidP="00E010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="00BD15B4" w:rsidRPr="00BD15B4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135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(c) for each day after day 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BD15B4" w:rsidP="00E01038">
            <w:pPr>
              <w:jc w:val="center"/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1</w:t>
            </w:r>
            <w:r w:rsidR="00E01038">
              <w:rPr>
                <w:color w:val="000000"/>
                <w:sz w:val="22"/>
                <w:szCs w:val="22"/>
              </w:rPr>
              <w:t>52</w:t>
            </w:r>
            <w:r w:rsidRPr="00BD15B4">
              <w:rPr>
                <w:color w:val="000000"/>
                <w:sz w:val="22"/>
                <w:szCs w:val="22"/>
              </w:rPr>
              <w:t>.</w:t>
            </w:r>
            <w:r w:rsidR="00E01038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150"/>
        </w:trPr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</w:p>
          <w:p w:rsidR="007A7EC3" w:rsidRPr="00BD15B4" w:rsidRDefault="007A7EC3" w:rsidP="001516ED">
            <w:pPr>
              <w:rPr>
                <w:i/>
                <w:color w:val="000000"/>
                <w:sz w:val="22"/>
                <w:szCs w:val="22"/>
              </w:rPr>
            </w:pPr>
            <w:r w:rsidRPr="00BD15B4">
              <w:rPr>
                <w:i/>
                <w:color w:val="000000"/>
                <w:sz w:val="22"/>
                <w:szCs w:val="22"/>
              </w:rPr>
              <w:t>Explanatory Note: last year the payments were:</w:t>
            </w:r>
          </w:p>
          <w:p w:rsidR="007A7EC3" w:rsidRPr="00E01038" w:rsidRDefault="007A7EC3" w:rsidP="007A7EC3">
            <w:pPr>
              <w:numPr>
                <w:ilvl w:val="0"/>
                <w:numId w:val="2"/>
              </w:numPr>
              <w:rPr>
                <w:i/>
                <w:color w:val="000000"/>
                <w:sz w:val="22"/>
                <w:szCs w:val="22"/>
              </w:rPr>
            </w:pPr>
            <w:r w:rsidRPr="00BD15B4">
              <w:rPr>
                <w:i/>
                <w:color w:val="000000"/>
                <w:sz w:val="22"/>
                <w:szCs w:val="22"/>
              </w:rPr>
              <w:t>$</w:t>
            </w:r>
            <w:r w:rsidR="00E01038" w:rsidRPr="00E01038">
              <w:rPr>
                <w:i/>
                <w:color w:val="000000"/>
                <w:sz w:val="22"/>
                <w:szCs w:val="22"/>
              </w:rPr>
              <w:t>110.00</w:t>
            </w:r>
            <w:r w:rsidRPr="00E01038">
              <w:rPr>
                <w:i/>
                <w:color w:val="000000"/>
                <w:sz w:val="22"/>
                <w:szCs w:val="22"/>
              </w:rPr>
              <w:t>;</w:t>
            </w:r>
          </w:p>
          <w:p w:rsidR="007A7EC3" w:rsidRPr="00E01038" w:rsidRDefault="006A49F1" w:rsidP="007A7EC3">
            <w:pPr>
              <w:numPr>
                <w:ilvl w:val="0"/>
                <w:numId w:val="2"/>
              </w:numPr>
              <w:rPr>
                <w:i/>
                <w:color w:val="000000"/>
                <w:sz w:val="22"/>
                <w:szCs w:val="22"/>
              </w:rPr>
            </w:pPr>
            <w:r w:rsidRPr="00E01038">
              <w:rPr>
                <w:i/>
                <w:color w:val="000000"/>
                <w:sz w:val="22"/>
                <w:szCs w:val="22"/>
              </w:rPr>
              <w:t>$</w:t>
            </w:r>
            <w:r w:rsidR="00E01038" w:rsidRPr="00E01038">
              <w:rPr>
                <w:i/>
                <w:color w:val="000000"/>
                <w:sz w:val="22"/>
                <w:szCs w:val="22"/>
              </w:rPr>
              <w:t>127.90</w:t>
            </w:r>
            <w:r w:rsidR="007A7EC3" w:rsidRPr="00E01038">
              <w:rPr>
                <w:i/>
                <w:color w:val="000000"/>
                <w:sz w:val="22"/>
                <w:szCs w:val="22"/>
              </w:rPr>
              <w:t>;</w:t>
            </w:r>
          </w:p>
          <w:p w:rsidR="007A7EC3" w:rsidRPr="00BD15B4" w:rsidRDefault="006A49F1" w:rsidP="007A7EC3">
            <w:pPr>
              <w:numPr>
                <w:ilvl w:val="0"/>
                <w:numId w:val="2"/>
              </w:numPr>
              <w:rPr>
                <w:i/>
                <w:color w:val="000000"/>
                <w:sz w:val="22"/>
                <w:szCs w:val="22"/>
              </w:rPr>
            </w:pPr>
            <w:r w:rsidRPr="00E01038">
              <w:rPr>
                <w:i/>
                <w:color w:val="000000"/>
                <w:sz w:val="22"/>
                <w:szCs w:val="22"/>
              </w:rPr>
              <w:t>$</w:t>
            </w:r>
            <w:r w:rsidR="00E01038" w:rsidRPr="00E01038">
              <w:rPr>
                <w:i/>
                <w:color w:val="000000"/>
                <w:sz w:val="22"/>
                <w:szCs w:val="22"/>
              </w:rPr>
              <w:t>149.20</w:t>
            </w:r>
            <w:r w:rsidR="007A7EC3" w:rsidRPr="00BD15B4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15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6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A7EC3" w:rsidRPr="00D50FCC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  <w:r w:rsidRPr="00BD15B4">
              <w:rPr>
                <w:color w:val="000000"/>
                <w:sz w:val="22"/>
                <w:szCs w:val="22"/>
              </w:rPr>
              <w:t>travel allowance for each day of attendance on the court</w:t>
            </w:r>
          </w:p>
          <w:p w:rsidR="007A7EC3" w:rsidRPr="00BD15B4" w:rsidRDefault="007A7EC3" w:rsidP="001516E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7EC3" w:rsidRPr="00BD15B4" w:rsidRDefault="00E01038" w:rsidP="00030A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30A7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="00030A7D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 w:rsidR="007A7EC3" w:rsidRPr="00BD15B4" w:rsidRDefault="007A7EC3" w:rsidP="001516E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7EC3" w:rsidTr="001516ED">
        <w:trPr>
          <w:trHeight w:val="165"/>
        </w:trPr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7EC3" w:rsidRPr="00D50FCC" w:rsidRDefault="007A7EC3" w:rsidP="001516ED">
            <w:pPr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7EC3" w:rsidRPr="00D50FCC" w:rsidRDefault="007A7EC3" w:rsidP="006A49F1">
            <w:pPr>
              <w:rPr>
                <w:color w:val="000000"/>
                <w:sz w:val="22"/>
                <w:szCs w:val="22"/>
              </w:rPr>
            </w:pPr>
            <w:r w:rsidRPr="00B35A93">
              <w:rPr>
                <w:i/>
                <w:color w:val="000000"/>
                <w:sz w:val="22"/>
                <w:szCs w:val="22"/>
              </w:rPr>
              <w:t xml:space="preserve">Explanatory Note: last year the payment was </w:t>
            </w:r>
            <w:r w:rsidRPr="00E01038">
              <w:rPr>
                <w:i/>
                <w:color w:val="000000"/>
                <w:sz w:val="22"/>
                <w:szCs w:val="22"/>
              </w:rPr>
              <w:t>$</w:t>
            </w:r>
            <w:r w:rsidR="00E01038" w:rsidRPr="00E01038">
              <w:rPr>
                <w:i/>
                <w:color w:val="000000"/>
                <w:sz w:val="22"/>
                <w:szCs w:val="22"/>
              </w:rPr>
              <w:t>18.55</w:t>
            </w:r>
            <w:r w:rsidRPr="00B35A93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A7EC3" w:rsidRPr="00D50FCC" w:rsidRDefault="007A7EC3" w:rsidP="001516ED">
            <w:pPr>
              <w:rPr>
                <w:color w:val="000000"/>
                <w:sz w:val="22"/>
                <w:szCs w:val="22"/>
              </w:rPr>
            </w:pPr>
            <w:r w:rsidRPr="00D50F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A7EC3" w:rsidRPr="00D50FCC" w:rsidRDefault="007A7EC3" w:rsidP="001516E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A7EC3" w:rsidRDefault="007A7EC3" w:rsidP="007A7EC3"/>
    <w:p w:rsidR="007A7EC3" w:rsidRDefault="007A7EC3" w:rsidP="007A7EC3"/>
    <w:p w:rsidR="007A7EC3" w:rsidRPr="009F548B" w:rsidRDefault="007A7EC3" w:rsidP="007A7EC3">
      <w:pPr>
        <w:rPr>
          <w:i/>
        </w:rPr>
      </w:pPr>
      <w:r w:rsidRPr="009F548B">
        <w:rPr>
          <w:i/>
        </w:rPr>
        <w:t>General Explanatory No</w:t>
      </w:r>
      <w:r w:rsidRPr="00BD15B4">
        <w:rPr>
          <w:i/>
        </w:rPr>
        <w:t>te: Payments have been increased in accordance with the 201</w:t>
      </w:r>
      <w:r w:rsidR="00E01038">
        <w:rPr>
          <w:i/>
        </w:rPr>
        <w:t>9</w:t>
      </w:r>
      <w:r w:rsidR="00BD15B4" w:rsidRPr="00BD15B4">
        <w:rPr>
          <w:i/>
        </w:rPr>
        <w:t>-</w:t>
      </w:r>
      <w:r w:rsidR="00E01038">
        <w:rPr>
          <w:i/>
        </w:rPr>
        <w:t>20</w:t>
      </w:r>
      <w:r w:rsidR="00BD15B4" w:rsidRPr="00BD15B4">
        <w:rPr>
          <w:i/>
        </w:rPr>
        <w:t xml:space="preserve"> </w:t>
      </w:r>
      <w:r w:rsidRPr="00BD15B4">
        <w:rPr>
          <w:i/>
        </w:rPr>
        <w:t>ACT Budget’s forecast C</w:t>
      </w:r>
      <w:r w:rsidR="009D03C2">
        <w:rPr>
          <w:i/>
        </w:rPr>
        <w:t xml:space="preserve">onsumer </w:t>
      </w:r>
      <w:r w:rsidRPr="00BD15B4">
        <w:rPr>
          <w:i/>
        </w:rPr>
        <w:t>P</w:t>
      </w:r>
      <w:r w:rsidR="009D03C2">
        <w:rPr>
          <w:i/>
        </w:rPr>
        <w:t xml:space="preserve">rice </w:t>
      </w:r>
      <w:r w:rsidR="0079528F">
        <w:rPr>
          <w:i/>
        </w:rPr>
        <w:t>I</w:t>
      </w:r>
      <w:r w:rsidRPr="00BD15B4">
        <w:rPr>
          <w:i/>
        </w:rPr>
        <w:t>ndex</w:t>
      </w:r>
      <w:r w:rsidR="009D03C2">
        <w:rPr>
          <w:i/>
        </w:rPr>
        <w:t xml:space="preserve"> (CPI)</w:t>
      </w:r>
      <w:r w:rsidRPr="00BD15B4">
        <w:rPr>
          <w:i/>
        </w:rPr>
        <w:t xml:space="preserve"> of 2</w:t>
      </w:r>
      <w:r w:rsidR="00BD15B4" w:rsidRPr="00BD15B4">
        <w:rPr>
          <w:i/>
        </w:rPr>
        <w:t>.25</w:t>
      </w:r>
      <w:r w:rsidRPr="00BD15B4">
        <w:rPr>
          <w:i/>
        </w:rPr>
        <w:t>% for 201</w:t>
      </w:r>
      <w:r w:rsidR="00E01038">
        <w:rPr>
          <w:i/>
        </w:rPr>
        <w:t>9</w:t>
      </w:r>
      <w:r w:rsidR="00BD15B4" w:rsidRPr="00BD15B4">
        <w:rPr>
          <w:i/>
        </w:rPr>
        <w:t>-</w:t>
      </w:r>
      <w:r w:rsidR="00E01038">
        <w:rPr>
          <w:i/>
        </w:rPr>
        <w:t>20</w:t>
      </w:r>
      <w:r w:rsidR="007D6E62">
        <w:rPr>
          <w:i/>
        </w:rPr>
        <w:t xml:space="preserve">.  Fees are generally round down to the nearest cents, with </w:t>
      </w:r>
      <w:r w:rsidR="0079528F">
        <w:rPr>
          <w:i/>
        </w:rPr>
        <w:t xml:space="preserve">the </w:t>
      </w:r>
      <w:r w:rsidR="007D6E62">
        <w:rPr>
          <w:i/>
        </w:rPr>
        <w:t xml:space="preserve">exception </w:t>
      </w:r>
      <w:r w:rsidR="0079528F">
        <w:rPr>
          <w:i/>
        </w:rPr>
        <w:t xml:space="preserve">of the fees for </w:t>
      </w:r>
      <w:r w:rsidR="007D6E62">
        <w:rPr>
          <w:i/>
        </w:rPr>
        <w:t xml:space="preserve">item (2) (a) which have been rounded down in previous two years and is stepped up to more than annual </w:t>
      </w:r>
      <w:r w:rsidR="00C32100">
        <w:rPr>
          <w:i/>
        </w:rPr>
        <w:t>2.25%</w:t>
      </w:r>
      <w:r w:rsidR="007D6E62">
        <w:rPr>
          <w:i/>
        </w:rPr>
        <w:t xml:space="preserve">, to align with </w:t>
      </w:r>
      <w:r w:rsidR="009D03C2">
        <w:rPr>
          <w:i/>
        </w:rPr>
        <w:t xml:space="preserve">CPI over the last two years. </w:t>
      </w:r>
      <w:r w:rsidR="007D6E62">
        <w:rPr>
          <w:i/>
        </w:rPr>
        <w:t xml:space="preserve"> </w:t>
      </w:r>
    </w:p>
    <w:p w:rsidR="007A7EC3" w:rsidRPr="009F548B" w:rsidRDefault="007A7EC3">
      <w:pPr>
        <w:rPr>
          <w:i/>
        </w:rPr>
      </w:pPr>
    </w:p>
    <w:sectPr w:rsidR="007A7EC3" w:rsidRPr="009F5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88D" w:rsidRDefault="00DF788D">
      <w:r>
        <w:separator/>
      </w:r>
    </w:p>
  </w:endnote>
  <w:endnote w:type="continuationSeparator" w:id="0">
    <w:p w:rsidR="00DF788D" w:rsidRDefault="00DF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C9" w:rsidRDefault="005E4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D69" w:rsidRPr="00AD3F19" w:rsidRDefault="00AD3F19" w:rsidP="00AD3F19">
    <w:pPr>
      <w:pStyle w:val="Footer"/>
      <w:jc w:val="center"/>
      <w:rPr>
        <w:rFonts w:ascii="Arial" w:hAnsi="Arial" w:cs="Arial"/>
        <w:sz w:val="14"/>
      </w:rPr>
    </w:pPr>
    <w:r w:rsidRPr="00AD3F1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C9" w:rsidRDefault="005E4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88D" w:rsidRDefault="00DF788D">
      <w:r>
        <w:separator/>
      </w:r>
    </w:p>
  </w:footnote>
  <w:footnote w:type="continuationSeparator" w:id="0">
    <w:p w:rsidR="00DF788D" w:rsidRDefault="00DF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C9" w:rsidRDefault="005E4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C9" w:rsidRDefault="005E4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0C9" w:rsidRDefault="005E40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804B2"/>
    <w:multiLevelType w:val="hybridMultilevel"/>
    <w:tmpl w:val="4D787070"/>
    <w:lvl w:ilvl="0" w:tplc="00F6496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A12C01"/>
    <w:multiLevelType w:val="hybridMultilevel"/>
    <w:tmpl w:val="4D787070"/>
    <w:lvl w:ilvl="0" w:tplc="00F6496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F5"/>
    <w:rsid w:val="0000129E"/>
    <w:rsid w:val="00030A7D"/>
    <w:rsid w:val="000932AA"/>
    <w:rsid w:val="0012390E"/>
    <w:rsid w:val="00146DB8"/>
    <w:rsid w:val="001516ED"/>
    <w:rsid w:val="00154CF6"/>
    <w:rsid w:val="00155B58"/>
    <w:rsid w:val="00163098"/>
    <w:rsid w:val="0018242C"/>
    <w:rsid w:val="001829F6"/>
    <w:rsid w:val="001A5985"/>
    <w:rsid w:val="001F0FBC"/>
    <w:rsid w:val="002139CC"/>
    <w:rsid w:val="002142B8"/>
    <w:rsid w:val="00224938"/>
    <w:rsid w:val="00283F51"/>
    <w:rsid w:val="00284313"/>
    <w:rsid w:val="002C181A"/>
    <w:rsid w:val="002C389E"/>
    <w:rsid w:val="00313B8B"/>
    <w:rsid w:val="00336FF9"/>
    <w:rsid w:val="00343FF5"/>
    <w:rsid w:val="00351042"/>
    <w:rsid w:val="00353158"/>
    <w:rsid w:val="00356598"/>
    <w:rsid w:val="003663A3"/>
    <w:rsid w:val="003911D9"/>
    <w:rsid w:val="003C15AA"/>
    <w:rsid w:val="003C1FE9"/>
    <w:rsid w:val="003F03E2"/>
    <w:rsid w:val="003F04FB"/>
    <w:rsid w:val="003F1BEC"/>
    <w:rsid w:val="00411E50"/>
    <w:rsid w:val="004342F2"/>
    <w:rsid w:val="0045114C"/>
    <w:rsid w:val="00451675"/>
    <w:rsid w:val="004A0DE0"/>
    <w:rsid w:val="0050001B"/>
    <w:rsid w:val="005331A6"/>
    <w:rsid w:val="00550671"/>
    <w:rsid w:val="0058135E"/>
    <w:rsid w:val="00581B7E"/>
    <w:rsid w:val="0059116B"/>
    <w:rsid w:val="005B4552"/>
    <w:rsid w:val="005C3203"/>
    <w:rsid w:val="005C6B1B"/>
    <w:rsid w:val="005C6D69"/>
    <w:rsid w:val="005C7998"/>
    <w:rsid w:val="005D6B74"/>
    <w:rsid w:val="005E1EA5"/>
    <w:rsid w:val="005E40C9"/>
    <w:rsid w:val="005F2225"/>
    <w:rsid w:val="00613871"/>
    <w:rsid w:val="00646F7A"/>
    <w:rsid w:val="00657384"/>
    <w:rsid w:val="00676C30"/>
    <w:rsid w:val="0069358B"/>
    <w:rsid w:val="006950F2"/>
    <w:rsid w:val="006A49F1"/>
    <w:rsid w:val="006C1C4D"/>
    <w:rsid w:val="006D39B6"/>
    <w:rsid w:val="006F578B"/>
    <w:rsid w:val="00700711"/>
    <w:rsid w:val="0079528F"/>
    <w:rsid w:val="007A7EC3"/>
    <w:rsid w:val="007B54DD"/>
    <w:rsid w:val="007D6E62"/>
    <w:rsid w:val="007E24C2"/>
    <w:rsid w:val="0080779B"/>
    <w:rsid w:val="00825110"/>
    <w:rsid w:val="00837B3E"/>
    <w:rsid w:val="00845040"/>
    <w:rsid w:val="00845D18"/>
    <w:rsid w:val="0086129A"/>
    <w:rsid w:val="008700F4"/>
    <w:rsid w:val="00881913"/>
    <w:rsid w:val="008A46F1"/>
    <w:rsid w:val="008A630D"/>
    <w:rsid w:val="008B47D2"/>
    <w:rsid w:val="008B4BA9"/>
    <w:rsid w:val="008B62AB"/>
    <w:rsid w:val="008D1E2C"/>
    <w:rsid w:val="008E63B1"/>
    <w:rsid w:val="008F17D3"/>
    <w:rsid w:val="009402C3"/>
    <w:rsid w:val="00946D59"/>
    <w:rsid w:val="00953627"/>
    <w:rsid w:val="0095565B"/>
    <w:rsid w:val="00972571"/>
    <w:rsid w:val="0098288A"/>
    <w:rsid w:val="00991A02"/>
    <w:rsid w:val="009B0FF4"/>
    <w:rsid w:val="009C500C"/>
    <w:rsid w:val="009D03C2"/>
    <w:rsid w:val="009D60D9"/>
    <w:rsid w:val="009E4096"/>
    <w:rsid w:val="009F01C0"/>
    <w:rsid w:val="009F548B"/>
    <w:rsid w:val="00A54A70"/>
    <w:rsid w:val="00A85A98"/>
    <w:rsid w:val="00AC33EE"/>
    <w:rsid w:val="00AD3F19"/>
    <w:rsid w:val="00AD72E2"/>
    <w:rsid w:val="00AE5B74"/>
    <w:rsid w:val="00AE7FD4"/>
    <w:rsid w:val="00AF64CA"/>
    <w:rsid w:val="00B34B7D"/>
    <w:rsid w:val="00B35A93"/>
    <w:rsid w:val="00B43C60"/>
    <w:rsid w:val="00B776C8"/>
    <w:rsid w:val="00B90777"/>
    <w:rsid w:val="00B964CA"/>
    <w:rsid w:val="00BB4B3C"/>
    <w:rsid w:val="00BD15B4"/>
    <w:rsid w:val="00BF469F"/>
    <w:rsid w:val="00BF7BCA"/>
    <w:rsid w:val="00C02A62"/>
    <w:rsid w:val="00C02AA2"/>
    <w:rsid w:val="00C16875"/>
    <w:rsid w:val="00C201C1"/>
    <w:rsid w:val="00C32100"/>
    <w:rsid w:val="00C66078"/>
    <w:rsid w:val="00C726D8"/>
    <w:rsid w:val="00C72F2F"/>
    <w:rsid w:val="00C74F18"/>
    <w:rsid w:val="00C842C4"/>
    <w:rsid w:val="00CA1DFB"/>
    <w:rsid w:val="00CE15BF"/>
    <w:rsid w:val="00CF3849"/>
    <w:rsid w:val="00D322BA"/>
    <w:rsid w:val="00D41B5E"/>
    <w:rsid w:val="00D50FCC"/>
    <w:rsid w:val="00D70532"/>
    <w:rsid w:val="00D72D6F"/>
    <w:rsid w:val="00D865A6"/>
    <w:rsid w:val="00D87564"/>
    <w:rsid w:val="00DC410B"/>
    <w:rsid w:val="00DC5CC2"/>
    <w:rsid w:val="00DE67DE"/>
    <w:rsid w:val="00DF788D"/>
    <w:rsid w:val="00E01038"/>
    <w:rsid w:val="00E01D63"/>
    <w:rsid w:val="00E076D9"/>
    <w:rsid w:val="00E10392"/>
    <w:rsid w:val="00E2682A"/>
    <w:rsid w:val="00E52C56"/>
    <w:rsid w:val="00E532C1"/>
    <w:rsid w:val="00E93DF6"/>
    <w:rsid w:val="00EA5847"/>
    <w:rsid w:val="00EC3481"/>
    <w:rsid w:val="00F1313D"/>
    <w:rsid w:val="00F15CEB"/>
    <w:rsid w:val="00F23CD4"/>
    <w:rsid w:val="00F27666"/>
    <w:rsid w:val="00F418C8"/>
    <w:rsid w:val="00F71F80"/>
    <w:rsid w:val="00F74033"/>
    <w:rsid w:val="00F741E8"/>
    <w:rsid w:val="00F74924"/>
    <w:rsid w:val="00F97C2C"/>
    <w:rsid w:val="00FD66B4"/>
    <w:rsid w:val="00FE148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3E90EB6-56EE-4B5E-BAB0-66DF53F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567"/>
        <w:tab w:val="right" w:pos="894"/>
      </w:tabs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paragraph" w:customStyle="1" w:styleId="Billname">
    <w:name w:val="Billname"/>
    <w:basedOn w:val="Normal"/>
    <w:uiPriority w:val="99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N-line3">
    <w:name w:val="N-line3"/>
    <w:basedOn w:val="Normal"/>
    <w:next w:val="Normal"/>
    <w:uiPriority w:val="99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uiPriority w:val="99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uiPriority w:val="99"/>
    <w:pPr>
      <w:ind w:left="720"/>
    </w:pPr>
  </w:style>
  <w:style w:type="paragraph" w:styleId="BodyTextIndent2">
    <w:name w:val="Body Text Indent 2"/>
    <w:basedOn w:val="Normal"/>
    <w:link w:val="BodyTextIndent2Char"/>
    <w:uiPriority w:val="99"/>
    <w:pPr>
      <w:tabs>
        <w:tab w:val="right" w:pos="567"/>
      </w:tabs>
      <w:ind w:left="56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F1BE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2477</Characters>
  <Application>Microsoft Office Word</Application>
  <DocSecurity>0</DocSecurity>
  <Lines>226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4</cp:revision>
  <cp:lastPrinted>2019-07-07T23:00:00Z</cp:lastPrinted>
  <dcterms:created xsi:type="dcterms:W3CDTF">2019-07-12T06:36:00Z</dcterms:created>
  <dcterms:modified xsi:type="dcterms:W3CDTF">2019-07-12T06:36:00Z</dcterms:modified>
</cp:coreProperties>
</file>