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ED47A" w14:textId="77777777" w:rsidR="00660973" w:rsidRPr="007774AC" w:rsidRDefault="00660973" w:rsidP="007774AC">
      <w:pPr>
        <w:spacing w:before="120" w:after="0" w:line="240" w:lineRule="auto"/>
        <w:rPr>
          <w:rFonts w:ascii="Arial" w:eastAsia="Times New Roman" w:hAnsi="Arial" w:cs="Arial"/>
          <w:sz w:val="24"/>
          <w:szCs w:val="20"/>
        </w:rPr>
      </w:pPr>
      <w:bookmarkStart w:id="0" w:name="_Toc44738651"/>
      <w:bookmarkStart w:id="1" w:name="_GoBack"/>
      <w:bookmarkEnd w:id="1"/>
      <w:r w:rsidRPr="007774AC">
        <w:rPr>
          <w:rFonts w:ascii="Arial" w:eastAsia="Times New Roman" w:hAnsi="Arial" w:cs="Arial"/>
          <w:sz w:val="24"/>
          <w:szCs w:val="20"/>
        </w:rPr>
        <w:t>Australian Capital Territory</w:t>
      </w:r>
    </w:p>
    <w:p w14:paraId="2F5A403C" w14:textId="7556D855" w:rsidR="00660973" w:rsidRPr="009F0409" w:rsidRDefault="00660973" w:rsidP="007774AC">
      <w:pPr>
        <w:pStyle w:val="Billname"/>
        <w:spacing w:before="700"/>
      </w:pPr>
      <w:r>
        <w:t>Domestic Animals (</w:t>
      </w:r>
      <w:r w:rsidR="001866C8">
        <w:t xml:space="preserve">Accredited </w:t>
      </w:r>
      <w:r>
        <w:t>Assistance Animal Public Access Standard</w:t>
      </w:r>
      <w:r w:rsidR="001866C8">
        <w:t>s</w:t>
      </w:r>
      <w:r w:rsidRPr="009F0409">
        <w:t xml:space="preserve">) </w:t>
      </w:r>
      <w:r w:rsidR="0041677E">
        <w:t xml:space="preserve">Determination </w:t>
      </w:r>
      <w:r w:rsidRPr="009F0409">
        <w:t>20</w:t>
      </w:r>
      <w:r>
        <w:t>20</w:t>
      </w:r>
    </w:p>
    <w:p w14:paraId="345F1790" w14:textId="7A82AB30" w:rsidR="00660973" w:rsidRPr="007774AC" w:rsidRDefault="00660973" w:rsidP="007774AC">
      <w:pPr>
        <w:spacing w:before="340" w:after="0" w:line="240" w:lineRule="auto"/>
        <w:rPr>
          <w:rFonts w:ascii="Arial" w:eastAsia="Times New Roman" w:hAnsi="Arial" w:cs="Arial"/>
          <w:b/>
          <w:bCs/>
          <w:sz w:val="24"/>
          <w:szCs w:val="20"/>
        </w:rPr>
      </w:pPr>
      <w:r w:rsidRPr="007774AC">
        <w:rPr>
          <w:rFonts w:ascii="Arial" w:eastAsia="Times New Roman" w:hAnsi="Arial" w:cs="Arial"/>
          <w:b/>
          <w:bCs/>
          <w:sz w:val="24"/>
          <w:szCs w:val="20"/>
        </w:rPr>
        <w:t>Disallowable instrument DI2020–</w:t>
      </w:r>
      <w:r w:rsidR="007627E4">
        <w:rPr>
          <w:rFonts w:ascii="Arial" w:eastAsia="Times New Roman" w:hAnsi="Arial" w:cs="Arial"/>
          <w:b/>
          <w:bCs/>
          <w:sz w:val="24"/>
          <w:szCs w:val="20"/>
        </w:rPr>
        <w:t xml:space="preserve"> 169</w:t>
      </w:r>
    </w:p>
    <w:p w14:paraId="3F17BA04" w14:textId="77777777" w:rsidR="00660973" w:rsidRPr="007774AC" w:rsidRDefault="00660973" w:rsidP="00660973">
      <w:pPr>
        <w:pStyle w:val="madeunder"/>
        <w:spacing w:before="300" w:after="0"/>
      </w:pPr>
      <w:r w:rsidRPr="007774AC">
        <w:t xml:space="preserve">made under the  </w:t>
      </w:r>
    </w:p>
    <w:p w14:paraId="0C4808F8" w14:textId="56046707" w:rsidR="00660973" w:rsidRPr="007774AC" w:rsidRDefault="00660973" w:rsidP="00660973">
      <w:pPr>
        <w:pStyle w:val="CoverActName"/>
        <w:spacing w:before="320" w:after="0"/>
        <w:rPr>
          <w:rFonts w:cs="Arial"/>
          <w:sz w:val="20"/>
        </w:rPr>
      </w:pPr>
      <w:r w:rsidRPr="007774AC">
        <w:rPr>
          <w:rFonts w:cs="Arial"/>
          <w:sz w:val="20"/>
        </w:rPr>
        <w:t xml:space="preserve">Domestic Animals Act 2000, </w:t>
      </w:r>
      <w:r w:rsidR="0041677E">
        <w:rPr>
          <w:rFonts w:cs="Arial"/>
          <w:sz w:val="20"/>
        </w:rPr>
        <w:t>s</w:t>
      </w:r>
      <w:r w:rsidRPr="007774AC">
        <w:rPr>
          <w:rFonts w:cs="Arial"/>
          <w:sz w:val="20"/>
        </w:rPr>
        <w:t>ection 95 (Assistance animal standard and accreditation guidelines)</w:t>
      </w:r>
    </w:p>
    <w:p w14:paraId="03729B51" w14:textId="77777777" w:rsidR="007774AC" w:rsidRDefault="007774AC" w:rsidP="007774AC">
      <w:pPr>
        <w:pStyle w:val="N-line3"/>
        <w:pBdr>
          <w:bottom w:val="none" w:sz="0" w:space="0" w:color="auto"/>
        </w:pBdr>
        <w:spacing w:before="60"/>
      </w:pPr>
      <w:bookmarkStart w:id="2" w:name="_Hlk43113754"/>
    </w:p>
    <w:p w14:paraId="5EBD20A8" w14:textId="77777777" w:rsidR="007774AC" w:rsidRDefault="007774AC" w:rsidP="007774AC">
      <w:pPr>
        <w:pStyle w:val="N-line3"/>
        <w:pBdr>
          <w:top w:val="single" w:sz="12" w:space="1" w:color="auto"/>
          <w:bottom w:val="none" w:sz="0" w:space="0" w:color="auto"/>
        </w:pBdr>
      </w:pPr>
    </w:p>
    <w:bookmarkEnd w:id="2"/>
    <w:p w14:paraId="5A244800" w14:textId="77777777" w:rsidR="00660973" w:rsidRPr="007774AC" w:rsidRDefault="00660973" w:rsidP="007774AC">
      <w:pPr>
        <w:spacing w:before="60" w:after="60" w:line="240" w:lineRule="auto"/>
        <w:ind w:left="720" w:hanging="720"/>
        <w:rPr>
          <w:rFonts w:ascii="Arial" w:eastAsia="Times New Roman" w:hAnsi="Arial" w:cs="Arial"/>
          <w:b/>
          <w:bCs/>
          <w:sz w:val="24"/>
          <w:szCs w:val="20"/>
        </w:rPr>
      </w:pPr>
      <w:r w:rsidRPr="007774AC">
        <w:rPr>
          <w:rFonts w:ascii="Arial" w:eastAsia="Times New Roman" w:hAnsi="Arial" w:cs="Arial"/>
          <w:b/>
          <w:bCs/>
          <w:sz w:val="24"/>
          <w:szCs w:val="20"/>
        </w:rPr>
        <w:t>1</w:t>
      </w:r>
      <w:r w:rsidRPr="007774AC">
        <w:rPr>
          <w:rFonts w:ascii="Arial" w:eastAsia="Times New Roman" w:hAnsi="Arial" w:cs="Arial"/>
          <w:b/>
          <w:bCs/>
          <w:sz w:val="24"/>
          <w:szCs w:val="20"/>
        </w:rPr>
        <w:tab/>
        <w:t>Name of instrument</w:t>
      </w:r>
    </w:p>
    <w:p w14:paraId="3CEB0702" w14:textId="1A3AD4B7" w:rsidR="00660973" w:rsidRPr="006A0ACE" w:rsidRDefault="00660973" w:rsidP="006A0ACE">
      <w:pPr>
        <w:spacing w:before="140" w:after="0" w:line="240" w:lineRule="auto"/>
        <w:ind w:left="720"/>
        <w:rPr>
          <w:rFonts w:ascii="Times New Roman" w:eastAsia="Times New Roman" w:hAnsi="Times New Roman" w:cs="Times New Roman"/>
          <w:sz w:val="24"/>
          <w:szCs w:val="20"/>
        </w:rPr>
      </w:pPr>
      <w:r w:rsidRPr="006A0ACE">
        <w:rPr>
          <w:rFonts w:ascii="Times New Roman" w:eastAsia="Times New Roman" w:hAnsi="Times New Roman" w:cs="Times New Roman"/>
          <w:sz w:val="24"/>
          <w:szCs w:val="20"/>
        </w:rPr>
        <w:t xml:space="preserve">This instrument is the </w:t>
      </w:r>
      <w:r w:rsidRPr="00530153">
        <w:rPr>
          <w:rFonts w:ascii="Times New Roman" w:eastAsia="Times New Roman" w:hAnsi="Times New Roman" w:cs="Times New Roman"/>
          <w:i/>
          <w:iCs/>
          <w:sz w:val="24"/>
          <w:szCs w:val="20"/>
        </w:rPr>
        <w:t>Domestic Animals (</w:t>
      </w:r>
      <w:r w:rsidR="001866C8" w:rsidRPr="00530153">
        <w:rPr>
          <w:rFonts w:ascii="Times New Roman" w:eastAsia="Times New Roman" w:hAnsi="Times New Roman" w:cs="Times New Roman"/>
          <w:i/>
          <w:iCs/>
          <w:sz w:val="24"/>
          <w:szCs w:val="20"/>
        </w:rPr>
        <w:t xml:space="preserve">Accredited </w:t>
      </w:r>
      <w:r w:rsidRPr="00530153">
        <w:rPr>
          <w:rFonts w:ascii="Times New Roman" w:eastAsia="Times New Roman" w:hAnsi="Times New Roman" w:cs="Times New Roman"/>
          <w:i/>
          <w:iCs/>
          <w:sz w:val="24"/>
          <w:szCs w:val="20"/>
        </w:rPr>
        <w:t xml:space="preserve">Assistance Animal </w:t>
      </w:r>
      <w:r w:rsidR="001866C8" w:rsidRPr="00530153">
        <w:rPr>
          <w:rFonts w:ascii="Times New Roman" w:eastAsia="Times New Roman" w:hAnsi="Times New Roman" w:cs="Times New Roman"/>
          <w:i/>
          <w:iCs/>
          <w:sz w:val="24"/>
          <w:szCs w:val="20"/>
        </w:rPr>
        <w:t>Public Access Standards</w:t>
      </w:r>
      <w:r w:rsidRPr="00530153">
        <w:rPr>
          <w:rFonts w:ascii="Times New Roman" w:eastAsia="Times New Roman" w:hAnsi="Times New Roman" w:cs="Times New Roman"/>
          <w:i/>
          <w:iCs/>
          <w:sz w:val="24"/>
          <w:szCs w:val="20"/>
        </w:rPr>
        <w:t>)</w:t>
      </w:r>
      <w:r w:rsidR="00530153" w:rsidRPr="00530153">
        <w:rPr>
          <w:rFonts w:ascii="Times New Roman" w:eastAsia="Times New Roman" w:hAnsi="Times New Roman" w:cs="Times New Roman"/>
          <w:i/>
          <w:iCs/>
          <w:sz w:val="24"/>
          <w:szCs w:val="20"/>
        </w:rPr>
        <w:t xml:space="preserve"> Determination</w:t>
      </w:r>
      <w:r w:rsidRPr="00530153">
        <w:rPr>
          <w:rFonts w:ascii="Times New Roman" w:eastAsia="Times New Roman" w:hAnsi="Times New Roman" w:cs="Times New Roman"/>
          <w:i/>
          <w:iCs/>
          <w:sz w:val="24"/>
          <w:szCs w:val="20"/>
        </w:rPr>
        <w:t xml:space="preserve"> 2020</w:t>
      </w:r>
      <w:r w:rsidRPr="006A0ACE">
        <w:rPr>
          <w:rFonts w:ascii="Times New Roman" w:eastAsia="Times New Roman" w:hAnsi="Times New Roman" w:cs="Times New Roman"/>
          <w:sz w:val="24"/>
          <w:szCs w:val="20"/>
        </w:rPr>
        <w:t>.</w:t>
      </w:r>
    </w:p>
    <w:p w14:paraId="76184423" w14:textId="77777777" w:rsidR="00660973" w:rsidRPr="007774AC" w:rsidRDefault="00660973" w:rsidP="007774AC">
      <w:pPr>
        <w:spacing w:before="300" w:after="0" w:line="240" w:lineRule="auto"/>
        <w:ind w:left="720" w:hanging="720"/>
        <w:rPr>
          <w:rFonts w:ascii="Arial" w:eastAsia="Times New Roman" w:hAnsi="Arial" w:cs="Arial"/>
          <w:b/>
          <w:bCs/>
          <w:sz w:val="24"/>
          <w:szCs w:val="20"/>
        </w:rPr>
      </w:pPr>
      <w:r w:rsidRPr="007774AC">
        <w:rPr>
          <w:rFonts w:ascii="Arial" w:eastAsia="Times New Roman" w:hAnsi="Arial" w:cs="Arial"/>
          <w:b/>
          <w:bCs/>
          <w:sz w:val="24"/>
          <w:szCs w:val="20"/>
        </w:rPr>
        <w:t>2</w:t>
      </w:r>
      <w:r w:rsidRPr="007774AC">
        <w:rPr>
          <w:rFonts w:ascii="Arial" w:eastAsia="Times New Roman" w:hAnsi="Arial" w:cs="Arial"/>
          <w:b/>
          <w:bCs/>
          <w:sz w:val="24"/>
          <w:szCs w:val="20"/>
        </w:rPr>
        <w:tab/>
        <w:t xml:space="preserve">Commencement </w:t>
      </w:r>
    </w:p>
    <w:p w14:paraId="01A85CC4" w14:textId="1A8713C1" w:rsidR="00660973" w:rsidRPr="006A0ACE" w:rsidRDefault="00660973" w:rsidP="006A0ACE">
      <w:pPr>
        <w:spacing w:before="140" w:after="0" w:line="240" w:lineRule="auto"/>
        <w:ind w:left="720"/>
        <w:rPr>
          <w:rFonts w:ascii="Times New Roman" w:eastAsia="Times New Roman" w:hAnsi="Times New Roman" w:cs="Times New Roman"/>
          <w:sz w:val="24"/>
          <w:szCs w:val="20"/>
        </w:rPr>
      </w:pPr>
      <w:r w:rsidRPr="006A0ACE">
        <w:rPr>
          <w:rFonts w:ascii="Times New Roman" w:eastAsia="Times New Roman" w:hAnsi="Times New Roman" w:cs="Times New Roman"/>
          <w:sz w:val="24"/>
          <w:szCs w:val="20"/>
        </w:rPr>
        <w:t xml:space="preserve">This instrument commences on </w:t>
      </w:r>
      <w:r w:rsidR="00F152FF" w:rsidRPr="006A0ACE">
        <w:rPr>
          <w:rFonts w:ascii="Times New Roman" w:eastAsia="Times New Roman" w:hAnsi="Times New Roman" w:cs="Times New Roman"/>
          <w:sz w:val="24"/>
          <w:szCs w:val="20"/>
        </w:rPr>
        <w:t xml:space="preserve">1 July 2020. </w:t>
      </w:r>
    </w:p>
    <w:p w14:paraId="73D61ACA" w14:textId="535F78E4" w:rsidR="00660973" w:rsidRPr="007774AC" w:rsidRDefault="00660973" w:rsidP="007774AC">
      <w:pPr>
        <w:spacing w:before="300" w:after="0" w:line="240" w:lineRule="auto"/>
        <w:ind w:left="720" w:hanging="720"/>
        <w:rPr>
          <w:rFonts w:ascii="Arial" w:eastAsia="Times New Roman" w:hAnsi="Arial" w:cs="Arial"/>
          <w:b/>
          <w:bCs/>
          <w:sz w:val="24"/>
          <w:szCs w:val="20"/>
        </w:rPr>
      </w:pPr>
      <w:r w:rsidRPr="007774AC">
        <w:rPr>
          <w:rFonts w:ascii="Arial" w:eastAsia="Times New Roman" w:hAnsi="Arial" w:cs="Arial"/>
          <w:b/>
          <w:bCs/>
          <w:sz w:val="24"/>
          <w:szCs w:val="20"/>
        </w:rPr>
        <w:t>3</w:t>
      </w:r>
      <w:r w:rsidRPr="007774AC">
        <w:rPr>
          <w:rFonts w:ascii="Arial" w:eastAsia="Times New Roman" w:hAnsi="Arial" w:cs="Arial"/>
          <w:b/>
          <w:bCs/>
          <w:sz w:val="24"/>
          <w:szCs w:val="20"/>
        </w:rPr>
        <w:tab/>
      </w:r>
      <w:r w:rsidR="0041677E">
        <w:rPr>
          <w:rFonts w:ascii="Arial" w:eastAsia="Times New Roman" w:hAnsi="Arial" w:cs="Arial"/>
          <w:b/>
          <w:bCs/>
          <w:sz w:val="24"/>
          <w:szCs w:val="20"/>
        </w:rPr>
        <w:t>Determination</w:t>
      </w:r>
    </w:p>
    <w:p w14:paraId="77CEA470" w14:textId="623B2DCA" w:rsidR="00660973" w:rsidRPr="006A0ACE" w:rsidRDefault="00660973" w:rsidP="006A0ACE">
      <w:pPr>
        <w:spacing w:before="140" w:after="0" w:line="240" w:lineRule="auto"/>
        <w:ind w:left="720"/>
        <w:rPr>
          <w:rFonts w:ascii="Times New Roman" w:eastAsia="Times New Roman" w:hAnsi="Times New Roman" w:cs="Times New Roman"/>
          <w:sz w:val="24"/>
          <w:szCs w:val="20"/>
        </w:rPr>
      </w:pPr>
      <w:r w:rsidRPr="006A0ACE">
        <w:rPr>
          <w:rFonts w:ascii="Times New Roman" w:eastAsia="Times New Roman" w:hAnsi="Times New Roman" w:cs="Times New Roman"/>
          <w:sz w:val="24"/>
          <w:szCs w:val="20"/>
        </w:rPr>
        <w:t xml:space="preserve">I </w:t>
      </w:r>
      <w:r w:rsidR="0041677E">
        <w:rPr>
          <w:rFonts w:ascii="Times New Roman" w:eastAsia="Times New Roman" w:hAnsi="Times New Roman" w:cs="Times New Roman"/>
          <w:sz w:val="24"/>
          <w:szCs w:val="20"/>
        </w:rPr>
        <w:t xml:space="preserve">determine </w:t>
      </w:r>
      <w:r w:rsidRPr="006A0ACE">
        <w:rPr>
          <w:rFonts w:ascii="Times New Roman" w:eastAsia="Times New Roman" w:hAnsi="Times New Roman" w:cs="Times New Roman"/>
          <w:sz w:val="24"/>
          <w:szCs w:val="20"/>
        </w:rPr>
        <w:t xml:space="preserve">the </w:t>
      </w:r>
      <w:r w:rsidR="001866C8" w:rsidRPr="006A0ACE">
        <w:rPr>
          <w:rFonts w:ascii="Times New Roman" w:eastAsia="Times New Roman" w:hAnsi="Times New Roman" w:cs="Times New Roman"/>
          <w:sz w:val="24"/>
          <w:szCs w:val="20"/>
        </w:rPr>
        <w:t xml:space="preserve">Accredited </w:t>
      </w:r>
      <w:r w:rsidRPr="006A0ACE">
        <w:rPr>
          <w:rFonts w:ascii="Times New Roman" w:eastAsia="Times New Roman" w:hAnsi="Times New Roman" w:cs="Times New Roman"/>
          <w:sz w:val="24"/>
          <w:szCs w:val="20"/>
        </w:rPr>
        <w:t xml:space="preserve">Assistance Animal </w:t>
      </w:r>
      <w:r w:rsidR="001866C8" w:rsidRPr="006A0ACE">
        <w:rPr>
          <w:rFonts w:ascii="Times New Roman" w:eastAsia="Times New Roman" w:hAnsi="Times New Roman" w:cs="Times New Roman"/>
          <w:sz w:val="24"/>
          <w:szCs w:val="20"/>
        </w:rPr>
        <w:t>Public Access Standards</w:t>
      </w:r>
      <w:r w:rsidR="0036660C" w:rsidRPr="006A0ACE">
        <w:rPr>
          <w:rFonts w:ascii="Times New Roman" w:eastAsia="Times New Roman" w:hAnsi="Times New Roman" w:cs="Times New Roman"/>
          <w:sz w:val="24"/>
          <w:szCs w:val="20"/>
        </w:rPr>
        <w:t xml:space="preserve"> at </w:t>
      </w:r>
      <w:r w:rsidR="00530153">
        <w:rPr>
          <w:rFonts w:ascii="Times New Roman" w:eastAsia="Times New Roman" w:hAnsi="Times New Roman" w:cs="Times New Roman"/>
          <w:sz w:val="24"/>
          <w:szCs w:val="20"/>
        </w:rPr>
        <w:t>s</w:t>
      </w:r>
      <w:r w:rsidR="0036660C" w:rsidRPr="006A0ACE">
        <w:rPr>
          <w:rFonts w:ascii="Times New Roman" w:eastAsia="Times New Roman" w:hAnsi="Times New Roman" w:cs="Times New Roman"/>
          <w:sz w:val="24"/>
          <w:szCs w:val="20"/>
        </w:rPr>
        <w:t>chedule 1</w:t>
      </w:r>
      <w:r w:rsidRPr="006A0ACE">
        <w:rPr>
          <w:rFonts w:ascii="Times New Roman" w:eastAsia="Times New Roman" w:hAnsi="Times New Roman" w:cs="Times New Roman"/>
          <w:sz w:val="24"/>
          <w:szCs w:val="20"/>
        </w:rPr>
        <w:t>.</w:t>
      </w:r>
    </w:p>
    <w:p w14:paraId="1B8ADAD1" w14:textId="77777777" w:rsidR="00660973" w:rsidRPr="006A0ACE" w:rsidRDefault="00660973" w:rsidP="006A0ACE">
      <w:pPr>
        <w:tabs>
          <w:tab w:val="left" w:pos="4320"/>
        </w:tabs>
        <w:spacing w:before="720" w:after="0" w:line="240" w:lineRule="auto"/>
        <w:rPr>
          <w:rFonts w:ascii="Times New Roman" w:eastAsia="Times New Roman" w:hAnsi="Times New Roman" w:cs="Times New Roman"/>
          <w:sz w:val="24"/>
          <w:szCs w:val="20"/>
        </w:rPr>
      </w:pPr>
      <w:r w:rsidRPr="006A0ACE">
        <w:rPr>
          <w:rFonts w:ascii="Times New Roman" w:eastAsia="Times New Roman" w:hAnsi="Times New Roman" w:cs="Times New Roman"/>
          <w:sz w:val="24"/>
          <w:szCs w:val="20"/>
        </w:rPr>
        <w:t>Chris Steel MLA</w:t>
      </w:r>
    </w:p>
    <w:p w14:paraId="38F935AE" w14:textId="77777777" w:rsidR="00660973" w:rsidRPr="006E24B1" w:rsidRDefault="00660973" w:rsidP="00660973">
      <w:pPr>
        <w:tabs>
          <w:tab w:val="left" w:pos="4320"/>
        </w:tabs>
        <w:spacing w:after="0"/>
        <w:rPr>
          <w:rFonts w:ascii="Times New Roman" w:hAnsi="Times New Roman"/>
          <w:sz w:val="24"/>
          <w:szCs w:val="24"/>
        </w:rPr>
      </w:pPr>
      <w:r w:rsidRPr="006E24B1">
        <w:rPr>
          <w:rFonts w:ascii="Times New Roman" w:hAnsi="Times New Roman"/>
          <w:sz w:val="24"/>
          <w:szCs w:val="24"/>
        </w:rPr>
        <w:t>Minister for City Services</w:t>
      </w:r>
    </w:p>
    <w:bookmarkEnd w:id="0"/>
    <w:p w14:paraId="4B8D1F10" w14:textId="7830E673" w:rsidR="00660973" w:rsidRPr="006E24B1" w:rsidRDefault="00625200" w:rsidP="00660973">
      <w:pPr>
        <w:tabs>
          <w:tab w:val="left" w:pos="4320"/>
        </w:tabs>
        <w:spacing w:after="0"/>
        <w:rPr>
          <w:rFonts w:ascii="Times New Roman" w:hAnsi="Times New Roman"/>
          <w:sz w:val="24"/>
          <w:szCs w:val="24"/>
        </w:rPr>
      </w:pPr>
      <w:r>
        <w:rPr>
          <w:rFonts w:ascii="Times New Roman" w:hAnsi="Times New Roman"/>
          <w:sz w:val="24"/>
          <w:szCs w:val="24"/>
        </w:rPr>
        <w:t>18 June 2020</w:t>
      </w:r>
    </w:p>
    <w:p w14:paraId="2B3AF9D5" w14:textId="77777777" w:rsidR="007774AC" w:rsidRDefault="007774AC" w:rsidP="00660973">
      <w:pPr>
        <w:rPr>
          <w:b/>
        </w:rPr>
        <w:sectPr w:rsidR="007774AC" w:rsidSect="007774AC">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709" w:footer="709" w:gutter="0"/>
          <w:pgNumType w:start="0"/>
          <w:cols w:space="708"/>
          <w:titlePg/>
          <w:docGrid w:linePitch="360"/>
        </w:sectPr>
      </w:pPr>
    </w:p>
    <w:p w14:paraId="03AE1D86" w14:textId="5B8A0201" w:rsidR="00F96F76" w:rsidRPr="001D240C" w:rsidRDefault="003165E0" w:rsidP="001D240C">
      <w:pPr>
        <w:pStyle w:val="Heading1"/>
        <w:suppressAutoHyphens/>
        <w:spacing w:before="120" w:after="120" w:line="240" w:lineRule="auto"/>
        <w:rPr>
          <w:rFonts w:asciiTheme="minorHAnsi" w:hAnsiTheme="minorHAnsi" w:cstheme="minorHAnsi"/>
          <w:b/>
          <w:bCs/>
          <w:color w:val="auto"/>
        </w:rPr>
      </w:pPr>
      <w:r w:rsidRPr="001D240C">
        <w:rPr>
          <w:rFonts w:asciiTheme="minorHAnsi" w:hAnsiTheme="minorHAnsi" w:cstheme="minorHAnsi"/>
          <w:b/>
          <w:bCs/>
          <w:color w:val="auto"/>
        </w:rPr>
        <w:lastRenderedPageBreak/>
        <w:t xml:space="preserve">ACT public access standards for </w:t>
      </w:r>
      <w:r w:rsidR="001D240C">
        <w:rPr>
          <w:rFonts w:asciiTheme="minorHAnsi" w:hAnsiTheme="minorHAnsi" w:cstheme="minorHAnsi"/>
          <w:b/>
          <w:bCs/>
          <w:color w:val="auto"/>
        </w:rPr>
        <w:t xml:space="preserve">accredited </w:t>
      </w:r>
      <w:r w:rsidRPr="001D240C">
        <w:rPr>
          <w:rFonts w:asciiTheme="minorHAnsi" w:hAnsiTheme="minorHAnsi" w:cstheme="minorHAnsi"/>
          <w:b/>
          <w:bCs/>
          <w:color w:val="auto"/>
        </w:rPr>
        <w:t xml:space="preserve">assistance </w:t>
      </w:r>
      <w:r w:rsidR="00F96F76" w:rsidRPr="001D240C">
        <w:rPr>
          <w:rFonts w:asciiTheme="minorHAnsi" w:hAnsiTheme="minorHAnsi" w:cstheme="minorHAnsi"/>
          <w:b/>
          <w:bCs/>
          <w:color w:val="auto"/>
        </w:rPr>
        <w:t>animal</w:t>
      </w:r>
      <w:r w:rsidR="001D240C">
        <w:rPr>
          <w:rFonts w:asciiTheme="minorHAnsi" w:hAnsiTheme="minorHAnsi" w:cstheme="minorHAnsi"/>
          <w:b/>
          <w:bCs/>
          <w:color w:val="auto"/>
        </w:rPr>
        <w:t>s</w:t>
      </w:r>
    </w:p>
    <w:p w14:paraId="79C13E49" w14:textId="7421452A" w:rsidR="00041BB1" w:rsidRPr="00250ACC" w:rsidRDefault="00041BB1" w:rsidP="00250ACC">
      <w:pPr>
        <w:pStyle w:val="Heading2"/>
        <w:suppressAutoHyphens/>
        <w:spacing w:before="120" w:after="120" w:line="240" w:lineRule="auto"/>
        <w:rPr>
          <w:b/>
          <w:bCs/>
          <w:color w:val="auto"/>
          <w:lang w:eastAsia="en-AU"/>
        </w:rPr>
      </w:pPr>
      <w:r w:rsidRPr="00250ACC">
        <w:rPr>
          <w:b/>
          <w:bCs/>
          <w:color w:val="auto"/>
          <w:lang w:eastAsia="en-AU"/>
        </w:rPr>
        <w:t xml:space="preserve">Requirements needed </w:t>
      </w:r>
      <w:r w:rsidR="002B0EF6">
        <w:rPr>
          <w:b/>
          <w:bCs/>
          <w:color w:val="auto"/>
          <w:lang w:eastAsia="en-AU"/>
        </w:rPr>
        <w:t>prior to</w:t>
      </w:r>
      <w:r w:rsidRPr="00250ACC">
        <w:rPr>
          <w:b/>
          <w:bCs/>
          <w:color w:val="auto"/>
          <w:lang w:eastAsia="en-AU"/>
        </w:rPr>
        <w:t xml:space="preserve"> </w:t>
      </w:r>
      <w:r w:rsidR="002B0EF6">
        <w:rPr>
          <w:b/>
          <w:bCs/>
          <w:color w:val="auto"/>
          <w:lang w:eastAsia="en-AU"/>
        </w:rPr>
        <w:t>the</w:t>
      </w:r>
      <w:r w:rsidRPr="00250ACC">
        <w:rPr>
          <w:b/>
          <w:bCs/>
          <w:color w:val="auto"/>
          <w:lang w:eastAsia="en-AU"/>
        </w:rPr>
        <w:t xml:space="preserve"> </w:t>
      </w:r>
      <w:r w:rsidR="00C730D5">
        <w:rPr>
          <w:b/>
          <w:bCs/>
          <w:color w:val="auto"/>
          <w:lang w:eastAsia="en-AU"/>
        </w:rPr>
        <w:t>Public Access Test</w:t>
      </w:r>
      <w:r w:rsidRPr="00250ACC">
        <w:rPr>
          <w:b/>
          <w:bCs/>
          <w:color w:val="auto"/>
          <w:lang w:eastAsia="en-AU"/>
        </w:rPr>
        <w:t xml:space="preserve"> </w:t>
      </w:r>
      <w:r w:rsidR="002B0EF6">
        <w:rPr>
          <w:b/>
          <w:bCs/>
          <w:color w:val="auto"/>
          <w:lang w:eastAsia="en-AU"/>
        </w:rPr>
        <w:t>being attempted</w:t>
      </w:r>
    </w:p>
    <w:p w14:paraId="057F67BD" w14:textId="6791FE55" w:rsidR="00041BB1" w:rsidRPr="00250ACC" w:rsidRDefault="00041BB1" w:rsidP="00041BB1">
      <w:r w:rsidRPr="00250ACC">
        <w:t xml:space="preserve">A handler </w:t>
      </w:r>
      <w:r w:rsidR="007C3B25" w:rsidRPr="00250ACC">
        <w:t>must meet the following requirements before a</w:t>
      </w:r>
      <w:r w:rsidR="00250ACC">
        <w:t xml:space="preserve"> registered</w:t>
      </w:r>
      <w:r w:rsidR="007C3B25" w:rsidRPr="00250ACC">
        <w:t xml:space="preserve"> trainer </w:t>
      </w:r>
      <w:r w:rsidR="00250ACC">
        <w:t xml:space="preserve">or assessor </w:t>
      </w:r>
      <w:r w:rsidR="007C3B25" w:rsidRPr="00250ACC">
        <w:t xml:space="preserve">can begin a </w:t>
      </w:r>
      <w:r w:rsidR="00250ACC">
        <w:t>Public Access Test (</w:t>
      </w:r>
      <w:r w:rsidR="007C3B25" w:rsidRPr="00250ACC">
        <w:t>PAT</w:t>
      </w:r>
      <w:r w:rsidR="00250ACC">
        <w:t>)</w:t>
      </w:r>
      <w:r w:rsidR="007C3B25" w:rsidRPr="00250ACC">
        <w:t>:</w:t>
      </w:r>
    </w:p>
    <w:p w14:paraId="0CBC3211" w14:textId="5A880ACE" w:rsidR="007C3B25" w:rsidRDefault="007C3B25" w:rsidP="007C3B25">
      <w:pPr>
        <w:pStyle w:val="ListParagraph"/>
        <w:numPr>
          <w:ilvl w:val="0"/>
          <w:numId w:val="29"/>
        </w:numPr>
      </w:pPr>
      <w:r>
        <w:t>Evidence of disability</w:t>
      </w:r>
      <w:r w:rsidR="00471439">
        <w:t xml:space="preserve"> from a medical practitioner</w:t>
      </w:r>
      <w:r w:rsidR="00C730D5">
        <w:t xml:space="preserve"> that includes confirmation that the assistance animal alleviates the effects of the disability</w:t>
      </w:r>
      <w:r>
        <w:t xml:space="preserve"> e.g. </w:t>
      </w:r>
      <w:r w:rsidR="00BA7682">
        <w:t>a written statement</w:t>
      </w:r>
      <w:r>
        <w:t xml:space="preserve"> from</w:t>
      </w:r>
      <w:r w:rsidR="00BA7682">
        <w:t xml:space="preserve"> a</w:t>
      </w:r>
      <w:r>
        <w:t xml:space="preserve"> general practitioner</w:t>
      </w:r>
      <w:r w:rsidR="00BA7682">
        <w:t>, nurse practitioner or clinical psychologist</w:t>
      </w:r>
      <w:r w:rsidR="00C730D5">
        <w:t>.</w:t>
      </w:r>
    </w:p>
    <w:p w14:paraId="4CAA51B9" w14:textId="0E7DA2F7" w:rsidR="007C3B25" w:rsidRDefault="006773C7" w:rsidP="007C3B25">
      <w:pPr>
        <w:pStyle w:val="ListParagraph"/>
        <w:numPr>
          <w:ilvl w:val="0"/>
          <w:numId w:val="29"/>
        </w:numPr>
      </w:pPr>
      <w:r>
        <w:t>Completed check by a veterinaria</w:t>
      </w:r>
      <w:r w:rsidR="0024519A">
        <w:t xml:space="preserve">n within </w:t>
      </w:r>
      <w:r w:rsidR="00471439">
        <w:t>6</w:t>
      </w:r>
      <w:r w:rsidR="0024519A" w:rsidRPr="00BA7D12">
        <w:t xml:space="preserve"> months</w:t>
      </w:r>
      <w:r>
        <w:t xml:space="preserve"> </w:t>
      </w:r>
      <w:r w:rsidR="00EB321F">
        <w:t>leading up to</w:t>
      </w:r>
      <w:r w:rsidR="005615AC">
        <w:t xml:space="preserve"> the PAT </w:t>
      </w:r>
      <w:r>
        <w:t xml:space="preserve">(vet declaration section on PAT form must be filled in and signed by a registered veterinarian). </w:t>
      </w:r>
    </w:p>
    <w:p w14:paraId="09B90D32" w14:textId="01A994C7" w:rsidR="0024519A" w:rsidRDefault="005615AC" w:rsidP="007C3B25">
      <w:pPr>
        <w:pStyle w:val="ListParagraph"/>
        <w:numPr>
          <w:ilvl w:val="0"/>
          <w:numId w:val="29"/>
        </w:numPr>
      </w:pPr>
      <w:r>
        <w:t>A</w:t>
      </w:r>
      <w:r w:rsidR="0024519A">
        <w:t xml:space="preserve">t least </w:t>
      </w:r>
      <w:r w:rsidR="00C730D5">
        <w:t xml:space="preserve">four </w:t>
      </w:r>
      <w:r w:rsidR="0024519A">
        <w:t xml:space="preserve">weeks must pass </w:t>
      </w:r>
      <w:r>
        <w:t>between</w:t>
      </w:r>
      <w:r w:rsidR="0024519A">
        <w:t xml:space="preserve"> PAT</w:t>
      </w:r>
      <w:r w:rsidR="0097090B">
        <w:t xml:space="preserve"> assessments</w:t>
      </w:r>
      <w:r w:rsidR="00C730D5">
        <w:t xml:space="preserve"> to allow time for any training or veterinary treatment to be conducted prior to presenting for the next PAT attempt.</w:t>
      </w:r>
    </w:p>
    <w:p w14:paraId="57A1306D" w14:textId="22C2D5BB" w:rsidR="00E24B50" w:rsidRPr="007C3B25" w:rsidRDefault="00E24B50" w:rsidP="002B0EF6">
      <w:r>
        <w:t>An assessor or trainer may refuse to conduct a PAT if they believe accrediting the animal may bring reputational damage</w:t>
      </w:r>
      <w:r w:rsidR="00EB321F">
        <w:t xml:space="preserve"> or if they are uncomfortable working with the handler</w:t>
      </w:r>
      <w:r>
        <w:t>.</w:t>
      </w:r>
    </w:p>
    <w:p w14:paraId="0028EF57" w14:textId="77777777" w:rsidR="00764B67" w:rsidRDefault="00764B67" w:rsidP="00C730D5">
      <w:pPr>
        <w:pStyle w:val="Heading2"/>
        <w:suppressAutoHyphens/>
        <w:spacing w:before="120" w:after="120" w:line="240" w:lineRule="auto"/>
        <w:rPr>
          <w:b/>
          <w:bCs/>
          <w:color w:val="auto"/>
          <w:lang w:eastAsia="en-AU"/>
        </w:rPr>
      </w:pPr>
      <w:r>
        <w:rPr>
          <w:b/>
          <w:bCs/>
          <w:color w:val="auto"/>
          <w:lang w:eastAsia="en-AU"/>
        </w:rPr>
        <w:t>Dangerous dogs and control orders</w:t>
      </w:r>
    </w:p>
    <w:p w14:paraId="6E8FAAE1" w14:textId="7DD5A5B7" w:rsidR="00764B67" w:rsidRDefault="00764B67" w:rsidP="00764B67">
      <w:r>
        <w:t xml:space="preserve">Registered trainers and assessors may fail an assistance animal prior to or during the PAT if it displays dangerous and aggressive behaviour. Dogs that have been declared a dangerous dogs in the ACT or another jurisdiction will be refused registration by the Registrar for Domestic Animals, regardless of whether the dog has been accredited by a registered trainer, assessor, another jurisdiction or a recognised organisation. </w:t>
      </w:r>
    </w:p>
    <w:p w14:paraId="54C5390C" w14:textId="77777777" w:rsidR="00315A9A" w:rsidRDefault="00764B67" w:rsidP="00764B67">
      <w:r>
        <w:t xml:space="preserve">It is at the Registrar’s discretion if a dog associated with a control order is suitable to be registered as an accredited assistance dog in the ACT. For example, if a control order was the result of a previous owner not securing the yard properly, this does not suggest the accredited assistance animal is a safety risk to the community and so the Registrar may still choose to register the accredited assistance animal. However, if a control order was the result of aggressive behaviour, the Registrar may refuse to register the accredited assistance animal. </w:t>
      </w:r>
    </w:p>
    <w:p w14:paraId="3D7288F7" w14:textId="20C8DCA4" w:rsidR="00764B67" w:rsidRDefault="00764B67" w:rsidP="00764B67">
      <w:r>
        <w:t xml:space="preserve">It is the responsibility of the handler/s to determine if the assistance animal will be refused registration once accredited. Registered trainers and assessors are not responsible if an animal they have accredited is later refused registration by Domestic Animal Services as a result of a control order or dangerous dog declaration if the control order or dangerous dog declaration was not known to the trainer or assessor at the time of accreditation.  </w:t>
      </w:r>
    </w:p>
    <w:p w14:paraId="51C2F3CB" w14:textId="0059629E" w:rsidR="00F96F76" w:rsidRPr="00C730D5" w:rsidRDefault="00C730D5" w:rsidP="00C730D5">
      <w:pPr>
        <w:pStyle w:val="Heading2"/>
        <w:suppressAutoHyphens/>
        <w:spacing w:before="120" w:after="120" w:line="240" w:lineRule="auto"/>
        <w:rPr>
          <w:b/>
          <w:bCs/>
          <w:color w:val="auto"/>
          <w:lang w:eastAsia="en-AU"/>
        </w:rPr>
      </w:pPr>
      <w:r w:rsidRPr="00C730D5">
        <w:rPr>
          <w:b/>
          <w:bCs/>
          <w:color w:val="auto"/>
          <w:lang w:eastAsia="en-AU"/>
        </w:rPr>
        <w:t>PAT a</w:t>
      </w:r>
      <w:r w:rsidR="002D1443" w:rsidRPr="00C730D5">
        <w:rPr>
          <w:b/>
          <w:bCs/>
          <w:color w:val="auto"/>
          <w:lang w:eastAsia="en-AU"/>
        </w:rPr>
        <w:t xml:space="preserve">utomatic </w:t>
      </w:r>
      <w:r w:rsidR="00041BB1" w:rsidRPr="00C730D5">
        <w:rPr>
          <w:b/>
          <w:bCs/>
          <w:color w:val="auto"/>
          <w:lang w:eastAsia="en-AU"/>
        </w:rPr>
        <w:t>f</w:t>
      </w:r>
      <w:r w:rsidR="00F96F76" w:rsidRPr="00C730D5">
        <w:rPr>
          <w:b/>
          <w:bCs/>
          <w:color w:val="auto"/>
          <w:lang w:eastAsia="en-AU"/>
        </w:rPr>
        <w:t xml:space="preserve">ail </w:t>
      </w:r>
      <w:r w:rsidR="00041BB1" w:rsidRPr="00C730D5">
        <w:rPr>
          <w:b/>
          <w:bCs/>
          <w:color w:val="auto"/>
          <w:lang w:eastAsia="en-AU"/>
        </w:rPr>
        <w:t>c</w:t>
      </w:r>
      <w:r w:rsidR="00F96F76" w:rsidRPr="00C730D5">
        <w:rPr>
          <w:b/>
          <w:bCs/>
          <w:color w:val="auto"/>
          <w:lang w:eastAsia="en-AU"/>
        </w:rPr>
        <w:t xml:space="preserve">onditions </w:t>
      </w:r>
    </w:p>
    <w:p w14:paraId="518BBA3B" w14:textId="319B82D9" w:rsidR="00E514C4" w:rsidRPr="00C730D5" w:rsidRDefault="00E514C4" w:rsidP="00E514C4">
      <w:r w:rsidRPr="00C730D5">
        <w:t>A</w:t>
      </w:r>
      <w:r w:rsidR="00C730D5">
        <w:t xml:space="preserve">n assistance animal </w:t>
      </w:r>
      <w:r w:rsidRPr="00C730D5">
        <w:t xml:space="preserve">cannot be accredited </w:t>
      </w:r>
      <w:r w:rsidR="00291D56" w:rsidRPr="00C730D5">
        <w:t xml:space="preserve">or retake </w:t>
      </w:r>
      <w:r w:rsidR="002B0EF6">
        <w:t>the</w:t>
      </w:r>
      <w:r w:rsidR="00291D56" w:rsidRPr="00C730D5">
        <w:t xml:space="preserve"> PAT for </w:t>
      </w:r>
      <w:r w:rsidR="00C730D5">
        <w:t>four</w:t>
      </w:r>
      <w:r w:rsidR="00291D56" w:rsidRPr="00C730D5">
        <w:t xml:space="preserve"> weeks </w:t>
      </w:r>
      <w:r w:rsidRPr="00C730D5">
        <w:t>if any of the following conditions apply</w:t>
      </w:r>
      <w:r w:rsidR="002B0EF6">
        <w:t xml:space="preserve"> prior to or during testing</w:t>
      </w:r>
      <w:r w:rsidRPr="00C730D5">
        <w:t>:</w:t>
      </w:r>
    </w:p>
    <w:p w14:paraId="31AE4AAB" w14:textId="3AE607B8" w:rsidR="00F71653" w:rsidRPr="002B0EF6" w:rsidRDefault="00F71653" w:rsidP="002B0EF6">
      <w:pPr>
        <w:pStyle w:val="Heading4"/>
        <w:rPr>
          <w:b/>
          <w:bCs/>
          <w:i w:val="0"/>
          <w:iCs w:val="0"/>
        </w:rPr>
      </w:pPr>
      <w:r w:rsidRPr="002B0EF6">
        <w:rPr>
          <w:b/>
          <w:bCs/>
          <w:i w:val="0"/>
          <w:iCs w:val="0"/>
          <w:color w:val="auto"/>
        </w:rPr>
        <w:t>General</w:t>
      </w:r>
    </w:p>
    <w:p w14:paraId="530552DC" w14:textId="2FD44E3A" w:rsidR="00FC479A" w:rsidRDefault="00D52A2E" w:rsidP="00FC479A">
      <w:pPr>
        <w:pStyle w:val="ListParagraph"/>
        <w:numPr>
          <w:ilvl w:val="0"/>
          <w:numId w:val="1"/>
        </w:numPr>
      </w:pPr>
      <w:r>
        <w:t>D</w:t>
      </w:r>
      <w:r w:rsidR="00FC479A">
        <w:t>og displays behaviour that suggests increased risk to public safety, public health or to the welfare of the dog or to other animals.</w:t>
      </w:r>
    </w:p>
    <w:p w14:paraId="021B6A76" w14:textId="278E2979" w:rsidR="00FC479A" w:rsidRDefault="00D52A2E" w:rsidP="00FC479A">
      <w:pPr>
        <w:pStyle w:val="ListParagraph"/>
        <w:numPr>
          <w:ilvl w:val="0"/>
          <w:numId w:val="1"/>
        </w:numPr>
      </w:pPr>
      <w:r>
        <w:t>H</w:t>
      </w:r>
      <w:r w:rsidR="00FC479A">
        <w:t xml:space="preserve">andler has contravened a relevant law under the </w:t>
      </w:r>
      <w:r w:rsidR="00FC479A">
        <w:rPr>
          <w:i/>
          <w:iCs/>
        </w:rPr>
        <w:t xml:space="preserve">Domestic Animals Act 2000 </w:t>
      </w:r>
      <w:r w:rsidR="00FC479A">
        <w:t xml:space="preserve">or </w:t>
      </w:r>
      <w:r w:rsidR="00FC479A">
        <w:rPr>
          <w:i/>
          <w:iCs/>
        </w:rPr>
        <w:t>Animal Welfare Act 1992</w:t>
      </w:r>
      <w:r w:rsidR="00FC479A">
        <w:t xml:space="preserve">. </w:t>
      </w:r>
    </w:p>
    <w:p w14:paraId="13D9C5D3" w14:textId="12D8A362" w:rsidR="00EB321F" w:rsidRDefault="00EB321F" w:rsidP="00FC479A">
      <w:pPr>
        <w:pStyle w:val="ListParagraph"/>
        <w:numPr>
          <w:ilvl w:val="0"/>
          <w:numId w:val="1"/>
        </w:numPr>
      </w:pPr>
      <w:r>
        <w:t>Handler behaves in a way that may bring the business or organisation into disrepute.</w:t>
      </w:r>
    </w:p>
    <w:p w14:paraId="18806D38" w14:textId="36B096E4" w:rsidR="00F71653" w:rsidRPr="00F71653" w:rsidRDefault="00F71653" w:rsidP="002B0EF6">
      <w:pPr>
        <w:pStyle w:val="Heading4"/>
      </w:pPr>
      <w:r w:rsidRPr="002B0EF6">
        <w:rPr>
          <w:b/>
          <w:bCs/>
          <w:i w:val="0"/>
          <w:iCs w:val="0"/>
          <w:color w:val="auto"/>
        </w:rPr>
        <w:lastRenderedPageBreak/>
        <w:t xml:space="preserve">Public </w:t>
      </w:r>
      <w:r w:rsidR="00FC479A" w:rsidRPr="002B0EF6">
        <w:rPr>
          <w:b/>
          <w:bCs/>
          <w:i w:val="0"/>
          <w:iCs w:val="0"/>
          <w:color w:val="auto"/>
        </w:rPr>
        <w:t xml:space="preserve">health and </w:t>
      </w:r>
      <w:r w:rsidRPr="002B0EF6">
        <w:rPr>
          <w:b/>
          <w:bCs/>
          <w:i w:val="0"/>
          <w:iCs w:val="0"/>
          <w:color w:val="auto"/>
        </w:rPr>
        <w:t>safety</w:t>
      </w:r>
    </w:p>
    <w:p w14:paraId="05562ACE" w14:textId="293791A9" w:rsidR="00F71653" w:rsidRDefault="00D52A2E" w:rsidP="00F71653">
      <w:pPr>
        <w:pStyle w:val="ListParagraph"/>
        <w:numPr>
          <w:ilvl w:val="0"/>
          <w:numId w:val="5"/>
        </w:numPr>
      </w:pPr>
      <w:r>
        <w:t>D</w:t>
      </w:r>
      <w:r w:rsidR="00F71653">
        <w:t xml:space="preserve">og has been declared dangerous in the ACT or </w:t>
      </w:r>
      <w:r w:rsidR="000770D6">
        <w:t xml:space="preserve">equivalent in </w:t>
      </w:r>
      <w:r w:rsidR="00F71653">
        <w:t>another jurisdiction.</w:t>
      </w:r>
    </w:p>
    <w:p w14:paraId="55B4CBC5" w14:textId="69EA3200" w:rsidR="00F71653" w:rsidRDefault="00F71653" w:rsidP="00F71653">
      <w:pPr>
        <w:pStyle w:val="ListParagraph"/>
        <w:numPr>
          <w:ilvl w:val="0"/>
          <w:numId w:val="6"/>
        </w:numPr>
        <w:ind w:left="1210"/>
      </w:pPr>
      <w:r>
        <w:t>Note</w:t>
      </w:r>
      <w:r w:rsidR="00764B67">
        <w:t xml:space="preserve"> on dangerous dogs</w:t>
      </w:r>
      <w:r>
        <w:t>: If the history of the dog is not disclosed to the registered trainer or assessor conducting the PAT and the dog is subsequently accredited, the Registrar may refuse registration if the dog is found to have been declared dangerous. Registration can also be revoked</w:t>
      </w:r>
      <w:r w:rsidR="004B0D2B">
        <w:t xml:space="preserve"> </w:t>
      </w:r>
      <w:r>
        <w:t xml:space="preserve">if </w:t>
      </w:r>
      <w:r w:rsidR="002B0EF6">
        <w:t>the Registrar</w:t>
      </w:r>
      <w:r>
        <w:t xml:space="preserve"> </w:t>
      </w:r>
      <w:r w:rsidR="000770D6">
        <w:t xml:space="preserve">later </w:t>
      </w:r>
      <w:r>
        <w:t xml:space="preserve">finds </w:t>
      </w:r>
      <w:r w:rsidR="000770D6">
        <w:t xml:space="preserve">that </w:t>
      </w:r>
      <w:r>
        <w:t>a</w:t>
      </w:r>
      <w:r w:rsidR="000770D6">
        <w:t xml:space="preserve"> registered </w:t>
      </w:r>
      <w:r w:rsidR="002B0EF6">
        <w:t xml:space="preserve">accredited </w:t>
      </w:r>
      <w:r w:rsidR="000770D6">
        <w:t>assistance animal</w:t>
      </w:r>
      <w:r>
        <w:t xml:space="preserve"> has been declared dangerous in another jurisdiction.</w:t>
      </w:r>
    </w:p>
    <w:p w14:paraId="4ACAF408" w14:textId="1F70E9EE" w:rsidR="00FC479A" w:rsidRDefault="00D52A2E" w:rsidP="00FC479A">
      <w:pPr>
        <w:pStyle w:val="ListParagraph"/>
        <w:numPr>
          <w:ilvl w:val="0"/>
          <w:numId w:val="8"/>
        </w:numPr>
      </w:pPr>
      <w:r>
        <w:t>D</w:t>
      </w:r>
      <w:r w:rsidR="00FC479A">
        <w:t xml:space="preserve">og </w:t>
      </w:r>
      <w:r w:rsidR="00573665">
        <w:t xml:space="preserve">shows clear signs of aggression, such as growling, snapping or </w:t>
      </w:r>
      <w:r w:rsidR="005615AC">
        <w:t>aggressive</w:t>
      </w:r>
      <w:r w:rsidR="00FC479A">
        <w:t xml:space="preserve"> guarding tendencies</w:t>
      </w:r>
      <w:r w:rsidR="00573665">
        <w:t xml:space="preserve"> e.g.</w:t>
      </w:r>
      <w:r w:rsidR="00FC479A">
        <w:t xml:space="preserve"> visibly guarding </w:t>
      </w:r>
      <w:r w:rsidR="00E514C4">
        <w:t>the</w:t>
      </w:r>
      <w:r w:rsidR="00FC479A">
        <w:t xml:space="preserve"> handler</w:t>
      </w:r>
      <w:r w:rsidR="00E514C4">
        <w:t xml:space="preserve"> </w:t>
      </w:r>
      <w:r w:rsidR="005615AC">
        <w:t>or its territory.</w:t>
      </w:r>
    </w:p>
    <w:p w14:paraId="0BF1FA51" w14:textId="1E1CEB86" w:rsidR="00B24096" w:rsidRDefault="00B24096" w:rsidP="00B24096">
      <w:pPr>
        <w:pStyle w:val="ListParagraph"/>
        <w:numPr>
          <w:ilvl w:val="0"/>
          <w:numId w:val="8"/>
        </w:numPr>
      </w:pPr>
      <w:r w:rsidRPr="005615AC">
        <w:t>Dog is unclean</w:t>
      </w:r>
      <w:r>
        <w:t xml:space="preserve"> and poorly groomed to the extent it presents a health risk in public places. </w:t>
      </w:r>
    </w:p>
    <w:p w14:paraId="6A583458" w14:textId="745D4009" w:rsidR="00123A4E" w:rsidRDefault="00123A4E" w:rsidP="00123A4E">
      <w:pPr>
        <w:pStyle w:val="ListParagraph"/>
        <w:numPr>
          <w:ilvl w:val="0"/>
          <w:numId w:val="8"/>
        </w:numPr>
      </w:pPr>
      <w:r>
        <w:t xml:space="preserve">Veterinary Declaration indicates the dog is at increased risk of </w:t>
      </w:r>
      <w:r w:rsidR="00B24096">
        <w:t>aggression</w:t>
      </w:r>
      <w:r>
        <w:t xml:space="preserve"> due to a health condition e.g. advanced periodontal disease can</w:t>
      </w:r>
      <w:r w:rsidR="00B24096">
        <w:t xml:space="preserve"> cause pain</w:t>
      </w:r>
      <w:r>
        <w:t xml:space="preserve"> lead</w:t>
      </w:r>
      <w:r w:rsidR="00B24096">
        <w:t>ing</w:t>
      </w:r>
      <w:r>
        <w:t xml:space="preserve"> to the dog snapping at people or other animals. </w:t>
      </w:r>
    </w:p>
    <w:p w14:paraId="26FCE089" w14:textId="32435EF0" w:rsidR="00FC479A" w:rsidRDefault="004C77DF" w:rsidP="00FC479A">
      <w:pPr>
        <w:pStyle w:val="ListParagraph"/>
        <w:numPr>
          <w:ilvl w:val="0"/>
          <w:numId w:val="8"/>
        </w:numPr>
      </w:pPr>
      <w:r>
        <w:t>Registered trainer or assessor</w:t>
      </w:r>
      <w:r w:rsidR="00FC479A">
        <w:t xml:space="preserve"> conducting the PAT has reason to believe there is an unacceptable safety risk associated with the animal accessing public places.</w:t>
      </w:r>
      <w:r w:rsidR="003D69AC">
        <w:t xml:space="preserve"> </w:t>
      </w:r>
    </w:p>
    <w:p w14:paraId="4FCAB978" w14:textId="2F996DEA" w:rsidR="00F96F76" w:rsidRPr="002B0EF6" w:rsidRDefault="00F71653" w:rsidP="002B0EF6">
      <w:pPr>
        <w:pStyle w:val="Heading4"/>
        <w:rPr>
          <w:b/>
          <w:bCs/>
          <w:i w:val="0"/>
          <w:iCs w:val="0"/>
          <w:color w:val="auto"/>
        </w:rPr>
      </w:pPr>
      <w:r w:rsidRPr="002B0EF6">
        <w:rPr>
          <w:b/>
          <w:bCs/>
          <w:i w:val="0"/>
          <w:iCs w:val="0"/>
          <w:color w:val="auto"/>
        </w:rPr>
        <w:t>Animal welfare</w:t>
      </w:r>
    </w:p>
    <w:p w14:paraId="56AFF9AF" w14:textId="2521D3CE" w:rsidR="00C272DF" w:rsidRPr="002572D8" w:rsidRDefault="00D52A2E" w:rsidP="00F71653">
      <w:pPr>
        <w:pStyle w:val="ListParagraph"/>
        <w:numPr>
          <w:ilvl w:val="0"/>
          <w:numId w:val="7"/>
        </w:numPr>
      </w:pPr>
      <w:r>
        <w:t>D</w:t>
      </w:r>
      <w:r w:rsidR="00F71653">
        <w:t xml:space="preserve">og displays stress, anxiety or fear </w:t>
      </w:r>
      <w:r w:rsidR="00A36F7C">
        <w:t>and the handler does not demonstrate a working knowledge of the dog’s stress signals.</w:t>
      </w:r>
    </w:p>
    <w:p w14:paraId="0FD44ED5" w14:textId="77777777" w:rsidR="00B24096" w:rsidRDefault="002572D8" w:rsidP="00F71653">
      <w:pPr>
        <w:pStyle w:val="ListParagraph"/>
        <w:numPr>
          <w:ilvl w:val="0"/>
          <w:numId w:val="7"/>
        </w:numPr>
      </w:pPr>
      <w:r>
        <w:t xml:space="preserve">Veterinary Declaration indicates the dog </w:t>
      </w:r>
      <w:r w:rsidR="00A36F7C">
        <w:t>is not up to date on vaccinations</w:t>
      </w:r>
      <w:r w:rsidR="00B24096">
        <w:t>.</w:t>
      </w:r>
      <w:r w:rsidR="00A36F7C">
        <w:t xml:space="preserve"> </w:t>
      </w:r>
    </w:p>
    <w:p w14:paraId="2046BDEC" w14:textId="05E463F9" w:rsidR="002572D8" w:rsidRDefault="00B24096" w:rsidP="00F71653">
      <w:pPr>
        <w:pStyle w:val="ListParagraph"/>
        <w:numPr>
          <w:ilvl w:val="0"/>
          <w:numId w:val="7"/>
        </w:numPr>
      </w:pPr>
      <w:r>
        <w:t>Veterinary Declaration indicates the dog</w:t>
      </w:r>
      <w:r w:rsidR="00A36F7C">
        <w:t xml:space="preserve"> </w:t>
      </w:r>
      <w:r w:rsidR="002572D8">
        <w:t>has an infectious disease.</w:t>
      </w:r>
    </w:p>
    <w:p w14:paraId="64A7870C" w14:textId="3DCD0DE5" w:rsidR="00B24096" w:rsidRDefault="00D52A2E" w:rsidP="004F005E">
      <w:pPr>
        <w:pStyle w:val="ListParagraph"/>
        <w:numPr>
          <w:ilvl w:val="0"/>
          <w:numId w:val="7"/>
        </w:numPr>
      </w:pPr>
      <w:r>
        <w:t>H</w:t>
      </w:r>
      <w:r w:rsidR="00FC479A">
        <w:t xml:space="preserve">andler </w:t>
      </w:r>
      <w:r w:rsidR="00EB1082">
        <w:t>demonstrates</w:t>
      </w:r>
      <w:r w:rsidR="00FC479A">
        <w:t xml:space="preserve"> harsh or aggressive </w:t>
      </w:r>
      <w:r w:rsidR="00EB1082">
        <w:t xml:space="preserve">behaviour </w:t>
      </w:r>
      <w:r w:rsidR="00FC479A">
        <w:t xml:space="preserve">towards the dog. </w:t>
      </w:r>
    </w:p>
    <w:p w14:paraId="030819E6" w14:textId="1A4E5E60" w:rsidR="004F005E" w:rsidRDefault="004F005E" w:rsidP="00147187">
      <w:pPr>
        <w:pStyle w:val="Heading2"/>
        <w:suppressAutoHyphens/>
        <w:spacing w:before="120" w:after="120" w:line="240" w:lineRule="auto"/>
      </w:pPr>
      <w:r w:rsidRPr="00147187">
        <w:rPr>
          <w:b/>
          <w:bCs/>
          <w:color w:val="auto"/>
          <w:lang w:eastAsia="en-AU"/>
        </w:rPr>
        <w:t xml:space="preserve">PAT </w:t>
      </w:r>
      <w:r w:rsidR="00041BB1" w:rsidRPr="00147187">
        <w:rPr>
          <w:b/>
          <w:bCs/>
          <w:color w:val="auto"/>
          <w:lang w:eastAsia="en-AU"/>
        </w:rPr>
        <w:t>t</w:t>
      </w:r>
      <w:r w:rsidRPr="00147187">
        <w:rPr>
          <w:b/>
          <w:bCs/>
          <w:color w:val="auto"/>
          <w:lang w:eastAsia="en-AU"/>
        </w:rPr>
        <w:t>esting</w:t>
      </w:r>
      <w:r w:rsidR="00147187">
        <w:rPr>
          <w:b/>
          <w:bCs/>
          <w:color w:val="auto"/>
          <w:lang w:eastAsia="en-AU"/>
        </w:rPr>
        <w:t xml:space="preserve"> standards</w:t>
      </w:r>
    </w:p>
    <w:p w14:paraId="54B84AB1" w14:textId="1D276BE5" w:rsidR="002527FB" w:rsidRPr="00147187" w:rsidRDefault="00EE11FF" w:rsidP="00147187">
      <w:pPr>
        <w:pStyle w:val="Heading4"/>
        <w:rPr>
          <w:b/>
          <w:bCs/>
          <w:i w:val="0"/>
          <w:iCs w:val="0"/>
          <w:color w:val="auto"/>
        </w:rPr>
      </w:pPr>
      <w:r w:rsidRPr="00147187">
        <w:rPr>
          <w:b/>
          <w:bCs/>
          <w:i w:val="0"/>
          <w:iCs w:val="0"/>
          <w:color w:val="auto"/>
        </w:rPr>
        <w:t>Section 1</w:t>
      </w:r>
      <w:r w:rsidR="00BB2395" w:rsidRPr="00147187">
        <w:rPr>
          <w:b/>
          <w:bCs/>
          <w:i w:val="0"/>
          <w:iCs w:val="0"/>
          <w:color w:val="auto"/>
        </w:rPr>
        <w:t xml:space="preserve"> – </w:t>
      </w:r>
      <w:r w:rsidR="002527FB" w:rsidRPr="00147187">
        <w:rPr>
          <w:b/>
          <w:bCs/>
          <w:i w:val="0"/>
          <w:iCs w:val="0"/>
          <w:color w:val="auto"/>
        </w:rPr>
        <w:t>General</w:t>
      </w:r>
    </w:p>
    <w:p w14:paraId="0C62F1FB" w14:textId="45762F53" w:rsidR="002527FB" w:rsidRPr="00147187" w:rsidRDefault="00134522" w:rsidP="00147187">
      <w:pPr>
        <w:pStyle w:val="Heading4"/>
        <w:rPr>
          <w:b/>
          <w:bCs/>
          <w:i w:val="0"/>
          <w:iCs w:val="0"/>
          <w:color w:val="auto"/>
        </w:rPr>
      </w:pPr>
      <w:r w:rsidRPr="00147187">
        <w:rPr>
          <w:b/>
          <w:bCs/>
          <w:i w:val="0"/>
          <w:iCs w:val="0"/>
          <w:color w:val="auto"/>
        </w:rPr>
        <w:t xml:space="preserve">1.1 - </w:t>
      </w:r>
      <w:r w:rsidR="002527FB" w:rsidRPr="00147187">
        <w:rPr>
          <w:b/>
          <w:bCs/>
          <w:i w:val="0"/>
          <w:iCs w:val="0"/>
          <w:color w:val="auto"/>
        </w:rPr>
        <w:t>Ability to assist:</w:t>
      </w:r>
    </w:p>
    <w:p w14:paraId="29C493F8" w14:textId="5B475213" w:rsidR="009F4711" w:rsidRDefault="00134522" w:rsidP="00BB2395">
      <w:pPr>
        <w:pStyle w:val="ListParagraph"/>
        <w:numPr>
          <w:ilvl w:val="0"/>
          <w:numId w:val="9"/>
        </w:numPr>
      </w:pPr>
      <w:r>
        <w:t xml:space="preserve">1.1.1 - </w:t>
      </w:r>
      <w:r w:rsidR="00AA2E75">
        <w:t>Assessor/trainer is satisfied the dog helps alleviate the effects of the handler’s disability.</w:t>
      </w:r>
      <w:r w:rsidR="00BA28ED">
        <w:t xml:space="preserve"> If the assistance provided cannot be demonstrated to the assessor/trainer, the handler must be able to explain the assistance provided and, if self-trained, how the dog was trained to provide the assistance.</w:t>
      </w:r>
      <w:r w:rsidR="00AA2E75">
        <w:t xml:space="preserve"> </w:t>
      </w:r>
    </w:p>
    <w:p w14:paraId="34466570" w14:textId="04EA8B9D" w:rsidR="00F71653" w:rsidRPr="002527FB" w:rsidRDefault="00134522" w:rsidP="00147187">
      <w:pPr>
        <w:pStyle w:val="Heading4"/>
      </w:pPr>
      <w:r w:rsidRPr="00147187">
        <w:rPr>
          <w:b/>
          <w:bCs/>
          <w:i w:val="0"/>
          <w:iCs w:val="0"/>
          <w:color w:val="auto"/>
        </w:rPr>
        <w:t xml:space="preserve">1.2 - </w:t>
      </w:r>
      <w:r w:rsidR="00EE11FF" w:rsidRPr="00147187">
        <w:rPr>
          <w:b/>
          <w:bCs/>
          <w:i w:val="0"/>
          <w:iCs w:val="0"/>
          <w:color w:val="auto"/>
        </w:rPr>
        <w:t xml:space="preserve">Animal </w:t>
      </w:r>
      <w:r w:rsidR="00012430" w:rsidRPr="00147187">
        <w:rPr>
          <w:b/>
          <w:bCs/>
          <w:i w:val="0"/>
          <w:iCs w:val="0"/>
          <w:color w:val="auto"/>
        </w:rPr>
        <w:t>w</w:t>
      </w:r>
      <w:r w:rsidR="00EE11FF" w:rsidRPr="00147187">
        <w:rPr>
          <w:b/>
          <w:bCs/>
          <w:i w:val="0"/>
          <w:iCs w:val="0"/>
          <w:color w:val="auto"/>
        </w:rPr>
        <w:t>elfare</w:t>
      </w:r>
      <w:r w:rsidR="002527FB" w:rsidRPr="00147187">
        <w:rPr>
          <w:b/>
          <w:bCs/>
          <w:i w:val="0"/>
          <w:iCs w:val="0"/>
          <w:color w:val="auto"/>
        </w:rPr>
        <w:t>:</w:t>
      </w:r>
    </w:p>
    <w:p w14:paraId="529844DA" w14:textId="736FA674" w:rsidR="005615AC" w:rsidRDefault="00134522" w:rsidP="00EE11FF">
      <w:pPr>
        <w:pStyle w:val="ListParagraph"/>
        <w:numPr>
          <w:ilvl w:val="0"/>
          <w:numId w:val="11"/>
        </w:numPr>
      </w:pPr>
      <w:r>
        <w:t xml:space="preserve">1.2.1 - </w:t>
      </w:r>
      <w:r w:rsidR="005615AC">
        <w:t>Veterinary Declaration indicates:</w:t>
      </w:r>
    </w:p>
    <w:p w14:paraId="0046A93D" w14:textId="77777777" w:rsidR="005615AC" w:rsidRDefault="005615AC" w:rsidP="005615AC">
      <w:pPr>
        <w:pStyle w:val="ListParagraph"/>
        <w:numPr>
          <w:ilvl w:val="0"/>
          <w:numId w:val="30"/>
        </w:numPr>
        <w:ind w:left="1210"/>
      </w:pPr>
      <w:r>
        <w:t>dog appears clean;</w:t>
      </w:r>
    </w:p>
    <w:p w14:paraId="61E56B5A" w14:textId="77777777" w:rsidR="005615AC" w:rsidRDefault="005615AC" w:rsidP="005615AC">
      <w:pPr>
        <w:pStyle w:val="ListParagraph"/>
        <w:numPr>
          <w:ilvl w:val="0"/>
          <w:numId w:val="30"/>
        </w:numPr>
        <w:ind w:left="1210"/>
      </w:pPr>
      <w:r>
        <w:t xml:space="preserve">dog </w:t>
      </w:r>
      <w:r w:rsidRPr="005615AC">
        <w:t>shows no signs of pain</w:t>
      </w:r>
      <w:r>
        <w:t>;</w:t>
      </w:r>
    </w:p>
    <w:p w14:paraId="43A36293" w14:textId="29B5C25B" w:rsidR="005615AC" w:rsidRDefault="005615AC" w:rsidP="005615AC">
      <w:pPr>
        <w:pStyle w:val="ListParagraph"/>
        <w:numPr>
          <w:ilvl w:val="0"/>
          <w:numId w:val="30"/>
        </w:numPr>
        <w:ind w:left="1210"/>
      </w:pPr>
      <w:r>
        <w:t xml:space="preserve">dog </w:t>
      </w:r>
      <w:r w:rsidRPr="005615AC">
        <w:t xml:space="preserve">shows no signs </w:t>
      </w:r>
      <w:r w:rsidR="00BC7975" w:rsidRPr="005615AC">
        <w:t>of contagious disease</w:t>
      </w:r>
      <w:r>
        <w:t>; and</w:t>
      </w:r>
      <w:r w:rsidR="00BC7975" w:rsidRPr="005615AC">
        <w:t xml:space="preserve"> </w:t>
      </w:r>
    </w:p>
    <w:p w14:paraId="0637B903" w14:textId="525BB867" w:rsidR="00EE11FF" w:rsidRDefault="005615AC" w:rsidP="005615AC">
      <w:pPr>
        <w:pStyle w:val="ListParagraph"/>
        <w:numPr>
          <w:ilvl w:val="0"/>
          <w:numId w:val="30"/>
        </w:numPr>
        <w:ind w:left="1210"/>
      </w:pPr>
      <w:r>
        <w:t xml:space="preserve">dog </w:t>
      </w:r>
      <w:r w:rsidRPr="005615AC">
        <w:t xml:space="preserve">shows no signs </w:t>
      </w:r>
      <w:r>
        <w:t xml:space="preserve">of </w:t>
      </w:r>
      <w:r w:rsidRPr="005615AC">
        <w:t>parasites.</w:t>
      </w:r>
      <w:r w:rsidRPr="005615AC">
        <w:rPr>
          <w:i/>
          <w:iCs/>
        </w:rPr>
        <w:t xml:space="preserve"> </w:t>
      </w:r>
    </w:p>
    <w:p w14:paraId="61B26F29" w14:textId="5E9BE0EE" w:rsidR="00074FCE" w:rsidRDefault="00134522" w:rsidP="005615AC">
      <w:pPr>
        <w:pStyle w:val="ListParagraph"/>
        <w:numPr>
          <w:ilvl w:val="0"/>
          <w:numId w:val="31"/>
        </w:numPr>
        <w:spacing w:before="120"/>
      </w:pPr>
      <w:r>
        <w:t xml:space="preserve">1.2.2 - </w:t>
      </w:r>
      <w:r w:rsidR="00074FCE">
        <w:t>Dog does not display fear, anxiety or stres</w:t>
      </w:r>
      <w:r w:rsidR="00BA28ED">
        <w:t>s</w:t>
      </w:r>
      <w:r w:rsidR="00D52A2E">
        <w:t>.</w:t>
      </w:r>
      <w:r w:rsidR="00C0424E">
        <w:t xml:space="preserve"> </w:t>
      </w:r>
    </w:p>
    <w:p w14:paraId="52CDA622" w14:textId="44AA6EB5" w:rsidR="008278C9" w:rsidRPr="005615AC" w:rsidRDefault="00134522" w:rsidP="005615AC">
      <w:pPr>
        <w:pStyle w:val="ListParagraph"/>
        <w:numPr>
          <w:ilvl w:val="0"/>
          <w:numId w:val="31"/>
        </w:numPr>
        <w:rPr>
          <w:i/>
          <w:iCs/>
        </w:rPr>
      </w:pPr>
      <w:r>
        <w:t xml:space="preserve">1.2.3 </w:t>
      </w:r>
      <w:r w:rsidR="00754341">
        <w:t>–</w:t>
      </w:r>
      <w:r>
        <w:t xml:space="preserve"> </w:t>
      </w:r>
      <w:r w:rsidR="008278C9">
        <w:t xml:space="preserve">Handler demonstrates a sustainable team relationship with the dog, manages the dog appropriately and </w:t>
      </w:r>
      <w:r w:rsidR="00C0424E" w:rsidRPr="005615AC">
        <w:t>demonstrates</w:t>
      </w:r>
      <w:r w:rsidR="00C0424E">
        <w:t xml:space="preserve"> </w:t>
      </w:r>
      <w:r w:rsidR="008278C9">
        <w:t>positive encouragement to the dog</w:t>
      </w:r>
      <w:r w:rsidR="005615AC">
        <w:t>.</w:t>
      </w:r>
    </w:p>
    <w:p w14:paraId="781C1826" w14:textId="3594582D" w:rsidR="00186D52" w:rsidRPr="005615AC" w:rsidRDefault="00134522" w:rsidP="005615AC">
      <w:pPr>
        <w:pStyle w:val="ListParagraph"/>
        <w:numPr>
          <w:ilvl w:val="0"/>
          <w:numId w:val="31"/>
        </w:numPr>
      </w:pPr>
      <w:r>
        <w:t xml:space="preserve">1.2.4 </w:t>
      </w:r>
      <w:r w:rsidR="00754341">
        <w:t>–</w:t>
      </w:r>
      <w:r>
        <w:t xml:space="preserve"> </w:t>
      </w:r>
      <w:r w:rsidR="005615AC">
        <w:t>Handler gives c</w:t>
      </w:r>
      <w:r w:rsidR="00186D52" w:rsidRPr="005615AC">
        <w:t>onsideration to</w:t>
      </w:r>
      <w:r w:rsidR="005615AC">
        <w:t xml:space="preserve"> the dog</w:t>
      </w:r>
      <w:r w:rsidR="00BA28ED">
        <w:t>’s need for</w:t>
      </w:r>
      <w:r w:rsidR="005615AC">
        <w:t xml:space="preserve"> rest and downtime</w:t>
      </w:r>
      <w:r w:rsidR="00186D52" w:rsidRPr="005615AC">
        <w:t xml:space="preserve">. </w:t>
      </w:r>
    </w:p>
    <w:p w14:paraId="2B584B2E" w14:textId="02D3F655" w:rsidR="00D52A2E" w:rsidRPr="00147187" w:rsidRDefault="00134522" w:rsidP="00147187">
      <w:pPr>
        <w:pStyle w:val="Heading4"/>
        <w:rPr>
          <w:b/>
          <w:bCs/>
          <w:i w:val="0"/>
          <w:iCs w:val="0"/>
          <w:color w:val="auto"/>
        </w:rPr>
      </w:pPr>
      <w:r w:rsidRPr="00147187">
        <w:rPr>
          <w:b/>
          <w:bCs/>
          <w:i w:val="0"/>
          <w:iCs w:val="0"/>
          <w:color w:val="auto"/>
        </w:rPr>
        <w:t xml:space="preserve">1.3 - </w:t>
      </w:r>
      <w:r w:rsidR="008278C9" w:rsidRPr="00147187">
        <w:rPr>
          <w:b/>
          <w:bCs/>
          <w:i w:val="0"/>
          <w:iCs w:val="0"/>
          <w:color w:val="auto"/>
        </w:rPr>
        <w:t>Dog obedience and b</w:t>
      </w:r>
      <w:r w:rsidR="00D52A2E" w:rsidRPr="00147187">
        <w:rPr>
          <w:b/>
          <w:bCs/>
          <w:i w:val="0"/>
          <w:iCs w:val="0"/>
          <w:color w:val="auto"/>
        </w:rPr>
        <w:t>ehaviour</w:t>
      </w:r>
      <w:r w:rsidR="002527FB" w:rsidRPr="00147187">
        <w:rPr>
          <w:b/>
          <w:bCs/>
          <w:i w:val="0"/>
          <w:iCs w:val="0"/>
          <w:color w:val="auto"/>
        </w:rPr>
        <w:t>:</w:t>
      </w:r>
    </w:p>
    <w:p w14:paraId="49AD0C96" w14:textId="2BE329FF" w:rsidR="0097090B" w:rsidRPr="00A44705" w:rsidRDefault="00134522" w:rsidP="003B2D33">
      <w:pPr>
        <w:spacing w:after="0"/>
        <w:rPr>
          <w:u w:val="single"/>
        </w:rPr>
      </w:pPr>
      <w:r w:rsidRPr="00A44705">
        <w:t xml:space="preserve">For Section 1.3, </w:t>
      </w:r>
      <w:r w:rsidR="0097090B" w:rsidRPr="00A44705">
        <w:t xml:space="preserve">at least three of the following locations </w:t>
      </w:r>
      <w:r w:rsidR="00A44705">
        <w:t xml:space="preserve">must be visited </w:t>
      </w:r>
      <w:r w:rsidR="0097090B" w:rsidRPr="00A44705">
        <w:t>for the team to demonstrate dog obedience in:</w:t>
      </w:r>
    </w:p>
    <w:p w14:paraId="6E661236" w14:textId="44CEE4D7" w:rsidR="0097090B" w:rsidRPr="00A44705" w:rsidRDefault="0097090B" w:rsidP="0097090B">
      <w:pPr>
        <w:pStyle w:val="ListParagraph"/>
        <w:numPr>
          <w:ilvl w:val="0"/>
          <w:numId w:val="24"/>
        </w:numPr>
        <w:ind w:left="1210"/>
        <w:rPr>
          <w:u w:val="single"/>
        </w:rPr>
      </w:pPr>
      <w:r w:rsidRPr="00A44705">
        <w:t>Bus</w:t>
      </w:r>
      <w:r w:rsidR="00EB321F" w:rsidRPr="00A44705">
        <w:t>,</w:t>
      </w:r>
      <w:r w:rsidRPr="00A44705">
        <w:t xml:space="preserve"> light rail </w:t>
      </w:r>
      <w:r w:rsidR="00EB321F" w:rsidRPr="00A44705">
        <w:t>or other public transport option</w:t>
      </w:r>
    </w:p>
    <w:p w14:paraId="2AEAD807" w14:textId="4D709BCB" w:rsidR="0097090B" w:rsidRPr="00A44705" w:rsidRDefault="0097090B" w:rsidP="0097090B">
      <w:pPr>
        <w:pStyle w:val="ListParagraph"/>
        <w:numPr>
          <w:ilvl w:val="0"/>
          <w:numId w:val="24"/>
        </w:numPr>
        <w:ind w:left="1210"/>
        <w:rPr>
          <w:u w:val="single"/>
        </w:rPr>
      </w:pPr>
      <w:r w:rsidRPr="00A44705">
        <w:t>Café</w:t>
      </w:r>
      <w:r w:rsidR="00134522" w:rsidRPr="00A44705">
        <w:t>, pub, restaurant, food court or other</w:t>
      </w:r>
      <w:r w:rsidR="003B2D33" w:rsidRPr="00A44705">
        <w:t xml:space="preserve"> public</w:t>
      </w:r>
      <w:r w:rsidR="00134522" w:rsidRPr="00A44705">
        <w:t xml:space="preserve"> eating area </w:t>
      </w:r>
      <w:r w:rsidRPr="00A44705">
        <w:t xml:space="preserve"> </w:t>
      </w:r>
    </w:p>
    <w:p w14:paraId="4A3BB6E7" w14:textId="77777777" w:rsidR="00134522" w:rsidRPr="00A44705" w:rsidRDefault="00134522" w:rsidP="00134522">
      <w:pPr>
        <w:pStyle w:val="ListParagraph"/>
        <w:numPr>
          <w:ilvl w:val="0"/>
          <w:numId w:val="24"/>
        </w:numPr>
        <w:ind w:left="1210"/>
        <w:rPr>
          <w:u w:val="single"/>
        </w:rPr>
      </w:pPr>
      <w:r w:rsidRPr="00A44705">
        <w:lastRenderedPageBreak/>
        <w:t xml:space="preserve">Town centre or city centre </w:t>
      </w:r>
    </w:p>
    <w:p w14:paraId="3B49DD5A" w14:textId="656F6BD1" w:rsidR="0097090B" w:rsidRPr="00A44705" w:rsidRDefault="0097090B" w:rsidP="0097090B">
      <w:pPr>
        <w:pStyle w:val="ListParagraph"/>
        <w:numPr>
          <w:ilvl w:val="0"/>
          <w:numId w:val="24"/>
        </w:numPr>
        <w:ind w:left="1210"/>
        <w:rPr>
          <w:u w:val="single"/>
        </w:rPr>
      </w:pPr>
      <w:r w:rsidRPr="00A44705">
        <w:t xml:space="preserve">Shopping centre </w:t>
      </w:r>
    </w:p>
    <w:p w14:paraId="7E880C1C" w14:textId="43C80C50" w:rsidR="00134522" w:rsidRPr="00A44705" w:rsidRDefault="00134522" w:rsidP="0097090B">
      <w:pPr>
        <w:pStyle w:val="ListParagraph"/>
        <w:numPr>
          <w:ilvl w:val="0"/>
          <w:numId w:val="24"/>
        </w:numPr>
        <w:ind w:left="1210"/>
        <w:rPr>
          <w:u w:val="single"/>
        </w:rPr>
      </w:pPr>
      <w:r w:rsidRPr="00A44705">
        <w:t>Supermarket or grocery store</w:t>
      </w:r>
    </w:p>
    <w:p w14:paraId="28D42667" w14:textId="58AA56DA" w:rsidR="00134522" w:rsidRPr="00A44705" w:rsidRDefault="00134522" w:rsidP="00134522">
      <w:pPr>
        <w:pStyle w:val="ListParagraph"/>
        <w:numPr>
          <w:ilvl w:val="0"/>
          <w:numId w:val="24"/>
        </w:numPr>
        <w:spacing w:after="120"/>
        <w:ind w:left="1210"/>
        <w:rPr>
          <w:u w:val="single"/>
        </w:rPr>
      </w:pPr>
      <w:r w:rsidRPr="00A44705">
        <w:t>Markets</w:t>
      </w:r>
    </w:p>
    <w:p w14:paraId="19D2D193" w14:textId="0335FDAD" w:rsidR="00EB321F" w:rsidRPr="00A44705" w:rsidRDefault="00EB321F" w:rsidP="00EB321F">
      <w:pPr>
        <w:pStyle w:val="ListParagraph"/>
        <w:numPr>
          <w:ilvl w:val="0"/>
          <w:numId w:val="24"/>
        </w:numPr>
        <w:spacing w:after="120"/>
        <w:ind w:left="1210"/>
        <w:rPr>
          <w:u w:val="single"/>
        </w:rPr>
      </w:pPr>
      <w:r w:rsidRPr="00A44705">
        <w:t>School grounds (if the dog will be working on school grounds and if permission from the principle is granted prior to testing).</w:t>
      </w:r>
    </w:p>
    <w:p w14:paraId="52DD2636" w14:textId="2ABEA1DF" w:rsidR="00D52A2E" w:rsidRDefault="00134522" w:rsidP="00134522">
      <w:pPr>
        <w:pStyle w:val="ListParagraph"/>
        <w:numPr>
          <w:ilvl w:val="0"/>
          <w:numId w:val="12"/>
        </w:numPr>
        <w:spacing w:before="120"/>
      </w:pPr>
      <w:r>
        <w:t xml:space="preserve">1.3.1 - </w:t>
      </w:r>
      <w:r w:rsidR="00D52A2E">
        <w:t xml:space="preserve">Dog </w:t>
      </w:r>
      <w:r w:rsidR="00DF7308">
        <w:t>is</w:t>
      </w:r>
      <w:r w:rsidR="00430171">
        <w:t xml:space="preserve"> compos</w:t>
      </w:r>
      <w:r w:rsidR="00DF7308">
        <w:t>ed</w:t>
      </w:r>
      <w:r w:rsidR="00930BAB">
        <w:t xml:space="preserve">, </w:t>
      </w:r>
      <w:r w:rsidR="00DF7308">
        <w:t>c</w:t>
      </w:r>
      <w:r w:rsidR="00430171">
        <w:t>alm</w:t>
      </w:r>
      <w:r w:rsidR="00930BAB">
        <w:t xml:space="preserve"> and</w:t>
      </w:r>
      <w:r w:rsidR="001334FB">
        <w:t xml:space="preserve"> </w:t>
      </w:r>
      <w:r w:rsidR="007F1065">
        <w:t>stays</w:t>
      </w:r>
      <w:r w:rsidR="00430171">
        <w:t xml:space="preserve"> by the handler </w:t>
      </w:r>
      <w:r w:rsidR="007F1065">
        <w:t>as necessary</w:t>
      </w:r>
      <w:r w:rsidR="00DF7308">
        <w:t xml:space="preserve"> </w:t>
      </w:r>
      <w:r w:rsidR="00930BAB">
        <w:t>according to the type of assistance provided.</w:t>
      </w:r>
    </w:p>
    <w:p w14:paraId="51147C91" w14:textId="4A026787" w:rsidR="002527FB" w:rsidRDefault="00134522" w:rsidP="002527FB">
      <w:pPr>
        <w:pStyle w:val="ListParagraph"/>
        <w:numPr>
          <w:ilvl w:val="0"/>
          <w:numId w:val="12"/>
        </w:numPr>
      </w:pPr>
      <w:r>
        <w:t xml:space="preserve">1.3.2 - </w:t>
      </w:r>
      <w:r w:rsidR="002527FB">
        <w:t>D</w:t>
      </w:r>
      <w:r w:rsidR="002527FB" w:rsidRPr="008A5A1B">
        <w:t>og recovers</w:t>
      </w:r>
      <w:r w:rsidR="00930BAB">
        <w:t xml:space="preserve"> (refocuses attention back to handler)</w:t>
      </w:r>
      <w:r w:rsidR="002527FB" w:rsidRPr="008A5A1B">
        <w:t xml:space="preserve"> </w:t>
      </w:r>
      <w:r w:rsidR="006F7500">
        <w:t xml:space="preserve">within 3 seconds </w:t>
      </w:r>
      <w:r w:rsidR="002527FB" w:rsidRPr="006F7500">
        <w:t>if</w:t>
      </w:r>
      <w:r w:rsidR="002527FB" w:rsidRPr="008A5A1B">
        <w:t xml:space="preserve"> startled and does not respond aggressively</w:t>
      </w:r>
      <w:r w:rsidR="00930BAB">
        <w:t xml:space="preserve"> (e.g. lifted lip, snarling, growling). Handler may use positive encouragement to refocus the dog within the 3 seconds. </w:t>
      </w:r>
    </w:p>
    <w:p w14:paraId="23F3C5BA" w14:textId="69B8BA0A" w:rsidR="007F1065" w:rsidRDefault="00134522" w:rsidP="00D52A2E">
      <w:pPr>
        <w:pStyle w:val="ListParagraph"/>
        <w:numPr>
          <w:ilvl w:val="0"/>
          <w:numId w:val="12"/>
        </w:numPr>
      </w:pPr>
      <w:r>
        <w:t xml:space="preserve">1.3.3 - </w:t>
      </w:r>
      <w:r w:rsidR="007F1065">
        <w:t xml:space="preserve">Handler has effective </w:t>
      </w:r>
      <w:r w:rsidR="007F1065" w:rsidRPr="00930BAB">
        <w:t xml:space="preserve">control </w:t>
      </w:r>
      <w:r w:rsidR="00930BAB">
        <w:t xml:space="preserve">at all times </w:t>
      </w:r>
      <w:r w:rsidR="006F7500" w:rsidRPr="00930BAB">
        <w:t>(</w:t>
      </w:r>
      <w:r w:rsidR="00930BAB">
        <w:t xml:space="preserve">e.g. dog is </w:t>
      </w:r>
      <w:r w:rsidR="006F7500" w:rsidRPr="00930BAB">
        <w:t>on</w:t>
      </w:r>
      <w:r w:rsidR="00930BAB">
        <w:t xml:space="preserve"> a lead or harness device, stays</w:t>
      </w:r>
      <w:r w:rsidR="006F7500" w:rsidRPr="00930BAB">
        <w:t xml:space="preserve"> by the handler</w:t>
      </w:r>
      <w:r w:rsidR="00930BAB">
        <w:t xml:space="preserve"> as necessary according to the type of assistance provided and responds to the handler’s commands</w:t>
      </w:r>
      <w:r w:rsidR="006F7500" w:rsidRPr="00930BAB">
        <w:t>)</w:t>
      </w:r>
      <w:r w:rsidR="00930BAB">
        <w:t>.</w:t>
      </w:r>
      <w:r w:rsidR="007F1065">
        <w:t xml:space="preserve"> </w:t>
      </w:r>
    </w:p>
    <w:p w14:paraId="2C6CC269" w14:textId="30224A80" w:rsidR="002B7673" w:rsidRDefault="00134522" w:rsidP="002B7673">
      <w:pPr>
        <w:pStyle w:val="ListParagraph"/>
        <w:numPr>
          <w:ilvl w:val="0"/>
          <w:numId w:val="12"/>
        </w:numPr>
      </w:pPr>
      <w:r>
        <w:t xml:space="preserve">1.3.4 - </w:t>
      </w:r>
      <w:r w:rsidR="002B7673">
        <w:t xml:space="preserve">Dog responds appropriately to basic commands e.g. sit, stay, lay down. </w:t>
      </w:r>
    </w:p>
    <w:p w14:paraId="1DF2DE8A" w14:textId="79F8B40F" w:rsidR="006F7500" w:rsidRDefault="00134522" w:rsidP="00D52A2E">
      <w:pPr>
        <w:pStyle w:val="ListParagraph"/>
        <w:numPr>
          <w:ilvl w:val="0"/>
          <w:numId w:val="12"/>
        </w:numPr>
      </w:pPr>
      <w:r>
        <w:t xml:space="preserve">1.3.5 - </w:t>
      </w:r>
      <w:r w:rsidR="003A4B40" w:rsidRPr="003A4B40">
        <w:t>Dog s</w:t>
      </w:r>
      <w:r w:rsidR="006F7500" w:rsidRPr="003A4B40">
        <w:t>it</w:t>
      </w:r>
      <w:r w:rsidR="003A4B40" w:rsidRPr="003A4B40">
        <w:t xml:space="preserve">s </w:t>
      </w:r>
      <w:r w:rsidR="00EB321F">
        <w:t>or stands still</w:t>
      </w:r>
      <w:r w:rsidR="003A4B40" w:rsidRPr="003A4B40">
        <w:t xml:space="preserve"> and </w:t>
      </w:r>
      <w:r w:rsidR="006F7500" w:rsidRPr="003A4B40">
        <w:t>stay</w:t>
      </w:r>
      <w:r w:rsidR="003A4B40" w:rsidRPr="003A4B40">
        <w:t>s in position</w:t>
      </w:r>
      <w:r w:rsidR="006F7500" w:rsidRPr="003A4B40">
        <w:t xml:space="preserve"> up to 6</w:t>
      </w:r>
      <w:r w:rsidR="00EB321F">
        <w:t xml:space="preserve"> metres</w:t>
      </w:r>
      <w:r w:rsidR="006F7500" w:rsidRPr="003A4B40">
        <w:t xml:space="preserve"> </w:t>
      </w:r>
      <w:r w:rsidR="003A4B40" w:rsidRPr="003A4B40">
        <w:t xml:space="preserve">away from handler for </w:t>
      </w:r>
      <w:r w:rsidR="006F7500" w:rsidRPr="003A4B40">
        <w:t>90 seconds</w:t>
      </w:r>
      <w:r w:rsidR="00EB321F">
        <w:t xml:space="preserve"> (the time and distance may be adjusted depending on the nature of assistance the dog provides)</w:t>
      </w:r>
      <w:r w:rsidR="006F7500" w:rsidRPr="003A4B40">
        <w:t xml:space="preserve">. </w:t>
      </w:r>
    </w:p>
    <w:p w14:paraId="3862C362" w14:textId="55208E5F" w:rsidR="0097090B" w:rsidRPr="003A4B40" w:rsidRDefault="00134522" w:rsidP="0097090B">
      <w:pPr>
        <w:pStyle w:val="ListParagraph"/>
        <w:numPr>
          <w:ilvl w:val="0"/>
          <w:numId w:val="12"/>
        </w:numPr>
      </w:pPr>
      <w:r>
        <w:t xml:space="preserve">1.3.6 - </w:t>
      </w:r>
      <w:r w:rsidR="0097090B">
        <w:t xml:space="preserve">Dog must return directly to the handler at </w:t>
      </w:r>
      <w:r w:rsidR="00EB321F">
        <w:t>6</w:t>
      </w:r>
      <w:r w:rsidR="0097090B">
        <w:t xml:space="preserve"> metres on command</w:t>
      </w:r>
      <w:r w:rsidR="00EB321F">
        <w:t xml:space="preserve"> (this distance may be adjusted</w:t>
      </w:r>
      <w:r w:rsidR="001B0DB0">
        <w:t xml:space="preserve"> depending on the nature of assistance the dog provides)</w:t>
      </w:r>
      <w:r w:rsidR="0097090B">
        <w:t xml:space="preserve">. </w:t>
      </w:r>
    </w:p>
    <w:p w14:paraId="1B486551" w14:textId="1778C9B9" w:rsidR="002527FB" w:rsidRDefault="00134522" w:rsidP="00D52A2E">
      <w:pPr>
        <w:pStyle w:val="ListParagraph"/>
        <w:numPr>
          <w:ilvl w:val="0"/>
          <w:numId w:val="12"/>
        </w:numPr>
      </w:pPr>
      <w:r>
        <w:t xml:space="preserve">1.3.7 - </w:t>
      </w:r>
      <w:r w:rsidR="002527FB">
        <w:t xml:space="preserve">Dog is able to walk on a lead </w:t>
      </w:r>
      <w:r w:rsidR="003B6C69">
        <w:t>or harness device</w:t>
      </w:r>
      <w:r w:rsidR="002527FB">
        <w:t xml:space="preserve"> without pulling</w:t>
      </w:r>
      <w:r w:rsidR="00EE6339">
        <w:t>,</w:t>
      </w:r>
      <w:r w:rsidR="003B6C69">
        <w:t xml:space="preserve"> obstructing the handler, other people or other animals or</w:t>
      </w:r>
      <w:r w:rsidR="00EE6339">
        <w:t xml:space="preserve"> changing sides unnecessarily </w:t>
      </w:r>
      <w:r w:rsidR="003B6C69">
        <w:t>(noting some assistance dogs may need to change sides</w:t>
      </w:r>
      <w:r w:rsidR="00A44705">
        <w:t xml:space="preserve"> e.g.</w:t>
      </w:r>
      <w:r w:rsidR="003B6C69">
        <w:t xml:space="preserve"> to provide personal space buffering)</w:t>
      </w:r>
      <w:r w:rsidR="008278C9">
        <w:t xml:space="preserve">. </w:t>
      </w:r>
    </w:p>
    <w:p w14:paraId="13A99ECF" w14:textId="4D6E5602" w:rsidR="002B7673" w:rsidRPr="002B7673" w:rsidRDefault="00134522" w:rsidP="002B7673">
      <w:pPr>
        <w:pStyle w:val="ListParagraph"/>
        <w:numPr>
          <w:ilvl w:val="0"/>
          <w:numId w:val="12"/>
        </w:numPr>
      </w:pPr>
      <w:r>
        <w:t xml:space="preserve">1.3.8 - </w:t>
      </w:r>
      <w:r w:rsidR="007F1065">
        <w:t>Dog</w:t>
      </w:r>
      <w:r w:rsidR="008226E7">
        <w:t xml:space="preserve"> </w:t>
      </w:r>
      <w:r w:rsidR="002B7673">
        <w:t>i</w:t>
      </w:r>
      <w:r w:rsidR="008226E7">
        <w:t>s not disrupt</w:t>
      </w:r>
      <w:r w:rsidR="002B7673">
        <w:t>ive</w:t>
      </w:r>
      <w:r w:rsidR="008226E7">
        <w:t xml:space="preserve"> and does not create safety hazards</w:t>
      </w:r>
      <w:r w:rsidR="00DD1507">
        <w:t>.</w:t>
      </w:r>
      <w:r w:rsidR="007F1065">
        <w:t xml:space="preserve"> </w:t>
      </w:r>
      <w:r w:rsidR="007F1065" w:rsidRPr="008226E7">
        <w:rPr>
          <w:strike/>
        </w:rPr>
        <w:t xml:space="preserve"> </w:t>
      </w:r>
    </w:p>
    <w:p w14:paraId="62608777" w14:textId="601AE286" w:rsidR="007F1065" w:rsidRPr="008226E7" w:rsidRDefault="00134522" w:rsidP="002B7673">
      <w:pPr>
        <w:pStyle w:val="ListParagraph"/>
        <w:numPr>
          <w:ilvl w:val="0"/>
          <w:numId w:val="12"/>
        </w:numPr>
      </w:pPr>
      <w:r>
        <w:t xml:space="preserve">1.3.9 - </w:t>
      </w:r>
      <w:r w:rsidR="002B7673">
        <w:t>I</w:t>
      </w:r>
      <w:r w:rsidR="007F1065">
        <w:t>f the dog is trained to bark, it must cease barking on command</w:t>
      </w:r>
      <w:r w:rsidR="002B7673">
        <w:t>.</w:t>
      </w:r>
    </w:p>
    <w:p w14:paraId="39994C34" w14:textId="77777777" w:rsidR="002527FB" w:rsidRPr="00147187" w:rsidRDefault="002527FB" w:rsidP="00147187">
      <w:pPr>
        <w:pStyle w:val="Heading4"/>
        <w:rPr>
          <w:b/>
          <w:bCs/>
          <w:i w:val="0"/>
          <w:iCs w:val="0"/>
          <w:color w:val="auto"/>
        </w:rPr>
      </w:pPr>
      <w:r w:rsidRPr="00147187">
        <w:rPr>
          <w:b/>
          <w:bCs/>
          <w:i w:val="0"/>
          <w:iCs w:val="0"/>
          <w:color w:val="auto"/>
        </w:rPr>
        <w:t>Section 2 – Hygiene</w:t>
      </w:r>
    </w:p>
    <w:p w14:paraId="7A98276D" w14:textId="43A3FD5F" w:rsidR="00B11DE3" w:rsidRDefault="00134522" w:rsidP="00EE6339">
      <w:pPr>
        <w:pStyle w:val="ListParagraph"/>
        <w:numPr>
          <w:ilvl w:val="0"/>
          <w:numId w:val="14"/>
        </w:numPr>
      </w:pPr>
      <w:r>
        <w:t xml:space="preserve">2.1 - </w:t>
      </w:r>
      <w:r w:rsidR="0097090B">
        <w:t>Throughout testing, the d</w:t>
      </w:r>
      <w:r w:rsidR="00EE6339">
        <w:t>og does not attempt to mark over the top of other scents.</w:t>
      </w:r>
    </w:p>
    <w:p w14:paraId="436AD779" w14:textId="59231116" w:rsidR="00012430" w:rsidRDefault="00134522" w:rsidP="00EE6339">
      <w:pPr>
        <w:pStyle w:val="ListParagraph"/>
        <w:numPr>
          <w:ilvl w:val="0"/>
          <w:numId w:val="14"/>
        </w:numPr>
      </w:pPr>
      <w:r>
        <w:t xml:space="preserve">2.2 - </w:t>
      </w:r>
      <w:r w:rsidR="00012430">
        <w:t>Dog has acceptable toileting routine</w:t>
      </w:r>
      <w:r w:rsidR="0097090B">
        <w:t xml:space="preserve"> throughout testing</w:t>
      </w:r>
      <w:r w:rsidR="00012430">
        <w:t>:</w:t>
      </w:r>
    </w:p>
    <w:p w14:paraId="700753C7" w14:textId="7C780801" w:rsidR="00EE6339" w:rsidRDefault="00012430" w:rsidP="00012430">
      <w:pPr>
        <w:pStyle w:val="ListParagraph"/>
        <w:numPr>
          <w:ilvl w:val="0"/>
          <w:numId w:val="15"/>
        </w:numPr>
        <w:ind w:left="1210"/>
      </w:pPr>
      <w:r>
        <w:t>h</w:t>
      </w:r>
      <w:r w:rsidR="00EE6339">
        <w:t>andler demonstrates knowledge of and makes effort to accommodate the dog’s toileting routine</w:t>
      </w:r>
      <w:r>
        <w:t>; and/or</w:t>
      </w:r>
    </w:p>
    <w:p w14:paraId="74A59275" w14:textId="2F57AE70" w:rsidR="00EE6339" w:rsidRDefault="00012430" w:rsidP="00012430">
      <w:pPr>
        <w:pStyle w:val="ListParagraph"/>
        <w:numPr>
          <w:ilvl w:val="0"/>
          <w:numId w:val="15"/>
        </w:numPr>
        <w:ind w:left="1210"/>
      </w:pPr>
      <w:r>
        <w:t>dog can ‘toilet on command’ when taken to a discre</w:t>
      </w:r>
      <w:r w:rsidR="00B94D58">
        <w:t>te</w:t>
      </w:r>
      <w:r>
        <w:t xml:space="preserve"> location for toileting purposes.  </w:t>
      </w:r>
    </w:p>
    <w:p w14:paraId="353CA96A" w14:textId="6DE99D8D" w:rsidR="00D52A2E" w:rsidRPr="00147187" w:rsidRDefault="00012430" w:rsidP="00147187">
      <w:pPr>
        <w:pStyle w:val="Heading4"/>
        <w:rPr>
          <w:b/>
          <w:bCs/>
          <w:i w:val="0"/>
          <w:iCs w:val="0"/>
          <w:color w:val="auto"/>
        </w:rPr>
      </w:pPr>
      <w:r w:rsidRPr="00147187">
        <w:rPr>
          <w:b/>
          <w:bCs/>
          <w:i w:val="0"/>
          <w:iCs w:val="0"/>
          <w:color w:val="auto"/>
        </w:rPr>
        <w:t>Section 3 – Distractions</w:t>
      </w:r>
    </w:p>
    <w:p w14:paraId="2E2C2960" w14:textId="1214A8FC" w:rsidR="00012430" w:rsidRPr="00147187" w:rsidRDefault="00134522" w:rsidP="00147187">
      <w:pPr>
        <w:pStyle w:val="Heading4"/>
        <w:rPr>
          <w:b/>
          <w:bCs/>
          <w:i w:val="0"/>
          <w:iCs w:val="0"/>
          <w:color w:val="auto"/>
        </w:rPr>
      </w:pPr>
      <w:r w:rsidRPr="00147187">
        <w:rPr>
          <w:b/>
          <w:bCs/>
          <w:i w:val="0"/>
          <w:iCs w:val="0"/>
          <w:color w:val="auto"/>
        </w:rPr>
        <w:t xml:space="preserve">3.1 - </w:t>
      </w:r>
      <w:r w:rsidR="00012430" w:rsidRPr="00147187">
        <w:rPr>
          <w:b/>
          <w:bCs/>
          <w:i w:val="0"/>
          <w:iCs w:val="0"/>
          <w:color w:val="auto"/>
        </w:rPr>
        <w:t>People and places:</w:t>
      </w:r>
    </w:p>
    <w:p w14:paraId="451BD18A" w14:textId="1D5375DA" w:rsidR="005F7984" w:rsidRPr="00A44705" w:rsidRDefault="005F7984" w:rsidP="003B2D33">
      <w:pPr>
        <w:spacing w:after="0"/>
        <w:rPr>
          <w:u w:val="single"/>
        </w:rPr>
      </w:pPr>
      <w:r w:rsidRPr="00A44705">
        <w:t>For Section 3.1, at least three of the following locations</w:t>
      </w:r>
      <w:r w:rsidR="00A44705">
        <w:t xml:space="preserve"> must be visited</w:t>
      </w:r>
      <w:r w:rsidRPr="00A44705">
        <w:t xml:space="preserve"> for the team to demonstrate </w:t>
      </w:r>
      <w:r w:rsidR="00A44705">
        <w:t>the dog’s focus</w:t>
      </w:r>
      <w:r w:rsidRPr="00A44705">
        <w:t>:</w:t>
      </w:r>
    </w:p>
    <w:p w14:paraId="57427EB6" w14:textId="77777777" w:rsidR="005F7984" w:rsidRPr="00A44705" w:rsidRDefault="005F7984" w:rsidP="005F7984">
      <w:pPr>
        <w:pStyle w:val="ListParagraph"/>
        <w:numPr>
          <w:ilvl w:val="0"/>
          <w:numId w:val="24"/>
        </w:numPr>
        <w:ind w:left="1210"/>
        <w:rPr>
          <w:u w:val="single"/>
        </w:rPr>
      </w:pPr>
      <w:r w:rsidRPr="00A44705">
        <w:t>Bus interchange or light rail station</w:t>
      </w:r>
    </w:p>
    <w:p w14:paraId="2D03F551" w14:textId="291E1556" w:rsidR="005F7984" w:rsidRPr="00A44705" w:rsidRDefault="005F7984" w:rsidP="005F7984">
      <w:pPr>
        <w:pStyle w:val="ListParagraph"/>
        <w:numPr>
          <w:ilvl w:val="0"/>
          <w:numId w:val="24"/>
        </w:numPr>
        <w:ind w:left="1210"/>
        <w:rPr>
          <w:u w:val="single"/>
        </w:rPr>
      </w:pPr>
      <w:r w:rsidRPr="00A44705">
        <w:t xml:space="preserve">Café, pub, restaurant, food court or other </w:t>
      </w:r>
      <w:r w:rsidR="003B2D33" w:rsidRPr="00A44705">
        <w:t xml:space="preserve">public </w:t>
      </w:r>
      <w:r w:rsidRPr="00A44705">
        <w:t xml:space="preserve">eating area  </w:t>
      </w:r>
    </w:p>
    <w:p w14:paraId="0BE6FF2B" w14:textId="77777777" w:rsidR="005F7984" w:rsidRPr="00A44705" w:rsidRDefault="005F7984" w:rsidP="005F7984">
      <w:pPr>
        <w:pStyle w:val="ListParagraph"/>
        <w:numPr>
          <w:ilvl w:val="0"/>
          <w:numId w:val="24"/>
        </w:numPr>
        <w:ind w:left="1210"/>
        <w:rPr>
          <w:u w:val="single"/>
        </w:rPr>
      </w:pPr>
      <w:r w:rsidRPr="00A44705">
        <w:t xml:space="preserve">Town centre or city centre </w:t>
      </w:r>
    </w:p>
    <w:p w14:paraId="37D7C6D3" w14:textId="77777777" w:rsidR="005F7984" w:rsidRPr="00A44705" w:rsidRDefault="005F7984" w:rsidP="005F7984">
      <w:pPr>
        <w:pStyle w:val="ListParagraph"/>
        <w:numPr>
          <w:ilvl w:val="0"/>
          <w:numId w:val="24"/>
        </w:numPr>
        <w:ind w:left="1210"/>
        <w:rPr>
          <w:u w:val="single"/>
        </w:rPr>
      </w:pPr>
      <w:r w:rsidRPr="00A44705">
        <w:t xml:space="preserve">Shopping centre </w:t>
      </w:r>
    </w:p>
    <w:p w14:paraId="6BF35AF3" w14:textId="77777777" w:rsidR="005F7984" w:rsidRPr="00A44705" w:rsidRDefault="005F7984" w:rsidP="005F7984">
      <w:pPr>
        <w:pStyle w:val="ListParagraph"/>
        <w:numPr>
          <w:ilvl w:val="0"/>
          <w:numId w:val="24"/>
        </w:numPr>
        <w:ind w:left="1210"/>
        <w:rPr>
          <w:u w:val="single"/>
        </w:rPr>
      </w:pPr>
      <w:r w:rsidRPr="00A44705">
        <w:t>Supermarket or grocery store</w:t>
      </w:r>
    </w:p>
    <w:p w14:paraId="3DA3846B" w14:textId="5D196937" w:rsidR="005F7984" w:rsidRPr="00A44705" w:rsidRDefault="005F7984" w:rsidP="00012430">
      <w:pPr>
        <w:pStyle w:val="ListParagraph"/>
        <w:numPr>
          <w:ilvl w:val="0"/>
          <w:numId w:val="24"/>
        </w:numPr>
        <w:spacing w:after="120"/>
        <w:ind w:left="1210"/>
        <w:rPr>
          <w:u w:val="single"/>
        </w:rPr>
      </w:pPr>
      <w:r w:rsidRPr="00A44705">
        <w:t>Markets</w:t>
      </w:r>
    </w:p>
    <w:p w14:paraId="32E63F85" w14:textId="60779CF4" w:rsidR="001B0DB0" w:rsidRPr="00A44705" w:rsidRDefault="001B0DB0" w:rsidP="001B0DB0">
      <w:pPr>
        <w:pStyle w:val="ListParagraph"/>
        <w:numPr>
          <w:ilvl w:val="0"/>
          <w:numId w:val="24"/>
        </w:numPr>
        <w:spacing w:after="120"/>
        <w:ind w:left="1210"/>
        <w:rPr>
          <w:u w:val="single"/>
        </w:rPr>
      </w:pPr>
      <w:r w:rsidRPr="00A44705">
        <w:t>School grounds (if the dog will be working on school grounds and if permission from the principle is granted prior to testing).</w:t>
      </w:r>
    </w:p>
    <w:p w14:paraId="799D8BE8" w14:textId="697DA937" w:rsidR="00012430" w:rsidRDefault="00134522" w:rsidP="00804A6B">
      <w:pPr>
        <w:pStyle w:val="ListParagraph"/>
        <w:numPr>
          <w:ilvl w:val="0"/>
          <w:numId w:val="17"/>
        </w:numPr>
      </w:pPr>
      <w:r>
        <w:lastRenderedPageBreak/>
        <w:t xml:space="preserve">3.1.1 - </w:t>
      </w:r>
      <w:r w:rsidR="00012430">
        <w:t>Dog is passed from front and rear and</w:t>
      </w:r>
      <w:r w:rsidR="00804A6B">
        <w:t xml:space="preserve"> </w:t>
      </w:r>
      <w:r w:rsidR="00012430">
        <w:t>does not shy away</w:t>
      </w:r>
      <w:r w:rsidR="00251F6A">
        <w:t>,</w:t>
      </w:r>
      <w:r w:rsidR="00012430">
        <w:t xml:space="preserve"> </w:t>
      </w:r>
      <w:r w:rsidR="00804A6B">
        <w:t>show</w:t>
      </w:r>
      <w:r w:rsidR="00012430">
        <w:t xml:space="preserve"> aggression</w:t>
      </w:r>
      <w:r w:rsidR="00251F6A">
        <w:t xml:space="preserve"> or attempt to solicit attention from people</w:t>
      </w:r>
      <w:r w:rsidR="00012430">
        <w:t xml:space="preserve"> </w:t>
      </w:r>
      <w:r w:rsidR="00804A6B">
        <w:t>in response to any of</w:t>
      </w:r>
      <w:r w:rsidR="00012430">
        <w:t xml:space="preserve"> the following </w:t>
      </w:r>
      <w:r w:rsidR="00804A6B">
        <w:t xml:space="preserve">(note: handler may use </w:t>
      </w:r>
      <w:r w:rsidR="00251F6A">
        <w:t xml:space="preserve">positive </w:t>
      </w:r>
      <w:r w:rsidR="00804A6B">
        <w:t>encouragement such as a voice cue or signals to maintain or re</w:t>
      </w:r>
      <w:r w:rsidR="00A44705">
        <w:t>-</w:t>
      </w:r>
      <w:r w:rsidR="00804A6B">
        <w:t>establish focus):</w:t>
      </w:r>
    </w:p>
    <w:p w14:paraId="2C0D473B" w14:textId="5F80FF70" w:rsidR="00012430" w:rsidRDefault="00FF2A5E" w:rsidP="00804A6B">
      <w:pPr>
        <w:pStyle w:val="ListParagraph"/>
        <w:numPr>
          <w:ilvl w:val="0"/>
          <w:numId w:val="21"/>
        </w:numPr>
        <w:ind w:left="1210"/>
      </w:pPr>
      <w:r>
        <w:t>High</w:t>
      </w:r>
      <w:r w:rsidR="00012430">
        <w:t xml:space="preserve"> pedestria</w:t>
      </w:r>
      <w:r w:rsidR="00251F6A">
        <w:t>n</w:t>
      </w:r>
      <w:r w:rsidR="00012430">
        <w:t xml:space="preserve"> traffic </w:t>
      </w:r>
    </w:p>
    <w:p w14:paraId="14727755" w14:textId="77777777" w:rsidR="00012430" w:rsidRDefault="00012430" w:rsidP="00804A6B">
      <w:pPr>
        <w:pStyle w:val="ListParagraph"/>
        <w:numPr>
          <w:ilvl w:val="0"/>
          <w:numId w:val="21"/>
        </w:numPr>
        <w:ind w:left="1210"/>
      </w:pPr>
      <w:r>
        <w:t xml:space="preserve">Member of public </w:t>
      </w:r>
    </w:p>
    <w:p w14:paraId="0658A3A4" w14:textId="23CAC8B6" w:rsidR="00012430" w:rsidRDefault="00012430" w:rsidP="00804A6B">
      <w:pPr>
        <w:pStyle w:val="ListParagraph"/>
        <w:numPr>
          <w:ilvl w:val="0"/>
          <w:numId w:val="21"/>
        </w:numPr>
        <w:ind w:left="1210"/>
      </w:pPr>
      <w:r>
        <w:t xml:space="preserve">Approached by adult and child </w:t>
      </w:r>
    </w:p>
    <w:p w14:paraId="7B9D3FC3" w14:textId="09AA93A2" w:rsidR="00FF2A5E" w:rsidRDefault="00134522" w:rsidP="00FF2A5E">
      <w:pPr>
        <w:pStyle w:val="ListParagraph"/>
        <w:numPr>
          <w:ilvl w:val="0"/>
          <w:numId w:val="22"/>
        </w:numPr>
      </w:pPr>
      <w:r>
        <w:t xml:space="preserve">3.1.2 - </w:t>
      </w:r>
      <w:r w:rsidR="00FF2A5E">
        <w:t xml:space="preserve">Dog remains under control and responsive </w:t>
      </w:r>
      <w:r w:rsidR="0097499E">
        <w:t xml:space="preserve">to commands </w:t>
      </w:r>
      <w:r w:rsidR="00FF2A5E">
        <w:t xml:space="preserve">when </w:t>
      </w:r>
      <w:r w:rsidR="0097499E">
        <w:t>another dog is nearby or passing</w:t>
      </w:r>
      <w:r w:rsidR="00FF2A5E">
        <w:t>.</w:t>
      </w:r>
    </w:p>
    <w:p w14:paraId="0AB97EBC" w14:textId="1EAB021F" w:rsidR="006863CC" w:rsidRDefault="00134522" w:rsidP="00FF2A5E">
      <w:pPr>
        <w:pStyle w:val="ListParagraph"/>
        <w:numPr>
          <w:ilvl w:val="0"/>
          <w:numId w:val="22"/>
        </w:numPr>
      </w:pPr>
      <w:r>
        <w:t xml:space="preserve">3.1.3 - </w:t>
      </w:r>
      <w:r w:rsidR="00251F6A">
        <w:t>At a public place with seating (e.g. shopping centre, café or public transport station) the dog</w:t>
      </w:r>
      <w:r w:rsidR="006863CC">
        <w:t xml:space="preserve"> remains in</w:t>
      </w:r>
      <w:r w:rsidR="001B0DB0">
        <w:t xml:space="preserve"> an unobtrusive</w:t>
      </w:r>
      <w:r w:rsidR="006863CC">
        <w:t xml:space="preserve"> position (seated or laying down under the handler’s chair/table or in its carrier) for 5 minutes without </w:t>
      </w:r>
      <w:r w:rsidR="00251F6A">
        <w:t xml:space="preserve">moving around or </w:t>
      </w:r>
      <w:r w:rsidR="006863CC">
        <w:t>obstructing other people or animals.</w:t>
      </w:r>
    </w:p>
    <w:p w14:paraId="237A6B4D" w14:textId="5D02B424" w:rsidR="00FF2A5E" w:rsidRDefault="00134522" w:rsidP="00FF2A5E">
      <w:pPr>
        <w:pStyle w:val="ListParagraph"/>
        <w:numPr>
          <w:ilvl w:val="0"/>
          <w:numId w:val="22"/>
        </w:numPr>
      </w:pPr>
      <w:r>
        <w:t xml:space="preserve">3.1.4 - </w:t>
      </w:r>
      <w:r w:rsidR="00FF2A5E">
        <w:t>Dog is responsive to commands</w:t>
      </w:r>
      <w:r w:rsidR="0097499E">
        <w:t xml:space="preserve"> and remains calm and under effective control</w:t>
      </w:r>
      <w:r w:rsidR="00FF2A5E">
        <w:t xml:space="preserve"> during and following a distraction event</w:t>
      </w:r>
      <w:r w:rsidR="00251F6A">
        <w:t xml:space="preserve"> in a public place</w:t>
      </w:r>
      <w:r w:rsidR="00FF2A5E">
        <w:t xml:space="preserve"> </w:t>
      </w:r>
      <w:r w:rsidR="00251F6A">
        <w:t>(</w:t>
      </w:r>
      <w:r w:rsidR="00FF2A5E">
        <w:t xml:space="preserve">e.g. in </w:t>
      </w:r>
      <w:r w:rsidR="0097499E">
        <w:t xml:space="preserve">a bustling </w:t>
      </w:r>
      <w:r w:rsidR="00FF2A5E">
        <w:t>crowd</w:t>
      </w:r>
      <w:r w:rsidR="0097499E">
        <w:t xml:space="preserve"> or passed by multiple cyclists on a path</w:t>
      </w:r>
      <w:r w:rsidR="00251F6A">
        <w:t>)</w:t>
      </w:r>
      <w:r w:rsidR="00FF2A5E">
        <w:t xml:space="preserve">. </w:t>
      </w:r>
      <w:r w:rsidR="0097499E">
        <w:t xml:space="preserve">Some </w:t>
      </w:r>
      <w:r w:rsidR="001B0DB0">
        <w:t xml:space="preserve">response to being startled </w:t>
      </w:r>
      <w:r w:rsidR="0097499E">
        <w:t xml:space="preserve">is acceptable if this is corrected </w:t>
      </w:r>
      <w:r w:rsidR="00251F6A">
        <w:t>within 3 seconds</w:t>
      </w:r>
      <w:r w:rsidR="0097499E">
        <w:t xml:space="preserve"> after the event and does not impact other people or animals.</w:t>
      </w:r>
    </w:p>
    <w:p w14:paraId="6577F8E8" w14:textId="618A964E" w:rsidR="00012430" w:rsidRPr="00147187" w:rsidRDefault="00134522" w:rsidP="00147187">
      <w:pPr>
        <w:pStyle w:val="Heading4"/>
        <w:rPr>
          <w:b/>
          <w:bCs/>
          <w:i w:val="0"/>
          <w:iCs w:val="0"/>
          <w:color w:val="auto"/>
        </w:rPr>
      </w:pPr>
      <w:r w:rsidRPr="00147187">
        <w:rPr>
          <w:b/>
          <w:bCs/>
          <w:i w:val="0"/>
          <w:iCs w:val="0"/>
          <w:color w:val="auto"/>
        </w:rPr>
        <w:t xml:space="preserve">3.2 - </w:t>
      </w:r>
      <w:r w:rsidR="00012430" w:rsidRPr="00147187">
        <w:rPr>
          <w:b/>
          <w:bCs/>
          <w:i w:val="0"/>
          <w:iCs w:val="0"/>
          <w:color w:val="auto"/>
        </w:rPr>
        <w:t>Noise:</w:t>
      </w:r>
    </w:p>
    <w:p w14:paraId="6A859B4F" w14:textId="43B676B8" w:rsidR="005F7984" w:rsidRPr="00A44705" w:rsidRDefault="005F7984" w:rsidP="003B2D33">
      <w:pPr>
        <w:spacing w:after="0"/>
        <w:rPr>
          <w:u w:val="single"/>
        </w:rPr>
      </w:pPr>
      <w:r w:rsidRPr="00A44705">
        <w:t xml:space="preserve">For Section 3.2, at least three of the following locations </w:t>
      </w:r>
      <w:r w:rsidR="00A44705">
        <w:t xml:space="preserve">must be visited </w:t>
      </w:r>
      <w:r w:rsidRPr="00A44705">
        <w:t xml:space="preserve">for the team to demonstrate </w:t>
      </w:r>
      <w:r w:rsidR="00A44705">
        <w:t>the dog’s focus</w:t>
      </w:r>
      <w:r w:rsidRPr="00A44705">
        <w:t>:</w:t>
      </w:r>
    </w:p>
    <w:p w14:paraId="22A404EF" w14:textId="77777777" w:rsidR="005F7984" w:rsidRPr="00A44705" w:rsidRDefault="005F7984" w:rsidP="005F7984">
      <w:pPr>
        <w:pStyle w:val="ListParagraph"/>
        <w:numPr>
          <w:ilvl w:val="0"/>
          <w:numId w:val="24"/>
        </w:numPr>
        <w:ind w:left="1210"/>
        <w:rPr>
          <w:u w:val="single"/>
        </w:rPr>
      </w:pPr>
      <w:r w:rsidRPr="00A44705">
        <w:t>Bus interchange or light rail station</w:t>
      </w:r>
    </w:p>
    <w:p w14:paraId="095E197F" w14:textId="59691F41" w:rsidR="005F7984" w:rsidRPr="00A44705" w:rsidRDefault="005F7984" w:rsidP="005F7984">
      <w:pPr>
        <w:pStyle w:val="ListParagraph"/>
        <w:numPr>
          <w:ilvl w:val="0"/>
          <w:numId w:val="24"/>
        </w:numPr>
        <w:ind w:left="1210"/>
        <w:rPr>
          <w:u w:val="single"/>
        </w:rPr>
      </w:pPr>
      <w:r w:rsidRPr="00A44705">
        <w:t xml:space="preserve">Café, pub, restaurant, food court or other </w:t>
      </w:r>
      <w:r w:rsidR="003B2D33" w:rsidRPr="00A44705">
        <w:t xml:space="preserve">public </w:t>
      </w:r>
      <w:r w:rsidRPr="00A44705">
        <w:t xml:space="preserve">eating area  </w:t>
      </w:r>
    </w:p>
    <w:p w14:paraId="7A04DA5A" w14:textId="77777777" w:rsidR="005F7984" w:rsidRPr="00A44705" w:rsidRDefault="005F7984" w:rsidP="005F7984">
      <w:pPr>
        <w:pStyle w:val="ListParagraph"/>
        <w:numPr>
          <w:ilvl w:val="0"/>
          <w:numId w:val="24"/>
        </w:numPr>
        <w:ind w:left="1210"/>
        <w:rPr>
          <w:u w:val="single"/>
        </w:rPr>
      </w:pPr>
      <w:r w:rsidRPr="00A44705">
        <w:t xml:space="preserve">Town centre or city centre </w:t>
      </w:r>
    </w:p>
    <w:p w14:paraId="273997E5" w14:textId="77777777" w:rsidR="005F7984" w:rsidRPr="00A44705" w:rsidRDefault="005F7984" w:rsidP="005F7984">
      <w:pPr>
        <w:pStyle w:val="ListParagraph"/>
        <w:numPr>
          <w:ilvl w:val="0"/>
          <w:numId w:val="24"/>
        </w:numPr>
        <w:ind w:left="1210"/>
        <w:rPr>
          <w:u w:val="single"/>
        </w:rPr>
      </w:pPr>
      <w:r w:rsidRPr="00A44705">
        <w:t xml:space="preserve">Shopping centre </w:t>
      </w:r>
    </w:p>
    <w:p w14:paraId="678506ED" w14:textId="77777777" w:rsidR="005F7984" w:rsidRPr="00A44705" w:rsidRDefault="005F7984" w:rsidP="005F7984">
      <w:pPr>
        <w:pStyle w:val="ListParagraph"/>
        <w:numPr>
          <w:ilvl w:val="0"/>
          <w:numId w:val="24"/>
        </w:numPr>
        <w:ind w:left="1210"/>
        <w:rPr>
          <w:u w:val="single"/>
        </w:rPr>
      </w:pPr>
      <w:r w:rsidRPr="00A44705">
        <w:t>Supermarket or grocery store</w:t>
      </w:r>
    </w:p>
    <w:p w14:paraId="1CB518D0" w14:textId="60376A4F" w:rsidR="005F7984" w:rsidRPr="00A44705" w:rsidRDefault="005F7984" w:rsidP="00012430">
      <w:pPr>
        <w:pStyle w:val="ListParagraph"/>
        <w:numPr>
          <w:ilvl w:val="0"/>
          <w:numId w:val="24"/>
        </w:numPr>
        <w:spacing w:after="120"/>
        <w:ind w:left="1210"/>
        <w:rPr>
          <w:u w:val="single"/>
        </w:rPr>
      </w:pPr>
      <w:r w:rsidRPr="00A44705">
        <w:t>Markets</w:t>
      </w:r>
    </w:p>
    <w:p w14:paraId="48F64E43" w14:textId="4F4915A9" w:rsidR="001B0DB0" w:rsidRPr="00A44705" w:rsidRDefault="001B0DB0" w:rsidP="00012430">
      <w:pPr>
        <w:pStyle w:val="ListParagraph"/>
        <w:numPr>
          <w:ilvl w:val="0"/>
          <w:numId w:val="24"/>
        </w:numPr>
        <w:spacing w:after="120"/>
        <w:ind w:left="1210"/>
        <w:rPr>
          <w:u w:val="single"/>
        </w:rPr>
      </w:pPr>
      <w:r w:rsidRPr="00A44705">
        <w:t>Near construction or industrial site.</w:t>
      </w:r>
    </w:p>
    <w:p w14:paraId="559B90C8" w14:textId="215C4F5B" w:rsidR="005F7984" w:rsidRPr="005F7984" w:rsidRDefault="00134522" w:rsidP="00012430">
      <w:pPr>
        <w:pStyle w:val="ListParagraph"/>
        <w:numPr>
          <w:ilvl w:val="0"/>
          <w:numId w:val="18"/>
        </w:numPr>
      </w:pPr>
      <w:r>
        <w:t xml:space="preserve">3.2.1 - </w:t>
      </w:r>
      <w:r w:rsidR="0097499E">
        <w:t xml:space="preserve">Dog is responsive to commands and remains calm and under effective control during and following a loud noise distraction e.g. a clapping or loud voice. Some anxiety is acceptable if this is corrected shortly after the event and does not impact other people or animals or its ability to assist the handler. </w:t>
      </w:r>
    </w:p>
    <w:p w14:paraId="4276551D" w14:textId="6D5D1752" w:rsidR="00012430" w:rsidRPr="00147187" w:rsidRDefault="00134522" w:rsidP="00147187">
      <w:pPr>
        <w:pStyle w:val="Heading4"/>
        <w:rPr>
          <w:b/>
          <w:bCs/>
          <w:i w:val="0"/>
          <w:iCs w:val="0"/>
          <w:color w:val="auto"/>
        </w:rPr>
      </w:pPr>
      <w:r w:rsidRPr="00147187">
        <w:rPr>
          <w:b/>
          <w:bCs/>
          <w:i w:val="0"/>
          <w:iCs w:val="0"/>
          <w:color w:val="auto"/>
        </w:rPr>
        <w:t xml:space="preserve">3.3 - </w:t>
      </w:r>
      <w:r w:rsidR="00012430" w:rsidRPr="00147187">
        <w:rPr>
          <w:b/>
          <w:bCs/>
          <w:i w:val="0"/>
          <w:iCs w:val="0"/>
          <w:color w:val="auto"/>
        </w:rPr>
        <w:t>Food:</w:t>
      </w:r>
    </w:p>
    <w:p w14:paraId="70BE4A78" w14:textId="0627F21F" w:rsidR="005F7984" w:rsidRPr="00134522" w:rsidRDefault="005F7984" w:rsidP="003B2D33">
      <w:pPr>
        <w:spacing w:after="0"/>
        <w:rPr>
          <w:b/>
          <w:bCs/>
          <w:u w:val="single"/>
        </w:rPr>
      </w:pPr>
      <w:r w:rsidRPr="00032D7B">
        <w:t>For Section 3.3,</w:t>
      </w:r>
      <w:r>
        <w:rPr>
          <w:b/>
          <w:bCs/>
        </w:rPr>
        <w:t xml:space="preserve"> </w:t>
      </w:r>
      <w:r w:rsidR="00032D7B" w:rsidRPr="00A44705">
        <w:t xml:space="preserve">at least three of the following locations </w:t>
      </w:r>
      <w:r w:rsidR="00032D7B">
        <w:t xml:space="preserve">must be visited </w:t>
      </w:r>
      <w:r w:rsidR="00032D7B" w:rsidRPr="00A44705">
        <w:t xml:space="preserve">for the team to demonstrate </w:t>
      </w:r>
      <w:r w:rsidR="00032D7B">
        <w:t>the dog’s focus</w:t>
      </w:r>
      <w:r w:rsidRPr="00134522">
        <w:rPr>
          <w:b/>
          <w:bCs/>
        </w:rPr>
        <w:t>:</w:t>
      </w:r>
    </w:p>
    <w:p w14:paraId="7D512062" w14:textId="77777777" w:rsidR="005F7984" w:rsidRPr="00032D7B" w:rsidRDefault="005F7984" w:rsidP="005F7984">
      <w:pPr>
        <w:pStyle w:val="ListParagraph"/>
        <w:numPr>
          <w:ilvl w:val="0"/>
          <w:numId w:val="24"/>
        </w:numPr>
        <w:ind w:left="1210"/>
        <w:rPr>
          <w:u w:val="single"/>
        </w:rPr>
      </w:pPr>
      <w:r w:rsidRPr="00032D7B">
        <w:t>Café</w:t>
      </w:r>
    </w:p>
    <w:p w14:paraId="6EEFC480" w14:textId="77777777" w:rsidR="005F7984" w:rsidRPr="00032D7B" w:rsidRDefault="005F7984" w:rsidP="005F7984">
      <w:pPr>
        <w:pStyle w:val="ListParagraph"/>
        <w:numPr>
          <w:ilvl w:val="0"/>
          <w:numId w:val="24"/>
        </w:numPr>
        <w:ind w:left="1210"/>
        <w:rPr>
          <w:u w:val="single"/>
        </w:rPr>
      </w:pPr>
      <w:r w:rsidRPr="00032D7B">
        <w:t>Pub</w:t>
      </w:r>
    </w:p>
    <w:p w14:paraId="1FC413E1" w14:textId="77777777" w:rsidR="005F7984" w:rsidRPr="00032D7B" w:rsidRDefault="005F7984" w:rsidP="005F7984">
      <w:pPr>
        <w:pStyle w:val="ListParagraph"/>
        <w:numPr>
          <w:ilvl w:val="0"/>
          <w:numId w:val="24"/>
        </w:numPr>
        <w:ind w:left="1210"/>
        <w:rPr>
          <w:u w:val="single"/>
        </w:rPr>
      </w:pPr>
      <w:r w:rsidRPr="00032D7B">
        <w:t>Restaurant</w:t>
      </w:r>
    </w:p>
    <w:p w14:paraId="7ACCB1D8" w14:textId="77777777" w:rsidR="003B2D33" w:rsidRPr="00032D7B" w:rsidRDefault="005F7984" w:rsidP="005F7984">
      <w:pPr>
        <w:pStyle w:val="ListParagraph"/>
        <w:numPr>
          <w:ilvl w:val="0"/>
          <w:numId w:val="24"/>
        </w:numPr>
        <w:ind w:left="1210"/>
        <w:rPr>
          <w:u w:val="single"/>
        </w:rPr>
      </w:pPr>
      <w:r w:rsidRPr="00032D7B">
        <w:t>Food court</w:t>
      </w:r>
    </w:p>
    <w:p w14:paraId="45E6D65F" w14:textId="4BC5BCEB" w:rsidR="005F7984" w:rsidRPr="00032D7B" w:rsidRDefault="003B2D33" w:rsidP="005F7984">
      <w:pPr>
        <w:pStyle w:val="ListParagraph"/>
        <w:numPr>
          <w:ilvl w:val="0"/>
          <w:numId w:val="24"/>
        </w:numPr>
        <w:ind w:left="1210"/>
        <w:rPr>
          <w:u w:val="single"/>
        </w:rPr>
      </w:pPr>
      <w:r w:rsidRPr="00032D7B">
        <w:t>Another public eating area</w:t>
      </w:r>
      <w:r w:rsidR="001B0DB0" w:rsidRPr="00032D7B">
        <w:t>.</w:t>
      </w:r>
    </w:p>
    <w:p w14:paraId="6E159CC7" w14:textId="3E4FE665" w:rsidR="00012430" w:rsidRDefault="00134522" w:rsidP="0097499E">
      <w:pPr>
        <w:pStyle w:val="ListParagraph"/>
        <w:numPr>
          <w:ilvl w:val="0"/>
          <w:numId w:val="19"/>
        </w:numPr>
      </w:pPr>
      <w:r>
        <w:t xml:space="preserve">3.3.1 - </w:t>
      </w:r>
      <w:r w:rsidR="0097499E">
        <w:t xml:space="preserve">Dog is responsive to commands and remains calm and under effective control when food is present e.g. at a café or when </w:t>
      </w:r>
      <w:r w:rsidR="00C16FD0">
        <w:t xml:space="preserve">other </w:t>
      </w:r>
      <w:r w:rsidR="0097499E">
        <w:t xml:space="preserve">people are eating. </w:t>
      </w:r>
    </w:p>
    <w:p w14:paraId="6CE092EB" w14:textId="5C8B2F77" w:rsidR="0097499E" w:rsidRDefault="00134522" w:rsidP="0097499E">
      <w:pPr>
        <w:pStyle w:val="ListParagraph"/>
        <w:numPr>
          <w:ilvl w:val="0"/>
          <w:numId w:val="19"/>
        </w:numPr>
      </w:pPr>
      <w:r>
        <w:t xml:space="preserve">3.3.2 - </w:t>
      </w:r>
      <w:r w:rsidR="0097499E">
        <w:t>Dog</w:t>
      </w:r>
      <w:r w:rsidR="00C16FD0">
        <w:t xml:space="preserve"> does not beg</w:t>
      </w:r>
      <w:r w:rsidR="006863CC">
        <w:t>, whine</w:t>
      </w:r>
      <w:r w:rsidR="00C16FD0">
        <w:t xml:space="preserve">, </w:t>
      </w:r>
      <w:r w:rsidR="006863CC">
        <w:t xml:space="preserve">bark, </w:t>
      </w:r>
      <w:r w:rsidR="00C16FD0">
        <w:t xml:space="preserve">drool or sniff excessively, </w:t>
      </w:r>
      <w:r w:rsidR="001B0DB0">
        <w:t xml:space="preserve">lick the floor, chair or tables, </w:t>
      </w:r>
      <w:r w:rsidR="00C16FD0">
        <w:t xml:space="preserve">become overly excited or attempt to reach food when food is present. </w:t>
      </w:r>
    </w:p>
    <w:p w14:paraId="7713441C" w14:textId="16970F6C" w:rsidR="00C16FD0" w:rsidRPr="00147187" w:rsidRDefault="00C16FD0" w:rsidP="00147187">
      <w:pPr>
        <w:pStyle w:val="Heading4"/>
        <w:rPr>
          <w:b/>
          <w:bCs/>
          <w:i w:val="0"/>
          <w:iCs w:val="0"/>
          <w:color w:val="auto"/>
        </w:rPr>
      </w:pPr>
      <w:r w:rsidRPr="00147187">
        <w:rPr>
          <w:b/>
          <w:bCs/>
          <w:i w:val="0"/>
          <w:iCs w:val="0"/>
          <w:color w:val="auto"/>
        </w:rPr>
        <w:t xml:space="preserve">Section 4 – Public </w:t>
      </w:r>
      <w:r w:rsidR="00382F3C" w:rsidRPr="00147187">
        <w:rPr>
          <w:b/>
          <w:bCs/>
          <w:i w:val="0"/>
          <w:iCs w:val="0"/>
          <w:color w:val="auto"/>
        </w:rPr>
        <w:t>p</w:t>
      </w:r>
      <w:r w:rsidR="00500A25" w:rsidRPr="00147187">
        <w:rPr>
          <w:b/>
          <w:bCs/>
          <w:i w:val="0"/>
          <w:iCs w:val="0"/>
          <w:color w:val="auto"/>
        </w:rPr>
        <w:t xml:space="preserve">laces and </w:t>
      </w:r>
      <w:r w:rsidR="00382F3C" w:rsidRPr="00147187">
        <w:rPr>
          <w:b/>
          <w:bCs/>
          <w:i w:val="0"/>
          <w:iCs w:val="0"/>
          <w:color w:val="auto"/>
        </w:rPr>
        <w:t>t</w:t>
      </w:r>
      <w:r w:rsidR="00500A25" w:rsidRPr="00147187">
        <w:rPr>
          <w:b/>
          <w:bCs/>
          <w:i w:val="0"/>
          <w:iCs w:val="0"/>
          <w:color w:val="auto"/>
        </w:rPr>
        <w:t xml:space="preserve">ransport </w:t>
      </w:r>
    </w:p>
    <w:p w14:paraId="2324C364" w14:textId="08DFA1A9" w:rsidR="00202D85" w:rsidRPr="00032D7B" w:rsidRDefault="0097090B" w:rsidP="003B2D33">
      <w:pPr>
        <w:spacing w:after="0"/>
        <w:rPr>
          <w:u w:val="single"/>
        </w:rPr>
      </w:pPr>
      <w:r w:rsidRPr="00032D7B">
        <w:t>Fo</w:t>
      </w:r>
      <w:r w:rsidR="00134522" w:rsidRPr="00032D7B">
        <w:t xml:space="preserve">r Section 4, </w:t>
      </w:r>
      <w:r w:rsidR="00032D7B">
        <w:t xml:space="preserve">the team must demonstrate all of the criteria in section 4.1 where applicable across </w:t>
      </w:r>
      <w:r w:rsidR="00202D85" w:rsidRPr="00032D7B">
        <w:t>at least three of the following situations:</w:t>
      </w:r>
    </w:p>
    <w:p w14:paraId="026E761B" w14:textId="71913B9F" w:rsidR="00202D85" w:rsidRPr="00032D7B" w:rsidRDefault="00202D85" w:rsidP="00202D85">
      <w:pPr>
        <w:pStyle w:val="ListParagraph"/>
        <w:numPr>
          <w:ilvl w:val="0"/>
          <w:numId w:val="24"/>
        </w:numPr>
        <w:ind w:left="1210"/>
        <w:rPr>
          <w:u w:val="single"/>
        </w:rPr>
      </w:pPr>
      <w:r w:rsidRPr="00032D7B">
        <w:lastRenderedPageBreak/>
        <w:t xml:space="preserve">Bus or </w:t>
      </w:r>
      <w:r w:rsidR="008278C9" w:rsidRPr="00032D7B">
        <w:t>light rail</w:t>
      </w:r>
    </w:p>
    <w:p w14:paraId="4EC1C81E" w14:textId="0BA9C831" w:rsidR="00202D85" w:rsidRPr="00032D7B" w:rsidRDefault="00202D85" w:rsidP="00202D85">
      <w:pPr>
        <w:pStyle w:val="ListParagraph"/>
        <w:numPr>
          <w:ilvl w:val="0"/>
          <w:numId w:val="24"/>
        </w:numPr>
        <w:ind w:left="1210"/>
        <w:rPr>
          <w:u w:val="single"/>
        </w:rPr>
      </w:pPr>
      <w:r w:rsidRPr="00032D7B">
        <w:t xml:space="preserve">Escalator </w:t>
      </w:r>
      <w:r w:rsidR="001B0DB0" w:rsidRPr="00032D7B">
        <w:t xml:space="preserve">or travelator </w:t>
      </w:r>
    </w:p>
    <w:p w14:paraId="6573CF89" w14:textId="7B2707DA" w:rsidR="00202D85" w:rsidRPr="00032D7B" w:rsidRDefault="00202D85" w:rsidP="00202D85">
      <w:pPr>
        <w:pStyle w:val="ListParagraph"/>
        <w:numPr>
          <w:ilvl w:val="0"/>
          <w:numId w:val="24"/>
        </w:numPr>
        <w:ind w:left="1210"/>
        <w:rPr>
          <w:u w:val="single"/>
        </w:rPr>
      </w:pPr>
      <w:r w:rsidRPr="00032D7B">
        <w:t xml:space="preserve">Elevator </w:t>
      </w:r>
    </w:p>
    <w:p w14:paraId="227E06A7" w14:textId="7FD93CA3" w:rsidR="00202D85" w:rsidRPr="00032D7B" w:rsidRDefault="00202D85" w:rsidP="003B2D33">
      <w:pPr>
        <w:pStyle w:val="ListParagraph"/>
        <w:numPr>
          <w:ilvl w:val="0"/>
          <w:numId w:val="24"/>
        </w:numPr>
        <w:ind w:left="1210"/>
        <w:rPr>
          <w:u w:val="single"/>
        </w:rPr>
      </w:pPr>
      <w:r w:rsidRPr="00032D7B">
        <w:t>Café</w:t>
      </w:r>
      <w:r w:rsidR="003B2D33" w:rsidRPr="00032D7B">
        <w:t xml:space="preserve"> or s</w:t>
      </w:r>
      <w:r w:rsidRPr="00032D7B">
        <w:t>hopping centre</w:t>
      </w:r>
    </w:p>
    <w:p w14:paraId="24499108" w14:textId="0B71C809" w:rsidR="00202D85" w:rsidRPr="00032D7B" w:rsidRDefault="00202D85" w:rsidP="00202D85">
      <w:pPr>
        <w:pStyle w:val="ListParagraph"/>
        <w:numPr>
          <w:ilvl w:val="0"/>
          <w:numId w:val="24"/>
        </w:numPr>
        <w:ind w:left="1210"/>
        <w:rPr>
          <w:u w:val="single"/>
        </w:rPr>
      </w:pPr>
      <w:r w:rsidRPr="00032D7B">
        <w:t>Taxi or car</w:t>
      </w:r>
      <w:r w:rsidR="001B0DB0" w:rsidRPr="00032D7B">
        <w:t>.</w:t>
      </w:r>
    </w:p>
    <w:p w14:paraId="4EE26DA6" w14:textId="0EF86588" w:rsidR="00202D85" w:rsidRPr="00202D85" w:rsidRDefault="00134522" w:rsidP="00202D85">
      <w:pPr>
        <w:pStyle w:val="ListParagraph"/>
        <w:numPr>
          <w:ilvl w:val="0"/>
          <w:numId w:val="25"/>
        </w:numPr>
        <w:rPr>
          <w:u w:val="single"/>
        </w:rPr>
      </w:pPr>
      <w:r>
        <w:t xml:space="preserve">4.1 - </w:t>
      </w:r>
      <w:r w:rsidR="00500A25">
        <w:t xml:space="preserve">In </w:t>
      </w:r>
      <w:r w:rsidR="00202D85">
        <w:t>each of the three chosen situations from the above list, t</w:t>
      </w:r>
      <w:r w:rsidR="00500A25">
        <w:t>he dog must</w:t>
      </w:r>
      <w:r w:rsidR="00202D85">
        <w:t xml:space="preserve"> meet the following criteria</w:t>
      </w:r>
      <w:r w:rsidR="008278C9">
        <w:t xml:space="preserve"> where applicable</w:t>
      </w:r>
      <w:r w:rsidR="00202D85">
        <w:t>:</w:t>
      </w:r>
    </w:p>
    <w:p w14:paraId="135E7C91" w14:textId="4E1A77A7" w:rsidR="00202D85" w:rsidRPr="008278C9" w:rsidRDefault="00134522" w:rsidP="00202D85">
      <w:pPr>
        <w:pStyle w:val="ListParagraph"/>
        <w:numPr>
          <w:ilvl w:val="0"/>
          <w:numId w:val="26"/>
        </w:numPr>
        <w:ind w:left="1210"/>
        <w:rPr>
          <w:u w:val="single"/>
        </w:rPr>
      </w:pPr>
      <w:r>
        <w:t xml:space="preserve">4.1.1 - </w:t>
      </w:r>
      <w:r w:rsidR="00202D85">
        <w:t>Dog r</w:t>
      </w:r>
      <w:r w:rsidR="00500A25">
        <w:t>emain</w:t>
      </w:r>
      <w:r w:rsidR="00202D85">
        <w:t>s</w:t>
      </w:r>
      <w:r w:rsidR="00500A25">
        <w:t xml:space="preserve"> calm and under effective control</w:t>
      </w:r>
      <w:r w:rsidR="00202D85">
        <w:t xml:space="preserve"> at all times</w:t>
      </w:r>
    </w:p>
    <w:p w14:paraId="1FE2D7AC" w14:textId="314CA6FB" w:rsidR="00134522" w:rsidRPr="00134522" w:rsidRDefault="00134522" w:rsidP="00202D85">
      <w:pPr>
        <w:pStyle w:val="ListParagraph"/>
        <w:numPr>
          <w:ilvl w:val="0"/>
          <w:numId w:val="26"/>
        </w:numPr>
        <w:ind w:left="1210"/>
        <w:rPr>
          <w:u w:val="single"/>
        </w:rPr>
      </w:pPr>
      <w:r>
        <w:t xml:space="preserve">4.1.2 - Dog does not move from its designated position </w:t>
      </w:r>
    </w:p>
    <w:p w14:paraId="4C498645" w14:textId="743D1FAB" w:rsidR="008278C9" w:rsidRPr="008278C9" w:rsidRDefault="00134522" w:rsidP="00202D85">
      <w:pPr>
        <w:pStyle w:val="ListParagraph"/>
        <w:numPr>
          <w:ilvl w:val="0"/>
          <w:numId w:val="26"/>
        </w:numPr>
        <w:ind w:left="1210"/>
        <w:rPr>
          <w:u w:val="single"/>
        </w:rPr>
      </w:pPr>
      <w:r>
        <w:t xml:space="preserve">4.1.3 - </w:t>
      </w:r>
      <w:r w:rsidR="008278C9">
        <w:t>Dog does not sit on a bus or light rail seat</w:t>
      </w:r>
    </w:p>
    <w:p w14:paraId="57A30DAA" w14:textId="4FFAE8F9" w:rsidR="008278C9" w:rsidRPr="00202D85" w:rsidRDefault="00134522" w:rsidP="00202D85">
      <w:pPr>
        <w:pStyle w:val="ListParagraph"/>
        <w:numPr>
          <w:ilvl w:val="0"/>
          <w:numId w:val="26"/>
        </w:numPr>
        <w:ind w:left="1210"/>
        <w:rPr>
          <w:u w:val="single"/>
        </w:rPr>
      </w:pPr>
      <w:r>
        <w:t xml:space="preserve">4.1.4 - </w:t>
      </w:r>
      <w:r w:rsidR="008278C9">
        <w:t xml:space="preserve">Dog only enters/exits when required by the handler </w:t>
      </w:r>
    </w:p>
    <w:p w14:paraId="6849C2EF" w14:textId="26FB11A6" w:rsidR="00202D85" w:rsidRPr="00202D85" w:rsidRDefault="00134522" w:rsidP="00202D85">
      <w:pPr>
        <w:pStyle w:val="ListParagraph"/>
        <w:numPr>
          <w:ilvl w:val="0"/>
          <w:numId w:val="26"/>
        </w:numPr>
        <w:ind w:left="1210"/>
        <w:rPr>
          <w:u w:val="single"/>
        </w:rPr>
      </w:pPr>
      <w:r>
        <w:t xml:space="preserve">4.1.5 - </w:t>
      </w:r>
      <w:r w:rsidR="00202D85">
        <w:t xml:space="preserve">Dog </w:t>
      </w:r>
      <w:r>
        <w:t>does not obstruct</w:t>
      </w:r>
      <w:r w:rsidR="00202D85">
        <w:t xml:space="preserve"> services</w:t>
      </w:r>
      <w:r>
        <w:t xml:space="preserve"> or other people</w:t>
      </w:r>
    </w:p>
    <w:p w14:paraId="47E737FC" w14:textId="67B4A992" w:rsidR="00202D85" w:rsidRPr="00BA7D12" w:rsidRDefault="00134522" w:rsidP="00134522">
      <w:pPr>
        <w:pStyle w:val="ListParagraph"/>
        <w:numPr>
          <w:ilvl w:val="0"/>
          <w:numId w:val="26"/>
        </w:numPr>
        <w:ind w:left="1210"/>
        <w:rPr>
          <w:u w:val="single"/>
        </w:rPr>
      </w:pPr>
      <w:r>
        <w:t xml:space="preserve">4.1.6 - </w:t>
      </w:r>
      <w:r w:rsidR="00202D85">
        <w:t>When the handler is not walking, the dog remains</w:t>
      </w:r>
      <w:r w:rsidR="00500A25">
        <w:t xml:space="preserve"> </w:t>
      </w:r>
      <w:r w:rsidR="00202D85">
        <w:t xml:space="preserve">in </w:t>
      </w:r>
      <w:r>
        <w:t xml:space="preserve">its designated </w:t>
      </w:r>
      <w:r w:rsidR="00202D85">
        <w:t xml:space="preserve">position (either </w:t>
      </w:r>
      <w:r w:rsidR="00500A25">
        <w:t>seated</w:t>
      </w:r>
      <w:r w:rsidR="00202D85">
        <w:t xml:space="preserve"> or</w:t>
      </w:r>
      <w:r w:rsidR="00500A25">
        <w:t xml:space="preserve"> laying down under a chair/table</w:t>
      </w:r>
      <w:r w:rsidR="00202D85">
        <w:t xml:space="preserve"> or by the handler’s side</w:t>
      </w:r>
      <w:r w:rsidR="00500A25">
        <w:t xml:space="preserve"> or </w:t>
      </w:r>
      <w:r w:rsidR="00202D85">
        <w:t xml:space="preserve">remaining </w:t>
      </w:r>
      <w:r w:rsidR="00500A25">
        <w:t>in its carrier)</w:t>
      </w:r>
    </w:p>
    <w:p w14:paraId="18DA214E" w14:textId="580FA4F9" w:rsidR="001B0DB0" w:rsidRPr="00134522" w:rsidRDefault="001B0DB0" w:rsidP="00134522">
      <w:pPr>
        <w:pStyle w:val="ListParagraph"/>
        <w:numPr>
          <w:ilvl w:val="0"/>
          <w:numId w:val="26"/>
        </w:numPr>
        <w:ind w:left="1210"/>
        <w:rPr>
          <w:u w:val="single"/>
        </w:rPr>
      </w:pPr>
      <w:r>
        <w:t>4.</w:t>
      </w:r>
      <w:r w:rsidR="00E14290">
        <w:t>1</w:t>
      </w:r>
      <w:r>
        <w:t>.7 – When travelling in vehicles the dog remains in a safe position</w:t>
      </w:r>
      <w:r w:rsidR="00831F79">
        <w:t xml:space="preserve"> in agreement with the driver</w:t>
      </w:r>
      <w:r>
        <w:t xml:space="preserve"> either by the handler’s legs in the f</w:t>
      </w:r>
      <w:r w:rsidR="00831F79">
        <w:t>ootwell</w:t>
      </w:r>
      <w:r>
        <w:t xml:space="preserve"> or appropriately restrained in the </w:t>
      </w:r>
      <w:r w:rsidR="00831F79">
        <w:t>back seat</w:t>
      </w:r>
    </w:p>
    <w:p w14:paraId="713D603E" w14:textId="456D4705" w:rsidR="008278C9" w:rsidRPr="006A4FCE" w:rsidRDefault="00134522" w:rsidP="008278C9">
      <w:pPr>
        <w:pStyle w:val="ListParagraph"/>
        <w:numPr>
          <w:ilvl w:val="0"/>
          <w:numId w:val="26"/>
        </w:numPr>
        <w:ind w:left="1210"/>
        <w:rPr>
          <w:u w:val="single"/>
        </w:rPr>
      </w:pPr>
      <w:r>
        <w:t>4.1.</w:t>
      </w:r>
      <w:r w:rsidR="001B0DB0">
        <w:t>8</w:t>
      </w:r>
      <w:r>
        <w:t xml:space="preserve"> - </w:t>
      </w:r>
      <w:r w:rsidR="00202D85">
        <w:t xml:space="preserve">Dog does not </w:t>
      </w:r>
      <w:r>
        <w:t xml:space="preserve">sniff, </w:t>
      </w:r>
      <w:r w:rsidR="00202D85">
        <w:t>solicit attention from or impact other people or animals</w:t>
      </w:r>
      <w:r w:rsidR="00E14290">
        <w:t>.</w:t>
      </w:r>
      <w:r w:rsidR="00202D85">
        <w:t xml:space="preserve"> </w:t>
      </w:r>
    </w:p>
    <w:p w14:paraId="1A246357" w14:textId="4E184AE4" w:rsidR="00A00D9F" w:rsidRPr="00032D7B" w:rsidRDefault="00A00D9F" w:rsidP="00032D7B">
      <w:pPr>
        <w:pStyle w:val="Heading2"/>
        <w:suppressAutoHyphens/>
        <w:spacing w:before="120" w:after="120" w:line="240" w:lineRule="auto"/>
        <w:rPr>
          <w:b/>
          <w:bCs/>
          <w:color w:val="auto"/>
          <w:lang w:eastAsia="en-AU"/>
        </w:rPr>
      </w:pPr>
      <w:r w:rsidRPr="00754341">
        <w:rPr>
          <w:b/>
          <w:bCs/>
          <w:color w:val="auto"/>
          <w:lang w:eastAsia="en-AU"/>
        </w:rPr>
        <w:t>Glossary</w:t>
      </w:r>
      <w:r w:rsidR="00B378F6" w:rsidRPr="00754341">
        <w:rPr>
          <w:b/>
          <w:bCs/>
          <w:color w:val="auto"/>
          <w:lang w:eastAsia="en-AU"/>
        </w:rPr>
        <w:t xml:space="preserve"> and </w:t>
      </w:r>
      <w:r w:rsidR="0097090B" w:rsidRPr="00754341">
        <w:rPr>
          <w:b/>
          <w:bCs/>
          <w:color w:val="auto"/>
          <w:lang w:eastAsia="en-AU"/>
        </w:rPr>
        <w:t>explanatory notes</w:t>
      </w:r>
    </w:p>
    <w:p w14:paraId="1E0025DA" w14:textId="05714492" w:rsidR="00E601FB" w:rsidRPr="00AE52B1" w:rsidRDefault="00E601FB" w:rsidP="00A00D9F">
      <w:r>
        <w:rPr>
          <w:i/>
          <w:iCs/>
        </w:rPr>
        <w:t>Aggress</w:t>
      </w:r>
      <w:r w:rsidR="006D7B5C">
        <w:rPr>
          <w:i/>
          <w:iCs/>
        </w:rPr>
        <w:t>ion</w:t>
      </w:r>
      <w:r>
        <w:rPr>
          <w:i/>
          <w:iCs/>
        </w:rPr>
        <w:t xml:space="preserve">: </w:t>
      </w:r>
      <w:r w:rsidR="00573665">
        <w:t xml:space="preserve">Aggressive behaviour in assistance animals </w:t>
      </w:r>
      <w:r w:rsidR="006D7B5C">
        <w:t xml:space="preserve">is unacceptable and leads to an automatic fail of the PAT. </w:t>
      </w:r>
      <w:r w:rsidR="00175A2C">
        <w:t xml:space="preserve">Signs of aggression in dogs include a lifted lip and/or baring teeth, raised hackles, guarding territory, the handler or possessions, growling, snarling, snapping and biting. Aggression in dogs can be linked to a range of factors such as fear, pain, establishing dominance or guarding behaviour. </w:t>
      </w:r>
      <w:r w:rsidR="006D7B5C">
        <w:t xml:space="preserve">The assessor must be able to recognise aggression in assistance animals, taking care not to mistake other behaviour as aggression. </w:t>
      </w:r>
      <w:r w:rsidR="001B0DB0">
        <w:t>However, a dog is permitted to show a slight response, such as lip lift, in circumstances where it is being aggressed towards by another dog provided the handler is able to refocus the dog within 3 seconds.</w:t>
      </w:r>
    </w:p>
    <w:p w14:paraId="4CD55E54" w14:textId="3E8C2957" w:rsidR="0097090B" w:rsidRPr="0097090B" w:rsidRDefault="0097090B" w:rsidP="00A00D9F">
      <w:r>
        <w:rPr>
          <w:i/>
          <w:iCs/>
        </w:rPr>
        <w:t>Discrete location for toileting purposes:</w:t>
      </w:r>
      <w:r>
        <w:t xml:space="preserve"> When in a public place, a handler may take the dog to a discrete location to demonstrate toileting on command, meaning an outdoor space out of the way of pedestrian traffic. Such a location may include a grassed area or garden bed in a town or city centre, a park area or a nature strip. </w:t>
      </w:r>
      <w:r w:rsidR="00832459">
        <w:t xml:space="preserve">Handlers must pick up after their assistance dog. </w:t>
      </w:r>
    </w:p>
    <w:p w14:paraId="194B7146" w14:textId="2B4D3ACC" w:rsidR="001E05D0" w:rsidRPr="00B378F6" w:rsidRDefault="001E05D0" w:rsidP="00A00D9F">
      <w:r>
        <w:rPr>
          <w:i/>
          <w:iCs/>
        </w:rPr>
        <w:t xml:space="preserve">Effective control: </w:t>
      </w:r>
      <w:r w:rsidR="00F054D7">
        <w:t xml:space="preserve">Effective control of an assistance animal relates to the physical positioning of the dog to ensure the dog stays with the handler, does not impact on others and does not risk being injured, such as by cars or other animals. </w:t>
      </w:r>
      <w:r w:rsidR="00AE52B1">
        <w:t xml:space="preserve">This </w:t>
      </w:r>
      <w:r w:rsidR="00F054D7">
        <w:t xml:space="preserve">means the handler can prevent the dog from wandering away, approaching, sniffing or obstructing other people or animals or obstructing the handler. Effective control can be demonstrated through the use of a lead, harness device or carrier and </w:t>
      </w:r>
      <w:r w:rsidR="00AE52B1">
        <w:t xml:space="preserve">through </w:t>
      </w:r>
      <w:r w:rsidR="00F054D7">
        <w:t xml:space="preserve">visual or verbal </w:t>
      </w:r>
      <w:r w:rsidR="00AE52B1">
        <w:t xml:space="preserve">cues and </w:t>
      </w:r>
      <w:r w:rsidR="00F054D7">
        <w:t xml:space="preserve">commands that the dog must respond to. </w:t>
      </w:r>
      <w:r w:rsidR="00AE52B1">
        <w:t xml:space="preserve"> </w:t>
      </w:r>
    </w:p>
    <w:p w14:paraId="719498C0" w14:textId="21C7BD12" w:rsidR="005615AC" w:rsidRDefault="005615AC" w:rsidP="00A00D9F">
      <w:r>
        <w:rPr>
          <w:i/>
          <w:iCs/>
        </w:rPr>
        <w:t>Fear, anxiety or stress:</w:t>
      </w:r>
      <w:r w:rsidR="002E69ED">
        <w:t xml:space="preserve"> Where a dog displays signs of fear, anxiety or stress this may include </w:t>
      </w:r>
      <w:r w:rsidR="00B378F6">
        <w:t xml:space="preserve">where the dog attempts to hide behind the handler or its surroundings, placing </w:t>
      </w:r>
      <w:r w:rsidR="002E69ED">
        <w:t xml:space="preserve">its tail </w:t>
      </w:r>
      <w:r w:rsidR="00B378F6">
        <w:t>between</w:t>
      </w:r>
      <w:r w:rsidR="002E69ED">
        <w:t xml:space="preserve"> its legs or excessive shaking, cowering</w:t>
      </w:r>
      <w:r w:rsidR="001B0DB0">
        <w:t>,</w:t>
      </w:r>
      <w:r w:rsidR="002E69ED">
        <w:t xml:space="preserve"> lip licking</w:t>
      </w:r>
      <w:r w:rsidR="001B0DB0">
        <w:t xml:space="preserve"> or any other displacement behaviours</w:t>
      </w:r>
      <w:r w:rsidR="00B378F6">
        <w:t xml:space="preserve">. As these behaviours can be normal for a dog and can present themselves when the dog is highly focused on a specific task, the </w:t>
      </w:r>
      <w:r w:rsidR="00832459">
        <w:t xml:space="preserve">registered trainer or </w:t>
      </w:r>
      <w:r w:rsidR="00B378F6">
        <w:t xml:space="preserve">assessor </w:t>
      </w:r>
      <w:r w:rsidR="00832459">
        <w:t xml:space="preserve">conducting the PAT </w:t>
      </w:r>
      <w:r w:rsidR="00B378F6">
        <w:t xml:space="preserve">must determine if the dog is responding to a situation with fear, anxiety or stress based on the context of the behaviours presenting </w:t>
      </w:r>
      <w:r w:rsidR="00B378F6">
        <w:lastRenderedPageBreak/>
        <w:t xml:space="preserve">themselves and on the general mannerisms of the particular dog. Where a dog is visibly responding to a situation with fear, anxiety or stress the handler must be able to recognise this and use positive encouragement to calm the dog and return its focus within 3 seconds. </w:t>
      </w:r>
    </w:p>
    <w:p w14:paraId="194FE64F" w14:textId="7528F6F5" w:rsidR="00754341" w:rsidRPr="00754341" w:rsidRDefault="00754341" w:rsidP="00A00D9F">
      <w:r>
        <w:rPr>
          <w:i/>
          <w:iCs/>
        </w:rPr>
        <w:t xml:space="preserve">Handler: </w:t>
      </w:r>
      <w:r>
        <w:t xml:space="preserve">The person requiring assistance from their assistance animal to alleviate the effects of their disability is considered the primary handler. Where the primary handler cannot independently manage the assistance animal in public places, including managing the needs of the animal and keeping the animal under effective control, a secondary handler is needed. Where the word ‘handler’ is used for the public access standards, it is assumed this relates to whichever handler is responsible for the care and control of the assistance animal (except in reference to a disability, in which case this refers to the primary handler). </w:t>
      </w:r>
    </w:p>
    <w:p w14:paraId="427B0021" w14:textId="38490D07" w:rsidR="000B6D12" w:rsidRPr="000B6D12" w:rsidRDefault="000B6D12" w:rsidP="00A00D9F">
      <w:r>
        <w:rPr>
          <w:i/>
          <w:iCs/>
        </w:rPr>
        <w:t xml:space="preserve">PAT: </w:t>
      </w:r>
      <w:r>
        <w:t xml:space="preserve">The public access test (PAT) is used by a registered trainer </w:t>
      </w:r>
      <w:r w:rsidR="00832459">
        <w:t xml:space="preserve">or assessor </w:t>
      </w:r>
      <w:r>
        <w:t xml:space="preserve">under the </w:t>
      </w:r>
      <w:r>
        <w:rPr>
          <w:i/>
          <w:iCs/>
        </w:rPr>
        <w:t>Domestic Animals Act 2000</w:t>
      </w:r>
      <w:r>
        <w:t xml:space="preserve"> to screen assistance animals for their suitability to access public places. This is important to ensure community safety and animal welfare are upheld while allowing persons with a disability who rely on an assistance animal</w:t>
      </w:r>
      <w:r w:rsidR="00232A42">
        <w:t xml:space="preserve"> and wish to have it accredited in the ACT can demonstrate the suitability of their animal to give confidence to business owners, public transport workers and the broader community that the animal is </w:t>
      </w:r>
      <w:r w:rsidR="003B4C4A">
        <w:t>working to give</w:t>
      </w:r>
      <w:r w:rsidR="009F2D47">
        <w:t xml:space="preserve"> assistance </w:t>
      </w:r>
      <w:r w:rsidR="00232A42">
        <w:t>and is safe.</w:t>
      </w:r>
    </w:p>
    <w:p w14:paraId="29C0FA0E" w14:textId="4EC810C7" w:rsidR="00232A42" w:rsidRPr="00232A42" w:rsidRDefault="00232A42" w:rsidP="00A00D9F">
      <w:r>
        <w:rPr>
          <w:i/>
          <w:iCs/>
        </w:rPr>
        <w:t>Public place:</w:t>
      </w:r>
      <w:r>
        <w:t xml:space="preserve"> Any location that is not a residence or </w:t>
      </w:r>
      <w:r w:rsidR="009F2D47">
        <w:t xml:space="preserve">business premises used for dog training/testing. Public places for the purpose of the PAT means locations in the built environment that the handler may need to access in day to day life that involve public services, businesses and other people. This includes shopping centres, grocery stores, city or town centres, public transport stations and vehicles (e.g. light rail vehicles, buses, rideshare, taxis, etc.). It is recommended that </w:t>
      </w:r>
      <w:r w:rsidR="003B4C4A">
        <w:t xml:space="preserve">the </w:t>
      </w:r>
      <w:r w:rsidR="009F2D47">
        <w:t xml:space="preserve">public places selected to undertake the PAT </w:t>
      </w:r>
      <w:r w:rsidR="003B4C4A">
        <w:t xml:space="preserve">in </w:t>
      </w:r>
      <w:r w:rsidR="009F2D47">
        <w:t xml:space="preserve">are chosen for their relevance to the handler for an accurate depiction of the assistance the animal will be providing. </w:t>
      </w:r>
    </w:p>
    <w:p w14:paraId="48D3DC56" w14:textId="3141A8C0" w:rsidR="00754341" w:rsidRPr="00754341" w:rsidRDefault="00754341" w:rsidP="00A00D9F">
      <w:r>
        <w:rPr>
          <w:i/>
          <w:iCs/>
        </w:rPr>
        <w:t xml:space="preserve">Team: </w:t>
      </w:r>
      <w:r>
        <w:t xml:space="preserve">An assistance animal team means the assistance animal and its handler/s. When an assistance animal is tested using the PAT, accredited and subsequently registered, it is actually the full team that is being tested, accredited and registered, as the ability for the assistance animal to consistently meet public access standards </w:t>
      </w:r>
      <w:r w:rsidR="00992CE9">
        <w:t>of</w:t>
      </w:r>
      <w:r>
        <w:t xml:space="preserve"> hygiene and behaviour is directly dependent on the </w:t>
      </w:r>
      <w:r w:rsidR="00992CE9">
        <w:t xml:space="preserve">handler/s. This is why the head photos of both the handler/s and the assistance animal are present on the identification card once accredited and registered. </w:t>
      </w:r>
    </w:p>
    <w:p w14:paraId="3332FC2C" w14:textId="3906F3C1" w:rsidR="00A00D9F" w:rsidRDefault="00A00D9F" w:rsidP="00A00D9F">
      <w:r>
        <w:rPr>
          <w:i/>
          <w:iCs/>
        </w:rPr>
        <w:t>V</w:t>
      </w:r>
      <w:r w:rsidRPr="00A00D9F">
        <w:rPr>
          <w:i/>
          <w:iCs/>
        </w:rPr>
        <w:t>accinations</w:t>
      </w:r>
      <w:r>
        <w:rPr>
          <w:i/>
          <w:iCs/>
        </w:rPr>
        <w:t xml:space="preserve"> and worming</w:t>
      </w:r>
      <w:r w:rsidR="00130F91">
        <w:rPr>
          <w:i/>
          <w:iCs/>
        </w:rPr>
        <w:t xml:space="preserve"> for dogs</w:t>
      </w:r>
      <w:r w:rsidR="001E05D0">
        <w:rPr>
          <w:i/>
          <w:iCs/>
        </w:rPr>
        <w:t xml:space="preserve">: </w:t>
      </w:r>
      <w:r w:rsidR="00A01C48">
        <w:t>Registered vaccinations such as to give protection against distemper, hepatitis, parvovirus, kennel cough (</w:t>
      </w:r>
      <w:r w:rsidR="00A01C48">
        <w:rPr>
          <w:i/>
          <w:iCs/>
        </w:rPr>
        <w:t>parainfluenza</w:t>
      </w:r>
      <w:r w:rsidR="00A01C48">
        <w:t xml:space="preserve"> (Type II) virus and bordetella bronchiseptica</w:t>
      </w:r>
      <w:r w:rsidR="00130F91">
        <w:t xml:space="preserve">. Required worming for dogs includes </w:t>
      </w:r>
      <w:r>
        <w:t>worming treatment</w:t>
      </w:r>
      <w:r w:rsidR="00130F91">
        <w:t xml:space="preserve"> carried out by a veterinarian</w:t>
      </w:r>
      <w:r w:rsidR="00832459">
        <w:t xml:space="preserve"> or using </w:t>
      </w:r>
      <w:r w:rsidR="00130F91">
        <w:t>at-home all wormer tablets</w:t>
      </w:r>
      <w:r w:rsidR="00832459">
        <w:t xml:space="preserve">, which are often three-monthly. </w:t>
      </w:r>
    </w:p>
    <w:p w14:paraId="3018AFFA" w14:textId="1E49B985" w:rsidR="00A00D9F" w:rsidRPr="00A00D9F" w:rsidRDefault="00A00D9F" w:rsidP="00A00D9F"/>
    <w:sectPr w:rsidR="00A00D9F" w:rsidRPr="00A00D9F" w:rsidSect="00530153">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93790" w14:textId="77777777" w:rsidR="00B3637D" w:rsidRDefault="00B3637D" w:rsidP="00473DF3">
      <w:pPr>
        <w:spacing w:after="0" w:line="240" w:lineRule="auto"/>
      </w:pPr>
      <w:r>
        <w:separator/>
      </w:r>
    </w:p>
  </w:endnote>
  <w:endnote w:type="continuationSeparator" w:id="0">
    <w:p w14:paraId="225076BB" w14:textId="77777777" w:rsidR="00B3637D" w:rsidRDefault="00B3637D" w:rsidP="0047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B316" w14:textId="77777777" w:rsidR="00A72E2F" w:rsidRDefault="00A72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029288"/>
      <w:docPartObj>
        <w:docPartGallery w:val="Page Numbers (Bottom of Page)"/>
        <w:docPartUnique/>
      </w:docPartObj>
    </w:sdtPr>
    <w:sdtEndPr>
      <w:rPr>
        <w:noProof/>
      </w:rPr>
    </w:sdtEndPr>
    <w:sdtContent>
      <w:p w14:paraId="0523DE38" w14:textId="66EAA616" w:rsidR="00832459" w:rsidRDefault="008324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4DA76B" w14:textId="67C39240" w:rsidR="00D104A3" w:rsidRPr="00A72E2F" w:rsidRDefault="00A72E2F" w:rsidP="00A72E2F">
    <w:pPr>
      <w:pStyle w:val="Footer"/>
      <w:spacing w:line="240" w:lineRule="exact"/>
      <w:jc w:val="center"/>
      <w:rPr>
        <w:rFonts w:ascii="Arial" w:hAnsi="Arial" w:cs="Arial"/>
        <w:sz w:val="14"/>
        <w:szCs w:val="14"/>
      </w:rPr>
    </w:pPr>
    <w:r w:rsidRPr="00A72E2F">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9EC9" w14:textId="6B6A4AC7" w:rsidR="00A72E2F" w:rsidRPr="00A72E2F" w:rsidRDefault="00A72E2F" w:rsidP="00A72E2F">
    <w:pPr>
      <w:pStyle w:val="Footer"/>
      <w:jc w:val="center"/>
      <w:rPr>
        <w:rFonts w:ascii="Arial" w:hAnsi="Arial" w:cs="Arial"/>
        <w:sz w:val="14"/>
      </w:rPr>
    </w:pPr>
    <w:r w:rsidRPr="00A72E2F">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751796"/>
      <w:docPartObj>
        <w:docPartGallery w:val="Page Numbers (Bottom of Page)"/>
        <w:docPartUnique/>
      </w:docPartObj>
    </w:sdtPr>
    <w:sdtEndPr>
      <w:rPr>
        <w:noProof/>
      </w:rPr>
    </w:sdtEndPr>
    <w:sdtContent>
      <w:p w14:paraId="46570C28" w14:textId="77777777" w:rsidR="00530153" w:rsidRDefault="00530153" w:rsidP="00530153">
        <w:pPr>
          <w:pStyle w:val="Footer"/>
          <w:jc w:val="center"/>
        </w:pPr>
        <w:r>
          <w:fldChar w:fldCharType="begin"/>
        </w:r>
        <w:r>
          <w:instrText xml:space="preserve"> PAGE   \* MERGEFORMAT </w:instrText>
        </w:r>
        <w:r>
          <w:fldChar w:fldCharType="separate"/>
        </w:r>
        <w:r>
          <w:t>1</w:t>
        </w:r>
        <w:r>
          <w:rPr>
            <w:noProof/>
          </w:rPr>
          <w:fldChar w:fldCharType="end"/>
        </w:r>
      </w:p>
    </w:sdtContent>
  </w:sdt>
  <w:p w14:paraId="147A36EC" w14:textId="0201AE80" w:rsidR="00530153" w:rsidRPr="00A72E2F" w:rsidRDefault="00A72E2F" w:rsidP="00A72E2F">
    <w:pPr>
      <w:pStyle w:val="Footer"/>
      <w:spacing w:line="240" w:lineRule="exact"/>
      <w:jc w:val="center"/>
      <w:rPr>
        <w:rFonts w:ascii="Arial" w:hAnsi="Arial" w:cs="Arial"/>
        <w:sz w:val="14"/>
        <w:szCs w:val="14"/>
      </w:rPr>
    </w:pPr>
    <w:r w:rsidRPr="00A72E2F">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1A82D" w14:textId="77777777" w:rsidR="00B3637D" w:rsidRDefault="00B3637D" w:rsidP="00473DF3">
      <w:pPr>
        <w:spacing w:after="0" w:line="240" w:lineRule="auto"/>
      </w:pPr>
      <w:r>
        <w:separator/>
      </w:r>
    </w:p>
  </w:footnote>
  <w:footnote w:type="continuationSeparator" w:id="0">
    <w:p w14:paraId="78ECDE99" w14:textId="77777777" w:rsidR="00B3637D" w:rsidRDefault="00B3637D" w:rsidP="00473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A00A5" w14:textId="77777777" w:rsidR="00A72E2F" w:rsidRDefault="00A72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7C7CD" w14:textId="74032359" w:rsidR="00034FA7" w:rsidRDefault="00034FA7" w:rsidP="004D03C2">
    <w:pPr>
      <w:pStyle w:val="Header"/>
      <w:jc w:val="right"/>
    </w:pPr>
    <w:r>
      <w:t>Schedule 1</w:t>
    </w:r>
  </w:p>
  <w:p w14:paraId="1301E6DA" w14:textId="53C04A1B" w:rsidR="004D03C2" w:rsidRDefault="004D03C2" w:rsidP="004D03C2">
    <w:pPr>
      <w:pStyle w:val="Header"/>
      <w:jc w:val="right"/>
    </w:pPr>
    <w:r>
      <w:t>Accredited Assistance Animal Public Access Standards</w:t>
    </w:r>
  </w:p>
  <w:p w14:paraId="4B0203C0" w14:textId="77777777" w:rsidR="004D03C2" w:rsidRPr="00A74B54" w:rsidRDefault="004D03C2" w:rsidP="004D03C2">
    <w:pPr>
      <w:pStyle w:val="Header"/>
      <w:jc w:val="right"/>
    </w:pPr>
    <w:r>
      <w:rPr>
        <w:i/>
        <w:iCs/>
      </w:rPr>
      <w:t xml:space="preserve">Domestic Animals Act 2000 </w:t>
    </w:r>
    <w:r>
      <w:t>(Section 95)</w:t>
    </w:r>
  </w:p>
  <w:p w14:paraId="3ECA891C" w14:textId="78C5AF9B" w:rsidR="00831F79" w:rsidRDefault="00831F79" w:rsidP="00473DF3">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9D1F0" w14:textId="77777777" w:rsidR="00A72E2F" w:rsidRDefault="00A72E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094A" w14:textId="77777777" w:rsidR="00530153" w:rsidRDefault="00530153" w:rsidP="00530153">
    <w:pPr>
      <w:pStyle w:val="Header"/>
      <w:jc w:val="right"/>
    </w:pPr>
    <w:r>
      <w:t>Schedule 1</w:t>
    </w:r>
  </w:p>
  <w:p w14:paraId="0C803BA5" w14:textId="77777777" w:rsidR="00530153" w:rsidRDefault="00530153" w:rsidP="00530153">
    <w:pPr>
      <w:pStyle w:val="Header"/>
      <w:jc w:val="right"/>
    </w:pPr>
    <w:r>
      <w:t>Accredited Assistance Animal Public Access Standards</w:t>
    </w:r>
  </w:p>
  <w:p w14:paraId="2E7CE1AA" w14:textId="77777777" w:rsidR="00530153" w:rsidRPr="00A74B54" w:rsidRDefault="00530153" w:rsidP="00530153">
    <w:pPr>
      <w:pStyle w:val="Header"/>
      <w:jc w:val="right"/>
    </w:pPr>
    <w:r>
      <w:rPr>
        <w:i/>
        <w:iCs/>
      </w:rPr>
      <w:t xml:space="preserve">Domestic Animals Act 2000 </w:t>
    </w:r>
    <w:r>
      <w:t>(Section 95)</w:t>
    </w:r>
  </w:p>
  <w:p w14:paraId="07E9FD7E" w14:textId="77777777" w:rsidR="00530153" w:rsidRDefault="00530153" w:rsidP="0053015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7E0B"/>
    <w:multiLevelType w:val="hybridMultilevel"/>
    <w:tmpl w:val="95926A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9F1948"/>
    <w:multiLevelType w:val="hybridMultilevel"/>
    <w:tmpl w:val="06368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5235C"/>
    <w:multiLevelType w:val="hybridMultilevel"/>
    <w:tmpl w:val="B7329D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153748"/>
    <w:multiLevelType w:val="hybridMultilevel"/>
    <w:tmpl w:val="1A38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5324D"/>
    <w:multiLevelType w:val="hybridMultilevel"/>
    <w:tmpl w:val="CB16B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4E7A76"/>
    <w:multiLevelType w:val="hybridMultilevel"/>
    <w:tmpl w:val="83A2767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 w15:restartNumberingAfterBreak="0">
    <w:nsid w:val="2498164D"/>
    <w:multiLevelType w:val="hybridMultilevel"/>
    <w:tmpl w:val="5D20F2C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 w15:restartNumberingAfterBreak="0">
    <w:nsid w:val="2AC15D49"/>
    <w:multiLevelType w:val="hybridMultilevel"/>
    <w:tmpl w:val="FB6ACE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D96F85"/>
    <w:multiLevelType w:val="hybridMultilevel"/>
    <w:tmpl w:val="28FC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094E05"/>
    <w:multiLevelType w:val="hybridMultilevel"/>
    <w:tmpl w:val="511051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DF20CD"/>
    <w:multiLevelType w:val="hybridMultilevel"/>
    <w:tmpl w:val="627EEE9E"/>
    <w:lvl w:ilvl="0" w:tplc="D744031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9164A0"/>
    <w:multiLevelType w:val="hybridMultilevel"/>
    <w:tmpl w:val="2A601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F83A0A"/>
    <w:multiLevelType w:val="hybridMultilevel"/>
    <w:tmpl w:val="ABB825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0358C4"/>
    <w:multiLevelType w:val="hybridMultilevel"/>
    <w:tmpl w:val="37E843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F0105D"/>
    <w:multiLevelType w:val="hybridMultilevel"/>
    <w:tmpl w:val="E5D01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940858"/>
    <w:multiLevelType w:val="hybridMultilevel"/>
    <w:tmpl w:val="4A7E1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18748E"/>
    <w:multiLevelType w:val="hybridMultilevel"/>
    <w:tmpl w:val="B0985B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154BEC"/>
    <w:multiLevelType w:val="hybridMultilevel"/>
    <w:tmpl w:val="605627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2B173A"/>
    <w:multiLevelType w:val="hybridMultilevel"/>
    <w:tmpl w:val="8E969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F60C2C"/>
    <w:multiLevelType w:val="hybridMultilevel"/>
    <w:tmpl w:val="F5740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9F5933"/>
    <w:multiLevelType w:val="hybridMultilevel"/>
    <w:tmpl w:val="87068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0D10B4"/>
    <w:multiLevelType w:val="hybridMultilevel"/>
    <w:tmpl w:val="D774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141602"/>
    <w:multiLevelType w:val="hybridMultilevel"/>
    <w:tmpl w:val="4582E3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B455A1"/>
    <w:multiLevelType w:val="hybridMultilevel"/>
    <w:tmpl w:val="3A2E8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621C6"/>
    <w:multiLevelType w:val="hybridMultilevel"/>
    <w:tmpl w:val="10586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1371D2"/>
    <w:multiLevelType w:val="hybridMultilevel"/>
    <w:tmpl w:val="99FA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990BAB"/>
    <w:multiLevelType w:val="hybridMultilevel"/>
    <w:tmpl w:val="4EB4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197890"/>
    <w:multiLevelType w:val="hybridMultilevel"/>
    <w:tmpl w:val="066010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851BC4"/>
    <w:multiLevelType w:val="hybridMultilevel"/>
    <w:tmpl w:val="DB781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D578DC"/>
    <w:multiLevelType w:val="hybridMultilevel"/>
    <w:tmpl w:val="D63655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4329E1"/>
    <w:multiLevelType w:val="hybridMultilevel"/>
    <w:tmpl w:val="74B82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0"/>
  </w:num>
  <w:num w:numId="4">
    <w:abstractNumId w:val="29"/>
  </w:num>
  <w:num w:numId="5">
    <w:abstractNumId w:val="24"/>
  </w:num>
  <w:num w:numId="6">
    <w:abstractNumId w:val="7"/>
  </w:num>
  <w:num w:numId="7">
    <w:abstractNumId w:val="30"/>
  </w:num>
  <w:num w:numId="8">
    <w:abstractNumId w:val="26"/>
  </w:num>
  <w:num w:numId="9">
    <w:abstractNumId w:val="15"/>
  </w:num>
  <w:num w:numId="10">
    <w:abstractNumId w:val="22"/>
  </w:num>
  <w:num w:numId="11">
    <w:abstractNumId w:val="21"/>
  </w:num>
  <w:num w:numId="12">
    <w:abstractNumId w:val="6"/>
  </w:num>
  <w:num w:numId="13">
    <w:abstractNumId w:val="5"/>
  </w:num>
  <w:num w:numId="14">
    <w:abstractNumId w:val="14"/>
  </w:num>
  <w:num w:numId="15">
    <w:abstractNumId w:val="27"/>
  </w:num>
  <w:num w:numId="16">
    <w:abstractNumId w:val="0"/>
  </w:num>
  <w:num w:numId="17">
    <w:abstractNumId w:val="19"/>
  </w:num>
  <w:num w:numId="18">
    <w:abstractNumId w:val="3"/>
  </w:num>
  <w:num w:numId="19">
    <w:abstractNumId w:val="18"/>
  </w:num>
  <w:num w:numId="20">
    <w:abstractNumId w:val="25"/>
  </w:num>
  <w:num w:numId="21">
    <w:abstractNumId w:val="16"/>
  </w:num>
  <w:num w:numId="22">
    <w:abstractNumId w:val="4"/>
  </w:num>
  <w:num w:numId="23">
    <w:abstractNumId w:val="28"/>
  </w:num>
  <w:num w:numId="24">
    <w:abstractNumId w:val="13"/>
  </w:num>
  <w:num w:numId="25">
    <w:abstractNumId w:val="23"/>
  </w:num>
  <w:num w:numId="26">
    <w:abstractNumId w:val="2"/>
  </w:num>
  <w:num w:numId="27">
    <w:abstractNumId w:val="17"/>
  </w:num>
  <w:num w:numId="28">
    <w:abstractNumId w:val="12"/>
  </w:num>
  <w:num w:numId="29">
    <w:abstractNumId w:val="8"/>
  </w:num>
  <w:num w:numId="30">
    <w:abstractNumId w:val="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E0"/>
    <w:rsid w:val="00012430"/>
    <w:rsid w:val="00032D7B"/>
    <w:rsid w:val="00034FA7"/>
    <w:rsid w:val="00041BB1"/>
    <w:rsid w:val="00074FCE"/>
    <w:rsid w:val="000770D6"/>
    <w:rsid w:val="000B6D12"/>
    <w:rsid w:val="000D521B"/>
    <w:rsid w:val="00122CCC"/>
    <w:rsid w:val="00123A4E"/>
    <w:rsid w:val="00130F91"/>
    <w:rsid w:val="001334FB"/>
    <w:rsid w:val="00134522"/>
    <w:rsid w:val="0013772E"/>
    <w:rsid w:val="00147187"/>
    <w:rsid w:val="00152440"/>
    <w:rsid w:val="00175A2C"/>
    <w:rsid w:val="00181103"/>
    <w:rsid w:val="001866C8"/>
    <w:rsid w:val="00186D52"/>
    <w:rsid w:val="001914ED"/>
    <w:rsid w:val="001B0DB0"/>
    <w:rsid w:val="001D240C"/>
    <w:rsid w:val="001E05D0"/>
    <w:rsid w:val="00202D85"/>
    <w:rsid w:val="00232A42"/>
    <w:rsid w:val="0024519A"/>
    <w:rsid w:val="00250ACC"/>
    <w:rsid w:val="00251F6A"/>
    <w:rsid w:val="002527FB"/>
    <w:rsid w:val="002572D8"/>
    <w:rsid w:val="00291D56"/>
    <w:rsid w:val="002B0EF6"/>
    <w:rsid w:val="002B7673"/>
    <w:rsid w:val="002D1443"/>
    <w:rsid w:val="002E5143"/>
    <w:rsid w:val="002E69ED"/>
    <w:rsid w:val="00315A9A"/>
    <w:rsid w:val="003165E0"/>
    <w:rsid w:val="0033346A"/>
    <w:rsid w:val="0036660C"/>
    <w:rsid w:val="00382F3C"/>
    <w:rsid w:val="003A4B40"/>
    <w:rsid w:val="003A6939"/>
    <w:rsid w:val="003B2D33"/>
    <w:rsid w:val="003B4C4A"/>
    <w:rsid w:val="003B6C69"/>
    <w:rsid w:val="003D69AC"/>
    <w:rsid w:val="00403D87"/>
    <w:rsid w:val="0041677E"/>
    <w:rsid w:val="00430171"/>
    <w:rsid w:val="004455BF"/>
    <w:rsid w:val="00471439"/>
    <w:rsid w:val="00471995"/>
    <w:rsid w:val="00473DF3"/>
    <w:rsid w:val="004947DE"/>
    <w:rsid w:val="004B0D2B"/>
    <w:rsid w:val="004C77DF"/>
    <w:rsid w:val="004D03C2"/>
    <w:rsid w:val="004E6768"/>
    <w:rsid w:val="004E6E64"/>
    <w:rsid w:val="004F005E"/>
    <w:rsid w:val="00500A25"/>
    <w:rsid w:val="00513DA3"/>
    <w:rsid w:val="00530153"/>
    <w:rsid w:val="005615AC"/>
    <w:rsid w:val="00573665"/>
    <w:rsid w:val="005A0E1B"/>
    <w:rsid w:val="005F2224"/>
    <w:rsid w:val="005F7984"/>
    <w:rsid w:val="006106FE"/>
    <w:rsid w:val="00625200"/>
    <w:rsid w:val="00635593"/>
    <w:rsid w:val="00647E9C"/>
    <w:rsid w:val="00660973"/>
    <w:rsid w:val="006632ED"/>
    <w:rsid w:val="006773C7"/>
    <w:rsid w:val="006863CC"/>
    <w:rsid w:val="006A0ACE"/>
    <w:rsid w:val="006A4FCE"/>
    <w:rsid w:val="006D7B5C"/>
    <w:rsid w:val="006F7500"/>
    <w:rsid w:val="00754341"/>
    <w:rsid w:val="007627E4"/>
    <w:rsid w:val="00764B67"/>
    <w:rsid w:val="007774AC"/>
    <w:rsid w:val="007C3B25"/>
    <w:rsid w:val="007D0834"/>
    <w:rsid w:val="007F1065"/>
    <w:rsid w:val="00804A6B"/>
    <w:rsid w:val="008135F7"/>
    <w:rsid w:val="008226E7"/>
    <w:rsid w:val="0082683D"/>
    <w:rsid w:val="008278C9"/>
    <w:rsid w:val="00831F79"/>
    <w:rsid w:val="00832459"/>
    <w:rsid w:val="008349CC"/>
    <w:rsid w:val="00877AB2"/>
    <w:rsid w:val="00897BD0"/>
    <w:rsid w:val="008B1700"/>
    <w:rsid w:val="009040A2"/>
    <w:rsid w:val="00921550"/>
    <w:rsid w:val="00930BAB"/>
    <w:rsid w:val="0097090B"/>
    <w:rsid w:val="0097499E"/>
    <w:rsid w:val="0098389A"/>
    <w:rsid w:val="00992CE9"/>
    <w:rsid w:val="00997EC4"/>
    <w:rsid w:val="009F2D47"/>
    <w:rsid w:val="009F4711"/>
    <w:rsid w:val="00A00D9F"/>
    <w:rsid w:val="00A01C48"/>
    <w:rsid w:val="00A214FE"/>
    <w:rsid w:val="00A36F7C"/>
    <w:rsid w:val="00A44705"/>
    <w:rsid w:val="00A67212"/>
    <w:rsid w:val="00A72E2F"/>
    <w:rsid w:val="00A73F98"/>
    <w:rsid w:val="00A81BD3"/>
    <w:rsid w:val="00AA2E75"/>
    <w:rsid w:val="00AB1800"/>
    <w:rsid w:val="00AB2C5D"/>
    <w:rsid w:val="00AE52B1"/>
    <w:rsid w:val="00AE60C5"/>
    <w:rsid w:val="00B11DE3"/>
    <w:rsid w:val="00B16D37"/>
    <w:rsid w:val="00B24096"/>
    <w:rsid w:val="00B3637D"/>
    <w:rsid w:val="00B378F6"/>
    <w:rsid w:val="00B41F02"/>
    <w:rsid w:val="00B643DE"/>
    <w:rsid w:val="00B85E7D"/>
    <w:rsid w:val="00B94D58"/>
    <w:rsid w:val="00BA28ED"/>
    <w:rsid w:val="00BA7682"/>
    <w:rsid w:val="00BA7D12"/>
    <w:rsid w:val="00BB2395"/>
    <w:rsid w:val="00BC7975"/>
    <w:rsid w:val="00C0424E"/>
    <w:rsid w:val="00C16FD0"/>
    <w:rsid w:val="00C272DF"/>
    <w:rsid w:val="00C63311"/>
    <w:rsid w:val="00C730D5"/>
    <w:rsid w:val="00CA73BB"/>
    <w:rsid w:val="00D06336"/>
    <w:rsid w:val="00D104A3"/>
    <w:rsid w:val="00D35F11"/>
    <w:rsid w:val="00D52A2E"/>
    <w:rsid w:val="00D5783E"/>
    <w:rsid w:val="00D60416"/>
    <w:rsid w:val="00D60B4C"/>
    <w:rsid w:val="00DD1507"/>
    <w:rsid w:val="00DF7308"/>
    <w:rsid w:val="00E14290"/>
    <w:rsid w:val="00E24B50"/>
    <w:rsid w:val="00E42C3E"/>
    <w:rsid w:val="00E514C4"/>
    <w:rsid w:val="00E601FB"/>
    <w:rsid w:val="00E6608F"/>
    <w:rsid w:val="00E76674"/>
    <w:rsid w:val="00EA04D9"/>
    <w:rsid w:val="00EB1082"/>
    <w:rsid w:val="00EB321F"/>
    <w:rsid w:val="00EE11FF"/>
    <w:rsid w:val="00EE6339"/>
    <w:rsid w:val="00F054D7"/>
    <w:rsid w:val="00F152FF"/>
    <w:rsid w:val="00F2418B"/>
    <w:rsid w:val="00F527E7"/>
    <w:rsid w:val="00F71653"/>
    <w:rsid w:val="00F96F76"/>
    <w:rsid w:val="00FC3635"/>
    <w:rsid w:val="00FC479A"/>
    <w:rsid w:val="00FF216D"/>
    <w:rsid w:val="00FF2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BC33A1"/>
  <w15:chartTrackingRefBased/>
  <w15:docId w15:val="{760BAE0A-4957-462C-920F-44C2B35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6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2D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B0E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5E0"/>
    <w:pPr>
      <w:ind w:left="720"/>
      <w:contextualSpacing/>
    </w:pPr>
  </w:style>
  <w:style w:type="character" w:customStyle="1" w:styleId="Heading1Char">
    <w:name w:val="Heading 1 Char"/>
    <w:basedOn w:val="DefaultParagraphFont"/>
    <w:link w:val="Heading1"/>
    <w:uiPriority w:val="9"/>
    <w:rsid w:val="00F96F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6F7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1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DF3"/>
  </w:style>
  <w:style w:type="paragraph" w:styleId="Footer">
    <w:name w:val="footer"/>
    <w:basedOn w:val="Normal"/>
    <w:link w:val="FooterChar"/>
    <w:uiPriority w:val="99"/>
    <w:unhideWhenUsed/>
    <w:rsid w:val="00473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DF3"/>
  </w:style>
  <w:style w:type="character" w:customStyle="1" w:styleId="Heading3Char">
    <w:name w:val="Heading 3 Char"/>
    <w:basedOn w:val="DefaultParagraphFont"/>
    <w:link w:val="Heading3"/>
    <w:uiPriority w:val="9"/>
    <w:rsid w:val="003B2D33"/>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B3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1F"/>
    <w:rPr>
      <w:rFonts w:ascii="Segoe UI" w:hAnsi="Segoe UI" w:cs="Segoe UI"/>
      <w:sz w:val="18"/>
      <w:szCs w:val="18"/>
    </w:rPr>
  </w:style>
  <w:style w:type="paragraph" w:styleId="NoSpacing">
    <w:name w:val="No Spacing"/>
    <w:link w:val="NoSpacingChar"/>
    <w:uiPriority w:val="1"/>
    <w:qFormat/>
    <w:rsid w:val="0066097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0973"/>
    <w:rPr>
      <w:rFonts w:eastAsiaTheme="minorEastAsia"/>
      <w:lang w:val="en-US"/>
    </w:rPr>
  </w:style>
  <w:style w:type="paragraph" w:customStyle="1" w:styleId="N-line3">
    <w:name w:val="N-line3"/>
    <w:basedOn w:val="Normal"/>
    <w:next w:val="Normal"/>
    <w:rsid w:val="00660973"/>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660973"/>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660973"/>
    <w:pPr>
      <w:tabs>
        <w:tab w:val="left" w:pos="2600"/>
      </w:tabs>
      <w:spacing w:before="200" w:after="60" w:line="240" w:lineRule="auto"/>
      <w:jc w:val="both"/>
    </w:pPr>
    <w:rPr>
      <w:rFonts w:ascii="Arial" w:eastAsia="Times New Roman" w:hAnsi="Arial" w:cs="Times New Roman"/>
      <w:b/>
      <w:sz w:val="24"/>
      <w:szCs w:val="20"/>
    </w:rPr>
  </w:style>
  <w:style w:type="paragraph" w:customStyle="1" w:styleId="InstrumentTitle">
    <w:name w:val="Instrument Title"/>
    <w:basedOn w:val="Normal"/>
    <w:next w:val="Normal"/>
    <w:rsid w:val="00660973"/>
    <w:pPr>
      <w:spacing w:before="600" w:after="120" w:line="240" w:lineRule="auto"/>
    </w:pPr>
    <w:rPr>
      <w:rFonts w:ascii="Arial (W1)" w:eastAsia="Times New Roman" w:hAnsi="Arial (W1)" w:cs="Arial"/>
      <w:b/>
      <w:color w:val="000000"/>
      <w:sz w:val="40"/>
      <w:szCs w:val="40"/>
    </w:rPr>
  </w:style>
  <w:style w:type="paragraph" w:customStyle="1" w:styleId="sectiontext">
    <w:name w:val="section text"/>
    <w:basedOn w:val="Normal"/>
    <w:rsid w:val="00660973"/>
    <w:pPr>
      <w:spacing w:before="80" w:after="60" w:line="240" w:lineRule="auto"/>
      <w:ind w:left="709"/>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9"/>
    <w:rsid w:val="002B0EF6"/>
    <w:rPr>
      <w:rFonts w:asciiTheme="majorHAnsi" w:eastAsiaTheme="majorEastAsia" w:hAnsiTheme="majorHAnsi" w:cstheme="majorBidi"/>
      <w:i/>
      <w:iCs/>
      <w:color w:val="2F5496" w:themeColor="accent1" w:themeShade="BF"/>
    </w:rPr>
  </w:style>
  <w:style w:type="paragraph" w:customStyle="1" w:styleId="Billname">
    <w:name w:val="Billname"/>
    <w:basedOn w:val="Normal"/>
    <w:rsid w:val="007774AC"/>
    <w:pPr>
      <w:tabs>
        <w:tab w:val="left" w:pos="2400"/>
        <w:tab w:val="left" w:pos="2880"/>
      </w:tabs>
      <w:spacing w:before="1220" w:after="100" w:line="240" w:lineRule="auto"/>
    </w:pPr>
    <w:rPr>
      <w:rFonts w:ascii="Arial" w:eastAsia="Times New Roman" w:hAnsi="Arial"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2882</Words>
  <Characters>14688</Characters>
  <Application>Microsoft Office Word</Application>
  <DocSecurity>0</DocSecurity>
  <Lines>269</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Emma</dc:creator>
  <cp:keywords/>
  <dc:description/>
  <cp:lastModifiedBy>Moxon, KarenL</cp:lastModifiedBy>
  <cp:revision>4</cp:revision>
  <dcterms:created xsi:type="dcterms:W3CDTF">2020-06-22T23:03:00Z</dcterms:created>
  <dcterms:modified xsi:type="dcterms:W3CDTF">2020-06-22T23:04:00Z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A25721937</vt:lpwstr>
  </property>
  <property fmtid="{D5CDD505-2E9C-101B-9397-08002B2CF9AE}" pid="4" name="Objective-Title">
    <vt:lpwstr>Attachment A - Accredited Assistance Animal Public Access Standards DI</vt:lpwstr>
  </property>
  <property fmtid="{D5CDD505-2E9C-101B-9397-08002B2CF9AE}" pid="5" name="Objective-Comment">
    <vt:lpwstr/>
  </property>
  <property fmtid="{D5CDD505-2E9C-101B-9397-08002B2CF9AE}" pid="6" name="Objective-CreationStamp">
    <vt:filetime>2020-06-09T22:48:27Z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2020-06-15T06:09:28Z</vt:filetime>
  </property>
  <property fmtid="{D5CDD505-2E9C-101B-9397-08002B2CF9AE}" pid="10" name="Objective-ModificationStamp">
    <vt:filetime>2020-06-18T09:27:35Z</vt:filetime>
  </property>
  <property fmtid="{D5CDD505-2E9C-101B-9397-08002B2CF9AE}" pid="11" name="Objective-Owner">
    <vt:lpwstr>Liana Brozic</vt:lpwstr>
  </property>
  <property fmtid="{D5CDD505-2E9C-101B-9397-08002B2CF9AE}" pid="12" name="Objective-Path">
    <vt:lpwstr>Whole of ACT Government:TCCS STRUCTURE - Content Restriction Hierarchy:01. Assembly, Cabinet, Ministerial:03. Ministerials:03. Complete:Information Brief (Minister):2020 Information Brief (Minister):TCBS - MIN S2020/4637 - Disallowable Instruments for the</vt:lpwstr>
  </property>
  <property fmtid="{D5CDD505-2E9C-101B-9397-08002B2CF9AE}" pid="13" name="Objective-Parent">
    <vt:lpwstr>TCBS - MIN S2020/4637 - Disallowable Instruments for the assistance animal public access standards and general guidelines - Minister Brief</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1-2020/07193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TCCS</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M Author [system]">
    <vt:lpwstr/>
  </property>
  <property fmtid="{D5CDD505-2E9C-101B-9397-08002B2CF9AE}" pid="33" name="Objective-OM Author Organisation [system]">
    <vt:lpwstr/>
  </property>
  <property fmtid="{D5CDD505-2E9C-101B-9397-08002B2CF9AE}" pid="34" name="Objective-OM Author Type [system]">
    <vt:lpwstr/>
  </property>
  <property fmtid="{D5CDD505-2E9C-101B-9397-08002B2CF9AE}" pid="35" name="Objective-OM Date Received [system]">
    <vt:lpwstr/>
  </property>
  <property fmtid="{D5CDD505-2E9C-101B-9397-08002B2CF9AE}" pid="36" name="Objective-OM Date of Document [system]">
    <vt:lpwstr/>
  </property>
  <property fmtid="{D5CDD505-2E9C-101B-9397-08002B2CF9AE}" pid="37" name="Objective-OM External Reference [system]">
    <vt:lpwstr/>
  </property>
  <property fmtid="{D5CDD505-2E9C-101B-9397-08002B2CF9AE}" pid="38" name="Objective-OM Reference [system]">
    <vt:lpwstr/>
  </property>
  <property fmtid="{D5CDD505-2E9C-101B-9397-08002B2CF9AE}" pid="39" name="Objective-OM Topic [system]">
    <vt:lpwstr/>
  </property>
  <property fmtid="{D5CDD505-2E9C-101B-9397-08002B2CF9AE}" pid="40" name="Objective-Suburb [system]">
    <vt:lpwstr/>
  </property>
</Properties>
</file>