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0EC5" w14:textId="77777777" w:rsidR="002A6238" w:rsidRDefault="002A6238">
      <w:bookmarkStart w:id="0" w:name="_GoBack"/>
      <w:bookmarkEnd w:id="0"/>
    </w:p>
    <w:p w14:paraId="0A257E53" w14:textId="77777777" w:rsidR="002A6238" w:rsidRDefault="002A6238"/>
    <w:p w14:paraId="5B6BF910" w14:textId="77777777" w:rsidR="002A6238" w:rsidRDefault="002A6238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583EBC85" w14:textId="77777777" w:rsidR="002A6238" w:rsidRDefault="002A6238"/>
    <w:p w14:paraId="79D30EC2" w14:textId="77777777" w:rsidR="002A6238" w:rsidRDefault="002A6238"/>
    <w:p w14:paraId="30EA1D84" w14:textId="77777777" w:rsidR="002A6238" w:rsidRDefault="002A6238"/>
    <w:p w14:paraId="207B204E" w14:textId="53006ED2" w:rsidR="005338F7" w:rsidRPr="006F0952" w:rsidRDefault="005338F7" w:rsidP="005338F7">
      <w:pPr>
        <w:pStyle w:val="BodyText2"/>
        <w:rPr>
          <w:rFonts w:ascii="Times New Roman" w:hAnsi="Times New Roman" w:cs="Times New Roman"/>
          <w:b/>
          <w:bCs/>
        </w:rPr>
      </w:pPr>
      <w:r w:rsidRPr="00147BAF">
        <w:rPr>
          <w:rFonts w:ascii="Times New Roman" w:hAnsi="Times New Roman" w:cs="Times New Roman"/>
          <w:b/>
          <w:bCs/>
        </w:rPr>
        <w:t>Public Health (</w:t>
      </w:r>
      <w:r>
        <w:rPr>
          <w:rFonts w:ascii="Times New Roman" w:hAnsi="Times New Roman" w:cs="Times New Roman"/>
          <w:b/>
          <w:bCs/>
        </w:rPr>
        <w:t>‘COVID</w:t>
      </w:r>
      <w:r>
        <w:rPr>
          <w:rFonts w:ascii="Times New Roman" w:hAnsi="Times New Roman" w:cs="Times New Roman"/>
          <w:b/>
          <w:bCs/>
        </w:rPr>
        <w:noBreakHyphen/>
        <w:t>19’ AKA ‘</w:t>
      </w:r>
      <w:r w:rsidRPr="00147BAF">
        <w:rPr>
          <w:rFonts w:ascii="Times New Roman" w:hAnsi="Times New Roman" w:cs="Times New Roman"/>
          <w:b/>
          <w:bCs/>
        </w:rPr>
        <w:t>No</w:t>
      </w:r>
      <w:r>
        <w:rPr>
          <w:rFonts w:ascii="Times New Roman" w:hAnsi="Times New Roman" w:cs="Times New Roman"/>
          <w:b/>
          <w:bCs/>
        </w:rPr>
        <w:t>vel Coronavirus’ – Temporary No</w:t>
      </w:r>
      <w:r w:rsidRPr="00147BAF">
        <w:rPr>
          <w:rFonts w:ascii="Times New Roman" w:hAnsi="Times New Roman" w:cs="Times New Roman"/>
          <w:b/>
          <w:bCs/>
        </w:rPr>
        <w:t>tifiable Condition) Determination</w:t>
      </w:r>
      <w:r>
        <w:rPr>
          <w:rFonts w:ascii="Times New Roman" w:hAnsi="Times New Roman" w:cs="Times New Roman"/>
          <w:b/>
          <w:bCs/>
        </w:rPr>
        <w:t> 20</w:t>
      </w:r>
      <w:r w:rsidRPr="00147BAF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(No </w:t>
      </w:r>
      <w:r w:rsidR="000E4D57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)</w:t>
      </w:r>
      <w:r w:rsidR="000E4D57">
        <w:rPr>
          <w:rFonts w:ascii="Times New Roman" w:hAnsi="Times New Roman" w:cs="Times New Roman"/>
          <w:b/>
          <w:bCs/>
        </w:rPr>
        <w:t>*</w:t>
      </w:r>
    </w:p>
    <w:p w14:paraId="2E931186" w14:textId="77777777" w:rsidR="002A6238" w:rsidRDefault="002A6238"/>
    <w:p w14:paraId="5B141C91" w14:textId="77777777" w:rsidR="002A6238" w:rsidRDefault="002A6238"/>
    <w:p w14:paraId="2D98CD2E" w14:textId="77777777" w:rsidR="002A6238" w:rsidRDefault="002A6238">
      <w:pPr>
        <w:pStyle w:val="Footer"/>
        <w:tabs>
          <w:tab w:val="clear" w:pos="4153"/>
          <w:tab w:val="clear" w:pos="8306"/>
        </w:tabs>
      </w:pPr>
    </w:p>
    <w:p w14:paraId="5A0423C5" w14:textId="2CBCCBE0" w:rsidR="002A6238" w:rsidRDefault="00342A90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Disallowable Instrument DI</w:t>
      </w:r>
      <w:r w:rsidR="0013572D">
        <w:rPr>
          <w:rFonts w:ascii="Arial" w:hAnsi="Arial" w:cs="Arial"/>
        </w:rPr>
        <w:t>20</w:t>
      </w:r>
      <w:r w:rsidR="00C05749">
        <w:rPr>
          <w:rFonts w:ascii="Arial" w:hAnsi="Arial" w:cs="Arial"/>
        </w:rPr>
        <w:t>20</w:t>
      </w:r>
      <w:r w:rsidR="004F1BDC">
        <w:rPr>
          <w:rFonts w:ascii="Arial" w:hAnsi="Arial" w:cs="Arial"/>
        </w:rPr>
        <w:t>-</w:t>
      </w:r>
      <w:r w:rsidR="00EE6FBF">
        <w:rPr>
          <w:rFonts w:ascii="Arial" w:hAnsi="Arial" w:cs="Arial"/>
        </w:rPr>
        <w:t>18</w:t>
      </w:r>
    </w:p>
    <w:p w14:paraId="6BDD1009" w14:textId="77777777" w:rsidR="002A6238" w:rsidRDefault="002A6238"/>
    <w:p w14:paraId="1ABD1073" w14:textId="77777777" w:rsidR="002A6238" w:rsidRDefault="002A6238">
      <w:r>
        <w:t>made under the</w:t>
      </w:r>
    </w:p>
    <w:p w14:paraId="622CC3E6" w14:textId="77777777" w:rsidR="002A6238" w:rsidRDefault="002A6238"/>
    <w:p w14:paraId="6A642A44" w14:textId="77777777" w:rsidR="002A6238" w:rsidRDefault="002A623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Public Health Act 1997, s </w:t>
      </w:r>
      <w:r w:rsidR="004F1BDC">
        <w:rPr>
          <w:rFonts w:ascii="Arial" w:hAnsi="Arial" w:cs="Arial"/>
          <w:b/>
          <w:bCs/>
          <w:sz w:val="20"/>
          <w:szCs w:val="20"/>
        </w:rPr>
        <w:t>101</w:t>
      </w:r>
      <w:r w:rsidR="00815230">
        <w:rPr>
          <w:rFonts w:ascii="Arial" w:hAnsi="Arial" w:cs="Arial"/>
          <w:b/>
          <w:bCs/>
          <w:sz w:val="20"/>
          <w:szCs w:val="20"/>
        </w:rPr>
        <w:t xml:space="preserve"> (a) and (b)</w:t>
      </w:r>
      <w:r w:rsidR="004F1BDC">
        <w:rPr>
          <w:rFonts w:ascii="Arial" w:hAnsi="Arial" w:cs="Arial"/>
          <w:b/>
          <w:bCs/>
          <w:sz w:val="20"/>
          <w:szCs w:val="20"/>
        </w:rPr>
        <w:t xml:space="preserve"> (Notifiable Conditions – temporary status)</w:t>
      </w:r>
    </w:p>
    <w:p w14:paraId="1FB65922" w14:textId="77777777" w:rsidR="002A6238" w:rsidRDefault="002A6238">
      <w:pPr>
        <w:pBdr>
          <w:bottom w:val="single" w:sz="12" w:space="1" w:color="auto"/>
        </w:pBdr>
      </w:pPr>
    </w:p>
    <w:p w14:paraId="31862C71" w14:textId="77777777" w:rsidR="002A6238" w:rsidRDefault="002A6238"/>
    <w:p w14:paraId="0363C2A5" w14:textId="3BEEBCC0" w:rsidR="002A6238" w:rsidRDefault="002A6238">
      <w:pPr>
        <w:numPr>
          <w:ilvl w:val="0"/>
          <w:numId w:val="3"/>
        </w:numPr>
      </w:pPr>
      <w:r>
        <w:rPr>
          <w:rFonts w:ascii="Arial" w:hAnsi="Arial" w:cs="Arial"/>
          <w:b/>
          <w:bCs/>
        </w:rPr>
        <w:t>Name of Instrument</w:t>
      </w:r>
      <w:r>
        <w:rPr>
          <w:rFonts w:ascii="Arial" w:hAnsi="Arial" w:cs="Arial"/>
          <w:b/>
          <w:bCs/>
        </w:rPr>
        <w:br/>
      </w:r>
      <w:r w:rsidR="004F1BDC" w:rsidRPr="000E4D57">
        <w:rPr>
          <w:i/>
          <w:iCs/>
        </w:rPr>
        <w:t>Public Health (</w:t>
      </w:r>
      <w:r w:rsidR="005338F7" w:rsidRPr="000E4D57">
        <w:rPr>
          <w:i/>
          <w:iCs/>
        </w:rPr>
        <w:t>‘COVID</w:t>
      </w:r>
      <w:r w:rsidR="005338F7" w:rsidRPr="000E4D57">
        <w:rPr>
          <w:i/>
          <w:iCs/>
        </w:rPr>
        <w:noBreakHyphen/>
        <w:t xml:space="preserve">19’ AKA ‘Novel </w:t>
      </w:r>
      <w:r w:rsidR="004F1BDC" w:rsidRPr="000E4D57">
        <w:rPr>
          <w:i/>
          <w:iCs/>
        </w:rPr>
        <w:t>Coronavirus</w:t>
      </w:r>
      <w:r w:rsidR="005338F7" w:rsidRPr="000E4D57">
        <w:rPr>
          <w:i/>
          <w:iCs/>
        </w:rPr>
        <w:t>’</w:t>
      </w:r>
      <w:r w:rsidR="003418BA">
        <w:rPr>
          <w:i/>
          <w:iCs/>
        </w:rPr>
        <w:t xml:space="preserve"> </w:t>
      </w:r>
      <w:r w:rsidR="004F1BDC" w:rsidRPr="000E4D57">
        <w:rPr>
          <w:i/>
          <w:iCs/>
        </w:rPr>
        <w:t xml:space="preserve"> – Temporary Notifiable Condition) Declaration 2020</w:t>
      </w:r>
      <w:r w:rsidR="00CB2163" w:rsidRPr="000E4D57">
        <w:rPr>
          <w:i/>
          <w:iCs/>
        </w:rPr>
        <w:t xml:space="preserve"> (No </w:t>
      </w:r>
      <w:r w:rsidR="000E4D57" w:rsidRPr="000E4D57">
        <w:rPr>
          <w:i/>
          <w:iCs/>
        </w:rPr>
        <w:t>1</w:t>
      </w:r>
      <w:r w:rsidR="00CB2163" w:rsidRPr="000E4D57">
        <w:rPr>
          <w:i/>
          <w:iCs/>
        </w:rPr>
        <w:t>)</w:t>
      </w:r>
      <w:r w:rsidR="004F1BDC">
        <w:t>.</w:t>
      </w:r>
    </w:p>
    <w:p w14:paraId="252EF462" w14:textId="77777777" w:rsidR="002A6238" w:rsidRDefault="002A6238"/>
    <w:p w14:paraId="15620F2C" w14:textId="77777777" w:rsidR="002A6238" w:rsidRDefault="002A6238">
      <w:pPr>
        <w:numPr>
          <w:ilvl w:val="0"/>
          <w:numId w:val="3"/>
        </w:numPr>
      </w:pPr>
      <w:r>
        <w:rPr>
          <w:rFonts w:ascii="Arial" w:hAnsi="Arial" w:cs="Arial"/>
          <w:b/>
          <w:bCs/>
        </w:rPr>
        <w:t>Commencement</w:t>
      </w:r>
      <w:r w:rsidR="00012079">
        <w:rPr>
          <w:rFonts w:ascii="Arial" w:hAnsi="Arial" w:cs="Arial"/>
          <w:b/>
          <w:bCs/>
        </w:rPr>
        <w:t xml:space="preserve"> and expiry</w:t>
      </w:r>
      <w:r>
        <w:rPr>
          <w:rFonts w:ascii="Arial" w:hAnsi="Arial" w:cs="Arial"/>
        </w:rPr>
        <w:br/>
      </w:r>
      <w:r>
        <w:t>This instrument commences the day after it is notified</w:t>
      </w:r>
      <w:r w:rsidR="00012079">
        <w:t>, and will remain effective until 3 August 2020 (unless revoked earlier)</w:t>
      </w:r>
      <w:r>
        <w:t>.</w:t>
      </w:r>
    </w:p>
    <w:p w14:paraId="6DECCDF8" w14:textId="77777777" w:rsidR="002A6238" w:rsidRDefault="002A6238"/>
    <w:p w14:paraId="30A68BC5" w14:textId="77777777" w:rsidR="002A6238" w:rsidRDefault="004F1BDC" w:rsidP="005A5FBC">
      <w:pPr>
        <w:numPr>
          <w:ilvl w:val="0"/>
          <w:numId w:val="3"/>
        </w:numPr>
      </w:pPr>
      <w:r w:rsidRPr="00CD1A26">
        <w:rPr>
          <w:rFonts w:ascii="Arial" w:hAnsi="Arial" w:cs="Arial"/>
          <w:b/>
          <w:bCs/>
        </w:rPr>
        <w:t>Declaration</w:t>
      </w:r>
      <w:r w:rsidRPr="00CD1A26">
        <w:rPr>
          <w:rFonts w:ascii="Arial" w:hAnsi="Arial" w:cs="Arial"/>
        </w:rPr>
        <w:br/>
      </w:r>
      <w:r>
        <w:t xml:space="preserve">Suspected cases of the </w:t>
      </w:r>
      <w:r w:rsidR="00AD022D">
        <w:t>disease</w:t>
      </w:r>
      <w:r w:rsidR="00012079">
        <w:t xml:space="preserve"> </w:t>
      </w:r>
      <w:r>
        <w:t>first identified by Chinese authorities on 7 January 2020</w:t>
      </w:r>
      <w:r w:rsidR="00012079">
        <w:t>, and now referred to as COVID</w:t>
      </w:r>
      <w:r w:rsidR="00012079">
        <w:noBreakHyphen/>
        <w:t>19,</w:t>
      </w:r>
      <w:r>
        <w:t xml:space="preserve"> are declared to be a transmissible notifiable condition</w:t>
      </w:r>
      <w:r w:rsidR="002A6238">
        <w:t>.</w:t>
      </w:r>
      <w:r w:rsidR="00476ADA">
        <w:br/>
      </w:r>
      <w:r w:rsidR="00476ADA">
        <w:br/>
      </w:r>
      <w:r w:rsidR="00CD1A26">
        <w:t xml:space="preserve">Prior to </w:t>
      </w:r>
      <w:r w:rsidR="00A5305A">
        <w:t>12</w:t>
      </w:r>
      <w:r w:rsidR="00CD1A26">
        <w:t> February 2020 COVID</w:t>
      </w:r>
      <w:r w:rsidR="00CD1A26">
        <w:noBreakHyphen/>
        <w:t>19 was referred to as novel coronavirus (2019</w:t>
      </w:r>
      <w:r w:rsidR="00CD1A26">
        <w:noBreakHyphen/>
        <w:t>nCoV). T</w:t>
      </w:r>
      <w:r w:rsidR="006C68E3">
        <w:t>o remove any doubt, t</w:t>
      </w:r>
      <w:r w:rsidR="00CD1A26">
        <w:t xml:space="preserve">he condition is notifiable irrespective of the name or identifier used for the </w:t>
      </w:r>
      <w:r w:rsidR="00AD022D">
        <w:t>disease</w:t>
      </w:r>
      <w:r w:rsidR="00CD1A26">
        <w:t>, be it COVID</w:t>
      </w:r>
      <w:r w:rsidR="00CD1A26">
        <w:noBreakHyphen/>
        <w:t>19, novel coronavirus, 2019</w:t>
      </w:r>
      <w:r w:rsidR="00CD1A26">
        <w:noBreakHyphen/>
        <w:t xml:space="preserve">nCoV, or any other variation or adaption that </w:t>
      </w:r>
      <w:r w:rsidR="006C68E3">
        <w:t xml:space="preserve">may </w:t>
      </w:r>
      <w:r w:rsidR="00CD1A26">
        <w:t>later be employed.</w:t>
      </w:r>
    </w:p>
    <w:p w14:paraId="004CD4F8" w14:textId="77777777" w:rsidR="00CD1A26" w:rsidRDefault="00CD1A26" w:rsidP="00CD1A26">
      <w:pPr>
        <w:pStyle w:val="ListParagraph"/>
      </w:pPr>
    </w:p>
    <w:p w14:paraId="1E92DDC0" w14:textId="77777777" w:rsidR="00476ADA" w:rsidRDefault="00012079" w:rsidP="006E0E8D">
      <w:pPr>
        <w:numPr>
          <w:ilvl w:val="0"/>
          <w:numId w:val="3"/>
        </w:numPr>
      </w:pPr>
      <w:r w:rsidRPr="006C68E3">
        <w:rPr>
          <w:rFonts w:ascii="Arial" w:hAnsi="Arial" w:cs="Arial"/>
          <w:b/>
          <w:bCs/>
        </w:rPr>
        <w:t>COVID</w:t>
      </w:r>
      <w:r w:rsidRPr="006C68E3">
        <w:rPr>
          <w:rFonts w:ascii="Arial" w:hAnsi="Arial" w:cs="Arial"/>
          <w:b/>
          <w:bCs/>
        </w:rPr>
        <w:noBreakHyphen/>
        <w:t xml:space="preserve">19 </w:t>
      </w:r>
      <w:r w:rsidR="003F20BB" w:rsidRPr="006C68E3">
        <w:rPr>
          <w:rFonts w:ascii="Arial" w:hAnsi="Arial" w:cs="Arial"/>
          <w:b/>
          <w:bCs/>
        </w:rPr>
        <w:t xml:space="preserve">Notification requirements </w:t>
      </w:r>
      <w:r w:rsidR="002A6238" w:rsidRPr="006C68E3">
        <w:rPr>
          <w:rFonts w:ascii="Arial" w:hAnsi="Arial" w:cs="Arial"/>
        </w:rPr>
        <w:br/>
      </w:r>
      <w:r w:rsidR="00CD1A26">
        <w:t xml:space="preserve">Persons with notification obligations in Division 6.2 of the </w:t>
      </w:r>
      <w:r w:rsidR="00CD1A26" w:rsidRPr="006C68E3">
        <w:rPr>
          <w:i/>
          <w:iCs/>
        </w:rPr>
        <w:t>Public Health Act 199</w:t>
      </w:r>
      <w:r w:rsidR="00636CB5">
        <w:rPr>
          <w:i/>
          <w:iCs/>
        </w:rPr>
        <w:t>7</w:t>
      </w:r>
      <w:r w:rsidR="00CD1A26">
        <w:t xml:space="preserve"> must notify if they have reasonable grounds to believe that a person has, </w:t>
      </w:r>
      <w:r w:rsidR="00CD1A26" w:rsidRPr="006C68E3">
        <w:rPr>
          <w:b/>
          <w:bCs/>
        </w:rPr>
        <w:t>or may have (i.e. suspected)</w:t>
      </w:r>
      <w:r w:rsidR="00CD1A26">
        <w:t>, the COVID</w:t>
      </w:r>
      <w:r w:rsidR="00CD1A26">
        <w:noBreakHyphen/>
        <w:t xml:space="preserve">19 </w:t>
      </w:r>
      <w:r w:rsidR="00AD022D">
        <w:t>disease</w:t>
      </w:r>
      <w:r w:rsidR="00CD1A26">
        <w:t xml:space="preserve">. </w:t>
      </w:r>
      <w:r w:rsidR="00CD1A26">
        <w:br/>
      </w:r>
      <w:r w:rsidR="00CD1A26">
        <w:br/>
      </w:r>
      <w:r w:rsidR="00476ADA">
        <w:t>DI2017</w:t>
      </w:r>
      <w:r w:rsidR="00476ADA">
        <w:noBreakHyphen/>
        <w:t>211, being the Reporting of Notifiable Condition Code of Practice 2017 (the Code of Practice) applies to COVID</w:t>
      </w:r>
      <w:r w:rsidR="00476ADA">
        <w:noBreakHyphen/>
        <w:t>19. COVID</w:t>
      </w:r>
      <w:r w:rsidR="00476ADA">
        <w:noBreakHyphen/>
        <w:t>19 is to be treated as a ‘Group A’ notifiable condition under the Code of Practice, which requires immediate notification by telephone, followed by written notification within 5 days.</w:t>
      </w:r>
      <w:r w:rsidR="00476ADA">
        <w:br/>
      </w:r>
    </w:p>
    <w:p w14:paraId="0351D650" w14:textId="77777777" w:rsidR="00012079" w:rsidRDefault="00012079" w:rsidP="00012079">
      <w:pPr>
        <w:numPr>
          <w:ilvl w:val="0"/>
          <w:numId w:val="3"/>
        </w:numPr>
      </w:pPr>
      <w:r>
        <w:rPr>
          <w:rFonts w:ascii="Arial" w:hAnsi="Arial" w:cs="Arial"/>
          <w:b/>
          <w:bCs/>
        </w:rPr>
        <w:lastRenderedPageBreak/>
        <w:t>Revocation</w:t>
      </w:r>
      <w:r>
        <w:rPr>
          <w:rFonts w:ascii="Arial" w:hAnsi="Arial" w:cs="Arial"/>
        </w:rPr>
        <w:br/>
      </w:r>
      <w:r>
        <w:t>This instrument revokes DI2020</w:t>
      </w:r>
      <w:r>
        <w:noBreakHyphen/>
        <w:t xml:space="preserve">14 upon commencement. </w:t>
      </w:r>
      <w:r w:rsidR="00CD1A26">
        <w:br/>
      </w:r>
      <w:r w:rsidR="00CD1A26">
        <w:br/>
        <w:t xml:space="preserve">Upon commencement </w:t>
      </w:r>
      <w:r>
        <w:t xml:space="preserve">this instrument </w:t>
      </w:r>
      <w:r w:rsidR="00CD1A26">
        <w:t>will</w:t>
      </w:r>
      <w:r w:rsidR="00636CB5">
        <w:t xml:space="preserve"> essentially</w:t>
      </w:r>
      <w:r w:rsidR="00CD1A26">
        <w:t xml:space="preserve"> </w:t>
      </w:r>
      <w:r>
        <w:t xml:space="preserve">replace DI2020-14, </w:t>
      </w:r>
      <w:r w:rsidR="00CD1A26">
        <w:t xml:space="preserve">in that </w:t>
      </w:r>
      <w:r w:rsidR="00A5305A">
        <w:t xml:space="preserve">it </w:t>
      </w:r>
      <w:r w:rsidR="00CD1A26">
        <w:t xml:space="preserve">is </w:t>
      </w:r>
      <w:r>
        <w:t xml:space="preserve">essentially identical in operation and substance save for use of the newly adopted </w:t>
      </w:r>
      <w:r w:rsidR="00AD022D">
        <w:t>d</w:t>
      </w:r>
      <w:r>
        <w:t>i</w:t>
      </w:r>
      <w:r w:rsidR="00AD022D">
        <w:t>sea</w:t>
      </w:r>
      <w:r>
        <w:t>s</w:t>
      </w:r>
      <w:r w:rsidR="00AD022D">
        <w:t>e</w:t>
      </w:r>
      <w:r>
        <w:t xml:space="preserve"> name; COVID</w:t>
      </w:r>
      <w:r>
        <w:noBreakHyphen/>
        <w:t>19.</w:t>
      </w:r>
    </w:p>
    <w:p w14:paraId="75976877" w14:textId="77777777" w:rsidR="002A6238" w:rsidRDefault="002A6238"/>
    <w:p w14:paraId="4C8FA048" w14:textId="77777777" w:rsidR="002A6238" w:rsidRDefault="002A6238"/>
    <w:p w14:paraId="3D04CF16" w14:textId="77777777" w:rsidR="006C68E3" w:rsidRDefault="006C68E3"/>
    <w:p w14:paraId="7C894C2A" w14:textId="77777777" w:rsidR="002A6238" w:rsidRDefault="002A6238"/>
    <w:p w14:paraId="3A3BEAE8" w14:textId="77777777" w:rsidR="002A6238" w:rsidRDefault="002A6238"/>
    <w:p w14:paraId="27AFA5AB" w14:textId="77777777" w:rsidR="004F1BDC" w:rsidRDefault="004F1BDC" w:rsidP="004F1BDC">
      <w:r>
        <w:t>Dr Kerryn Coleman</w:t>
      </w:r>
    </w:p>
    <w:p w14:paraId="18734D5E" w14:textId="77777777" w:rsidR="004F1BDC" w:rsidRDefault="004F1BDC" w:rsidP="004F1BDC">
      <w:r>
        <w:t>Chief Health Officer</w:t>
      </w:r>
    </w:p>
    <w:p w14:paraId="1A6BC420" w14:textId="70848F94" w:rsidR="004F1BDC" w:rsidRDefault="009E573D" w:rsidP="004F1BDC">
      <w:r>
        <w:t>13</w:t>
      </w:r>
      <w:r w:rsidR="004F1BDC">
        <w:t xml:space="preserve"> </w:t>
      </w:r>
      <w:r w:rsidR="00CB2163">
        <w:t>Febr</w:t>
      </w:r>
      <w:r w:rsidR="004F1BDC">
        <w:t>uary 2020</w:t>
      </w:r>
    </w:p>
    <w:p w14:paraId="334FC336" w14:textId="77777777" w:rsidR="004F1BDC" w:rsidRDefault="004F1BDC" w:rsidP="004F1BDC"/>
    <w:p w14:paraId="1600C251" w14:textId="77777777" w:rsidR="002A6238" w:rsidRDefault="001746CC">
      <w:pPr>
        <w:pStyle w:val="Footer"/>
        <w:tabs>
          <w:tab w:val="clear" w:pos="4153"/>
          <w:tab w:val="clear" w:pos="8306"/>
        </w:tabs>
      </w:pPr>
      <w:r>
        <w:t xml:space="preserve"> </w:t>
      </w:r>
      <w:r w:rsidR="000F5251">
        <w:tab/>
      </w:r>
      <w:r w:rsidR="0013572D">
        <w:tab/>
      </w:r>
    </w:p>
    <w:sectPr w:rsidR="002A6238" w:rsidSect="000E4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134" w:left="1797" w:header="720" w:footer="54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006FF" w14:textId="77777777" w:rsidR="003440A3" w:rsidRDefault="003440A3">
      <w:r>
        <w:separator/>
      </w:r>
    </w:p>
  </w:endnote>
  <w:endnote w:type="continuationSeparator" w:id="0">
    <w:p w14:paraId="5257564F" w14:textId="77777777" w:rsidR="003440A3" w:rsidRDefault="0034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0713C" w14:textId="77777777" w:rsidR="00762B20" w:rsidRDefault="00762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CF724" w14:textId="5CBC3907" w:rsidR="00762B20" w:rsidRPr="00762B20" w:rsidRDefault="00762B20" w:rsidP="00762B20">
    <w:pPr>
      <w:pStyle w:val="Footer"/>
      <w:jc w:val="center"/>
      <w:rPr>
        <w:rFonts w:ascii="Arial" w:hAnsi="Arial" w:cs="Arial"/>
        <w:sz w:val="14"/>
      </w:rPr>
    </w:pPr>
    <w:r w:rsidRPr="00762B2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28D0C" w14:textId="38933F8F" w:rsidR="00FB10AF" w:rsidRDefault="000E4D57" w:rsidP="000E4D57">
    <w:pPr>
      <w:pStyle w:val="Footer"/>
      <w:rPr>
        <w:rFonts w:ascii="Arial" w:hAnsi="Arial" w:cs="Arial"/>
        <w:sz w:val="18"/>
      </w:rPr>
    </w:pPr>
    <w:r w:rsidRPr="000E4D57">
      <w:rPr>
        <w:rFonts w:ascii="Arial" w:hAnsi="Arial" w:cs="Arial"/>
        <w:sz w:val="18"/>
      </w:rPr>
      <w:t>*Name amended under Legislation Act, s 60</w:t>
    </w:r>
  </w:p>
  <w:p w14:paraId="03FA2925" w14:textId="1CBB691D" w:rsidR="000E4D57" w:rsidRPr="00762B20" w:rsidRDefault="00762B20" w:rsidP="00762B20">
    <w:pPr>
      <w:pStyle w:val="Footer"/>
      <w:spacing w:before="120"/>
      <w:jc w:val="center"/>
      <w:rPr>
        <w:rFonts w:ascii="Arial" w:hAnsi="Arial" w:cs="Arial"/>
        <w:sz w:val="14"/>
        <w:szCs w:val="20"/>
      </w:rPr>
    </w:pPr>
    <w:r w:rsidRPr="00762B20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B4CC8" w14:textId="77777777" w:rsidR="003440A3" w:rsidRDefault="003440A3">
      <w:r>
        <w:separator/>
      </w:r>
    </w:p>
  </w:footnote>
  <w:footnote w:type="continuationSeparator" w:id="0">
    <w:p w14:paraId="06C9DD43" w14:textId="77777777" w:rsidR="003440A3" w:rsidRDefault="0034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41A7" w14:textId="77777777" w:rsidR="00762B20" w:rsidRDefault="00762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BBFE" w14:textId="77777777" w:rsidR="00762B20" w:rsidRDefault="00762B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AF024" w14:textId="77777777" w:rsidR="00762B20" w:rsidRDefault="00762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B2D"/>
    <w:multiLevelType w:val="hybridMultilevel"/>
    <w:tmpl w:val="9D567AE6"/>
    <w:lvl w:ilvl="0" w:tplc="C750E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4D0F"/>
    <w:multiLevelType w:val="hybridMultilevel"/>
    <w:tmpl w:val="D44E4C4E"/>
    <w:lvl w:ilvl="0" w:tplc="5B82078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6FA49B2"/>
    <w:multiLevelType w:val="hybridMultilevel"/>
    <w:tmpl w:val="0428E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01DEA"/>
    <w:multiLevelType w:val="multilevel"/>
    <w:tmpl w:val="A90A74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40A70CD3"/>
    <w:multiLevelType w:val="hybridMultilevel"/>
    <w:tmpl w:val="4D948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21FF7"/>
    <w:multiLevelType w:val="multilevel"/>
    <w:tmpl w:val="A7F4E7A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485362AB"/>
    <w:multiLevelType w:val="singleLevel"/>
    <w:tmpl w:val="1B1C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4CDC6A85"/>
    <w:multiLevelType w:val="singleLevel"/>
    <w:tmpl w:val="8262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 w15:restartNumberingAfterBreak="0">
    <w:nsid w:val="4E5C725A"/>
    <w:multiLevelType w:val="hybridMultilevel"/>
    <w:tmpl w:val="5DCCF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F3619"/>
    <w:multiLevelType w:val="hybridMultilevel"/>
    <w:tmpl w:val="1938D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3201A"/>
    <w:multiLevelType w:val="hybridMultilevel"/>
    <w:tmpl w:val="85D0E152"/>
    <w:lvl w:ilvl="0" w:tplc="0C0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66980FAF"/>
    <w:multiLevelType w:val="hybridMultilevel"/>
    <w:tmpl w:val="A3C8C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B68DA"/>
    <w:multiLevelType w:val="hybridMultilevel"/>
    <w:tmpl w:val="6002A3C6"/>
    <w:lvl w:ilvl="0" w:tplc="D7D211B2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6C886B27"/>
    <w:multiLevelType w:val="hybridMultilevel"/>
    <w:tmpl w:val="17F0B24C"/>
    <w:lvl w:ilvl="0" w:tplc="0C0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6457A69"/>
    <w:multiLevelType w:val="hybridMultilevel"/>
    <w:tmpl w:val="A0763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14"/>
  </w:num>
  <w:num w:numId="11">
    <w:abstractNumId w:val="3"/>
  </w:num>
  <w:num w:numId="12">
    <w:abstractNumId w:val="10"/>
  </w:num>
  <w:num w:numId="13">
    <w:abstractNumId w:val="5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efaultTabStop w:val="720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CC"/>
    <w:rsid w:val="00012079"/>
    <w:rsid w:val="00057059"/>
    <w:rsid w:val="00063F3B"/>
    <w:rsid w:val="0008188D"/>
    <w:rsid w:val="00082610"/>
    <w:rsid w:val="0009287E"/>
    <w:rsid w:val="000B742A"/>
    <w:rsid w:val="000E4D57"/>
    <w:rsid w:val="000E6379"/>
    <w:rsid w:val="000F2886"/>
    <w:rsid w:val="000F5251"/>
    <w:rsid w:val="0013572D"/>
    <w:rsid w:val="00147BAF"/>
    <w:rsid w:val="001746CC"/>
    <w:rsid w:val="001A0180"/>
    <w:rsid w:val="001E1D28"/>
    <w:rsid w:val="002160E5"/>
    <w:rsid w:val="00227F17"/>
    <w:rsid w:val="002A5B96"/>
    <w:rsid w:val="002A6238"/>
    <w:rsid w:val="00320FC8"/>
    <w:rsid w:val="00334197"/>
    <w:rsid w:val="003418BA"/>
    <w:rsid w:val="00342A90"/>
    <w:rsid w:val="003440A3"/>
    <w:rsid w:val="00360E43"/>
    <w:rsid w:val="00393A77"/>
    <w:rsid w:val="003A4333"/>
    <w:rsid w:val="003C29D8"/>
    <w:rsid w:val="003F20BB"/>
    <w:rsid w:val="00476ADA"/>
    <w:rsid w:val="004C0481"/>
    <w:rsid w:val="004C7CA0"/>
    <w:rsid w:val="004E566E"/>
    <w:rsid w:val="004F1BDC"/>
    <w:rsid w:val="0053200D"/>
    <w:rsid w:val="005338F7"/>
    <w:rsid w:val="0053544F"/>
    <w:rsid w:val="005A5FBC"/>
    <w:rsid w:val="005C6B3A"/>
    <w:rsid w:val="00602EF4"/>
    <w:rsid w:val="00636CB5"/>
    <w:rsid w:val="006450B3"/>
    <w:rsid w:val="00664BC7"/>
    <w:rsid w:val="006C342A"/>
    <w:rsid w:val="006C68E3"/>
    <w:rsid w:val="006E0E8D"/>
    <w:rsid w:val="006F0952"/>
    <w:rsid w:val="006F18C4"/>
    <w:rsid w:val="00762B20"/>
    <w:rsid w:val="00800442"/>
    <w:rsid w:val="00800AA8"/>
    <w:rsid w:val="00815230"/>
    <w:rsid w:val="00845460"/>
    <w:rsid w:val="00851340"/>
    <w:rsid w:val="008F01BA"/>
    <w:rsid w:val="009155B1"/>
    <w:rsid w:val="0091715E"/>
    <w:rsid w:val="00974113"/>
    <w:rsid w:val="009A5211"/>
    <w:rsid w:val="009E3EB2"/>
    <w:rsid w:val="009E573D"/>
    <w:rsid w:val="00A43BDE"/>
    <w:rsid w:val="00A5305A"/>
    <w:rsid w:val="00A77DF9"/>
    <w:rsid w:val="00AA799C"/>
    <w:rsid w:val="00AC0762"/>
    <w:rsid w:val="00AD022D"/>
    <w:rsid w:val="00B227F1"/>
    <w:rsid w:val="00B2550E"/>
    <w:rsid w:val="00B61056"/>
    <w:rsid w:val="00B73D87"/>
    <w:rsid w:val="00B8144E"/>
    <w:rsid w:val="00BA27F0"/>
    <w:rsid w:val="00BA5A56"/>
    <w:rsid w:val="00BB2671"/>
    <w:rsid w:val="00BF66F7"/>
    <w:rsid w:val="00C05749"/>
    <w:rsid w:val="00C31605"/>
    <w:rsid w:val="00C40BDC"/>
    <w:rsid w:val="00C86B68"/>
    <w:rsid w:val="00CB1146"/>
    <w:rsid w:val="00CB2163"/>
    <w:rsid w:val="00CD1A26"/>
    <w:rsid w:val="00DB4DBF"/>
    <w:rsid w:val="00DC0442"/>
    <w:rsid w:val="00E2220C"/>
    <w:rsid w:val="00E26027"/>
    <w:rsid w:val="00E57557"/>
    <w:rsid w:val="00EC7F60"/>
    <w:rsid w:val="00EE6FBF"/>
    <w:rsid w:val="00F058B0"/>
    <w:rsid w:val="00F1573A"/>
    <w:rsid w:val="00F27599"/>
    <w:rsid w:val="00F361D2"/>
    <w:rsid w:val="00F84421"/>
    <w:rsid w:val="00FB10AF"/>
    <w:rsid w:val="00FD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75DBEF"/>
  <w14:defaultImageDpi w14:val="0"/>
  <w15:docId w15:val="{5B59BA0C-114D-446F-B134-054270E5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7557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7557"/>
    <w:pPr>
      <w:keepNext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7557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7557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7557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57557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57557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57557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57557"/>
    <w:rPr>
      <w:rFonts w:cs="Times New Roman"/>
      <w:b/>
      <w:bCs/>
      <w:sz w:val="28"/>
      <w:szCs w:val="28"/>
      <w:lang w:val="x-none" w:eastAsia="en-US"/>
    </w:rPr>
  </w:style>
  <w:style w:type="paragraph" w:styleId="Footer">
    <w:name w:val="footer"/>
    <w:basedOn w:val="Normal"/>
    <w:link w:val="FooterChar"/>
    <w:uiPriority w:val="99"/>
    <w:rsid w:val="00E575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7557"/>
    <w:rPr>
      <w:rFonts w:ascii="Times New Roman" w:hAnsi="Times New Roman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E5755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575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7557"/>
    <w:rPr>
      <w:rFonts w:ascii="Times New Roman" w:hAnsi="Times New Roman" w:cs="Times New Roman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E57557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E57557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ListParagraph">
    <w:name w:val="List Paragraph"/>
    <w:basedOn w:val="Normal"/>
    <w:uiPriority w:val="34"/>
    <w:qFormat/>
    <w:rsid w:val="004F1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BDC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1BD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1BDC"/>
    <w:rPr>
      <w:rFonts w:cs="Times New Roman"/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rsid w:val="005338F7"/>
    <w:rPr>
      <w:rFonts w:ascii="Arial" w:hAnsi="Arial" w:cs="Arial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338F7"/>
    <w:rPr>
      <w:rFonts w:ascii="Arial" w:hAnsi="Arial" w:cs="Arial"/>
      <w:sz w:val="40"/>
      <w:szCs w:val="4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1641</Characters>
  <Application>Microsoft Office Word</Application>
  <DocSecurity>0</DocSecurity>
  <Lines>65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of Notifiable Conditions</vt:lpstr>
    </vt:vector>
  </TitlesOfParts>
  <Company>ACT Government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of Notifiable Conditions</dc:title>
  <dc:subject/>
  <dc:creator>ACT Government</dc:creator>
  <cp:keywords>2</cp:keywords>
  <dc:description/>
  <cp:lastModifiedBy>PCODCS</cp:lastModifiedBy>
  <cp:revision>4</cp:revision>
  <cp:lastPrinted>2017-08-16T06:20:00Z</cp:lastPrinted>
  <dcterms:created xsi:type="dcterms:W3CDTF">2020-02-13T05:42:00Z</dcterms:created>
  <dcterms:modified xsi:type="dcterms:W3CDTF">2020-02-13T05:42:00Z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1149965</vt:lpwstr>
  </property>
  <property fmtid="{D5CDD505-2E9C-101B-9397-08002B2CF9AE}" pid="4" name="JMSREQUIREDCHECKIN">
    <vt:lpwstr/>
  </property>
</Properties>
</file>