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82D" w:rsidRDefault="00CA682D" w:rsidP="00925D1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CA682D" w:rsidRPr="00FB7412" w:rsidRDefault="00960DA2" w:rsidP="00925D1B">
      <w:pPr>
        <w:pStyle w:val="Heading1"/>
      </w:pPr>
      <w:r>
        <w:t>Road Transport (Safety and Traffic Management) P</w:t>
      </w:r>
      <w:r w:rsidR="00515E94">
        <w:t>arking Authority Declaration 20</w:t>
      </w:r>
      <w:r w:rsidR="005D6223">
        <w:t>20</w:t>
      </w:r>
      <w:r w:rsidR="0064486E">
        <w:t xml:space="preserve"> (No </w:t>
      </w:r>
      <w:r w:rsidR="0081467D">
        <w:t>2</w:t>
      </w:r>
      <w:r w:rsidR="00711937">
        <w:t>5</w:t>
      </w:r>
      <w:r w:rsidR="0064486E">
        <w:t>)</w:t>
      </w:r>
    </w:p>
    <w:p w:rsidR="00CA682D" w:rsidRPr="003C466B" w:rsidRDefault="00021C66" w:rsidP="00925D1B">
      <w:pPr>
        <w:pStyle w:val="Heading2"/>
        <w:spacing w:before="340" w:after="0"/>
      </w:pPr>
      <w:r>
        <w:t>D</w:t>
      </w:r>
      <w:r w:rsidR="00CA682D" w:rsidRPr="003C466B">
        <w:t>isallowable instrument DI</w:t>
      </w:r>
      <w:r w:rsidR="003B0B77">
        <w:t>20</w:t>
      </w:r>
      <w:r w:rsidR="005D6223">
        <w:t>20</w:t>
      </w:r>
      <w:r w:rsidR="00CA682D" w:rsidRPr="003C466B">
        <w:t>–</w:t>
      </w:r>
      <w:r w:rsidR="00A84F68">
        <w:t>81</w:t>
      </w:r>
    </w:p>
    <w:p w:rsidR="00CA682D" w:rsidRDefault="00CA682D" w:rsidP="00925D1B">
      <w:pPr>
        <w:pStyle w:val="madeunder"/>
        <w:spacing w:before="300" w:after="0"/>
      </w:pPr>
      <w:r>
        <w:t xml:space="preserve">made under the  </w:t>
      </w:r>
    </w:p>
    <w:p w:rsidR="00CA682D" w:rsidRPr="00414253" w:rsidRDefault="00960DA2" w:rsidP="00925D1B">
      <w:pPr>
        <w:pStyle w:val="CoverActName"/>
        <w:spacing w:before="320" w:after="0"/>
        <w:jc w:val="left"/>
      </w:pPr>
      <w:r w:rsidRPr="00414253">
        <w:rPr>
          <w:rFonts w:cs="Arial"/>
          <w:sz w:val="20"/>
        </w:rPr>
        <w:t>Road Transport (Safety and Traffic Manageme</w:t>
      </w:r>
      <w:r w:rsidR="008871C9" w:rsidRPr="00414253">
        <w:rPr>
          <w:rFonts w:cs="Arial"/>
          <w:sz w:val="20"/>
        </w:rPr>
        <w:t>nt) Regulation 20</w:t>
      </w:r>
      <w:r w:rsidR="00C6468A">
        <w:rPr>
          <w:rFonts w:cs="Arial"/>
          <w:sz w:val="20"/>
        </w:rPr>
        <w:t>17</w:t>
      </w:r>
      <w:r w:rsidR="008871C9" w:rsidRPr="00414253">
        <w:rPr>
          <w:rFonts w:cs="Arial"/>
          <w:sz w:val="20"/>
        </w:rPr>
        <w:t xml:space="preserve">, s </w:t>
      </w:r>
      <w:r w:rsidR="00C6468A">
        <w:rPr>
          <w:rFonts w:cs="Arial"/>
          <w:sz w:val="20"/>
        </w:rPr>
        <w:t>3</w:t>
      </w:r>
      <w:r w:rsidR="00BB237A">
        <w:rPr>
          <w:rFonts w:cs="Arial"/>
          <w:sz w:val="20"/>
        </w:rPr>
        <w:t>3</w:t>
      </w:r>
      <w:r w:rsidR="008871C9" w:rsidRPr="00414253">
        <w:rPr>
          <w:rFonts w:cs="Arial"/>
          <w:sz w:val="20"/>
        </w:rPr>
        <w:t xml:space="preserve"> </w:t>
      </w:r>
      <w:r w:rsidRPr="00414253">
        <w:rPr>
          <w:rFonts w:cs="Arial"/>
          <w:sz w:val="20"/>
        </w:rPr>
        <w:t xml:space="preserve">(Parking </w:t>
      </w:r>
      <w:r w:rsidR="00BB237A">
        <w:rPr>
          <w:rFonts w:cs="Arial"/>
          <w:sz w:val="20"/>
        </w:rPr>
        <w:t>A</w:t>
      </w:r>
      <w:r w:rsidRPr="00414253">
        <w:rPr>
          <w:rFonts w:cs="Arial"/>
          <w:sz w:val="20"/>
        </w:rPr>
        <w:t>uthorities)</w:t>
      </w:r>
    </w:p>
    <w:p w:rsidR="00CA682D" w:rsidRDefault="00CA682D" w:rsidP="00925D1B">
      <w:pPr>
        <w:pStyle w:val="N-line3"/>
        <w:pBdr>
          <w:bottom w:val="none" w:sz="0" w:space="0" w:color="auto"/>
        </w:pBdr>
        <w:spacing w:before="60"/>
      </w:pPr>
    </w:p>
    <w:p w:rsidR="00CA682D" w:rsidRDefault="00CA682D">
      <w:pPr>
        <w:pStyle w:val="N-line3"/>
        <w:pBdr>
          <w:top w:val="single" w:sz="12" w:space="1" w:color="auto"/>
          <w:bottom w:val="none" w:sz="0" w:space="0" w:color="auto"/>
        </w:pBdr>
      </w:pPr>
    </w:p>
    <w:p w:rsidR="00CA682D" w:rsidRPr="003C466B" w:rsidRDefault="00CA682D" w:rsidP="00925D1B">
      <w:pPr>
        <w:pStyle w:val="Heading3"/>
        <w:spacing w:before="60"/>
      </w:pPr>
      <w:r w:rsidRPr="003C466B">
        <w:t>1</w:t>
      </w:r>
      <w:r w:rsidRPr="003C466B">
        <w:tab/>
        <w:t>Name of instrument</w:t>
      </w:r>
    </w:p>
    <w:p w:rsidR="00CA682D" w:rsidRPr="004455DD" w:rsidRDefault="00CA682D" w:rsidP="00925D1B">
      <w:pPr>
        <w:spacing w:before="140"/>
        <w:ind w:left="720"/>
      </w:pPr>
      <w:r>
        <w:t xml:space="preserve">This instrument is the </w:t>
      </w:r>
      <w:r w:rsidR="00960DA2" w:rsidRPr="006C3B16">
        <w:rPr>
          <w:i/>
          <w:iCs/>
        </w:rPr>
        <w:t>Road Transport</w:t>
      </w:r>
      <w:r w:rsidRPr="006C3B16">
        <w:rPr>
          <w:i/>
          <w:iCs/>
        </w:rPr>
        <w:t xml:space="preserve"> (S</w:t>
      </w:r>
      <w:r w:rsidR="00960DA2" w:rsidRPr="006C3B16">
        <w:rPr>
          <w:i/>
          <w:iCs/>
        </w:rPr>
        <w:t>afety and Traffic Management</w:t>
      </w:r>
      <w:r w:rsidRPr="006C3B16">
        <w:rPr>
          <w:i/>
          <w:iCs/>
        </w:rPr>
        <w:t xml:space="preserve">) </w:t>
      </w:r>
      <w:r w:rsidR="00960DA2" w:rsidRPr="006C3B16">
        <w:rPr>
          <w:i/>
          <w:iCs/>
        </w:rPr>
        <w:t>Parking Authority Declaration 20</w:t>
      </w:r>
      <w:r w:rsidR="005D6223" w:rsidRPr="006C3B16">
        <w:rPr>
          <w:i/>
          <w:iCs/>
        </w:rPr>
        <w:t>20</w:t>
      </w:r>
      <w:r w:rsidR="0064486E">
        <w:rPr>
          <w:i/>
          <w:iCs/>
        </w:rPr>
        <w:t xml:space="preserve"> (No </w:t>
      </w:r>
      <w:r w:rsidR="0081467D">
        <w:rPr>
          <w:i/>
          <w:iCs/>
        </w:rPr>
        <w:t>2</w:t>
      </w:r>
      <w:r w:rsidR="00711937">
        <w:rPr>
          <w:i/>
          <w:iCs/>
        </w:rPr>
        <w:t>5</w:t>
      </w:r>
      <w:r w:rsidR="0064486E">
        <w:rPr>
          <w:i/>
          <w:iCs/>
        </w:rPr>
        <w:t>)</w:t>
      </w:r>
      <w:r w:rsidRPr="005D6223">
        <w:rPr>
          <w:bCs/>
        </w:rPr>
        <w:t>.</w:t>
      </w:r>
    </w:p>
    <w:p w:rsidR="00CA682D" w:rsidRPr="003C466B" w:rsidRDefault="00925D1B" w:rsidP="00925D1B">
      <w:pPr>
        <w:pStyle w:val="Heading3"/>
        <w:spacing w:before="300" w:after="0"/>
      </w:pPr>
      <w:r>
        <w:t>2</w:t>
      </w:r>
      <w:r>
        <w:tab/>
        <w:t>Commencement</w:t>
      </w:r>
    </w:p>
    <w:p w:rsidR="00CA682D" w:rsidRDefault="00CA682D" w:rsidP="00925D1B">
      <w:pPr>
        <w:spacing w:before="140"/>
        <w:ind w:left="720"/>
      </w:pPr>
      <w:r>
        <w:t xml:space="preserve">This instrument commences on </w:t>
      </w:r>
      <w:r w:rsidR="00BB237A">
        <w:t>1 May 2020</w:t>
      </w:r>
      <w:r w:rsidR="00925D1B">
        <w:t>.</w:t>
      </w:r>
    </w:p>
    <w:p w:rsidR="006C3B16" w:rsidRPr="0082434D" w:rsidRDefault="00CA682D" w:rsidP="00DC4701">
      <w:pPr>
        <w:pStyle w:val="Heading3"/>
        <w:spacing w:before="300" w:after="0"/>
      </w:pPr>
      <w:r>
        <w:t>3</w:t>
      </w:r>
      <w:r>
        <w:tab/>
      </w:r>
      <w:r w:rsidR="004A2C43">
        <w:t>Declaration</w:t>
      </w:r>
    </w:p>
    <w:p w:rsidR="00021C66" w:rsidRPr="00DC4701" w:rsidRDefault="00021C66" w:rsidP="00925D1B">
      <w:pPr>
        <w:spacing w:before="140"/>
        <w:ind w:left="720"/>
      </w:pPr>
      <w:r>
        <w:t xml:space="preserve">I </w:t>
      </w:r>
      <w:r w:rsidRPr="00DC4701">
        <w:t xml:space="preserve">declare </w:t>
      </w:r>
      <w:bookmarkStart w:id="2" w:name="_Hlk36049309"/>
      <w:r w:rsidR="00BB237A">
        <w:rPr>
          <w:b/>
        </w:rPr>
        <w:t>Canberra Health Services</w:t>
      </w:r>
      <w:r w:rsidR="00FE5702">
        <w:rPr>
          <w:b/>
        </w:rPr>
        <w:t xml:space="preserve"> </w:t>
      </w:r>
      <w:bookmarkEnd w:id="2"/>
      <w:r w:rsidR="00414253" w:rsidRPr="00DC4701">
        <w:t xml:space="preserve">to be a parking authority </w:t>
      </w:r>
      <w:r w:rsidR="0064486E" w:rsidRPr="00DC4701">
        <w:t xml:space="preserve">for </w:t>
      </w:r>
      <w:r w:rsidRPr="00DC4701">
        <w:t>the area of:</w:t>
      </w:r>
    </w:p>
    <w:p w:rsidR="004F17EA" w:rsidRDefault="004F17EA" w:rsidP="004F17EA">
      <w:pPr>
        <w:spacing w:before="140"/>
        <w:ind w:left="1440"/>
      </w:pPr>
      <w:r>
        <w:t>Blocks 4 and 10 of Section 53, Block 9 of Section 33, Block 1 of Section 58, and Block 25 of Section 31 in the division of Garran, and Blocks 3 and 7 of Section 1 in the division of Phillip (Canberra Hospital);</w:t>
      </w:r>
    </w:p>
    <w:p w:rsidR="004F17EA" w:rsidRDefault="00BB237A" w:rsidP="00BB237A">
      <w:pPr>
        <w:spacing w:before="140"/>
        <w:ind w:left="1440"/>
      </w:pPr>
      <w:r>
        <w:t xml:space="preserve">Block 14 </w:t>
      </w:r>
      <w:r w:rsidR="004F17EA">
        <w:t xml:space="preserve">of </w:t>
      </w:r>
      <w:r>
        <w:t>Section 50</w:t>
      </w:r>
      <w:r w:rsidR="004F17EA">
        <w:t xml:space="preserve"> (Belconnen Community Health Centre) in the division of Belconnen;</w:t>
      </w:r>
    </w:p>
    <w:p w:rsidR="00BB237A" w:rsidRDefault="00BB237A" w:rsidP="00BB237A">
      <w:pPr>
        <w:spacing w:before="140"/>
        <w:ind w:left="1440"/>
      </w:pPr>
      <w:r>
        <w:t xml:space="preserve">Block 8 </w:t>
      </w:r>
      <w:r w:rsidR="004F17EA">
        <w:t xml:space="preserve">of </w:t>
      </w:r>
      <w:r>
        <w:t>Section 58</w:t>
      </w:r>
      <w:r w:rsidR="004F17EA">
        <w:t xml:space="preserve"> (Gungahlin Community Health Centre) in the division of Gungahlin;</w:t>
      </w:r>
    </w:p>
    <w:p w:rsidR="00BB237A" w:rsidRDefault="00BB237A" w:rsidP="00BB237A">
      <w:pPr>
        <w:spacing w:before="140"/>
        <w:ind w:left="1440"/>
      </w:pPr>
      <w:r>
        <w:t xml:space="preserve">Block 12 </w:t>
      </w:r>
      <w:r w:rsidR="004F17EA">
        <w:t xml:space="preserve">of </w:t>
      </w:r>
      <w:r>
        <w:t>Section 67</w:t>
      </w:r>
      <w:r w:rsidR="004F17EA">
        <w:t xml:space="preserve"> (Independent Living Centre) in the division of Weston; </w:t>
      </w:r>
    </w:p>
    <w:p w:rsidR="00BB237A" w:rsidRDefault="00BB237A" w:rsidP="00BB237A">
      <w:pPr>
        <w:spacing w:before="140"/>
        <w:ind w:left="1440"/>
      </w:pPr>
      <w:r>
        <w:t>Block 10</w:t>
      </w:r>
      <w:r w:rsidR="004F17EA">
        <w:t xml:space="preserve"> of </w:t>
      </w:r>
      <w:r>
        <w:t>Section 3</w:t>
      </w:r>
      <w:r w:rsidR="004F17EA">
        <w:t xml:space="preserve"> (University of Canberra) in the division of Bruce; and</w:t>
      </w:r>
    </w:p>
    <w:p w:rsidR="007E3DC8" w:rsidRPr="00DC4701" w:rsidRDefault="00BB237A" w:rsidP="00BB237A">
      <w:pPr>
        <w:spacing w:before="140"/>
        <w:ind w:left="1440"/>
      </w:pPr>
      <w:r>
        <w:t>Block 16</w:t>
      </w:r>
      <w:r w:rsidR="004F17EA">
        <w:t xml:space="preserve"> of </w:t>
      </w:r>
      <w:r>
        <w:t>Section 4</w:t>
      </w:r>
      <w:r w:rsidR="004F17EA">
        <w:t>9 (Dhulwa Mental Health Unit)</w:t>
      </w:r>
      <w:r w:rsidR="00BB78A1">
        <w:t xml:space="preserve"> </w:t>
      </w:r>
      <w:r w:rsidR="004F17EA">
        <w:t xml:space="preserve">in the division of </w:t>
      </w:r>
      <w:r w:rsidR="0044123B">
        <w:t>Symonston.</w:t>
      </w:r>
    </w:p>
    <w:p w:rsidR="00F046E5" w:rsidRDefault="002E1126" w:rsidP="00925D1B">
      <w:pPr>
        <w:tabs>
          <w:tab w:val="left" w:pos="4320"/>
        </w:tabs>
        <w:spacing w:before="720"/>
      </w:pPr>
      <w:r>
        <w:t>Ben Ponton</w:t>
      </w:r>
      <w:r w:rsidR="009548D7">
        <w:br/>
        <w:t>Road Transport Authority</w:t>
      </w:r>
      <w:bookmarkEnd w:id="0"/>
    </w:p>
    <w:p w:rsidR="00F046E5" w:rsidRDefault="000B7771" w:rsidP="00F046E5">
      <w:pPr>
        <w:tabs>
          <w:tab w:val="left" w:pos="4320"/>
        </w:tabs>
      </w:pPr>
      <w:r>
        <w:t>29</w:t>
      </w:r>
      <w:r w:rsidR="00BB237A">
        <w:t xml:space="preserve"> April</w:t>
      </w:r>
      <w:r w:rsidR="00F046E5">
        <w:t xml:space="preserve"> 20</w:t>
      </w:r>
      <w:r w:rsidR="005D6223">
        <w:t>20</w:t>
      </w:r>
    </w:p>
    <w:sectPr w:rsidR="00F046E5" w:rsidSect="000B7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276" w:right="18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097" w:rsidRDefault="00D04097">
      <w:r>
        <w:separator/>
      </w:r>
    </w:p>
  </w:endnote>
  <w:endnote w:type="continuationSeparator" w:id="0">
    <w:p w:rsidR="00D04097" w:rsidRDefault="00D0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C" w:rsidRDefault="002F0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43" w:rsidRPr="002F0A8C" w:rsidRDefault="002F0A8C" w:rsidP="002F0A8C">
    <w:pPr>
      <w:pStyle w:val="Footer"/>
      <w:spacing w:before="0" w:after="0" w:line="240" w:lineRule="auto"/>
      <w:jc w:val="center"/>
      <w:rPr>
        <w:rFonts w:cs="Arial"/>
        <w:sz w:val="14"/>
      </w:rPr>
    </w:pPr>
    <w:r w:rsidRPr="002F0A8C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C" w:rsidRDefault="002F0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097" w:rsidRDefault="00D04097">
      <w:r>
        <w:separator/>
      </w:r>
    </w:p>
  </w:footnote>
  <w:footnote w:type="continuationSeparator" w:id="0">
    <w:p w:rsidR="00D04097" w:rsidRDefault="00D04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C" w:rsidRDefault="002F0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C" w:rsidRDefault="002F0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8C" w:rsidRDefault="002F0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82D"/>
    <w:rsid w:val="00002AA5"/>
    <w:rsid w:val="00021C66"/>
    <w:rsid w:val="000378BF"/>
    <w:rsid w:val="0004000A"/>
    <w:rsid w:val="000802AA"/>
    <w:rsid w:val="00097884"/>
    <w:rsid w:val="000B7771"/>
    <w:rsid w:val="000C77DD"/>
    <w:rsid w:val="000E3A02"/>
    <w:rsid w:val="000F782A"/>
    <w:rsid w:val="001309E5"/>
    <w:rsid w:val="001328E0"/>
    <w:rsid w:val="00140919"/>
    <w:rsid w:val="0016062B"/>
    <w:rsid w:val="0017192A"/>
    <w:rsid w:val="00196E5B"/>
    <w:rsid w:val="001A564F"/>
    <w:rsid w:val="001C40A9"/>
    <w:rsid w:val="001E3F10"/>
    <w:rsid w:val="00236DD3"/>
    <w:rsid w:val="002461BC"/>
    <w:rsid w:val="00260348"/>
    <w:rsid w:val="002657B4"/>
    <w:rsid w:val="002B7F14"/>
    <w:rsid w:val="002E1126"/>
    <w:rsid w:val="002F0A8C"/>
    <w:rsid w:val="00310A54"/>
    <w:rsid w:val="00343D38"/>
    <w:rsid w:val="00350DA1"/>
    <w:rsid w:val="003B0B77"/>
    <w:rsid w:val="003C466B"/>
    <w:rsid w:val="003C64AA"/>
    <w:rsid w:val="00414253"/>
    <w:rsid w:val="0044123B"/>
    <w:rsid w:val="004455DD"/>
    <w:rsid w:val="004945BE"/>
    <w:rsid w:val="004976BA"/>
    <w:rsid w:val="004A2C43"/>
    <w:rsid w:val="004B3295"/>
    <w:rsid w:val="004E2123"/>
    <w:rsid w:val="004F17EA"/>
    <w:rsid w:val="00515E94"/>
    <w:rsid w:val="00531246"/>
    <w:rsid w:val="00550E13"/>
    <w:rsid w:val="00580DFB"/>
    <w:rsid w:val="005A41A3"/>
    <w:rsid w:val="005C066D"/>
    <w:rsid w:val="005C60A0"/>
    <w:rsid w:val="005C651C"/>
    <w:rsid w:val="005D6223"/>
    <w:rsid w:val="00610BA9"/>
    <w:rsid w:val="00617D49"/>
    <w:rsid w:val="00622784"/>
    <w:rsid w:val="0064486E"/>
    <w:rsid w:val="006A5AC0"/>
    <w:rsid w:val="006C3B16"/>
    <w:rsid w:val="006E7F31"/>
    <w:rsid w:val="00711937"/>
    <w:rsid w:val="00712943"/>
    <w:rsid w:val="00713315"/>
    <w:rsid w:val="0072205D"/>
    <w:rsid w:val="007534BC"/>
    <w:rsid w:val="00795264"/>
    <w:rsid w:val="007971FB"/>
    <w:rsid w:val="007E2770"/>
    <w:rsid w:val="007E3DC8"/>
    <w:rsid w:val="007F1C0D"/>
    <w:rsid w:val="007F4B65"/>
    <w:rsid w:val="0080694B"/>
    <w:rsid w:val="0081467D"/>
    <w:rsid w:val="00817FF8"/>
    <w:rsid w:val="0082434D"/>
    <w:rsid w:val="00843746"/>
    <w:rsid w:val="00871536"/>
    <w:rsid w:val="00877B15"/>
    <w:rsid w:val="008871C9"/>
    <w:rsid w:val="00897007"/>
    <w:rsid w:val="008F2EBD"/>
    <w:rsid w:val="008F6936"/>
    <w:rsid w:val="00925D1B"/>
    <w:rsid w:val="009276F6"/>
    <w:rsid w:val="009548D7"/>
    <w:rsid w:val="00960DA2"/>
    <w:rsid w:val="00966276"/>
    <w:rsid w:val="009742BB"/>
    <w:rsid w:val="009D7B8D"/>
    <w:rsid w:val="00A36CF3"/>
    <w:rsid w:val="00A45890"/>
    <w:rsid w:val="00A708F8"/>
    <w:rsid w:val="00A7198E"/>
    <w:rsid w:val="00A84F68"/>
    <w:rsid w:val="00AD14B2"/>
    <w:rsid w:val="00AE46B9"/>
    <w:rsid w:val="00B1094C"/>
    <w:rsid w:val="00B24E77"/>
    <w:rsid w:val="00B37B22"/>
    <w:rsid w:val="00BB237A"/>
    <w:rsid w:val="00BB3DD7"/>
    <w:rsid w:val="00BB78A1"/>
    <w:rsid w:val="00BF0A10"/>
    <w:rsid w:val="00C05384"/>
    <w:rsid w:val="00C11074"/>
    <w:rsid w:val="00C26FE2"/>
    <w:rsid w:val="00C3450C"/>
    <w:rsid w:val="00C6468A"/>
    <w:rsid w:val="00C74844"/>
    <w:rsid w:val="00C86614"/>
    <w:rsid w:val="00C93FF5"/>
    <w:rsid w:val="00CA682D"/>
    <w:rsid w:val="00CE7C11"/>
    <w:rsid w:val="00CF1242"/>
    <w:rsid w:val="00D04097"/>
    <w:rsid w:val="00D04E95"/>
    <w:rsid w:val="00D5733B"/>
    <w:rsid w:val="00D84C86"/>
    <w:rsid w:val="00D977A6"/>
    <w:rsid w:val="00DC4701"/>
    <w:rsid w:val="00DF2D93"/>
    <w:rsid w:val="00E10089"/>
    <w:rsid w:val="00E324EF"/>
    <w:rsid w:val="00E356CE"/>
    <w:rsid w:val="00EF2C15"/>
    <w:rsid w:val="00F046E5"/>
    <w:rsid w:val="00F05540"/>
    <w:rsid w:val="00F4145B"/>
    <w:rsid w:val="00F76C4A"/>
    <w:rsid w:val="00F821EB"/>
    <w:rsid w:val="00F903E2"/>
    <w:rsid w:val="00FB7412"/>
    <w:rsid w:val="00FE481B"/>
    <w:rsid w:val="00FE570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AD8BFD-7D01-4C34-885E-82109E21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rsid w:val="0079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526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0802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02AA"/>
    <w:rPr>
      <w:sz w:val="20"/>
    </w:rPr>
  </w:style>
  <w:style w:type="character" w:customStyle="1" w:styleId="CommentTextChar">
    <w:name w:val="Comment Text Char"/>
    <w:link w:val="CommentText"/>
    <w:rsid w:val="000802A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802AA"/>
    <w:rPr>
      <w:b/>
      <w:bCs/>
    </w:rPr>
  </w:style>
  <w:style w:type="character" w:customStyle="1" w:styleId="CommentSubjectChar">
    <w:name w:val="Comment Subject Char"/>
    <w:link w:val="CommentSubject"/>
    <w:rsid w:val="000802A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D772-7EF1-490B-86CB-B16CBABD4C8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EED21D-CC1F-4A10-B2A9-DA17F317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1018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cp:lastModifiedBy>Moxon, KarenL</cp:lastModifiedBy>
  <cp:revision>4</cp:revision>
  <cp:lastPrinted>2016-10-14T05:33:00Z</cp:lastPrinted>
  <dcterms:created xsi:type="dcterms:W3CDTF">2020-04-29T00:17:00Z</dcterms:created>
  <dcterms:modified xsi:type="dcterms:W3CDTF">2020-04-29T00:17:00Z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A24711620</vt:lpwstr>
  </property>
  <property fmtid="{D5CDD505-2E9C-101B-9397-08002B2CF9AE}" pid="3" name="Objective-Title">
    <vt:lpwstr>Attachment A.25 - DI2020-XX Parking Authority Declaration - DI2018-210_Remade</vt:lpwstr>
  </property>
  <property fmtid="{D5CDD505-2E9C-101B-9397-08002B2CF9AE}" pid="4" name="Objective-Comment">
    <vt:lpwstr/>
  </property>
  <property fmtid="{D5CDD505-2E9C-101B-9397-08002B2CF9AE}" pid="5" name="Objective-CreationStamp">
    <vt:filetime>2020-02-05T22:55:40Z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2020-04-28T07:37:57Z</vt:filetime>
  </property>
  <property fmtid="{D5CDD505-2E9C-101B-9397-08002B2CF9AE}" pid="9" name="Objective-ModificationStamp">
    <vt:filetime>2020-04-28T07:37:57Z</vt:filetime>
  </property>
  <property fmtid="{D5CDD505-2E9C-101B-9397-08002B2CF9AE}" pid="10" name="Objective-Owner">
    <vt:lpwstr>Emma Liyanarachchi</vt:lpwstr>
  </property>
  <property fmtid="{D5CDD505-2E9C-101B-9397-08002B2CF9AE}" pid="11" name="Objective-Path">
    <vt:lpwstr>Whole of ACT Government:EPSDD - Environment Planning and Sustainable Development Directorate:07. Ministerial, Cabinet and Government Relations:07. Executive Correspondence:Director-General:2019 - Director General Correspondence:Planning Policy:19/35501 - </vt:lpwstr>
  </property>
  <property fmtid="{D5CDD505-2E9C-101B-9397-08002B2CF9AE}" pid="12" name="Objective-Parent">
    <vt:lpwstr>19/39053 -  DG Information Brief - Update of parking legal instruments under Road Transport (Safety and Traffic Management) regulation 2017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11</vt:r8>
  </property>
  <property fmtid="{D5CDD505-2E9C-101B-9397-08002B2CF9AE}" pid="16" name="Objective-VersionComment">
    <vt:lpwstr/>
  </property>
  <property fmtid="{D5CDD505-2E9C-101B-9397-08002B2CF9AE}" pid="17" name="Objective-FileNumber">
    <vt:lpwstr>1-2019/39053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  <property fmtid="{D5CDD505-2E9C-101B-9397-08002B2CF9AE}" pid="31" name="docIndexRef">
    <vt:lpwstr>29f66308-42fa-4523-8f8c-148aae1854ec</vt:lpwstr>
  </property>
  <property fmtid="{D5CDD505-2E9C-101B-9397-08002B2CF9AE}" pid="32" name="bjSaver">
    <vt:lpwstr>CapjvNmSw8UGjc9t0jmcjFBRQxcNwbTe</vt:lpwstr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