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F81B" w14:textId="77777777" w:rsidR="00F36316" w:rsidRPr="00F36316" w:rsidRDefault="00F36316" w:rsidP="00F36316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F36316">
        <w:rPr>
          <w:rFonts w:ascii="Arial" w:eastAsia="Times New Roman" w:hAnsi="Arial" w:cs="Arial"/>
          <w:sz w:val="24"/>
          <w:szCs w:val="20"/>
        </w:rPr>
        <w:t xml:space="preserve">Australian Capital Territory </w:t>
      </w:r>
    </w:p>
    <w:p w14:paraId="48DFEF1C" w14:textId="449A52D3" w:rsidR="00F36316" w:rsidRDefault="00CE297A" w:rsidP="00F36316">
      <w:pPr>
        <w:pStyle w:val="Billname"/>
        <w:spacing w:before="500"/>
      </w:pPr>
      <w:r>
        <w:t>Liquor</w:t>
      </w:r>
      <w:r w:rsidR="00F36316">
        <w:t xml:space="preserve"> </w:t>
      </w:r>
      <w:r w:rsidR="00F36316" w:rsidRPr="00C114AA">
        <w:t>(</w:t>
      </w:r>
      <w:r w:rsidR="00C3050B">
        <w:t xml:space="preserve">Permit </w:t>
      </w:r>
      <w:r w:rsidR="00196FE2">
        <w:t xml:space="preserve">Fee </w:t>
      </w:r>
      <w:r w:rsidR="00A727C2">
        <w:t>Refund</w:t>
      </w:r>
      <w:r w:rsidR="00F36316">
        <w:t>)</w:t>
      </w:r>
      <w:r w:rsidR="00F36316" w:rsidRPr="00C114AA">
        <w:t xml:space="preserve"> </w:t>
      </w:r>
      <w:r w:rsidR="00631F5B">
        <w:t xml:space="preserve">Determination </w:t>
      </w:r>
      <w:r w:rsidR="00F36316">
        <w:t>20</w:t>
      </w:r>
      <w:r w:rsidR="00196FE2">
        <w:t>2</w:t>
      </w:r>
      <w:r w:rsidR="009803E2">
        <w:t>1</w:t>
      </w:r>
      <w:r w:rsidR="00F36316">
        <w:t xml:space="preserve"> </w:t>
      </w:r>
      <w:r w:rsidR="0089653D">
        <w:t xml:space="preserve">(No </w:t>
      </w:r>
      <w:r w:rsidR="00AE16E9">
        <w:t>1</w:t>
      </w:r>
      <w:r w:rsidR="0089653D">
        <w:t>)</w:t>
      </w:r>
    </w:p>
    <w:p w14:paraId="51E4F411" w14:textId="6F543D62" w:rsidR="00F36316" w:rsidRPr="00F36316" w:rsidRDefault="00196FE2" w:rsidP="00F36316">
      <w:pPr>
        <w:spacing w:before="240" w:after="60"/>
        <w:rPr>
          <w:rFonts w:ascii="Arial" w:hAnsi="Arial" w:cs="Arial"/>
          <w:b/>
          <w:bCs/>
          <w:sz w:val="24"/>
          <w:vertAlign w:val="superscript"/>
        </w:rPr>
      </w:pPr>
      <w:r>
        <w:rPr>
          <w:rFonts w:ascii="Arial" w:hAnsi="Arial" w:cs="Arial"/>
          <w:b/>
          <w:bCs/>
          <w:sz w:val="24"/>
        </w:rPr>
        <w:t>Disallowable</w:t>
      </w:r>
      <w:r w:rsidR="00F36316" w:rsidRPr="00F36316">
        <w:rPr>
          <w:rFonts w:ascii="Arial" w:hAnsi="Arial" w:cs="Arial"/>
          <w:b/>
          <w:bCs/>
          <w:sz w:val="24"/>
        </w:rPr>
        <w:t xml:space="preserve"> </w:t>
      </w:r>
      <w:r w:rsidR="00AA5B2D">
        <w:rPr>
          <w:rFonts w:ascii="Arial" w:hAnsi="Arial" w:cs="Arial"/>
          <w:b/>
          <w:bCs/>
          <w:sz w:val="24"/>
        </w:rPr>
        <w:t>I</w:t>
      </w:r>
      <w:r w:rsidR="00F36316" w:rsidRPr="00F36316">
        <w:rPr>
          <w:rFonts w:ascii="Arial" w:hAnsi="Arial" w:cs="Arial"/>
          <w:b/>
          <w:bCs/>
          <w:sz w:val="24"/>
        </w:rPr>
        <w:t xml:space="preserve">nstrument </w:t>
      </w:r>
      <w:r w:rsidR="00D86CC1">
        <w:rPr>
          <w:rFonts w:ascii="Arial" w:hAnsi="Arial" w:cs="Arial"/>
          <w:b/>
          <w:bCs/>
          <w:sz w:val="24"/>
        </w:rPr>
        <w:t>D</w:t>
      </w:r>
      <w:r w:rsidR="00F36316" w:rsidRPr="00F36316">
        <w:rPr>
          <w:rFonts w:ascii="Arial" w:hAnsi="Arial" w:cs="Arial"/>
          <w:b/>
          <w:bCs/>
          <w:sz w:val="24"/>
        </w:rPr>
        <w:t>I20</w:t>
      </w:r>
      <w:r>
        <w:rPr>
          <w:rFonts w:ascii="Arial" w:hAnsi="Arial" w:cs="Arial"/>
          <w:b/>
          <w:bCs/>
          <w:sz w:val="24"/>
        </w:rPr>
        <w:t>2</w:t>
      </w:r>
      <w:r w:rsidR="009803E2">
        <w:rPr>
          <w:rFonts w:ascii="Arial" w:hAnsi="Arial" w:cs="Arial"/>
          <w:b/>
          <w:bCs/>
          <w:sz w:val="24"/>
        </w:rPr>
        <w:t>1</w:t>
      </w:r>
      <w:r w:rsidR="00F36316" w:rsidRPr="00F36316">
        <w:rPr>
          <w:rFonts w:ascii="Arial" w:hAnsi="Arial" w:cs="Arial"/>
          <w:b/>
          <w:bCs/>
          <w:sz w:val="24"/>
        </w:rPr>
        <w:t>-</w:t>
      </w:r>
      <w:r w:rsidR="001A6B22">
        <w:rPr>
          <w:rFonts w:ascii="Arial" w:hAnsi="Arial" w:cs="Arial"/>
          <w:b/>
          <w:bCs/>
          <w:sz w:val="24"/>
        </w:rPr>
        <w:t>295</w:t>
      </w:r>
    </w:p>
    <w:p w14:paraId="5774036C" w14:textId="77777777" w:rsidR="00F36316" w:rsidRPr="001373FB" w:rsidRDefault="00F36316" w:rsidP="00F36316">
      <w:pPr>
        <w:pStyle w:val="madeunder"/>
        <w:spacing w:before="240" w:after="120"/>
      </w:pPr>
      <w:r w:rsidRPr="001373FB">
        <w:t xml:space="preserve">made under the  </w:t>
      </w:r>
    </w:p>
    <w:p w14:paraId="5A65188F" w14:textId="77777777" w:rsidR="00D85434" w:rsidRDefault="00D85434" w:rsidP="00D85434">
      <w:pPr>
        <w:pStyle w:val="CoverActName"/>
        <w:spacing w:before="0" w:after="0"/>
        <w:rPr>
          <w:iCs/>
          <w:sz w:val="20"/>
          <w:szCs w:val="20"/>
        </w:rPr>
      </w:pPr>
      <w:r w:rsidRPr="00F248C6">
        <w:rPr>
          <w:iCs/>
          <w:sz w:val="20"/>
          <w:szCs w:val="20"/>
        </w:rPr>
        <w:t xml:space="preserve">Liquor Act 2010, section 227 (Determination of fees) </w:t>
      </w:r>
    </w:p>
    <w:p w14:paraId="17115D49" w14:textId="77777777" w:rsidR="00062027" w:rsidRPr="00291A9A" w:rsidRDefault="00062027" w:rsidP="00F36316">
      <w:pPr>
        <w:pStyle w:val="CoverActName"/>
        <w:spacing w:before="0" w:after="0"/>
        <w:rPr>
          <w:sz w:val="20"/>
          <w:szCs w:val="20"/>
        </w:rPr>
      </w:pPr>
    </w:p>
    <w:p w14:paraId="0254FBD7" w14:textId="77777777" w:rsidR="00F36316" w:rsidRPr="00F36316" w:rsidRDefault="00F36316" w:rsidP="00F36316">
      <w:pPr>
        <w:pStyle w:val="N-line3"/>
        <w:pBdr>
          <w:top w:val="single" w:sz="12" w:space="1" w:color="auto"/>
          <w:bottom w:val="none" w:sz="0" w:space="0" w:color="auto"/>
        </w:pBdr>
      </w:pPr>
    </w:p>
    <w:p w14:paraId="114E0F7F" w14:textId="77777777" w:rsidR="00F36316" w:rsidRPr="00F36316" w:rsidRDefault="00F36316" w:rsidP="00604919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1</w:t>
      </w:r>
      <w:r w:rsidRPr="00F36316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7AB52AF1" w14:textId="6F6830A8" w:rsidR="00F36316" w:rsidRPr="00F36316" w:rsidRDefault="00F36316" w:rsidP="00604919">
      <w:pPr>
        <w:spacing w:before="1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="00AA5B2D">
        <w:rPr>
          <w:rFonts w:ascii="Times New Roman" w:hAnsi="Times New Roman" w:cs="Times New Roman"/>
          <w:i/>
          <w:sz w:val="24"/>
          <w:szCs w:val="24"/>
        </w:rPr>
        <w:t>Liquor (</w:t>
      </w:r>
      <w:r w:rsidR="00B11B08">
        <w:rPr>
          <w:rFonts w:ascii="Times New Roman" w:hAnsi="Times New Roman" w:cs="Times New Roman"/>
          <w:i/>
          <w:sz w:val="24"/>
          <w:szCs w:val="24"/>
        </w:rPr>
        <w:t xml:space="preserve">Permit </w:t>
      </w:r>
      <w:r w:rsidR="00AA5B2D">
        <w:rPr>
          <w:rFonts w:ascii="Times New Roman" w:hAnsi="Times New Roman" w:cs="Times New Roman"/>
          <w:i/>
          <w:sz w:val="24"/>
          <w:szCs w:val="24"/>
        </w:rPr>
        <w:t xml:space="preserve">Fee </w:t>
      </w:r>
      <w:r w:rsidR="00A727C2">
        <w:rPr>
          <w:rFonts w:ascii="Times New Roman" w:hAnsi="Times New Roman" w:cs="Times New Roman"/>
          <w:i/>
          <w:sz w:val="24"/>
          <w:szCs w:val="24"/>
        </w:rPr>
        <w:t>Refund</w:t>
      </w:r>
      <w:r w:rsidR="00AA5B2D">
        <w:rPr>
          <w:rFonts w:ascii="Times New Roman" w:hAnsi="Times New Roman" w:cs="Times New Roman"/>
          <w:i/>
          <w:sz w:val="24"/>
          <w:szCs w:val="24"/>
        </w:rPr>
        <w:t>)</w:t>
      </w:r>
      <w:r w:rsidRPr="00F36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0E3">
        <w:rPr>
          <w:rFonts w:ascii="Times New Roman" w:hAnsi="Times New Roman" w:cs="Times New Roman"/>
          <w:i/>
          <w:sz w:val="24"/>
          <w:szCs w:val="24"/>
        </w:rPr>
        <w:t>Determination </w:t>
      </w:r>
      <w:r w:rsidRPr="00F36316">
        <w:rPr>
          <w:rFonts w:ascii="Times New Roman" w:hAnsi="Times New Roman" w:cs="Times New Roman"/>
          <w:i/>
          <w:sz w:val="24"/>
          <w:szCs w:val="24"/>
        </w:rPr>
        <w:t>20</w:t>
      </w:r>
      <w:r w:rsidR="00AA5B2D">
        <w:rPr>
          <w:rFonts w:ascii="Times New Roman" w:hAnsi="Times New Roman" w:cs="Times New Roman"/>
          <w:i/>
          <w:sz w:val="24"/>
          <w:szCs w:val="24"/>
        </w:rPr>
        <w:t>2</w:t>
      </w:r>
      <w:r w:rsidR="009803E2">
        <w:rPr>
          <w:rFonts w:ascii="Times New Roman" w:hAnsi="Times New Roman" w:cs="Times New Roman"/>
          <w:i/>
          <w:sz w:val="24"/>
          <w:szCs w:val="24"/>
        </w:rPr>
        <w:t>1</w:t>
      </w:r>
      <w:r w:rsidR="0089653D">
        <w:rPr>
          <w:rFonts w:ascii="Times New Roman" w:hAnsi="Times New Roman" w:cs="Times New Roman"/>
          <w:i/>
          <w:sz w:val="24"/>
          <w:szCs w:val="24"/>
        </w:rPr>
        <w:t xml:space="preserve"> (No </w:t>
      </w:r>
      <w:r w:rsidR="00AE16E9">
        <w:rPr>
          <w:rFonts w:ascii="Times New Roman" w:hAnsi="Times New Roman" w:cs="Times New Roman"/>
          <w:i/>
          <w:sz w:val="24"/>
          <w:szCs w:val="24"/>
        </w:rPr>
        <w:t>1</w:t>
      </w:r>
      <w:r w:rsidR="0089653D">
        <w:rPr>
          <w:rFonts w:ascii="Times New Roman" w:hAnsi="Times New Roman" w:cs="Times New Roman"/>
          <w:i/>
          <w:sz w:val="24"/>
          <w:szCs w:val="24"/>
        </w:rPr>
        <w:t>)</w:t>
      </w:r>
      <w:r w:rsidRPr="00F36316">
        <w:rPr>
          <w:rFonts w:ascii="Times New Roman" w:hAnsi="Times New Roman" w:cs="Times New Roman"/>
          <w:i/>
          <w:sz w:val="24"/>
          <w:szCs w:val="24"/>
        </w:rPr>
        <w:t>.</w:t>
      </w:r>
    </w:p>
    <w:p w14:paraId="133D4C0D" w14:textId="77777777" w:rsidR="00F36316" w:rsidRPr="00F36316" w:rsidRDefault="00F36316" w:rsidP="00604919">
      <w:pPr>
        <w:pStyle w:val="Heading7"/>
        <w:spacing w:before="300" w:after="0"/>
        <w:rPr>
          <w:rFonts w:ascii="Arial" w:hAnsi="Arial" w:cs="Arial"/>
        </w:rPr>
      </w:pPr>
      <w:r w:rsidRPr="00F36316">
        <w:rPr>
          <w:rFonts w:ascii="Arial" w:hAnsi="Arial" w:cs="Arial"/>
          <w:b/>
        </w:rPr>
        <w:t>2</w:t>
      </w:r>
      <w:r w:rsidRPr="00F36316">
        <w:rPr>
          <w:rFonts w:ascii="Arial" w:hAnsi="Arial" w:cs="Arial"/>
        </w:rPr>
        <w:tab/>
      </w:r>
      <w:r w:rsidRPr="00F36316">
        <w:rPr>
          <w:rFonts w:ascii="Arial" w:hAnsi="Arial" w:cs="Arial"/>
          <w:b/>
        </w:rPr>
        <w:t>Commencement</w:t>
      </w:r>
    </w:p>
    <w:p w14:paraId="319B42CD" w14:textId="3E5BF959" w:rsidR="00F36316" w:rsidRPr="00F36316" w:rsidRDefault="00F36316" w:rsidP="00604919">
      <w:pPr>
        <w:spacing w:before="1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This instrument </w:t>
      </w:r>
      <w:r w:rsidR="00B84F50">
        <w:rPr>
          <w:rFonts w:ascii="Times New Roman" w:hAnsi="Times New Roman" w:cs="Times New Roman"/>
          <w:sz w:val="24"/>
          <w:szCs w:val="24"/>
        </w:rPr>
        <w:t>is taken to have commenced</w:t>
      </w:r>
      <w:r w:rsidR="0016631D">
        <w:rPr>
          <w:rFonts w:ascii="Times New Roman" w:hAnsi="Times New Roman" w:cs="Times New Roman"/>
          <w:sz w:val="24"/>
          <w:szCs w:val="24"/>
        </w:rPr>
        <w:t xml:space="preserve"> on 25 March 2020</w:t>
      </w:r>
      <w:r w:rsidRPr="00F36316">
        <w:rPr>
          <w:rFonts w:ascii="Times New Roman" w:hAnsi="Times New Roman" w:cs="Times New Roman"/>
          <w:sz w:val="24"/>
          <w:szCs w:val="24"/>
        </w:rPr>
        <w:t>.</w:t>
      </w:r>
    </w:p>
    <w:p w14:paraId="2C5E6F2B" w14:textId="77592C50" w:rsidR="00F36316" w:rsidRPr="00F36316" w:rsidRDefault="00F36316" w:rsidP="00604919">
      <w:pPr>
        <w:spacing w:before="300"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3</w:t>
      </w:r>
      <w:r w:rsidRPr="00F36316">
        <w:rPr>
          <w:rFonts w:ascii="Arial" w:hAnsi="Arial" w:cs="Arial"/>
          <w:b/>
          <w:bCs/>
          <w:sz w:val="24"/>
          <w:szCs w:val="24"/>
        </w:rPr>
        <w:tab/>
      </w:r>
      <w:r w:rsidR="0089653D">
        <w:rPr>
          <w:rFonts w:ascii="Arial" w:hAnsi="Arial" w:cs="Arial"/>
          <w:b/>
          <w:bCs/>
          <w:sz w:val="24"/>
          <w:szCs w:val="24"/>
        </w:rPr>
        <w:t>Liquor permit fee refund</w:t>
      </w:r>
    </w:p>
    <w:p w14:paraId="22800534" w14:textId="7BD7E1B2" w:rsidR="0089653D" w:rsidRDefault="0089653D" w:rsidP="00604919">
      <w:pPr>
        <w:spacing w:before="1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653D">
        <w:rPr>
          <w:rFonts w:ascii="Times New Roman" w:hAnsi="Times New Roman" w:cs="Times New Roman"/>
          <w:sz w:val="24"/>
          <w:szCs w:val="24"/>
        </w:rPr>
        <w:t>I determine that a liquor permit fee may be refunded in full to the permit-holder for an event that has been cancelled due to the COVID-19 public health emergency in the conditions outlined in clause 4 of this instrument.</w:t>
      </w:r>
    </w:p>
    <w:p w14:paraId="740AAE8E" w14:textId="16AC30F4" w:rsidR="0089653D" w:rsidRDefault="00D34311" w:rsidP="00604919">
      <w:pPr>
        <w:spacing w:before="30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452">
        <w:rPr>
          <w:rFonts w:ascii="Arial" w:hAnsi="Arial" w:cs="Arial"/>
          <w:b/>
          <w:bCs/>
          <w:sz w:val="24"/>
          <w:szCs w:val="24"/>
        </w:rPr>
        <w:t>4</w:t>
      </w:r>
      <w:r w:rsidRPr="00D51452">
        <w:rPr>
          <w:rFonts w:ascii="Arial" w:hAnsi="Arial" w:cs="Arial"/>
          <w:b/>
          <w:bCs/>
          <w:sz w:val="24"/>
          <w:szCs w:val="24"/>
        </w:rPr>
        <w:tab/>
      </w:r>
      <w:r w:rsidR="0089653D">
        <w:rPr>
          <w:rFonts w:ascii="Arial" w:hAnsi="Arial" w:cs="Arial"/>
          <w:b/>
          <w:bCs/>
          <w:sz w:val="24"/>
          <w:szCs w:val="24"/>
        </w:rPr>
        <w:t>Conditions</w:t>
      </w:r>
    </w:p>
    <w:p w14:paraId="41D4B741" w14:textId="276CD297" w:rsidR="00F346EA" w:rsidRPr="00604919" w:rsidRDefault="0089653D" w:rsidP="00604919">
      <w:pPr>
        <w:spacing w:before="1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4919">
        <w:rPr>
          <w:rFonts w:ascii="Times New Roman" w:hAnsi="Times New Roman" w:cs="Times New Roman"/>
          <w:sz w:val="24"/>
          <w:szCs w:val="24"/>
        </w:rPr>
        <w:t>A liquor permit fee may be refunded to the permit holder under the following circumstances</w:t>
      </w:r>
      <w:r w:rsidR="00F346EA">
        <w:rPr>
          <w:rFonts w:ascii="Times New Roman" w:hAnsi="Times New Roman" w:cs="Times New Roman"/>
          <w:sz w:val="24"/>
          <w:szCs w:val="24"/>
        </w:rPr>
        <w:t>:</w:t>
      </w:r>
    </w:p>
    <w:p w14:paraId="67AB6DB0" w14:textId="7932B7D0" w:rsidR="006055DE" w:rsidRPr="00604919" w:rsidRDefault="0089653D" w:rsidP="00604919">
      <w:pPr>
        <w:pStyle w:val="ListParagraph"/>
        <w:numPr>
          <w:ilvl w:val="0"/>
          <w:numId w:val="4"/>
        </w:numPr>
        <w:spacing w:before="1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04919">
        <w:rPr>
          <w:rFonts w:ascii="Times New Roman" w:hAnsi="Times New Roman" w:cs="Times New Roman"/>
          <w:sz w:val="24"/>
          <w:szCs w:val="24"/>
        </w:rPr>
        <w:t>The permit-holder paid application fees for an eve</w:t>
      </w:r>
      <w:r w:rsidR="006055DE">
        <w:rPr>
          <w:rFonts w:ascii="Times New Roman" w:hAnsi="Times New Roman" w:cs="Times New Roman"/>
          <w:sz w:val="24"/>
          <w:szCs w:val="24"/>
        </w:rPr>
        <w:t>n</w:t>
      </w:r>
      <w:r w:rsidRPr="00604919">
        <w:rPr>
          <w:rFonts w:ascii="Times New Roman" w:hAnsi="Times New Roman" w:cs="Times New Roman"/>
          <w:sz w:val="24"/>
          <w:szCs w:val="24"/>
        </w:rPr>
        <w:t>t held between 25 March 2020 and 24 March 2021 and cancelled their event due to lockdown restrictions in the Territory</w:t>
      </w:r>
      <w:r w:rsidR="006055DE">
        <w:rPr>
          <w:rFonts w:ascii="Times New Roman" w:hAnsi="Times New Roman" w:cs="Times New Roman"/>
          <w:sz w:val="24"/>
          <w:szCs w:val="24"/>
        </w:rPr>
        <w:t xml:space="preserve"> or</w:t>
      </w:r>
      <w:r w:rsidRPr="00604919">
        <w:rPr>
          <w:rFonts w:ascii="Times New Roman" w:hAnsi="Times New Roman" w:cs="Times New Roman"/>
        </w:rPr>
        <w:t xml:space="preserve"> </w:t>
      </w:r>
      <w:r w:rsidRPr="00604919">
        <w:rPr>
          <w:rFonts w:ascii="Times New Roman" w:hAnsi="Times New Roman" w:cs="Times New Roman"/>
          <w:sz w:val="24"/>
          <w:szCs w:val="24"/>
        </w:rPr>
        <w:t>due to the uncertainties of the COVID-19 public health emergency.</w:t>
      </w:r>
    </w:p>
    <w:p w14:paraId="12056732" w14:textId="1EC9B5EA" w:rsidR="006055DE" w:rsidRPr="00604919" w:rsidRDefault="006055DE" w:rsidP="00604919">
      <w:pPr>
        <w:spacing w:before="30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04919">
        <w:rPr>
          <w:rFonts w:ascii="Arial" w:hAnsi="Arial" w:cs="Arial"/>
          <w:b/>
          <w:bCs/>
          <w:sz w:val="24"/>
          <w:szCs w:val="24"/>
        </w:rPr>
        <w:t>Definitions</w:t>
      </w:r>
    </w:p>
    <w:p w14:paraId="7454B716" w14:textId="77777777" w:rsidR="006055DE" w:rsidRPr="006055DE" w:rsidRDefault="006055DE" w:rsidP="00604919">
      <w:pPr>
        <w:keepNext/>
        <w:spacing w:before="140"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055DE">
        <w:rPr>
          <w:rFonts w:ascii="Times New Roman" w:eastAsia="Times New Roman" w:hAnsi="Times New Roman" w:cs="Times New Roman"/>
          <w:color w:val="000000"/>
          <w:sz w:val="24"/>
          <w:szCs w:val="20"/>
        </w:rPr>
        <w:t>In this instrument:</w:t>
      </w:r>
    </w:p>
    <w:p w14:paraId="455CA11E" w14:textId="6CCEC6C0" w:rsidR="006055DE" w:rsidRPr="006055DE" w:rsidRDefault="006055DE" w:rsidP="00604919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  <w:r w:rsidRPr="006055DE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Lockdown restrictions</w:t>
      </w:r>
      <w:r w:rsidRPr="006055DE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</w:rPr>
        <w:t xml:space="preserve"> means the restrictions declared by the Chief Health Officer under section 120 of the </w:t>
      </w:r>
      <w:r w:rsidRPr="006055DE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</w:rPr>
        <w:t>Public Health Act 1997</w:t>
      </w:r>
      <w:r w:rsidR="00AE16E9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</w:rPr>
        <w:t xml:space="preserve"> </w:t>
      </w:r>
      <w:r w:rsidR="00AE16E9" w:rsidRPr="00AE16E9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</w:rPr>
        <w:t>in relation to the Public Health (Emergency) Declaration 2020 (No 1) [NI2020-153]</w:t>
      </w:r>
      <w:r w:rsidRPr="006055DE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</w:rPr>
        <w:t xml:space="preserve">. </w:t>
      </w:r>
    </w:p>
    <w:p w14:paraId="0BC8536E" w14:textId="6CA29D10" w:rsidR="0088116E" w:rsidRPr="00D51452" w:rsidRDefault="006055DE" w:rsidP="00042058">
      <w:pPr>
        <w:keepNext/>
        <w:spacing w:before="30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34311" w:rsidRPr="00D51452">
        <w:rPr>
          <w:rFonts w:ascii="Arial" w:hAnsi="Arial" w:cs="Arial"/>
          <w:b/>
          <w:bCs/>
          <w:sz w:val="24"/>
          <w:szCs w:val="24"/>
        </w:rPr>
        <w:t>Expiry</w:t>
      </w:r>
    </w:p>
    <w:p w14:paraId="55094078" w14:textId="7247D7EB" w:rsidR="00D34311" w:rsidRPr="00F36316" w:rsidRDefault="00D34311" w:rsidP="00042058">
      <w:pPr>
        <w:keepNext/>
        <w:spacing w:before="1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D86CC1">
        <w:rPr>
          <w:rFonts w:ascii="Times New Roman" w:hAnsi="Times New Roman" w:cs="Times New Roman"/>
          <w:sz w:val="24"/>
          <w:szCs w:val="24"/>
        </w:rPr>
        <w:t xml:space="preserve">instrument </w:t>
      </w:r>
      <w:r>
        <w:rPr>
          <w:rFonts w:ascii="Times New Roman" w:hAnsi="Times New Roman" w:cs="Times New Roman"/>
          <w:sz w:val="24"/>
          <w:szCs w:val="24"/>
        </w:rPr>
        <w:t xml:space="preserve">expires </w:t>
      </w:r>
      <w:r w:rsidR="00C86C0D">
        <w:rPr>
          <w:rFonts w:ascii="Times New Roman" w:hAnsi="Times New Roman" w:cs="Times New Roman"/>
          <w:sz w:val="24"/>
          <w:szCs w:val="24"/>
        </w:rPr>
        <w:t xml:space="preserve">on </w:t>
      </w:r>
      <w:r w:rsidR="00235DA8">
        <w:rPr>
          <w:rFonts w:ascii="Times New Roman" w:hAnsi="Times New Roman" w:cs="Times New Roman"/>
          <w:sz w:val="24"/>
          <w:szCs w:val="24"/>
        </w:rPr>
        <w:t>the day after it is notified</w:t>
      </w:r>
      <w:r w:rsidR="00D514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E891" w14:textId="77777777" w:rsidR="0088116E" w:rsidRDefault="0088116E" w:rsidP="00042058">
      <w:pPr>
        <w:keepNext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1463E6" w14:textId="36944111" w:rsidR="00B54819" w:rsidRPr="00F36316" w:rsidRDefault="009803E2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Shane </w:t>
      </w:r>
      <w:proofErr w:type="spellStart"/>
      <w:r>
        <w:rPr>
          <w:rFonts w:ascii="Times New Roman" w:hAnsi="Times New Roman" w:cs="Times New Roman"/>
          <w:sz w:val="24"/>
          <w:szCs w:val="24"/>
        </w:rPr>
        <w:t>Rattenbury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MLA</w:t>
      </w:r>
      <w:r w:rsidR="00F36316" w:rsidRPr="00F36316">
        <w:rPr>
          <w:rFonts w:ascii="Times New Roman" w:hAnsi="Times New Roman" w:cs="Times New Roman"/>
          <w:sz w:val="24"/>
          <w:szCs w:val="24"/>
        </w:rPr>
        <w:t xml:space="preserve"> </w:t>
      </w:r>
      <w:r w:rsidR="00F36316" w:rsidRPr="00F363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Attorney-General</w:t>
      </w:r>
      <w:r w:rsidR="00F36316" w:rsidRPr="00F36316">
        <w:rPr>
          <w:rFonts w:ascii="Times New Roman" w:hAnsi="Times New Roman" w:cs="Times New Roman"/>
          <w:sz w:val="24"/>
          <w:szCs w:val="24"/>
        </w:rPr>
        <w:br/>
      </w:r>
      <w:r w:rsidR="001A6B22">
        <w:rPr>
          <w:rFonts w:ascii="Times New Roman" w:hAnsi="Times New Roman" w:cs="Times New Roman"/>
          <w:sz w:val="24"/>
          <w:szCs w:val="24"/>
        </w:rPr>
        <w:t xml:space="preserve">15 </w:t>
      </w:r>
      <w:r w:rsidR="000C7DE9">
        <w:rPr>
          <w:rFonts w:ascii="Times New Roman" w:hAnsi="Times New Roman" w:cs="Times New Roman"/>
          <w:sz w:val="24"/>
          <w:szCs w:val="24"/>
        </w:rPr>
        <w:t xml:space="preserve">December </w:t>
      </w:r>
      <w:r w:rsidR="00A11D97">
        <w:rPr>
          <w:rFonts w:ascii="Times New Roman" w:hAnsi="Times New Roman" w:cs="Times New Roman"/>
          <w:sz w:val="24"/>
          <w:szCs w:val="24"/>
        </w:rPr>
        <w:t>2021</w:t>
      </w:r>
    </w:p>
    <w:sectPr w:rsidR="00B54819" w:rsidRPr="00F36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BCE7" w14:textId="77777777" w:rsidR="008A537E" w:rsidRDefault="008A537E" w:rsidP="00AD1133">
      <w:pPr>
        <w:spacing w:after="0" w:line="240" w:lineRule="auto"/>
      </w:pPr>
      <w:r>
        <w:separator/>
      </w:r>
    </w:p>
  </w:endnote>
  <w:endnote w:type="continuationSeparator" w:id="0">
    <w:p w14:paraId="61DEA657" w14:textId="77777777" w:rsidR="008A537E" w:rsidRDefault="008A537E" w:rsidP="00AD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D844" w14:textId="77777777" w:rsidR="004C02F6" w:rsidRDefault="004C0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941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166B4" w14:textId="10BC3AA8" w:rsidR="007C79B3" w:rsidRDefault="007C79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F76B" w14:textId="6608B187" w:rsidR="007C79B3" w:rsidRPr="004C02F6" w:rsidRDefault="004C02F6" w:rsidP="004C02F6">
    <w:pPr>
      <w:pStyle w:val="Footer"/>
      <w:jc w:val="center"/>
      <w:rPr>
        <w:rFonts w:ascii="Arial" w:hAnsi="Arial" w:cs="Arial"/>
        <w:sz w:val="14"/>
      </w:rPr>
    </w:pPr>
    <w:r w:rsidRPr="004C02F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E1DE" w14:textId="77777777" w:rsidR="004C02F6" w:rsidRDefault="004C0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14D3" w14:textId="77777777" w:rsidR="008A537E" w:rsidRDefault="008A537E" w:rsidP="00AD1133">
      <w:pPr>
        <w:spacing w:after="0" w:line="240" w:lineRule="auto"/>
      </w:pPr>
      <w:r>
        <w:separator/>
      </w:r>
    </w:p>
  </w:footnote>
  <w:footnote w:type="continuationSeparator" w:id="0">
    <w:p w14:paraId="13E03DA3" w14:textId="77777777" w:rsidR="008A537E" w:rsidRDefault="008A537E" w:rsidP="00AD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FB29" w14:textId="77777777" w:rsidR="004C02F6" w:rsidRDefault="004C0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469A" w14:textId="77777777" w:rsidR="004C02F6" w:rsidRDefault="004C0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8801" w14:textId="77777777" w:rsidR="004C02F6" w:rsidRDefault="004C0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C15"/>
    <w:multiLevelType w:val="hybridMultilevel"/>
    <w:tmpl w:val="71C0426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72049"/>
    <w:multiLevelType w:val="hybridMultilevel"/>
    <w:tmpl w:val="98768B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81AE9"/>
    <w:multiLevelType w:val="hybridMultilevel"/>
    <w:tmpl w:val="DE5E72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03E06"/>
    <w:multiLevelType w:val="hybridMultilevel"/>
    <w:tmpl w:val="019C1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06E86"/>
    <w:multiLevelType w:val="hybridMultilevel"/>
    <w:tmpl w:val="BD5E4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E"/>
    <w:rsid w:val="00002502"/>
    <w:rsid w:val="000075DC"/>
    <w:rsid w:val="0001675E"/>
    <w:rsid w:val="000330D9"/>
    <w:rsid w:val="00042058"/>
    <w:rsid w:val="00062027"/>
    <w:rsid w:val="00084660"/>
    <w:rsid w:val="000B449D"/>
    <w:rsid w:val="000C1531"/>
    <w:rsid w:val="000C7DE9"/>
    <w:rsid w:val="001026A8"/>
    <w:rsid w:val="00104D61"/>
    <w:rsid w:val="001126BE"/>
    <w:rsid w:val="001177F4"/>
    <w:rsid w:val="00125898"/>
    <w:rsid w:val="00146B86"/>
    <w:rsid w:val="00150350"/>
    <w:rsid w:val="0016631D"/>
    <w:rsid w:val="00185BC2"/>
    <w:rsid w:val="00196737"/>
    <w:rsid w:val="00196A6A"/>
    <w:rsid w:val="00196FE2"/>
    <w:rsid w:val="001A1BFA"/>
    <w:rsid w:val="001A6B22"/>
    <w:rsid w:val="001B515B"/>
    <w:rsid w:val="001C2737"/>
    <w:rsid w:val="001D422F"/>
    <w:rsid w:val="001E211C"/>
    <w:rsid w:val="001E6085"/>
    <w:rsid w:val="001E6D29"/>
    <w:rsid w:val="002066DD"/>
    <w:rsid w:val="0023410E"/>
    <w:rsid w:val="00235DA8"/>
    <w:rsid w:val="00253E12"/>
    <w:rsid w:val="00267945"/>
    <w:rsid w:val="00281F7B"/>
    <w:rsid w:val="002823F1"/>
    <w:rsid w:val="002C421F"/>
    <w:rsid w:val="002D2C48"/>
    <w:rsid w:val="002F31F9"/>
    <w:rsid w:val="002F44D4"/>
    <w:rsid w:val="003129FC"/>
    <w:rsid w:val="0034759E"/>
    <w:rsid w:val="00357870"/>
    <w:rsid w:val="00373732"/>
    <w:rsid w:val="00376FD2"/>
    <w:rsid w:val="003F11C8"/>
    <w:rsid w:val="00407F6C"/>
    <w:rsid w:val="00431C43"/>
    <w:rsid w:val="00455289"/>
    <w:rsid w:val="00465D5A"/>
    <w:rsid w:val="00466FB5"/>
    <w:rsid w:val="004A359C"/>
    <w:rsid w:val="004C02F6"/>
    <w:rsid w:val="00523760"/>
    <w:rsid w:val="00527BF1"/>
    <w:rsid w:val="005328FE"/>
    <w:rsid w:val="00550074"/>
    <w:rsid w:val="005658AE"/>
    <w:rsid w:val="00585535"/>
    <w:rsid w:val="005A1311"/>
    <w:rsid w:val="005A1A31"/>
    <w:rsid w:val="005A7466"/>
    <w:rsid w:val="005F7677"/>
    <w:rsid w:val="006019BC"/>
    <w:rsid w:val="00604919"/>
    <w:rsid w:val="006055DE"/>
    <w:rsid w:val="006130E3"/>
    <w:rsid w:val="006233C7"/>
    <w:rsid w:val="006242A3"/>
    <w:rsid w:val="00631F5B"/>
    <w:rsid w:val="00680DEC"/>
    <w:rsid w:val="006902B6"/>
    <w:rsid w:val="006B3E3D"/>
    <w:rsid w:val="006B7342"/>
    <w:rsid w:val="006D130A"/>
    <w:rsid w:val="00707CCD"/>
    <w:rsid w:val="0071708D"/>
    <w:rsid w:val="0072254F"/>
    <w:rsid w:val="007325CA"/>
    <w:rsid w:val="00766E77"/>
    <w:rsid w:val="007814AA"/>
    <w:rsid w:val="00793F5D"/>
    <w:rsid w:val="007B229E"/>
    <w:rsid w:val="007C79B3"/>
    <w:rsid w:val="007D19A5"/>
    <w:rsid w:val="007F052B"/>
    <w:rsid w:val="00815724"/>
    <w:rsid w:val="0082229D"/>
    <w:rsid w:val="00851CC8"/>
    <w:rsid w:val="0088116E"/>
    <w:rsid w:val="00893059"/>
    <w:rsid w:val="0089653D"/>
    <w:rsid w:val="008A537E"/>
    <w:rsid w:val="008E578B"/>
    <w:rsid w:val="008F1273"/>
    <w:rsid w:val="008F7EBD"/>
    <w:rsid w:val="00930F47"/>
    <w:rsid w:val="00961C4F"/>
    <w:rsid w:val="009803E2"/>
    <w:rsid w:val="009A19C6"/>
    <w:rsid w:val="009D2055"/>
    <w:rsid w:val="00A11D97"/>
    <w:rsid w:val="00A37CDA"/>
    <w:rsid w:val="00A70573"/>
    <w:rsid w:val="00A727C2"/>
    <w:rsid w:val="00A859D1"/>
    <w:rsid w:val="00A975B1"/>
    <w:rsid w:val="00AA2E18"/>
    <w:rsid w:val="00AA5B2D"/>
    <w:rsid w:val="00AB3B11"/>
    <w:rsid w:val="00AC609F"/>
    <w:rsid w:val="00AD1133"/>
    <w:rsid w:val="00AE16E9"/>
    <w:rsid w:val="00AF4CF9"/>
    <w:rsid w:val="00B11B08"/>
    <w:rsid w:val="00B32902"/>
    <w:rsid w:val="00B416D6"/>
    <w:rsid w:val="00B41854"/>
    <w:rsid w:val="00B51841"/>
    <w:rsid w:val="00B54819"/>
    <w:rsid w:val="00B629E9"/>
    <w:rsid w:val="00B84F50"/>
    <w:rsid w:val="00BD370E"/>
    <w:rsid w:val="00BE3348"/>
    <w:rsid w:val="00BE5479"/>
    <w:rsid w:val="00C147D3"/>
    <w:rsid w:val="00C3050B"/>
    <w:rsid w:val="00C6100E"/>
    <w:rsid w:val="00C865EE"/>
    <w:rsid w:val="00C86C0D"/>
    <w:rsid w:val="00CA0CAE"/>
    <w:rsid w:val="00CA2350"/>
    <w:rsid w:val="00CC35BB"/>
    <w:rsid w:val="00CD0695"/>
    <w:rsid w:val="00CE297A"/>
    <w:rsid w:val="00D1313D"/>
    <w:rsid w:val="00D30E7F"/>
    <w:rsid w:val="00D34311"/>
    <w:rsid w:val="00D3504F"/>
    <w:rsid w:val="00D36CAE"/>
    <w:rsid w:val="00D41299"/>
    <w:rsid w:val="00D51452"/>
    <w:rsid w:val="00D56928"/>
    <w:rsid w:val="00D57D79"/>
    <w:rsid w:val="00D62A89"/>
    <w:rsid w:val="00D85434"/>
    <w:rsid w:val="00D86CC1"/>
    <w:rsid w:val="00E20D17"/>
    <w:rsid w:val="00E23F4A"/>
    <w:rsid w:val="00E3613B"/>
    <w:rsid w:val="00E42C24"/>
    <w:rsid w:val="00E60C88"/>
    <w:rsid w:val="00E67AEB"/>
    <w:rsid w:val="00ED26CD"/>
    <w:rsid w:val="00ED6720"/>
    <w:rsid w:val="00ED7F9E"/>
    <w:rsid w:val="00EF535E"/>
    <w:rsid w:val="00F04F62"/>
    <w:rsid w:val="00F16E54"/>
    <w:rsid w:val="00F1725E"/>
    <w:rsid w:val="00F248C6"/>
    <w:rsid w:val="00F346EA"/>
    <w:rsid w:val="00F36316"/>
    <w:rsid w:val="00F53A37"/>
    <w:rsid w:val="00F563AA"/>
    <w:rsid w:val="00F7766F"/>
    <w:rsid w:val="00F821AA"/>
    <w:rsid w:val="00FC6E31"/>
    <w:rsid w:val="00FD08D1"/>
    <w:rsid w:val="00FF1A3D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672C"/>
  <w15:chartTrackingRefBased/>
  <w15:docId w15:val="{44E08E31-A40C-4C6A-8125-0037FE7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363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35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F3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illname">
    <w:name w:val="Billname"/>
    <w:basedOn w:val="Normal"/>
    <w:rsid w:val="00F3631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36316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ActName">
    <w:name w:val="CoverActName"/>
    <w:basedOn w:val="Normal"/>
    <w:rsid w:val="00F36316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rsid w:val="00F36316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33"/>
  </w:style>
  <w:style w:type="paragraph" w:styleId="Footer">
    <w:name w:val="footer"/>
    <w:basedOn w:val="Normal"/>
    <w:link w:val="Foot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33"/>
  </w:style>
  <w:style w:type="table" w:styleId="TableGrid">
    <w:name w:val="Table Grid"/>
    <w:basedOn w:val="TableNormal"/>
    <w:uiPriority w:val="39"/>
    <w:rsid w:val="00B5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7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87A5-7E61-4689-B6BF-55125460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1112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2019-10-02T21:16:00Z</cp:lastPrinted>
  <dcterms:created xsi:type="dcterms:W3CDTF">2021-12-15T23:41:00Z</dcterms:created>
  <dcterms:modified xsi:type="dcterms:W3CDTF">2021-12-15T23:41:00Z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1166923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