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5B95" w14:textId="77777777" w:rsidR="00F10CB2" w:rsidRDefault="00F10CB2">
      <w:pPr>
        <w:spacing w:before="120"/>
        <w:rPr>
          <w:rFonts w:ascii="Arial" w:hAnsi="Arial" w:cs="Arial"/>
        </w:rPr>
      </w:pPr>
      <w:bookmarkStart w:id="0" w:name="_GoBack"/>
      <w:bookmarkStart w:id="1" w:name="_Toc44738651"/>
      <w:bookmarkEnd w:id="0"/>
      <w:r>
        <w:rPr>
          <w:rFonts w:ascii="Arial" w:hAnsi="Arial" w:cs="Arial"/>
        </w:rPr>
        <w:t>Australian Capital Territory</w:t>
      </w:r>
    </w:p>
    <w:p w14:paraId="153A680E" w14:textId="77777777" w:rsidR="00F10CB2" w:rsidRDefault="00A10B6F">
      <w:pPr>
        <w:pStyle w:val="Billname"/>
        <w:spacing w:before="700"/>
      </w:pPr>
      <w:r>
        <w:t>Gambling and Racing Control</w:t>
      </w:r>
      <w:r w:rsidR="00F10CB2">
        <w:t xml:space="preserve"> (</w:t>
      </w:r>
      <w:r>
        <w:t>Governing Board</w:t>
      </w:r>
      <w:r w:rsidR="00F10CB2">
        <w:t xml:space="preserve">) </w:t>
      </w:r>
      <w:r>
        <w:t>Appointment</w:t>
      </w:r>
      <w:r w:rsidR="00B30B9A">
        <w:t xml:space="preserve"> </w:t>
      </w:r>
      <w:r>
        <w:t>20</w:t>
      </w:r>
      <w:r w:rsidR="00DC14FB">
        <w:t>2</w:t>
      </w:r>
      <w:r w:rsidR="005A0CA4">
        <w:t>1</w:t>
      </w:r>
      <w:r w:rsidR="00F10CB2">
        <w:t xml:space="preserve"> (No </w:t>
      </w:r>
      <w:r w:rsidR="00594BB1">
        <w:t>1</w:t>
      </w:r>
      <w:r w:rsidR="00F10CB2">
        <w:t>)</w:t>
      </w:r>
    </w:p>
    <w:p w14:paraId="7CB69D8D" w14:textId="77777777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A26082">
        <w:rPr>
          <w:rFonts w:ascii="Arial" w:hAnsi="Arial" w:cs="Arial"/>
          <w:b/>
          <w:bCs/>
        </w:rPr>
        <w:t>DI</w:t>
      </w:r>
      <w:r w:rsidR="00A10B6F" w:rsidRPr="00A26082">
        <w:rPr>
          <w:rFonts w:ascii="Arial" w:hAnsi="Arial" w:cs="Arial"/>
          <w:b/>
          <w:bCs/>
          <w:iCs/>
        </w:rPr>
        <w:t>20</w:t>
      </w:r>
      <w:r w:rsidR="00DC14FB" w:rsidRPr="00A26082">
        <w:rPr>
          <w:rFonts w:ascii="Arial" w:hAnsi="Arial" w:cs="Arial"/>
          <w:b/>
          <w:bCs/>
          <w:iCs/>
        </w:rPr>
        <w:t>2</w:t>
      </w:r>
      <w:r w:rsidR="00715F40">
        <w:rPr>
          <w:rFonts w:ascii="Arial" w:hAnsi="Arial" w:cs="Arial"/>
          <w:b/>
          <w:bCs/>
          <w:iCs/>
        </w:rPr>
        <w:t>1</w:t>
      </w:r>
      <w:r w:rsidRPr="00A26082">
        <w:rPr>
          <w:rFonts w:ascii="Arial" w:hAnsi="Arial" w:cs="Arial"/>
          <w:b/>
          <w:bCs/>
        </w:rPr>
        <w:t>–</w:t>
      </w:r>
      <w:r w:rsidR="00B83EC5">
        <w:rPr>
          <w:rFonts w:ascii="Arial" w:hAnsi="Arial" w:cs="Arial"/>
          <w:b/>
          <w:bCs/>
        </w:rPr>
        <w:t>44</w:t>
      </w:r>
    </w:p>
    <w:p w14:paraId="04C71A78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654F24F7" w14:textId="77777777" w:rsidR="00F10CB2" w:rsidRDefault="00A10B6F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Gambling and Racing Control Act 1999, s 11 (Establishment of governing board), s 12 (Governing board members)</w:t>
      </w:r>
    </w:p>
    <w:p w14:paraId="2849FA7D" w14:textId="77777777" w:rsidR="00A10B6F" w:rsidRDefault="00A10B6F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Financial Management Act 1996, s 78 (Appointment of governing board members generally)</w:t>
      </w:r>
    </w:p>
    <w:p w14:paraId="391B5052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7E53B7E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0284B94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4E861CF" w14:textId="77777777" w:rsidR="00F10CB2" w:rsidRPr="0079054C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r w:rsidR="0079054C">
        <w:rPr>
          <w:i/>
        </w:rPr>
        <w:t>Gambling and Racing Control (Governing Board) Appointment 20</w:t>
      </w:r>
      <w:r w:rsidR="00DC14FB">
        <w:rPr>
          <w:i/>
        </w:rPr>
        <w:t>2</w:t>
      </w:r>
      <w:r w:rsidR="005A0CA4">
        <w:rPr>
          <w:i/>
        </w:rPr>
        <w:t>1</w:t>
      </w:r>
      <w:r w:rsidR="0079054C">
        <w:rPr>
          <w:i/>
        </w:rPr>
        <w:t xml:space="preserve"> (No </w:t>
      </w:r>
      <w:r w:rsidR="00594BB1">
        <w:rPr>
          <w:i/>
        </w:rPr>
        <w:t>1</w:t>
      </w:r>
      <w:r w:rsidR="0079054C">
        <w:rPr>
          <w:i/>
        </w:rPr>
        <w:t>).</w:t>
      </w:r>
    </w:p>
    <w:p w14:paraId="61FCEB09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ED191E2" w14:textId="7777777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5A0CA4">
        <w:t>20 March 2021</w:t>
      </w:r>
      <w:r>
        <w:t xml:space="preserve">. </w:t>
      </w:r>
    </w:p>
    <w:p w14:paraId="08D66E3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9054C">
        <w:rPr>
          <w:rFonts w:ascii="Arial" w:hAnsi="Arial" w:cs="Arial"/>
          <w:b/>
          <w:bCs/>
        </w:rPr>
        <w:t>Appointment of member</w:t>
      </w:r>
    </w:p>
    <w:p w14:paraId="254FB330" w14:textId="77777777" w:rsidR="00F10CB2" w:rsidRDefault="0015769A" w:rsidP="00D47F13">
      <w:pPr>
        <w:spacing w:before="140"/>
        <w:ind w:left="720"/>
      </w:pPr>
      <w:r>
        <w:t xml:space="preserve">I appoint </w:t>
      </w:r>
      <w:r w:rsidR="005A0CA4">
        <w:t>Mr Carl Buik</w:t>
      </w:r>
      <w:r w:rsidR="0079054C">
        <w:t xml:space="preserve"> as </w:t>
      </w:r>
      <w:r w:rsidR="005A0CA4">
        <w:t>a</w:t>
      </w:r>
      <w:r w:rsidR="0079054C">
        <w:t xml:space="preserve"> member of the ACT Gambling and Racing Commission Governing Board</w:t>
      </w:r>
      <w:r w:rsidR="00594BB1">
        <w:t>.</w:t>
      </w:r>
    </w:p>
    <w:p w14:paraId="7D9A0589" w14:textId="77777777" w:rsidR="00DC14FB" w:rsidRDefault="00DC14FB" w:rsidP="00DC14F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18D35574" w14:textId="77777777" w:rsidR="00DC14FB" w:rsidRDefault="00126FDA" w:rsidP="00DC14FB">
      <w:pPr>
        <w:spacing w:before="140"/>
        <w:ind w:left="720"/>
      </w:pPr>
      <w:r>
        <w:t>The term of this appointment is for three years</w:t>
      </w:r>
      <w:r w:rsidR="00594BB1">
        <w:t xml:space="preserve"> commencing on the day this instrument commences.</w:t>
      </w:r>
    </w:p>
    <w:p w14:paraId="7E820034" w14:textId="77777777" w:rsidR="00D47F13" w:rsidRDefault="005A0CA4" w:rsidP="00232478">
      <w:pPr>
        <w:tabs>
          <w:tab w:val="left" w:pos="4320"/>
        </w:tabs>
        <w:spacing w:before="720"/>
      </w:pPr>
      <w:r>
        <w:t>Shane Rattenbury</w:t>
      </w:r>
      <w:r w:rsidR="0079054C">
        <w:t xml:space="preserve"> MLA</w:t>
      </w:r>
    </w:p>
    <w:p w14:paraId="5C4ECC84" w14:textId="77777777" w:rsidR="00F10CB2" w:rsidRDefault="005A0CA4" w:rsidP="00D47F13">
      <w:pPr>
        <w:tabs>
          <w:tab w:val="left" w:pos="4320"/>
        </w:tabs>
      </w:pPr>
      <w:r>
        <w:t>Minister for Gaming</w:t>
      </w:r>
    </w:p>
    <w:p w14:paraId="5608C715" w14:textId="77777777" w:rsidR="00D636F8" w:rsidRDefault="00D636F8" w:rsidP="00D47F13">
      <w:pPr>
        <w:tabs>
          <w:tab w:val="left" w:pos="4320"/>
        </w:tabs>
      </w:pPr>
    </w:p>
    <w:bookmarkEnd w:id="1"/>
    <w:p w14:paraId="29CA5662" w14:textId="77777777" w:rsidR="00F10CB2" w:rsidRDefault="00806CD4" w:rsidP="00232478">
      <w:pPr>
        <w:tabs>
          <w:tab w:val="left" w:pos="4320"/>
        </w:tabs>
      </w:pPr>
      <w:r>
        <w:t xml:space="preserve"> </w:t>
      </w:r>
      <w:r w:rsidR="00EB74CF">
        <w:t xml:space="preserve">7 March </w:t>
      </w:r>
      <w:r w:rsidR="007D6D7F">
        <w:t>202</w:t>
      </w:r>
      <w:r w:rsidR="005A0CA4">
        <w:t>1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69439" w14:textId="77777777" w:rsidR="00A00292" w:rsidRDefault="00A00292" w:rsidP="00F10CB2">
      <w:r>
        <w:separator/>
      </w:r>
    </w:p>
  </w:endnote>
  <w:endnote w:type="continuationSeparator" w:id="0">
    <w:p w14:paraId="473FB806" w14:textId="77777777" w:rsidR="00A00292" w:rsidRDefault="00A0029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0C82C" w14:textId="77777777" w:rsidR="00715C58" w:rsidRDefault="00715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3B2DA" w14:textId="77777777" w:rsidR="008C0D27" w:rsidRPr="00715C58" w:rsidRDefault="00715C58" w:rsidP="00715C58">
    <w:pPr>
      <w:pStyle w:val="Footer"/>
      <w:jc w:val="center"/>
      <w:rPr>
        <w:rFonts w:cs="Arial"/>
        <w:sz w:val="14"/>
      </w:rPr>
    </w:pPr>
    <w:r w:rsidRPr="00715C5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0087" w14:textId="77777777" w:rsidR="00715C58" w:rsidRDefault="00715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0BAB4" w14:textId="77777777" w:rsidR="00A00292" w:rsidRDefault="00A00292" w:rsidP="00F10CB2">
      <w:r>
        <w:separator/>
      </w:r>
    </w:p>
  </w:footnote>
  <w:footnote w:type="continuationSeparator" w:id="0">
    <w:p w14:paraId="3E9C402F" w14:textId="77777777" w:rsidR="00A00292" w:rsidRDefault="00A0029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F0DC" w14:textId="77777777" w:rsidR="00715C58" w:rsidRDefault="00715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72003" w14:textId="77777777" w:rsidR="00715C58" w:rsidRDefault="00715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3C5A5" w14:textId="77777777" w:rsidR="00715C58" w:rsidRDefault="00715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585C"/>
    <w:rsid w:val="00022B16"/>
    <w:rsid w:val="00076321"/>
    <w:rsid w:val="000A1A69"/>
    <w:rsid w:val="00126FDA"/>
    <w:rsid w:val="0015769A"/>
    <w:rsid w:val="00161CED"/>
    <w:rsid w:val="00194AC7"/>
    <w:rsid w:val="0023242D"/>
    <w:rsid w:val="00232478"/>
    <w:rsid w:val="00235294"/>
    <w:rsid w:val="00432BDF"/>
    <w:rsid w:val="004A0576"/>
    <w:rsid w:val="004A2755"/>
    <w:rsid w:val="004C6746"/>
    <w:rsid w:val="004E0881"/>
    <w:rsid w:val="00550762"/>
    <w:rsid w:val="00594BB1"/>
    <w:rsid w:val="005A0CA4"/>
    <w:rsid w:val="005C5911"/>
    <w:rsid w:val="005D1E0A"/>
    <w:rsid w:val="00627F0C"/>
    <w:rsid w:val="00667281"/>
    <w:rsid w:val="006A6EB4"/>
    <w:rsid w:val="006F48DB"/>
    <w:rsid w:val="00704DC3"/>
    <w:rsid w:val="00715C58"/>
    <w:rsid w:val="00715F40"/>
    <w:rsid w:val="0072003E"/>
    <w:rsid w:val="0079054C"/>
    <w:rsid w:val="007B016D"/>
    <w:rsid w:val="007D6D7F"/>
    <w:rsid w:val="007D786A"/>
    <w:rsid w:val="00806CD4"/>
    <w:rsid w:val="008C0D27"/>
    <w:rsid w:val="00974FC8"/>
    <w:rsid w:val="009C4FD3"/>
    <w:rsid w:val="009F0DC2"/>
    <w:rsid w:val="00A00292"/>
    <w:rsid w:val="00A0585C"/>
    <w:rsid w:val="00A10B6F"/>
    <w:rsid w:val="00A26082"/>
    <w:rsid w:val="00A61B95"/>
    <w:rsid w:val="00A66789"/>
    <w:rsid w:val="00A860E4"/>
    <w:rsid w:val="00B30B9A"/>
    <w:rsid w:val="00B83EC5"/>
    <w:rsid w:val="00BA52F5"/>
    <w:rsid w:val="00BB241F"/>
    <w:rsid w:val="00BF532F"/>
    <w:rsid w:val="00C41B1B"/>
    <w:rsid w:val="00C87170"/>
    <w:rsid w:val="00CC1B71"/>
    <w:rsid w:val="00CD4E55"/>
    <w:rsid w:val="00D47F13"/>
    <w:rsid w:val="00D51724"/>
    <w:rsid w:val="00D636F8"/>
    <w:rsid w:val="00D63C77"/>
    <w:rsid w:val="00DC14FB"/>
    <w:rsid w:val="00DC6F49"/>
    <w:rsid w:val="00E556F2"/>
    <w:rsid w:val="00EB74CF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070C0"/>
  <w14:defaultImageDpi w14:val="0"/>
  <w15:docId w15:val="{98B7A45A-2BC2-4E47-AAE9-0A5756C3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4FB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701</Characters>
  <Application>Microsoft Office Word</Application>
  <DocSecurity>0</DocSecurity>
  <Lines>53</Lines>
  <Paragraphs>24</Paragraphs>
  <ScaleCrop>false</ScaleCrop>
  <Company>InTACT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2004-04-05T00:37:00Z</cp:lastPrinted>
  <dcterms:created xsi:type="dcterms:W3CDTF">2021-03-17T00:11:00Z</dcterms:created>
  <dcterms:modified xsi:type="dcterms:W3CDTF">2021-03-17T00:11:00Z</dcterms:modified>
</cp:coreProperties>
</file>