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A400" w14:textId="77777777" w:rsidR="002A6238" w:rsidRPr="0043426C" w:rsidRDefault="002A6238" w:rsidP="0043426C">
      <w:pPr>
        <w:spacing w:before="120"/>
        <w:rPr>
          <w:rFonts w:ascii="Arial" w:eastAsia="Times New Roman" w:hAnsi="Arial" w:cs="Arial"/>
          <w:szCs w:val="20"/>
        </w:rPr>
      </w:pPr>
      <w:r w:rsidRPr="0043426C">
        <w:rPr>
          <w:rFonts w:ascii="Arial" w:eastAsia="Times New Roman" w:hAnsi="Arial" w:cs="Arial"/>
          <w:szCs w:val="20"/>
        </w:rPr>
        <w:t>Australian Capital Territory</w:t>
      </w:r>
    </w:p>
    <w:p w14:paraId="0D5A8957" w14:textId="7D8A187B" w:rsidR="002A6238" w:rsidRPr="0043426C" w:rsidRDefault="002A6238" w:rsidP="0043426C">
      <w:pPr>
        <w:pStyle w:val="Billname"/>
        <w:spacing w:before="700"/>
      </w:pPr>
      <w:r w:rsidRPr="0043426C">
        <w:t xml:space="preserve">Public Health </w:t>
      </w:r>
      <w:r w:rsidR="00342A90" w:rsidRPr="0043426C">
        <w:t>(</w:t>
      </w:r>
      <w:r w:rsidRPr="0043426C">
        <w:t>Notifiab</w:t>
      </w:r>
      <w:r w:rsidR="0013572D" w:rsidRPr="0043426C">
        <w:t>le Conditions</w:t>
      </w:r>
      <w:r w:rsidR="00342A90" w:rsidRPr="0043426C">
        <w:t>)</w:t>
      </w:r>
      <w:r w:rsidR="0013572D" w:rsidRPr="0043426C">
        <w:t xml:space="preserve"> Determination </w:t>
      </w:r>
      <w:r w:rsidR="0084000C" w:rsidRPr="0043426C">
        <w:t>20</w:t>
      </w:r>
      <w:r w:rsidR="0013572D" w:rsidRPr="0043426C">
        <w:t>2</w:t>
      </w:r>
      <w:r w:rsidR="009B7D00">
        <w:t>2</w:t>
      </w:r>
      <w:r w:rsidR="00E9223C">
        <w:t xml:space="preserve"> (No </w:t>
      </w:r>
      <w:r w:rsidR="00686F40">
        <w:t>2</w:t>
      </w:r>
      <w:r w:rsidR="00E9223C">
        <w:t>)</w:t>
      </w:r>
    </w:p>
    <w:p w14:paraId="65539376" w14:textId="6220560B" w:rsidR="002A6238" w:rsidRPr="0043426C" w:rsidRDefault="00342A90" w:rsidP="0043426C">
      <w:pPr>
        <w:spacing w:before="340"/>
        <w:rPr>
          <w:rFonts w:ascii="Arial" w:eastAsia="Times New Roman" w:hAnsi="Arial" w:cs="Arial"/>
          <w:b/>
          <w:bCs/>
          <w:szCs w:val="20"/>
        </w:rPr>
      </w:pPr>
      <w:r w:rsidRPr="0043426C">
        <w:rPr>
          <w:rFonts w:ascii="Arial" w:eastAsia="Times New Roman" w:hAnsi="Arial" w:cs="Arial"/>
          <w:b/>
          <w:bCs/>
          <w:szCs w:val="20"/>
        </w:rPr>
        <w:t>Disallowable Instrument DI</w:t>
      </w:r>
      <w:r w:rsidR="0013572D" w:rsidRPr="0043426C">
        <w:rPr>
          <w:rFonts w:ascii="Arial" w:eastAsia="Times New Roman" w:hAnsi="Arial" w:cs="Arial"/>
          <w:b/>
          <w:bCs/>
          <w:szCs w:val="20"/>
        </w:rPr>
        <w:t>20</w:t>
      </w:r>
      <w:r w:rsidR="00C05749" w:rsidRPr="0043426C">
        <w:rPr>
          <w:rFonts w:ascii="Arial" w:eastAsia="Times New Roman" w:hAnsi="Arial" w:cs="Arial"/>
          <w:b/>
          <w:bCs/>
          <w:szCs w:val="20"/>
        </w:rPr>
        <w:t>2</w:t>
      </w:r>
      <w:r w:rsidR="009B7D00">
        <w:rPr>
          <w:rFonts w:ascii="Arial" w:eastAsia="Times New Roman" w:hAnsi="Arial" w:cs="Arial"/>
          <w:b/>
          <w:bCs/>
          <w:szCs w:val="20"/>
        </w:rPr>
        <w:t>2</w:t>
      </w:r>
      <w:r w:rsidR="00B77FBF">
        <w:rPr>
          <w:rFonts w:ascii="Arial" w:eastAsia="Times New Roman" w:hAnsi="Arial" w:cs="Arial"/>
          <w:b/>
          <w:bCs/>
          <w:szCs w:val="20"/>
        </w:rPr>
        <w:t>–</w:t>
      </w:r>
      <w:r w:rsidR="00244F96">
        <w:rPr>
          <w:rFonts w:ascii="Arial" w:eastAsia="Times New Roman" w:hAnsi="Arial" w:cs="Arial"/>
          <w:b/>
          <w:bCs/>
          <w:szCs w:val="20"/>
        </w:rPr>
        <w:t>237</w:t>
      </w:r>
    </w:p>
    <w:p w14:paraId="524D134C" w14:textId="77777777" w:rsidR="002A6238" w:rsidRDefault="002A6238" w:rsidP="0043426C">
      <w:pPr>
        <w:pStyle w:val="madeunder"/>
        <w:spacing w:before="300" w:after="0"/>
      </w:pPr>
      <w:r>
        <w:t>made under the</w:t>
      </w:r>
    </w:p>
    <w:p w14:paraId="71EA26FE" w14:textId="77777777" w:rsidR="002A6238" w:rsidRPr="0043426C" w:rsidRDefault="002A6238" w:rsidP="0043426C">
      <w:pPr>
        <w:pStyle w:val="CoverActName"/>
        <w:spacing w:before="320" w:after="0"/>
        <w:rPr>
          <w:rFonts w:cs="Arial"/>
          <w:sz w:val="20"/>
        </w:rPr>
      </w:pPr>
      <w:r w:rsidRPr="00E9223C">
        <w:rPr>
          <w:rFonts w:cs="Arial"/>
          <w:i/>
          <w:iCs/>
          <w:sz w:val="20"/>
        </w:rPr>
        <w:t>Public Health Act 1997</w:t>
      </w:r>
      <w:r w:rsidRPr="0043426C">
        <w:rPr>
          <w:rFonts w:cs="Arial"/>
          <w:sz w:val="20"/>
        </w:rPr>
        <w:t>, s 100 (Notifiable Conditions – Ministerial determination)</w:t>
      </w:r>
    </w:p>
    <w:p w14:paraId="3EE6DD0D" w14:textId="77777777" w:rsidR="0043426C" w:rsidRDefault="0043426C" w:rsidP="0043426C">
      <w:pPr>
        <w:pStyle w:val="N-line3"/>
        <w:pBdr>
          <w:bottom w:val="none" w:sz="0" w:space="0" w:color="auto"/>
        </w:pBdr>
        <w:spacing w:before="60"/>
      </w:pPr>
    </w:p>
    <w:p w14:paraId="39BB2273" w14:textId="77777777" w:rsidR="0043426C" w:rsidRDefault="0043426C" w:rsidP="0043426C">
      <w:pPr>
        <w:pStyle w:val="N-line3"/>
        <w:pBdr>
          <w:top w:val="single" w:sz="12" w:space="1" w:color="auto"/>
          <w:bottom w:val="none" w:sz="0" w:space="0" w:color="auto"/>
        </w:pBdr>
      </w:pPr>
    </w:p>
    <w:p w14:paraId="5B2570BD" w14:textId="77777777" w:rsidR="0043426C" w:rsidRPr="0043426C" w:rsidRDefault="0043426C" w:rsidP="0043426C">
      <w:pPr>
        <w:spacing w:before="60" w:after="60"/>
        <w:ind w:left="720" w:hanging="720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1</w:t>
      </w:r>
      <w:r>
        <w:rPr>
          <w:rFonts w:ascii="Arial" w:eastAsia="Times New Roman" w:hAnsi="Arial" w:cs="Arial"/>
          <w:b/>
          <w:bCs/>
          <w:szCs w:val="20"/>
        </w:rPr>
        <w:tab/>
      </w:r>
      <w:r w:rsidR="002A6238" w:rsidRPr="0043426C">
        <w:rPr>
          <w:rFonts w:ascii="Arial" w:eastAsia="Times New Roman" w:hAnsi="Arial" w:cs="Arial"/>
          <w:b/>
          <w:bCs/>
          <w:szCs w:val="20"/>
        </w:rPr>
        <w:t>Name of Instrument</w:t>
      </w:r>
    </w:p>
    <w:p w14:paraId="4662F021" w14:textId="250D7551" w:rsidR="002A6238" w:rsidRPr="002C7562" w:rsidRDefault="00E9223C" w:rsidP="0043426C">
      <w:pPr>
        <w:spacing w:before="140"/>
        <w:ind w:left="720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This instrument is the </w:t>
      </w:r>
      <w:r w:rsidR="002A6238" w:rsidRPr="00E9223C">
        <w:rPr>
          <w:rFonts w:eastAsia="Times New Roman"/>
          <w:i/>
          <w:iCs/>
          <w:szCs w:val="20"/>
        </w:rPr>
        <w:t xml:space="preserve">Public Health </w:t>
      </w:r>
      <w:r w:rsidR="00342A90" w:rsidRPr="00E9223C">
        <w:rPr>
          <w:rFonts w:eastAsia="Times New Roman"/>
          <w:i/>
          <w:iCs/>
          <w:szCs w:val="20"/>
        </w:rPr>
        <w:t>(</w:t>
      </w:r>
      <w:r w:rsidR="002A6238" w:rsidRPr="00E9223C">
        <w:rPr>
          <w:rFonts w:eastAsia="Times New Roman"/>
          <w:i/>
          <w:iCs/>
          <w:szCs w:val="20"/>
        </w:rPr>
        <w:t>Notifiab</w:t>
      </w:r>
      <w:r w:rsidR="0013572D" w:rsidRPr="00E9223C">
        <w:rPr>
          <w:rFonts w:eastAsia="Times New Roman"/>
          <w:i/>
          <w:iCs/>
          <w:szCs w:val="20"/>
        </w:rPr>
        <w:t>le Conditions</w:t>
      </w:r>
      <w:r w:rsidR="00342A90" w:rsidRPr="00E9223C">
        <w:rPr>
          <w:rFonts w:eastAsia="Times New Roman"/>
          <w:i/>
          <w:iCs/>
          <w:szCs w:val="20"/>
        </w:rPr>
        <w:t>)</w:t>
      </w:r>
      <w:r w:rsidR="0013572D" w:rsidRPr="00E9223C">
        <w:rPr>
          <w:rFonts w:eastAsia="Times New Roman"/>
          <w:i/>
          <w:iCs/>
          <w:szCs w:val="20"/>
        </w:rPr>
        <w:t xml:space="preserve"> Determination</w:t>
      </w:r>
      <w:r w:rsidR="0084000C" w:rsidRPr="00E9223C">
        <w:rPr>
          <w:rFonts w:eastAsia="Times New Roman"/>
          <w:i/>
          <w:iCs/>
          <w:szCs w:val="20"/>
        </w:rPr>
        <w:t> 20</w:t>
      </w:r>
      <w:r w:rsidR="0013572D" w:rsidRPr="00E9223C">
        <w:rPr>
          <w:rFonts w:eastAsia="Times New Roman"/>
          <w:i/>
          <w:iCs/>
          <w:szCs w:val="20"/>
        </w:rPr>
        <w:t>2</w:t>
      </w:r>
      <w:r w:rsidR="009B7D00">
        <w:rPr>
          <w:rFonts w:eastAsia="Times New Roman"/>
          <w:i/>
          <w:iCs/>
          <w:szCs w:val="20"/>
        </w:rPr>
        <w:t>2</w:t>
      </w:r>
      <w:r w:rsidRPr="00E9223C">
        <w:rPr>
          <w:rFonts w:eastAsia="Times New Roman"/>
          <w:i/>
          <w:iCs/>
          <w:szCs w:val="20"/>
        </w:rPr>
        <w:t xml:space="preserve"> (No </w:t>
      </w:r>
      <w:r w:rsidR="00686F40">
        <w:rPr>
          <w:rFonts w:eastAsia="Times New Roman"/>
          <w:i/>
          <w:iCs/>
          <w:szCs w:val="20"/>
        </w:rPr>
        <w:t>2</w:t>
      </w:r>
      <w:r w:rsidRPr="00E9223C">
        <w:rPr>
          <w:rFonts w:eastAsia="Times New Roman"/>
          <w:i/>
          <w:iCs/>
          <w:szCs w:val="20"/>
        </w:rPr>
        <w:t>)</w:t>
      </w:r>
      <w:r w:rsidR="002C7562">
        <w:rPr>
          <w:rFonts w:eastAsia="Times New Roman"/>
          <w:szCs w:val="20"/>
        </w:rPr>
        <w:t>.</w:t>
      </w:r>
    </w:p>
    <w:p w14:paraId="5CA30A49" w14:textId="77777777" w:rsidR="0043426C" w:rsidRPr="0043426C" w:rsidRDefault="0043426C" w:rsidP="0043426C">
      <w:pPr>
        <w:spacing w:before="300"/>
        <w:ind w:left="720" w:hanging="720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2</w:t>
      </w:r>
      <w:r>
        <w:rPr>
          <w:rFonts w:ascii="Arial" w:eastAsia="Times New Roman" w:hAnsi="Arial" w:cs="Arial"/>
          <w:b/>
          <w:bCs/>
          <w:szCs w:val="20"/>
        </w:rPr>
        <w:tab/>
      </w:r>
      <w:r w:rsidR="002A6238" w:rsidRPr="0043426C">
        <w:rPr>
          <w:rFonts w:ascii="Arial" w:eastAsia="Times New Roman" w:hAnsi="Arial" w:cs="Arial"/>
          <w:b/>
          <w:bCs/>
          <w:szCs w:val="20"/>
        </w:rPr>
        <w:t>Commencement</w:t>
      </w:r>
    </w:p>
    <w:p w14:paraId="75CE8CBA" w14:textId="60648662" w:rsidR="002A6238" w:rsidRDefault="002A6238" w:rsidP="0043426C">
      <w:pPr>
        <w:spacing w:before="140"/>
        <w:ind w:left="720"/>
        <w:rPr>
          <w:rFonts w:eastAsia="Times New Roman"/>
          <w:szCs w:val="20"/>
        </w:rPr>
      </w:pPr>
      <w:r w:rsidRPr="0043426C">
        <w:rPr>
          <w:rFonts w:eastAsia="Times New Roman"/>
          <w:szCs w:val="20"/>
        </w:rPr>
        <w:t>This instrument commences the day after notifi</w:t>
      </w:r>
      <w:r w:rsidR="00E9223C">
        <w:rPr>
          <w:rFonts w:eastAsia="Times New Roman"/>
          <w:szCs w:val="20"/>
        </w:rPr>
        <w:t>cation</w:t>
      </w:r>
      <w:r w:rsidRPr="0043426C">
        <w:rPr>
          <w:rFonts w:eastAsia="Times New Roman"/>
          <w:szCs w:val="20"/>
        </w:rPr>
        <w:t>.</w:t>
      </w:r>
    </w:p>
    <w:p w14:paraId="4FA275DF" w14:textId="2465A7D9" w:rsidR="00E9223C" w:rsidRPr="0043426C" w:rsidRDefault="00E9223C" w:rsidP="00E9223C">
      <w:pPr>
        <w:spacing w:before="300"/>
        <w:ind w:left="720" w:hanging="720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3</w:t>
      </w:r>
      <w:r>
        <w:rPr>
          <w:rFonts w:ascii="Arial" w:eastAsia="Times New Roman" w:hAnsi="Arial" w:cs="Arial"/>
          <w:b/>
          <w:bCs/>
          <w:szCs w:val="20"/>
        </w:rPr>
        <w:tab/>
      </w:r>
      <w:r w:rsidRPr="0043426C">
        <w:rPr>
          <w:rFonts w:ascii="Arial" w:eastAsia="Times New Roman" w:hAnsi="Arial" w:cs="Arial"/>
          <w:b/>
          <w:bCs/>
          <w:szCs w:val="20"/>
        </w:rPr>
        <w:t>Revocation</w:t>
      </w:r>
    </w:p>
    <w:p w14:paraId="114CF011" w14:textId="2C8341F1" w:rsidR="00E9223C" w:rsidRPr="0043426C" w:rsidRDefault="00E9223C" w:rsidP="00E9223C">
      <w:pPr>
        <w:spacing w:before="140"/>
        <w:ind w:left="720"/>
        <w:rPr>
          <w:rFonts w:eastAsia="Times New Roman"/>
          <w:szCs w:val="20"/>
        </w:rPr>
      </w:pPr>
      <w:r>
        <w:rPr>
          <w:rFonts w:eastAsia="Times New Roman"/>
          <w:szCs w:val="20"/>
        </w:rPr>
        <w:t>This instrument revokes t</w:t>
      </w:r>
      <w:r w:rsidRPr="0043426C">
        <w:rPr>
          <w:rFonts w:eastAsia="Times New Roman"/>
          <w:szCs w:val="20"/>
        </w:rPr>
        <w:t xml:space="preserve">he </w:t>
      </w:r>
      <w:r w:rsidRPr="00E9223C">
        <w:rPr>
          <w:rFonts w:eastAsia="Times New Roman"/>
          <w:i/>
          <w:iCs/>
          <w:szCs w:val="20"/>
        </w:rPr>
        <w:t>Public Health (Notifiable Conditions) Determination 202</w:t>
      </w:r>
      <w:r w:rsidR="00686F40">
        <w:rPr>
          <w:rFonts w:eastAsia="Times New Roman"/>
          <w:i/>
          <w:iCs/>
          <w:szCs w:val="20"/>
        </w:rPr>
        <w:t>2 (No 1)</w:t>
      </w:r>
      <w:r w:rsidRPr="00E9223C">
        <w:rPr>
          <w:rFonts w:eastAsia="Times New Roman"/>
          <w:i/>
          <w:iCs/>
          <w:szCs w:val="20"/>
        </w:rPr>
        <w:t> </w:t>
      </w:r>
      <w:r w:rsidRPr="00E9223C">
        <w:rPr>
          <w:rFonts w:eastAsia="Times New Roman"/>
          <w:szCs w:val="20"/>
        </w:rPr>
        <w:t>[DI202</w:t>
      </w:r>
      <w:r w:rsidR="00686F40">
        <w:rPr>
          <w:rFonts w:eastAsia="Times New Roman"/>
          <w:szCs w:val="20"/>
        </w:rPr>
        <w:t>2</w:t>
      </w:r>
      <w:r w:rsidRPr="00E9223C">
        <w:rPr>
          <w:rFonts w:eastAsia="Times New Roman"/>
          <w:szCs w:val="20"/>
        </w:rPr>
        <w:noBreakHyphen/>
        <w:t>2</w:t>
      </w:r>
      <w:r w:rsidR="00686F40">
        <w:rPr>
          <w:rFonts w:eastAsia="Times New Roman"/>
          <w:szCs w:val="20"/>
        </w:rPr>
        <w:t>0</w:t>
      </w:r>
      <w:r w:rsidRPr="00E9223C">
        <w:rPr>
          <w:rFonts w:eastAsia="Times New Roman"/>
          <w:szCs w:val="20"/>
        </w:rPr>
        <w:t>]</w:t>
      </w:r>
      <w:r>
        <w:rPr>
          <w:rFonts w:eastAsia="Times New Roman"/>
          <w:szCs w:val="20"/>
        </w:rPr>
        <w:t>.</w:t>
      </w:r>
    </w:p>
    <w:p w14:paraId="0FF99F3A" w14:textId="37F6E2B1" w:rsidR="0043426C" w:rsidRPr="0043426C" w:rsidRDefault="00E9223C" w:rsidP="0043426C">
      <w:pPr>
        <w:spacing w:before="300"/>
        <w:ind w:left="720" w:hanging="720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4</w:t>
      </w:r>
      <w:r w:rsidR="0043426C">
        <w:rPr>
          <w:rFonts w:ascii="Arial" w:eastAsia="Times New Roman" w:hAnsi="Arial" w:cs="Arial"/>
          <w:b/>
          <w:bCs/>
          <w:szCs w:val="20"/>
        </w:rPr>
        <w:tab/>
      </w:r>
      <w:r w:rsidR="002A6238" w:rsidRPr="0043426C">
        <w:rPr>
          <w:rFonts w:ascii="Arial" w:eastAsia="Times New Roman" w:hAnsi="Arial" w:cs="Arial"/>
          <w:b/>
          <w:bCs/>
          <w:szCs w:val="20"/>
        </w:rPr>
        <w:t>Determination</w:t>
      </w:r>
    </w:p>
    <w:p w14:paraId="4454199F" w14:textId="77777777" w:rsidR="00E9223C" w:rsidRDefault="002A6238" w:rsidP="0043426C">
      <w:pPr>
        <w:spacing w:before="140"/>
        <w:ind w:left="720"/>
        <w:rPr>
          <w:rFonts w:eastAsia="Times New Roman"/>
          <w:szCs w:val="20"/>
        </w:rPr>
      </w:pPr>
      <w:r w:rsidRPr="0043426C">
        <w:rPr>
          <w:rFonts w:eastAsia="Times New Roman"/>
          <w:szCs w:val="20"/>
        </w:rPr>
        <w:t xml:space="preserve">The </w:t>
      </w:r>
      <w:r w:rsidR="00E9223C">
        <w:rPr>
          <w:rFonts w:eastAsia="Times New Roman"/>
          <w:szCs w:val="20"/>
        </w:rPr>
        <w:t>conditions</w:t>
      </w:r>
      <w:r w:rsidRPr="0043426C">
        <w:rPr>
          <w:rFonts w:eastAsia="Times New Roman"/>
          <w:szCs w:val="20"/>
        </w:rPr>
        <w:t xml:space="preserve"> listed in column 1 of schedule 1 are notifiable conditions.</w:t>
      </w:r>
    </w:p>
    <w:p w14:paraId="765E3E06" w14:textId="4AE99367" w:rsidR="002A6238" w:rsidRDefault="002A6238" w:rsidP="0043426C">
      <w:pPr>
        <w:spacing w:before="140"/>
        <w:ind w:left="720"/>
        <w:rPr>
          <w:rFonts w:eastAsia="Times New Roman"/>
          <w:szCs w:val="20"/>
        </w:rPr>
      </w:pPr>
      <w:r w:rsidRPr="0043426C">
        <w:rPr>
          <w:rFonts w:eastAsia="Times New Roman"/>
          <w:szCs w:val="20"/>
        </w:rPr>
        <w:t xml:space="preserve">The </w:t>
      </w:r>
      <w:r w:rsidR="00E9223C">
        <w:rPr>
          <w:rFonts w:eastAsia="Times New Roman"/>
          <w:szCs w:val="20"/>
        </w:rPr>
        <w:t>conditions</w:t>
      </w:r>
      <w:r w:rsidRPr="0043426C">
        <w:rPr>
          <w:rFonts w:eastAsia="Times New Roman"/>
          <w:szCs w:val="20"/>
        </w:rPr>
        <w:t xml:space="preserve"> listed in column 1 of schedule 1 with the word “yes” in column 2 are transmissible notifiable conditions.</w:t>
      </w:r>
    </w:p>
    <w:p w14:paraId="7DC8C083" w14:textId="687994FD" w:rsidR="00E9223C" w:rsidRDefault="00E9223C" w:rsidP="0043426C">
      <w:pPr>
        <w:spacing w:before="140"/>
        <w:ind w:left="720"/>
        <w:rPr>
          <w:rFonts w:eastAsia="Times New Roman"/>
          <w:szCs w:val="20"/>
        </w:rPr>
      </w:pPr>
    </w:p>
    <w:p w14:paraId="1B55940A" w14:textId="77777777" w:rsidR="00E9223C" w:rsidRPr="0043426C" w:rsidRDefault="00E9223C" w:rsidP="0043426C">
      <w:pPr>
        <w:spacing w:before="140"/>
        <w:ind w:left="720"/>
        <w:rPr>
          <w:rFonts w:eastAsia="Times New Roman"/>
          <w:szCs w:val="20"/>
        </w:rPr>
      </w:pPr>
    </w:p>
    <w:p w14:paraId="3AC11DE8" w14:textId="77777777" w:rsidR="005A00E5" w:rsidRDefault="005A00E5" w:rsidP="0043426C">
      <w:pPr>
        <w:tabs>
          <w:tab w:val="left" w:pos="4320"/>
        </w:tabs>
        <w:spacing w:before="720"/>
        <w:rPr>
          <w:rFonts w:eastAsia="Times New Roman"/>
          <w:szCs w:val="20"/>
        </w:rPr>
      </w:pPr>
    </w:p>
    <w:p w14:paraId="1DA5227A" w14:textId="77777777" w:rsidR="002A6238" w:rsidRPr="0043426C" w:rsidRDefault="0084000C" w:rsidP="0043426C">
      <w:pPr>
        <w:tabs>
          <w:tab w:val="left" w:pos="4320"/>
        </w:tabs>
        <w:spacing w:before="720"/>
        <w:rPr>
          <w:rFonts w:eastAsia="Times New Roman"/>
          <w:szCs w:val="20"/>
        </w:rPr>
      </w:pPr>
      <w:r w:rsidRPr="0043426C">
        <w:rPr>
          <w:rFonts w:eastAsia="Times New Roman"/>
          <w:szCs w:val="20"/>
        </w:rPr>
        <w:t>Rachel Stephen-Smith</w:t>
      </w:r>
    </w:p>
    <w:p w14:paraId="632869F3" w14:textId="77777777" w:rsidR="002A6238" w:rsidRPr="0043426C" w:rsidRDefault="002A6238" w:rsidP="0043426C">
      <w:pPr>
        <w:tabs>
          <w:tab w:val="left" w:pos="4320"/>
        </w:tabs>
        <w:rPr>
          <w:rFonts w:eastAsia="Times New Roman"/>
          <w:szCs w:val="20"/>
        </w:rPr>
      </w:pPr>
      <w:r w:rsidRPr="0043426C">
        <w:rPr>
          <w:rFonts w:eastAsia="Times New Roman"/>
          <w:szCs w:val="20"/>
        </w:rPr>
        <w:t>Minister for Health</w:t>
      </w:r>
    </w:p>
    <w:p w14:paraId="207581FF" w14:textId="539DB84C" w:rsidR="00C05749" w:rsidRPr="0043426C" w:rsidRDefault="00244F96" w:rsidP="000F14F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25</w:t>
      </w:r>
      <w:r w:rsidR="00686F40">
        <w:rPr>
          <w:rFonts w:eastAsia="Times New Roman"/>
          <w:szCs w:val="20"/>
        </w:rPr>
        <w:t xml:space="preserve"> October </w:t>
      </w:r>
      <w:r w:rsidR="0084000C" w:rsidRPr="0043426C">
        <w:rPr>
          <w:rFonts w:eastAsia="Times New Roman"/>
          <w:szCs w:val="20"/>
        </w:rPr>
        <w:t>20</w:t>
      </w:r>
      <w:r w:rsidR="00C05749" w:rsidRPr="0043426C">
        <w:rPr>
          <w:rFonts w:eastAsia="Times New Roman"/>
          <w:szCs w:val="20"/>
        </w:rPr>
        <w:t>2</w:t>
      </w:r>
      <w:r w:rsidR="009B7D00">
        <w:rPr>
          <w:rFonts w:eastAsia="Times New Roman"/>
          <w:szCs w:val="20"/>
        </w:rPr>
        <w:t>2</w:t>
      </w:r>
    </w:p>
    <w:p w14:paraId="5708CAA2" w14:textId="77777777" w:rsidR="002A6238" w:rsidRDefault="002A6238">
      <w:pPr>
        <w:sectPr w:rsidR="002A62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134" w:left="1797" w:header="720" w:footer="720" w:gutter="0"/>
          <w:pgNumType w:start="1"/>
          <w:cols w:space="720"/>
        </w:sectPr>
      </w:pPr>
    </w:p>
    <w:p w14:paraId="07528F22" w14:textId="77777777" w:rsidR="002A6238" w:rsidRDefault="002A6238">
      <w:pPr>
        <w:pStyle w:val="Heading4"/>
      </w:pPr>
      <w:r>
        <w:lastRenderedPageBreak/>
        <w:t>SCHEDULE 1</w:t>
      </w:r>
    </w:p>
    <w:p w14:paraId="0549BC82" w14:textId="77777777" w:rsidR="002A6238" w:rsidRDefault="002A6238">
      <w:pPr>
        <w:jc w:val="center"/>
        <w:rPr>
          <w:b/>
          <w:bCs/>
        </w:rPr>
      </w:pPr>
    </w:p>
    <w:p w14:paraId="78D180B2" w14:textId="77777777" w:rsidR="002A6238" w:rsidRDefault="002A6238">
      <w:pPr>
        <w:jc w:val="center"/>
        <w:rPr>
          <w:b/>
          <w:bCs/>
        </w:rPr>
      </w:pPr>
    </w:p>
    <w:tbl>
      <w:tblPr>
        <w:tblW w:w="5318" w:type="pct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74"/>
        <w:gridCol w:w="1657"/>
      </w:tblGrid>
      <w:tr w:rsidR="002A6238" w14:paraId="4E4C46A4" w14:textId="77777777" w:rsidTr="002160E5">
        <w:tc>
          <w:tcPr>
            <w:tcW w:w="4062" w:type="pct"/>
            <w:vAlign w:val="center"/>
          </w:tcPr>
          <w:p w14:paraId="184312B8" w14:textId="77777777" w:rsidR="002A6238" w:rsidRDefault="002A6238">
            <w:pPr>
              <w:pStyle w:val="Heading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Column 1</w:t>
            </w:r>
          </w:p>
          <w:p w14:paraId="6031DF9A" w14:textId="77777777" w:rsidR="002A6238" w:rsidRDefault="002A6238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</w:t>
            </w:r>
          </w:p>
        </w:tc>
        <w:tc>
          <w:tcPr>
            <w:tcW w:w="938" w:type="pct"/>
          </w:tcPr>
          <w:p w14:paraId="745C1113" w14:textId="77777777" w:rsidR="002A6238" w:rsidRDefault="002A6238">
            <w:pPr>
              <w:pStyle w:val="Heading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Column 2</w:t>
            </w:r>
          </w:p>
          <w:p w14:paraId="0B0808F5" w14:textId="77777777" w:rsidR="002A6238" w:rsidRDefault="002A6238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Transmissible</w:t>
            </w:r>
          </w:p>
        </w:tc>
      </w:tr>
      <w:tr w:rsidR="000B742A" w14:paraId="34626FF7" w14:textId="77777777" w:rsidTr="002160E5">
        <w:tc>
          <w:tcPr>
            <w:tcW w:w="4062" w:type="pct"/>
            <w:vAlign w:val="center"/>
          </w:tcPr>
          <w:p w14:paraId="5F3EDECA" w14:textId="77777777" w:rsidR="000B742A" w:rsidRDefault="000B742A">
            <w:r>
              <w:t xml:space="preserve">Adverse Event Following Immunisation </w:t>
            </w:r>
          </w:p>
        </w:tc>
        <w:tc>
          <w:tcPr>
            <w:tcW w:w="938" w:type="pct"/>
          </w:tcPr>
          <w:p w14:paraId="09F5C3BA" w14:textId="77777777" w:rsidR="000B742A" w:rsidRDefault="000B742A"/>
        </w:tc>
      </w:tr>
      <w:tr w:rsidR="002A6238" w14:paraId="3B636DDB" w14:textId="77777777" w:rsidTr="002160E5">
        <w:tc>
          <w:tcPr>
            <w:tcW w:w="4062" w:type="pct"/>
            <w:vAlign w:val="center"/>
          </w:tcPr>
          <w:p w14:paraId="3F6E35D1" w14:textId="77777777" w:rsidR="002A6238" w:rsidRDefault="002A6238">
            <w:r>
              <w:t xml:space="preserve">Anthrax </w:t>
            </w:r>
          </w:p>
        </w:tc>
        <w:tc>
          <w:tcPr>
            <w:tcW w:w="938" w:type="pct"/>
          </w:tcPr>
          <w:p w14:paraId="021359AA" w14:textId="77777777" w:rsidR="002A6238" w:rsidRDefault="002A6238"/>
        </w:tc>
      </w:tr>
      <w:tr w:rsidR="002A6238" w14:paraId="66AEE7EA" w14:textId="77777777" w:rsidTr="002160E5">
        <w:tc>
          <w:tcPr>
            <w:tcW w:w="4062" w:type="pct"/>
            <w:vAlign w:val="center"/>
          </w:tcPr>
          <w:p w14:paraId="707A2CA5" w14:textId="77777777" w:rsidR="002A6238" w:rsidRDefault="002A6238">
            <w:r>
              <w:t>Avian Influenza</w:t>
            </w:r>
          </w:p>
        </w:tc>
        <w:tc>
          <w:tcPr>
            <w:tcW w:w="938" w:type="pct"/>
          </w:tcPr>
          <w:p w14:paraId="1A0FAEBA" w14:textId="77777777" w:rsidR="002A6238" w:rsidRDefault="002A6238">
            <w:r>
              <w:t>Yes</w:t>
            </w:r>
          </w:p>
        </w:tc>
      </w:tr>
      <w:tr w:rsidR="002A6238" w14:paraId="785D9C5F" w14:textId="77777777" w:rsidTr="002160E5">
        <w:tc>
          <w:tcPr>
            <w:tcW w:w="4062" w:type="pct"/>
            <w:vAlign w:val="center"/>
          </w:tcPr>
          <w:p w14:paraId="5F03EDBF" w14:textId="77777777" w:rsidR="002A6238" w:rsidRDefault="002A6238">
            <w:r>
              <w:t>Barmah Forest virus infection</w:t>
            </w:r>
          </w:p>
        </w:tc>
        <w:tc>
          <w:tcPr>
            <w:tcW w:w="938" w:type="pct"/>
          </w:tcPr>
          <w:p w14:paraId="34C4AE40" w14:textId="77777777" w:rsidR="002A6238" w:rsidRDefault="002A6238"/>
        </w:tc>
      </w:tr>
      <w:tr w:rsidR="002A6238" w14:paraId="4EE289ED" w14:textId="77777777" w:rsidTr="002160E5">
        <w:tc>
          <w:tcPr>
            <w:tcW w:w="4062" w:type="pct"/>
            <w:vAlign w:val="center"/>
          </w:tcPr>
          <w:p w14:paraId="3A44E186" w14:textId="77777777" w:rsidR="002A6238" w:rsidRDefault="002A6238">
            <w:r>
              <w:t xml:space="preserve">Botulism </w:t>
            </w:r>
          </w:p>
        </w:tc>
        <w:tc>
          <w:tcPr>
            <w:tcW w:w="938" w:type="pct"/>
          </w:tcPr>
          <w:p w14:paraId="7F8C92A4" w14:textId="77777777" w:rsidR="002A6238" w:rsidRDefault="002A6238"/>
        </w:tc>
      </w:tr>
      <w:tr w:rsidR="002A6238" w14:paraId="4A445E8E" w14:textId="77777777" w:rsidTr="002160E5">
        <w:tc>
          <w:tcPr>
            <w:tcW w:w="4062" w:type="pct"/>
            <w:vAlign w:val="center"/>
          </w:tcPr>
          <w:p w14:paraId="63D215BF" w14:textId="77777777" w:rsidR="002A6238" w:rsidRDefault="002A6238">
            <w:r>
              <w:t>Brucellosis</w:t>
            </w:r>
          </w:p>
        </w:tc>
        <w:tc>
          <w:tcPr>
            <w:tcW w:w="938" w:type="pct"/>
          </w:tcPr>
          <w:p w14:paraId="0D9939A0" w14:textId="77777777" w:rsidR="002A6238" w:rsidRDefault="002A6238"/>
        </w:tc>
      </w:tr>
      <w:tr w:rsidR="002A6238" w14:paraId="01608DAA" w14:textId="77777777" w:rsidTr="002160E5">
        <w:tc>
          <w:tcPr>
            <w:tcW w:w="4062" w:type="pct"/>
            <w:vAlign w:val="center"/>
          </w:tcPr>
          <w:p w14:paraId="3BEC469A" w14:textId="77777777" w:rsidR="002A6238" w:rsidRDefault="002A6238">
            <w:r>
              <w:t xml:space="preserve">Campylobacteriosis </w:t>
            </w:r>
          </w:p>
        </w:tc>
        <w:tc>
          <w:tcPr>
            <w:tcW w:w="938" w:type="pct"/>
          </w:tcPr>
          <w:p w14:paraId="725D53B0" w14:textId="77777777" w:rsidR="002A6238" w:rsidRDefault="002A6238">
            <w:r>
              <w:t>Yes</w:t>
            </w:r>
          </w:p>
        </w:tc>
      </w:tr>
      <w:tr w:rsidR="00C31605" w14:paraId="54CC2043" w14:textId="77777777" w:rsidTr="002160E5">
        <w:tc>
          <w:tcPr>
            <w:tcW w:w="4062" w:type="pct"/>
            <w:vAlign w:val="center"/>
          </w:tcPr>
          <w:p w14:paraId="702756A5" w14:textId="77777777" w:rsidR="00C31605" w:rsidRDefault="00C31605" w:rsidP="002A6238">
            <w:r>
              <w:t xml:space="preserve">Chikungunya virus infection </w:t>
            </w:r>
          </w:p>
        </w:tc>
        <w:tc>
          <w:tcPr>
            <w:tcW w:w="938" w:type="pct"/>
          </w:tcPr>
          <w:p w14:paraId="3033F85F" w14:textId="77777777" w:rsidR="00C31605" w:rsidRDefault="00C31605"/>
        </w:tc>
      </w:tr>
      <w:tr w:rsidR="002A6238" w14:paraId="02838D3E" w14:textId="77777777" w:rsidTr="002160E5">
        <w:tc>
          <w:tcPr>
            <w:tcW w:w="4062" w:type="pct"/>
            <w:vAlign w:val="center"/>
          </w:tcPr>
          <w:p w14:paraId="35FE9CAE" w14:textId="77777777" w:rsidR="002A6238" w:rsidRDefault="002A6238" w:rsidP="002A6238">
            <w:r>
              <w:t>Chlamydial infection</w:t>
            </w:r>
          </w:p>
        </w:tc>
        <w:tc>
          <w:tcPr>
            <w:tcW w:w="938" w:type="pct"/>
          </w:tcPr>
          <w:p w14:paraId="03CDA019" w14:textId="77777777" w:rsidR="002A6238" w:rsidRDefault="002A6238">
            <w:r>
              <w:t>Yes</w:t>
            </w:r>
          </w:p>
        </w:tc>
      </w:tr>
      <w:tr w:rsidR="002A6238" w14:paraId="42F1A8FE" w14:textId="77777777" w:rsidTr="002160E5">
        <w:tc>
          <w:tcPr>
            <w:tcW w:w="4062" w:type="pct"/>
            <w:vAlign w:val="center"/>
          </w:tcPr>
          <w:p w14:paraId="0BCE32CF" w14:textId="77777777" w:rsidR="002A6238" w:rsidRDefault="002A6238">
            <w:r>
              <w:t xml:space="preserve">Cholera </w:t>
            </w:r>
          </w:p>
        </w:tc>
        <w:tc>
          <w:tcPr>
            <w:tcW w:w="938" w:type="pct"/>
          </w:tcPr>
          <w:p w14:paraId="007FD3EC" w14:textId="77777777" w:rsidR="002A6238" w:rsidRDefault="002A6238">
            <w:r>
              <w:t>Yes</w:t>
            </w:r>
          </w:p>
        </w:tc>
      </w:tr>
      <w:tr w:rsidR="002A6238" w14:paraId="6D1D09AA" w14:textId="77777777" w:rsidTr="002160E5">
        <w:tc>
          <w:tcPr>
            <w:tcW w:w="4062" w:type="pct"/>
            <w:vAlign w:val="center"/>
          </w:tcPr>
          <w:p w14:paraId="4BECDF8F" w14:textId="77777777" w:rsidR="002A6238" w:rsidRDefault="002A6238">
            <w:r>
              <w:t>Creutzfeldt-Jakob Disease (all forms, including classical and variant CJD)</w:t>
            </w:r>
          </w:p>
        </w:tc>
        <w:tc>
          <w:tcPr>
            <w:tcW w:w="938" w:type="pct"/>
          </w:tcPr>
          <w:p w14:paraId="594953B4" w14:textId="77777777" w:rsidR="002A6238" w:rsidRDefault="002A6238"/>
        </w:tc>
      </w:tr>
      <w:tr w:rsidR="0084000C" w14:paraId="4545C086" w14:textId="77777777" w:rsidTr="002160E5">
        <w:tc>
          <w:tcPr>
            <w:tcW w:w="4062" w:type="pct"/>
            <w:vAlign w:val="center"/>
          </w:tcPr>
          <w:p w14:paraId="0E08A078" w14:textId="77777777" w:rsidR="0084000C" w:rsidRDefault="0084000C">
            <w:r>
              <w:t>COVID</w:t>
            </w:r>
            <w:r>
              <w:noBreakHyphen/>
              <w:t xml:space="preserve">19 (novel coronavirus </w:t>
            </w:r>
            <w:r w:rsidR="006E27DD">
              <w:t>disease 2019)</w:t>
            </w:r>
          </w:p>
        </w:tc>
        <w:tc>
          <w:tcPr>
            <w:tcW w:w="938" w:type="pct"/>
          </w:tcPr>
          <w:p w14:paraId="7C00C9AC" w14:textId="77777777" w:rsidR="0084000C" w:rsidRDefault="0084000C">
            <w:r>
              <w:t>Yes</w:t>
            </w:r>
          </w:p>
        </w:tc>
      </w:tr>
      <w:tr w:rsidR="002A6238" w14:paraId="4ADDDB9B" w14:textId="77777777" w:rsidTr="002160E5">
        <w:tc>
          <w:tcPr>
            <w:tcW w:w="4062" w:type="pct"/>
            <w:vAlign w:val="center"/>
          </w:tcPr>
          <w:p w14:paraId="1FF7A408" w14:textId="77777777" w:rsidR="002A6238" w:rsidRDefault="002A6238">
            <w:r>
              <w:t>Cryptosporidiosis</w:t>
            </w:r>
          </w:p>
        </w:tc>
        <w:tc>
          <w:tcPr>
            <w:tcW w:w="938" w:type="pct"/>
          </w:tcPr>
          <w:p w14:paraId="7A5C8817" w14:textId="77777777" w:rsidR="002A6238" w:rsidRDefault="002A6238">
            <w:r>
              <w:t>Yes</w:t>
            </w:r>
          </w:p>
        </w:tc>
      </w:tr>
      <w:tr w:rsidR="00C31605" w14:paraId="13920520" w14:textId="77777777" w:rsidTr="002160E5">
        <w:tc>
          <w:tcPr>
            <w:tcW w:w="4062" w:type="pct"/>
            <w:vAlign w:val="center"/>
          </w:tcPr>
          <w:p w14:paraId="3C3EAFE3" w14:textId="77777777" w:rsidR="00C31605" w:rsidRDefault="00C31605">
            <w:r>
              <w:t>Dengue virus infection</w:t>
            </w:r>
          </w:p>
        </w:tc>
        <w:tc>
          <w:tcPr>
            <w:tcW w:w="938" w:type="pct"/>
          </w:tcPr>
          <w:p w14:paraId="4BEE647E" w14:textId="77777777" w:rsidR="00C31605" w:rsidRDefault="00C31605"/>
        </w:tc>
      </w:tr>
      <w:tr w:rsidR="002A6238" w14:paraId="40E55548" w14:textId="77777777" w:rsidTr="002160E5">
        <w:tc>
          <w:tcPr>
            <w:tcW w:w="4062" w:type="pct"/>
            <w:vAlign w:val="center"/>
          </w:tcPr>
          <w:p w14:paraId="63DB5DD0" w14:textId="77777777" w:rsidR="002A6238" w:rsidRDefault="002A6238">
            <w:r>
              <w:t xml:space="preserve">Diphtheria </w:t>
            </w:r>
          </w:p>
        </w:tc>
        <w:tc>
          <w:tcPr>
            <w:tcW w:w="938" w:type="pct"/>
          </w:tcPr>
          <w:p w14:paraId="71AACF73" w14:textId="77777777" w:rsidR="002A6238" w:rsidRDefault="002A6238">
            <w:r>
              <w:t>Yes</w:t>
            </w:r>
          </w:p>
        </w:tc>
      </w:tr>
      <w:tr w:rsidR="002160E5" w14:paraId="2AFE08F5" w14:textId="77777777" w:rsidTr="002160E5">
        <w:tc>
          <w:tcPr>
            <w:tcW w:w="4062" w:type="pct"/>
            <w:vAlign w:val="center"/>
          </w:tcPr>
          <w:p w14:paraId="39057137" w14:textId="77777777" w:rsidR="002160E5" w:rsidRDefault="002160E5" w:rsidP="0009287E">
            <w:r>
              <w:t>Donovanosis</w:t>
            </w:r>
          </w:p>
        </w:tc>
        <w:tc>
          <w:tcPr>
            <w:tcW w:w="938" w:type="pct"/>
          </w:tcPr>
          <w:p w14:paraId="20D51E74" w14:textId="77777777" w:rsidR="002160E5" w:rsidRDefault="002160E5" w:rsidP="0009287E">
            <w:r>
              <w:t>Yes</w:t>
            </w:r>
          </w:p>
        </w:tc>
      </w:tr>
      <w:tr w:rsidR="002160E5" w14:paraId="300059DB" w14:textId="77777777" w:rsidTr="002160E5">
        <w:tc>
          <w:tcPr>
            <w:tcW w:w="4062" w:type="pct"/>
            <w:vAlign w:val="center"/>
          </w:tcPr>
          <w:p w14:paraId="6EAA570C" w14:textId="77777777" w:rsidR="002160E5" w:rsidRDefault="002160E5">
            <w:r>
              <w:t xml:space="preserve">Flavivirus infection </w:t>
            </w:r>
            <w:r w:rsidR="0053544F">
              <w:t>–</w:t>
            </w:r>
            <w:r>
              <w:t xml:space="preserve"> unspecified</w:t>
            </w:r>
            <w:r w:rsidR="0053544F">
              <w:t xml:space="preserve"> (including Zika virus infection)</w:t>
            </w:r>
          </w:p>
        </w:tc>
        <w:tc>
          <w:tcPr>
            <w:tcW w:w="938" w:type="pct"/>
          </w:tcPr>
          <w:p w14:paraId="17DA6278" w14:textId="77777777" w:rsidR="002160E5" w:rsidRDefault="003C29D8">
            <w:r>
              <w:t>Yes</w:t>
            </w:r>
          </w:p>
        </w:tc>
      </w:tr>
      <w:tr w:rsidR="002160E5" w14:paraId="73E0E65E" w14:textId="77777777" w:rsidTr="002160E5">
        <w:tc>
          <w:tcPr>
            <w:tcW w:w="4062" w:type="pct"/>
          </w:tcPr>
          <w:p w14:paraId="1883EC3F" w14:textId="77777777" w:rsidR="002160E5" w:rsidRDefault="002160E5" w:rsidP="002160E5">
            <w:r>
              <w:t xml:space="preserve">Food or water borne disease in 2 or more linked cases </w:t>
            </w:r>
          </w:p>
        </w:tc>
        <w:tc>
          <w:tcPr>
            <w:tcW w:w="938" w:type="pct"/>
          </w:tcPr>
          <w:p w14:paraId="180ADD85" w14:textId="77777777" w:rsidR="002160E5" w:rsidRDefault="002160E5" w:rsidP="002A5B96">
            <w:r>
              <w:t>Yes</w:t>
            </w:r>
          </w:p>
        </w:tc>
      </w:tr>
      <w:tr w:rsidR="002160E5" w14:paraId="17BDCD7A" w14:textId="77777777" w:rsidTr="002160E5">
        <w:tc>
          <w:tcPr>
            <w:tcW w:w="4062" w:type="pct"/>
          </w:tcPr>
          <w:p w14:paraId="15F2A70D" w14:textId="77777777" w:rsidR="002160E5" w:rsidRDefault="002160E5">
            <w:r>
              <w:t>Gastroenteritis involving 2 or more cases in an institution within 24 hours</w:t>
            </w:r>
          </w:p>
        </w:tc>
        <w:tc>
          <w:tcPr>
            <w:tcW w:w="938" w:type="pct"/>
          </w:tcPr>
          <w:p w14:paraId="18FF5DCA" w14:textId="77777777" w:rsidR="002160E5" w:rsidRDefault="002160E5">
            <w:r>
              <w:t>Yes</w:t>
            </w:r>
          </w:p>
        </w:tc>
      </w:tr>
      <w:tr w:rsidR="002160E5" w14:paraId="23DE7454" w14:textId="77777777" w:rsidTr="002160E5">
        <w:tc>
          <w:tcPr>
            <w:tcW w:w="4062" w:type="pct"/>
            <w:vAlign w:val="center"/>
          </w:tcPr>
          <w:p w14:paraId="6780728C" w14:textId="77777777" w:rsidR="002160E5" w:rsidRDefault="002160E5">
            <w:r>
              <w:t>Gonococcal infection</w:t>
            </w:r>
          </w:p>
        </w:tc>
        <w:tc>
          <w:tcPr>
            <w:tcW w:w="938" w:type="pct"/>
          </w:tcPr>
          <w:p w14:paraId="45B74BA9" w14:textId="77777777" w:rsidR="002160E5" w:rsidRDefault="002160E5">
            <w:r>
              <w:t>Yes</w:t>
            </w:r>
          </w:p>
        </w:tc>
      </w:tr>
      <w:tr w:rsidR="00E9223C" w14:paraId="4A77A436" w14:textId="77777777" w:rsidTr="002160E5">
        <w:tc>
          <w:tcPr>
            <w:tcW w:w="4062" w:type="pct"/>
            <w:vAlign w:val="center"/>
          </w:tcPr>
          <w:p w14:paraId="4BE377CF" w14:textId="18E885B6" w:rsidR="00E9223C" w:rsidRDefault="00E9223C">
            <w:r w:rsidRPr="00E9223C">
              <w:t>Group A streptococcal disease—invasive (iGAS)</w:t>
            </w:r>
          </w:p>
        </w:tc>
        <w:tc>
          <w:tcPr>
            <w:tcW w:w="938" w:type="pct"/>
          </w:tcPr>
          <w:p w14:paraId="70781983" w14:textId="044A0327" w:rsidR="00E9223C" w:rsidRDefault="00FE6B8C">
            <w:r>
              <w:t>Yes</w:t>
            </w:r>
          </w:p>
        </w:tc>
      </w:tr>
      <w:tr w:rsidR="002160E5" w14:paraId="37BA0EAC" w14:textId="77777777" w:rsidTr="002160E5">
        <w:tc>
          <w:tcPr>
            <w:tcW w:w="4062" w:type="pct"/>
            <w:vAlign w:val="center"/>
          </w:tcPr>
          <w:p w14:paraId="28217D81" w14:textId="77777777" w:rsidR="002160E5" w:rsidRDefault="002160E5">
            <w:r>
              <w:t xml:space="preserve">Haemolytic uraemic syndrome (HUS) </w:t>
            </w:r>
          </w:p>
        </w:tc>
        <w:tc>
          <w:tcPr>
            <w:tcW w:w="938" w:type="pct"/>
          </w:tcPr>
          <w:p w14:paraId="27D8802D" w14:textId="77777777" w:rsidR="002160E5" w:rsidRDefault="002160E5"/>
        </w:tc>
      </w:tr>
      <w:tr w:rsidR="002160E5" w14:paraId="5C696AEF" w14:textId="77777777" w:rsidTr="002160E5">
        <w:tc>
          <w:tcPr>
            <w:tcW w:w="4062" w:type="pct"/>
            <w:vAlign w:val="center"/>
          </w:tcPr>
          <w:p w14:paraId="77D1AB88" w14:textId="77777777" w:rsidR="002160E5" w:rsidRDefault="002160E5" w:rsidP="002160E5">
            <w:r w:rsidRPr="007E0FAF">
              <w:rPr>
                <w:i/>
                <w:iCs/>
              </w:rPr>
              <w:t>Haemophilus influenzae</w:t>
            </w:r>
            <w:r>
              <w:t xml:space="preserve"> serotype b (Hib) (invasive)</w:t>
            </w:r>
          </w:p>
        </w:tc>
        <w:tc>
          <w:tcPr>
            <w:tcW w:w="938" w:type="pct"/>
          </w:tcPr>
          <w:p w14:paraId="41AE7273" w14:textId="77777777" w:rsidR="002160E5" w:rsidRDefault="002160E5">
            <w:r>
              <w:t>Yes</w:t>
            </w:r>
          </w:p>
        </w:tc>
      </w:tr>
      <w:tr w:rsidR="002160E5" w14:paraId="18E3B1BA" w14:textId="77777777" w:rsidTr="002160E5">
        <w:tc>
          <w:tcPr>
            <w:tcW w:w="4062" w:type="pct"/>
          </w:tcPr>
          <w:p w14:paraId="533845C3" w14:textId="77777777" w:rsidR="002160E5" w:rsidRDefault="002160E5" w:rsidP="00B227F1">
            <w:r>
              <w:t xml:space="preserve">Hendra virus infection  </w:t>
            </w:r>
          </w:p>
        </w:tc>
        <w:tc>
          <w:tcPr>
            <w:tcW w:w="938" w:type="pct"/>
          </w:tcPr>
          <w:p w14:paraId="30D93C1B" w14:textId="77777777" w:rsidR="002160E5" w:rsidRDefault="002160E5"/>
        </w:tc>
      </w:tr>
      <w:tr w:rsidR="002160E5" w14:paraId="6C87B431" w14:textId="77777777" w:rsidTr="002160E5">
        <w:tc>
          <w:tcPr>
            <w:tcW w:w="4062" w:type="pct"/>
            <w:vAlign w:val="center"/>
          </w:tcPr>
          <w:p w14:paraId="7225DED8" w14:textId="77777777" w:rsidR="002160E5" w:rsidRDefault="002160E5">
            <w:r>
              <w:lastRenderedPageBreak/>
              <w:t xml:space="preserve">Hepatitis A </w:t>
            </w:r>
          </w:p>
        </w:tc>
        <w:tc>
          <w:tcPr>
            <w:tcW w:w="938" w:type="pct"/>
          </w:tcPr>
          <w:p w14:paraId="31E3001A" w14:textId="77777777" w:rsidR="002160E5" w:rsidRDefault="002160E5">
            <w:r>
              <w:t>Yes</w:t>
            </w:r>
          </w:p>
        </w:tc>
      </w:tr>
      <w:tr w:rsidR="002160E5" w14:paraId="2F5761C2" w14:textId="77777777" w:rsidTr="002160E5">
        <w:tc>
          <w:tcPr>
            <w:tcW w:w="4062" w:type="pct"/>
            <w:vAlign w:val="center"/>
          </w:tcPr>
          <w:p w14:paraId="2D18B855" w14:textId="77777777" w:rsidR="002160E5" w:rsidRDefault="002160E5">
            <w:r>
              <w:t>Hepatitis B</w:t>
            </w:r>
          </w:p>
        </w:tc>
        <w:tc>
          <w:tcPr>
            <w:tcW w:w="938" w:type="pct"/>
          </w:tcPr>
          <w:p w14:paraId="28646A86" w14:textId="77777777" w:rsidR="002160E5" w:rsidRDefault="002160E5">
            <w:r>
              <w:t>Yes</w:t>
            </w:r>
          </w:p>
        </w:tc>
      </w:tr>
      <w:tr w:rsidR="002160E5" w14:paraId="02AF9E42" w14:textId="77777777" w:rsidTr="002160E5">
        <w:tc>
          <w:tcPr>
            <w:tcW w:w="4062" w:type="pct"/>
            <w:vAlign w:val="center"/>
          </w:tcPr>
          <w:p w14:paraId="464E2977" w14:textId="77777777" w:rsidR="002160E5" w:rsidRDefault="002160E5">
            <w:r>
              <w:t>Hepatitis C</w:t>
            </w:r>
          </w:p>
        </w:tc>
        <w:tc>
          <w:tcPr>
            <w:tcW w:w="938" w:type="pct"/>
          </w:tcPr>
          <w:p w14:paraId="3F9999D7" w14:textId="77777777" w:rsidR="002160E5" w:rsidRDefault="002160E5">
            <w:r>
              <w:t>Yes</w:t>
            </w:r>
          </w:p>
        </w:tc>
      </w:tr>
      <w:tr w:rsidR="002160E5" w14:paraId="10EA4DD0" w14:textId="77777777" w:rsidTr="002160E5">
        <w:tc>
          <w:tcPr>
            <w:tcW w:w="4062" w:type="pct"/>
            <w:vAlign w:val="center"/>
          </w:tcPr>
          <w:p w14:paraId="2656F297" w14:textId="77777777" w:rsidR="002160E5" w:rsidRDefault="002160E5">
            <w:r>
              <w:t>Hepatitis D</w:t>
            </w:r>
          </w:p>
        </w:tc>
        <w:tc>
          <w:tcPr>
            <w:tcW w:w="938" w:type="pct"/>
          </w:tcPr>
          <w:p w14:paraId="70A54F90" w14:textId="77777777" w:rsidR="002160E5" w:rsidRDefault="002160E5">
            <w:r>
              <w:t>Yes</w:t>
            </w:r>
          </w:p>
        </w:tc>
      </w:tr>
      <w:tr w:rsidR="002160E5" w14:paraId="57BC7C1A" w14:textId="77777777" w:rsidTr="002160E5">
        <w:tc>
          <w:tcPr>
            <w:tcW w:w="4062" w:type="pct"/>
            <w:vAlign w:val="center"/>
          </w:tcPr>
          <w:p w14:paraId="07B7D9D7" w14:textId="77777777" w:rsidR="002160E5" w:rsidRDefault="002160E5">
            <w:r>
              <w:t>Hepatitis E</w:t>
            </w:r>
          </w:p>
        </w:tc>
        <w:tc>
          <w:tcPr>
            <w:tcW w:w="938" w:type="pct"/>
          </w:tcPr>
          <w:p w14:paraId="332CC634" w14:textId="77777777" w:rsidR="002160E5" w:rsidRDefault="002160E5">
            <w:r>
              <w:t>Yes</w:t>
            </w:r>
          </w:p>
        </w:tc>
      </w:tr>
      <w:tr w:rsidR="002160E5" w14:paraId="2F989418" w14:textId="77777777" w:rsidTr="002160E5">
        <w:tc>
          <w:tcPr>
            <w:tcW w:w="4062" w:type="pct"/>
            <w:vAlign w:val="center"/>
          </w:tcPr>
          <w:p w14:paraId="74F1C8A9" w14:textId="77777777" w:rsidR="002160E5" w:rsidRDefault="002160E5">
            <w:r>
              <w:t xml:space="preserve">Hepatitis – Infectious, not otherwise specified </w:t>
            </w:r>
          </w:p>
        </w:tc>
        <w:tc>
          <w:tcPr>
            <w:tcW w:w="938" w:type="pct"/>
          </w:tcPr>
          <w:p w14:paraId="7AABE5B7" w14:textId="77777777" w:rsidR="002160E5" w:rsidRDefault="002160E5">
            <w:r>
              <w:t>Yes</w:t>
            </w:r>
          </w:p>
        </w:tc>
      </w:tr>
      <w:tr w:rsidR="002160E5" w14:paraId="72B457F4" w14:textId="77777777" w:rsidTr="002160E5">
        <w:tc>
          <w:tcPr>
            <w:tcW w:w="4062" w:type="pct"/>
            <w:vAlign w:val="center"/>
          </w:tcPr>
          <w:p w14:paraId="0B7624E1" w14:textId="77777777" w:rsidR="002160E5" w:rsidRDefault="002160E5" w:rsidP="002160E5">
            <w:r>
              <w:t xml:space="preserve">Human immunodeficiency virus (HIV) </w:t>
            </w:r>
          </w:p>
        </w:tc>
        <w:tc>
          <w:tcPr>
            <w:tcW w:w="938" w:type="pct"/>
          </w:tcPr>
          <w:p w14:paraId="4E717C24" w14:textId="77777777" w:rsidR="002160E5" w:rsidRDefault="002160E5">
            <w:r>
              <w:t>Yes</w:t>
            </w:r>
          </w:p>
        </w:tc>
      </w:tr>
      <w:tr w:rsidR="002160E5" w14:paraId="6FC9CD78" w14:textId="77777777" w:rsidTr="002160E5">
        <w:tc>
          <w:tcPr>
            <w:tcW w:w="4062" w:type="pct"/>
            <w:vAlign w:val="center"/>
          </w:tcPr>
          <w:p w14:paraId="0B9F148B" w14:textId="77777777" w:rsidR="002160E5" w:rsidRDefault="002160E5">
            <w:r>
              <w:t>Influenza laboratory-confirmed</w:t>
            </w:r>
          </w:p>
        </w:tc>
        <w:tc>
          <w:tcPr>
            <w:tcW w:w="938" w:type="pct"/>
          </w:tcPr>
          <w:p w14:paraId="70E3D75C" w14:textId="77777777" w:rsidR="002160E5" w:rsidRDefault="002160E5">
            <w:r>
              <w:t>Yes</w:t>
            </w:r>
          </w:p>
        </w:tc>
      </w:tr>
      <w:tr w:rsidR="002160E5" w14:paraId="110E97BA" w14:textId="77777777" w:rsidTr="002160E5">
        <w:tc>
          <w:tcPr>
            <w:tcW w:w="4062" w:type="pct"/>
            <w:vAlign w:val="center"/>
          </w:tcPr>
          <w:p w14:paraId="2BDC67E9" w14:textId="77777777" w:rsidR="002160E5" w:rsidRDefault="002160E5">
            <w:r>
              <w:t>Japanese encephalitis</w:t>
            </w:r>
          </w:p>
        </w:tc>
        <w:tc>
          <w:tcPr>
            <w:tcW w:w="938" w:type="pct"/>
          </w:tcPr>
          <w:p w14:paraId="418B1E1A" w14:textId="77777777" w:rsidR="002160E5" w:rsidRDefault="002160E5"/>
        </w:tc>
      </w:tr>
      <w:tr w:rsidR="002160E5" w14:paraId="6ECDC953" w14:textId="77777777" w:rsidTr="002160E5">
        <w:tc>
          <w:tcPr>
            <w:tcW w:w="4062" w:type="pct"/>
            <w:vAlign w:val="center"/>
          </w:tcPr>
          <w:p w14:paraId="77DF6A99" w14:textId="77777777" w:rsidR="002160E5" w:rsidRDefault="002160E5">
            <w:r>
              <w:t xml:space="preserve">Legionellosis </w:t>
            </w:r>
          </w:p>
        </w:tc>
        <w:tc>
          <w:tcPr>
            <w:tcW w:w="938" w:type="pct"/>
          </w:tcPr>
          <w:p w14:paraId="510959FB" w14:textId="77777777" w:rsidR="002160E5" w:rsidRDefault="002160E5"/>
        </w:tc>
      </w:tr>
      <w:tr w:rsidR="002160E5" w14:paraId="41D36029" w14:textId="77777777" w:rsidTr="002160E5">
        <w:tc>
          <w:tcPr>
            <w:tcW w:w="4062" w:type="pct"/>
            <w:vAlign w:val="center"/>
          </w:tcPr>
          <w:p w14:paraId="67B15881" w14:textId="77777777" w:rsidR="002160E5" w:rsidRDefault="002160E5" w:rsidP="002160E5">
            <w:r>
              <w:t>Leprosy</w:t>
            </w:r>
          </w:p>
        </w:tc>
        <w:tc>
          <w:tcPr>
            <w:tcW w:w="938" w:type="pct"/>
          </w:tcPr>
          <w:p w14:paraId="199D47AC" w14:textId="77777777" w:rsidR="002160E5" w:rsidRDefault="002160E5">
            <w:r>
              <w:t>Yes</w:t>
            </w:r>
          </w:p>
        </w:tc>
      </w:tr>
      <w:tr w:rsidR="002160E5" w14:paraId="39257E03" w14:textId="77777777" w:rsidTr="002160E5">
        <w:tc>
          <w:tcPr>
            <w:tcW w:w="4062" w:type="pct"/>
            <w:vAlign w:val="center"/>
          </w:tcPr>
          <w:p w14:paraId="651CD418" w14:textId="77777777" w:rsidR="002160E5" w:rsidRDefault="002160E5">
            <w:r>
              <w:t>Leptospirosis</w:t>
            </w:r>
          </w:p>
        </w:tc>
        <w:tc>
          <w:tcPr>
            <w:tcW w:w="938" w:type="pct"/>
          </w:tcPr>
          <w:p w14:paraId="1E017656" w14:textId="77777777" w:rsidR="002160E5" w:rsidRDefault="002160E5">
            <w:r>
              <w:t>Yes</w:t>
            </w:r>
          </w:p>
        </w:tc>
      </w:tr>
      <w:tr w:rsidR="002160E5" w14:paraId="23B71C6A" w14:textId="77777777" w:rsidTr="002160E5">
        <w:tc>
          <w:tcPr>
            <w:tcW w:w="4062" w:type="pct"/>
            <w:vAlign w:val="center"/>
          </w:tcPr>
          <w:p w14:paraId="6E5FF87A" w14:textId="77777777" w:rsidR="002160E5" w:rsidRDefault="002160E5">
            <w:r>
              <w:t>Listeriosis</w:t>
            </w:r>
          </w:p>
        </w:tc>
        <w:tc>
          <w:tcPr>
            <w:tcW w:w="938" w:type="pct"/>
          </w:tcPr>
          <w:p w14:paraId="72CC53C8" w14:textId="77777777" w:rsidR="002160E5" w:rsidRDefault="002160E5">
            <w:r>
              <w:t>Yes</w:t>
            </w:r>
          </w:p>
        </w:tc>
      </w:tr>
      <w:tr w:rsidR="002160E5" w14:paraId="40F97414" w14:textId="77777777" w:rsidTr="002160E5">
        <w:tc>
          <w:tcPr>
            <w:tcW w:w="4062" w:type="pct"/>
            <w:vAlign w:val="center"/>
          </w:tcPr>
          <w:p w14:paraId="42C9D29E" w14:textId="77777777" w:rsidR="002160E5" w:rsidRDefault="002160E5">
            <w:r>
              <w:t xml:space="preserve">Lyssavirus – all forms </w:t>
            </w:r>
          </w:p>
          <w:p w14:paraId="53A1D582" w14:textId="77777777" w:rsidR="002160E5" w:rsidRDefault="002160E5">
            <w:pPr>
              <w:numPr>
                <w:ilvl w:val="0"/>
                <w:numId w:val="10"/>
              </w:numPr>
            </w:pPr>
            <w:r>
              <w:t>Australian bat lyssavirus</w:t>
            </w:r>
          </w:p>
          <w:p w14:paraId="0288BB77" w14:textId="3D795B2F" w:rsidR="002160E5" w:rsidRDefault="005F05A3">
            <w:pPr>
              <w:numPr>
                <w:ilvl w:val="0"/>
                <w:numId w:val="10"/>
              </w:numPr>
            </w:pPr>
            <w:r>
              <w:t>Duvenhage</w:t>
            </w:r>
            <w:r w:rsidR="002160E5">
              <w:t xml:space="preserve"> virus</w:t>
            </w:r>
          </w:p>
          <w:p w14:paraId="528C7289" w14:textId="77777777" w:rsidR="002160E5" w:rsidRDefault="002160E5">
            <w:pPr>
              <w:numPr>
                <w:ilvl w:val="0"/>
                <w:numId w:val="10"/>
              </w:numPr>
            </w:pPr>
            <w:r>
              <w:t>Rabies</w:t>
            </w:r>
          </w:p>
          <w:p w14:paraId="7112D559" w14:textId="77777777" w:rsidR="002160E5" w:rsidRDefault="002160E5">
            <w:pPr>
              <w:numPr>
                <w:ilvl w:val="0"/>
                <w:numId w:val="10"/>
              </w:numPr>
            </w:pPr>
            <w:r>
              <w:t>European Bat 1 &amp; 2</w:t>
            </w:r>
          </w:p>
          <w:p w14:paraId="7A8FB788" w14:textId="77777777" w:rsidR="002160E5" w:rsidRDefault="002160E5">
            <w:pPr>
              <w:numPr>
                <w:ilvl w:val="0"/>
                <w:numId w:val="10"/>
              </w:numPr>
            </w:pPr>
            <w:r>
              <w:t>Lyssavirus unspecified</w:t>
            </w:r>
          </w:p>
        </w:tc>
        <w:tc>
          <w:tcPr>
            <w:tcW w:w="938" w:type="pct"/>
          </w:tcPr>
          <w:p w14:paraId="7680D483" w14:textId="77777777" w:rsidR="002160E5" w:rsidRDefault="002160E5">
            <w:r>
              <w:t>Yes</w:t>
            </w:r>
          </w:p>
          <w:p w14:paraId="4765AC63" w14:textId="77777777" w:rsidR="002160E5" w:rsidRDefault="002160E5">
            <w:r>
              <w:t>Yes</w:t>
            </w:r>
          </w:p>
          <w:p w14:paraId="2293231D" w14:textId="77777777" w:rsidR="002160E5" w:rsidRDefault="002160E5">
            <w:r>
              <w:t>Yes</w:t>
            </w:r>
          </w:p>
          <w:p w14:paraId="01B6DE84" w14:textId="77777777" w:rsidR="002160E5" w:rsidRDefault="002160E5">
            <w:r>
              <w:t>Yes</w:t>
            </w:r>
          </w:p>
          <w:p w14:paraId="5F830C4C" w14:textId="77777777" w:rsidR="002160E5" w:rsidRDefault="002160E5">
            <w:r>
              <w:t>Yes</w:t>
            </w:r>
          </w:p>
          <w:p w14:paraId="417BAF1B" w14:textId="77777777" w:rsidR="002160E5" w:rsidRDefault="002160E5">
            <w:r>
              <w:t>Yes</w:t>
            </w:r>
          </w:p>
        </w:tc>
      </w:tr>
      <w:tr w:rsidR="002160E5" w14:paraId="70F12A79" w14:textId="77777777" w:rsidTr="002160E5">
        <w:tc>
          <w:tcPr>
            <w:tcW w:w="4062" w:type="pct"/>
            <w:vAlign w:val="center"/>
          </w:tcPr>
          <w:p w14:paraId="3CE6F1DE" w14:textId="77777777" w:rsidR="002160E5" w:rsidRDefault="002160E5">
            <w:r>
              <w:t>Malaria</w:t>
            </w:r>
          </w:p>
        </w:tc>
        <w:tc>
          <w:tcPr>
            <w:tcW w:w="938" w:type="pct"/>
          </w:tcPr>
          <w:p w14:paraId="02D999E2" w14:textId="77777777" w:rsidR="002160E5" w:rsidRDefault="002160E5"/>
        </w:tc>
      </w:tr>
      <w:tr w:rsidR="002160E5" w14:paraId="5BF83F47" w14:textId="77777777" w:rsidTr="002160E5">
        <w:tc>
          <w:tcPr>
            <w:tcW w:w="4062" w:type="pct"/>
            <w:vAlign w:val="center"/>
          </w:tcPr>
          <w:p w14:paraId="6EF746B6" w14:textId="77777777" w:rsidR="002160E5" w:rsidRDefault="002160E5">
            <w:r>
              <w:t xml:space="preserve">Measles  </w:t>
            </w:r>
          </w:p>
        </w:tc>
        <w:tc>
          <w:tcPr>
            <w:tcW w:w="938" w:type="pct"/>
          </w:tcPr>
          <w:p w14:paraId="1F60B479" w14:textId="77777777" w:rsidR="002160E5" w:rsidRDefault="002160E5">
            <w:r>
              <w:t>Yes</w:t>
            </w:r>
          </w:p>
        </w:tc>
      </w:tr>
      <w:tr w:rsidR="002160E5" w14:paraId="1AA28296" w14:textId="77777777" w:rsidTr="002160E5">
        <w:tc>
          <w:tcPr>
            <w:tcW w:w="4062" w:type="pct"/>
            <w:vAlign w:val="center"/>
          </w:tcPr>
          <w:p w14:paraId="5DA05EE8" w14:textId="77777777" w:rsidR="002160E5" w:rsidRDefault="002160E5" w:rsidP="002160E5">
            <w:r>
              <w:t xml:space="preserve">Meningococcal infection (invasive) </w:t>
            </w:r>
          </w:p>
        </w:tc>
        <w:tc>
          <w:tcPr>
            <w:tcW w:w="938" w:type="pct"/>
          </w:tcPr>
          <w:p w14:paraId="6C65DB7F" w14:textId="77777777" w:rsidR="002160E5" w:rsidRDefault="002160E5">
            <w:r>
              <w:t>Yes</w:t>
            </w:r>
          </w:p>
        </w:tc>
      </w:tr>
      <w:tr w:rsidR="002160E5" w14:paraId="7D4533E9" w14:textId="77777777" w:rsidTr="002160E5">
        <w:tc>
          <w:tcPr>
            <w:tcW w:w="4062" w:type="pct"/>
            <w:vAlign w:val="center"/>
          </w:tcPr>
          <w:p w14:paraId="67787A40" w14:textId="77777777" w:rsidR="002160E5" w:rsidRDefault="002160E5">
            <w:r>
              <w:t>Middl</w:t>
            </w:r>
            <w:r w:rsidR="004E566E">
              <w:t>e Eastern Respiratory Syndrome C</w:t>
            </w:r>
            <w:r>
              <w:t>oronavirus (MERS-CoV)</w:t>
            </w:r>
          </w:p>
        </w:tc>
        <w:tc>
          <w:tcPr>
            <w:tcW w:w="938" w:type="pct"/>
          </w:tcPr>
          <w:p w14:paraId="13F6C737" w14:textId="77777777" w:rsidR="002160E5" w:rsidRDefault="002160E5">
            <w:r>
              <w:t>Yes</w:t>
            </w:r>
          </w:p>
        </w:tc>
      </w:tr>
      <w:tr w:rsidR="002160E5" w14:paraId="38361AC5" w14:textId="77777777" w:rsidTr="002160E5">
        <w:tc>
          <w:tcPr>
            <w:tcW w:w="4062" w:type="pct"/>
            <w:vAlign w:val="center"/>
          </w:tcPr>
          <w:p w14:paraId="62E574EB" w14:textId="77777777" w:rsidR="002160E5" w:rsidRDefault="002160E5">
            <w:r>
              <w:t>Mumps</w:t>
            </w:r>
          </w:p>
        </w:tc>
        <w:tc>
          <w:tcPr>
            <w:tcW w:w="938" w:type="pct"/>
          </w:tcPr>
          <w:p w14:paraId="17C33E34" w14:textId="77777777" w:rsidR="002160E5" w:rsidRDefault="002160E5">
            <w:r>
              <w:t>Yes</w:t>
            </w:r>
          </w:p>
        </w:tc>
      </w:tr>
      <w:tr w:rsidR="00686F40" w14:paraId="193893CA" w14:textId="77777777" w:rsidTr="002160E5">
        <w:tc>
          <w:tcPr>
            <w:tcW w:w="4062" w:type="pct"/>
            <w:vAlign w:val="center"/>
          </w:tcPr>
          <w:p w14:paraId="534F3525" w14:textId="0BC07838" w:rsidR="00686F40" w:rsidRDefault="00686F40">
            <w:r>
              <w:t>Monkeypox</w:t>
            </w:r>
          </w:p>
        </w:tc>
        <w:tc>
          <w:tcPr>
            <w:tcW w:w="938" w:type="pct"/>
          </w:tcPr>
          <w:p w14:paraId="20B6A083" w14:textId="44428102" w:rsidR="00686F40" w:rsidRDefault="00686F40">
            <w:r>
              <w:t>Yes</w:t>
            </w:r>
          </w:p>
        </w:tc>
      </w:tr>
      <w:tr w:rsidR="002160E5" w14:paraId="7E406E0F" w14:textId="77777777" w:rsidTr="002160E5">
        <w:tc>
          <w:tcPr>
            <w:tcW w:w="4062" w:type="pct"/>
            <w:vAlign w:val="center"/>
          </w:tcPr>
          <w:p w14:paraId="0EADD528" w14:textId="77777777" w:rsidR="002160E5" w:rsidRDefault="002160E5">
            <w:r>
              <w:t>Murray Valley encephalitis</w:t>
            </w:r>
          </w:p>
        </w:tc>
        <w:tc>
          <w:tcPr>
            <w:tcW w:w="938" w:type="pct"/>
          </w:tcPr>
          <w:p w14:paraId="3DD70DFD" w14:textId="77777777" w:rsidR="002160E5" w:rsidRDefault="002160E5"/>
        </w:tc>
      </w:tr>
      <w:tr w:rsidR="002160E5" w14:paraId="7ABE0359" w14:textId="77777777" w:rsidTr="002160E5">
        <w:tc>
          <w:tcPr>
            <w:tcW w:w="4062" w:type="pct"/>
            <w:vAlign w:val="center"/>
          </w:tcPr>
          <w:p w14:paraId="08CB3CC6" w14:textId="77777777" w:rsidR="002160E5" w:rsidRDefault="002160E5">
            <w:r>
              <w:t>Paratyphoid</w:t>
            </w:r>
          </w:p>
        </w:tc>
        <w:tc>
          <w:tcPr>
            <w:tcW w:w="938" w:type="pct"/>
          </w:tcPr>
          <w:p w14:paraId="77E72D33" w14:textId="77777777" w:rsidR="002160E5" w:rsidRDefault="002160E5">
            <w:r>
              <w:t>Yes</w:t>
            </w:r>
          </w:p>
        </w:tc>
      </w:tr>
      <w:tr w:rsidR="002160E5" w14:paraId="63297B1C" w14:textId="77777777" w:rsidTr="002160E5">
        <w:tc>
          <w:tcPr>
            <w:tcW w:w="4062" w:type="pct"/>
            <w:vAlign w:val="center"/>
          </w:tcPr>
          <w:p w14:paraId="6693570E" w14:textId="77777777" w:rsidR="002160E5" w:rsidRDefault="002160E5">
            <w:r>
              <w:t>Pertussis</w:t>
            </w:r>
          </w:p>
        </w:tc>
        <w:tc>
          <w:tcPr>
            <w:tcW w:w="938" w:type="pct"/>
          </w:tcPr>
          <w:p w14:paraId="3D7F9951" w14:textId="77777777" w:rsidR="002160E5" w:rsidRDefault="002160E5">
            <w:r>
              <w:t>Yes</w:t>
            </w:r>
          </w:p>
        </w:tc>
      </w:tr>
      <w:tr w:rsidR="002160E5" w14:paraId="03316847" w14:textId="77777777" w:rsidTr="002160E5">
        <w:tc>
          <w:tcPr>
            <w:tcW w:w="4062" w:type="pct"/>
            <w:vAlign w:val="center"/>
          </w:tcPr>
          <w:p w14:paraId="4964D456" w14:textId="77777777" w:rsidR="002160E5" w:rsidRDefault="002160E5">
            <w:r>
              <w:t xml:space="preserve">Plague </w:t>
            </w:r>
          </w:p>
        </w:tc>
        <w:tc>
          <w:tcPr>
            <w:tcW w:w="938" w:type="pct"/>
          </w:tcPr>
          <w:p w14:paraId="3C32C80D" w14:textId="77777777" w:rsidR="002160E5" w:rsidRDefault="002160E5">
            <w:r>
              <w:t>Yes</w:t>
            </w:r>
          </w:p>
        </w:tc>
      </w:tr>
      <w:tr w:rsidR="002160E5" w14:paraId="3F01B82A" w14:textId="77777777" w:rsidTr="002160E5">
        <w:tc>
          <w:tcPr>
            <w:tcW w:w="4062" w:type="pct"/>
            <w:vAlign w:val="center"/>
          </w:tcPr>
          <w:p w14:paraId="197A1F32" w14:textId="77777777" w:rsidR="002160E5" w:rsidRDefault="002160E5">
            <w:r>
              <w:t>Pneumococcal disease (invasive)</w:t>
            </w:r>
          </w:p>
        </w:tc>
        <w:tc>
          <w:tcPr>
            <w:tcW w:w="938" w:type="pct"/>
          </w:tcPr>
          <w:p w14:paraId="7D0B8BDE" w14:textId="77777777" w:rsidR="002160E5" w:rsidRDefault="002160E5">
            <w:r>
              <w:t>Yes</w:t>
            </w:r>
          </w:p>
        </w:tc>
      </w:tr>
      <w:tr w:rsidR="002160E5" w14:paraId="02ABE91F" w14:textId="77777777" w:rsidTr="002160E5">
        <w:tc>
          <w:tcPr>
            <w:tcW w:w="4062" w:type="pct"/>
            <w:vAlign w:val="center"/>
          </w:tcPr>
          <w:p w14:paraId="4002E81E" w14:textId="77777777" w:rsidR="002160E5" w:rsidRDefault="002160E5" w:rsidP="002160E5">
            <w:r>
              <w:lastRenderedPageBreak/>
              <w:t xml:space="preserve">Poliomyelitis </w:t>
            </w:r>
          </w:p>
        </w:tc>
        <w:tc>
          <w:tcPr>
            <w:tcW w:w="938" w:type="pct"/>
          </w:tcPr>
          <w:p w14:paraId="4A8F9DF7" w14:textId="77777777" w:rsidR="002160E5" w:rsidRDefault="002160E5">
            <w:r>
              <w:t>Yes</w:t>
            </w:r>
          </w:p>
        </w:tc>
      </w:tr>
      <w:tr w:rsidR="002160E5" w14:paraId="02238A5A" w14:textId="77777777" w:rsidTr="002160E5">
        <w:tc>
          <w:tcPr>
            <w:tcW w:w="4062" w:type="pct"/>
            <w:vAlign w:val="center"/>
          </w:tcPr>
          <w:p w14:paraId="181AFC51" w14:textId="77777777" w:rsidR="002160E5" w:rsidRDefault="002160E5">
            <w:r>
              <w:t>Psittacosis (Ornithosis)</w:t>
            </w:r>
          </w:p>
        </w:tc>
        <w:tc>
          <w:tcPr>
            <w:tcW w:w="938" w:type="pct"/>
          </w:tcPr>
          <w:p w14:paraId="5E4E6FCA" w14:textId="77777777" w:rsidR="002160E5" w:rsidRDefault="002160E5">
            <w:r>
              <w:t>Yes</w:t>
            </w:r>
          </w:p>
        </w:tc>
      </w:tr>
      <w:tr w:rsidR="002160E5" w14:paraId="0912F703" w14:textId="77777777" w:rsidTr="002160E5">
        <w:tc>
          <w:tcPr>
            <w:tcW w:w="4062" w:type="pct"/>
            <w:vAlign w:val="center"/>
          </w:tcPr>
          <w:p w14:paraId="287F5CBD" w14:textId="77777777" w:rsidR="002160E5" w:rsidRDefault="002160E5">
            <w:r>
              <w:t>Q fever</w:t>
            </w:r>
          </w:p>
        </w:tc>
        <w:tc>
          <w:tcPr>
            <w:tcW w:w="938" w:type="pct"/>
          </w:tcPr>
          <w:p w14:paraId="3915816D" w14:textId="77777777" w:rsidR="002160E5" w:rsidRDefault="002160E5"/>
        </w:tc>
      </w:tr>
      <w:tr w:rsidR="002160E5" w14:paraId="36525FCC" w14:textId="77777777" w:rsidTr="002160E5">
        <w:tc>
          <w:tcPr>
            <w:tcW w:w="4062" w:type="pct"/>
            <w:vAlign w:val="center"/>
          </w:tcPr>
          <w:p w14:paraId="379ADB59" w14:textId="5D4487CD" w:rsidR="002160E5" w:rsidRDefault="002160E5">
            <w:r>
              <w:t xml:space="preserve">Respiratory illness in </w:t>
            </w:r>
            <w:r w:rsidR="00451D32">
              <w:t>2</w:t>
            </w:r>
            <w:r>
              <w:t xml:space="preserve"> or more cases in an institution within 72 hours</w:t>
            </w:r>
          </w:p>
        </w:tc>
        <w:tc>
          <w:tcPr>
            <w:tcW w:w="938" w:type="pct"/>
          </w:tcPr>
          <w:p w14:paraId="4ADDB415" w14:textId="77777777" w:rsidR="002160E5" w:rsidRDefault="002160E5">
            <w:r>
              <w:t>Yes</w:t>
            </w:r>
          </w:p>
        </w:tc>
      </w:tr>
      <w:tr w:rsidR="00C064C3" w14:paraId="643DA228" w14:textId="77777777" w:rsidTr="002160E5">
        <w:tc>
          <w:tcPr>
            <w:tcW w:w="4062" w:type="pct"/>
            <w:vAlign w:val="center"/>
          </w:tcPr>
          <w:p w14:paraId="6498CACA" w14:textId="2B1D1BFA" w:rsidR="00C064C3" w:rsidRDefault="00E9223C">
            <w:r w:rsidRPr="00E9223C">
              <w:t>Respiratory syncytial virus (RSV) infection</w:t>
            </w:r>
          </w:p>
        </w:tc>
        <w:tc>
          <w:tcPr>
            <w:tcW w:w="938" w:type="pct"/>
          </w:tcPr>
          <w:p w14:paraId="54A8A137" w14:textId="0C3B745E" w:rsidR="00C064C3" w:rsidRDefault="00C064C3">
            <w:r>
              <w:t>Yes</w:t>
            </w:r>
          </w:p>
        </w:tc>
      </w:tr>
      <w:tr w:rsidR="002160E5" w14:paraId="3DCB9302" w14:textId="77777777" w:rsidTr="002160E5">
        <w:tc>
          <w:tcPr>
            <w:tcW w:w="4062" w:type="pct"/>
            <w:vAlign w:val="center"/>
          </w:tcPr>
          <w:p w14:paraId="1131EA9B" w14:textId="77777777" w:rsidR="002160E5" w:rsidRDefault="002160E5">
            <w:r>
              <w:t>Ross River virus infection</w:t>
            </w:r>
          </w:p>
        </w:tc>
        <w:tc>
          <w:tcPr>
            <w:tcW w:w="938" w:type="pct"/>
          </w:tcPr>
          <w:p w14:paraId="4301F973" w14:textId="77777777" w:rsidR="002160E5" w:rsidRDefault="002160E5"/>
        </w:tc>
      </w:tr>
      <w:tr w:rsidR="002160E5" w14:paraId="290F7766" w14:textId="77777777" w:rsidTr="002160E5">
        <w:tc>
          <w:tcPr>
            <w:tcW w:w="4062" w:type="pct"/>
            <w:vAlign w:val="center"/>
          </w:tcPr>
          <w:p w14:paraId="45D39296" w14:textId="77777777" w:rsidR="002160E5" w:rsidRDefault="002160E5">
            <w:r>
              <w:t xml:space="preserve">Rotavirus infection </w:t>
            </w:r>
          </w:p>
        </w:tc>
        <w:tc>
          <w:tcPr>
            <w:tcW w:w="938" w:type="pct"/>
          </w:tcPr>
          <w:p w14:paraId="60AB5CAE" w14:textId="77777777" w:rsidR="002160E5" w:rsidRDefault="002160E5">
            <w:r>
              <w:t>Yes</w:t>
            </w:r>
          </w:p>
        </w:tc>
      </w:tr>
      <w:tr w:rsidR="002160E5" w14:paraId="5A7E02F9" w14:textId="77777777" w:rsidTr="002160E5">
        <w:tc>
          <w:tcPr>
            <w:tcW w:w="4062" w:type="pct"/>
            <w:vAlign w:val="center"/>
          </w:tcPr>
          <w:p w14:paraId="51644504" w14:textId="77777777" w:rsidR="002160E5" w:rsidRDefault="002160E5">
            <w:r>
              <w:t>Rubella and congenital rubella syndrome</w:t>
            </w:r>
          </w:p>
        </w:tc>
        <w:tc>
          <w:tcPr>
            <w:tcW w:w="938" w:type="pct"/>
          </w:tcPr>
          <w:p w14:paraId="0EB896CE" w14:textId="77777777" w:rsidR="002160E5" w:rsidRDefault="002160E5">
            <w:r>
              <w:t>Yes</w:t>
            </w:r>
          </w:p>
        </w:tc>
      </w:tr>
      <w:tr w:rsidR="002160E5" w14:paraId="7E424911" w14:textId="77777777" w:rsidTr="002160E5">
        <w:tc>
          <w:tcPr>
            <w:tcW w:w="4062" w:type="pct"/>
            <w:vAlign w:val="center"/>
          </w:tcPr>
          <w:p w14:paraId="2F44F5C1" w14:textId="77777777" w:rsidR="002160E5" w:rsidRDefault="0008188D" w:rsidP="0008188D">
            <w:r>
              <w:t xml:space="preserve">Salmonellosis </w:t>
            </w:r>
          </w:p>
        </w:tc>
        <w:tc>
          <w:tcPr>
            <w:tcW w:w="938" w:type="pct"/>
          </w:tcPr>
          <w:p w14:paraId="0394CB27" w14:textId="77777777" w:rsidR="002160E5" w:rsidRDefault="002160E5">
            <w:r>
              <w:t>Yes</w:t>
            </w:r>
          </w:p>
        </w:tc>
      </w:tr>
      <w:tr w:rsidR="002160E5" w14:paraId="1488E470" w14:textId="77777777" w:rsidTr="002160E5">
        <w:tc>
          <w:tcPr>
            <w:tcW w:w="4062" w:type="pct"/>
            <w:vAlign w:val="center"/>
          </w:tcPr>
          <w:p w14:paraId="4FFA1054" w14:textId="6C24E823" w:rsidR="002160E5" w:rsidRDefault="0008188D">
            <w:r>
              <w:t xml:space="preserve">Severe Acute Respiratory </w:t>
            </w:r>
            <w:r w:rsidR="00443B72">
              <w:t>Syndrome</w:t>
            </w:r>
            <w:r>
              <w:t xml:space="preserve"> (SARS) coronavirus</w:t>
            </w:r>
          </w:p>
        </w:tc>
        <w:tc>
          <w:tcPr>
            <w:tcW w:w="938" w:type="pct"/>
          </w:tcPr>
          <w:p w14:paraId="475149CC" w14:textId="77777777" w:rsidR="002160E5" w:rsidRDefault="002160E5">
            <w:r>
              <w:t>Yes</w:t>
            </w:r>
          </w:p>
        </w:tc>
      </w:tr>
      <w:tr w:rsidR="002160E5" w14:paraId="0E98767D" w14:textId="77777777" w:rsidTr="002160E5">
        <w:tc>
          <w:tcPr>
            <w:tcW w:w="4062" w:type="pct"/>
            <w:vAlign w:val="center"/>
          </w:tcPr>
          <w:p w14:paraId="62B0618B" w14:textId="77777777" w:rsidR="002160E5" w:rsidRDefault="0053544F" w:rsidP="0053544F">
            <w:r>
              <w:t xml:space="preserve">Shiga Toxin-producing </w:t>
            </w:r>
            <w:r>
              <w:rPr>
                <w:i/>
                <w:iCs/>
              </w:rPr>
              <w:t>Escherichia coli</w:t>
            </w:r>
            <w:r>
              <w:t xml:space="preserve"> (STEC) </w:t>
            </w:r>
          </w:p>
        </w:tc>
        <w:tc>
          <w:tcPr>
            <w:tcW w:w="938" w:type="pct"/>
          </w:tcPr>
          <w:p w14:paraId="239B0EEE" w14:textId="77777777" w:rsidR="002160E5" w:rsidRDefault="002160E5">
            <w:r>
              <w:t>Yes</w:t>
            </w:r>
          </w:p>
        </w:tc>
      </w:tr>
      <w:tr w:rsidR="002160E5" w14:paraId="78ADA62E" w14:textId="77777777" w:rsidTr="002160E5">
        <w:tc>
          <w:tcPr>
            <w:tcW w:w="4062" w:type="pct"/>
            <w:vAlign w:val="center"/>
          </w:tcPr>
          <w:p w14:paraId="0A064B77" w14:textId="77777777" w:rsidR="002160E5" w:rsidRDefault="0053544F" w:rsidP="002160E5">
            <w:r>
              <w:t>Shigellosis</w:t>
            </w:r>
          </w:p>
        </w:tc>
        <w:tc>
          <w:tcPr>
            <w:tcW w:w="938" w:type="pct"/>
          </w:tcPr>
          <w:p w14:paraId="2E89D498" w14:textId="77777777" w:rsidR="002160E5" w:rsidRDefault="002160E5">
            <w:r>
              <w:t>Yes</w:t>
            </w:r>
          </w:p>
        </w:tc>
      </w:tr>
      <w:tr w:rsidR="002160E5" w14:paraId="4B5DBFCE" w14:textId="77777777" w:rsidTr="002160E5">
        <w:tc>
          <w:tcPr>
            <w:tcW w:w="4062" w:type="pct"/>
            <w:vAlign w:val="center"/>
          </w:tcPr>
          <w:p w14:paraId="38CD202F" w14:textId="77777777" w:rsidR="002160E5" w:rsidRDefault="002160E5">
            <w:r>
              <w:t xml:space="preserve">Smallpox </w:t>
            </w:r>
          </w:p>
        </w:tc>
        <w:tc>
          <w:tcPr>
            <w:tcW w:w="938" w:type="pct"/>
          </w:tcPr>
          <w:p w14:paraId="30586D16" w14:textId="77777777" w:rsidR="002160E5" w:rsidRDefault="002160E5">
            <w:r>
              <w:t>Yes</w:t>
            </w:r>
          </w:p>
        </w:tc>
      </w:tr>
      <w:tr w:rsidR="002160E5" w14:paraId="7C877065" w14:textId="77777777" w:rsidTr="002160E5">
        <w:tc>
          <w:tcPr>
            <w:tcW w:w="4062" w:type="pct"/>
            <w:vAlign w:val="center"/>
          </w:tcPr>
          <w:p w14:paraId="6694215E" w14:textId="77777777" w:rsidR="002160E5" w:rsidRDefault="002160E5">
            <w:r>
              <w:t>Syphilis</w:t>
            </w:r>
            <w:r w:rsidR="0053544F">
              <w:t xml:space="preserve"> (including congenital syphilis)</w:t>
            </w:r>
          </w:p>
        </w:tc>
        <w:tc>
          <w:tcPr>
            <w:tcW w:w="938" w:type="pct"/>
          </w:tcPr>
          <w:p w14:paraId="5BD103B0" w14:textId="77777777" w:rsidR="002160E5" w:rsidRDefault="002160E5">
            <w:r>
              <w:t>Yes</w:t>
            </w:r>
          </w:p>
        </w:tc>
      </w:tr>
      <w:tr w:rsidR="002160E5" w14:paraId="53BE7D21" w14:textId="77777777" w:rsidTr="002160E5">
        <w:tc>
          <w:tcPr>
            <w:tcW w:w="4062" w:type="pct"/>
            <w:vAlign w:val="center"/>
          </w:tcPr>
          <w:p w14:paraId="72EFBD63" w14:textId="77777777" w:rsidR="002160E5" w:rsidRDefault="002160E5">
            <w:r>
              <w:t>Tetanus</w:t>
            </w:r>
          </w:p>
        </w:tc>
        <w:tc>
          <w:tcPr>
            <w:tcW w:w="938" w:type="pct"/>
          </w:tcPr>
          <w:p w14:paraId="724171FA" w14:textId="77777777" w:rsidR="002160E5" w:rsidRDefault="002160E5"/>
        </w:tc>
      </w:tr>
      <w:tr w:rsidR="002160E5" w14:paraId="27D616F5" w14:textId="77777777" w:rsidTr="002160E5">
        <w:tc>
          <w:tcPr>
            <w:tcW w:w="4062" w:type="pct"/>
            <w:vAlign w:val="center"/>
          </w:tcPr>
          <w:p w14:paraId="4DD337D3" w14:textId="77777777" w:rsidR="002160E5" w:rsidRDefault="002160E5">
            <w:r>
              <w:t>Tuberculosis</w:t>
            </w:r>
          </w:p>
        </w:tc>
        <w:tc>
          <w:tcPr>
            <w:tcW w:w="938" w:type="pct"/>
          </w:tcPr>
          <w:p w14:paraId="3B117584" w14:textId="77777777" w:rsidR="002160E5" w:rsidRDefault="002160E5">
            <w:r>
              <w:t>Yes</w:t>
            </w:r>
          </w:p>
        </w:tc>
      </w:tr>
      <w:tr w:rsidR="002160E5" w14:paraId="10C20188" w14:textId="77777777" w:rsidTr="002160E5">
        <w:tc>
          <w:tcPr>
            <w:tcW w:w="4062" w:type="pct"/>
            <w:vAlign w:val="center"/>
          </w:tcPr>
          <w:p w14:paraId="5B3B6BDA" w14:textId="1A9E3EAB" w:rsidR="002160E5" w:rsidRDefault="00297D4D">
            <w:r>
              <w:t>Tularaemia</w:t>
            </w:r>
            <w:r w:rsidR="002160E5">
              <w:t xml:space="preserve"> </w:t>
            </w:r>
          </w:p>
        </w:tc>
        <w:tc>
          <w:tcPr>
            <w:tcW w:w="938" w:type="pct"/>
          </w:tcPr>
          <w:p w14:paraId="11A5628A" w14:textId="77777777" w:rsidR="002160E5" w:rsidRDefault="002160E5"/>
        </w:tc>
      </w:tr>
      <w:tr w:rsidR="002160E5" w14:paraId="6CA9C5AA" w14:textId="77777777" w:rsidTr="002160E5">
        <w:tc>
          <w:tcPr>
            <w:tcW w:w="4062" w:type="pct"/>
            <w:vAlign w:val="center"/>
          </w:tcPr>
          <w:p w14:paraId="7DC17720" w14:textId="77777777" w:rsidR="002160E5" w:rsidRDefault="002160E5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Typhoid </w:t>
            </w:r>
          </w:p>
        </w:tc>
        <w:tc>
          <w:tcPr>
            <w:tcW w:w="938" w:type="pct"/>
          </w:tcPr>
          <w:p w14:paraId="0203F3BA" w14:textId="77777777" w:rsidR="002160E5" w:rsidRDefault="002160E5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</w:t>
            </w:r>
          </w:p>
        </w:tc>
      </w:tr>
      <w:tr w:rsidR="002160E5" w14:paraId="721BFED9" w14:textId="77777777" w:rsidTr="002160E5">
        <w:tc>
          <w:tcPr>
            <w:tcW w:w="4062" w:type="pct"/>
            <w:vAlign w:val="center"/>
          </w:tcPr>
          <w:p w14:paraId="4810F336" w14:textId="77777777" w:rsidR="002160E5" w:rsidRDefault="002160E5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Varicella</w:t>
            </w:r>
          </w:p>
        </w:tc>
        <w:tc>
          <w:tcPr>
            <w:tcW w:w="938" w:type="pct"/>
          </w:tcPr>
          <w:p w14:paraId="4D4F311D" w14:textId="77777777" w:rsidR="002160E5" w:rsidRDefault="002160E5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</w:t>
            </w:r>
          </w:p>
        </w:tc>
      </w:tr>
      <w:tr w:rsidR="002160E5" w14:paraId="52310953" w14:textId="77777777" w:rsidTr="002160E5">
        <w:tc>
          <w:tcPr>
            <w:tcW w:w="4062" w:type="pct"/>
            <w:vAlign w:val="center"/>
          </w:tcPr>
          <w:p w14:paraId="370CB874" w14:textId="77777777" w:rsidR="002160E5" w:rsidRDefault="002160E5">
            <w:r>
              <w:t xml:space="preserve">Viral haemorrhagic fevers – all forms </w:t>
            </w:r>
          </w:p>
          <w:p w14:paraId="7E0D0A16" w14:textId="77777777" w:rsidR="002160E5" w:rsidRDefault="002160E5">
            <w:pPr>
              <w:numPr>
                <w:ilvl w:val="0"/>
                <w:numId w:val="8"/>
              </w:numPr>
            </w:pPr>
            <w:r>
              <w:t>Lassa</w:t>
            </w:r>
          </w:p>
          <w:p w14:paraId="5548E6ED" w14:textId="77777777" w:rsidR="002160E5" w:rsidRDefault="002160E5">
            <w:pPr>
              <w:numPr>
                <w:ilvl w:val="0"/>
                <w:numId w:val="8"/>
              </w:numPr>
            </w:pPr>
            <w:r>
              <w:t>Marburg</w:t>
            </w:r>
          </w:p>
          <w:p w14:paraId="68CFF287" w14:textId="77777777" w:rsidR="002160E5" w:rsidRDefault="002160E5">
            <w:pPr>
              <w:numPr>
                <w:ilvl w:val="0"/>
                <w:numId w:val="8"/>
              </w:numPr>
            </w:pPr>
            <w:r>
              <w:t>Ebola</w:t>
            </w:r>
          </w:p>
          <w:p w14:paraId="0C981C7B" w14:textId="77777777" w:rsidR="002160E5" w:rsidRDefault="002160E5">
            <w:pPr>
              <w:numPr>
                <w:ilvl w:val="0"/>
                <w:numId w:val="8"/>
              </w:numPr>
            </w:pPr>
            <w:r>
              <w:t>Unspecified or otherwise unclassified</w:t>
            </w:r>
          </w:p>
        </w:tc>
        <w:tc>
          <w:tcPr>
            <w:tcW w:w="938" w:type="pct"/>
          </w:tcPr>
          <w:p w14:paraId="428962B1" w14:textId="77777777" w:rsidR="002160E5" w:rsidRDefault="002160E5">
            <w:r>
              <w:t>Yes</w:t>
            </w:r>
          </w:p>
          <w:p w14:paraId="2B9BE922" w14:textId="77777777" w:rsidR="002160E5" w:rsidRDefault="002160E5">
            <w:r>
              <w:t>Yes</w:t>
            </w:r>
          </w:p>
          <w:p w14:paraId="174B861C" w14:textId="77777777" w:rsidR="002160E5" w:rsidRDefault="002160E5">
            <w:r>
              <w:t>Yes</w:t>
            </w:r>
          </w:p>
          <w:p w14:paraId="4764A1F5" w14:textId="77777777" w:rsidR="002160E5" w:rsidRDefault="002160E5">
            <w:r>
              <w:t>Yes</w:t>
            </w:r>
          </w:p>
          <w:p w14:paraId="7AA62046" w14:textId="77777777" w:rsidR="002160E5" w:rsidRDefault="002160E5">
            <w:r>
              <w:t>Yes</w:t>
            </w:r>
          </w:p>
        </w:tc>
      </w:tr>
      <w:tr w:rsidR="002160E5" w14:paraId="570678D0" w14:textId="77777777" w:rsidTr="002160E5">
        <w:tc>
          <w:tcPr>
            <w:tcW w:w="4062" w:type="pct"/>
            <w:vAlign w:val="center"/>
          </w:tcPr>
          <w:p w14:paraId="3E3FA492" w14:textId="77777777" w:rsidR="002160E5" w:rsidRDefault="00A77DF9">
            <w:r>
              <w:t>West Nile virus /Kunjin virus infection</w:t>
            </w:r>
          </w:p>
        </w:tc>
        <w:tc>
          <w:tcPr>
            <w:tcW w:w="938" w:type="pct"/>
          </w:tcPr>
          <w:p w14:paraId="2A9952B3" w14:textId="77777777" w:rsidR="002160E5" w:rsidRDefault="002160E5"/>
        </w:tc>
      </w:tr>
      <w:tr w:rsidR="002160E5" w14:paraId="4CE52335" w14:textId="77777777" w:rsidTr="002160E5">
        <w:tc>
          <w:tcPr>
            <w:tcW w:w="4062" w:type="pct"/>
            <w:vAlign w:val="center"/>
          </w:tcPr>
          <w:p w14:paraId="2E55B0F6" w14:textId="77777777" w:rsidR="002160E5" w:rsidRDefault="002160E5">
            <w:r>
              <w:t>Yellow fever</w:t>
            </w:r>
          </w:p>
        </w:tc>
        <w:tc>
          <w:tcPr>
            <w:tcW w:w="938" w:type="pct"/>
          </w:tcPr>
          <w:p w14:paraId="28728856" w14:textId="77777777" w:rsidR="002160E5" w:rsidRDefault="002160E5"/>
        </w:tc>
      </w:tr>
      <w:tr w:rsidR="002160E5" w14:paraId="157A87F2" w14:textId="77777777" w:rsidTr="002160E5">
        <w:tc>
          <w:tcPr>
            <w:tcW w:w="4062" w:type="pct"/>
            <w:vAlign w:val="center"/>
          </w:tcPr>
          <w:p w14:paraId="0D848B8A" w14:textId="77777777" w:rsidR="002160E5" w:rsidRDefault="002160E5">
            <w:r>
              <w:t>Yersiniosis</w:t>
            </w:r>
          </w:p>
        </w:tc>
        <w:tc>
          <w:tcPr>
            <w:tcW w:w="938" w:type="pct"/>
          </w:tcPr>
          <w:p w14:paraId="30E9D419" w14:textId="77777777" w:rsidR="002160E5" w:rsidRDefault="002160E5"/>
        </w:tc>
      </w:tr>
    </w:tbl>
    <w:p w14:paraId="18BDFF9F" w14:textId="77777777" w:rsidR="002A6238" w:rsidRDefault="002A6238"/>
    <w:sectPr w:rsidR="002A6238" w:rsidSect="00602EF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797" w:bottom="993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CB48" w14:textId="77777777" w:rsidR="00126C25" w:rsidRDefault="00126C25">
      <w:r>
        <w:separator/>
      </w:r>
    </w:p>
  </w:endnote>
  <w:endnote w:type="continuationSeparator" w:id="0">
    <w:p w14:paraId="315D3EC3" w14:textId="77777777" w:rsidR="00126C25" w:rsidRDefault="0012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7765" w14:textId="77777777" w:rsidR="00A96C30" w:rsidRDefault="00A96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8A45" w14:textId="14BE52DC" w:rsidR="00A96C30" w:rsidRPr="00A96C30" w:rsidRDefault="00A96C30" w:rsidP="00A96C30">
    <w:pPr>
      <w:pStyle w:val="Footer"/>
      <w:jc w:val="center"/>
      <w:rPr>
        <w:rFonts w:ascii="Arial" w:hAnsi="Arial" w:cs="Arial"/>
        <w:sz w:val="14"/>
      </w:rPr>
    </w:pPr>
    <w:r w:rsidRPr="00A96C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444F" w14:textId="77777777" w:rsidR="00A96C30" w:rsidRDefault="00A96C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15EB" w14:textId="3B97C108" w:rsidR="002A6238" w:rsidRPr="00A96C30" w:rsidRDefault="00A96C30" w:rsidP="00A96C30">
    <w:pPr>
      <w:pStyle w:val="Footer"/>
      <w:jc w:val="center"/>
      <w:rPr>
        <w:rFonts w:ascii="Arial" w:hAnsi="Arial" w:cs="Arial"/>
        <w:sz w:val="14"/>
      </w:rPr>
    </w:pPr>
    <w:r w:rsidRPr="00A96C30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2BB0" w14:textId="647D7253" w:rsidR="00602EF4" w:rsidRPr="00A96C30" w:rsidRDefault="00A96C30" w:rsidP="00A96C30">
    <w:pPr>
      <w:pStyle w:val="Footer"/>
      <w:jc w:val="center"/>
      <w:rPr>
        <w:rFonts w:ascii="Arial" w:hAnsi="Arial" w:cs="Arial"/>
        <w:sz w:val="14"/>
      </w:rPr>
    </w:pPr>
    <w:r w:rsidRPr="00A96C3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4378" w14:textId="77777777" w:rsidR="00126C25" w:rsidRDefault="00126C25">
      <w:r>
        <w:separator/>
      </w:r>
    </w:p>
  </w:footnote>
  <w:footnote w:type="continuationSeparator" w:id="0">
    <w:p w14:paraId="26567423" w14:textId="77777777" w:rsidR="00126C25" w:rsidRDefault="0012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6557" w14:textId="77777777" w:rsidR="00A96C30" w:rsidRDefault="00A96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A4C5" w14:textId="77777777" w:rsidR="00A96C30" w:rsidRDefault="00A96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450E" w14:textId="77777777" w:rsidR="00A96C30" w:rsidRDefault="00A96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51C0" w14:textId="78D7138D" w:rsidR="002A6238" w:rsidRDefault="002A6238">
    <w:pPr>
      <w:pStyle w:val="Header"/>
      <w:rPr>
        <w:sz w:val="20"/>
        <w:szCs w:val="20"/>
      </w:rPr>
    </w:pPr>
    <w:r>
      <w:rPr>
        <w:sz w:val="20"/>
        <w:szCs w:val="20"/>
      </w:rPr>
      <w:t xml:space="preserve">This is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2EF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t xml:space="preserve">Schedule 1 </w:t>
    </w:r>
    <w:r>
      <w:rPr>
        <w:sz w:val="20"/>
        <w:szCs w:val="20"/>
      </w:rPr>
      <w:t xml:space="preserve">of the Public Health </w:t>
    </w:r>
    <w:r w:rsidR="00342A90">
      <w:rPr>
        <w:sz w:val="20"/>
        <w:szCs w:val="20"/>
      </w:rPr>
      <w:t>(</w:t>
    </w:r>
    <w:r>
      <w:rPr>
        <w:sz w:val="20"/>
        <w:szCs w:val="20"/>
      </w:rPr>
      <w:t>Notifia</w:t>
    </w:r>
    <w:r w:rsidR="0013572D">
      <w:rPr>
        <w:sz w:val="20"/>
        <w:szCs w:val="20"/>
      </w:rPr>
      <w:t>ble Condition</w:t>
    </w:r>
    <w:r w:rsidR="00342A90">
      <w:rPr>
        <w:sz w:val="20"/>
        <w:szCs w:val="20"/>
      </w:rPr>
      <w:t>s)</w:t>
    </w:r>
    <w:r w:rsidR="0013572D">
      <w:rPr>
        <w:sz w:val="20"/>
        <w:szCs w:val="20"/>
      </w:rPr>
      <w:t xml:space="preserve"> Determination</w:t>
    </w:r>
    <w:r w:rsidR="0084000C">
      <w:rPr>
        <w:sz w:val="20"/>
        <w:szCs w:val="20"/>
      </w:rPr>
      <w:t> 20</w:t>
    </w:r>
    <w:r w:rsidR="0013572D">
      <w:rPr>
        <w:sz w:val="20"/>
        <w:szCs w:val="20"/>
      </w:rPr>
      <w:t>2</w:t>
    </w:r>
    <w:r w:rsidR="009B7D00">
      <w:rPr>
        <w:sz w:val="20"/>
        <w:szCs w:val="20"/>
      </w:rPr>
      <w:t>2</w:t>
    </w:r>
    <w:r w:rsidR="002C7562">
      <w:rPr>
        <w:sz w:val="20"/>
        <w:szCs w:val="20"/>
      </w:rPr>
      <w:t xml:space="preserve"> (No </w:t>
    </w:r>
    <w:r w:rsidR="00686F40">
      <w:rPr>
        <w:sz w:val="20"/>
        <w:szCs w:val="20"/>
      </w:rPr>
      <w:t>2</w:t>
    </w:r>
    <w:r w:rsidR="002C7562">
      <w:rPr>
        <w:sz w:val="20"/>
        <w:szCs w:val="20"/>
      </w:rPr>
      <w:t>)</w:t>
    </w:r>
  </w:p>
  <w:p w14:paraId="29870BC4" w14:textId="77777777" w:rsidR="002A6238" w:rsidRDefault="002A6238">
    <w:pPr>
      <w:pStyle w:val="Header"/>
      <w:rPr>
        <w:sz w:val="20"/>
        <w:szCs w:val="20"/>
      </w:rPr>
    </w:pPr>
  </w:p>
  <w:p w14:paraId="3CDB2FF3" w14:textId="5BF069D4" w:rsidR="002A6238" w:rsidRDefault="002A6238">
    <w:pPr>
      <w:pStyle w:val="Header"/>
      <w:rPr>
        <w:sz w:val="20"/>
        <w:szCs w:val="20"/>
      </w:rPr>
    </w:pPr>
  </w:p>
  <w:p w14:paraId="3118D96F" w14:textId="77777777" w:rsidR="00972E50" w:rsidRDefault="00972E50">
    <w:pPr>
      <w:pStyle w:val="Header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B14C" w14:textId="79ADA5D7" w:rsidR="00F058B0" w:rsidRDefault="00F058B0" w:rsidP="00F058B0">
    <w:pPr>
      <w:pStyle w:val="Header"/>
      <w:rPr>
        <w:sz w:val="20"/>
        <w:szCs w:val="20"/>
      </w:rPr>
    </w:pPr>
    <w:r>
      <w:rPr>
        <w:sz w:val="20"/>
        <w:szCs w:val="20"/>
      </w:rPr>
      <w:t xml:space="preserve">This is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5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t xml:space="preserve">Schedule 1 </w:t>
    </w:r>
    <w:r>
      <w:rPr>
        <w:sz w:val="20"/>
        <w:szCs w:val="20"/>
      </w:rPr>
      <w:t>of the Public Health (Notifiable Conditions) Determination</w:t>
    </w:r>
    <w:r w:rsidR="0084000C">
      <w:rPr>
        <w:sz w:val="20"/>
        <w:szCs w:val="20"/>
      </w:rPr>
      <w:t> 20</w:t>
    </w:r>
    <w:r>
      <w:rPr>
        <w:sz w:val="20"/>
        <w:szCs w:val="20"/>
      </w:rPr>
      <w:t>2</w:t>
    </w:r>
    <w:r w:rsidR="009B7D00">
      <w:rPr>
        <w:sz w:val="20"/>
        <w:szCs w:val="20"/>
      </w:rPr>
      <w:t>2</w:t>
    </w:r>
    <w:r w:rsidR="002C7562">
      <w:rPr>
        <w:sz w:val="20"/>
        <w:szCs w:val="20"/>
      </w:rPr>
      <w:t xml:space="preserve"> (No </w:t>
    </w:r>
    <w:r w:rsidR="00686F40">
      <w:rPr>
        <w:sz w:val="20"/>
        <w:szCs w:val="20"/>
      </w:rPr>
      <w:t>2</w:t>
    </w:r>
    <w:r w:rsidR="002C7562">
      <w:rPr>
        <w:sz w:val="20"/>
        <w:szCs w:val="20"/>
      </w:rPr>
      <w:t>)</w:t>
    </w:r>
  </w:p>
  <w:p w14:paraId="2FBA60A4" w14:textId="77777777" w:rsidR="00F058B0" w:rsidRDefault="00F058B0" w:rsidP="00F058B0">
    <w:pPr>
      <w:pStyle w:val="Header"/>
      <w:rPr>
        <w:sz w:val="20"/>
        <w:szCs w:val="20"/>
      </w:rPr>
    </w:pPr>
  </w:p>
  <w:p w14:paraId="1C1A379E" w14:textId="70DEE772" w:rsidR="00F058B0" w:rsidRDefault="00F058B0" w:rsidP="00F058B0">
    <w:pPr>
      <w:pStyle w:val="Header"/>
      <w:rPr>
        <w:sz w:val="20"/>
        <w:szCs w:val="20"/>
      </w:rPr>
    </w:pPr>
  </w:p>
  <w:p w14:paraId="3261F4EE" w14:textId="77777777" w:rsidR="00F37D6A" w:rsidRDefault="00F37D6A" w:rsidP="00F058B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B2D"/>
    <w:multiLevelType w:val="hybridMultilevel"/>
    <w:tmpl w:val="9D567AE6"/>
    <w:lvl w:ilvl="0" w:tplc="C750E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D0F"/>
    <w:multiLevelType w:val="hybridMultilevel"/>
    <w:tmpl w:val="D44E4C4E"/>
    <w:lvl w:ilvl="0" w:tplc="5B82078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6FA49B2"/>
    <w:multiLevelType w:val="hybridMultilevel"/>
    <w:tmpl w:val="0428E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0CD3"/>
    <w:multiLevelType w:val="hybridMultilevel"/>
    <w:tmpl w:val="4D948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2AB"/>
    <w:multiLevelType w:val="singleLevel"/>
    <w:tmpl w:val="1B1C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4CDC6A85"/>
    <w:multiLevelType w:val="singleLevel"/>
    <w:tmpl w:val="8262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4E5C725A"/>
    <w:multiLevelType w:val="hybridMultilevel"/>
    <w:tmpl w:val="5DCCF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619"/>
    <w:multiLevelType w:val="hybridMultilevel"/>
    <w:tmpl w:val="1938D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0FAF"/>
    <w:multiLevelType w:val="hybridMultilevel"/>
    <w:tmpl w:val="A3C8C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A69"/>
    <w:multiLevelType w:val="hybridMultilevel"/>
    <w:tmpl w:val="A0763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964749">
    <w:abstractNumId w:val="4"/>
  </w:num>
  <w:num w:numId="2" w16cid:durableId="1776247910">
    <w:abstractNumId w:val="5"/>
  </w:num>
  <w:num w:numId="3" w16cid:durableId="47074437">
    <w:abstractNumId w:val="1"/>
  </w:num>
  <w:num w:numId="4" w16cid:durableId="277640692">
    <w:abstractNumId w:val="0"/>
  </w:num>
  <w:num w:numId="5" w16cid:durableId="2075008265">
    <w:abstractNumId w:val="7"/>
  </w:num>
  <w:num w:numId="6" w16cid:durableId="126123537">
    <w:abstractNumId w:val="3"/>
  </w:num>
  <w:num w:numId="7" w16cid:durableId="1227301006">
    <w:abstractNumId w:val="8"/>
  </w:num>
  <w:num w:numId="8" w16cid:durableId="618071707">
    <w:abstractNumId w:val="6"/>
  </w:num>
  <w:num w:numId="9" w16cid:durableId="700209600">
    <w:abstractNumId w:val="2"/>
  </w:num>
  <w:num w:numId="10" w16cid:durableId="1226572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CC"/>
    <w:rsid w:val="000568BE"/>
    <w:rsid w:val="00072FE7"/>
    <w:rsid w:val="00075998"/>
    <w:rsid w:val="0008188D"/>
    <w:rsid w:val="00082610"/>
    <w:rsid w:val="0009287E"/>
    <w:rsid w:val="000B742A"/>
    <w:rsid w:val="000E6379"/>
    <w:rsid w:val="000F14FF"/>
    <w:rsid w:val="000F5251"/>
    <w:rsid w:val="00126C25"/>
    <w:rsid w:val="0013572D"/>
    <w:rsid w:val="00137AF1"/>
    <w:rsid w:val="001746CC"/>
    <w:rsid w:val="001C1AD7"/>
    <w:rsid w:val="002160E5"/>
    <w:rsid w:val="00227F17"/>
    <w:rsid w:val="00235707"/>
    <w:rsid w:val="00244F96"/>
    <w:rsid w:val="00297D4D"/>
    <w:rsid w:val="002A5B96"/>
    <w:rsid w:val="002A6238"/>
    <w:rsid w:val="002C7562"/>
    <w:rsid w:val="00320FC8"/>
    <w:rsid w:val="00334197"/>
    <w:rsid w:val="00342A90"/>
    <w:rsid w:val="00382118"/>
    <w:rsid w:val="00393A77"/>
    <w:rsid w:val="003A4333"/>
    <w:rsid w:val="003C29D8"/>
    <w:rsid w:val="003C5B5B"/>
    <w:rsid w:val="0043426C"/>
    <w:rsid w:val="00443B72"/>
    <w:rsid w:val="00451D32"/>
    <w:rsid w:val="00495FF9"/>
    <w:rsid w:val="004C0481"/>
    <w:rsid w:val="004C374B"/>
    <w:rsid w:val="004C7CA0"/>
    <w:rsid w:val="004D43CB"/>
    <w:rsid w:val="004E566E"/>
    <w:rsid w:val="0053200D"/>
    <w:rsid w:val="0053544F"/>
    <w:rsid w:val="005437E3"/>
    <w:rsid w:val="005756E1"/>
    <w:rsid w:val="00576D55"/>
    <w:rsid w:val="005927AD"/>
    <w:rsid w:val="005A00E5"/>
    <w:rsid w:val="005A2768"/>
    <w:rsid w:val="005F05A3"/>
    <w:rsid w:val="00602EF4"/>
    <w:rsid w:val="006450B3"/>
    <w:rsid w:val="00664BC7"/>
    <w:rsid w:val="00686F40"/>
    <w:rsid w:val="006C342A"/>
    <w:rsid w:val="006E27DD"/>
    <w:rsid w:val="006F18C4"/>
    <w:rsid w:val="007B723D"/>
    <w:rsid w:val="007D1CA1"/>
    <w:rsid w:val="007E0FAF"/>
    <w:rsid w:val="00800AA8"/>
    <w:rsid w:val="008054B1"/>
    <w:rsid w:val="0084000C"/>
    <w:rsid w:val="00845460"/>
    <w:rsid w:val="0091799F"/>
    <w:rsid w:val="00972E50"/>
    <w:rsid w:val="00974113"/>
    <w:rsid w:val="009A5211"/>
    <w:rsid w:val="009B7D00"/>
    <w:rsid w:val="009E3EB2"/>
    <w:rsid w:val="00A16D36"/>
    <w:rsid w:val="00A44525"/>
    <w:rsid w:val="00A64D22"/>
    <w:rsid w:val="00A77DF9"/>
    <w:rsid w:val="00A96C30"/>
    <w:rsid w:val="00AA7EBE"/>
    <w:rsid w:val="00AC0762"/>
    <w:rsid w:val="00AC434F"/>
    <w:rsid w:val="00B142FB"/>
    <w:rsid w:val="00B227F1"/>
    <w:rsid w:val="00B2550E"/>
    <w:rsid w:val="00B73D87"/>
    <w:rsid w:val="00B77FBF"/>
    <w:rsid w:val="00C05749"/>
    <w:rsid w:val="00C064C3"/>
    <w:rsid w:val="00C31605"/>
    <w:rsid w:val="00C46B55"/>
    <w:rsid w:val="00C54081"/>
    <w:rsid w:val="00C97DA7"/>
    <w:rsid w:val="00CE4DE8"/>
    <w:rsid w:val="00D17566"/>
    <w:rsid w:val="00DC0442"/>
    <w:rsid w:val="00E2220C"/>
    <w:rsid w:val="00E26027"/>
    <w:rsid w:val="00E57557"/>
    <w:rsid w:val="00E9223C"/>
    <w:rsid w:val="00E97A40"/>
    <w:rsid w:val="00EF56BF"/>
    <w:rsid w:val="00F0045A"/>
    <w:rsid w:val="00F040DE"/>
    <w:rsid w:val="00F058B0"/>
    <w:rsid w:val="00F10EC2"/>
    <w:rsid w:val="00F1573A"/>
    <w:rsid w:val="00F37D6A"/>
    <w:rsid w:val="00F71D23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1D17E2"/>
  <w14:defaultImageDpi w14:val="0"/>
  <w15:docId w15:val="{E17C98D4-A8A1-4569-A3EB-1EB70822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57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557"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7557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755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7557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57557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57557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57557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57557"/>
    <w:rPr>
      <w:rFonts w:cs="Times New Roman"/>
      <w:b/>
      <w:b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uiPriority w:val="99"/>
    <w:rsid w:val="00E575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557"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5755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575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557"/>
    <w:rPr>
      <w:rFonts w:ascii="Times New Roman" w:hAnsi="Times New Roman" w:cs="Times New Roman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E57557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E5755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Billname">
    <w:name w:val="Billname"/>
    <w:basedOn w:val="Normal"/>
    <w:rsid w:val="0043426C"/>
    <w:pPr>
      <w:tabs>
        <w:tab w:val="left" w:pos="2400"/>
        <w:tab w:val="left" w:pos="2880"/>
      </w:tabs>
      <w:spacing w:before="1220" w:after="100"/>
    </w:pPr>
    <w:rPr>
      <w:rFonts w:ascii="Arial" w:eastAsia="Times New Roman" w:hAnsi="Arial"/>
      <w:b/>
      <w:sz w:val="40"/>
      <w:szCs w:val="20"/>
    </w:rPr>
  </w:style>
  <w:style w:type="paragraph" w:customStyle="1" w:styleId="madeunder">
    <w:name w:val="made under"/>
    <w:basedOn w:val="Normal"/>
    <w:rsid w:val="0043426C"/>
    <w:pPr>
      <w:spacing w:before="180" w:after="60"/>
      <w:jc w:val="both"/>
    </w:pPr>
    <w:rPr>
      <w:rFonts w:eastAsia="Times New Roman"/>
      <w:szCs w:val="20"/>
    </w:rPr>
  </w:style>
  <w:style w:type="paragraph" w:customStyle="1" w:styleId="CoverActName">
    <w:name w:val="CoverActName"/>
    <w:basedOn w:val="Normal"/>
    <w:rsid w:val="0043426C"/>
    <w:pPr>
      <w:tabs>
        <w:tab w:val="left" w:pos="2600"/>
      </w:tabs>
      <w:spacing w:before="200" w:after="60"/>
      <w:jc w:val="both"/>
    </w:pPr>
    <w:rPr>
      <w:rFonts w:ascii="Arial" w:eastAsia="Times New Roman" w:hAnsi="Arial"/>
      <w:b/>
      <w:szCs w:val="20"/>
    </w:rPr>
  </w:style>
  <w:style w:type="paragraph" w:customStyle="1" w:styleId="N-line3">
    <w:name w:val="N-line3"/>
    <w:basedOn w:val="Normal"/>
    <w:next w:val="Normal"/>
    <w:rsid w:val="0043426C"/>
    <w:pPr>
      <w:pBdr>
        <w:bottom w:val="single" w:sz="12" w:space="1" w:color="auto"/>
      </w:pBdr>
      <w:jc w:val="both"/>
    </w:pPr>
    <w:rPr>
      <w:rFonts w:eastAsia="Times New Roman"/>
      <w:szCs w:val="20"/>
    </w:rPr>
  </w:style>
  <w:style w:type="character" w:styleId="CommentReference">
    <w:name w:val="annotation reference"/>
    <w:basedOn w:val="DefaultParagraphFont"/>
    <w:uiPriority w:val="99"/>
    <w:rsid w:val="00C06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4C3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6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064C3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789-C82B-4E9A-85D5-DB23A92B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2628</Characters>
  <Application>Microsoft Office Word</Application>
  <DocSecurity>0</DocSecurity>
  <Lines>198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Notifiable Conditions</vt:lpstr>
    </vt:vector>
  </TitlesOfParts>
  <Company>ACT Government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Notifiable Conditions</dc:title>
  <dc:subject/>
  <dc:creator>ACT Government</dc:creator>
  <cp:keywords>2</cp:keywords>
  <dc:description/>
  <cp:lastModifiedBy>PCODCS</cp:lastModifiedBy>
  <cp:revision>4</cp:revision>
  <cp:lastPrinted>2017-08-16T06:20:00Z</cp:lastPrinted>
  <dcterms:created xsi:type="dcterms:W3CDTF">2022-10-26T00:25:00Z</dcterms:created>
  <dcterms:modified xsi:type="dcterms:W3CDTF">2022-10-26T00:25:00Z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9122030</vt:lpwstr>
  </property>
  <property fmtid="{D5CDD505-2E9C-101B-9397-08002B2CF9AE}" pid="4" name="JMSREQUIREDCHECKIN">
    <vt:lpwstr/>
  </property>
  <property fmtid="{D5CDD505-2E9C-101B-9397-08002B2CF9AE}" pid="5" name="Objective-Id">
    <vt:lpwstr>A39099344</vt:lpwstr>
  </property>
  <property fmtid="{D5CDD505-2E9C-101B-9397-08002B2CF9AE}" pid="6" name="Objective-Title">
    <vt:lpwstr>Notifiable Conditions declaration 2022 No2</vt:lpwstr>
  </property>
  <property fmtid="{D5CDD505-2E9C-101B-9397-08002B2CF9AE}" pid="7" name="Objective-Comment">
    <vt:lpwstr/>
  </property>
  <property fmtid="{D5CDD505-2E9C-101B-9397-08002B2CF9AE}" pid="8" name="Objective-CreationStamp">
    <vt:filetime>2022-10-19T22:43:59Z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2022-10-19T22:45:46Z</vt:filetime>
  </property>
  <property fmtid="{D5CDD505-2E9C-101B-9397-08002B2CF9AE}" pid="12" name="Objective-ModificationStamp">
    <vt:filetime>2022-10-19T22:45:46Z</vt:filetime>
  </property>
  <property fmtid="{D5CDD505-2E9C-101B-9397-08002B2CF9AE}" pid="13" name="Objective-Owner">
    <vt:lpwstr>Tracey Docherty</vt:lpwstr>
  </property>
  <property fmtid="{D5CDD505-2E9C-101B-9397-08002B2CF9AE}" pid="14" name="Objective-Path">
    <vt:lpwstr>Whole of ACT Government:ACTHD - ACT Health:GROUP: Population Health GROUP (PH):01. Office of the Chief Health Officer:01. Chief Health Officer:01. Clearance items:5. Cleared Items:updates to Code of Practice re COVID-19:</vt:lpwstr>
  </property>
  <property fmtid="{D5CDD505-2E9C-101B-9397-08002B2CF9AE}" pid="15" name="Objective-Parent">
    <vt:lpwstr>updates to Code of Practice re COVID-19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1-2022/97055</vt:lpwstr>
  </property>
  <property fmtid="{D5CDD505-2E9C-101B-9397-08002B2CF9AE}" pid="21" name="Objective-Classification">
    <vt:lpwstr>Unclassified (beige file cover)</vt:lpwstr>
  </property>
  <property fmtid="{D5CDD505-2E9C-101B-9397-08002B2CF9AE}" pid="22" name="Objective-Caveats">
    <vt:lpwstr/>
  </property>
  <property fmtid="{D5CDD505-2E9C-101B-9397-08002B2CF9AE}" pid="23" name="Objective-Owner Agency">
    <vt:lpwstr>ACTHD - ACT Health Directorate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</Properties>
</file>