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F359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A387A19" w14:textId="4D35257E" w:rsidR="00F10CB2" w:rsidRDefault="008F4B41" w:rsidP="00C734DC">
      <w:pPr>
        <w:pStyle w:val="Billname"/>
        <w:spacing w:before="600"/>
      </w:pPr>
      <w:r>
        <w:t>Working with Vulnerable People Background Checking (Fees) Determination 202</w:t>
      </w:r>
      <w:r w:rsidR="009D2746">
        <w:t>2</w:t>
      </w:r>
      <w:r>
        <w:t xml:space="preserve"> (</w:t>
      </w:r>
      <w:r w:rsidR="009D2746">
        <w:t>N</w:t>
      </w:r>
      <w:r>
        <w:t xml:space="preserve">o </w:t>
      </w:r>
      <w:r w:rsidR="009D2746">
        <w:t>1</w:t>
      </w:r>
      <w:r>
        <w:t xml:space="preserve">) </w:t>
      </w:r>
    </w:p>
    <w:p w14:paraId="03B0BF9E" w14:textId="733AB38D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</w:t>
      </w:r>
      <w:r w:rsidR="00BE01C5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DI</w:t>
      </w:r>
      <w:r w:rsidR="008F4B41">
        <w:rPr>
          <w:rFonts w:ascii="Arial" w:hAnsi="Arial" w:cs="Arial"/>
          <w:b/>
          <w:bCs/>
          <w:iCs/>
        </w:rPr>
        <w:t>202</w:t>
      </w:r>
      <w:r w:rsidR="009850CC">
        <w:rPr>
          <w:rFonts w:ascii="Arial" w:hAnsi="Arial" w:cs="Arial"/>
          <w:b/>
          <w:bCs/>
          <w:iCs/>
        </w:rPr>
        <w:t>2</w:t>
      </w:r>
      <w:r w:rsidR="00E74774">
        <w:rPr>
          <w:rFonts w:ascii="Arial" w:hAnsi="Arial" w:cs="Arial"/>
          <w:b/>
          <w:bCs/>
          <w:iCs/>
        </w:rPr>
        <w:t xml:space="preserve"> </w:t>
      </w:r>
      <w:r w:rsidR="008F4B41">
        <w:rPr>
          <w:rFonts w:ascii="Arial" w:hAnsi="Arial" w:cs="Arial"/>
          <w:b/>
          <w:bCs/>
          <w:iCs/>
        </w:rPr>
        <w:t>-</w:t>
      </w:r>
      <w:r w:rsidR="00E74774">
        <w:rPr>
          <w:rFonts w:ascii="Arial" w:hAnsi="Arial" w:cs="Arial"/>
          <w:b/>
          <w:bCs/>
          <w:iCs/>
        </w:rPr>
        <w:t xml:space="preserve"> </w:t>
      </w:r>
      <w:r w:rsidR="00E74774" w:rsidRPr="00E74774">
        <w:rPr>
          <w:rFonts w:ascii="Arial" w:hAnsi="Arial" w:cs="Arial"/>
          <w:b/>
          <w:bCs/>
          <w:iCs/>
        </w:rPr>
        <w:t>70</w:t>
      </w:r>
    </w:p>
    <w:p w14:paraId="2EB3BC28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046275E" w14:textId="66AF04EC" w:rsidR="00F10CB2" w:rsidRDefault="008F4B41" w:rsidP="00CD4E55">
      <w:pPr>
        <w:pStyle w:val="CoverActName"/>
        <w:spacing w:before="320" w:after="0"/>
        <w:rPr>
          <w:rFonts w:cs="Arial"/>
          <w:sz w:val="20"/>
        </w:rPr>
      </w:pPr>
      <w:r w:rsidRPr="00F27885">
        <w:rPr>
          <w:rFonts w:cs="Arial"/>
          <w:sz w:val="20"/>
        </w:rPr>
        <w:t>Working with Vulnerable People (Background Checking) Act 2011</w:t>
      </w:r>
      <w:r>
        <w:rPr>
          <w:rFonts w:cs="Arial"/>
          <w:sz w:val="20"/>
        </w:rPr>
        <w:t xml:space="preserve">, </w:t>
      </w:r>
      <w:r w:rsidR="00F27885">
        <w:rPr>
          <w:rFonts w:cs="Arial"/>
          <w:sz w:val="20"/>
        </w:rPr>
        <w:t xml:space="preserve">s </w:t>
      </w:r>
      <w:r>
        <w:rPr>
          <w:rFonts w:cs="Arial"/>
          <w:sz w:val="20"/>
        </w:rPr>
        <w:t>68 (</w:t>
      </w:r>
      <w:r w:rsidR="00BE01C5">
        <w:rPr>
          <w:rFonts w:cs="Arial"/>
          <w:sz w:val="20"/>
        </w:rPr>
        <w:t>D</w:t>
      </w:r>
      <w:r>
        <w:rPr>
          <w:rFonts w:cs="Arial"/>
          <w:sz w:val="20"/>
        </w:rPr>
        <w:t xml:space="preserve">etermination of </w:t>
      </w:r>
      <w:r w:rsidR="00BE01C5">
        <w:rPr>
          <w:rFonts w:cs="Arial"/>
          <w:sz w:val="20"/>
        </w:rPr>
        <w:t>f</w:t>
      </w:r>
      <w:r>
        <w:rPr>
          <w:rFonts w:cs="Arial"/>
          <w:sz w:val="20"/>
        </w:rPr>
        <w:t>ees)</w:t>
      </w:r>
    </w:p>
    <w:p w14:paraId="5E611D02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4EA2CA17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FB191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EBBE003" w14:textId="202DE31E" w:rsidR="00F10CB2" w:rsidRDefault="00F10CB2" w:rsidP="00D47F13">
      <w:pPr>
        <w:spacing w:before="140"/>
        <w:ind w:left="720"/>
      </w:pPr>
      <w:r>
        <w:t xml:space="preserve">This instrument is the </w:t>
      </w:r>
      <w:r w:rsidR="008F4B41" w:rsidRPr="009B2AD3">
        <w:rPr>
          <w:i/>
          <w:iCs/>
        </w:rPr>
        <w:t>Working with Vulnerable People Background Checking (Fees) Determination 202</w:t>
      </w:r>
      <w:r w:rsidR="009D2746" w:rsidRPr="009B2AD3">
        <w:rPr>
          <w:i/>
          <w:iCs/>
        </w:rPr>
        <w:t>2</w:t>
      </w:r>
      <w:r w:rsidR="008F4B41" w:rsidRPr="009B2AD3">
        <w:rPr>
          <w:i/>
          <w:iCs/>
        </w:rPr>
        <w:t xml:space="preserve"> (No 1)</w:t>
      </w:r>
      <w:r w:rsidR="00EF3A5A">
        <w:rPr>
          <w:i/>
          <w:iCs/>
        </w:rPr>
        <w:t>.</w:t>
      </w:r>
      <w:r w:rsidR="008F4B41">
        <w:t xml:space="preserve"> </w:t>
      </w:r>
    </w:p>
    <w:p w14:paraId="088DD937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4D2CBDA" w14:textId="00ED76FC" w:rsidR="00F10CB2" w:rsidRDefault="00F10CB2" w:rsidP="00D47F13">
      <w:pPr>
        <w:spacing w:before="140"/>
        <w:ind w:left="720"/>
      </w:pPr>
      <w:r>
        <w:t>This instrument commences on</w:t>
      </w:r>
      <w:r w:rsidR="008F4B41">
        <w:t xml:space="preserve"> 1 July 202</w:t>
      </w:r>
      <w:r w:rsidR="009D2746">
        <w:t>2</w:t>
      </w:r>
      <w:r w:rsidR="008F4B41">
        <w:t>.</w:t>
      </w:r>
    </w:p>
    <w:p w14:paraId="65E33EDD" w14:textId="30FAE2C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bookmarkStart w:id="1" w:name="_Hlk102398672"/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F4B41">
        <w:rPr>
          <w:rFonts w:ascii="Arial" w:hAnsi="Arial" w:cs="Arial"/>
          <w:b/>
          <w:bCs/>
        </w:rPr>
        <w:t>Determination</w:t>
      </w:r>
    </w:p>
    <w:bookmarkEnd w:id="1"/>
    <w:p w14:paraId="1A8B5E45" w14:textId="7D8494B3" w:rsidR="00892F6C" w:rsidRDefault="008F4B41" w:rsidP="009850CC">
      <w:pPr>
        <w:spacing w:before="120"/>
        <w:ind w:left="720" w:right="-198"/>
      </w:pPr>
      <w:r w:rsidRPr="002E197A">
        <w:t>I determine that the fees for services provided by the Working with Vulnerable People</w:t>
      </w:r>
      <w:r w:rsidR="004B6858" w:rsidRPr="002E197A">
        <w:t xml:space="preserve"> </w:t>
      </w:r>
      <w:r w:rsidRPr="002E197A">
        <w:t>Screening Unit are:</w:t>
      </w:r>
    </w:p>
    <w:tbl>
      <w:tblPr>
        <w:tblStyle w:val="TableGrid"/>
        <w:tblW w:w="8085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526"/>
        <w:gridCol w:w="1134"/>
      </w:tblGrid>
      <w:tr w:rsidR="00892F6C" w14:paraId="60BD32E6" w14:textId="77777777" w:rsidTr="00892F6C">
        <w:tc>
          <w:tcPr>
            <w:tcW w:w="425" w:type="dxa"/>
          </w:tcPr>
          <w:p w14:paraId="3875E70A" w14:textId="4AD03E58" w:rsidR="00892F6C" w:rsidRDefault="00892F6C" w:rsidP="009850CC">
            <w:pPr>
              <w:spacing w:before="120"/>
              <w:ind w:right="-198"/>
            </w:pPr>
            <w:r>
              <w:tab/>
            </w:r>
          </w:p>
        </w:tc>
        <w:tc>
          <w:tcPr>
            <w:tcW w:w="6526" w:type="dxa"/>
          </w:tcPr>
          <w:p w14:paraId="1E2D32A4" w14:textId="77777777" w:rsidR="00892F6C" w:rsidRPr="002E197A" w:rsidRDefault="00892F6C" w:rsidP="00892F6C">
            <w:pPr>
              <w:spacing w:before="120"/>
              <w:ind w:right="29"/>
            </w:pPr>
          </w:p>
        </w:tc>
        <w:tc>
          <w:tcPr>
            <w:tcW w:w="1134" w:type="dxa"/>
          </w:tcPr>
          <w:p w14:paraId="46FC8669" w14:textId="7773634C" w:rsidR="00892F6C" w:rsidRPr="002E197A" w:rsidRDefault="00892F6C" w:rsidP="00892F6C">
            <w:pPr>
              <w:rPr>
                <w:b/>
                <w:bCs/>
                <w:u w:val="single"/>
              </w:rPr>
            </w:pPr>
            <w:r w:rsidRPr="002E197A">
              <w:rPr>
                <w:b/>
                <w:bCs/>
                <w:u w:val="single"/>
              </w:rPr>
              <w:t>RATE</w:t>
            </w:r>
          </w:p>
        </w:tc>
      </w:tr>
      <w:tr w:rsidR="00892F6C" w14:paraId="70CE86BC" w14:textId="77777777" w:rsidTr="00892F6C">
        <w:tc>
          <w:tcPr>
            <w:tcW w:w="425" w:type="dxa"/>
          </w:tcPr>
          <w:p w14:paraId="560282E1" w14:textId="081A1C55" w:rsidR="00892F6C" w:rsidRPr="002E197A" w:rsidRDefault="00892F6C" w:rsidP="009850CC">
            <w:pPr>
              <w:spacing w:before="120"/>
              <w:ind w:right="-198"/>
            </w:pPr>
            <w:r>
              <w:t>i)</w:t>
            </w:r>
          </w:p>
        </w:tc>
        <w:tc>
          <w:tcPr>
            <w:tcW w:w="6526" w:type="dxa"/>
          </w:tcPr>
          <w:p w14:paraId="31DF4BEE" w14:textId="146DDEA1" w:rsidR="00892F6C" w:rsidRDefault="00892F6C" w:rsidP="00892F6C">
            <w:pPr>
              <w:spacing w:before="120"/>
              <w:ind w:right="29"/>
            </w:pPr>
            <w:r w:rsidRPr="002E197A">
              <w:t xml:space="preserve">For the application for registration for the purposes of the Act for a </w:t>
            </w:r>
            <w:r w:rsidRPr="009850CC">
              <w:t>person who will be in paid employment</w:t>
            </w:r>
          </w:p>
        </w:tc>
        <w:tc>
          <w:tcPr>
            <w:tcW w:w="1134" w:type="dxa"/>
          </w:tcPr>
          <w:p w14:paraId="228C05FD" w14:textId="353925A6" w:rsidR="00892F6C" w:rsidRDefault="00892F6C" w:rsidP="00892F6C">
            <w:pPr>
              <w:spacing w:before="120"/>
            </w:pPr>
            <w:r>
              <w:br/>
              <w:t>$141.00</w:t>
            </w:r>
          </w:p>
        </w:tc>
      </w:tr>
      <w:tr w:rsidR="00892F6C" w14:paraId="146540DB" w14:textId="77777777" w:rsidTr="00892F6C">
        <w:tc>
          <w:tcPr>
            <w:tcW w:w="425" w:type="dxa"/>
          </w:tcPr>
          <w:p w14:paraId="4D60FC71" w14:textId="5120D5A8" w:rsidR="00892F6C" w:rsidRDefault="00892F6C" w:rsidP="009850CC">
            <w:pPr>
              <w:spacing w:before="120"/>
              <w:ind w:right="-198"/>
            </w:pPr>
            <w:r>
              <w:t>ii)</w:t>
            </w:r>
          </w:p>
        </w:tc>
        <w:tc>
          <w:tcPr>
            <w:tcW w:w="6526" w:type="dxa"/>
          </w:tcPr>
          <w:p w14:paraId="1CC1660D" w14:textId="0D9F1799" w:rsidR="00892F6C" w:rsidRPr="002E197A" w:rsidRDefault="00892F6C" w:rsidP="00892F6C">
            <w:pPr>
              <w:spacing w:before="120"/>
              <w:ind w:right="29"/>
            </w:pPr>
            <w:r w:rsidRPr="002E197A">
              <w:t xml:space="preserve">For the application for registration for the purposes of the Act for a person who volunteers their time for no payment </w:t>
            </w:r>
          </w:p>
        </w:tc>
        <w:tc>
          <w:tcPr>
            <w:tcW w:w="1134" w:type="dxa"/>
          </w:tcPr>
          <w:p w14:paraId="4274C2E2" w14:textId="6C66205A" w:rsidR="00892F6C" w:rsidRDefault="00892F6C" w:rsidP="00892F6C">
            <w:pPr>
              <w:spacing w:before="120"/>
            </w:pPr>
            <w:r>
              <w:br/>
              <w:t>$0</w:t>
            </w:r>
          </w:p>
        </w:tc>
      </w:tr>
      <w:tr w:rsidR="00892F6C" w14:paraId="27572215" w14:textId="77777777" w:rsidTr="00892F6C">
        <w:tc>
          <w:tcPr>
            <w:tcW w:w="425" w:type="dxa"/>
          </w:tcPr>
          <w:p w14:paraId="625B406E" w14:textId="02703BBE" w:rsidR="00892F6C" w:rsidRDefault="00892F6C" w:rsidP="009850CC">
            <w:pPr>
              <w:spacing w:before="120"/>
              <w:ind w:right="-198"/>
            </w:pPr>
            <w:r>
              <w:t>iii)</w:t>
            </w:r>
          </w:p>
        </w:tc>
        <w:tc>
          <w:tcPr>
            <w:tcW w:w="6526" w:type="dxa"/>
          </w:tcPr>
          <w:p w14:paraId="61C396FF" w14:textId="37DC1062" w:rsidR="00892F6C" w:rsidRPr="002E197A" w:rsidRDefault="00892F6C" w:rsidP="00892F6C">
            <w:pPr>
              <w:spacing w:before="120"/>
              <w:ind w:right="29"/>
            </w:pPr>
            <w:r w:rsidRPr="002E197A">
              <w:t xml:space="preserve">For the issuing of a duplicate registration card </w:t>
            </w:r>
          </w:p>
        </w:tc>
        <w:tc>
          <w:tcPr>
            <w:tcW w:w="1134" w:type="dxa"/>
          </w:tcPr>
          <w:p w14:paraId="2784A914" w14:textId="2BE78ADD" w:rsidR="00892F6C" w:rsidRDefault="00892F6C" w:rsidP="00892F6C">
            <w:pPr>
              <w:spacing w:before="120"/>
            </w:pPr>
            <w:r>
              <w:t>$22</w:t>
            </w:r>
          </w:p>
        </w:tc>
      </w:tr>
      <w:tr w:rsidR="00892F6C" w14:paraId="133CE485" w14:textId="77777777" w:rsidTr="00892F6C">
        <w:tc>
          <w:tcPr>
            <w:tcW w:w="425" w:type="dxa"/>
          </w:tcPr>
          <w:p w14:paraId="27E85825" w14:textId="77A85035" w:rsidR="00892F6C" w:rsidRDefault="00892F6C" w:rsidP="00892F6C">
            <w:pPr>
              <w:spacing w:before="120" w:after="120"/>
              <w:ind w:right="-198"/>
            </w:pPr>
            <w:r>
              <w:t>iv)</w:t>
            </w:r>
          </w:p>
        </w:tc>
        <w:tc>
          <w:tcPr>
            <w:tcW w:w="6526" w:type="dxa"/>
          </w:tcPr>
          <w:p w14:paraId="178A45E8" w14:textId="393E743D" w:rsidR="00892F6C" w:rsidRPr="00892F6C" w:rsidRDefault="00892F6C" w:rsidP="00892F6C">
            <w:pPr>
              <w:spacing w:before="120" w:after="120"/>
              <w:ind w:right="28"/>
            </w:pPr>
            <w:r w:rsidRPr="002E197A">
              <w:t>For the application for registration for the purposes of the Act for a person who will be in paid employment renewing their registration</w:t>
            </w:r>
            <w:r>
              <w:t>.</w:t>
            </w:r>
          </w:p>
        </w:tc>
        <w:tc>
          <w:tcPr>
            <w:tcW w:w="1134" w:type="dxa"/>
          </w:tcPr>
          <w:p w14:paraId="2EA88D2E" w14:textId="41E62DD2" w:rsidR="00892F6C" w:rsidRDefault="00892F6C" w:rsidP="00892F6C">
            <w:pPr>
              <w:spacing w:before="120" w:after="120"/>
            </w:pPr>
            <w:r>
              <w:br/>
            </w:r>
            <w:r>
              <w:br/>
              <w:t>$141.00</w:t>
            </w:r>
          </w:p>
        </w:tc>
      </w:tr>
    </w:tbl>
    <w:p w14:paraId="7C9DF9C8" w14:textId="445D4FEE" w:rsidR="00F10CB2" w:rsidRDefault="004B6858" w:rsidP="00892F6C">
      <w:pPr>
        <w:ind w:left="720" w:right="-198"/>
      </w:pPr>
      <w:r>
        <w:t xml:space="preserve">A fee to which this determination applies is payable by applicants seeking working with vulnerable people registration who are paid employees and is payable to Access Canberra. </w:t>
      </w:r>
    </w:p>
    <w:p w14:paraId="53846C95" w14:textId="337186F5" w:rsidR="00F10CB2" w:rsidRDefault="009850CC" w:rsidP="009850CC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9850CC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670D43B8" w14:textId="633AF5CB" w:rsidR="008F4B41" w:rsidRDefault="0072003E" w:rsidP="009850CC">
      <w:pPr>
        <w:ind w:left="720"/>
        <w:rPr>
          <w:sz w:val="22"/>
        </w:rPr>
      </w:pPr>
      <w:r>
        <w:t xml:space="preserve">This instrument revokes </w:t>
      </w:r>
      <w:r w:rsidR="00F27885">
        <w:t xml:space="preserve">the </w:t>
      </w:r>
      <w:r w:rsidR="008F4B41" w:rsidRPr="009B2AD3">
        <w:rPr>
          <w:i/>
          <w:iCs/>
        </w:rPr>
        <w:t>Working with Vulnerable People Background Checking (Fees) Determination 20</w:t>
      </w:r>
      <w:r w:rsidR="009D2746" w:rsidRPr="009B2AD3">
        <w:rPr>
          <w:i/>
          <w:iCs/>
        </w:rPr>
        <w:t>21</w:t>
      </w:r>
      <w:r w:rsidR="008F4B41" w:rsidRPr="009B2AD3">
        <w:rPr>
          <w:i/>
          <w:iCs/>
        </w:rPr>
        <w:t xml:space="preserve"> (No 1)</w:t>
      </w:r>
      <w:r w:rsidR="008F4B41">
        <w:t xml:space="preserve"> </w:t>
      </w:r>
      <w:r w:rsidR="00F27885">
        <w:t xml:space="preserve">DI2021-202. </w:t>
      </w:r>
    </w:p>
    <w:p w14:paraId="1E66F236" w14:textId="5BA89F6C" w:rsidR="00D47F13" w:rsidRDefault="008F4B41" w:rsidP="00232478">
      <w:pPr>
        <w:tabs>
          <w:tab w:val="left" w:pos="4320"/>
        </w:tabs>
        <w:spacing w:before="720"/>
      </w:pPr>
      <w:r>
        <w:t>Rachel Stephen-Smith</w:t>
      </w:r>
      <w:r w:rsidR="00F27885">
        <w:t xml:space="preserve"> MLA</w:t>
      </w:r>
    </w:p>
    <w:p w14:paraId="6E66C13B" w14:textId="3E779141" w:rsidR="00F10CB2" w:rsidRDefault="008F4B41" w:rsidP="00D47F13">
      <w:pPr>
        <w:tabs>
          <w:tab w:val="left" w:pos="4320"/>
        </w:tabs>
      </w:pPr>
      <w:r>
        <w:t>Minister for Families and Communities</w:t>
      </w:r>
    </w:p>
    <w:bookmarkEnd w:id="0"/>
    <w:p w14:paraId="0939536C" w14:textId="47068ADE" w:rsidR="008F4B41" w:rsidRDefault="00E74774" w:rsidP="007A717C">
      <w:pPr>
        <w:tabs>
          <w:tab w:val="left" w:pos="4320"/>
        </w:tabs>
      </w:pPr>
      <w:r>
        <w:t>26 May</w:t>
      </w:r>
      <w:r w:rsidR="008F4B41">
        <w:t xml:space="preserve"> 202</w:t>
      </w:r>
      <w:r w:rsidR="009850CC">
        <w:t>2</w:t>
      </w:r>
      <w:r w:rsidR="008F4B41">
        <w:t xml:space="preserve"> </w:t>
      </w:r>
    </w:p>
    <w:sectPr w:rsidR="008F4B41" w:rsidSect="00985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29" w:right="1800" w:bottom="568" w:left="1800" w:header="720" w:footer="2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420D1" w14:textId="77777777" w:rsidR="00704DC3" w:rsidRDefault="00704DC3" w:rsidP="00F10CB2">
      <w:r>
        <w:separator/>
      </w:r>
    </w:p>
  </w:endnote>
  <w:endnote w:type="continuationSeparator" w:id="0">
    <w:p w14:paraId="15F696AE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BAFB" w14:textId="77777777" w:rsidR="008F69A9" w:rsidRDefault="008F6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772A" w14:textId="69085F3C" w:rsidR="008F69A9" w:rsidRPr="008F69A9" w:rsidRDefault="008F69A9" w:rsidP="008F69A9">
    <w:pPr>
      <w:pStyle w:val="Footer"/>
      <w:jc w:val="center"/>
      <w:rPr>
        <w:rFonts w:cs="Arial"/>
        <w:sz w:val="14"/>
      </w:rPr>
    </w:pPr>
    <w:r w:rsidRPr="008F69A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D7EC" w14:textId="77777777" w:rsidR="008F69A9" w:rsidRDefault="008F6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27702" w14:textId="77777777" w:rsidR="00704DC3" w:rsidRDefault="00704DC3" w:rsidP="00F10CB2">
      <w:r>
        <w:separator/>
      </w:r>
    </w:p>
  </w:footnote>
  <w:footnote w:type="continuationSeparator" w:id="0">
    <w:p w14:paraId="35D5F8F1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0FBEF" w14:textId="77777777" w:rsidR="008F69A9" w:rsidRDefault="008F69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1836" w14:textId="77777777" w:rsidR="008F69A9" w:rsidRDefault="008F69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A161" w14:textId="77777777" w:rsidR="008F69A9" w:rsidRDefault="008F6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385E2ECE"/>
    <w:multiLevelType w:val="hybridMultilevel"/>
    <w:tmpl w:val="FC0035EA"/>
    <w:lvl w:ilvl="0" w:tplc="0C090013">
      <w:start w:val="1"/>
      <w:numFmt w:val="upperRoman"/>
      <w:lvlText w:val="%1."/>
      <w:lvlJc w:val="righ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2C3B1F"/>
    <w:multiLevelType w:val="hybridMultilevel"/>
    <w:tmpl w:val="85929298"/>
    <w:lvl w:ilvl="0" w:tplc="8514BCCC">
      <w:start w:val="1"/>
      <w:numFmt w:val="lowerRoman"/>
      <w:lvlText w:val="%1)"/>
      <w:lvlJc w:val="left"/>
      <w:pPr>
        <w:ind w:left="765" w:hanging="720"/>
      </w:pPr>
    </w:lvl>
    <w:lvl w:ilvl="1" w:tplc="0C090019">
      <w:start w:val="1"/>
      <w:numFmt w:val="lowerLetter"/>
      <w:lvlText w:val="%2."/>
      <w:lvlJc w:val="left"/>
      <w:pPr>
        <w:ind w:left="1125" w:hanging="360"/>
      </w:pPr>
    </w:lvl>
    <w:lvl w:ilvl="2" w:tplc="0C09001B">
      <w:start w:val="1"/>
      <w:numFmt w:val="lowerRoman"/>
      <w:lvlText w:val="%3."/>
      <w:lvlJc w:val="right"/>
      <w:pPr>
        <w:ind w:left="1845" w:hanging="180"/>
      </w:pPr>
    </w:lvl>
    <w:lvl w:ilvl="3" w:tplc="0C09000F">
      <w:start w:val="1"/>
      <w:numFmt w:val="decimal"/>
      <w:lvlText w:val="%4."/>
      <w:lvlJc w:val="left"/>
      <w:pPr>
        <w:ind w:left="2565" w:hanging="360"/>
      </w:pPr>
    </w:lvl>
    <w:lvl w:ilvl="4" w:tplc="0C090019">
      <w:start w:val="1"/>
      <w:numFmt w:val="lowerLetter"/>
      <w:lvlText w:val="%5."/>
      <w:lvlJc w:val="left"/>
      <w:pPr>
        <w:ind w:left="3285" w:hanging="360"/>
      </w:pPr>
    </w:lvl>
    <w:lvl w:ilvl="5" w:tplc="0C09001B">
      <w:start w:val="1"/>
      <w:numFmt w:val="lowerRoman"/>
      <w:lvlText w:val="%6."/>
      <w:lvlJc w:val="right"/>
      <w:pPr>
        <w:ind w:left="4005" w:hanging="180"/>
      </w:pPr>
    </w:lvl>
    <w:lvl w:ilvl="6" w:tplc="0C09000F">
      <w:start w:val="1"/>
      <w:numFmt w:val="decimal"/>
      <w:lvlText w:val="%7."/>
      <w:lvlJc w:val="left"/>
      <w:pPr>
        <w:ind w:left="4725" w:hanging="360"/>
      </w:pPr>
    </w:lvl>
    <w:lvl w:ilvl="7" w:tplc="0C090019">
      <w:start w:val="1"/>
      <w:numFmt w:val="lowerLetter"/>
      <w:lvlText w:val="%8."/>
      <w:lvlJc w:val="left"/>
      <w:pPr>
        <w:ind w:left="5445" w:hanging="360"/>
      </w:pPr>
    </w:lvl>
    <w:lvl w:ilvl="8" w:tplc="0C09001B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AF3F68"/>
    <w:multiLevelType w:val="hybridMultilevel"/>
    <w:tmpl w:val="827EA26C"/>
    <w:lvl w:ilvl="0" w:tplc="8514BCCC">
      <w:start w:val="1"/>
      <w:numFmt w:val="lowerRoman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52A7A"/>
    <w:rsid w:val="000A1A69"/>
    <w:rsid w:val="00194AC7"/>
    <w:rsid w:val="00232478"/>
    <w:rsid w:val="002E197A"/>
    <w:rsid w:val="00301865"/>
    <w:rsid w:val="004B6858"/>
    <w:rsid w:val="004C27A2"/>
    <w:rsid w:val="00627F0C"/>
    <w:rsid w:val="00667281"/>
    <w:rsid w:val="00704DC3"/>
    <w:rsid w:val="0072003E"/>
    <w:rsid w:val="007A717C"/>
    <w:rsid w:val="00892F6C"/>
    <w:rsid w:val="008F4B41"/>
    <w:rsid w:val="008F69A9"/>
    <w:rsid w:val="009850CC"/>
    <w:rsid w:val="009B2AD3"/>
    <w:rsid w:val="009D2746"/>
    <w:rsid w:val="00A0585C"/>
    <w:rsid w:val="00B26DA8"/>
    <w:rsid w:val="00B30B9A"/>
    <w:rsid w:val="00BA52F5"/>
    <w:rsid w:val="00BB241F"/>
    <w:rsid w:val="00BE01C5"/>
    <w:rsid w:val="00C41B1B"/>
    <w:rsid w:val="00C734DC"/>
    <w:rsid w:val="00CD4E55"/>
    <w:rsid w:val="00D35E01"/>
    <w:rsid w:val="00D47F13"/>
    <w:rsid w:val="00E556F2"/>
    <w:rsid w:val="00E74774"/>
    <w:rsid w:val="00EF3A5A"/>
    <w:rsid w:val="00F10CB2"/>
    <w:rsid w:val="00F15AC3"/>
    <w:rsid w:val="00F2032B"/>
    <w:rsid w:val="00F2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736D61B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8F4B41"/>
    <w:pPr>
      <w:ind w:left="720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4B6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1217</Characters>
  <Application>Microsoft Office Word</Application>
  <DocSecurity>0</DocSecurity>
  <Lines>52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cp:lastPrinted>2004-04-05T00:37:00Z</cp:lastPrinted>
  <dcterms:created xsi:type="dcterms:W3CDTF">2022-06-02T06:46:00Z</dcterms:created>
  <dcterms:modified xsi:type="dcterms:W3CDTF">2022-06-03T02:27:00Z</dcterms:modified>
</cp:coreProperties>
</file>