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7DB7" w14:textId="77777777" w:rsidR="00253020" w:rsidRPr="004C6029" w:rsidRDefault="004B703D" w:rsidP="004C6029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4C6029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74BA803E" w14:textId="77777777" w:rsidR="00253020" w:rsidRDefault="004B703D" w:rsidP="004C6029">
      <w:pPr>
        <w:pStyle w:val="Billname"/>
        <w:spacing w:before="700"/>
      </w:pPr>
      <w:r>
        <w:t>Official</w:t>
      </w:r>
      <w:r w:rsidRPr="004C6029">
        <w:t xml:space="preserve"> </w:t>
      </w:r>
      <w:r>
        <w:t>Visitor</w:t>
      </w:r>
      <w:r w:rsidRPr="004C6029">
        <w:t xml:space="preserve"> </w:t>
      </w:r>
      <w:r>
        <w:t>(Chair)</w:t>
      </w:r>
      <w:r w:rsidRPr="004C6029">
        <w:t xml:space="preserve"> </w:t>
      </w:r>
      <w:r>
        <w:t>Appointment</w:t>
      </w:r>
      <w:r w:rsidRPr="004C6029">
        <w:t xml:space="preserve"> 2023</w:t>
      </w:r>
    </w:p>
    <w:p w14:paraId="31D6B825" w14:textId="77777777" w:rsidR="00253020" w:rsidRPr="004C6029" w:rsidRDefault="004B703D" w:rsidP="004C6029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4C6029">
        <w:rPr>
          <w:rFonts w:ascii="Arial" w:hAnsi="Arial" w:cs="Arial"/>
          <w:b/>
          <w:bCs/>
          <w:sz w:val="24"/>
          <w:szCs w:val="20"/>
          <w:lang w:val="en-AU"/>
        </w:rPr>
        <w:t>Disallowable instrument DI2023–224</w:t>
      </w:r>
    </w:p>
    <w:p w14:paraId="19B755E7" w14:textId="77777777" w:rsidR="00253020" w:rsidRDefault="004B703D" w:rsidP="004C6029">
      <w:pPr>
        <w:pStyle w:val="madeunder"/>
        <w:spacing w:before="300" w:after="0"/>
      </w:pPr>
      <w:r>
        <w:t>made</w:t>
      </w:r>
      <w:r w:rsidRPr="004C6029">
        <w:t xml:space="preserve"> </w:t>
      </w:r>
      <w:r>
        <w:t>under</w:t>
      </w:r>
      <w:r w:rsidRPr="004C6029">
        <w:t xml:space="preserve"> the</w:t>
      </w:r>
    </w:p>
    <w:p w14:paraId="77FC533D" w14:textId="77777777" w:rsidR="00253020" w:rsidRPr="004C6029" w:rsidRDefault="004B703D" w:rsidP="004C6029">
      <w:pPr>
        <w:pStyle w:val="CoverActName"/>
        <w:spacing w:before="320" w:after="0"/>
        <w:rPr>
          <w:rFonts w:cs="Arial"/>
          <w:sz w:val="20"/>
        </w:rPr>
      </w:pPr>
      <w:r w:rsidRPr="004C6029">
        <w:rPr>
          <w:rFonts w:cs="Arial"/>
          <w:sz w:val="20"/>
        </w:rPr>
        <w:t xml:space="preserve">Official Visitor Act 2012, s 23B(2)(a) (Membership of the official </w:t>
      </w:r>
      <w:proofErr w:type="gramStart"/>
      <w:r w:rsidRPr="004C6029">
        <w:rPr>
          <w:rFonts w:cs="Arial"/>
          <w:sz w:val="20"/>
        </w:rPr>
        <w:t>visitors</w:t>
      </w:r>
      <w:proofErr w:type="gramEnd"/>
      <w:r w:rsidRPr="004C6029">
        <w:rPr>
          <w:rFonts w:cs="Arial"/>
          <w:sz w:val="20"/>
        </w:rPr>
        <w:t xml:space="preserve"> board)</w:t>
      </w:r>
    </w:p>
    <w:p w14:paraId="3C0B721C" w14:textId="77777777" w:rsidR="004C6029" w:rsidRDefault="004C6029" w:rsidP="004C6029">
      <w:pPr>
        <w:pStyle w:val="N-line3"/>
        <w:pBdr>
          <w:bottom w:val="none" w:sz="0" w:space="0" w:color="auto"/>
        </w:pBdr>
        <w:spacing w:before="60"/>
      </w:pPr>
    </w:p>
    <w:p w14:paraId="1E257022" w14:textId="77777777" w:rsidR="004C6029" w:rsidRDefault="004C6029" w:rsidP="004C6029">
      <w:pPr>
        <w:pStyle w:val="N-line3"/>
        <w:pBdr>
          <w:top w:val="single" w:sz="12" w:space="1" w:color="auto"/>
          <w:bottom w:val="none" w:sz="0" w:space="0" w:color="auto"/>
        </w:pBdr>
      </w:pPr>
    </w:p>
    <w:p w14:paraId="24064FC3" w14:textId="76B0B809" w:rsidR="00253020" w:rsidRPr="004C6029" w:rsidRDefault="00EE4AB2" w:rsidP="00EE4AB2">
      <w:pPr>
        <w:widowControl/>
        <w:autoSpaceDE/>
        <w:autoSpaceDN/>
        <w:spacing w:before="60" w:after="6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1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4B703D" w:rsidRPr="004C6029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212EAC5B" w14:textId="77777777" w:rsidR="00253020" w:rsidRDefault="004B703D" w:rsidP="004C6029">
      <w:pPr>
        <w:spacing w:before="140"/>
        <w:ind w:left="720"/>
        <w:rPr>
          <w:i/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Official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Visitor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(Chair)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Appointment</w:t>
      </w:r>
      <w:r>
        <w:rPr>
          <w:i/>
          <w:spacing w:val="-2"/>
          <w:sz w:val="24"/>
        </w:rPr>
        <w:t xml:space="preserve"> 2023.</w:t>
      </w:r>
    </w:p>
    <w:p w14:paraId="35596973" w14:textId="5857A41F" w:rsidR="00253020" w:rsidRPr="004C6029" w:rsidRDefault="00EE4AB2" w:rsidP="00EE4AB2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2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4B703D" w:rsidRPr="004C6029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422F2377" w14:textId="77777777" w:rsidR="00253020" w:rsidRDefault="004B703D" w:rsidP="004C6029">
      <w:pPr>
        <w:pStyle w:val="BodyText"/>
        <w:spacing w:before="140"/>
        <w:ind w:left="720"/>
      </w:pPr>
      <w:r>
        <w:t>This</w:t>
      </w:r>
      <w:r>
        <w:rPr>
          <w:spacing w:val="-2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commences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 after</w:t>
      </w:r>
      <w:r>
        <w:rPr>
          <w:spacing w:val="-2"/>
        </w:rPr>
        <w:t xml:space="preserve"> notification.</w:t>
      </w:r>
    </w:p>
    <w:p w14:paraId="621468B6" w14:textId="7A2DBF23" w:rsidR="00253020" w:rsidRPr="004C6029" w:rsidRDefault="00EE4AB2" w:rsidP="00EE4AB2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3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4B703D" w:rsidRPr="004C6029">
        <w:rPr>
          <w:rFonts w:ascii="Arial" w:hAnsi="Arial" w:cs="Arial"/>
          <w:b/>
          <w:bCs/>
          <w:sz w:val="24"/>
          <w:szCs w:val="20"/>
          <w:lang w:val="en-AU"/>
        </w:rPr>
        <w:t>Appointment</w:t>
      </w:r>
    </w:p>
    <w:p w14:paraId="44020208" w14:textId="1B43F2CE" w:rsidR="00253020" w:rsidRDefault="004B703D" w:rsidP="004C6029">
      <w:pPr>
        <w:pStyle w:val="BodyText"/>
        <w:spacing w:before="140"/>
        <w:ind w:left="720"/>
      </w:pPr>
      <w:r>
        <w:t>I</w:t>
      </w:r>
      <w:r>
        <w:rPr>
          <w:spacing w:val="-3"/>
        </w:rPr>
        <w:t xml:space="preserve"> </w:t>
      </w:r>
      <w:r>
        <w:t>appoint</w:t>
      </w:r>
      <w:r>
        <w:rPr>
          <w:spacing w:val="-2"/>
        </w:rPr>
        <w:t xml:space="preserve"> </w:t>
      </w:r>
      <w:proofErr w:type="spellStart"/>
      <w:r>
        <w:t>Mr</w:t>
      </w:r>
      <w:proofErr w:type="spellEnd"/>
      <w:r>
        <w:rPr>
          <w:spacing w:val="-3"/>
        </w:rPr>
        <w:t xml:space="preserve"> </w:t>
      </w:r>
      <w:r>
        <w:t>Peter</w:t>
      </w:r>
      <w:r>
        <w:rPr>
          <w:spacing w:val="-3"/>
        </w:rPr>
        <w:t xml:space="preserve"> </w:t>
      </w:r>
      <w:r>
        <w:t>Muir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Visitors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period of three years.</w:t>
      </w:r>
    </w:p>
    <w:p w14:paraId="1C14C6AC" w14:textId="77777777" w:rsidR="00253020" w:rsidRDefault="00253020" w:rsidP="004C6029">
      <w:pPr>
        <w:pStyle w:val="BodyText"/>
        <w:rPr>
          <w:sz w:val="26"/>
        </w:rPr>
      </w:pPr>
    </w:p>
    <w:p w14:paraId="64167F30" w14:textId="77777777" w:rsidR="00253020" w:rsidRDefault="00253020" w:rsidP="004C6029">
      <w:pPr>
        <w:pStyle w:val="BodyText"/>
        <w:rPr>
          <w:sz w:val="26"/>
        </w:rPr>
      </w:pPr>
    </w:p>
    <w:p w14:paraId="4E1A31F3" w14:textId="77777777" w:rsidR="00253020" w:rsidRDefault="00253020" w:rsidP="004C6029">
      <w:pPr>
        <w:pStyle w:val="BodyText"/>
        <w:rPr>
          <w:sz w:val="26"/>
        </w:rPr>
      </w:pPr>
    </w:p>
    <w:p w14:paraId="7ED7AB50" w14:textId="32D4166C" w:rsidR="004C6029" w:rsidRDefault="004B703D" w:rsidP="004C6029">
      <w:pPr>
        <w:pStyle w:val="BodyText"/>
      </w:pPr>
      <w:r>
        <w:t>Tara Cheyne MLA</w:t>
      </w:r>
    </w:p>
    <w:p w14:paraId="02009244" w14:textId="043EF8B3" w:rsidR="00253020" w:rsidRDefault="004B703D" w:rsidP="004C6029">
      <w:pPr>
        <w:pStyle w:val="BodyText"/>
      </w:pPr>
      <w:r>
        <w:t>Minister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Human</w:t>
      </w:r>
      <w:r>
        <w:rPr>
          <w:spacing w:val="-11"/>
        </w:rPr>
        <w:t xml:space="preserve"> </w:t>
      </w:r>
      <w:r>
        <w:t>Rights</w:t>
      </w:r>
    </w:p>
    <w:p w14:paraId="59025213" w14:textId="77777777" w:rsidR="00446CA3" w:rsidRDefault="00446CA3" w:rsidP="00446CA3">
      <w:pPr>
        <w:pStyle w:val="BodyText"/>
      </w:pPr>
    </w:p>
    <w:p w14:paraId="457BE0BF" w14:textId="4622BD4B" w:rsidR="00253020" w:rsidRDefault="00446CA3" w:rsidP="004C6029">
      <w:pPr>
        <w:pStyle w:val="BodyText"/>
      </w:pPr>
      <w:r>
        <w:t xml:space="preserve">14 </w:t>
      </w:r>
      <w:r w:rsidR="004B703D">
        <w:t>September</w:t>
      </w:r>
      <w:r w:rsidR="004B703D">
        <w:rPr>
          <w:spacing w:val="-4"/>
        </w:rPr>
        <w:t xml:space="preserve"> 2023</w:t>
      </w:r>
    </w:p>
    <w:sectPr w:rsidR="00253020" w:rsidSect="004C6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28D05" w14:textId="77777777" w:rsidR="00236EB5" w:rsidRDefault="00236EB5" w:rsidP="00236EB5">
      <w:r>
        <w:separator/>
      </w:r>
    </w:p>
  </w:endnote>
  <w:endnote w:type="continuationSeparator" w:id="0">
    <w:p w14:paraId="62B494E1" w14:textId="77777777" w:rsidR="00236EB5" w:rsidRDefault="00236EB5" w:rsidP="0023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43DF" w14:textId="77777777" w:rsidR="00236EB5" w:rsidRDefault="00236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4B59" w14:textId="606D6127" w:rsidR="00236EB5" w:rsidRPr="00236EB5" w:rsidRDefault="00236EB5" w:rsidP="00236EB5">
    <w:pPr>
      <w:pStyle w:val="Footer"/>
      <w:jc w:val="center"/>
      <w:rPr>
        <w:rFonts w:ascii="Arial" w:hAnsi="Arial" w:cs="Arial"/>
        <w:sz w:val="14"/>
      </w:rPr>
    </w:pPr>
    <w:r w:rsidRPr="00236EB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6173" w14:textId="77777777" w:rsidR="00236EB5" w:rsidRDefault="00236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8CCB" w14:textId="77777777" w:rsidR="00236EB5" w:rsidRDefault="00236EB5" w:rsidP="00236EB5">
      <w:r>
        <w:separator/>
      </w:r>
    </w:p>
  </w:footnote>
  <w:footnote w:type="continuationSeparator" w:id="0">
    <w:p w14:paraId="44137A71" w14:textId="77777777" w:rsidR="00236EB5" w:rsidRDefault="00236EB5" w:rsidP="00236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113C" w14:textId="77777777" w:rsidR="00236EB5" w:rsidRDefault="00236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E181" w14:textId="77777777" w:rsidR="00236EB5" w:rsidRDefault="00236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D7AB" w14:textId="77777777" w:rsidR="00236EB5" w:rsidRDefault="00236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CA5"/>
    <w:multiLevelType w:val="hybridMultilevel"/>
    <w:tmpl w:val="6A9C5BD2"/>
    <w:lvl w:ilvl="0" w:tplc="027CBF00">
      <w:start w:val="1"/>
      <w:numFmt w:val="decimal"/>
      <w:lvlText w:val="%1"/>
      <w:lvlJc w:val="left"/>
      <w:pPr>
        <w:ind w:left="8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52A1FC">
      <w:numFmt w:val="bullet"/>
      <w:lvlText w:val="•"/>
      <w:lvlJc w:val="left"/>
      <w:pPr>
        <w:ind w:left="1632" w:hanging="720"/>
      </w:pPr>
      <w:rPr>
        <w:rFonts w:hint="default"/>
        <w:lang w:val="en-US" w:eastAsia="en-US" w:bidi="ar-SA"/>
      </w:rPr>
    </w:lvl>
    <w:lvl w:ilvl="2" w:tplc="A7CA5F32">
      <w:numFmt w:val="bullet"/>
      <w:lvlText w:val="•"/>
      <w:lvlJc w:val="left"/>
      <w:pPr>
        <w:ind w:left="2405" w:hanging="720"/>
      </w:pPr>
      <w:rPr>
        <w:rFonts w:hint="default"/>
        <w:lang w:val="en-US" w:eastAsia="en-US" w:bidi="ar-SA"/>
      </w:rPr>
    </w:lvl>
    <w:lvl w:ilvl="3" w:tplc="59E87C26">
      <w:numFmt w:val="bullet"/>
      <w:lvlText w:val="•"/>
      <w:lvlJc w:val="left"/>
      <w:pPr>
        <w:ind w:left="3177" w:hanging="720"/>
      </w:pPr>
      <w:rPr>
        <w:rFonts w:hint="default"/>
        <w:lang w:val="en-US" w:eastAsia="en-US" w:bidi="ar-SA"/>
      </w:rPr>
    </w:lvl>
    <w:lvl w:ilvl="4" w:tplc="3A4CD7E8">
      <w:numFmt w:val="bullet"/>
      <w:lvlText w:val="•"/>
      <w:lvlJc w:val="left"/>
      <w:pPr>
        <w:ind w:left="3950" w:hanging="720"/>
      </w:pPr>
      <w:rPr>
        <w:rFonts w:hint="default"/>
        <w:lang w:val="en-US" w:eastAsia="en-US" w:bidi="ar-SA"/>
      </w:rPr>
    </w:lvl>
    <w:lvl w:ilvl="5" w:tplc="8A6E35D2">
      <w:numFmt w:val="bullet"/>
      <w:lvlText w:val="•"/>
      <w:lvlJc w:val="left"/>
      <w:pPr>
        <w:ind w:left="4723" w:hanging="720"/>
      </w:pPr>
      <w:rPr>
        <w:rFonts w:hint="default"/>
        <w:lang w:val="en-US" w:eastAsia="en-US" w:bidi="ar-SA"/>
      </w:rPr>
    </w:lvl>
    <w:lvl w:ilvl="6" w:tplc="10249148">
      <w:numFmt w:val="bullet"/>
      <w:lvlText w:val="•"/>
      <w:lvlJc w:val="left"/>
      <w:pPr>
        <w:ind w:left="5495" w:hanging="720"/>
      </w:pPr>
      <w:rPr>
        <w:rFonts w:hint="default"/>
        <w:lang w:val="en-US" w:eastAsia="en-US" w:bidi="ar-SA"/>
      </w:rPr>
    </w:lvl>
    <w:lvl w:ilvl="7" w:tplc="FA9AB128">
      <w:numFmt w:val="bullet"/>
      <w:lvlText w:val="•"/>
      <w:lvlJc w:val="left"/>
      <w:pPr>
        <w:ind w:left="6268" w:hanging="720"/>
      </w:pPr>
      <w:rPr>
        <w:rFonts w:hint="default"/>
        <w:lang w:val="en-US" w:eastAsia="en-US" w:bidi="ar-SA"/>
      </w:rPr>
    </w:lvl>
    <w:lvl w:ilvl="8" w:tplc="E3D0502E">
      <w:numFmt w:val="bullet"/>
      <w:lvlText w:val="•"/>
      <w:lvlJc w:val="left"/>
      <w:pPr>
        <w:ind w:left="7041" w:hanging="720"/>
      </w:pPr>
      <w:rPr>
        <w:rFonts w:hint="default"/>
        <w:lang w:val="en-US" w:eastAsia="en-US" w:bidi="ar-SA"/>
      </w:rPr>
    </w:lvl>
  </w:abstractNum>
  <w:num w:numId="1" w16cid:durableId="171508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3020"/>
    <w:rsid w:val="00236EB5"/>
    <w:rsid w:val="00253020"/>
    <w:rsid w:val="00446CA3"/>
    <w:rsid w:val="004B703D"/>
    <w:rsid w:val="004C6029"/>
    <w:rsid w:val="006D5B41"/>
    <w:rsid w:val="00B73D9F"/>
    <w:rsid w:val="00E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B4A22"/>
  <w15:docId w15:val="{5F0F0AB7-1B32-4D86-B89A-F89D7EB8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59" w:hanging="7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0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59" w:hanging="71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illname">
    <w:name w:val="Billname"/>
    <w:basedOn w:val="Normal"/>
    <w:rsid w:val="004C6029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4C6029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4C6029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4C6029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36E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E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6E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EB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456</Characters>
  <Application>Microsoft Office Word</Application>
  <DocSecurity>0</DocSecurity>
  <Lines>21</Lines>
  <Paragraphs>14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Truong, Juanita</dc:creator>
  <dc:description/>
  <cp:lastModifiedBy>PCODCS</cp:lastModifiedBy>
  <cp:revision>4</cp:revision>
  <dcterms:created xsi:type="dcterms:W3CDTF">2023-09-19T03:30:00Z</dcterms:created>
  <dcterms:modified xsi:type="dcterms:W3CDTF">2023-09-19T03:30:00Z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2023-09-19T00:00:00Z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D:20230912055457</vt:lpwstr>
  </property>
</Properties>
</file>