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28D0" w14:textId="77777777" w:rsidR="00DF7A22" w:rsidRPr="009E1130" w:rsidRDefault="00DF7A22" w:rsidP="00DF7A22">
      <w:pPr>
        <w:spacing w:before="120"/>
        <w:rPr>
          <w:rFonts w:ascii="Arial" w:hAnsi="Arial" w:cs="Arial"/>
        </w:rPr>
      </w:pPr>
      <w:r w:rsidRPr="009E1130">
        <w:rPr>
          <w:rFonts w:ascii="Arial" w:hAnsi="Arial" w:cs="Arial"/>
        </w:rPr>
        <w:t>Australian Capital Territory</w:t>
      </w:r>
    </w:p>
    <w:p w14:paraId="17D08A23" w14:textId="77777777" w:rsidR="00DF7A22" w:rsidRPr="009E1130" w:rsidRDefault="00DF7A22" w:rsidP="00DF7A22">
      <w:pPr>
        <w:pStyle w:val="Billname"/>
        <w:spacing w:before="700"/>
        <w:ind w:right="-193"/>
      </w:pPr>
      <w:r w:rsidRPr="009E1130">
        <w:t>Planning (</w:t>
      </w:r>
      <w:r w:rsidR="004422F7">
        <w:t xml:space="preserve">Reduction </w:t>
      </w:r>
      <w:r>
        <w:t xml:space="preserve">of </w:t>
      </w:r>
      <w:r w:rsidRPr="009E1130">
        <w:t>Lease Variation Charge</w:t>
      </w:r>
      <w:r>
        <w:t xml:space="preserve">s for </w:t>
      </w:r>
      <w:r w:rsidR="0061211B">
        <w:t>the Housing Commissioner</w:t>
      </w:r>
      <w:r w:rsidRPr="009E1130">
        <w:t>) Determination 20</w:t>
      </w:r>
      <w:r w:rsidR="00C16F1A">
        <w:t>23</w:t>
      </w:r>
    </w:p>
    <w:p w14:paraId="36502ABF" w14:textId="77777777" w:rsidR="00DF7A22" w:rsidRPr="009E1130" w:rsidRDefault="00DF7A22" w:rsidP="00DF7A22">
      <w:pPr>
        <w:spacing w:before="300"/>
        <w:rPr>
          <w:rFonts w:ascii="Arial" w:hAnsi="Arial" w:cs="Arial"/>
          <w:b/>
          <w:bCs/>
          <w:vertAlign w:val="superscript"/>
        </w:rPr>
      </w:pPr>
      <w:r w:rsidRPr="009E1130">
        <w:rPr>
          <w:rFonts w:ascii="Arial" w:hAnsi="Arial" w:cs="Arial"/>
          <w:b/>
          <w:bCs/>
        </w:rPr>
        <w:t>Disallowable instrument DI</w:t>
      </w:r>
      <w:r w:rsidRPr="009E1130">
        <w:rPr>
          <w:rFonts w:ascii="Arial" w:hAnsi="Arial" w:cs="Arial"/>
          <w:b/>
          <w:bCs/>
          <w:iCs/>
        </w:rPr>
        <w:t>20</w:t>
      </w:r>
      <w:r w:rsidR="00C16F1A">
        <w:rPr>
          <w:rFonts w:ascii="Arial" w:hAnsi="Arial" w:cs="Arial"/>
          <w:b/>
          <w:bCs/>
          <w:iCs/>
        </w:rPr>
        <w:t>23</w:t>
      </w:r>
      <w:r w:rsidRPr="009E1130">
        <w:rPr>
          <w:rFonts w:ascii="Arial" w:hAnsi="Arial" w:cs="Arial"/>
          <w:b/>
          <w:bCs/>
        </w:rPr>
        <w:t>–</w:t>
      </w:r>
      <w:r w:rsidR="00C70153">
        <w:rPr>
          <w:rFonts w:ascii="Arial" w:hAnsi="Arial" w:cs="Arial"/>
          <w:b/>
          <w:bCs/>
        </w:rPr>
        <w:t>277</w:t>
      </w:r>
    </w:p>
    <w:p w14:paraId="3C84A68C" w14:textId="77777777" w:rsidR="00DF7A22" w:rsidRDefault="00DF7A22" w:rsidP="00DF7A22">
      <w:pPr>
        <w:pStyle w:val="madeunder"/>
        <w:spacing w:before="300" w:after="0"/>
      </w:pPr>
      <w:r w:rsidRPr="009E1130">
        <w:t xml:space="preserve">made under the  </w:t>
      </w:r>
    </w:p>
    <w:p w14:paraId="47F61570" w14:textId="77777777" w:rsidR="00DF7A22" w:rsidRPr="009E1130" w:rsidRDefault="00DF7A22" w:rsidP="00DF7A22">
      <w:pPr>
        <w:pStyle w:val="CoverActName"/>
        <w:spacing w:before="300" w:after="0"/>
        <w:rPr>
          <w:rFonts w:cs="Arial"/>
          <w:sz w:val="20"/>
        </w:rPr>
      </w:pPr>
      <w:r w:rsidRPr="009E1130">
        <w:rPr>
          <w:rFonts w:cs="Arial"/>
          <w:bCs/>
          <w:i/>
          <w:sz w:val="20"/>
        </w:rPr>
        <w:t>Planning Act 20</w:t>
      </w:r>
      <w:r w:rsidR="00C16F1A">
        <w:rPr>
          <w:rFonts w:cs="Arial"/>
          <w:bCs/>
          <w:i/>
          <w:sz w:val="20"/>
        </w:rPr>
        <w:t>23</w:t>
      </w:r>
      <w:r w:rsidRPr="009E1130">
        <w:rPr>
          <w:rFonts w:cs="Arial"/>
          <w:bCs/>
          <w:sz w:val="20"/>
        </w:rPr>
        <w:t xml:space="preserve">, s </w:t>
      </w:r>
      <w:r w:rsidR="00C16F1A">
        <w:rPr>
          <w:rFonts w:cs="Arial"/>
          <w:bCs/>
          <w:sz w:val="20"/>
        </w:rPr>
        <w:t xml:space="preserve">338 </w:t>
      </w:r>
      <w:r w:rsidRPr="009E1130">
        <w:rPr>
          <w:rFonts w:cs="Arial"/>
          <w:bCs/>
          <w:sz w:val="20"/>
        </w:rPr>
        <w:t>(</w:t>
      </w:r>
      <w:r>
        <w:rPr>
          <w:rFonts w:cs="Arial"/>
          <w:bCs/>
          <w:sz w:val="20"/>
        </w:rPr>
        <w:t>Re</w:t>
      </w:r>
      <w:r w:rsidR="00C16F1A">
        <w:rPr>
          <w:rFonts w:cs="Arial"/>
          <w:bCs/>
          <w:sz w:val="20"/>
        </w:rPr>
        <w:t>duction</w:t>
      </w:r>
      <w:r>
        <w:rPr>
          <w:rFonts w:cs="Arial"/>
          <w:bCs/>
          <w:sz w:val="20"/>
        </w:rPr>
        <w:t xml:space="preserve"> of lease variation charges)</w:t>
      </w:r>
      <w:r w:rsidRPr="009E1130">
        <w:rPr>
          <w:rFonts w:cs="Arial"/>
          <w:bCs/>
          <w:sz w:val="20"/>
        </w:rPr>
        <w:t xml:space="preserve"> </w:t>
      </w:r>
    </w:p>
    <w:p w14:paraId="46A13597" w14:textId="77777777" w:rsidR="00DF7A22" w:rsidRPr="009E1130" w:rsidRDefault="00DF7A22" w:rsidP="00DF7A22">
      <w:pPr>
        <w:pStyle w:val="N-line3"/>
        <w:pBdr>
          <w:bottom w:val="none" w:sz="0" w:space="0" w:color="auto"/>
        </w:pBdr>
      </w:pPr>
    </w:p>
    <w:p w14:paraId="3191BBC5" w14:textId="77777777" w:rsidR="00DF7A22" w:rsidRDefault="00DF7A22" w:rsidP="00DF7A22">
      <w:pPr>
        <w:pStyle w:val="N-line3"/>
        <w:pBdr>
          <w:top w:val="single" w:sz="12" w:space="1" w:color="auto"/>
          <w:bottom w:val="none" w:sz="0" w:space="0" w:color="auto"/>
        </w:pBdr>
      </w:pPr>
    </w:p>
    <w:p w14:paraId="3EDD4D35" w14:textId="77777777" w:rsidR="00DF7A22" w:rsidRPr="009E1130" w:rsidRDefault="00DF7A22" w:rsidP="00DF7A22">
      <w:pPr>
        <w:spacing w:before="300"/>
        <w:ind w:left="720" w:hanging="720"/>
        <w:rPr>
          <w:rFonts w:ascii="Arial" w:hAnsi="Arial" w:cs="Arial"/>
          <w:b/>
          <w:bCs/>
        </w:rPr>
      </w:pPr>
      <w:r w:rsidRPr="009E1130">
        <w:rPr>
          <w:rFonts w:ascii="Arial" w:hAnsi="Arial" w:cs="Arial"/>
          <w:b/>
          <w:bCs/>
        </w:rPr>
        <w:t>1</w:t>
      </w:r>
      <w:r w:rsidRPr="009E1130">
        <w:rPr>
          <w:rFonts w:ascii="Arial" w:hAnsi="Arial" w:cs="Arial"/>
          <w:b/>
          <w:bCs/>
        </w:rPr>
        <w:tab/>
        <w:t>Name of instrument</w:t>
      </w:r>
    </w:p>
    <w:p w14:paraId="4AE7BF86" w14:textId="77777777" w:rsidR="00032D7B" w:rsidRDefault="00032D7B" w:rsidP="00DF7A22">
      <w:pPr>
        <w:spacing w:before="140" w:after="0" w:line="240" w:lineRule="auto"/>
        <w:ind w:left="720"/>
        <w:rPr>
          <w:rFonts w:ascii="Times New Roman" w:hAnsi="Times New Roman"/>
          <w:sz w:val="24"/>
          <w:szCs w:val="20"/>
        </w:rPr>
      </w:pPr>
      <w:r w:rsidRPr="00DF7A22">
        <w:rPr>
          <w:rFonts w:ascii="Times New Roman" w:hAnsi="Times New Roman"/>
          <w:sz w:val="24"/>
          <w:szCs w:val="20"/>
        </w:rPr>
        <w:t xml:space="preserve">This instrument is the </w:t>
      </w:r>
      <w:r w:rsidRPr="000C447E">
        <w:rPr>
          <w:rFonts w:ascii="Times New Roman" w:hAnsi="Times New Roman"/>
          <w:i/>
          <w:iCs/>
          <w:sz w:val="24"/>
          <w:szCs w:val="20"/>
        </w:rPr>
        <w:t>Planning (Re</w:t>
      </w:r>
      <w:r w:rsidR="00C16F1A" w:rsidRPr="000C447E">
        <w:rPr>
          <w:rFonts w:ascii="Times New Roman" w:hAnsi="Times New Roman"/>
          <w:i/>
          <w:iCs/>
          <w:sz w:val="24"/>
          <w:szCs w:val="20"/>
        </w:rPr>
        <w:t>duction</w:t>
      </w:r>
      <w:r w:rsidRPr="000C447E">
        <w:rPr>
          <w:rFonts w:ascii="Times New Roman" w:hAnsi="Times New Roman"/>
          <w:i/>
          <w:iCs/>
          <w:sz w:val="24"/>
          <w:szCs w:val="20"/>
        </w:rPr>
        <w:t xml:space="preserve"> of Lease</w:t>
      </w:r>
      <w:r w:rsidR="00DF7A22" w:rsidRPr="000C447E">
        <w:rPr>
          <w:rFonts w:ascii="Times New Roman" w:hAnsi="Times New Roman"/>
          <w:i/>
          <w:iCs/>
          <w:sz w:val="24"/>
          <w:szCs w:val="20"/>
        </w:rPr>
        <w:t xml:space="preserve"> </w:t>
      </w:r>
      <w:r w:rsidRPr="000C447E">
        <w:rPr>
          <w:rFonts w:ascii="Times New Roman" w:hAnsi="Times New Roman"/>
          <w:i/>
          <w:iCs/>
          <w:sz w:val="24"/>
          <w:szCs w:val="20"/>
        </w:rPr>
        <w:t xml:space="preserve">Variation Charges for </w:t>
      </w:r>
      <w:r w:rsidR="0061211B" w:rsidRPr="000C447E">
        <w:rPr>
          <w:rFonts w:ascii="Times New Roman" w:hAnsi="Times New Roman"/>
          <w:i/>
          <w:iCs/>
          <w:sz w:val="24"/>
          <w:szCs w:val="20"/>
        </w:rPr>
        <w:t>the Housing Commissioner</w:t>
      </w:r>
      <w:r w:rsidRPr="000C447E">
        <w:rPr>
          <w:rFonts w:ascii="Times New Roman" w:hAnsi="Times New Roman"/>
          <w:i/>
          <w:iCs/>
          <w:sz w:val="24"/>
          <w:szCs w:val="20"/>
        </w:rPr>
        <w:t>)</w:t>
      </w:r>
      <w:r w:rsidR="00DF7A22" w:rsidRPr="000C447E">
        <w:rPr>
          <w:rFonts w:ascii="Times New Roman" w:hAnsi="Times New Roman"/>
          <w:i/>
          <w:iCs/>
          <w:sz w:val="24"/>
          <w:szCs w:val="20"/>
        </w:rPr>
        <w:t xml:space="preserve"> </w:t>
      </w:r>
      <w:r w:rsidRPr="000C447E">
        <w:rPr>
          <w:rFonts w:ascii="Times New Roman" w:hAnsi="Times New Roman"/>
          <w:i/>
          <w:iCs/>
          <w:sz w:val="24"/>
          <w:szCs w:val="20"/>
        </w:rPr>
        <w:t>Determination 20</w:t>
      </w:r>
      <w:r w:rsidR="00C16F1A" w:rsidRPr="000C447E">
        <w:rPr>
          <w:rFonts w:ascii="Times New Roman" w:hAnsi="Times New Roman"/>
          <w:i/>
          <w:iCs/>
          <w:sz w:val="24"/>
          <w:szCs w:val="20"/>
        </w:rPr>
        <w:t>23</w:t>
      </w:r>
      <w:r w:rsidRPr="00DF7A22">
        <w:rPr>
          <w:rFonts w:ascii="Times New Roman" w:hAnsi="Times New Roman"/>
          <w:sz w:val="24"/>
          <w:szCs w:val="20"/>
        </w:rPr>
        <w:t>.</w:t>
      </w:r>
    </w:p>
    <w:p w14:paraId="37AB4648" w14:textId="77777777" w:rsidR="00157DBE" w:rsidRPr="00157DBE" w:rsidRDefault="00157DBE" w:rsidP="00157DBE">
      <w:pPr>
        <w:spacing w:before="300"/>
        <w:rPr>
          <w:rFonts w:ascii="Arial" w:hAnsi="Arial" w:cs="Arial"/>
          <w:b/>
          <w:bCs/>
        </w:rPr>
      </w:pPr>
      <w:r w:rsidRPr="00157DBE">
        <w:rPr>
          <w:rFonts w:ascii="Arial" w:hAnsi="Arial" w:cs="Arial"/>
          <w:b/>
          <w:bCs/>
        </w:rPr>
        <w:t xml:space="preserve">2 </w:t>
      </w:r>
      <w:r w:rsidRPr="00157DBE">
        <w:rPr>
          <w:rFonts w:ascii="Arial" w:hAnsi="Arial" w:cs="Arial"/>
          <w:b/>
          <w:bCs/>
        </w:rPr>
        <w:tab/>
        <w:t>Comm</w:t>
      </w:r>
      <w:r>
        <w:rPr>
          <w:rFonts w:ascii="Arial" w:hAnsi="Arial" w:cs="Arial"/>
          <w:b/>
          <w:bCs/>
        </w:rPr>
        <w:t>encement</w:t>
      </w:r>
    </w:p>
    <w:p w14:paraId="40B40063" w14:textId="77777777" w:rsidR="00157DBE" w:rsidRPr="00157DBE" w:rsidRDefault="00157DBE" w:rsidP="000C44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57DBE">
        <w:rPr>
          <w:rFonts w:ascii="Times New Roman" w:hAnsi="Times New Roman"/>
          <w:sz w:val="24"/>
          <w:szCs w:val="24"/>
        </w:rPr>
        <w:t>This instrument commences on</w:t>
      </w:r>
      <w:r w:rsidR="00037C88">
        <w:rPr>
          <w:rFonts w:ascii="Times New Roman" w:hAnsi="Times New Roman"/>
          <w:sz w:val="24"/>
          <w:szCs w:val="24"/>
        </w:rPr>
        <w:t xml:space="preserve"> the commencement of </w:t>
      </w:r>
      <w:r w:rsidR="002C2C13">
        <w:rPr>
          <w:rFonts w:ascii="Times New Roman" w:hAnsi="Times New Roman"/>
          <w:sz w:val="24"/>
          <w:szCs w:val="24"/>
        </w:rPr>
        <w:t>the Act, d</w:t>
      </w:r>
      <w:r w:rsidR="00037C88">
        <w:rPr>
          <w:rFonts w:ascii="Times New Roman" w:hAnsi="Times New Roman"/>
          <w:sz w:val="24"/>
          <w:szCs w:val="24"/>
        </w:rPr>
        <w:t>ivision 10.7.3</w:t>
      </w:r>
      <w:r w:rsidR="002C2C13">
        <w:rPr>
          <w:rFonts w:ascii="Times New Roman" w:hAnsi="Times New Roman"/>
          <w:sz w:val="24"/>
          <w:szCs w:val="24"/>
        </w:rPr>
        <w:t xml:space="preserve"> (Variation of nominal rent leases)</w:t>
      </w:r>
      <w:r w:rsidR="00037C88">
        <w:rPr>
          <w:rFonts w:ascii="Times New Roman" w:hAnsi="Times New Roman"/>
          <w:sz w:val="24"/>
          <w:szCs w:val="24"/>
        </w:rPr>
        <w:t>.</w:t>
      </w:r>
    </w:p>
    <w:p w14:paraId="547FB3B3" w14:textId="77777777" w:rsidR="00250087" w:rsidRPr="00D75276" w:rsidRDefault="00250087" w:rsidP="00250087">
      <w:pPr>
        <w:spacing w:before="300"/>
        <w:ind w:left="720" w:hanging="720"/>
        <w:rPr>
          <w:rFonts w:ascii="Arial" w:hAnsi="Arial" w:cs="Arial"/>
          <w:b/>
          <w:bCs/>
        </w:rPr>
      </w:pPr>
      <w:r w:rsidRPr="00D75276"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ab/>
        <w:t>Definitions</w:t>
      </w:r>
    </w:p>
    <w:p w14:paraId="421DBCC8" w14:textId="77777777" w:rsidR="00250087" w:rsidRDefault="00250087" w:rsidP="00250087">
      <w:pPr>
        <w:spacing w:before="1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</w:t>
      </w:r>
      <w:r w:rsidRPr="002756B3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z w:val="24"/>
          <w:szCs w:val="24"/>
        </w:rPr>
        <w:t>instrument:</w:t>
      </w:r>
    </w:p>
    <w:p w14:paraId="09E02DEF" w14:textId="77777777" w:rsidR="00250087" w:rsidRDefault="00250087" w:rsidP="00250087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F84B4B">
        <w:rPr>
          <w:rFonts w:ascii="Times New Roman" w:hAnsi="Times New Roman"/>
          <w:b/>
          <w:bCs/>
          <w:i/>
          <w:iCs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 xml:space="preserve"> means the </w:t>
      </w:r>
      <w:r w:rsidRPr="00F84B4B">
        <w:rPr>
          <w:rFonts w:ascii="Times New Roman" w:hAnsi="Times New Roman"/>
          <w:i/>
          <w:iCs/>
          <w:sz w:val="24"/>
          <w:szCs w:val="24"/>
        </w:rPr>
        <w:t>Planning Act 2023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84EE52A" w14:textId="77777777" w:rsidR="00250087" w:rsidRDefault="00250087" w:rsidP="000C44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added value</w:t>
      </w:r>
      <w:r>
        <w:rPr>
          <w:rFonts w:ascii="Times New Roman" w:hAnsi="Times New Roman"/>
          <w:sz w:val="24"/>
          <w:szCs w:val="24"/>
        </w:rPr>
        <w:t xml:space="preserve">—see the </w:t>
      </w:r>
      <w:r w:rsidRPr="000C447E">
        <w:rPr>
          <w:rFonts w:ascii="Times New Roman" w:hAnsi="Times New Roman"/>
          <w:i/>
          <w:sz w:val="24"/>
          <w:szCs w:val="24"/>
        </w:rPr>
        <w:t>Planning (General) Regulation 2023</w:t>
      </w:r>
      <w:r>
        <w:rPr>
          <w:rFonts w:ascii="Times New Roman" w:hAnsi="Times New Roman"/>
          <w:sz w:val="24"/>
          <w:szCs w:val="24"/>
        </w:rPr>
        <w:t>, section 72.</w:t>
      </w:r>
    </w:p>
    <w:p w14:paraId="05BA7712" w14:textId="77777777" w:rsidR="00250087" w:rsidRPr="006B6F06" w:rsidRDefault="00250087" w:rsidP="00250087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F84B4B">
        <w:rPr>
          <w:rFonts w:ascii="Times New Roman" w:hAnsi="Times New Roman"/>
          <w:b/>
          <w:bCs/>
          <w:i/>
          <w:iCs/>
          <w:sz w:val="24"/>
          <w:szCs w:val="24"/>
        </w:rPr>
        <w:t>chargeable variation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 xml:space="preserve">ee the Act, dictionary. </w:t>
      </w:r>
    </w:p>
    <w:p w14:paraId="5D7695ED" w14:textId="77777777" w:rsidR="00250087" w:rsidRPr="006B6F06" w:rsidRDefault="00250087" w:rsidP="00250087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F84B4B">
        <w:rPr>
          <w:rFonts w:ascii="Times New Roman" w:hAnsi="Times New Roman"/>
          <w:b/>
          <w:bCs/>
          <w:i/>
          <w:iCs/>
          <w:sz w:val="24"/>
          <w:szCs w:val="24"/>
        </w:rPr>
        <w:t>gross floor area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>ee the Act, dictionary.</w:t>
      </w:r>
    </w:p>
    <w:p w14:paraId="29627B44" w14:textId="77777777" w:rsidR="00250087" w:rsidRPr="000C447E" w:rsidRDefault="00250087" w:rsidP="00250087">
      <w:pPr>
        <w:spacing w:before="1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housing commissioner</w:t>
      </w:r>
      <w:r w:rsidR="005E65DC" w:rsidRPr="006B6F06">
        <w:rPr>
          <w:rFonts w:ascii="Times New Roman" w:hAnsi="Times New Roman"/>
          <w:sz w:val="24"/>
          <w:szCs w:val="24"/>
        </w:rPr>
        <w:t>—</w:t>
      </w:r>
      <w:r w:rsidR="005E65DC">
        <w:rPr>
          <w:rFonts w:ascii="Times New Roman" w:hAnsi="Times New Roman"/>
          <w:sz w:val="24"/>
          <w:szCs w:val="24"/>
        </w:rPr>
        <w:t xml:space="preserve">see </w:t>
      </w:r>
      <w:r w:rsidR="005E65DC">
        <w:rPr>
          <w:rFonts w:ascii="Times New Roman" w:hAnsi="Times New Roman"/>
          <w:i/>
          <w:iCs/>
          <w:sz w:val="24"/>
          <w:szCs w:val="24"/>
        </w:rPr>
        <w:t>Housing Assistance Act 2007</w:t>
      </w:r>
      <w:r w:rsidR="005E65DC">
        <w:rPr>
          <w:rFonts w:ascii="Times New Roman" w:hAnsi="Times New Roman"/>
          <w:sz w:val="24"/>
          <w:szCs w:val="24"/>
        </w:rPr>
        <w:t>, section 9.</w:t>
      </w:r>
      <w:r w:rsidR="005E65D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1FB532" w14:textId="77777777" w:rsidR="00250087" w:rsidRPr="006B6F06" w:rsidRDefault="00250087" w:rsidP="00250087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F84B4B">
        <w:rPr>
          <w:rFonts w:ascii="Times New Roman" w:hAnsi="Times New Roman"/>
          <w:b/>
          <w:bCs/>
          <w:i/>
          <w:iCs/>
          <w:sz w:val="24"/>
          <w:szCs w:val="24"/>
        </w:rPr>
        <w:t>lease variation charge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>ee the Act, dictionary.</w:t>
      </w:r>
    </w:p>
    <w:p w14:paraId="557722AB" w14:textId="77777777" w:rsidR="00250087" w:rsidRDefault="00250087" w:rsidP="00250087">
      <w:pPr>
        <w:spacing w:before="1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nominal rent lease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>ee the Act, dictionary</w:t>
      </w:r>
      <w:r w:rsidRPr="006B6F06">
        <w:rPr>
          <w:rFonts w:ascii="Times New Roman" w:hAnsi="Times New Roman"/>
          <w:sz w:val="24"/>
          <w:szCs w:val="24"/>
        </w:rPr>
        <w:t>.</w:t>
      </w:r>
    </w:p>
    <w:p w14:paraId="5679DC5A" w14:textId="77777777" w:rsidR="00250087" w:rsidRDefault="00250087" w:rsidP="00250087">
      <w:pPr>
        <w:spacing w:before="1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non-</w:t>
      </w:r>
      <w:r w:rsidRPr="00F84B4B">
        <w:rPr>
          <w:rFonts w:ascii="Times New Roman" w:hAnsi="Times New Roman"/>
          <w:b/>
          <w:bCs/>
          <w:i/>
          <w:iCs/>
          <w:sz w:val="24"/>
          <w:szCs w:val="24"/>
        </w:rPr>
        <w:t>standard chargeable variation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>ee the Act, dictionary</w:t>
      </w:r>
      <w:r w:rsidRPr="006B6F06">
        <w:rPr>
          <w:rFonts w:ascii="Times New Roman" w:hAnsi="Times New Roman"/>
          <w:sz w:val="24"/>
          <w:szCs w:val="24"/>
        </w:rPr>
        <w:t>.</w:t>
      </w:r>
    </w:p>
    <w:p w14:paraId="1C07478F" w14:textId="77777777" w:rsidR="00250087" w:rsidRDefault="00250087" w:rsidP="00250087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F84B4B">
        <w:rPr>
          <w:rFonts w:ascii="Times New Roman" w:hAnsi="Times New Roman"/>
          <w:b/>
          <w:bCs/>
          <w:i/>
          <w:iCs/>
          <w:sz w:val="24"/>
          <w:szCs w:val="24"/>
        </w:rPr>
        <w:t>standard chargeable variation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>ee the Act, dictionary</w:t>
      </w:r>
      <w:r w:rsidRPr="006B6F06">
        <w:rPr>
          <w:rFonts w:ascii="Times New Roman" w:hAnsi="Times New Roman"/>
          <w:sz w:val="24"/>
          <w:szCs w:val="24"/>
        </w:rPr>
        <w:t>.</w:t>
      </w:r>
    </w:p>
    <w:p w14:paraId="5E50EAC6" w14:textId="77777777" w:rsidR="00032D7B" w:rsidRPr="00DF7A22" w:rsidRDefault="00250087" w:rsidP="00DF7A2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DF7A22">
        <w:rPr>
          <w:rFonts w:ascii="Arial" w:hAnsi="Arial" w:cs="Arial"/>
          <w:b/>
          <w:bCs/>
        </w:rPr>
        <w:t xml:space="preserve"> </w:t>
      </w:r>
      <w:r w:rsidR="00DF7A22">
        <w:rPr>
          <w:rFonts w:ascii="Arial" w:hAnsi="Arial" w:cs="Arial"/>
          <w:b/>
          <w:bCs/>
        </w:rPr>
        <w:tab/>
      </w:r>
      <w:r w:rsidR="00213788">
        <w:rPr>
          <w:rFonts w:ascii="Arial" w:hAnsi="Arial" w:cs="Arial"/>
          <w:b/>
          <w:bCs/>
        </w:rPr>
        <w:t>Determination of circumstances which apply to the variation</w:t>
      </w:r>
      <w:r w:rsidR="00032D7B" w:rsidRPr="00DF7A22">
        <w:rPr>
          <w:rFonts w:ascii="Arial" w:hAnsi="Arial" w:cs="Arial"/>
          <w:b/>
          <w:bCs/>
        </w:rPr>
        <w:t>—</w:t>
      </w:r>
      <w:r w:rsidR="00DF7A22">
        <w:rPr>
          <w:rFonts w:ascii="Arial" w:hAnsi="Arial" w:cs="Arial"/>
          <w:b/>
          <w:bCs/>
        </w:rPr>
        <w:t xml:space="preserve">s </w:t>
      </w:r>
      <w:r w:rsidR="00C16F1A">
        <w:rPr>
          <w:rFonts w:ascii="Arial" w:hAnsi="Arial" w:cs="Arial"/>
          <w:b/>
          <w:bCs/>
        </w:rPr>
        <w:t>33</w:t>
      </w:r>
      <w:r w:rsidR="00DF7A22">
        <w:rPr>
          <w:rFonts w:ascii="Arial" w:hAnsi="Arial" w:cs="Arial"/>
          <w:b/>
          <w:bCs/>
        </w:rPr>
        <w:t>8</w:t>
      </w:r>
      <w:r w:rsidR="00D948BB">
        <w:rPr>
          <w:rFonts w:ascii="Arial" w:hAnsi="Arial" w:cs="Arial"/>
          <w:b/>
          <w:bCs/>
        </w:rPr>
        <w:t xml:space="preserve"> </w:t>
      </w:r>
      <w:r w:rsidR="00DF7A22">
        <w:rPr>
          <w:rFonts w:ascii="Arial" w:hAnsi="Arial" w:cs="Arial"/>
          <w:b/>
          <w:bCs/>
        </w:rPr>
        <w:t>(1)</w:t>
      </w:r>
    </w:p>
    <w:p w14:paraId="614BA61D" w14:textId="77777777" w:rsidR="00213788" w:rsidRDefault="00DF7A22" w:rsidP="00DF7A2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Pursuant to s</w:t>
      </w:r>
      <w:r w:rsidR="005E65DC">
        <w:rPr>
          <w:rFonts w:ascii="Times New Roman" w:hAnsi="Times New Roman"/>
          <w:sz w:val="24"/>
          <w:szCs w:val="24"/>
        </w:rPr>
        <w:t>ection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C16F1A">
        <w:rPr>
          <w:rFonts w:ascii="Times New Roman" w:hAnsi="Times New Roman"/>
          <w:sz w:val="24"/>
          <w:szCs w:val="24"/>
        </w:rPr>
        <w:t>33</w:t>
      </w:r>
      <w:r w:rsidR="0025008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(1) of the </w:t>
      </w:r>
      <w:r w:rsidR="001257BC">
        <w:rPr>
          <w:rFonts w:ascii="Times New Roman" w:hAnsi="Times New Roman"/>
          <w:iCs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 xml:space="preserve">, </w:t>
      </w:r>
      <w:r w:rsidR="00032D7B">
        <w:rPr>
          <w:rFonts w:ascii="Times New Roman" w:hAnsi="Times New Roman"/>
          <w:sz w:val="24"/>
          <w:szCs w:val="24"/>
        </w:rPr>
        <w:t xml:space="preserve">I, the Minister for </w:t>
      </w:r>
      <w:r>
        <w:rPr>
          <w:rFonts w:ascii="Times New Roman" w:hAnsi="Times New Roman"/>
          <w:sz w:val="24"/>
          <w:szCs w:val="24"/>
        </w:rPr>
        <w:t>Planning and Land Management</w:t>
      </w:r>
      <w:r w:rsidR="00032D7B">
        <w:rPr>
          <w:rFonts w:ascii="Times New Roman" w:hAnsi="Times New Roman"/>
          <w:sz w:val="24"/>
          <w:szCs w:val="24"/>
        </w:rPr>
        <w:t>, determine</w:t>
      </w:r>
      <w:r w:rsidR="00213788">
        <w:rPr>
          <w:rFonts w:ascii="Times New Roman" w:hAnsi="Times New Roman"/>
          <w:sz w:val="24"/>
          <w:szCs w:val="24"/>
        </w:rPr>
        <w:t>:</w:t>
      </w:r>
    </w:p>
    <w:p w14:paraId="2E308DDD" w14:textId="77777777" w:rsidR="00032D7B" w:rsidRDefault="00032D7B" w:rsidP="00DF7A22">
      <w:pPr>
        <w:pStyle w:val="ListParagraph"/>
        <w:numPr>
          <w:ilvl w:val="0"/>
          <w:numId w:val="3"/>
        </w:numPr>
        <w:spacing w:before="120" w:after="120" w:line="240" w:lineRule="auto"/>
        <w:ind w:left="1418" w:hanging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This </w:t>
      </w:r>
      <w:r w:rsidR="00DF7A22">
        <w:rPr>
          <w:rFonts w:ascii="Times New Roman" w:hAnsi="Times New Roman"/>
          <w:sz w:val="24"/>
          <w:szCs w:val="24"/>
        </w:rPr>
        <w:t>instrument</w:t>
      </w:r>
      <w:r>
        <w:rPr>
          <w:rFonts w:ascii="Times New Roman" w:hAnsi="Times New Roman"/>
          <w:sz w:val="24"/>
          <w:szCs w:val="24"/>
        </w:rPr>
        <w:t xml:space="preserve"> applies to a chargeable variation of a nominal rent lease if—</w:t>
      </w:r>
    </w:p>
    <w:p w14:paraId="17BF1D45" w14:textId="77777777" w:rsidR="00032D7B" w:rsidRPr="00DF7A22" w:rsidRDefault="00032D7B" w:rsidP="00DF7A2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40" w:after="0" w:line="240" w:lineRule="auto"/>
        <w:ind w:left="2127" w:hanging="709"/>
        <w:contextualSpacing w:val="0"/>
        <w:rPr>
          <w:rFonts w:ascii="Times New Roman" w:hAnsi="Times New Roman"/>
          <w:sz w:val="24"/>
          <w:szCs w:val="24"/>
        </w:rPr>
      </w:pPr>
      <w:r w:rsidRPr="00DF7A22">
        <w:rPr>
          <w:rFonts w:ascii="Times New Roman" w:hAnsi="Times New Roman"/>
          <w:sz w:val="24"/>
          <w:szCs w:val="24"/>
        </w:rPr>
        <w:t>the lease was granted to the housing commissioner for a term</w:t>
      </w:r>
      <w:r w:rsidR="00DF7A22" w:rsidRPr="00DF7A22">
        <w:rPr>
          <w:rFonts w:ascii="Times New Roman" w:hAnsi="Times New Roman"/>
          <w:sz w:val="24"/>
          <w:szCs w:val="24"/>
        </w:rPr>
        <w:t xml:space="preserve"> </w:t>
      </w:r>
      <w:r w:rsidRPr="00DF7A22">
        <w:rPr>
          <w:rFonts w:ascii="Times New Roman" w:hAnsi="Times New Roman"/>
          <w:sz w:val="24"/>
          <w:szCs w:val="24"/>
        </w:rPr>
        <w:t>beginning before 17 December 1987; and</w:t>
      </w:r>
    </w:p>
    <w:p w14:paraId="19D2AC92" w14:textId="77777777" w:rsidR="00213788" w:rsidRPr="000C447E" w:rsidRDefault="00032D7B" w:rsidP="000C447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40" w:after="0" w:line="240" w:lineRule="auto"/>
        <w:ind w:left="2127" w:hanging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housing commissioner is the lessee.</w:t>
      </w:r>
    </w:p>
    <w:p w14:paraId="423321F9" w14:textId="77777777" w:rsidR="00213788" w:rsidRPr="00DF7A22" w:rsidRDefault="00250087" w:rsidP="0021378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DF7A22">
        <w:rPr>
          <w:rFonts w:ascii="Arial" w:hAnsi="Arial" w:cs="Arial"/>
          <w:b/>
          <w:bCs/>
        </w:rPr>
        <w:t xml:space="preserve"> </w:t>
      </w:r>
      <w:r w:rsidR="00213788">
        <w:rPr>
          <w:rFonts w:ascii="Arial" w:hAnsi="Arial" w:cs="Arial"/>
          <w:b/>
          <w:bCs/>
        </w:rPr>
        <w:tab/>
      </w:r>
      <w:r w:rsidR="007662BB">
        <w:rPr>
          <w:rFonts w:ascii="Arial" w:hAnsi="Arial" w:cs="Arial"/>
          <w:b/>
          <w:bCs/>
        </w:rPr>
        <w:t>Determination of the amount to be re</w:t>
      </w:r>
      <w:r>
        <w:rPr>
          <w:rFonts w:ascii="Arial" w:hAnsi="Arial" w:cs="Arial"/>
          <w:b/>
          <w:bCs/>
        </w:rPr>
        <w:t>duced</w:t>
      </w:r>
      <w:r w:rsidR="00C16F1A" w:rsidRPr="00DF7A22">
        <w:rPr>
          <w:rFonts w:ascii="Arial" w:hAnsi="Arial" w:cs="Arial"/>
          <w:b/>
          <w:bCs/>
        </w:rPr>
        <w:t>—</w:t>
      </w:r>
      <w:r w:rsidR="00213788">
        <w:rPr>
          <w:rFonts w:ascii="Arial" w:hAnsi="Arial" w:cs="Arial"/>
          <w:b/>
          <w:bCs/>
        </w:rPr>
        <w:t xml:space="preserve"> s </w:t>
      </w:r>
      <w:r w:rsidR="00C16F1A">
        <w:rPr>
          <w:rFonts w:ascii="Arial" w:hAnsi="Arial" w:cs="Arial"/>
          <w:b/>
          <w:bCs/>
        </w:rPr>
        <w:t>33</w:t>
      </w:r>
      <w:r w:rsidR="00213788" w:rsidRPr="00DF7A22">
        <w:rPr>
          <w:rFonts w:ascii="Arial" w:hAnsi="Arial" w:cs="Arial"/>
          <w:b/>
          <w:bCs/>
        </w:rPr>
        <w:t>8</w:t>
      </w:r>
      <w:r w:rsidR="00213788">
        <w:rPr>
          <w:rFonts w:ascii="Arial" w:hAnsi="Arial" w:cs="Arial"/>
          <w:b/>
          <w:bCs/>
        </w:rPr>
        <w:t xml:space="preserve"> (2)</w:t>
      </w:r>
    </w:p>
    <w:p w14:paraId="3EAB2B7E" w14:textId="77777777" w:rsidR="00032D7B" w:rsidRPr="00213788" w:rsidRDefault="00DF7A22" w:rsidP="0021378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13788">
        <w:rPr>
          <w:rFonts w:ascii="Times New Roman" w:hAnsi="Times New Roman"/>
          <w:sz w:val="24"/>
          <w:szCs w:val="24"/>
        </w:rPr>
        <w:t>Pursuant to s</w:t>
      </w:r>
      <w:r w:rsidR="005E65DC">
        <w:rPr>
          <w:rFonts w:ascii="Times New Roman" w:hAnsi="Times New Roman"/>
          <w:sz w:val="24"/>
          <w:szCs w:val="24"/>
        </w:rPr>
        <w:t>ection</w:t>
      </w:r>
      <w:r w:rsidRPr="00213788">
        <w:rPr>
          <w:rFonts w:ascii="Times New Roman" w:hAnsi="Times New Roman"/>
          <w:sz w:val="24"/>
          <w:szCs w:val="24"/>
        </w:rPr>
        <w:t xml:space="preserve"> </w:t>
      </w:r>
      <w:r w:rsidR="00C16F1A">
        <w:rPr>
          <w:rFonts w:ascii="Times New Roman" w:hAnsi="Times New Roman"/>
          <w:sz w:val="24"/>
          <w:szCs w:val="24"/>
        </w:rPr>
        <w:t>33</w:t>
      </w:r>
      <w:r w:rsidRPr="00213788">
        <w:rPr>
          <w:rFonts w:ascii="Times New Roman" w:hAnsi="Times New Roman"/>
          <w:sz w:val="24"/>
          <w:szCs w:val="24"/>
        </w:rPr>
        <w:t xml:space="preserve">8 (2) of the </w:t>
      </w:r>
      <w:r w:rsidR="008D11AA">
        <w:rPr>
          <w:rFonts w:ascii="Times New Roman" w:hAnsi="Times New Roman"/>
          <w:sz w:val="24"/>
          <w:szCs w:val="24"/>
        </w:rPr>
        <w:t>Act</w:t>
      </w:r>
      <w:r w:rsidRPr="00213788">
        <w:rPr>
          <w:rFonts w:ascii="Times New Roman" w:hAnsi="Times New Roman"/>
          <w:sz w:val="24"/>
          <w:szCs w:val="24"/>
        </w:rPr>
        <w:t xml:space="preserve">, I, </w:t>
      </w:r>
      <w:r w:rsidR="00032D7B" w:rsidRPr="00213788">
        <w:rPr>
          <w:rFonts w:ascii="Times New Roman" w:hAnsi="Times New Roman"/>
          <w:sz w:val="24"/>
          <w:szCs w:val="24"/>
        </w:rPr>
        <w:t>the Treasurer, determine the amounts in subsections (</w:t>
      </w:r>
      <w:r w:rsidR="00213788" w:rsidRPr="00213788">
        <w:rPr>
          <w:rFonts w:ascii="Times New Roman" w:hAnsi="Times New Roman"/>
          <w:sz w:val="24"/>
          <w:szCs w:val="24"/>
        </w:rPr>
        <w:t>1</w:t>
      </w:r>
      <w:r w:rsidR="00032D7B" w:rsidRPr="00213788">
        <w:rPr>
          <w:rFonts w:ascii="Times New Roman" w:hAnsi="Times New Roman"/>
          <w:sz w:val="24"/>
          <w:szCs w:val="24"/>
        </w:rPr>
        <w:t>) and (</w:t>
      </w:r>
      <w:r w:rsidR="00213788" w:rsidRPr="00213788">
        <w:rPr>
          <w:rFonts w:ascii="Times New Roman" w:hAnsi="Times New Roman"/>
          <w:sz w:val="24"/>
          <w:szCs w:val="24"/>
        </w:rPr>
        <w:t>2</w:t>
      </w:r>
      <w:r w:rsidR="00213788">
        <w:rPr>
          <w:rFonts w:ascii="Times New Roman" w:hAnsi="Times New Roman"/>
          <w:sz w:val="24"/>
          <w:szCs w:val="24"/>
        </w:rPr>
        <w:t>):</w:t>
      </w:r>
    </w:p>
    <w:p w14:paraId="47B0590A" w14:textId="77777777" w:rsidR="00032D7B" w:rsidRPr="00DF7A22" w:rsidRDefault="00DB6789" w:rsidP="00213788">
      <w:pPr>
        <w:pStyle w:val="ListParagraph"/>
        <w:numPr>
          <w:ilvl w:val="0"/>
          <w:numId w:val="7"/>
        </w:numPr>
        <w:spacing w:before="120" w:after="120" w:line="240" w:lineRule="auto"/>
        <w:ind w:left="1418" w:hanging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32D7B" w:rsidRPr="00DF7A22">
        <w:rPr>
          <w:rFonts w:ascii="Times New Roman" w:hAnsi="Times New Roman"/>
          <w:sz w:val="24"/>
          <w:szCs w:val="24"/>
        </w:rPr>
        <w:t xml:space="preserve">or a </w:t>
      </w:r>
      <w:r w:rsidR="00C16F1A">
        <w:rPr>
          <w:rFonts w:ascii="Times New Roman" w:hAnsi="Times New Roman"/>
          <w:sz w:val="24"/>
          <w:szCs w:val="24"/>
        </w:rPr>
        <w:t>standard</w:t>
      </w:r>
      <w:r w:rsidR="00C16F1A" w:rsidRPr="00DF7A22">
        <w:rPr>
          <w:rFonts w:ascii="Times New Roman" w:hAnsi="Times New Roman"/>
          <w:sz w:val="24"/>
          <w:szCs w:val="24"/>
        </w:rPr>
        <w:t xml:space="preserve"> </w:t>
      </w:r>
      <w:r w:rsidR="00032D7B" w:rsidRPr="00DF7A22">
        <w:rPr>
          <w:rFonts w:ascii="Times New Roman" w:hAnsi="Times New Roman"/>
          <w:sz w:val="24"/>
          <w:szCs w:val="24"/>
        </w:rPr>
        <w:t>chargeable variation, the amount of the lease variation charge to</w:t>
      </w:r>
      <w:r w:rsidR="00DF7A22" w:rsidRPr="00DF7A22">
        <w:rPr>
          <w:rFonts w:ascii="Times New Roman" w:hAnsi="Times New Roman"/>
          <w:sz w:val="24"/>
          <w:szCs w:val="24"/>
        </w:rPr>
        <w:t xml:space="preserve"> </w:t>
      </w:r>
      <w:r w:rsidR="00032D7B" w:rsidRPr="00DF7A22">
        <w:rPr>
          <w:rFonts w:ascii="Times New Roman" w:hAnsi="Times New Roman"/>
          <w:sz w:val="24"/>
          <w:szCs w:val="24"/>
        </w:rPr>
        <w:t xml:space="preserve">be </w:t>
      </w:r>
      <w:r w:rsidR="00342582">
        <w:rPr>
          <w:rFonts w:ascii="Times New Roman" w:hAnsi="Times New Roman"/>
          <w:sz w:val="24"/>
          <w:szCs w:val="24"/>
        </w:rPr>
        <w:t>reduced</w:t>
      </w:r>
      <w:r w:rsidR="00342582" w:rsidRPr="00DF7A22">
        <w:rPr>
          <w:rFonts w:ascii="Times New Roman" w:hAnsi="Times New Roman"/>
          <w:sz w:val="24"/>
          <w:szCs w:val="24"/>
        </w:rPr>
        <w:t xml:space="preserve"> </w:t>
      </w:r>
      <w:r w:rsidR="00032D7B" w:rsidRPr="00DF7A22">
        <w:rPr>
          <w:rFonts w:ascii="Times New Roman" w:hAnsi="Times New Roman"/>
          <w:sz w:val="24"/>
          <w:szCs w:val="24"/>
        </w:rPr>
        <w:t>is—</w:t>
      </w:r>
    </w:p>
    <w:p w14:paraId="5354AD6C" w14:textId="77777777" w:rsidR="00032D7B" w:rsidRPr="006D1BA5" w:rsidRDefault="00032D7B" w:rsidP="006D1B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40" w:after="0" w:line="240" w:lineRule="auto"/>
        <w:ind w:left="2127" w:hanging="709"/>
        <w:contextualSpacing w:val="0"/>
        <w:rPr>
          <w:rFonts w:ascii="Times New Roman" w:hAnsi="Times New Roman"/>
          <w:sz w:val="24"/>
          <w:szCs w:val="24"/>
        </w:rPr>
      </w:pPr>
      <w:r w:rsidRPr="006D1BA5">
        <w:rPr>
          <w:rFonts w:ascii="Times New Roman" w:hAnsi="Times New Roman"/>
          <w:sz w:val="24"/>
          <w:szCs w:val="24"/>
        </w:rPr>
        <w:t xml:space="preserve">if less than 50% of the charge is </w:t>
      </w:r>
      <w:r w:rsidR="00342582">
        <w:rPr>
          <w:rFonts w:ascii="Times New Roman" w:hAnsi="Times New Roman"/>
          <w:sz w:val="24"/>
          <w:szCs w:val="24"/>
        </w:rPr>
        <w:t>reduced</w:t>
      </w:r>
      <w:r w:rsidR="00342582" w:rsidRPr="006D1BA5">
        <w:rPr>
          <w:rFonts w:ascii="Times New Roman" w:hAnsi="Times New Roman"/>
          <w:sz w:val="24"/>
          <w:szCs w:val="24"/>
        </w:rPr>
        <w:t xml:space="preserve"> </w:t>
      </w:r>
      <w:r w:rsidRPr="006D1BA5">
        <w:rPr>
          <w:rFonts w:ascii="Times New Roman" w:hAnsi="Times New Roman"/>
          <w:sz w:val="24"/>
          <w:szCs w:val="24"/>
        </w:rPr>
        <w:t>under another provision of</w:t>
      </w:r>
      <w:r w:rsidR="006D1BA5" w:rsidRPr="006D1BA5">
        <w:rPr>
          <w:rFonts w:ascii="Times New Roman" w:hAnsi="Times New Roman"/>
          <w:sz w:val="24"/>
          <w:szCs w:val="24"/>
        </w:rPr>
        <w:t xml:space="preserve"> </w:t>
      </w:r>
      <w:r w:rsidRPr="006D1BA5">
        <w:rPr>
          <w:rFonts w:ascii="Times New Roman" w:hAnsi="Times New Roman"/>
          <w:sz w:val="24"/>
          <w:szCs w:val="24"/>
        </w:rPr>
        <w:t xml:space="preserve">the Act—an amount that, with any other </w:t>
      </w:r>
      <w:r w:rsidR="00342582">
        <w:rPr>
          <w:rFonts w:ascii="Times New Roman" w:hAnsi="Times New Roman"/>
          <w:sz w:val="24"/>
          <w:szCs w:val="24"/>
        </w:rPr>
        <w:t>reduced</w:t>
      </w:r>
      <w:r w:rsidR="00342582" w:rsidRPr="006D1BA5">
        <w:rPr>
          <w:rFonts w:ascii="Times New Roman" w:hAnsi="Times New Roman"/>
          <w:sz w:val="24"/>
          <w:szCs w:val="24"/>
        </w:rPr>
        <w:t xml:space="preserve"> </w:t>
      </w:r>
      <w:r w:rsidRPr="006D1BA5">
        <w:rPr>
          <w:rFonts w:ascii="Times New Roman" w:hAnsi="Times New Roman"/>
          <w:sz w:val="24"/>
          <w:szCs w:val="24"/>
        </w:rPr>
        <w:t>amount, is equal to</w:t>
      </w:r>
      <w:r w:rsidR="006D1BA5">
        <w:rPr>
          <w:rFonts w:ascii="Times New Roman" w:hAnsi="Times New Roman"/>
          <w:sz w:val="24"/>
          <w:szCs w:val="24"/>
        </w:rPr>
        <w:t xml:space="preserve"> </w:t>
      </w:r>
      <w:r w:rsidRPr="006D1BA5">
        <w:rPr>
          <w:rFonts w:ascii="Times New Roman" w:hAnsi="Times New Roman"/>
          <w:sz w:val="24"/>
          <w:szCs w:val="24"/>
        </w:rPr>
        <w:t>50% of the charge; or</w:t>
      </w:r>
    </w:p>
    <w:p w14:paraId="728DEB70" w14:textId="77777777" w:rsidR="00032D7B" w:rsidRPr="006D1BA5" w:rsidRDefault="00032D7B" w:rsidP="006D1B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40" w:after="0" w:line="240" w:lineRule="auto"/>
        <w:ind w:left="2127" w:hanging="709"/>
        <w:contextualSpacing w:val="0"/>
        <w:rPr>
          <w:rFonts w:ascii="Times New Roman" w:hAnsi="Times New Roman"/>
          <w:sz w:val="24"/>
          <w:szCs w:val="24"/>
        </w:rPr>
      </w:pPr>
      <w:r w:rsidRPr="006D1BA5">
        <w:rPr>
          <w:rFonts w:ascii="Times New Roman" w:hAnsi="Times New Roman"/>
          <w:sz w:val="24"/>
          <w:szCs w:val="24"/>
        </w:rPr>
        <w:t xml:space="preserve"> if 50% or more of the charge is </w:t>
      </w:r>
      <w:r w:rsidR="00342582">
        <w:rPr>
          <w:rFonts w:ascii="Times New Roman" w:hAnsi="Times New Roman"/>
          <w:sz w:val="24"/>
          <w:szCs w:val="24"/>
        </w:rPr>
        <w:t>reduced</w:t>
      </w:r>
      <w:r w:rsidR="00342582" w:rsidRPr="006D1BA5">
        <w:rPr>
          <w:rFonts w:ascii="Times New Roman" w:hAnsi="Times New Roman"/>
          <w:sz w:val="24"/>
          <w:szCs w:val="24"/>
        </w:rPr>
        <w:t xml:space="preserve"> </w:t>
      </w:r>
      <w:r w:rsidRPr="006D1BA5">
        <w:rPr>
          <w:rFonts w:ascii="Times New Roman" w:hAnsi="Times New Roman"/>
          <w:sz w:val="24"/>
          <w:szCs w:val="24"/>
        </w:rPr>
        <w:t>under another provision of</w:t>
      </w:r>
      <w:r w:rsidR="006D1BA5" w:rsidRPr="006D1BA5">
        <w:rPr>
          <w:rFonts w:ascii="Times New Roman" w:hAnsi="Times New Roman"/>
          <w:sz w:val="24"/>
          <w:szCs w:val="24"/>
        </w:rPr>
        <w:t xml:space="preserve"> </w:t>
      </w:r>
      <w:r w:rsidRPr="006D1BA5">
        <w:rPr>
          <w:rFonts w:ascii="Times New Roman" w:hAnsi="Times New Roman"/>
          <w:sz w:val="24"/>
          <w:szCs w:val="24"/>
        </w:rPr>
        <w:t>the Act—an amount equal to 0% of the charge; or</w:t>
      </w:r>
    </w:p>
    <w:p w14:paraId="498E1468" w14:textId="77777777" w:rsidR="00032D7B" w:rsidRDefault="00032D7B" w:rsidP="006D1B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40" w:after="0" w:line="240" w:lineRule="auto"/>
        <w:ind w:left="2127" w:hanging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any other case—an amount equal to 50% of the charge.</w:t>
      </w:r>
    </w:p>
    <w:p w14:paraId="6AB1C933" w14:textId="77777777" w:rsidR="00032D7B" w:rsidRPr="006D1BA5" w:rsidRDefault="00DB6789" w:rsidP="00213788">
      <w:pPr>
        <w:pStyle w:val="ListParagraph"/>
        <w:numPr>
          <w:ilvl w:val="0"/>
          <w:numId w:val="7"/>
        </w:numPr>
        <w:spacing w:before="120" w:after="120" w:line="240" w:lineRule="auto"/>
        <w:ind w:left="1418" w:hanging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32D7B">
        <w:rPr>
          <w:rFonts w:ascii="Times New Roman" w:hAnsi="Times New Roman"/>
          <w:sz w:val="24"/>
          <w:szCs w:val="24"/>
        </w:rPr>
        <w:t xml:space="preserve">or a </w:t>
      </w:r>
      <w:r w:rsidR="00C16F1A">
        <w:rPr>
          <w:rFonts w:ascii="Times New Roman" w:hAnsi="Times New Roman"/>
          <w:sz w:val="24"/>
          <w:szCs w:val="24"/>
        </w:rPr>
        <w:t>non-standard</w:t>
      </w:r>
      <w:r w:rsidR="00032D7B">
        <w:rPr>
          <w:rFonts w:ascii="Times New Roman" w:hAnsi="Times New Roman"/>
          <w:sz w:val="24"/>
          <w:szCs w:val="24"/>
        </w:rPr>
        <w:t xml:space="preserve"> chargeable variation, the amount of the lease variation charge </w:t>
      </w:r>
      <w:r w:rsidR="00342582">
        <w:rPr>
          <w:rFonts w:ascii="Times New Roman" w:hAnsi="Times New Roman"/>
          <w:sz w:val="24"/>
          <w:szCs w:val="24"/>
        </w:rPr>
        <w:t xml:space="preserve">is </w:t>
      </w:r>
      <w:r w:rsidR="00032D7B">
        <w:rPr>
          <w:rFonts w:ascii="Times New Roman" w:hAnsi="Times New Roman"/>
          <w:sz w:val="24"/>
          <w:szCs w:val="24"/>
        </w:rPr>
        <w:t>to be</w:t>
      </w:r>
      <w:r w:rsidR="006D1BA5">
        <w:rPr>
          <w:rFonts w:ascii="Times New Roman" w:hAnsi="Times New Roman"/>
          <w:sz w:val="24"/>
          <w:szCs w:val="24"/>
        </w:rPr>
        <w:t xml:space="preserve"> </w:t>
      </w:r>
      <w:r w:rsidR="00342582">
        <w:rPr>
          <w:rFonts w:ascii="Times New Roman" w:hAnsi="Times New Roman"/>
          <w:sz w:val="24"/>
          <w:szCs w:val="24"/>
        </w:rPr>
        <w:t>reduced</w:t>
      </w:r>
      <w:r w:rsidR="00342582" w:rsidRPr="006D1BA5">
        <w:rPr>
          <w:rFonts w:ascii="Times New Roman" w:hAnsi="Times New Roman"/>
          <w:sz w:val="24"/>
          <w:szCs w:val="24"/>
        </w:rPr>
        <w:t xml:space="preserve"> </w:t>
      </w:r>
      <w:r w:rsidR="00032D7B" w:rsidRPr="006D1BA5">
        <w:rPr>
          <w:rFonts w:ascii="Times New Roman" w:hAnsi="Times New Roman"/>
          <w:sz w:val="24"/>
          <w:szCs w:val="24"/>
        </w:rPr>
        <w:t>is an amount equal to 25% of the added value for the variation.</w:t>
      </w:r>
    </w:p>
    <w:p w14:paraId="41808730" w14:textId="77777777" w:rsidR="006D1BA5" w:rsidRDefault="006D1BA5" w:rsidP="0003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F1839" w14:textId="77777777" w:rsidR="00213788" w:rsidRDefault="00213788" w:rsidP="0003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13019" w14:textId="77777777" w:rsidR="006D1BA5" w:rsidRDefault="006D1BA5" w:rsidP="0003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F36C7" w14:textId="77777777" w:rsidR="006D1BA5" w:rsidRDefault="006D1BA5" w:rsidP="0003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54856" w14:textId="77777777" w:rsidR="007F07DF" w:rsidRDefault="007F07DF" w:rsidP="0003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4CF20" w14:textId="77777777" w:rsidR="007F07DF" w:rsidRDefault="007F07DF" w:rsidP="0003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AEE32" w14:textId="77777777"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Mick Gentleman</w:t>
      </w:r>
    </w:p>
    <w:p w14:paraId="1670B97A" w14:textId="77777777" w:rsidR="006D1BA5" w:rsidRDefault="007F3D00" w:rsidP="006D1B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Planning and Land M</w:t>
      </w:r>
      <w:r w:rsidR="006D1BA5">
        <w:rPr>
          <w:rFonts w:ascii="Times New Roman" w:hAnsi="Times New Roman"/>
          <w:sz w:val="24"/>
          <w:szCs w:val="24"/>
        </w:rPr>
        <w:t>anagement</w:t>
      </w:r>
    </w:p>
    <w:p w14:paraId="7D883178" w14:textId="77777777"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DEB29D" w14:textId="77777777" w:rsidR="006D1BA5" w:rsidRDefault="00C16F1A" w:rsidP="006D1B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November 2023</w:t>
      </w:r>
    </w:p>
    <w:p w14:paraId="36773223" w14:textId="77777777"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B415C" w14:textId="77777777"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71554" w14:textId="77777777"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Barr</w:t>
      </w:r>
    </w:p>
    <w:p w14:paraId="0C1A061E" w14:textId="77777777"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Treasurer</w:t>
      </w:r>
    </w:p>
    <w:p w14:paraId="5D697521" w14:textId="77777777" w:rsidR="00C70153" w:rsidRDefault="00C70153" w:rsidP="006D1BA5">
      <w:pPr>
        <w:autoSpaceDE w:val="0"/>
        <w:autoSpaceDN w:val="0"/>
        <w:adjustRightInd w:val="0"/>
        <w:spacing w:after="0" w:line="240" w:lineRule="auto"/>
      </w:pPr>
    </w:p>
    <w:p w14:paraId="31BF50BA" w14:textId="77777777" w:rsidR="007F3D00" w:rsidRDefault="00C70153" w:rsidP="006D1BA5">
      <w:pPr>
        <w:autoSpaceDE w:val="0"/>
        <w:autoSpaceDN w:val="0"/>
        <w:adjustRightInd w:val="0"/>
        <w:spacing w:after="0" w:line="240" w:lineRule="auto"/>
      </w:pPr>
      <w:r>
        <w:t xml:space="preserve">24 </w:t>
      </w:r>
      <w:r w:rsidR="00C16F1A">
        <w:rPr>
          <w:rFonts w:ascii="Times New Roman" w:hAnsi="Times New Roman"/>
          <w:sz w:val="24"/>
          <w:szCs w:val="24"/>
        </w:rPr>
        <w:t>November 2023</w:t>
      </w:r>
    </w:p>
    <w:sectPr w:rsidR="007F3D00" w:rsidSect="00FE3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C68B" w14:textId="77777777" w:rsidR="00847012" w:rsidRDefault="00847012" w:rsidP="00914B24">
      <w:pPr>
        <w:spacing w:after="0" w:line="240" w:lineRule="auto"/>
      </w:pPr>
      <w:r>
        <w:separator/>
      </w:r>
    </w:p>
  </w:endnote>
  <w:endnote w:type="continuationSeparator" w:id="0">
    <w:p w14:paraId="7D7EE151" w14:textId="77777777" w:rsidR="00847012" w:rsidRDefault="00847012" w:rsidP="0091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FE20" w14:textId="77777777" w:rsidR="00BC620F" w:rsidRDefault="00BC6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B612" w14:textId="77777777" w:rsidR="00914B24" w:rsidRPr="00BC620F" w:rsidRDefault="00BC620F" w:rsidP="00BC620F">
    <w:pPr>
      <w:pStyle w:val="Footer"/>
      <w:jc w:val="center"/>
      <w:rPr>
        <w:rFonts w:ascii="Arial" w:hAnsi="Arial" w:cs="Arial"/>
        <w:sz w:val="14"/>
      </w:rPr>
    </w:pPr>
    <w:r w:rsidRPr="00BC620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AADF" w14:textId="77777777" w:rsidR="00BC620F" w:rsidRDefault="00BC6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A649" w14:textId="77777777" w:rsidR="00847012" w:rsidRDefault="00847012" w:rsidP="00914B24">
      <w:pPr>
        <w:spacing w:after="0" w:line="240" w:lineRule="auto"/>
      </w:pPr>
      <w:r>
        <w:separator/>
      </w:r>
    </w:p>
  </w:footnote>
  <w:footnote w:type="continuationSeparator" w:id="0">
    <w:p w14:paraId="28BF5C68" w14:textId="77777777" w:rsidR="00847012" w:rsidRDefault="00847012" w:rsidP="0091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7461" w14:textId="77777777" w:rsidR="00BC620F" w:rsidRDefault="00BC6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1B1C" w14:textId="77777777" w:rsidR="00BC620F" w:rsidRDefault="00BC6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A395" w14:textId="77777777" w:rsidR="00BC620F" w:rsidRDefault="00BC6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2DB"/>
    <w:multiLevelType w:val="hybridMultilevel"/>
    <w:tmpl w:val="FFFFFFFF"/>
    <w:lvl w:ilvl="0" w:tplc="8CDEC490">
      <w:start w:val="1"/>
      <w:numFmt w:val="decimal"/>
      <w:lvlText w:val="(%1)"/>
      <w:lvlJc w:val="left"/>
      <w:pPr>
        <w:ind w:left="1485" w:hanging="360"/>
      </w:pPr>
      <w:rPr>
        <w:rFonts w:cs="Times New Roman" w:hint="default"/>
      </w:rPr>
    </w:lvl>
    <w:lvl w:ilvl="1" w:tplc="700AAE76">
      <w:start w:val="1"/>
      <w:numFmt w:val="lowerLetter"/>
      <w:lvlText w:val="(%2)"/>
      <w:lvlJc w:val="left"/>
      <w:pPr>
        <w:ind w:left="2205" w:hanging="360"/>
      </w:pPr>
      <w:rPr>
        <w:rFonts w:cs="Times New Roman" w:hint="eastAsia"/>
      </w:r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" w15:restartNumberingAfterBreak="0">
    <w:nsid w:val="18DF6891"/>
    <w:multiLevelType w:val="hybridMultilevel"/>
    <w:tmpl w:val="FFFFFFFF"/>
    <w:lvl w:ilvl="0" w:tplc="E4D8E13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E4D8E13E">
      <w:start w:val="1"/>
      <w:numFmt w:val="lowerLetter"/>
      <w:lvlText w:val="(%2)"/>
      <w:lvlJc w:val="left"/>
      <w:pPr>
        <w:ind w:left="1440" w:hanging="360"/>
      </w:pPr>
      <w:rPr>
        <w:rFonts w:cs="Times New Roman" w:hint="eastAsia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501F1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12C7"/>
    <w:multiLevelType w:val="hybridMultilevel"/>
    <w:tmpl w:val="FFFFFFFF"/>
    <w:lvl w:ilvl="0" w:tplc="8CDEC490">
      <w:start w:val="1"/>
      <w:numFmt w:val="decimal"/>
      <w:lvlText w:val="(%1)"/>
      <w:lvlJc w:val="left"/>
      <w:pPr>
        <w:ind w:left="1485" w:hanging="360"/>
      </w:pPr>
      <w:rPr>
        <w:rFonts w:cs="Times New Roman" w:hint="default"/>
      </w:rPr>
    </w:lvl>
    <w:lvl w:ilvl="1" w:tplc="700AAE76">
      <w:start w:val="1"/>
      <w:numFmt w:val="lowerLetter"/>
      <w:lvlText w:val="(%2)"/>
      <w:lvlJc w:val="left"/>
      <w:pPr>
        <w:ind w:left="2205" w:hanging="360"/>
      </w:pPr>
      <w:rPr>
        <w:rFonts w:cs="Times New Roman" w:hint="eastAsia"/>
      </w:r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44D30A9C"/>
    <w:multiLevelType w:val="hybridMultilevel"/>
    <w:tmpl w:val="FFFFFFFF"/>
    <w:lvl w:ilvl="0" w:tplc="0A747B18">
      <w:numFmt w:val="bullet"/>
      <w:lvlText w:val=""/>
      <w:lvlJc w:val="left"/>
      <w:pPr>
        <w:ind w:left="720" w:hanging="360"/>
      </w:pPr>
      <w:rPr>
        <w:rFonts w:ascii="SymbolMT" w:eastAsia="SymbolMT" w:hAnsi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2C1C"/>
    <w:multiLevelType w:val="hybridMultilevel"/>
    <w:tmpl w:val="FFFFFFFF"/>
    <w:lvl w:ilvl="0" w:tplc="E4D8E13E">
      <w:start w:val="1"/>
      <w:numFmt w:val="lowerLetter"/>
      <w:lvlText w:val="(%1)"/>
      <w:lvlJc w:val="left"/>
      <w:pPr>
        <w:ind w:left="1440" w:hanging="36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E0A2A8B"/>
    <w:multiLevelType w:val="hybridMultilevel"/>
    <w:tmpl w:val="FFFFFFFF"/>
    <w:lvl w:ilvl="0" w:tplc="8CDEC490">
      <w:start w:val="1"/>
      <w:numFmt w:val="decimal"/>
      <w:lvlText w:val="(%1)"/>
      <w:lvlJc w:val="left"/>
      <w:pPr>
        <w:ind w:left="1485" w:hanging="360"/>
      </w:pPr>
      <w:rPr>
        <w:rFonts w:cs="Times New Roman" w:hint="default"/>
      </w:rPr>
    </w:lvl>
    <w:lvl w:ilvl="1" w:tplc="700AAE76">
      <w:start w:val="1"/>
      <w:numFmt w:val="lowerLetter"/>
      <w:lvlText w:val="(%2)"/>
      <w:lvlJc w:val="left"/>
      <w:pPr>
        <w:ind w:left="2205" w:hanging="360"/>
      </w:pPr>
      <w:rPr>
        <w:rFonts w:cs="Times New Roman" w:hint="eastAsia"/>
      </w:r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 w16cid:durableId="1360474748">
    <w:abstractNumId w:val="2"/>
  </w:num>
  <w:num w:numId="2" w16cid:durableId="2093237783">
    <w:abstractNumId w:val="4"/>
  </w:num>
  <w:num w:numId="3" w16cid:durableId="667681866">
    <w:abstractNumId w:val="3"/>
  </w:num>
  <w:num w:numId="4" w16cid:durableId="1065447522">
    <w:abstractNumId w:val="1"/>
  </w:num>
  <w:num w:numId="5" w16cid:durableId="503399359">
    <w:abstractNumId w:val="5"/>
  </w:num>
  <w:num w:numId="6" w16cid:durableId="827209344">
    <w:abstractNumId w:val="0"/>
  </w:num>
  <w:num w:numId="7" w16cid:durableId="2035375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2D7B"/>
    <w:rsid w:val="00017E72"/>
    <w:rsid w:val="00032D7B"/>
    <w:rsid w:val="00037C88"/>
    <w:rsid w:val="0006469F"/>
    <w:rsid w:val="000C1722"/>
    <w:rsid w:val="000C447E"/>
    <w:rsid w:val="000D36C8"/>
    <w:rsid w:val="00114799"/>
    <w:rsid w:val="001257BC"/>
    <w:rsid w:val="0014032C"/>
    <w:rsid w:val="00157DBE"/>
    <w:rsid w:val="0017225F"/>
    <w:rsid w:val="00213788"/>
    <w:rsid w:val="002314EB"/>
    <w:rsid w:val="002457E7"/>
    <w:rsid w:val="00250087"/>
    <w:rsid w:val="002756B3"/>
    <w:rsid w:val="002C2C13"/>
    <w:rsid w:val="002D546F"/>
    <w:rsid w:val="00333973"/>
    <w:rsid w:val="00342582"/>
    <w:rsid w:val="00375797"/>
    <w:rsid w:val="003F55F5"/>
    <w:rsid w:val="004422F7"/>
    <w:rsid w:val="00495E0E"/>
    <w:rsid w:val="005C6A20"/>
    <w:rsid w:val="005E2EB5"/>
    <w:rsid w:val="005E65DC"/>
    <w:rsid w:val="0061211B"/>
    <w:rsid w:val="00631843"/>
    <w:rsid w:val="006B0D60"/>
    <w:rsid w:val="006B6F06"/>
    <w:rsid w:val="006D1BA5"/>
    <w:rsid w:val="006D2E85"/>
    <w:rsid w:val="007442A0"/>
    <w:rsid w:val="007662BB"/>
    <w:rsid w:val="007E6195"/>
    <w:rsid w:val="007F07DF"/>
    <w:rsid w:val="007F3D00"/>
    <w:rsid w:val="007F7A71"/>
    <w:rsid w:val="00812C1F"/>
    <w:rsid w:val="00847012"/>
    <w:rsid w:val="00856D75"/>
    <w:rsid w:val="00873B49"/>
    <w:rsid w:val="008D11AA"/>
    <w:rsid w:val="008D249F"/>
    <w:rsid w:val="008D2A1A"/>
    <w:rsid w:val="008F374A"/>
    <w:rsid w:val="00914B24"/>
    <w:rsid w:val="00977448"/>
    <w:rsid w:val="009C0399"/>
    <w:rsid w:val="009E1130"/>
    <w:rsid w:val="00A62DD5"/>
    <w:rsid w:val="00A877A4"/>
    <w:rsid w:val="00AC57AA"/>
    <w:rsid w:val="00AC74B7"/>
    <w:rsid w:val="00AF7515"/>
    <w:rsid w:val="00B703F8"/>
    <w:rsid w:val="00B85766"/>
    <w:rsid w:val="00B863B7"/>
    <w:rsid w:val="00B9186A"/>
    <w:rsid w:val="00BC5907"/>
    <w:rsid w:val="00BC620F"/>
    <w:rsid w:val="00C16F1A"/>
    <w:rsid w:val="00C402B7"/>
    <w:rsid w:val="00C56A9A"/>
    <w:rsid w:val="00C70153"/>
    <w:rsid w:val="00D541CC"/>
    <w:rsid w:val="00D75276"/>
    <w:rsid w:val="00D948BB"/>
    <w:rsid w:val="00DA1A2F"/>
    <w:rsid w:val="00DB6789"/>
    <w:rsid w:val="00DF7A22"/>
    <w:rsid w:val="00E3548B"/>
    <w:rsid w:val="00E4778B"/>
    <w:rsid w:val="00E77270"/>
    <w:rsid w:val="00EA7FC2"/>
    <w:rsid w:val="00F84B4B"/>
    <w:rsid w:val="00F94446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81E5B"/>
  <w14:defaultImageDpi w14:val="0"/>
  <w15:docId w15:val="{E41C20C2-93EC-42E8-A0FE-CC39E769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D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DF7A22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DF7A22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DF7A22"/>
    <w:pPr>
      <w:spacing w:before="18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DF7A22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F7A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F7A2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14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B2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14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B24"/>
    <w:rPr>
      <w:rFonts w:cs="Times New Roman"/>
    </w:rPr>
  </w:style>
  <w:style w:type="paragraph" w:styleId="Revision">
    <w:name w:val="Revision"/>
    <w:hidden/>
    <w:uiPriority w:val="99"/>
    <w:semiHidden/>
    <w:rsid w:val="00C16F1A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3425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42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58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2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4258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1906</Characters>
  <Application>Microsoft Office Word</Application>
  <DocSecurity>0</DocSecurity>
  <Lines>52</Lines>
  <Paragraphs>39</Paragraphs>
  <ScaleCrop>false</ScaleCrop>
  <Company>ACT Government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dcterms:created xsi:type="dcterms:W3CDTF">2023-11-24T08:15:00Z</dcterms:created>
  <dcterms:modified xsi:type="dcterms:W3CDTF">2023-11-24T08:15:00Z</dcterms:modified>
</cp:coreProperties>
</file>