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9FD7"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05BDEC07" w14:textId="52C1324E" w:rsidR="00F10CB2" w:rsidRPr="0063641D" w:rsidRDefault="001C737C">
      <w:pPr>
        <w:pStyle w:val="Billname"/>
        <w:spacing w:before="700"/>
      </w:pPr>
      <w:r>
        <w:t>Public Place Names</w:t>
      </w:r>
      <w:r w:rsidR="00F10CB2">
        <w:t xml:space="preserve"> (</w:t>
      </w:r>
      <w:r w:rsidR="00095734">
        <w:t>Dickson</w:t>
      </w:r>
      <w:r w:rsidR="00F10CB2">
        <w:t xml:space="preserve">) </w:t>
      </w:r>
      <w:r>
        <w:t>Determination</w:t>
      </w:r>
      <w:r w:rsidR="00B30B9A">
        <w:t xml:space="preserve"> </w:t>
      </w:r>
      <w:r w:rsidR="00095734">
        <w:t>2023</w:t>
      </w:r>
    </w:p>
    <w:p w14:paraId="621471C0" w14:textId="165AF25E" w:rsidR="00F10CB2" w:rsidRDefault="00F10CB2" w:rsidP="00D47F13">
      <w:pPr>
        <w:spacing w:before="340"/>
        <w:rPr>
          <w:rFonts w:ascii="Arial" w:hAnsi="Arial" w:cs="Arial"/>
          <w:b/>
          <w:bCs/>
        </w:rPr>
      </w:pPr>
      <w:r>
        <w:rPr>
          <w:rFonts w:ascii="Arial" w:hAnsi="Arial" w:cs="Arial"/>
          <w:b/>
          <w:bCs/>
        </w:rPr>
        <w:t>Disallowable instrument DI</w:t>
      </w:r>
      <w:r w:rsidR="00095734">
        <w:rPr>
          <w:rFonts w:ascii="Arial" w:hAnsi="Arial" w:cs="Arial"/>
          <w:b/>
          <w:bCs/>
        </w:rPr>
        <w:t>2023</w:t>
      </w:r>
      <w:r>
        <w:rPr>
          <w:rFonts w:ascii="Arial" w:hAnsi="Arial" w:cs="Arial"/>
          <w:b/>
          <w:bCs/>
        </w:rPr>
        <w:t>–</w:t>
      </w:r>
      <w:r w:rsidR="009B7CC9">
        <w:rPr>
          <w:rFonts w:ascii="Arial" w:hAnsi="Arial" w:cs="Arial"/>
          <w:b/>
          <w:bCs/>
        </w:rPr>
        <w:t>289</w:t>
      </w:r>
    </w:p>
    <w:p w14:paraId="455CCF35" w14:textId="77777777" w:rsidR="00F10CB2" w:rsidRDefault="00F10CB2" w:rsidP="00CD4E55">
      <w:pPr>
        <w:pStyle w:val="madeunder"/>
        <w:spacing w:before="300" w:after="0"/>
      </w:pPr>
      <w:r>
        <w:t xml:space="preserve">made under the  </w:t>
      </w:r>
    </w:p>
    <w:p w14:paraId="1485F2C8" w14:textId="77777777" w:rsidR="00F10CB2" w:rsidRDefault="001C737C" w:rsidP="00CD4E55">
      <w:pPr>
        <w:pStyle w:val="CoverActName"/>
        <w:spacing w:before="320" w:after="0"/>
        <w:rPr>
          <w:rFonts w:cs="Arial"/>
          <w:sz w:val="20"/>
        </w:rPr>
      </w:pPr>
      <w:r>
        <w:rPr>
          <w:rFonts w:cs="Arial"/>
          <w:sz w:val="20"/>
        </w:rPr>
        <w:t>Public Place Names Act 1989</w:t>
      </w:r>
      <w:r w:rsidR="00F10CB2">
        <w:rPr>
          <w:rFonts w:cs="Arial"/>
          <w:sz w:val="20"/>
        </w:rPr>
        <w:t xml:space="preserve">, </w:t>
      </w:r>
      <w:r>
        <w:rPr>
          <w:rFonts w:cs="Arial"/>
          <w:sz w:val="20"/>
        </w:rPr>
        <w:t>s 3</w:t>
      </w:r>
      <w:r w:rsidR="00F10CB2">
        <w:rPr>
          <w:rFonts w:cs="Arial"/>
          <w:sz w:val="20"/>
        </w:rPr>
        <w:t xml:space="preserve"> (</w:t>
      </w:r>
      <w:r>
        <w:rPr>
          <w:rFonts w:cs="Arial"/>
          <w:sz w:val="20"/>
        </w:rPr>
        <w:t>Minister to determine names</w:t>
      </w:r>
      <w:r w:rsidR="00F10CB2">
        <w:rPr>
          <w:rFonts w:cs="Arial"/>
          <w:sz w:val="20"/>
        </w:rPr>
        <w:t>)</w:t>
      </w:r>
    </w:p>
    <w:p w14:paraId="71BFA3EB" w14:textId="77777777" w:rsidR="00F10CB2" w:rsidRDefault="00F10CB2" w:rsidP="00CD4E55">
      <w:pPr>
        <w:pStyle w:val="N-line3"/>
        <w:pBdr>
          <w:bottom w:val="none" w:sz="0" w:space="0" w:color="auto"/>
        </w:pBdr>
        <w:spacing w:before="60"/>
      </w:pPr>
    </w:p>
    <w:p w14:paraId="6000503A" w14:textId="77777777" w:rsidR="00F10CB2" w:rsidRDefault="00F10CB2">
      <w:pPr>
        <w:pStyle w:val="N-line3"/>
        <w:pBdr>
          <w:top w:val="single" w:sz="12" w:space="1" w:color="auto"/>
          <w:bottom w:val="none" w:sz="0" w:space="0" w:color="auto"/>
        </w:pBdr>
      </w:pPr>
    </w:p>
    <w:p w14:paraId="0712A39B"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11B1F50" w14:textId="69291CC9" w:rsidR="00F10CB2" w:rsidRDefault="00F10CB2" w:rsidP="00D47F13">
      <w:pPr>
        <w:spacing w:before="140"/>
        <w:ind w:left="720"/>
      </w:pPr>
      <w:r>
        <w:t xml:space="preserve">This instrument is the </w:t>
      </w:r>
      <w:r w:rsidR="00E445CD">
        <w:rPr>
          <w:i/>
        </w:rPr>
        <w:t>Public Place Names (</w:t>
      </w:r>
      <w:r w:rsidR="00095734">
        <w:rPr>
          <w:i/>
        </w:rPr>
        <w:t>Dickson</w:t>
      </w:r>
      <w:r w:rsidR="00E445CD">
        <w:rPr>
          <w:i/>
        </w:rPr>
        <w:t>) Determination 20</w:t>
      </w:r>
      <w:r w:rsidR="00095734">
        <w:rPr>
          <w:i/>
        </w:rPr>
        <w:t>23</w:t>
      </w:r>
      <w:r w:rsidRPr="00627F0C">
        <w:rPr>
          <w:bCs/>
          <w:iCs/>
        </w:rPr>
        <w:t>.</w:t>
      </w:r>
    </w:p>
    <w:p w14:paraId="388D2E22"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B2FA1C0" w14:textId="77777777" w:rsidR="00F10CB2" w:rsidRDefault="00F10CB2" w:rsidP="00D47F13">
      <w:pPr>
        <w:spacing w:before="140"/>
        <w:ind w:left="720"/>
      </w:pPr>
      <w:r>
        <w:t xml:space="preserve">This instrument commences on </w:t>
      </w:r>
      <w:r w:rsidR="00492788">
        <w:t xml:space="preserve">the day after </w:t>
      </w:r>
      <w:r w:rsidR="000C501D" w:rsidRPr="00095734">
        <w:t xml:space="preserve">its </w:t>
      </w:r>
      <w:r w:rsidR="00492788" w:rsidRPr="00095734">
        <w:t>notification</w:t>
      </w:r>
      <w:r w:rsidR="000C501D" w:rsidRPr="00095734">
        <w:t xml:space="preserve"> day</w:t>
      </w:r>
      <w:r>
        <w:t xml:space="preserve">. </w:t>
      </w:r>
    </w:p>
    <w:p w14:paraId="0D5CFC99"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1C737C">
        <w:rPr>
          <w:rFonts w:ascii="Arial" w:hAnsi="Arial" w:cs="Arial"/>
          <w:b/>
          <w:bCs/>
        </w:rPr>
        <w:t>Determination of Place Names</w:t>
      </w:r>
    </w:p>
    <w:p w14:paraId="435335C0" w14:textId="77777777" w:rsidR="00E358BC" w:rsidRPr="00970517" w:rsidRDefault="00E358BC" w:rsidP="00E358BC">
      <w:pPr>
        <w:spacing w:before="140"/>
        <w:ind w:left="720"/>
      </w:pPr>
      <w:r>
        <w:t xml:space="preserve">I determine the </w:t>
      </w:r>
      <w:r w:rsidR="00A502EA">
        <w:t xml:space="preserve">place </w:t>
      </w:r>
      <w:r>
        <w:t xml:space="preserve">names </w:t>
      </w:r>
      <w:r w:rsidR="00A502EA">
        <w:t xml:space="preserve">as </w:t>
      </w:r>
      <w:r>
        <w:t xml:space="preserve">indicated in the schedule. </w:t>
      </w:r>
    </w:p>
    <w:p w14:paraId="07DB35C9" w14:textId="77777777" w:rsidR="00442C3A" w:rsidRDefault="00442C3A" w:rsidP="00232478">
      <w:pPr>
        <w:tabs>
          <w:tab w:val="left" w:pos="4320"/>
        </w:tabs>
        <w:spacing w:before="720"/>
      </w:pPr>
    </w:p>
    <w:p w14:paraId="6A41DB1E" w14:textId="7E6926F8" w:rsidR="00D47F13" w:rsidRDefault="00906133" w:rsidP="00232478">
      <w:pPr>
        <w:tabs>
          <w:tab w:val="left" w:pos="4320"/>
        </w:tabs>
        <w:spacing w:before="720"/>
      </w:pPr>
      <w:r>
        <w:t>Erin Brady</w:t>
      </w:r>
    </w:p>
    <w:p w14:paraId="7B7FFBF7" w14:textId="4DA9C2D7" w:rsidR="00F10CB2" w:rsidRPr="0063641D" w:rsidRDefault="001C737C" w:rsidP="00D47F13">
      <w:pPr>
        <w:tabs>
          <w:tab w:val="left" w:pos="4320"/>
        </w:tabs>
      </w:pPr>
      <w:r>
        <w:t>Delegate of the Minister</w:t>
      </w:r>
      <w:r w:rsidR="008F060D">
        <w:t xml:space="preserve"> for Planning and Land Management</w:t>
      </w:r>
    </w:p>
    <w:bookmarkEnd w:id="0"/>
    <w:p w14:paraId="77F22C69" w14:textId="03256EE0" w:rsidR="00F10CB2" w:rsidRDefault="00442C3A" w:rsidP="00232478">
      <w:pPr>
        <w:tabs>
          <w:tab w:val="left" w:pos="4320"/>
        </w:tabs>
      </w:pPr>
      <w:r>
        <w:t xml:space="preserve">24 November 2023 </w:t>
      </w:r>
    </w:p>
    <w:p w14:paraId="209EB7C0" w14:textId="77777777" w:rsidR="001F1298" w:rsidRDefault="001F1298" w:rsidP="00232478">
      <w:pPr>
        <w:tabs>
          <w:tab w:val="left" w:pos="4320"/>
        </w:tabs>
      </w:pPr>
    </w:p>
    <w:p w14:paraId="03FC011E" w14:textId="77777777" w:rsidR="001F1298" w:rsidRDefault="001F1298" w:rsidP="00232478">
      <w:pPr>
        <w:tabs>
          <w:tab w:val="left" w:pos="4320"/>
        </w:tabs>
      </w:pPr>
    </w:p>
    <w:p w14:paraId="75C3907F" w14:textId="77777777" w:rsidR="001F1298" w:rsidRDefault="001F1298" w:rsidP="00232478">
      <w:pPr>
        <w:tabs>
          <w:tab w:val="left" w:pos="4320"/>
        </w:tabs>
      </w:pPr>
    </w:p>
    <w:p w14:paraId="153C6CAF" w14:textId="77777777" w:rsidR="001056A5" w:rsidRDefault="001056A5">
      <w:pPr>
        <w:sectPr w:rsidR="001056A5" w:rsidSect="001056A5">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docGrid w:linePitch="326"/>
        </w:sectPr>
      </w:pPr>
    </w:p>
    <w:p w14:paraId="4A22224E" w14:textId="77777777" w:rsidR="003D7174" w:rsidRPr="00513572" w:rsidRDefault="002A039C" w:rsidP="002A039C">
      <w:pPr>
        <w:rPr>
          <w:b/>
          <w:bCs/>
          <w:szCs w:val="28"/>
        </w:rPr>
      </w:pPr>
      <w:r w:rsidRPr="00513572">
        <w:rPr>
          <w:b/>
          <w:bCs/>
          <w:szCs w:val="28"/>
        </w:rPr>
        <w:lastRenderedPageBreak/>
        <w:t>SCHEDULE</w:t>
      </w:r>
    </w:p>
    <w:p w14:paraId="1A8AF509" w14:textId="2E28F50A" w:rsidR="008A3808" w:rsidRPr="007D25AC" w:rsidRDefault="008A3808" w:rsidP="008A3808">
      <w:pPr>
        <w:pStyle w:val="Heading2"/>
        <w:pBdr>
          <w:bottom w:val="single" w:sz="12" w:space="24" w:color="auto"/>
        </w:pBdr>
        <w:jc w:val="left"/>
        <w:rPr>
          <w:rFonts w:ascii="Times New Roman" w:hAnsi="Times New Roman" w:cs="Times New Roman"/>
          <w:sz w:val="24"/>
          <w:szCs w:val="24"/>
        </w:rPr>
      </w:pPr>
      <w:r>
        <w:rPr>
          <w:rFonts w:ascii="Times New Roman" w:hAnsi="Times New Roman" w:cs="Times New Roman"/>
          <w:i w:val="0"/>
          <w:sz w:val="24"/>
          <w:szCs w:val="24"/>
        </w:rPr>
        <w:t xml:space="preserve">(See </w:t>
      </w:r>
      <w:r w:rsidR="00373830">
        <w:rPr>
          <w:rFonts w:ascii="Times New Roman" w:hAnsi="Times New Roman" w:cs="Times New Roman"/>
          <w:i w:val="0"/>
          <w:sz w:val="24"/>
          <w:szCs w:val="24"/>
        </w:rPr>
        <w:t>s 3</w:t>
      </w:r>
      <w:r>
        <w:rPr>
          <w:rFonts w:ascii="Times New Roman" w:hAnsi="Times New Roman" w:cs="Times New Roman"/>
          <w:i w:val="0"/>
          <w:sz w:val="24"/>
          <w:szCs w:val="24"/>
        </w:rPr>
        <w:t>)</w:t>
      </w:r>
    </w:p>
    <w:p w14:paraId="5FE726EB" w14:textId="77777777" w:rsidR="002A039C" w:rsidRDefault="002A039C" w:rsidP="002A039C"/>
    <w:p w14:paraId="41CCFE9B" w14:textId="77777777" w:rsidR="003D7174" w:rsidRPr="002A039C" w:rsidRDefault="003D7174" w:rsidP="002A039C"/>
    <w:p w14:paraId="70505619" w14:textId="0FD926A0" w:rsidR="00B63A10" w:rsidRPr="00B63A10" w:rsidRDefault="00AA02C9" w:rsidP="00AA02C9">
      <w:pPr>
        <w:spacing w:before="120" w:after="120"/>
        <w:rPr>
          <w:b/>
          <w:bCs/>
          <w:noProof/>
          <w:szCs w:val="24"/>
        </w:rPr>
      </w:pPr>
      <w:r w:rsidRPr="00AA02C9">
        <w:rPr>
          <w:b/>
          <w:bCs/>
          <w:szCs w:val="24"/>
        </w:rPr>
        <w:t xml:space="preserve">Division of </w:t>
      </w:r>
      <w:r w:rsidR="00095734">
        <w:rPr>
          <w:b/>
          <w:bCs/>
          <w:szCs w:val="24"/>
        </w:rPr>
        <w:t xml:space="preserve">Dickson </w:t>
      </w:r>
      <w:r w:rsidRPr="00AA02C9">
        <w:rPr>
          <w:b/>
          <w:bCs/>
          <w:noProof/>
          <w:szCs w:val="24"/>
        </w:rPr>
        <w:t xml:space="preserve">– </w:t>
      </w:r>
      <w:r w:rsidR="00095734">
        <w:rPr>
          <w:b/>
          <w:bCs/>
          <w:noProof/>
          <w:szCs w:val="24"/>
        </w:rPr>
        <w:t>names associated with the locality</w:t>
      </w:r>
    </w:p>
    <w:p w14:paraId="5503FC76" w14:textId="3B028A0F" w:rsidR="00B63A10" w:rsidRPr="00B63A10" w:rsidRDefault="00B63A10" w:rsidP="00AA02C9">
      <w:pPr>
        <w:spacing w:before="120" w:after="120"/>
        <w:rPr>
          <w:bCs/>
          <w:noProof/>
        </w:rPr>
      </w:pPr>
      <w:r w:rsidRPr="00B63A10">
        <w:rPr>
          <w:bCs/>
          <w:noProof/>
        </w:rPr>
        <w:t>The location of the public place</w:t>
      </w:r>
      <w:r w:rsidR="007D25AC">
        <w:rPr>
          <w:bCs/>
          <w:noProof/>
        </w:rPr>
        <w:t>s</w:t>
      </w:r>
      <w:r w:rsidRPr="00B63A10">
        <w:rPr>
          <w:bCs/>
          <w:noProof/>
        </w:rPr>
        <w:t xml:space="preserve"> </w:t>
      </w:r>
      <w:r w:rsidR="008B556F">
        <w:rPr>
          <w:bCs/>
          <w:noProof/>
        </w:rPr>
        <w:t>with the following name</w:t>
      </w:r>
      <w:r w:rsidR="007D25AC">
        <w:rPr>
          <w:bCs/>
          <w:noProof/>
        </w:rPr>
        <w:t xml:space="preserve">s </w:t>
      </w:r>
      <w:r w:rsidRPr="00B63A10">
        <w:rPr>
          <w:bCs/>
          <w:noProof/>
        </w:rPr>
        <w:t xml:space="preserve">is indicated on the associated </w:t>
      </w:r>
      <w:r w:rsidR="00B96911">
        <w:rPr>
          <w:bCs/>
          <w:noProof/>
        </w:rPr>
        <w:t>diagram</w:t>
      </w:r>
      <w:r w:rsidRPr="00B63A10">
        <w:rPr>
          <w:bCs/>
          <w:noProof/>
        </w:rPr>
        <w:t>.</w:t>
      </w:r>
    </w:p>
    <w:tbl>
      <w:tblPr>
        <w:tblW w:w="8897" w:type="dxa"/>
        <w:tblLayout w:type="fixed"/>
        <w:tblLook w:val="0000" w:firstRow="0" w:lastRow="0" w:firstColumn="0" w:lastColumn="0" w:noHBand="0" w:noVBand="0"/>
      </w:tblPr>
      <w:tblGrid>
        <w:gridCol w:w="1809"/>
        <w:gridCol w:w="2268"/>
        <w:gridCol w:w="4820"/>
      </w:tblGrid>
      <w:tr w:rsidR="00AA02C9" w14:paraId="0035353E" w14:textId="77777777" w:rsidTr="00E42C38">
        <w:trPr>
          <w:cantSplit/>
        </w:trPr>
        <w:tc>
          <w:tcPr>
            <w:tcW w:w="1809" w:type="dxa"/>
            <w:tcBorders>
              <w:top w:val="nil"/>
              <w:left w:val="nil"/>
              <w:bottom w:val="nil"/>
              <w:right w:val="nil"/>
            </w:tcBorders>
          </w:tcPr>
          <w:p w14:paraId="14F90C9E" w14:textId="77777777" w:rsidR="00AA02C9" w:rsidRPr="00917E9C" w:rsidRDefault="00AA02C9" w:rsidP="005B4795">
            <w:pPr>
              <w:pStyle w:val="Heading2"/>
              <w:spacing w:before="120" w:after="120"/>
              <w:jc w:val="left"/>
              <w:rPr>
                <w:rFonts w:ascii="Times New Roman" w:hAnsi="Times New Roman" w:cs="Times New Roman"/>
                <w:b/>
                <w:i w:val="0"/>
                <w:sz w:val="24"/>
                <w:szCs w:val="24"/>
              </w:rPr>
            </w:pPr>
            <w:r w:rsidRPr="00917E9C">
              <w:rPr>
                <w:rFonts w:ascii="Times New Roman" w:hAnsi="Times New Roman" w:cs="Times New Roman"/>
                <w:b/>
                <w:i w:val="0"/>
                <w:sz w:val="24"/>
                <w:szCs w:val="24"/>
              </w:rPr>
              <w:t>NAME</w:t>
            </w:r>
          </w:p>
        </w:tc>
        <w:tc>
          <w:tcPr>
            <w:tcW w:w="2268" w:type="dxa"/>
            <w:tcBorders>
              <w:top w:val="nil"/>
              <w:left w:val="nil"/>
              <w:bottom w:val="nil"/>
              <w:right w:val="nil"/>
            </w:tcBorders>
          </w:tcPr>
          <w:p w14:paraId="3165C365" w14:textId="77777777" w:rsidR="00AA02C9" w:rsidRPr="00917E9C" w:rsidRDefault="00AA02C9" w:rsidP="005B4795">
            <w:pPr>
              <w:spacing w:before="120" w:after="120"/>
              <w:rPr>
                <w:b/>
                <w:szCs w:val="24"/>
              </w:rPr>
            </w:pPr>
            <w:r w:rsidRPr="00917E9C">
              <w:rPr>
                <w:b/>
                <w:szCs w:val="24"/>
              </w:rPr>
              <w:t>ORIGIN</w:t>
            </w:r>
          </w:p>
        </w:tc>
        <w:tc>
          <w:tcPr>
            <w:tcW w:w="4820" w:type="dxa"/>
            <w:tcBorders>
              <w:top w:val="nil"/>
              <w:left w:val="nil"/>
              <w:bottom w:val="nil"/>
              <w:right w:val="nil"/>
            </w:tcBorders>
          </w:tcPr>
          <w:p w14:paraId="2805C3CC" w14:textId="77777777" w:rsidR="00AA02C9" w:rsidRPr="00917E9C" w:rsidRDefault="00AA02C9" w:rsidP="005B4795">
            <w:pPr>
              <w:pStyle w:val="CoverActName"/>
              <w:tabs>
                <w:tab w:val="clear" w:pos="2600"/>
              </w:tabs>
              <w:spacing w:before="120" w:after="120"/>
              <w:jc w:val="left"/>
              <w:rPr>
                <w:rFonts w:ascii="Times New Roman" w:hAnsi="Times New Roman"/>
                <w:szCs w:val="24"/>
                <w:lang w:val="en-GB"/>
              </w:rPr>
            </w:pPr>
            <w:r w:rsidRPr="00917E9C">
              <w:rPr>
                <w:rFonts w:ascii="Times New Roman" w:hAnsi="Times New Roman"/>
                <w:szCs w:val="24"/>
                <w:lang w:val="en-GB"/>
              </w:rPr>
              <w:t>SIGNIFICANCE</w:t>
            </w:r>
          </w:p>
        </w:tc>
      </w:tr>
      <w:tr w:rsidR="00095734" w14:paraId="1ECCF6C8" w14:textId="77777777" w:rsidTr="00E42C38">
        <w:trPr>
          <w:cantSplit/>
        </w:trPr>
        <w:tc>
          <w:tcPr>
            <w:tcW w:w="1809" w:type="dxa"/>
            <w:tcBorders>
              <w:top w:val="nil"/>
              <w:left w:val="nil"/>
              <w:bottom w:val="nil"/>
              <w:right w:val="nil"/>
            </w:tcBorders>
          </w:tcPr>
          <w:p w14:paraId="3210FDEE" w14:textId="77777777" w:rsidR="00095734" w:rsidRDefault="00095734" w:rsidP="00095734">
            <w:pPr>
              <w:pStyle w:val="Heading2"/>
              <w:spacing w:before="120" w:after="120"/>
              <w:jc w:val="left"/>
              <w:rPr>
                <w:rFonts w:ascii="Times New Roman" w:hAnsi="Times New Roman" w:cs="Times New Roman"/>
                <w:b/>
                <w:i w:val="0"/>
                <w:iCs w:val="0"/>
                <w:sz w:val="24"/>
                <w:szCs w:val="24"/>
              </w:rPr>
            </w:pPr>
            <w:r w:rsidRPr="00917E9C">
              <w:rPr>
                <w:rFonts w:ascii="Times New Roman" w:hAnsi="Times New Roman" w:cs="Times New Roman"/>
                <w:b/>
                <w:i w:val="0"/>
                <w:iCs w:val="0"/>
                <w:sz w:val="24"/>
                <w:szCs w:val="24"/>
              </w:rPr>
              <w:t>Hanna Enders Lane</w:t>
            </w:r>
          </w:p>
          <w:p w14:paraId="14482D9E" w14:textId="61391D97" w:rsidR="00F9792C" w:rsidRPr="00F9792C" w:rsidRDefault="00F9792C" w:rsidP="0048251F">
            <w:pPr>
              <w:rPr>
                <w:color w:val="FF0000"/>
              </w:rPr>
            </w:pPr>
          </w:p>
        </w:tc>
        <w:tc>
          <w:tcPr>
            <w:tcW w:w="2268" w:type="dxa"/>
            <w:tcBorders>
              <w:top w:val="nil"/>
              <w:left w:val="nil"/>
              <w:bottom w:val="nil"/>
              <w:right w:val="nil"/>
            </w:tcBorders>
          </w:tcPr>
          <w:p w14:paraId="6DA09388" w14:textId="77777777" w:rsidR="00095734" w:rsidRPr="00917E9C" w:rsidRDefault="00095734" w:rsidP="00095734">
            <w:pPr>
              <w:spacing w:before="120" w:after="120"/>
              <w:rPr>
                <w:szCs w:val="24"/>
              </w:rPr>
            </w:pPr>
            <w:r w:rsidRPr="00917E9C">
              <w:rPr>
                <w:szCs w:val="24"/>
              </w:rPr>
              <w:t>Hanna Enders BEM</w:t>
            </w:r>
          </w:p>
          <w:p w14:paraId="4448CD67" w14:textId="77777777" w:rsidR="00095734" w:rsidRPr="00917E9C" w:rsidRDefault="00095734" w:rsidP="00095734">
            <w:pPr>
              <w:spacing w:before="120" w:after="120"/>
              <w:rPr>
                <w:szCs w:val="24"/>
              </w:rPr>
            </w:pPr>
            <w:r w:rsidRPr="00917E9C">
              <w:rPr>
                <w:szCs w:val="24"/>
              </w:rPr>
              <w:t>(1905–1994)</w:t>
            </w:r>
          </w:p>
          <w:p w14:paraId="300AD2AE" w14:textId="5F2A1305" w:rsidR="003043BD" w:rsidRPr="00917E9C" w:rsidRDefault="00095734" w:rsidP="003060DE">
            <w:pPr>
              <w:spacing w:before="120" w:after="120"/>
              <w:rPr>
                <w:b/>
                <w:bCs/>
                <w:szCs w:val="24"/>
              </w:rPr>
            </w:pPr>
            <w:r w:rsidRPr="00917E9C">
              <w:rPr>
                <w:bCs/>
                <w:noProof/>
                <w:szCs w:val="24"/>
              </w:rPr>
              <w:t>(</w:t>
            </w:r>
            <w:proofErr w:type="spellStart"/>
            <w:r w:rsidRPr="00917E9C">
              <w:rPr>
                <w:szCs w:val="24"/>
              </w:rPr>
              <w:t>Hajnalka</w:t>
            </w:r>
            <w:proofErr w:type="spellEnd"/>
            <w:r w:rsidRPr="00917E9C">
              <w:rPr>
                <w:szCs w:val="24"/>
              </w:rPr>
              <w:t xml:space="preserve"> Hass)</w:t>
            </w:r>
          </w:p>
        </w:tc>
        <w:tc>
          <w:tcPr>
            <w:tcW w:w="4820" w:type="dxa"/>
            <w:tcBorders>
              <w:top w:val="nil"/>
              <w:left w:val="nil"/>
              <w:bottom w:val="nil"/>
              <w:right w:val="nil"/>
            </w:tcBorders>
          </w:tcPr>
          <w:p w14:paraId="72417D83" w14:textId="77777777" w:rsidR="00095734" w:rsidRPr="00917E9C" w:rsidRDefault="00095734" w:rsidP="00095734">
            <w:pPr>
              <w:pStyle w:val="CoverActName"/>
              <w:tabs>
                <w:tab w:val="clear" w:pos="2600"/>
              </w:tabs>
              <w:spacing w:before="120" w:after="120"/>
              <w:jc w:val="left"/>
              <w:rPr>
                <w:rFonts w:ascii="Times New Roman" w:hAnsi="Times New Roman"/>
                <w:b w:val="0"/>
                <w:bCs/>
                <w:szCs w:val="24"/>
              </w:rPr>
            </w:pPr>
            <w:r w:rsidRPr="00917E9C">
              <w:rPr>
                <w:rFonts w:ascii="Times New Roman" w:hAnsi="Times New Roman"/>
                <w:b w:val="0"/>
                <w:bCs/>
                <w:szCs w:val="24"/>
              </w:rPr>
              <w:t>Community service</w:t>
            </w:r>
          </w:p>
          <w:p w14:paraId="2A411B9C" w14:textId="4CC1DC8C" w:rsidR="00095734" w:rsidRPr="00917E9C" w:rsidRDefault="00095734" w:rsidP="00095734">
            <w:pPr>
              <w:pStyle w:val="CoverActName"/>
              <w:tabs>
                <w:tab w:val="clear" w:pos="2600"/>
              </w:tabs>
              <w:spacing w:before="120" w:after="120"/>
              <w:jc w:val="left"/>
              <w:rPr>
                <w:rFonts w:ascii="Times New Roman" w:hAnsi="Times New Roman"/>
                <w:b w:val="0"/>
                <w:bCs/>
                <w:szCs w:val="24"/>
                <w:lang w:val="en-GB"/>
              </w:rPr>
            </w:pPr>
            <w:r w:rsidRPr="00917E9C">
              <w:rPr>
                <w:rFonts w:ascii="Times New Roman" w:hAnsi="Times New Roman"/>
                <w:b w:val="0"/>
                <w:bCs/>
                <w:szCs w:val="24"/>
              </w:rPr>
              <w:t xml:space="preserve">Born in Budapest, Hungary to Jewish parents, </w:t>
            </w:r>
            <w:proofErr w:type="spellStart"/>
            <w:r w:rsidRPr="00917E9C">
              <w:rPr>
                <w:rFonts w:ascii="Times New Roman" w:hAnsi="Times New Roman"/>
                <w:b w:val="0"/>
                <w:bCs/>
                <w:szCs w:val="24"/>
              </w:rPr>
              <w:t>Hajnalka</w:t>
            </w:r>
            <w:proofErr w:type="spellEnd"/>
            <w:r w:rsidRPr="00917E9C">
              <w:rPr>
                <w:rFonts w:ascii="Times New Roman" w:hAnsi="Times New Roman"/>
                <w:b w:val="0"/>
                <w:bCs/>
                <w:szCs w:val="24"/>
              </w:rPr>
              <w:t xml:space="preserve"> (Hanna) Hass moved </w:t>
            </w:r>
            <w:r w:rsidR="00F2449D" w:rsidRPr="00917E9C">
              <w:rPr>
                <w:rFonts w:ascii="Times New Roman" w:hAnsi="Times New Roman"/>
                <w:b w:val="0"/>
                <w:bCs/>
                <w:szCs w:val="24"/>
              </w:rPr>
              <w:t xml:space="preserve">with her family </w:t>
            </w:r>
            <w:r w:rsidRPr="00917E9C">
              <w:rPr>
                <w:rFonts w:ascii="Times New Roman" w:hAnsi="Times New Roman"/>
                <w:b w:val="0"/>
                <w:bCs/>
                <w:szCs w:val="24"/>
              </w:rPr>
              <w:t xml:space="preserve">to Berlin, Germany in the late 1920s where she met her </w:t>
            </w:r>
            <w:r w:rsidR="00FE7C92" w:rsidRPr="00917E9C">
              <w:rPr>
                <w:rFonts w:ascii="Times New Roman" w:hAnsi="Times New Roman"/>
                <w:b w:val="0"/>
                <w:bCs/>
                <w:szCs w:val="24"/>
              </w:rPr>
              <w:t xml:space="preserve">future </w:t>
            </w:r>
            <w:r w:rsidRPr="00917E9C">
              <w:rPr>
                <w:rFonts w:ascii="Times New Roman" w:hAnsi="Times New Roman"/>
                <w:b w:val="0"/>
                <w:bCs/>
                <w:szCs w:val="24"/>
              </w:rPr>
              <w:t>husband, Adam Enders. The rise of Hitler threatened the family</w:t>
            </w:r>
            <w:r w:rsidR="00FE7C92" w:rsidRPr="00917E9C">
              <w:rPr>
                <w:rFonts w:ascii="Times New Roman" w:hAnsi="Times New Roman"/>
                <w:b w:val="0"/>
                <w:bCs/>
                <w:szCs w:val="24"/>
              </w:rPr>
              <w:t xml:space="preserve">’s </w:t>
            </w:r>
            <w:r w:rsidR="005D1B02" w:rsidRPr="00917E9C">
              <w:rPr>
                <w:rFonts w:ascii="Times New Roman" w:hAnsi="Times New Roman"/>
                <w:b w:val="0"/>
                <w:bCs/>
                <w:szCs w:val="24"/>
              </w:rPr>
              <w:t>circumstances</w:t>
            </w:r>
            <w:r w:rsidR="00F2449D" w:rsidRPr="00917E9C">
              <w:rPr>
                <w:rFonts w:ascii="Times New Roman" w:hAnsi="Times New Roman"/>
                <w:b w:val="0"/>
                <w:bCs/>
                <w:szCs w:val="24"/>
              </w:rPr>
              <w:t xml:space="preserve"> </w:t>
            </w:r>
            <w:r w:rsidRPr="00917E9C">
              <w:rPr>
                <w:rFonts w:ascii="Times New Roman" w:hAnsi="Times New Roman"/>
                <w:b w:val="0"/>
                <w:bCs/>
                <w:szCs w:val="24"/>
              </w:rPr>
              <w:t xml:space="preserve">and brought hardship and family separation during the Second World War. The family was eventually reunited, and in 1951, the couple emigrated to Sydney with their three children. Hanna Enders moved </w:t>
            </w:r>
            <w:r w:rsidR="00F900A2" w:rsidRPr="00917E9C">
              <w:rPr>
                <w:rFonts w:ascii="Times New Roman" w:hAnsi="Times New Roman"/>
                <w:b w:val="0"/>
                <w:bCs/>
                <w:szCs w:val="24"/>
              </w:rPr>
              <w:t xml:space="preserve">permanently </w:t>
            </w:r>
            <w:r w:rsidRPr="00917E9C">
              <w:rPr>
                <w:rFonts w:ascii="Times New Roman" w:hAnsi="Times New Roman"/>
                <w:b w:val="0"/>
                <w:bCs/>
                <w:szCs w:val="24"/>
              </w:rPr>
              <w:t>to Canberra</w:t>
            </w:r>
            <w:r w:rsidR="003043BD" w:rsidRPr="00917E9C">
              <w:rPr>
                <w:rFonts w:ascii="Times New Roman" w:hAnsi="Times New Roman"/>
                <w:b w:val="0"/>
                <w:bCs/>
                <w:szCs w:val="24"/>
              </w:rPr>
              <w:t xml:space="preserve"> in 1963</w:t>
            </w:r>
            <w:r w:rsidRPr="00917E9C">
              <w:rPr>
                <w:rFonts w:ascii="Times New Roman" w:hAnsi="Times New Roman"/>
                <w:b w:val="0"/>
                <w:bCs/>
                <w:szCs w:val="24"/>
              </w:rPr>
              <w:t>, taking up an opportunity to practi</w:t>
            </w:r>
            <w:r w:rsidR="0063641D">
              <w:rPr>
                <w:rFonts w:ascii="Times New Roman" w:hAnsi="Times New Roman"/>
                <w:b w:val="0"/>
                <w:bCs/>
                <w:szCs w:val="24"/>
              </w:rPr>
              <w:t>s</w:t>
            </w:r>
            <w:r w:rsidRPr="00917E9C">
              <w:rPr>
                <w:rFonts w:ascii="Times New Roman" w:hAnsi="Times New Roman"/>
                <w:b w:val="0"/>
                <w:bCs/>
                <w:szCs w:val="24"/>
              </w:rPr>
              <w:t xml:space="preserve">e her </w:t>
            </w:r>
            <w:r w:rsidR="00F2449D" w:rsidRPr="00917E9C">
              <w:rPr>
                <w:rFonts w:ascii="Times New Roman" w:hAnsi="Times New Roman"/>
                <w:b w:val="0"/>
                <w:bCs/>
                <w:szCs w:val="24"/>
              </w:rPr>
              <w:t xml:space="preserve">profession of </w:t>
            </w:r>
            <w:r w:rsidRPr="00917E9C">
              <w:rPr>
                <w:rFonts w:ascii="Times New Roman" w:hAnsi="Times New Roman"/>
                <w:b w:val="0"/>
                <w:bCs/>
                <w:szCs w:val="24"/>
              </w:rPr>
              <w:t>costume designing and dressmaking</w:t>
            </w:r>
            <w:r w:rsidR="00F900A2" w:rsidRPr="00917E9C">
              <w:rPr>
                <w:rFonts w:ascii="Times New Roman" w:hAnsi="Times New Roman"/>
                <w:b w:val="0"/>
                <w:bCs/>
                <w:szCs w:val="24"/>
              </w:rPr>
              <w:t xml:space="preserve">. </w:t>
            </w:r>
            <w:r w:rsidR="006D1885" w:rsidRPr="00917E9C">
              <w:rPr>
                <w:rFonts w:ascii="Times New Roman" w:hAnsi="Times New Roman"/>
                <w:b w:val="0"/>
                <w:bCs/>
                <w:szCs w:val="24"/>
              </w:rPr>
              <w:t>She soon became active</w:t>
            </w:r>
            <w:r w:rsidR="003060DE" w:rsidRPr="00917E9C">
              <w:rPr>
                <w:rFonts w:ascii="Times New Roman" w:hAnsi="Times New Roman"/>
                <w:b w:val="0"/>
                <w:bCs/>
                <w:szCs w:val="24"/>
              </w:rPr>
              <w:t>ly involved in the local</w:t>
            </w:r>
            <w:r w:rsidR="0020378F" w:rsidRPr="00917E9C">
              <w:rPr>
                <w:rFonts w:ascii="Times New Roman" w:hAnsi="Times New Roman"/>
                <w:b w:val="0"/>
                <w:bCs/>
                <w:szCs w:val="24"/>
              </w:rPr>
              <w:t xml:space="preserve"> </w:t>
            </w:r>
            <w:r w:rsidR="006D1885" w:rsidRPr="00917E9C">
              <w:rPr>
                <w:rFonts w:ascii="Times New Roman" w:hAnsi="Times New Roman"/>
                <w:b w:val="0"/>
                <w:bCs/>
                <w:szCs w:val="24"/>
              </w:rPr>
              <w:t xml:space="preserve">community. </w:t>
            </w:r>
            <w:r w:rsidR="004F6281" w:rsidRPr="00917E9C">
              <w:rPr>
                <w:rFonts w:ascii="Times New Roman" w:hAnsi="Times New Roman"/>
                <w:b w:val="0"/>
                <w:bCs/>
                <w:szCs w:val="24"/>
              </w:rPr>
              <w:t xml:space="preserve">In 1979, </w:t>
            </w:r>
            <w:r w:rsidR="0020378F" w:rsidRPr="00917E9C">
              <w:rPr>
                <w:rFonts w:ascii="Times New Roman" w:hAnsi="Times New Roman"/>
                <w:b w:val="0"/>
                <w:bCs/>
                <w:szCs w:val="24"/>
              </w:rPr>
              <w:t xml:space="preserve">she co-founded </w:t>
            </w:r>
            <w:r w:rsidRPr="00917E9C">
              <w:rPr>
                <w:rFonts w:ascii="Times New Roman" w:hAnsi="Times New Roman"/>
                <w:b w:val="0"/>
                <w:bCs/>
                <w:szCs w:val="24"/>
              </w:rPr>
              <w:t>the Dickson Neighbourhood Centre In</w:t>
            </w:r>
            <w:r w:rsidR="004F6281" w:rsidRPr="00917E9C">
              <w:rPr>
                <w:rFonts w:ascii="Times New Roman" w:hAnsi="Times New Roman"/>
                <w:b w:val="0"/>
                <w:bCs/>
                <w:szCs w:val="24"/>
              </w:rPr>
              <w:t>c.</w:t>
            </w:r>
            <w:r w:rsidR="0020378F" w:rsidRPr="00917E9C">
              <w:rPr>
                <w:rFonts w:ascii="Times New Roman" w:hAnsi="Times New Roman"/>
                <w:b w:val="0"/>
                <w:bCs/>
                <w:szCs w:val="24"/>
              </w:rPr>
              <w:t xml:space="preserve"> </w:t>
            </w:r>
            <w:r w:rsidR="00F9792C">
              <w:rPr>
                <w:rFonts w:ascii="Times New Roman" w:hAnsi="Times New Roman"/>
                <w:b w:val="0"/>
                <w:bCs/>
                <w:szCs w:val="24"/>
              </w:rPr>
              <w:t xml:space="preserve">and </w:t>
            </w:r>
            <w:r w:rsidR="0020378F" w:rsidRPr="00917E9C">
              <w:rPr>
                <w:rFonts w:ascii="Times New Roman" w:hAnsi="Times New Roman"/>
                <w:b w:val="0"/>
                <w:bCs/>
                <w:szCs w:val="24"/>
              </w:rPr>
              <w:t>was elected president.</w:t>
            </w:r>
            <w:r w:rsidR="004F6281" w:rsidRPr="00917E9C">
              <w:rPr>
                <w:rFonts w:ascii="Times New Roman" w:hAnsi="Times New Roman"/>
                <w:b w:val="0"/>
                <w:bCs/>
                <w:szCs w:val="24"/>
              </w:rPr>
              <w:t xml:space="preserve"> </w:t>
            </w:r>
            <w:r w:rsidR="00355F6A" w:rsidRPr="00917E9C">
              <w:rPr>
                <w:rFonts w:ascii="Times New Roman" w:hAnsi="Times New Roman"/>
                <w:b w:val="0"/>
                <w:bCs/>
                <w:szCs w:val="24"/>
              </w:rPr>
              <w:t>Enders</w:t>
            </w:r>
            <w:r w:rsidRPr="00917E9C">
              <w:rPr>
                <w:rFonts w:ascii="Times New Roman" w:hAnsi="Times New Roman"/>
                <w:b w:val="0"/>
                <w:bCs/>
                <w:szCs w:val="24"/>
                <w:lang w:val="en"/>
              </w:rPr>
              <w:t xml:space="preserve"> was awarded the British Empire Medal </w:t>
            </w:r>
            <w:r w:rsidR="006D1885" w:rsidRPr="00917E9C">
              <w:rPr>
                <w:rFonts w:ascii="Times New Roman" w:hAnsi="Times New Roman"/>
                <w:b w:val="0"/>
                <w:bCs/>
                <w:szCs w:val="24"/>
                <w:lang w:val="en"/>
              </w:rPr>
              <w:t xml:space="preserve">in 1981 </w:t>
            </w:r>
            <w:r w:rsidR="00566D81">
              <w:rPr>
                <w:rFonts w:ascii="Times New Roman" w:hAnsi="Times New Roman"/>
                <w:b w:val="0"/>
                <w:bCs/>
                <w:szCs w:val="24"/>
                <w:lang w:val="en"/>
              </w:rPr>
              <w:t xml:space="preserve">‘in recognition of </w:t>
            </w:r>
            <w:r w:rsidRPr="00917E9C">
              <w:rPr>
                <w:rFonts w:ascii="Times New Roman" w:hAnsi="Times New Roman"/>
                <w:b w:val="0"/>
                <w:bCs/>
                <w:szCs w:val="24"/>
                <w:lang w:val="en"/>
              </w:rPr>
              <w:t>service to the community</w:t>
            </w:r>
            <w:r w:rsidR="00566D81">
              <w:rPr>
                <w:rFonts w:ascii="Times New Roman" w:hAnsi="Times New Roman"/>
                <w:b w:val="0"/>
                <w:bCs/>
                <w:szCs w:val="24"/>
                <w:lang w:val="en"/>
              </w:rPr>
              <w:t>’</w:t>
            </w:r>
            <w:r w:rsidRPr="00917E9C">
              <w:rPr>
                <w:rFonts w:ascii="Times New Roman" w:hAnsi="Times New Roman"/>
                <w:b w:val="0"/>
                <w:bCs/>
                <w:szCs w:val="24"/>
                <w:lang w:val="en"/>
              </w:rPr>
              <w:t xml:space="preserve">. </w:t>
            </w:r>
            <w:r w:rsidR="00A06D9E" w:rsidRPr="00917E9C">
              <w:rPr>
                <w:rFonts w:ascii="Times New Roman" w:hAnsi="Times New Roman"/>
                <w:b w:val="0"/>
                <w:bCs/>
                <w:szCs w:val="24"/>
                <w:lang w:val="en"/>
              </w:rPr>
              <w:t>T</w:t>
            </w:r>
            <w:r w:rsidRPr="00917E9C">
              <w:rPr>
                <w:rFonts w:ascii="Times New Roman" w:hAnsi="Times New Roman"/>
                <w:b w:val="0"/>
                <w:bCs/>
                <w:szCs w:val="24"/>
                <w:lang w:val="en"/>
              </w:rPr>
              <w:t>he Governor-General, Sir Zelman Cowen</w:t>
            </w:r>
            <w:r w:rsidR="00DB334A" w:rsidRPr="00917E9C">
              <w:rPr>
                <w:rFonts w:ascii="Times New Roman" w:hAnsi="Times New Roman"/>
                <w:b w:val="0"/>
                <w:bCs/>
                <w:szCs w:val="24"/>
                <w:lang w:val="en"/>
              </w:rPr>
              <w:t xml:space="preserve">, </w:t>
            </w:r>
            <w:r w:rsidR="00A06D9E" w:rsidRPr="00917E9C">
              <w:rPr>
                <w:rFonts w:ascii="Times New Roman" w:hAnsi="Times New Roman"/>
                <w:b w:val="0"/>
                <w:bCs/>
                <w:szCs w:val="24"/>
                <w:lang w:val="en"/>
              </w:rPr>
              <w:t xml:space="preserve">conferred the </w:t>
            </w:r>
            <w:proofErr w:type="spellStart"/>
            <w:r w:rsidR="00A06D9E" w:rsidRPr="00917E9C">
              <w:rPr>
                <w:rFonts w:ascii="Times New Roman" w:hAnsi="Times New Roman"/>
                <w:b w:val="0"/>
                <w:bCs/>
                <w:szCs w:val="24"/>
                <w:lang w:val="en"/>
              </w:rPr>
              <w:t>honour</w:t>
            </w:r>
            <w:proofErr w:type="spellEnd"/>
            <w:r w:rsidR="00A06D9E" w:rsidRPr="00917E9C">
              <w:rPr>
                <w:rFonts w:ascii="Times New Roman" w:hAnsi="Times New Roman"/>
                <w:b w:val="0"/>
                <w:bCs/>
                <w:szCs w:val="24"/>
                <w:lang w:val="en"/>
              </w:rPr>
              <w:t xml:space="preserve"> </w:t>
            </w:r>
            <w:r w:rsidR="00DB334A" w:rsidRPr="00917E9C">
              <w:rPr>
                <w:rFonts w:ascii="Times New Roman" w:hAnsi="Times New Roman"/>
                <w:b w:val="0"/>
                <w:bCs/>
                <w:szCs w:val="24"/>
                <w:lang w:val="en"/>
              </w:rPr>
              <w:t>at a public investiture</w:t>
            </w:r>
            <w:r w:rsidR="005D1B02" w:rsidRPr="00917E9C">
              <w:rPr>
                <w:rFonts w:ascii="Times New Roman" w:hAnsi="Times New Roman"/>
                <w:b w:val="0"/>
                <w:bCs/>
                <w:szCs w:val="24"/>
                <w:lang w:val="en"/>
              </w:rPr>
              <w:t xml:space="preserve"> </w:t>
            </w:r>
            <w:r w:rsidR="00A06D9E" w:rsidRPr="00917E9C">
              <w:rPr>
                <w:rFonts w:ascii="Times New Roman" w:hAnsi="Times New Roman"/>
                <w:b w:val="0"/>
                <w:bCs/>
                <w:szCs w:val="24"/>
                <w:lang w:val="en"/>
              </w:rPr>
              <w:t>at Government House</w:t>
            </w:r>
            <w:r w:rsidR="00E42C38" w:rsidRPr="00917E9C">
              <w:rPr>
                <w:rFonts w:ascii="Times New Roman" w:hAnsi="Times New Roman"/>
                <w:b w:val="0"/>
                <w:bCs/>
                <w:szCs w:val="24"/>
                <w:lang w:val="en"/>
              </w:rPr>
              <w:t>, Canberra in Au</w:t>
            </w:r>
            <w:r w:rsidR="00A06D9E" w:rsidRPr="00917E9C">
              <w:rPr>
                <w:rFonts w:ascii="Times New Roman" w:hAnsi="Times New Roman"/>
                <w:b w:val="0"/>
                <w:bCs/>
                <w:szCs w:val="24"/>
                <w:lang w:val="en"/>
              </w:rPr>
              <w:t>gust 19</w:t>
            </w:r>
            <w:r w:rsidR="005D1B02" w:rsidRPr="00917E9C">
              <w:rPr>
                <w:rFonts w:ascii="Times New Roman" w:hAnsi="Times New Roman"/>
                <w:b w:val="0"/>
                <w:bCs/>
                <w:szCs w:val="24"/>
                <w:lang w:val="en"/>
              </w:rPr>
              <w:t>81</w:t>
            </w:r>
            <w:r w:rsidRPr="00917E9C">
              <w:rPr>
                <w:rFonts w:ascii="Times New Roman" w:hAnsi="Times New Roman"/>
                <w:b w:val="0"/>
                <w:bCs/>
                <w:szCs w:val="24"/>
                <w:lang w:val="en"/>
              </w:rPr>
              <w:t>. Earlier that year</w:t>
            </w:r>
            <w:r w:rsidR="003060DE" w:rsidRPr="00917E9C">
              <w:rPr>
                <w:rFonts w:ascii="Times New Roman" w:hAnsi="Times New Roman"/>
                <w:b w:val="0"/>
                <w:bCs/>
                <w:szCs w:val="24"/>
                <w:lang w:val="en"/>
              </w:rPr>
              <w:t>,</w:t>
            </w:r>
            <w:r w:rsidRPr="00917E9C">
              <w:rPr>
                <w:rFonts w:ascii="Times New Roman" w:hAnsi="Times New Roman"/>
                <w:b w:val="0"/>
                <w:bCs/>
                <w:szCs w:val="24"/>
                <w:lang w:val="en"/>
              </w:rPr>
              <w:t xml:space="preserve"> Lady Cowen </w:t>
            </w:r>
            <w:r w:rsidR="00A06D9E" w:rsidRPr="00917E9C">
              <w:rPr>
                <w:rFonts w:ascii="Times New Roman" w:hAnsi="Times New Roman"/>
                <w:b w:val="0"/>
                <w:bCs/>
                <w:szCs w:val="24"/>
                <w:lang w:val="en"/>
              </w:rPr>
              <w:t>attended</w:t>
            </w:r>
            <w:r w:rsidRPr="00917E9C">
              <w:rPr>
                <w:rFonts w:ascii="Times New Roman" w:hAnsi="Times New Roman"/>
                <w:b w:val="0"/>
                <w:bCs/>
                <w:szCs w:val="24"/>
                <w:lang w:val="en"/>
              </w:rPr>
              <w:t xml:space="preserve"> the second Annual General Meeting of the Dickson </w:t>
            </w:r>
            <w:proofErr w:type="spellStart"/>
            <w:r w:rsidRPr="00917E9C">
              <w:rPr>
                <w:rFonts w:ascii="Times New Roman" w:hAnsi="Times New Roman"/>
                <w:b w:val="0"/>
                <w:bCs/>
                <w:szCs w:val="24"/>
                <w:lang w:val="en"/>
              </w:rPr>
              <w:t>Neighbourhood</w:t>
            </w:r>
            <w:proofErr w:type="spellEnd"/>
            <w:r w:rsidRPr="00917E9C">
              <w:rPr>
                <w:rFonts w:ascii="Times New Roman" w:hAnsi="Times New Roman"/>
                <w:b w:val="0"/>
                <w:bCs/>
                <w:szCs w:val="24"/>
                <w:lang w:val="en"/>
              </w:rPr>
              <w:t xml:space="preserve"> Centre Inc. </w:t>
            </w:r>
            <w:r w:rsidR="004F6281" w:rsidRPr="00917E9C">
              <w:rPr>
                <w:rFonts w:ascii="Times New Roman" w:hAnsi="Times New Roman"/>
                <w:b w:val="0"/>
                <w:bCs/>
                <w:szCs w:val="24"/>
                <w:lang w:val="en"/>
              </w:rPr>
              <w:t xml:space="preserve">at which </w:t>
            </w:r>
            <w:r w:rsidRPr="00917E9C">
              <w:rPr>
                <w:rFonts w:ascii="Times New Roman" w:hAnsi="Times New Roman"/>
                <w:b w:val="0"/>
                <w:bCs/>
                <w:szCs w:val="24"/>
              </w:rPr>
              <w:t xml:space="preserve">Enders </w:t>
            </w:r>
            <w:r w:rsidR="004F6281" w:rsidRPr="00917E9C">
              <w:rPr>
                <w:rFonts w:ascii="Times New Roman" w:hAnsi="Times New Roman"/>
                <w:b w:val="0"/>
                <w:bCs/>
                <w:szCs w:val="24"/>
              </w:rPr>
              <w:t xml:space="preserve">was re-elected president. </w:t>
            </w:r>
            <w:r w:rsidR="00093B94" w:rsidRPr="00917E9C">
              <w:rPr>
                <w:rFonts w:ascii="Times New Roman" w:hAnsi="Times New Roman"/>
                <w:b w:val="0"/>
                <w:bCs/>
                <w:szCs w:val="24"/>
              </w:rPr>
              <w:t xml:space="preserve">She was a persistent and energetic member of the planning committee which led to the establishment of the North Canberra Community Centre in 1989. </w:t>
            </w:r>
            <w:r w:rsidR="00973165">
              <w:rPr>
                <w:rFonts w:ascii="Times New Roman" w:hAnsi="Times New Roman"/>
                <w:b w:val="0"/>
                <w:bCs/>
                <w:szCs w:val="24"/>
              </w:rPr>
              <w:t xml:space="preserve">In addition </w:t>
            </w:r>
            <w:r w:rsidR="00AF50E5">
              <w:rPr>
                <w:rFonts w:ascii="Times New Roman" w:hAnsi="Times New Roman"/>
                <w:b w:val="0"/>
                <w:bCs/>
                <w:szCs w:val="24"/>
              </w:rPr>
              <w:t xml:space="preserve">to supporting the Dickson community, </w:t>
            </w:r>
            <w:r w:rsidR="00F9792C">
              <w:rPr>
                <w:rFonts w:ascii="Times New Roman" w:hAnsi="Times New Roman"/>
                <w:b w:val="0"/>
                <w:bCs/>
                <w:szCs w:val="24"/>
              </w:rPr>
              <w:t xml:space="preserve">Hanna Enders </w:t>
            </w:r>
            <w:r w:rsidR="00973165">
              <w:rPr>
                <w:rFonts w:ascii="Times New Roman" w:hAnsi="Times New Roman"/>
                <w:b w:val="0"/>
                <w:bCs/>
                <w:szCs w:val="24"/>
              </w:rPr>
              <w:t xml:space="preserve">provided valuable </w:t>
            </w:r>
            <w:r w:rsidR="00AF50E5">
              <w:rPr>
                <w:rFonts w:ascii="Times New Roman" w:hAnsi="Times New Roman"/>
                <w:b w:val="0"/>
                <w:bCs/>
                <w:szCs w:val="24"/>
              </w:rPr>
              <w:t>service</w:t>
            </w:r>
            <w:r w:rsidR="00973165">
              <w:rPr>
                <w:rFonts w:ascii="Times New Roman" w:hAnsi="Times New Roman"/>
                <w:b w:val="0"/>
                <w:bCs/>
                <w:szCs w:val="24"/>
              </w:rPr>
              <w:t xml:space="preserve"> </w:t>
            </w:r>
            <w:r w:rsidR="00F9792C">
              <w:rPr>
                <w:rFonts w:ascii="Times New Roman" w:hAnsi="Times New Roman"/>
                <w:b w:val="0"/>
                <w:bCs/>
                <w:szCs w:val="24"/>
              </w:rPr>
              <w:t xml:space="preserve">to other </w:t>
            </w:r>
            <w:r w:rsidR="00AF50E5">
              <w:rPr>
                <w:rFonts w:ascii="Times New Roman" w:hAnsi="Times New Roman"/>
                <w:b w:val="0"/>
                <w:bCs/>
                <w:szCs w:val="24"/>
              </w:rPr>
              <w:t xml:space="preserve">local </w:t>
            </w:r>
            <w:r w:rsidR="00F9792C">
              <w:rPr>
                <w:rFonts w:ascii="Times New Roman" w:hAnsi="Times New Roman"/>
                <w:b w:val="0"/>
                <w:bCs/>
                <w:szCs w:val="24"/>
              </w:rPr>
              <w:t>organisations</w:t>
            </w:r>
            <w:r w:rsidR="00973165">
              <w:rPr>
                <w:rFonts w:ascii="Times New Roman" w:hAnsi="Times New Roman"/>
                <w:b w:val="0"/>
                <w:bCs/>
                <w:szCs w:val="24"/>
              </w:rPr>
              <w:t xml:space="preserve">, </w:t>
            </w:r>
            <w:r w:rsidR="00F9792C">
              <w:rPr>
                <w:rFonts w:ascii="Times New Roman" w:hAnsi="Times New Roman"/>
                <w:b w:val="0"/>
                <w:bCs/>
                <w:szCs w:val="24"/>
              </w:rPr>
              <w:t>i</w:t>
            </w:r>
            <w:r w:rsidRPr="00917E9C">
              <w:rPr>
                <w:rFonts w:ascii="Times New Roman" w:hAnsi="Times New Roman"/>
                <w:b w:val="0"/>
                <w:bCs/>
                <w:szCs w:val="24"/>
              </w:rPr>
              <w:t>nclud</w:t>
            </w:r>
            <w:r w:rsidR="00F9792C">
              <w:rPr>
                <w:rFonts w:ascii="Times New Roman" w:hAnsi="Times New Roman"/>
                <w:b w:val="0"/>
                <w:bCs/>
                <w:szCs w:val="24"/>
              </w:rPr>
              <w:t xml:space="preserve">ing </w:t>
            </w:r>
            <w:r w:rsidRPr="00917E9C">
              <w:rPr>
                <w:rFonts w:ascii="Times New Roman" w:hAnsi="Times New Roman"/>
                <w:b w:val="0"/>
                <w:bCs/>
                <w:szCs w:val="24"/>
              </w:rPr>
              <w:t>the Royal Canberra Hospital Ladies Auxiliary, the Horticultural Society of Canberra and the Canberra Opera Society</w:t>
            </w:r>
            <w:r w:rsidR="005D5638" w:rsidRPr="00917E9C">
              <w:rPr>
                <w:rFonts w:ascii="Times New Roman" w:hAnsi="Times New Roman"/>
                <w:b w:val="0"/>
                <w:bCs/>
                <w:szCs w:val="24"/>
              </w:rPr>
              <w:t>.</w:t>
            </w:r>
          </w:p>
        </w:tc>
      </w:tr>
    </w:tbl>
    <w:p w14:paraId="148261FB" w14:textId="7DAE9EF7" w:rsidR="00095734" w:rsidRDefault="00095734"/>
    <w:tbl>
      <w:tblPr>
        <w:tblW w:w="8897" w:type="dxa"/>
        <w:tblLayout w:type="fixed"/>
        <w:tblLook w:val="0000" w:firstRow="0" w:lastRow="0" w:firstColumn="0" w:lastColumn="0" w:noHBand="0" w:noVBand="0"/>
      </w:tblPr>
      <w:tblGrid>
        <w:gridCol w:w="1809"/>
        <w:gridCol w:w="2268"/>
        <w:gridCol w:w="4820"/>
      </w:tblGrid>
      <w:tr w:rsidR="00095734" w14:paraId="4C105C40" w14:textId="77777777" w:rsidTr="00E42C38">
        <w:trPr>
          <w:cantSplit/>
        </w:trPr>
        <w:tc>
          <w:tcPr>
            <w:tcW w:w="1809" w:type="dxa"/>
            <w:tcBorders>
              <w:top w:val="nil"/>
              <w:left w:val="nil"/>
              <w:bottom w:val="nil"/>
              <w:right w:val="nil"/>
            </w:tcBorders>
          </w:tcPr>
          <w:p w14:paraId="3D21F37F" w14:textId="77777777" w:rsidR="00095734" w:rsidRDefault="00095734" w:rsidP="00095734">
            <w:pPr>
              <w:pStyle w:val="Heading2"/>
              <w:spacing w:before="120" w:after="120"/>
              <w:jc w:val="left"/>
              <w:rPr>
                <w:rFonts w:ascii="Times New Roman" w:hAnsi="Times New Roman" w:cs="Times New Roman"/>
                <w:b/>
                <w:i w:val="0"/>
                <w:sz w:val="24"/>
                <w:szCs w:val="24"/>
              </w:rPr>
            </w:pPr>
            <w:r w:rsidRPr="00917E9C">
              <w:rPr>
                <w:rFonts w:ascii="Times New Roman" w:hAnsi="Times New Roman" w:cs="Times New Roman"/>
                <w:b/>
                <w:i w:val="0"/>
                <w:sz w:val="24"/>
                <w:szCs w:val="24"/>
              </w:rPr>
              <w:lastRenderedPageBreak/>
              <w:t xml:space="preserve">Joan Kellett Way </w:t>
            </w:r>
          </w:p>
          <w:p w14:paraId="4A37168F" w14:textId="048332DA" w:rsidR="00F9792C" w:rsidRPr="00F9792C" w:rsidRDefault="00F9792C" w:rsidP="00F9792C"/>
        </w:tc>
        <w:tc>
          <w:tcPr>
            <w:tcW w:w="2268" w:type="dxa"/>
            <w:tcBorders>
              <w:top w:val="nil"/>
              <w:left w:val="nil"/>
              <w:bottom w:val="nil"/>
              <w:right w:val="nil"/>
            </w:tcBorders>
          </w:tcPr>
          <w:p w14:paraId="5D9C5F05" w14:textId="74B8D3AD" w:rsidR="00095734" w:rsidRPr="00917E9C" w:rsidRDefault="00095734" w:rsidP="00095734">
            <w:pPr>
              <w:spacing w:before="120" w:after="120"/>
              <w:rPr>
                <w:szCs w:val="24"/>
                <w:shd w:val="clear" w:color="auto" w:fill="FFFFFF"/>
              </w:rPr>
            </w:pPr>
            <w:r w:rsidRPr="00917E9C">
              <w:rPr>
                <w:szCs w:val="24"/>
                <w:shd w:val="clear" w:color="auto" w:fill="FFFFFF"/>
              </w:rPr>
              <w:t>Joan Mary Kellett OAM</w:t>
            </w:r>
          </w:p>
          <w:p w14:paraId="3E693C59" w14:textId="579FDB9C" w:rsidR="00095734" w:rsidRPr="00917E9C" w:rsidRDefault="00095734" w:rsidP="00A75D8B">
            <w:pPr>
              <w:spacing w:before="120" w:after="120"/>
              <w:rPr>
                <w:szCs w:val="24"/>
              </w:rPr>
            </w:pPr>
            <w:r w:rsidRPr="00917E9C">
              <w:rPr>
                <w:szCs w:val="24"/>
                <w:shd w:val="clear" w:color="auto" w:fill="FFFFFF"/>
              </w:rPr>
              <w:t>(1929–2017)</w:t>
            </w:r>
          </w:p>
        </w:tc>
        <w:tc>
          <w:tcPr>
            <w:tcW w:w="4820" w:type="dxa"/>
            <w:tcBorders>
              <w:top w:val="nil"/>
              <w:left w:val="nil"/>
              <w:bottom w:val="nil"/>
              <w:right w:val="nil"/>
            </w:tcBorders>
          </w:tcPr>
          <w:p w14:paraId="0ADF377A" w14:textId="77777777" w:rsidR="00095734" w:rsidRPr="00917E9C" w:rsidRDefault="00095734" w:rsidP="00095734">
            <w:pPr>
              <w:pStyle w:val="coveractname0"/>
              <w:spacing w:before="120" w:after="120"/>
              <w:jc w:val="left"/>
              <w:rPr>
                <w:rFonts w:ascii="Times New Roman" w:hAnsi="Times New Roman" w:cs="Times New Roman"/>
                <w:b w:val="0"/>
                <w:bCs w:val="0"/>
              </w:rPr>
            </w:pPr>
            <w:r w:rsidRPr="00917E9C">
              <w:rPr>
                <w:rFonts w:ascii="Times New Roman" w:hAnsi="Times New Roman" w:cs="Times New Roman"/>
                <w:b w:val="0"/>
                <w:bCs w:val="0"/>
                <w:color w:val="000000"/>
                <w:shd w:val="clear" w:color="auto" w:fill="FFFFFF"/>
              </w:rPr>
              <w:t>Community service, public education advocate</w:t>
            </w:r>
          </w:p>
          <w:p w14:paraId="663CF859" w14:textId="23B75ECA" w:rsidR="00095734" w:rsidRPr="00917E9C" w:rsidRDefault="00095734" w:rsidP="00095734">
            <w:pPr>
              <w:pStyle w:val="CoverActName"/>
              <w:tabs>
                <w:tab w:val="clear" w:pos="2600"/>
              </w:tabs>
              <w:spacing w:before="120" w:after="120"/>
              <w:jc w:val="left"/>
              <w:rPr>
                <w:rFonts w:ascii="Times New Roman" w:hAnsi="Times New Roman"/>
                <w:b w:val="0"/>
                <w:bCs/>
                <w:szCs w:val="24"/>
              </w:rPr>
            </w:pPr>
            <w:r w:rsidRPr="00917E9C">
              <w:rPr>
                <w:rFonts w:ascii="Times New Roman" w:hAnsi="Times New Roman"/>
                <w:b w:val="0"/>
                <w:bCs/>
                <w:szCs w:val="24"/>
                <w:shd w:val="clear" w:color="auto" w:fill="FFFFFF"/>
              </w:rPr>
              <w:t xml:space="preserve">Joan Kellett was an active and influential member of the Canberra community. She held significant leadership roles in several organisations, particularly in the areas of public education and the sport of swimming. She was chair of school boards at North Ainslie Primary School, Lyneham High School and Dickson College and an executive member of the ACT Council of Parents' and Citizens' Associations. Kellett represented the council on several government advisory committees and was appointed as its elected nominee on the ACT Schools Authority (later restructured as the ACT Education Council) from 1984–1989. Kellett was Chair of the North Canberra Community Council in 1994–1995 and again in 2004. </w:t>
            </w:r>
            <w:r w:rsidRPr="00917E9C">
              <w:rPr>
                <w:rFonts w:ascii="Times New Roman" w:hAnsi="Times New Roman"/>
                <w:b w:val="0"/>
                <w:bCs/>
                <w:szCs w:val="24"/>
              </w:rPr>
              <w:t xml:space="preserve">Joan and Harry Kellett supported the Dickson Swimming Club over many years, taking on executive leadership roles and coaching and officiating duties. </w:t>
            </w:r>
            <w:r w:rsidRPr="00917E9C">
              <w:rPr>
                <w:rFonts w:ascii="Times New Roman" w:hAnsi="Times New Roman"/>
                <w:b w:val="0"/>
                <w:bCs/>
                <w:szCs w:val="24"/>
                <w:shd w:val="clear" w:color="auto" w:fill="FFFFFF"/>
              </w:rPr>
              <w:t>As President of Swimming ACT, Joan Kellett was dedicated to the sport within the territory and surrounding region and was instrumental in the development of a swimming program for people living with disabilities. She provided long and valued service to the Girl Guides movement as a Brownie unit leader and later as Division Commissioner. Joan Kellett was awarded the Medal of the Order of Australia in 2003</w:t>
            </w:r>
            <w:r w:rsidR="00973165">
              <w:rPr>
                <w:rFonts w:ascii="Times New Roman" w:hAnsi="Times New Roman"/>
                <w:b w:val="0"/>
                <w:bCs/>
                <w:szCs w:val="24"/>
                <w:shd w:val="clear" w:color="auto" w:fill="FFFFFF"/>
              </w:rPr>
              <w:t xml:space="preserve"> </w:t>
            </w:r>
            <w:r w:rsidR="00566D81">
              <w:rPr>
                <w:rFonts w:ascii="Times New Roman" w:hAnsi="Times New Roman"/>
                <w:b w:val="0"/>
                <w:bCs/>
                <w:szCs w:val="24"/>
                <w:shd w:val="clear" w:color="auto" w:fill="FFFFFF"/>
              </w:rPr>
              <w:t>‘</w:t>
            </w:r>
            <w:r w:rsidR="00973165" w:rsidRPr="00973165">
              <w:rPr>
                <w:rFonts w:ascii="Times New Roman" w:hAnsi="Times New Roman"/>
                <w:b w:val="0"/>
                <w:bCs/>
                <w:shd w:val="clear" w:color="auto" w:fill="FFFFFF"/>
              </w:rPr>
              <w:t>for</w:t>
            </w:r>
            <w:r w:rsidR="00566D81">
              <w:rPr>
                <w:rFonts w:ascii="Times New Roman" w:hAnsi="Times New Roman"/>
                <w:b w:val="0"/>
                <w:bCs/>
                <w:shd w:val="clear" w:color="auto" w:fill="FFFFFF"/>
              </w:rPr>
              <w:t xml:space="preserve"> </w:t>
            </w:r>
            <w:r w:rsidR="00973165" w:rsidRPr="00973165">
              <w:rPr>
                <w:rFonts w:ascii="Times New Roman" w:hAnsi="Times New Roman"/>
                <w:b w:val="0"/>
                <w:bCs/>
                <w:shd w:val="clear" w:color="auto" w:fill="FFFFFF"/>
              </w:rPr>
              <w:t>service to swimming as an administrator and official, and to the community</w:t>
            </w:r>
            <w:r w:rsidR="00566D81">
              <w:rPr>
                <w:rFonts w:ascii="Times New Roman" w:hAnsi="Times New Roman"/>
                <w:b w:val="0"/>
                <w:bCs/>
                <w:shd w:val="clear" w:color="auto" w:fill="FFFFFF"/>
              </w:rPr>
              <w:t>’</w:t>
            </w:r>
            <w:r w:rsidR="00973165" w:rsidRPr="00973165">
              <w:rPr>
                <w:rFonts w:ascii="Times New Roman" w:hAnsi="Times New Roman"/>
                <w:b w:val="0"/>
                <w:bCs/>
                <w:shd w:val="clear" w:color="auto" w:fill="FFFFFF"/>
              </w:rPr>
              <w:t>.</w:t>
            </w:r>
          </w:p>
        </w:tc>
      </w:tr>
    </w:tbl>
    <w:p w14:paraId="6E15B754" w14:textId="77777777" w:rsidR="00095734" w:rsidRDefault="00095734">
      <w:r>
        <w:rPr>
          <w:i/>
          <w:iCs/>
        </w:rPr>
        <w:br w:type="page"/>
      </w:r>
    </w:p>
    <w:tbl>
      <w:tblPr>
        <w:tblW w:w="8897" w:type="dxa"/>
        <w:tblLayout w:type="fixed"/>
        <w:tblLook w:val="0000" w:firstRow="0" w:lastRow="0" w:firstColumn="0" w:lastColumn="0" w:noHBand="0" w:noVBand="0"/>
      </w:tblPr>
      <w:tblGrid>
        <w:gridCol w:w="1809"/>
        <w:gridCol w:w="2268"/>
        <w:gridCol w:w="4820"/>
      </w:tblGrid>
      <w:tr w:rsidR="00095734" w14:paraId="305A7C7A" w14:textId="77777777" w:rsidTr="00E42C38">
        <w:trPr>
          <w:cantSplit/>
        </w:trPr>
        <w:tc>
          <w:tcPr>
            <w:tcW w:w="1809" w:type="dxa"/>
            <w:tcBorders>
              <w:top w:val="nil"/>
              <w:left w:val="nil"/>
              <w:bottom w:val="nil"/>
              <w:right w:val="nil"/>
            </w:tcBorders>
          </w:tcPr>
          <w:p w14:paraId="749F83F2" w14:textId="77777777" w:rsidR="00095734" w:rsidRDefault="00095734" w:rsidP="00095734">
            <w:pPr>
              <w:pStyle w:val="Heading2"/>
              <w:spacing w:before="120" w:after="120"/>
              <w:jc w:val="left"/>
              <w:rPr>
                <w:rFonts w:ascii="Times New Roman" w:hAnsi="Times New Roman" w:cs="Times New Roman"/>
                <w:b/>
                <w:i w:val="0"/>
                <w:sz w:val="24"/>
                <w:szCs w:val="24"/>
              </w:rPr>
            </w:pPr>
            <w:proofErr w:type="spellStart"/>
            <w:r w:rsidRPr="00917E9C">
              <w:rPr>
                <w:rFonts w:ascii="Times New Roman" w:hAnsi="Times New Roman" w:cs="Times New Roman"/>
                <w:b/>
                <w:i w:val="0"/>
                <w:sz w:val="24"/>
                <w:szCs w:val="24"/>
              </w:rPr>
              <w:lastRenderedPageBreak/>
              <w:t>Taglietti</w:t>
            </w:r>
            <w:proofErr w:type="spellEnd"/>
            <w:r w:rsidRPr="00917E9C">
              <w:rPr>
                <w:rFonts w:ascii="Times New Roman" w:hAnsi="Times New Roman" w:cs="Times New Roman"/>
                <w:b/>
                <w:i w:val="0"/>
                <w:sz w:val="24"/>
                <w:szCs w:val="24"/>
              </w:rPr>
              <w:t xml:space="preserve"> Square </w:t>
            </w:r>
          </w:p>
          <w:p w14:paraId="666D2FE8" w14:textId="32B0BC0A" w:rsidR="00F9792C" w:rsidRPr="00F9792C" w:rsidRDefault="00F9792C" w:rsidP="00F9792C"/>
        </w:tc>
        <w:tc>
          <w:tcPr>
            <w:tcW w:w="2268" w:type="dxa"/>
            <w:tcBorders>
              <w:top w:val="nil"/>
              <w:left w:val="nil"/>
              <w:bottom w:val="nil"/>
              <w:right w:val="nil"/>
            </w:tcBorders>
          </w:tcPr>
          <w:p w14:paraId="0453F87E" w14:textId="77777777" w:rsidR="00095734" w:rsidRPr="00917E9C" w:rsidRDefault="00095734" w:rsidP="00095734">
            <w:pPr>
              <w:spacing w:before="120" w:after="120"/>
              <w:rPr>
                <w:szCs w:val="24"/>
              </w:rPr>
            </w:pPr>
            <w:r w:rsidRPr="00917E9C">
              <w:rPr>
                <w:szCs w:val="24"/>
              </w:rPr>
              <w:t xml:space="preserve">Enrico </w:t>
            </w:r>
            <w:proofErr w:type="spellStart"/>
            <w:r w:rsidRPr="00917E9C">
              <w:rPr>
                <w:szCs w:val="24"/>
              </w:rPr>
              <w:t>Taglietti</w:t>
            </w:r>
            <w:proofErr w:type="spellEnd"/>
            <w:r w:rsidRPr="00917E9C">
              <w:rPr>
                <w:szCs w:val="24"/>
              </w:rPr>
              <w:t xml:space="preserve"> AO</w:t>
            </w:r>
          </w:p>
          <w:p w14:paraId="05D3CA4D" w14:textId="41D43170" w:rsidR="00095734" w:rsidRPr="00917E9C" w:rsidRDefault="00095734" w:rsidP="00917E9C">
            <w:pPr>
              <w:spacing w:before="120" w:after="120"/>
              <w:rPr>
                <w:szCs w:val="24"/>
              </w:rPr>
            </w:pPr>
            <w:r w:rsidRPr="00917E9C">
              <w:rPr>
                <w:szCs w:val="24"/>
              </w:rPr>
              <w:t>(1926–2019)</w:t>
            </w:r>
          </w:p>
        </w:tc>
        <w:tc>
          <w:tcPr>
            <w:tcW w:w="4820" w:type="dxa"/>
            <w:tcBorders>
              <w:top w:val="nil"/>
              <w:left w:val="nil"/>
              <w:bottom w:val="nil"/>
              <w:right w:val="nil"/>
            </w:tcBorders>
          </w:tcPr>
          <w:p w14:paraId="32549F20" w14:textId="77777777" w:rsidR="00095734" w:rsidRPr="00917E9C" w:rsidRDefault="00095734" w:rsidP="00095734">
            <w:pPr>
              <w:pStyle w:val="CoverActName"/>
              <w:tabs>
                <w:tab w:val="clear" w:pos="2600"/>
              </w:tabs>
              <w:spacing w:before="120" w:after="120"/>
              <w:jc w:val="left"/>
              <w:rPr>
                <w:rFonts w:ascii="Times New Roman" w:hAnsi="Times New Roman"/>
                <w:b w:val="0"/>
                <w:bCs/>
                <w:szCs w:val="24"/>
                <w:lang w:val="en-GB"/>
              </w:rPr>
            </w:pPr>
            <w:r w:rsidRPr="00917E9C">
              <w:rPr>
                <w:rFonts w:ascii="Times New Roman" w:hAnsi="Times New Roman"/>
                <w:b w:val="0"/>
                <w:bCs/>
                <w:szCs w:val="24"/>
              </w:rPr>
              <w:t xml:space="preserve">Leading local and nationally significant architect </w:t>
            </w:r>
          </w:p>
          <w:p w14:paraId="2904987B" w14:textId="006BA220" w:rsidR="00095734" w:rsidRPr="00917E9C" w:rsidRDefault="00095734" w:rsidP="00917E9C">
            <w:pPr>
              <w:pStyle w:val="CoverActName"/>
              <w:tabs>
                <w:tab w:val="clear" w:pos="2600"/>
              </w:tabs>
              <w:spacing w:before="120" w:after="120"/>
              <w:jc w:val="left"/>
              <w:rPr>
                <w:rFonts w:ascii="Times New Roman" w:hAnsi="Times New Roman"/>
                <w:b w:val="0"/>
                <w:bCs/>
                <w:szCs w:val="24"/>
              </w:rPr>
            </w:pPr>
            <w:r w:rsidRPr="00917E9C">
              <w:rPr>
                <w:rFonts w:ascii="Times New Roman" w:hAnsi="Times New Roman"/>
                <w:b w:val="0"/>
                <w:bCs/>
                <w:szCs w:val="24"/>
              </w:rPr>
              <w:t xml:space="preserve">Enrico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was a key practitioner in Australia of the </w:t>
            </w:r>
            <w:r w:rsidR="00D30ED1">
              <w:rPr>
                <w:rFonts w:ascii="Times New Roman" w:hAnsi="Times New Roman"/>
                <w:b w:val="0"/>
                <w:bCs/>
                <w:szCs w:val="24"/>
              </w:rPr>
              <w:t>L</w:t>
            </w:r>
            <w:r w:rsidRPr="00917E9C">
              <w:rPr>
                <w:rFonts w:ascii="Times New Roman" w:hAnsi="Times New Roman"/>
                <w:b w:val="0"/>
                <w:bCs/>
                <w:szCs w:val="24"/>
              </w:rPr>
              <w:t xml:space="preserve">ate </w:t>
            </w:r>
            <w:r w:rsidR="00D30ED1">
              <w:rPr>
                <w:rFonts w:ascii="Times New Roman" w:hAnsi="Times New Roman"/>
                <w:b w:val="0"/>
                <w:bCs/>
                <w:szCs w:val="24"/>
              </w:rPr>
              <w:t>T</w:t>
            </w:r>
            <w:r w:rsidRPr="00917E9C">
              <w:rPr>
                <w:rFonts w:ascii="Times New Roman" w:hAnsi="Times New Roman"/>
                <w:b w:val="0"/>
                <w:bCs/>
                <w:szCs w:val="24"/>
              </w:rPr>
              <w:t xml:space="preserve">wentieth </w:t>
            </w:r>
            <w:r w:rsidR="00D30ED1">
              <w:rPr>
                <w:rFonts w:ascii="Times New Roman" w:hAnsi="Times New Roman"/>
                <w:b w:val="0"/>
                <w:bCs/>
                <w:szCs w:val="24"/>
              </w:rPr>
              <w:t>C</w:t>
            </w:r>
            <w:r w:rsidRPr="00917E9C">
              <w:rPr>
                <w:rFonts w:ascii="Times New Roman" w:hAnsi="Times New Roman"/>
                <w:b w:val="0"/>
                <w:bCs/>
                <w:szCs w:val="24"/>
              </w:rPr>
              <w:t xml:space="preserve">entury </w:t>
            </w:r>
            <w:r w:rsidR="00D30ED1">
              <w:rPr>
                <w:rFonts w:ascii="Times New Roman" w:hAnsi="Times New Roman"/>
                <w:b w:val="0"/>
                <w:bCs/>
                <w:szCs w:val="24"/>
              </w:rPr>
              <w:t>O</w:t>
            </w:r>
            <w:r w:rsidRPr="00917E9C">
              <w:rPr>
                <w:rFonts w:ascii="Times New Roman" w:hAnsi="Times New Roman"/>
                <w:b w:val="0"/>
                <w:bCs/>
                <w:szCs w:val="24"/>
              </w:rPr>
              <w:t xml:space="preserve">rganic </w:t>
            </w:r>
            <w:r w:rsidR="00D30ED1">
              <w:rPr>
                <w:rFonts w:ascii="Times New Roman" w:hAnsi="Times New Roman"/>
                <w:b w:val="0"/>
                <w:bCs/>
                <w:szCs w:val="24"/>
              </w:rPr>
              <w:t>s</w:t>
            </w:r>
            <w:r w:rsidRPr="00917E9C">
              <w:rPr>
                <w:rFonts w:ascii="Times New Roman" w:hAnsi="Times New Roman"/>
                <w:b w:val="0"/>
                <w:bCs/>
                <w:szCs w:val="24"/>
              </w:rPr>
              <w:t xml:space="preserve">tyle of architecture, characterised by free massing, textured brickwork and roof planes with a horizontal emphasis.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first came to Australia from Italy in 1955 and </w:t>
            </w:r>
            <w:r w:rsidR="00AF039C">
              <w:rPr>
                <w:rFonts w:ascii="Times New Roman" w:hAnsi="Times New Roman"/>
                <w:b w:val="0"/>
                <w:bCs/>
                <w:szCs w:val="24"/>
              </w:rPr>
              <w:t xml:space="preserve">subsequently </w:t>
            </w:r>
            <w:r w:rsidRPr="00917E9C">
              <w:rPr>
                <w:rFonts w:ascii="Times New Roman" w:hAnsi="Times New Roman"/>
                <w:b w:val="0"/>
                <w:bCs/>
                <w:szCs w:val="24"/>
              </w:rPr>
              <w:t>established his own architecture practice in Canberra</w:t>
            </w:r>
            <w:r w:rsidR="00BB0DDA">
              <w:rPr>
                <w:rFonts w:ascii="Times New Roman" w:hAnsi="Times New Roman"/>
                <w:b w:val="0"/>
                <w:bCs/>
                <w:szCs w:val="24"/>
              </w:rPr>
              <w:t xml:space="preserve"> in 1956</w:t>
            </w:r>
            <w:r w:rsidR="00AF039C">
              <w:rPr>
                <w:rFonts w:ascii="Times New Roman" w:hAnsi="Times New Roman"/>
                <w:b w:val="0"/>
                <w:bCs/>
                <w:szCs w:val="24"/>
              </w:rPr>
              <w:t>.</w:t>
            </w:r>
            <w:r w:rsidRPr="00917E9C">
              <w:rPr>
                <w:rFonts w:ascii="Times New Roman" w:hAnsi="Times New Roman"/>
                <w:b w:val="0"/>
                <w:bCs/>
                <w:szCs w:val="24"/>
              </w:rPr>
              <w:t xml:space="preserve"> </w:t>
            </w:r>
            <w:r w:rsidR="00AF039C">
              <w:rPr>
                <w:rFonts w:ascii="Times New Roman" w:hAnsi="Times New Roman"/>
                <w:b w:val="0"/>
                <w:bCs/>
                <w:szCs w:val="24"/>
              </w:rPr>
              <w:t xml:space="preserve">During the 1960s he was </w:t>
            </w:r>
            <w:r w:rsidRPr="00917E9C">
              <w:rPr>
                <w:rFonts w:ascii="Times New Roman" w:hAnsi="Times New Roman"/>
                <w:b w:val="0"/>
                <w:bCs/>
                <w:szCs w:val="24"/>
              </w:rPr>
              <w:t>commissioned to design the Italian Embassy in Deakin</w:t>
            </w:r>
            <w:r w:rsidR="00AF039C">
              <w:rPr>
                <w:rFonts w:ascii="Times New Roman" w:hAnsi="Times New Roman"/>
                <w:b w:val="0"/>
                <w:bCs/>
                <w:szCs w:val="24"/>
              </w:rPr>
              <w:t>.</w:t>
            </w:r>
            <w:r w:rsidR="00AF039C">
              <w:rPr>
                <w:rFonts w:ascii="Times New Roman" w:hAnsi="Times New Roman"/>
                <w:b w:val="0"/>
                <w:bCs/>
                <w:szCs w:val="24"/>
              </w:rPr>
              <w:br w:type="textWrapping" w:clear="all"/>
            </w:r>
            <w:r w:rsidRPr="00917E9C">
              <w:rPr>
                <w:rFonts w:ascii="Times New Roman" w:hAnsi="Times New Roman"/>
                <w:b w:val="0"/>
                <w:bCs/>
                <w:szCs w:val="24"/>
              </w:rPr>
              <w:t xml:space="preserve">The Dickson Library </w:t>
            </w:r>
            <w:r w:rsidR="00AF039C">
              <w:rPr>
                <w:rFonts w:ascii="Times New Roman" w:hAnsi="Times New Roman"/>
                <w:b w:val="0"/>
                <w:bCs/>
                <w:szCs w:val="24"/>
              </w:rPr>
              <w:t xml:space="preserve">building </w:t>
            </w:r>
            <w:r w:rsidRPr="00917E9C">
              <w:rPr>
                <w:rFonts w:ascii="Times New Roman" w:hAnsi="Times New Roman"/>
                <w:b w:val="0"/>
                <w:bCs/>
                <w:szCs w:val="24"/>
              </w:rPr>
              <w:t xml:space="preserve">was designed by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for the National Capital Development Commission, construction being completed in 1969.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described the area outside the Dickson Library (the square) as a meeting place for all. Other public commissions in the A</w:t>
            </w:r>
            <w:r w:rsidR="006C353A" w:rsidRPr="00917E9C">
              <w:rPr>
                <w:rFonts w:ascii="Times New Roman" w:hAnsi="Times New Roman"/>
                <w:b w:val="0"/>
                <w:bCs/>
                <w:szCs w:val="24"/>
              </w:rPr>
              <w:t>CT</w:t>
            </w:r>
            <w:r w:rsidRPr="00917E9C">
              <w:rPr>
                <w:rFonts w:ascii="Times New Roman" w:hAnsi="Times New Roman"/>
                <w:b w:val="0"/>
                <w:bCs/>
                <w:szCs w:val="24"/>
              </w:rPr>
              <w:t xml:space="preserve"> include</w:t>
            </w:r>
            <w:r w:rsidR="006C353A" w:rsidRPr="00917E9C">
              <w:rPr>
                <w:rFonts w:ascii="Times New Roman" w:hAnsi="Times New Roman"/>
                <w:b w:val="0"/>
                <w:bCs/>
                <w:szCs w:val="24"/>
              </w:rPr>
              <w:t>d</w:t>
            </w:r>
            <w:r w:rsidRPr="00917E9C">
              <w:rPr>
                <w:rFonts w:ascii="Times New Roman" w:hAnsi="Times New Roman"/>
                <w:b w:val="0"/>
                <w:bCs/>
                <w:szCs w:val="24"/>
              </w:rPr>
              <w:t xml:space="preserve"> the </w:t>
            </w:r>
            <w:r w:rsidRPr="00D30ED1">
              <w:rPr>
                <w:rFonts w:ascii="Times New Roman" w:hAnsi="Times New Roman"/>
                <w:b w:val="0"/>
                <w:bCs/>
                <w:szCs w:val="24"/>
              </w:rPr>
              <w:t xml:space="preserve">Flynn Primary School </w:t>
            </w:r>
            <w:r w:rsidR="00AF039C">
              <w:rPr>
                <w:rFonts w:ascii="Times New Roman" w:hAnsi="Times New Roman"/>
                <w:b w:val="0"/>
                <w:bCs/>
                <w:szCs w:val="24"/>
              </w:rPr>
              <w:br w:type="textWrapping" w:clear="all"/>
            </w:r>
            <w:r w:rsidRPr="00D30ED1">
              <w:rPr>
                <w:rFonts w:ascii="Times New Roman" w:hAnsi="Times New Roman"/>
                <w:b w:val="0"/>
                <w:bCs/>
                <w:szCs w:val="24"/>
              </w:rPr>
              <w:t>(c.1971)</w:t>
            </w:r>
            <w:r w:rsidR="00D30ED1">
              <w:rPr>
                <w:rFonts w:ascii="Times New Roman" w:hAnsi="Times New Roman"/>
                <w:b w:val="0"/>
                <w:bCs/>
                <w:szCs w:val="24"/>
              </w:rPr>
              <w:t xml:space="preserve">, </w:t>
            </w:r>
            <w:r w:rsidR="00D30ED1" w:rsidRPr="00917E9C">
              <w:rPr>
                <w:rFonts w:ascii="Times New Roman" w:hAnsi="Times New Roman"/>
                <w:b w:val="0"/>
                <w:bCs/>
                <w:szCs w:val="24"/>
              </w:rPr>
              <w:t>Giralang Primary School (c.1974</w:t>
            </w:r>
            <w:r w:rsidR="00D30ED1" w:rsidRPr="00D30ED1">
              <w:rPr>
                <w:rFonts w:ascii="Times New Roman" w:hAnsi="Times New Roman"/>
                <w:b w:val="0"/>
                <w:bCs/>
                <w:szCs w:val="24"/>
              </w:rPr>
              <w:t>)</w:t>
            </w:r>
            <w:r w:rsidR="00D30ED1">
              <w:rPr>
                <w:rFonts w:ascii="Times New Roman" w:hAnsi="Times New Roman"/>
                <w:b w:val="0"/>
                <w:bCs/>
                <w:szCs w:val="24"/>
              </w:rPr>
              <w:t xml:space="preserve"> </w:t>
            </w:r>
            <w:r w:rsidRPr="00D30ED1">
              <w:rPr>
                <w:rFonts w:ascii="Times New Roman" w:hAnsi="Times New Roman"/>
                <w:b w:val="0"/>
                <w:bCs/>
                <w:szCs w:val="24"/>
              </w:rPr>
              <w:t>and t</w:t>
            </w:r>
            <w:r w:rsidRPr="00917E9C">
              <w:rPr>
                <w:rFonts w:ascii="Times New Roman" w:hAnsi="Times New Roman"/>
                <w:b w:val="0"/>
                <w:bCs/>
                <w:szCs w:val="24"/>
              </w:rPr>
              <w:t>he Dickson Health Centre (c.</w:t>
            </w:r>
            <w:r w:rsidR="00093B94">
              <w:rPr>
                <w:rFonts w:ascii="Times New Roman" w:hAnsi="Times New Roman"/>
                <w:b w:val="0"/>
                <w:bCs/>
                <w:szCs w:val="24"/>
              </w:rPr>
              <w:t>1</w:t>
            </w:r>
            <w:r w:rsidRPr="00917E9C">
              <w:rPr>
                <w:rFonts w:ascii="Times New Roman" w:hAnsi="Times New Roman"/>
                <w:b w:val="0"/>
                <w:bCs/>
                <w:szCs w:val="24"/>
              </w:rPr>
              <w:t xml:space="preserve">980). </w:t>
            </w:r>
            <w:r w:rsidR="00AF039C">
              <w:rPr>
                <w:rFonts w:ascii="Times New Roman" w:hAnsi="Times New Roman"/>
                <w:b w:val="0"/>
                <w:bCs/>
                <w:szCs w:val="24"/>
              </w:rPr>
              <w:br w:type="textWrapping" w:clear="all"/>
            </w:r>
            <w:r w:rsidR="00566D81">
              <w:rPr>
                <w:rFonts w:ascii="Times New Roman" w:hAnsi="Times New Roman"/>
                <w:b w:val="0"/>
                <w:bCs/>
                <w:szCs w:val="24"/>
              </w:rPr>
              <w:t>I</w:t>
            </w:r>
            <w:r w:rsidR="006C353A" w:rsidRPr="00917E9C">
              <w:rPr>
                <w:rFonts w:ascii="Times New Roman" w:hAnsi="Times New Roman"/>
                <w:b w:val="0"/>
                <w:bCs/>
                <w:szCs w:val="24"/>
              </w:rPr>
              <w:t>n 1995, t</w:t>
            </w:r>
            <w:r w:rsidRPr="00917E9C">
              <w:rPr>
                <w:rFonts w:ascii="Times New Roman" w:hAnsi="Times New Roman"/>
                <w:b w:val="0"/>
                <w:bCs/>
                <w:szCs w:val="24"/>
              </w:rPr>
              <w:t xml:space="preserve">he </w:t>
            </w:r>
            <w:r w:rsidR="00AF039C">
              <w:rPr>
                <w:rFonts w:ascii="Times New Roman" w:hAnsi="Times New Roman"/>
                <w:b w:val="0"/>
                <w:bCs/>
                <w:szCs w:val="24"/>
              </w:rPr>
              <w:t xml:space="preserve">Dickson </w:t>
            </w:r>
            <w:r w:rsidRPr="00917E9C">
              <w:rPr>
                <w:rFonts w:ascii="Times New Roman" w:hAnsi="Times New Roman"/>
                <w:b w:val="0"/>
                <w:bCs/>
                <w:szCs w:val="24"/>
              </w:rPr>
              <w:t xml:space="preserve">library building was awarded the </w:t>
            </w:r>
            <w:r w:rsidR="00615CBC">
              <w:rPr>
                <w:rFonts w:ascii="Times New Roman" w:hAnsi="Times New Roman"/>
                <w:b w:val="0"/>
                <w:bCs/>
                <w:szCs w:val="24"/>
              </w:rPr>
              <w:t>‘</w:t>
            </w:r>
            <w:r w:rsidR="00615CBC" w:rsidRPr="00917E9C">
              <w:rPr>
                <w:rFonts w:ascii="Times New Roman" w:hAnsi="Times New Roman"/>
                <w:b w:val="0"/>
                <w:bCs/>
                <w:szCs w:val="24"/>
              </w:rPr>
              <w:t>Twenty Five Year Award</w:t>
            </w:r>
            <w:r w:rsidR="00615CBC">
              <w:rPr>
                <w:rFonts w:ascii="Times New Roman" w:hAnsi="Times New Roman"/>
                <w:b w:val="0"/>
                <w:bCs/>
                <w:szCs w:val="24"/>
              </w:rPr>
              <w:t xml:space="preserve">’ by the ACT Chapter of the </w:t>
            </w:r>
            <w:r w:rsidRPr="00917E9C">
              <w:rPr>
                <w:rFonts w:ascii="Times New Roman" w:hAnsi="Times New Roman"/>
                <w:b w:val="0"/>
                <w:bCs/>
                <w:szCs w:val="24"/>
              </w:rPr>
              <w:t>Royal Australian Institute of Architects (RAIA)</w:t>
            </w:r>
            <w:r w:rsidR="00615CBC">
              <w:rPr>
                <w:rFonts w:ascii="Times New Roman" w:hAnsi="Times New Roman"/>
                <w:b w:val="0"/>
                <w:bCs/>
                <w:szCs w:val="24"/>
              </w:rPr>
              <w:t xml:space="preserve">.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was made a Life Fellow of the RAIA in 2001 and awarded the Gold Medal of the RAIA in 2007. In 2020, Enrico </w:t>
            </w:r>
            <w:proofErr w:type="spellStart"/>
            <w:r w:rsidRPr="00917E9C">
              <w:rPr>
                <w:rFonts w:ascii="Times New Roman" w:hAnsi="Times New Roman"/>
                <w:b w:val="0"/>
                <w:bCs/>
                <w:szCs w:val="24"/>
              </w:rPr>
              <w:t>Taglietti</w:t>
            </w:r>
            <w:proofErr w:type="spellEnd"/>
            <w:r w:rsidRPr="00917E9C">
              <w:rPr>
                <w:rFonts w:ascii="Times New Roman" w:hAnsi="Times New Roman"/>
                <w:b w:val="0"/>
                <w:bCs/>
                <w:szCs w:val="24"/>
              </w:rPr>
              <w:t xml:space="preserve"> was posthumously appointed an Officer of the Order of Australia ‘f</w:t>
            </w:r>
            <w:r w:rsidRPr="00917E9C">
              <w:rPr>
                <w:rFonts w:ascii="Times New Roman" w:hAnsi="Times New Roman"/>
                <w:b w:val="0"/>
                <w:bCs/>
                <w:szCs w:val="24"/>
                <w:shd w:val="clear" w:color="auto" w:fill="FFFFFF"/>
              </w:rPr>
              <w:t>or distinguished service to architecture, particularly in the Australian Capital Territory, to education, and to professional organisations’.</w:t>
            </w:r>
            <w:r w:rsidRPr="00917E9C">
              <w:rPr>
                <w:rFonts w:ascii="Times New Roman" w:hAnsi="Times New Roman"/>
                <w:b w:val="0"/>
                <w:bCs/>
                <w:szCs w:val="24"/>
              </w:rPr>
              <w:t xml:space="preserve"> </w:t>
            </w:r>
          </w:p>
        </w:tc>
      </w:tr>
    </w:tbl>
    <w:p w14:paraId="0050D897" w14:textId="0EEF3A9B" w:rsidR="007D25AC" w:rsidRDefault="007D25AC">
      <w:r>
        <w:br w:type="page"/>
      </w:r>
      <w:r w:rsidR="00095734">
        <w:rPr>
          <w:noProof/>
        </w:rPr>
        <w:lastRenderedPageBreak/>
        <w:drawing>
          <wp:inline distT="0" distB="0" distL="0" distR="0" wp14:anchorId="0AA80256" wp14:editId="02629B58">
            <wp:extent cx="5274945" cy="7459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7459980"/>
                    </a:xfrm>
                    <a:prstGeom prst="rect">
                      <a:avLst/>
                    </a:prstGeom>
                  </pic:spPr>
                </pic:pic>
              </a:graphicData>
            </a:graphic>
          </wp:inline>
        </w:drawing>
      </w:r>
    </w:p>
    <w:sectPr w:rsidR="007D25AC" w:rsidSect="00AA6272">
      <w:footerReference w:type="default" r:id="rId15"/>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001B" w14:textId="77777777" w:rsidR="003F365D" w:rsidRDefault="003F365D" w:rsidP="00F10CB2">
      <w:r>
        <w:separator/>
      </w:r>
    </w:p>
  </w:endnote>
  <w:endnote w:type="continuationSeparator" w:id="0">
    <w:p w14:paraId="1EB2F3B4" w14:textId="77777777" w:rsidR="003F365D" w:rsidRDefault="003F365D"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14DA" w14:textId="77777777" w:rsidR="00C7238F" w:rsidRDefault="00C7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87B6" w14:textId="66B390F0" w:rsidR="002A039C" w:rsidRPr="00C7238F" w:rsidRDefault="00C7238F" w:rsidP="00C7238F">
    <w:pPr>
      <w:pStyle w:val="Footer"/>
      <w:tabs>
        <w:tab w:val="clear" w:pos="2880"/>
      </w:tabs>
      <w:jc w:val="center"/>
      <w:rPr>
        <w:rFonts w:ascii="Arial" w:hAnsi="Arial" w:cs="Arial"/>
        <w:color w:val="000000" w:themeColor="text1"/>
        <w:sz w:val="14"/>
        <w:szCs w:val="18"/>
      </w:rPr>
    </w:pPr>
    <w:r w:rsidRPr="00C7238F">
      <w:rPr>
        <w:rFonts w:ascii="Arial" w:hAnsi="Arial" w:cs="Arial"/>
        <w:color w:val="000000" w:themeColor="text1"/>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709C" w14:textId="13699058" w:rsidR="002A039C" w:rsidRPr="00AA6272" w:rsidRDefault="002A039C" w:rsidP="00AA6272">
    <w:pPr>
      <w:pStyle w:val="Footer"/>
      <w:tabs>
        <w:tab w:val="clear" w:pos="2880"/>
      </w:tabs>
      <w:jc w:val="center"/>
      <w:rPr>
        <w:color w:val="000000" w:themeColor="text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9FDB" w14:textId="11CC23CD" w:rsidR="001056A5" w:rsidRPr="00C7238F" w:rsidRDefault="00C7238F" w:rsidP="00C7238F">
    <w:pPr>
      <w:pStyle w:val="Footer"/>
      <w:tabs>
        <w:tab w:val="clear" w:pos="2880"/>
      </w:tabs>
      <w:jc w:val="center"/>
      <w:rPr>
        <w:rFonts w:ascii="Arial" w:hAnsi="Arial" w:cs="Arial"/>
        <w:color w:val="000000" w:themeColor="text1"/>
        <w:sz w:val="14"/>
        <w:szCs w:val="18"/>
      </w:rPr>
    </w:pPr>
    <w:r w:rsidRPr="00C7238F">
      <w:rPr>
        <w:rFonts w:ascii="Arial" w:hAnsi="Arial" w:cs="Arial"/>
        <w:color w:val="000000" w:themeColor="text1"/>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0873" w14:textId="77777777" w:rsidR="003F365D" w:rsidRDefault="003F365D" w:rsidP="00F10CB2">
      <w:r>
        <w:separator/>
      </w:r>
    </w:p>
  </w:footnote>
  <w:footnote w:type="continuationSeparator" w:id="0">
    <w:p w14:paraId="11D43D99" w14:textId="77777777" w:rsidR="003F365D" w:rsidRDefault="003F365D"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89D5" w14:textId="77777777" w:rsidR="00C7238F" w:rsidRDefault="00C7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EB45" w14:textId="77777777" w:rsidR="00C7238F" w:rsidRDefault="00C72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3837" w14:textId="77777777" w:rsidR="00C7238F" w:rsidRDefault="00C7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840D6D"/>
    <w:multiLevelType w:val="hybridMultilevel"/>
    <w:tmpl w:val="BBE4B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104684C"/>
    <w:multiLevelType w:val="hybridMultilevel"/>
    <w:tmpl w:val="8CDA286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205051">
    <w:abstractNumId w:val="2"/>
  </w:num>
  <w:num w:numId="2" w16cid:durableId="1720744379">
    <w:abstractNumId w:val="0"/>
  </w:num>
  <w:num w:numId="3" w16cid:durableId="413430471">
    <w:abstractNumId w:val="3"/>
  </w:num>
  <w:num w:numId="4" w16cid:durableId="641811821">
    <w:abstractNumId w:val="8"/>
  </w:num>
  <w:num w:numId="5" w16cid:durableId="1056245218">
    <w:abstractNumId w:val="9"/>
  </w:num>
  <w:num w:numId="6" w16cid:durableId="1209807099">
    <w:abstractNumId w:val="1"/>
  </w:num>
  <w:num w:numId="7" w16cid:durableId="1718046515">
    <w:abstractNumId w:val="6"/>
  </w:num>
  <w:num w:numId="8" w16cid:durableId="950815990">
    <w:abstractNumId w:val="7"/>
  </w:num>
  <w:num w:numId="9" w16cid:durableId="1456630774">
    <w:abstractNumId w:val="5"/>
  </w:num>
  <w:num w:numId="10" w16cid:durableId="1653604519">
    <w:abstractNumId w:val="10"/>
  </w:num>
  <w:num w:numId="11" w16cid:durableId="1067612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85C"/>
    <w:rsid w:val="00012935"/>
    <w:rsid w:val="00022B16"/>
    <w:rsid w:val="0004515E"/>
    <w:rsid w:val="00093B94"/>
    <w:rsid w:val="00095734"/>
    <w:rsid w:val="000A1A69"/>
    <w:rsid w:val="000C501D"/>
    <w:rsid w:val="000F7655"/>
    <w:rsid w:val="001056A5"/>
    <w:rsid w:val="00111262"/>
    <w:rsid w:val="00134786"/>
    <w:rsid w:val="00142E53"/>
    <w:rsid w:val="00194AC7"/>
    <w:rsid w:val="001A3A7F"/>
    <w:rsid w:val="001C737C"/>
    <w:rsid w:val="001F1298"/>
    <w:rsid w:val="001F7C45"/>
    <w:rsid w:val="0020378F"/>
    <w:rsid w:val="00205E99"/>
    <w:rsid w:val="00232478"/>
    <w:rsid w:val="00267FC1"/>
    <w:rsid w:val="00281B3A"/>
    <w:rsid w:val="002A039C"/>
    <w:rsid w:val="003043BD"/>
    <w:rsid w:val="003060DE"/>
    <w:rsid w:val="00355F6A"/>
    <w:rsid w:val="00373830"/>
    <w:rsid w:val="003B06EA"/>
    <w:rsid w:val="003C330F"/>
    <w:rsid w:val="003D7174"/>
    <w:rsid w:val="003F365D"/>
    <w:rsid w:val="00442C3A"/>
    <w:rsid w:val="00445322"/>
    <w:rsid w:val="00480DE5"/>
    <w:rsid w:val="00481934"/>
    <w:rsid w:val="0048251F"/>
    <w:rsid w:val="00492788"/>
    <w:rsid w:val="004D270C"/>
    <w:rsid w:val="004F6281"/>
    <w:rsid w:val="00513572"/>
    <w:rsid w:val="00520410"/>
    <w:rsid w:val="00522381"/>
    <w:rsid w:val="00546106"/>
    <w:rsid w:val="00566D81"/>
    <w:rsid w:val="00580D29"/>
    <w:rsid w:val="005961A3"/>
    <w:rsid w:val="005A51E9"/>
    <w:rsid w:val="005B4795"/>
    <w:rsid w:val="005D1B02"/>
    <w:rsid w:val="005D55E0"/>
    <w:rsid w:val="005D5638"/>
    <w:rsid w:val="005D68B8"/>
    <w:rsid w:val="005F75A1"/>
    <w:rsid w:val="00615CBC"/>
    <w:rsid w:val="00627F0C"/>
    <w:rsid w:val="0063641D"/>
    <w:rsid w:val="0065749C"/>
    <w:rsid w:val="006668F6"/>
    <w:rsid w:val="00667281"/>
    <w:rsid w:val="0067271A"/>
    <w:rsid w:val="00673362"/>
    <w:rsid w:val="00685113"/>
    <w:rsid w:val="006A3784"/>
    <w:rsid w:val="006A3A2F"/>
    <w:rsid w:val="006C353A"/>
    <w:rsid w:val="006D1885"/>
    <w:rsid w:val="00704DC3"/>
    <w:rsid w:val="0072003E"/>
    <w:rsid w:val="007636AC"/>
    <w:rsid w:val="0077162F"/>
    <w:rsid w:val="00784B87"/>
    <w:rsid w:val="007A3299"/>
    <w:rsid w:val="007B2E24"/>
    <w:rsid w:val="007C3B22"/>
    <w:rsid w:val="007D25AC"/>
    <w:rsid w:val="008036F7"/>
    <w:rsid w:val="00824EB1"/>
    <w:rsid w:val="00836BCB"/>
    <w:rsid w:val="008449B5"/>
    <w:rsid w:val="00871D41"/>
    <w:rsid w:val="00894148"/>
    <w:rsid w:val="00895EBC"/>
    <w:rsid w:val="008A1D96"/>
    <w:rsid w:val="008A3808"/>
    <w:rsid w:val="008B556F"/>
    <w:rsid w:val="008C172D"/>
    <w:rsid w:val="008E4A39"/>
    <w:rsid w:val="008F060D"/>
    <w:rsid w:val="008F60A5"/>
    <w:rsid w:val="00906133"/>
    <w:rsid w:val="009070F7"/>
    <w:rsid w:val="00917E9C"/>
    <w:rsid w:val="00941A61"/>
    <w:rsid w:val="00970517"/>
    <w:rsid w:val="00973165"/>
    <w:rsid w:val="009876DB"/>
    <w:rsid w:val="009A5D0A"/>
    <w:rsid w:val="009B7CC9"/>
    <w:rsid w:val="00A0585C"/>
    <w:rsid w:val="00A06D9E"/>
    <w:rsid w:val="00A07BFA"/>
    <w:rsid w:val="00A43FE7"/>
    <w:rsid w:val="00A502EA"/>
    <w:rsid w:val="00A74247"/>
    <w:rsid w:val="00A75D8B"/>
    <w:rsid w:val="00A9655D"/>
    <w:rsid w:val="00AA02C9"/>
    <w:rsid w:val="00AA6272"/>
    <w:rsid w:val="00AF039C"/>
    <w:rsid w:val="00AF50E5"/>
    <w:rsid w:val="00B021A5"/>
    <w:rsid w:val="00B1549F"/>
    <w:rsid w:val="00B20005"/>
    <w:rsid w:val="00B30B9A"/>
    <w:rsid w:val="00B56034"/>
    <w:rsid w:val="00B63A10"/>
    <w:rsid w:val="00B6603C"/>
    <w:rsid w:val="00B72380"/>
    <w:rsid w:val="00B96911"/>
    <w:rsid w:val="00BA512D"/>
    <w:rsid w:val="00BA52F5"/>
    <w:rsid w:val="00BB0DDA"/>
    <w:rsid w:val="00BB241F"/>
    <w:rsid w:val="00BC58C3"/>
    <w:rsid w:val="00BC72A3"/>
    <w:rsid w:val="00BD02C6"/>
    <w:rsid w:val="00C11B32"/>
    <w:rsid w:val="00C41B1B"/>
    <w:rsid w:val="00C43945"/>
    <w:rsid w:val="00C65523"/>
    <w:rsid w:val="00C7238F"/>
    <w:rsid w:val="00CD4AB7"/>
    <w:rsid w:val="00CD4E55"/>
    <w:rsid w:val="00CE3399"/>
    <w:rsid w:val="00CF28EB"/>
    <w:rsid w:val="00D30ED1"/>
    <w:rsid w:val="00D36CFC"/>
    <w:rsid w:val="00D47F13"/>
    <w:rsid w:val="00D9612A"/>
    <w:rsid w:val="00DB1051"/>
    <w:rsid w:val="00DB334A"/>
    <w:rsid w:val="00DF1D10"/>
    <w:rsid w:val="00E358BC"/>
    <w:rsid w:val="00E42C38"/>
    <w:rsid w:val="00E445CD"/>
    <w:rsid w:val="00E73B47"/>
    <w:rsid w:val="00E73C6D"/>
    <w:rsid w:val="00F0488B"/>
    <w:rsid w:val="00F10CB2"/>
    <w:rsid w:val="00F15AC3"/>
    <w:rsid w:val="00F17412"/>
    <w:rsid w:val="00F236C5"/>
    <w:rsid w:val="00F2449D"/>
    <w:rsid w:val="00F56AED"/>
    <w:rsid w:val="00F900A2"/>
    <w:rsid w:val="00F9792C"/>
    <w:rsid w:val="00FB4806"/>
    <w:rsid w:val="00FE7C92"/>
    <w:rsid w:val="00FF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DACF0"/>
  <w15:docId w15:val="{4FB4717D-5267-4DB7-B0CC-7F37108A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02C9"/>
    <w:pPr>
      <w:tabs>
        <w:tab w:val="left" w:pos="1701"/>
        <w:tab w:val="left" w:pos="2880"/>
      </w:tabs>
    </w:pPr>
    <w:rPr>
      <w:snapToGrid w:val="0"/>
      <w:sz w:val="20"/>
      <w:szCs w:val="24"/>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BalloonText">
    <w:name w:val="Balloon Text"/>
    <w:basedOn w:val="Normal"/>
    <w:link w:val="BalloonTextChar"/>
    <w:uiPriority w:val="99"/>
    <w:semiHidden/>
    <w:unhideWhenUsed/>
    <w:rsid w:val="00A74247"/>
    <w:rPr>
      <w:rFonts w:ascii="Tahoma" w:hAnsi="Tahoma" w:cs="Tahoma"/>
      <w:sz w:val="16"/>
      <w:szCs w:val="16"/>
    </w:rPr>
  </w:style>
  <w:style w:type="character" w:customStyle="1" w:styleId="BalloonTextChar">
    <w:name w:val="Balloon Text Char"/>
    <w:basedOn w:val="DefaultParagraphFont"/>
    <w:link w:val="BalloonText"/>
    <w:uiPriority w:val="99"/>
    <w:semiHidden/>
    <w:rsid w:val="00A74247"/>
    <w:rPr>
      <w:rFonts w:ascii="Tahoma" w:hAnsi="Tahoma" w:cs="Tahoma"/>
      <w:sz w:val="16"/>
      <w:szCs w:val="16"/>
      <w:lang w:eastAsia="en-US"/>
    </w:rPr>
  </w:style>
  <w:style w:type="character" w:customStyle="1" w:styleId="FooterChar">
    <w:name w:val="Footer Char"/>
    <w:basedOn w:val="DefaultParagraphFont"/>
    <w:link w:val="Footer"/>
    <w:uiPriority w:val="99"/>
    <w:rsid w:val="00AA02C9"/>
    <w:rPr>
      <w:snapToGrid w:val="0"/>
      <w:szCs w:val="24"/>
      <w:lang w:eastAsia="en-US"/>
    </w:rPr>
  </w:style>
  <w:style w:type="paragraph" w:customStyle="1" w:styleId="coveractname0">
    <w:name w:val="coveractname"/>
    <w:basedOn w:val="Normal"/>
    <w:rsid w:val="00095734"/>
    <w:pPr>
      <w:spacing w:before="200" w:after="60"/>
      <w:jc w:val="both"/>
    </w:pPr>
    <w:rPr>
      <w:rFonts w:ascii="Arial" w:eastAsiaTheme="minorHAnsi" w:hAnsi="Arial" w:cs="Arial"/>
      <w:b/>
      <w:bCs/>
      <w:szCs w:val="24"/>
      <w:lang w:eastAsia="en-AU"/>
    </w:rPr>
  </w:style>
  <w:style w:type="character" w:styleId="CommentReference">
    <w:name w:val="annotation reference"/>
    <w:basedOn w:val="DefaultParagraphFont"/>
    <w:uiPriority w:val="99"/>
    <w:semiHidden/>
    <w:unhideWhenUsed/>
    <w:rsid w:val="00520410"/>
    <w:rPr>
      <w:sz w:val="16"/>
      <w:szCs w:val="16"/>
    </w:rPr>
  </w:style>
  <w:style w:type="paragraph" w:styleId="CommentText">
    <w:name w:val="annotation text"/>
    <w:basedOn w:val="Normal"/>
    <w:link w:val="CommentTextChar"/>
    <w:uiPriority w:val="99"/>
    <w:unhideWhenUsed/>
    <w:rsid w:val="00520410"/>
    <w:rPr>
      <w:sz w:val="20"/>
    </w:rPr>
  </w:style>
  <w:style w:type="character" w:customStyle="1" w:styleId="CommentTextChar">
    <w:name w:val="Comment Text Char"/>
    <w:basedOn w:val="DefaultParagraphFont"/>
    <w:link w:val="CommentText"/>
    <w:uiPriority w:val="99"/>
    <w:rsid w:val="00520410"/>
    <w:rPr>
      <w:lang w:eastAsia="en-US"/>
    </w:rPr>
  </w:style>
  <w:style w:type="paragraph" w:styleId="CommentSubject">
    <w:name w:val="annotation subject"/>
    <w:basedOn w:val="CommentText"/>
    <w:next w:val="CommentText"/>
    <w:link w:val="CommentSubjectChar"/>
    <w:uiPriority w:val="99"/>
    <w:semiHidden/>
    <w:unhideWhenUsed/>
    <w:rsid w:val="00520410"/>
    <w:rPr>
      <w:b/>
      <w:bCs/>
    </w:rPr>
  </w:style>
  <w:style w:type="character" w:customStyle="1" w:styleId="CommentSubjectChar">
    <w:name w:val="Comment Subject Char"/>
    <w:basedOn w:val="CommentTextChar"/>
    <w:link w:val="CommentSubject"/>
    <w:uiPriority w:val="99"/>
    <w:semiHidden/>
    <w:rsid w:val="00520410"/>
    <w:rPr>
      <w:b/>
      <w:bCs/>
      <w:lang w:eastAsia="en-US"/>
    </w:rPr>
  </w:style>
  <w:style w:type="paragraph" w:styleId="Revision">
    <w:name w:val="Revision"/>
    <w:hidden/>
    <w:uiPriority w:val="99"/>
    <w:semiHidden/>
    <w:rsid w:val="004825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30625">
      <w:bodyDiv w:val="1"/>
      <w:marLeft w:val="0"/>
      <w:marRight w:val="0"/>
      <w:marTop w:val="0"/>
      <w:marBottom w:val="0"/>
      <w:divBdr>
        <w:top w:val="none" w:sz="0" w:space="0" w:color="auto"/>
        <w:left w:val="none" w:sz="0" w:space="0" w:color="auto"/>
        <w:bottom w:val="none" w:sz="0" w:space="0" w:color="auto"/>
        <w:right w:val="none" w:sz="0" w:space="0" w:color="auto"/>
      </w:divBdr>
    </w:div>
    <w:div w:id="1257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A44190696</value>
    </field>
    <field name="Objective-Title">
      <value order="0">20231120 - Public Place Names (Dickson) Determination 2023</value>
    </field>
    <field name="Objective-Description">
      <value order="0"/>
    </field>
    <field name="Objective-CreationStamp">
      <value order="0">2023-10-27T04:12:51Z</value>
    </field>
    <field name="Objective-IsApproved">
      <value order="0">false</value>
    </field>
    <field name="Objective-IsPublished">
      <value order="0">false</value>
    </field>
    <field name="Objective-DatePublished">
      <value order="0"/>
    </field>
    <field name="Objective-ModificationStamp">
      <value order="0">2023-11-26T23:36:05Z</value>
    </field>
    <field name="Objective-Owner">
      <value order="0">Sharon Priestly</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Briefs:23/111686 Public Place Names (Dickson) Determination 2023</value>
    </field>
    <field name="Objective-Parent">
      <value order="0">23/111686 Public Place Names (Dickson) Determination 2023</value>
    </field>
    <field name="Objective-State">
      <value order="0">Being Edited</value>
    </field>
    <field name="Objective-VersionId">
      <value order="0">vA55784850</value>
    </field>
    <field name="Objective-Version">
      <value order="0">13.1</value>
    </field>
    <field name="Objective-VersionNumber">
      <value order="0">16</value>
    </field>
    <field name="Objective-VersionComment">
      <value order="0"/>
    </field>
    <field name="Objective-FileNumber">
      <value order="0">1-2023/111686</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4353</Characters>
  <Application>Microsoft Office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2004-04-05T00:37:00Z</cp:lastPrinted>
  <dcterms:created xsi:type="dcterms:W3CDTF">2023-11-27T00:18:00Z</dcterms:created>
  <dcterms:modified xsi:type="dcterms:W3CDTF">2023-11-27T00:18:00Z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A44190696</vt:lpwstr>
  </property>
  <property fmtid="{D5CDD505-2E9C-101B-9397-08002B2CF9AE}" pid="4" name="Objective-Title">
    <vt:lpwstr>20231120 - Public Place Names (Dickson) Determination 2023</vt:lpwstr>
  </property>
  <property fmtid="{D5CDD505-2E9C-101B-9397-08002B2CF9AE}" pid="5" name="Objective-Comment">
    <vt:lpwstr/>
  </property>
  <property fmtid="{D5CDD505-2E9C-101B-9397-08002B2CF9AE}" pid="6" name="Objective-CreationStamp">
    <vt:filetime>2023-10-27T04:12:51Z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2023-11-26T23:36:05Z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Briefs:23/111686 Public Place Names (Dickson) Determination 2023:</vt:lpwstr>
  </property>
  <property fmtid="{D5CDD505-2E9C-101B-9397-08002B2CF9AE}" pid="13" name="Objective-Parent">
    <vt:lpwstr>23/111686 Public Place Names (Dickson) Determination 2023</vt:lpwstr>
  </property>
  <property fmtid="{D5CDD505-2E9C-101B-9397-08002B2CF9AE}" pid="14" name="Objective-State">
    <vt:lpwstr>Being Edited</vt:lpwstr>
  </property>
  <property fmtid="{D5CDD505-2E9C-101B-9397-08002B2CF9AE}" pid="15" name="Objective-Version">
    <vt:lpwstr>13.1</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1-2023/111686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vA55784850</vt:lpwstr>
  </property>
  <property fmtid="{D5CDD505-2E9C-101B-9397-08002B2CF9AE}" pid="45" name="DMSID">
    <vt:lpwstr>11259336</vt:lpwstr>
  </property>
  <property fmtid="{D5CDD505-2E9C-101B-9397-08002B2CF9AE}" pid="46" name="CHECKEDOUTFROMJMS">
    <vt:lpwstr/>
  </property>
  <property fmtid="{D5CDD505-2E9C-101B-9397-08002B2CF9AE}" pid="47" name="JMSREQUIREDCHECKIN">
    <vt:lpwstr/>
  </property>
</Properties>
</file>