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A50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768F88" w14:textId="208CBA87" w:rsidR="00E231DC" w:rsidRDefault="00E231DC" w:rsidP="00D47F13">
      <w:pPr>
        <w:spacing w:before="340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Terrorism (Extraordinary Temporary Powers) Public Interest Monitor Panel Appointment 202</w:t>
      </w:r>
      <w:r w:rsidR="00C31813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 (No </w:t>
      </w:r>
      <w:r w:rsidR="00427076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)</w:t>
      </w:r>
    </w:p>
    <w:p w14:paraId="514D8497" w14:textId="2714FD6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423A6D">
        <w:rPr>
          <w:rFonts w:ascii="Arial" w:hAnsi="Arial" w:cs="Arial"/>
          <w:b/>
          <w:bCs/>
        </w:rPr>
        <w:t>instrumen</w:t>
      </w:r>
      <w:r w:rsidR="00C31813" w:rsidRPr="00423A6D">
        <w:rPr>
          <w:rFonts w:ascii="Arial" w:hAnsi="Arial" w:cs="Arial"/>
          <w:b/>
          <w:bCs/>
        </w:rPr>
        <w:t>t DI</w:t>
      </w:r>
      <w:r w:rsidR="00423A6D" w:rsidRPr="00423A6D">
        <w:rPr>
          <w:rFonts w:ascii="Arial" w:hAnsi="Arial" w:cs="Arial"/>
          <w:b/>
          <w:bCs/>
          <w:iCs/>
        </w:rPr>
        <w:t>2023</w:t>
      </w:r>
      <w:r w:rsidR="00C31813" w:rsidRPr="00423A6D">
        <w:rPr>
          <w:rFonts w:ascii="Arial" w:hAnsi="Arial" w:cs="Arial"/>
          <w:b/>
          <w:bCs/>
        </w:rPr>
        <w:t>–</w:t>
      </w:r>
      <w:r w:rsidR="00261ECA">
        <w:rPr>
          <w:rFonts w:ascii="Arial" w:hAnsi="Arial" w:cs="Arial"/>
          <w:b/>
          <w:bCs/>
        </w:rPr>
        <w:t>301</w:t>
      </w:r>
    </w:p>
    <w:p w14:paraId="25E474B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85D69FD" w14:textId="447A1B9B" w:rsidR="00F10CB2" w:rsidRDefault="00E231D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Terrorism (Extraordinary Temporary Powers</w:t>
      </w:r>
      <w:r w:rsidR="00F10CB2">
        <w:rPr>
          <w:rFonts w:cs="Arial"/>
          <w:sz w:val="20"/>
        </w:rPr>
        <w:t>)</w:t>
      </w:r>
      <w:r>
        <w:rPr>
          <w:rFonts w:cs="Arial"/>
          <w:sz w:val="20"/>
        </w:rPr>
        <w:t xml:space="preserve"> Act 2006, section 62 (Public Interest Monitor Panel)</w:t>
      </w:r>
    </w:p>
    <w:p w14:paraId="42B7F7E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6AD85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9DF99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12104F" w14:textId="16F2B52F" w:rsidR="00F10CB2" w:rsidRDefault="00F10CB2" w:rsidP="00D47F13">
      <w:pPr>
        <w:spacing w:before="140"/>
        <w:ind w:left="720"/>
      </w:pPr>
      <w:r>
        <w:t xml:space="preserve">This instrument is the </w:t>
      </w:r>
      <w:r w:rsidR="00E231DC">
        <w:rPr>
          <w:i/>
          <w:iCs/>
        </w:rPr>
        <w:t>Terrorism (Extraordinary Temporary Powers) Public Interest Monitor Panel Appointment 202</w:t>
      </w:r>
      <w:r w:rsidR="00C31813">
        <w:rPr>
          <w:i/>
          <w:iCs/>
        </w:rPr>
        <w:t>3</w:t>
      </w:r>
      <w:r w:rsidR="00E231DC">
        <w:rPr>
          <w:i/>
          <w:iCs/>
        </w:rPr>
        <w:t xml:space="preserve"> (No </w:t>
      </w:r>
      <w:r w:rsidR="00427076">
        <w:rPr>
          <w:i/>
          <w:iCs/>
        </w:rPr>
        <w:t>2</w:t>
      </w:r>
      <w:r w:rsidR="00E231DC">
        <w:rPr>
          <w:i/>
          <w:iCs/>
        </w:rPr>
        <w:t>)</w:t>
      </w:r>
      <w:r w:rsidRPr="00627F0C">
        <w:rPr>
          <w:bCs/>
          <w:iCs/>
        </w:rPr>
        <w:t>.</w:t>
      </w:r>
    </w:p>
    <w:p w14:paraId="4A0883F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BC39DB" w14:textId="761A97C6" w:rsidR="00F10CB2" w:rsidRDefault="00F10CB2" w:rsidP="00D47F13">
      <w:pPr>
        <w:spacing w:before="140"/>
        <w:ind w:left="720"/>
      </w:pPr>
      <w:r>
        <w:t xml:space="preserve">This instrument commences on </w:t>
      </w:r>
      <w:r w:rsidR="00423A6D">
        <w:t xml:space="preserve">1 </w:t>
      </w:r>
      <w:r w:rsidR="001E2986">
        <w:t>January</w:t>
      </w:r>
      <w:r w:rsidR="00423A6D">
        <w:t xml:space="preserve"> 202</w:t>
      </w:r>
      <w:r w:rsidR="001E2986">
        <w:t>4</w:t>
      </w:r>
      <w:r w:rsidRPr="006574C9">
        <w:t>.</w:t>
      </w:r>
      <w:r>
        <w:t xml:space="preserve"> </w:t>
      </w:r>
    </w:p>
    <w:p w14:paraId="27046233" w14:textId="72EDD275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231DC">
        <w:rPr>
          <w:rFonts w:ascii="Arial" w:hAnsi="Arial" w:cs="Arial"/>
          <w:b/>
          <w:bCs/>
        </w:rPr>
        <w:t>Appointment</w:t>
      </w:r>
    </w:p>
    <w:p w14:paraId="6E37F79F" w14:textId="498151B2" w:rsidR="00F10CB2" w:rsidRDefault="00E231DC" w:rsidP="00D47F13">
      <w:pPr>
        <w:spacing w:before="140"/>
        <w:ind w:left="720"/>
      </w:pPr>
      <w:r>
        <w:t xml:space="preserve">I appoint </w:t>
      </w:r>
      <w:r w:rsidR="008E01D1">
        <w:t>Mr Richard Davies</w:t>
      </w:r>
      <w:r>
        <w:t xml:space="preserve"> as a member of the Public Interest Monitor Panel.</w:t>
      </w:r>
    </w:p>
    <w:p w14:paraId="74237855" w14:textId="23E638E8" w:rsidR="00F10CB2" w:rsidRDefault="00E231D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0FCC5289" w14:textId="4C621922" w:rsidR="00F10CB2" w:rsidRDefault="00E231DC" w:rsidP="00D47F13">
      <w:pPr>
        <w:spacing w:before="140"/>
        <w:ind w:left="720"/>
      </w:pPr>
      <w:r>
        <w:t xml:space="preserve">The appointment expires on </w:t>
      </w:r>
      <w:r w:rsidR="00C31813">
        <w:t xml:space="preserve">19 </w:t>
      </w:r>
      <w:r w:rsidR="00C31813" w:rsidRPr="00C31813">
        <w:t xml:space="preserve">November </w:t>
      </w:r>
      <w:r w:rsidRPr="00C31813">
        <w:t>202</w:t>
      </w:r>
      <w:r w:rsidR="00C31813" w:rsidRPr="00C31813">
        <w:t>7</w:t>
      </w:r>
      <w:r>
        <w:t>.</w:t>
      </w:r>
    </w:p>
    <w:p w14:paraId="4AC5381D" w14:textId="77777777" w:rsidR="00D404D2" w:rsidRDefault="00D404D2" w:rsidP="00232478">
      <w:pPr>
        <w:tabs>
          <w:tab w:val="left" w:pos="4320"/>
        </w:tabs>
        <w:spacing w:before="720"/>
      </w:pPr>
    </w:p>
    <w:p w14:paraId="62161001" w14:textId="0B069BC3" w:rsidR="00D47F13" w:rsidRDefault="0022717D" w:rsidP="00232478">
      <w:pPr>
        <w:tabs>
          <w:tab w:val="left" w:pos="4320"/>
        </w:tabs>
        <w:spacing w:before="720"/>
      </w:pPr>
      <w:r>
        <w:t>Shane Rattenbury MLA</w:t>
      </w:r>
    </w:p>
    <w:p w14:paraId="0370ED81" w14:textId="26931F2B" w:rsidR="00F10CB2" w:rsidRDefault="0022717D" w:rsidP="00D47F13">
      <w:pPr>
        <w:tabs>
          <w:tab w:val="left" w:pos="4320"/>
        </w:tabs>
      </w:pPr>
      <w:r>
        <w:t>Attorney-General</w:t>
      </w:r>
    </w:p>
    <w:bookmarkEnd w:id="0"/>
    <w:p w14:paraId="1E541A00" w14:textId="5F9008E2" w:rsidR="00F10CB2" w:rsidRDefault="00F10CB2" w:rsidP="00232478">
      <w:pPr>
        <w:tabs>
          <w:tab w:val="left" w:pos="4320"/>
        </w:tabs>
      </w:pPr>
    </w:p>
    <w:p w14:paraId="33B19E85" w14:textId="76AB9D28" w:rsidR="00D404D2" w:rsidRDefault="00261ECA" w:rsidP="00547A33">
      <w:pPr>
        <w:tabs>
          <w:tab w:val="left" w:pos="567"/>
          <w:tab w:val="left" w:pos="4320"/>
        </w:tabs>
      </w:pPr>
      <w:r>
        <w:t xml:space="preserve">10 </w:t>
      </w:r>
      <w:r w:rsidR="001E2986">
        <w:t>December</w:t>
      </w:r>
      <w:r w:rsidR="00547A33">
        <w:t xml:space="preserve"> </w:t>
      </w:r>
      <w:r w:rsidR="00D404D2" w:rsidRPr="00547A33">
        <w:t>202</w:t>
      </w:r>
      <w:r w:rsidR="001D239A" w:rsidRPr="00547A33">
        <w:t>3</w:t>
      </w:r>
    </w:p>
    <w:sectPr w:rsidR="00D404D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AD2A" w14:textId="77777777" w:rsidR="00D6502B" w:rsidRDefault="00D6502B" w:rsidP="00F10CB2">
      <w:r>
        <w:separator/>
      </w:r>
    </w:p>
  </w:endnote>
  <w:endnote w:type="continuationSeparator" w:id="0">
    <w:p w14:paraId="116BB260" w14:textId="77777777" w:rsidR="00D6502B" w:rsidRDefault="00D6502B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8B1D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35E9" w14:textId="54CE844C" w:rsidR="00704DC3" w:rsidRPr="00B4143E" w:rsidRDefault="00B4143E" w:rsidP="00B4143E">
    <w:pPr>
      <w:pStyle w:val="Footer"/>
      <w:jc w:val="center"/>
      <w:rPr>
        <w:rFonts w:cs="Arial"/>
        <w:sz w:val="14"/>
      </w:rPr>
    </w:pPr>
    <w:r w:rsidRPr="00B414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3077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F202" w14:textId="77777777" w:rsidR="00D6502B" w:rsidRDefault="00D6502B" w:rsidP="00F10CB2">
      <w:r>
        <w:separator/>
      </w:r>
    </w:p>
  </w:footnote>
  <w:footnote w:type="continuationSeparator" w:id="0">
    <w:p w14:paraId="6AE963A5" w14:textId="77777777" w:rsidR="00D6502B" w:rsidRDefault="00D6502B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D4F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C8FD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E4B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7573394">
    <w:abstractNumId w:val="2"/>
  </w:num>
  <w:num w:numId="2" w16cid:durableId="1449280012">
    <w:abstractNumId w:val="0"/>
  </w:num>
  <w:num w:numId="3" w16cid:durableId="944338813">
    <w:abstractNumId w:val="3"/>
  </w:num>
  <w:num w:numId="4" w16cid:durableId="523402082">
    <w:abstractNumId w:val="7"/>
  </w:num>
  <w:num w:numId="5" w16cid:durableId="583992801">
    <w:abstractNumId w:val="8"/>
  </w:num>
  <w:num w:numId="6" w16cid:durableId="577791197">
    <w:abstractNumId w:val="1"/>
  </w:num>
  <w:num w:numId="7" w16cid:durableId="1044872018">
    <w:abstractNumId w:val="5"/>
  </w:num>
  <w:num w:numId="8" w16cid:durableId="238564708">
    <w:abstractNumId w:val="6"/>
  </w:num>
  <w:num w:numId="9" w16cid:durableId="63329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AA2"/>
    <w:rsid w:val="00022B16"/>
    <w:rsid w:val="000353CE"/>
    <w:rsid w:val="00071C1B"/>
    <w:rsid w:val="000A1A69"/>
    <w:rsid w:val="000A4A24"/>
    <w:rsid w:val="00177781"/>
    <w:rsid w:val="00194AC7"/>
    <w:rsid w:val="001D239A"/>
    <w:rsid w:val="001E2986"/>
    <w:rsid w:val="00206377"/>
    <w:rsid w:val="0022717D"/>
    <w:rsid w:val="00232478"/>
    <w:rsid w:val="00261ECA"/>
    <w:rsid w:val="003F0096"/>
    <w:rsid w:val="004200EF"/>
    <w:rsid w:val="00423A6D"/>
    <w:rsid w:val="00427076"/>
    <w:rsid w:val="00541F6E"/>
    <w:rsid w:val="00547A33"/>
    <w:rsid w:val="005B6DA0"/>
    <w:rsid w:val="005F70FB"/>
    <w:rsid w:val="00627F0C"/>
    <w:rsid w:val="00651FD3"/>
    <w:rsid w:val="006572E2"/>
    <w:rsid w:val="006574C9"/>
    <w:rsid w:val="00667281"/>
    <w:rsid w:val="00704DC3"/>
    <w:rsid w:val="0072003E"/>
    <w:rsid w:val="00773A21"/>
    <w:rsid w:val="007B4E29"/>
    <w:rsid w:val="00830023"/>
    <w:rsid w:val="008E01D1"/>
    <w:rsid w:val="00971DE4"/>
    <w:rsid w:val="009B2211"/>
    <w:rsid w:val="009D1561"/>
    <w:rsid w:val="00A0585C"/>
    <w:rsid w:val="00AA4DF8"/>
    <w:rsid w:val="00B230DF"/>
    <w:rsid w:val="00B30B9A"/>
    <w:rsid w:val="00B4143E"/>
    <w:rsid w:val="00BA52F5"/>
    <w:rsid w:val="00BB241F"/>
    <w:rsid w:val="00C161D7"/>
    <w:rsid w:val="00C31813"/>
    <w:rsid w:val="00C41B1B"/>
    <w:rsid w:val="00CD4E55"/>
    <w:rsid w:val="00D048F4"/>
    <w:rsid w:val="00D404D2"/>
    <w:rsid w:val="00D47A7C"/>
    <w:rsid w:val="00D47F13"/>
    <w:rsid w:val="00D6502B"/>
    <w:rsid w:val="00DF3CF4"/>
    <w:rsid w:val="00E231DC"/>
    <w:rsid w:val="00E556F2"/>
    <w:rsid w:val="00F10CB2"/>
    <w:rsid w:val="00F15AC3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6019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773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A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21"/>
    <w:rPr>
      <w:b/>
      <w:bCs/>
      <w:lang w:eastAsia="en-US"/>
    </w:rPr>
  </w:style>
  <w:style w:type="paragraph" w:styleId="Revision">
    <w:name w:val="Revision"/>
    <w:hidden/>
    <w:uiPriority w:val="99"/>
    <w:semiHidden/>
    <w:rsid w:val="00773A2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2023-12-12T00:48:00Z</dcterms:created>
  <dcterms:modified xsi:type="dcterms:W3CDTF">2023-12-12T00:48:00Z</dcterms:modified>
</cp:coreProperties>
</file>