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7E274" w14:textId="77777777" w:rsidR="0077054F" w:rsidRPr="00EE0A56" w:rsidRDefault="0077054F" w:rsidP="0077054F">
      <w:pPr>
        <w:spacing w:before="120"/>
        <w:rPr>
          <w:rFonts w:ascii="Arial" w:hAnsi="Arial" w:cs="Arial"/>
        </w:rPr>
      </w:pPr>
      <w:bookmarkStart w:id="0" w:name="_Toc44738651"/>
      <w:r w:rsidRPr="00EE0A56">
        <w:rPr>
          <w:rFonts w:ascii="Arial" w:hAnsi="Arial" w:cs="Arial"/>
        </w:rPr>
        <w:t>Australian Capital Territory</w:t>
      </w:r>
    </w:p>
    <w:p w14:paraId="0AE777C7" w14:textId="77C77086" w:rsidR="0077054F" w:rsidRPr="009B7650" w:rsidRDefault="0077054F" w:rsidP="0077054F">
      <w:pPr>
        <w:pStyle w:val="Billname"/>
        <w:spacing w:before="700"/>
      </w:pPr>
      <w:r w:rsidRPr="009B7650">
        <w:t>Animal Welfare (</w:t>
      </w:r>
      <w:r>
        <w:t xml:space="preserve">Private </w:t>
      </w:r>
      <w:r w:rsidR="00C80093">
        <w:t>K</w:t>
      </w:r>
      <w:r>
        <w:t xml:space="preserve">eeping of </w:t>
      </w:r>
      <w:r w:rsidR="00C80093">
        <w:t>N</w:t>
      </w:r>
      <w:r>
        <w:t xml:space="preserve">ative </w:t>
      </w:r>
      <w:r w:rsidR="00C80093">
        <w:t>R</w:t>
      </w:r>
      <w:r>
        <w:t>eptiles</w:t>
      </w:r>
      <w:r w:rsidRPr="009B7650">
        <w:t xml:space="preserve">) </w:t>
      </w:r>
      <w:r>
        <w:t xml:space="preserve">Mandatory Code of Practice </w:t>
      </w:r>
      <w:r w:rsidRPr="009B7650">
        <w:t>202</w:t>
      </w:r>
      <w:r w:rsidR="00FE2D4F">
        <w:t>3*</w:t>
      </w:r>
    </w:p>
    <w:p w14:paraId="6CEAB5AD" w14:textId="5A1EF6A6" w:rsidR="0077054F" w:rsidRPr="002907B4" w:rsidRDefault="0077054F" w:rsidP="0077054F">
      <w:pPr>
        <w:spacing w:before="340"/>
        <w:rPr>
          <w:rFonts w:ascii="Arial" w:hAnsi="Arial" w:cs="Arial"/>
          <w:b/>
          <w:bCs/>
          <w:sz w:val="24"/>
          <w:szCs w:val="24"/>
        </w:rPr>
      </w:pPr>
      <w:r w:rsidRPr="002907B4">
        <w:rPr>
          <w:rFonts w:ascii="Arial" w:hAnsi="Arial" w:cs="Arial"/>
          <w:b/>
          <w:bCs/>
          <w:sz w:val="24"/>
          <w:szCs w:val="24"/>
        </w:rPr>
        <w:t>Disallowable instrument DI202</w:t>
      </w:r>
      <w:r w:rsidR="004D4C31">
        <w:rPr>
          <w:rFonts w:ascii="Arial" w:hAnsi="Arial" w:cs="Arial"/>
          <w:b/>
          <w:bCs/>
          <w:sz w:val="24"/>
          <w:szCs w:val="24"/>
        </w:rPr>
        <w:t>3</w:t>
      </w:r>
      <w:r w:rsidRPr="002907B4">
        <w:rPr>
          <w:rFonts w:ascii="Arial" w:hAnsi="Arial" w:cs="Arial"/>
          <w:b/>
          <w:bCs/>
          <w:sz w:val="24"/>
          <w:szCs w:val="24"/>
        </w:rPr>
        <w:t>-</w:t>
      </w:r>
      <w:r w:rsidR="004D4C31">
        <w:rPr>
          <w:rFonts w:ascii="Arial" w:hAnsi="Arial" w:cs="Arial"/>
          <w:b/>
          <w:bCs/>
          <w:sz w:val="24"/>
          <w:szCs w:val="24"/>
        </w:rPr>
        <w:t>5</w:t>
      </w:r>
    </w:p>
    <w:p w14:paraId="0348AA62" w14:textId="77777777" w:rsidR="0077054F" w:rsidRPr="00EE0A56" w:rsidRDefault="0077054F" w:rsidP="002907B4">
      <w:pPr>
        <w:pStyle w:val="madeunderthe"/>
        <w:spacing w:after="120"/>
      </w:pPr>
      <w:r w:rsidRPr="00EE0A56">
        <w:t>made under the</w:t>
      </w:r>
    </w:p>
    <w:p w14:paraId="15BD20E2" w14:textId="77777777" w:rsidR="0077054F" w:rsidRPr="00EE0A56" w:rsidRDefault="0077054F" w:rsidP="0077054F">
      <w:pPr>
        <w:pStyle w:val="CoverActName"/>
        <w:spacing w:before="320" w:after="0"/>
        <w:rPr>
          <w:rFonts w:cs="Arial"/>
          <w:sz w:val="20"/>
        </w:rPr>
      </w:pPr>
      <w:r w:rsidRPr="00EE0A56">
        <w:rPr>
          <w:rFonts w:cs="Arial"/>
          <w:sz w:val="20"/>
        </w:rPr>
        <w:t>Animal Welfare Act 1992, Section 23 (Mandatory code of practice)</w:t>
      </w:r>
    </w:p>
    <w:p w14:paraId="13A3492F" w14:textId="77777777" w:rsidR="0077054F" w:rsidRDefault="0077054F" w:rsidP="0077054F">
      <w:pPr>
        <w:pStyle w:val="N-line3"/>
        <w:pBdr>
          <w:bottom w:val="none" w:sz="0" w:space="0" w:color="auto"/>
        </w:pBdr>
        <w:spacing w:before="60"/>
      </w:pPr>
      <w:bookmarkStart w:id="1" w:name="_Hlk74840547"/>
    </w:p>
    <w:p w14:paraId="7A3B5AB3" w14:textId="77777777" w:rsidR="0077054F" w:rsidRDefault="0077054F" w:rsidP="0077054F">
      <w:pPr>
        <w:pStyle w:val="N-line3"/>
        <w:pBdr>
          <w:top w:val="single" w:sz="12" w:space="1" w:color="auto"/>
          <w:bottom w:val="none" w:sz="0" w:space="0" w:color="auto"/>
        </w:pBdr>
      </w:pPr>
    </w:p>
    <w:bookmarkEnd w:id="1"/>
    <w:p w14:paraId="521381EF" w14:textId="77777777" w:rsidR="0077054F" w:rsidRPr="002907B4" w:rsidRDefault="0077054F" w:rsidP="0077054F">
      <w:pPr>
        <w:spacing w:before="60" w:after="60"/>
        <w:ind w:left="720" w:hanging="720"/>
        <w:rPr>
          <w:rFonts w:ascii="Arial" w:hAnsi="Arial" w:cs="Arial"/>
          <w:b/>
          <w:bCs/>
          <w:sz w:val="24"/>
          <w:szCs w:val="24"/>
        </w:rPr>
      </w:pPr>
      <w:r w:rsidRPr="002907B4">
        <w:rPr>
          <w:rFonts w:ascii="Arial" w:hAnsi="Arial" w:cs="Arial"/>
          <w:b/>
          <w:bCs/>
          <w:sz w:val="24"/>
          <w:szCs w:val="24"/>
        </w:rPr>
        <w:t>1</w:t>
      </w:r>
      <w:r w:rsidRPr="002907B4">
        <w:rPr>
          <w:rFonts w:ascii="Arial" w:hAnsi="Arial" w:cs="Arial"/>
          <w:b/>
          <w:bCs/>
          <w:sz w:val="24"/>
          <w:szCs w:val="24"/>
        </w:rPr>
        <w:tab/>
        <w:t>Name of instrument</w:t>
      </w:r>
    </w:p>
    <w:p w14:paraId="516C7FDF" w14:textId="37529FC1" w:rsidR="0077054F" w:rsidRPr="002907B4" w:rsidRDefault="0077054F" w:rsidP="0077054F">
      <w:pPr>
        <w:spacing w:before="140"/>
        <w:ind w:left="720"/>
        <w:rPr>
          <w:rFonts w:ascii="Times New Roman" w:hAnsi="Times New Roman"/>
          <w:i/>
          <w:iCs/>
          <w:sz w:val="24"/>
          <w:szCs w:val="24"/>
        </w:rPr>
      </w:pPr>
      <w:r w:rsidRPr="002907B4">
        <w:rPr>
          <w:rFonts w:ascii="Times New Roman" w:hAnsi="Times New Roman"/>
          <w:sz w:val="24"/>
          <w:szCs w:val="24"/>
        </w:rPr>
        <w:t xml:space="preserve">This instrument is the </w:t>
      </w:r>
      <w:r w:rsidRPr="002907B4">
        <w:rPr>
          <w:rFonts w:ascii="Times New Roman" w:hAnsi="Times New Roman"/>
          <w:i/>
          <w:iCs/>
          <w:sz w:val="24"/>
          <w:szCs w:val="24"/>
        </w:rPr>
        <w:t xml:space="preserve">Animal Welfare (Private </w:t>
      </w:r>
      <w:r w:rsidR="00C80093" w:rsidRPr="002907B4">
        <w:rPr>
          <w:rFonts w:ascii="Times New Roman" w:hAnsi="Times New Roman"/>
          <w:i/>
          <w:iCs/>
          <w:sz w:val="24"/>
          <w:szCs w:val="24"/>
        </w:rPr>
        <w:t>K</w:t>
      </w:r>
      <w:r w:rsidRPr="002907B4">
        <w:rPr>
          <w:rFonts w:ascii="Times New Roman" w:hAnsi="Times New Roman"/>
          <w:i/>
          <w:iCs/>
          <w:sz w:val="24"/>
          <w:szCs w:val="24"/>
        </w:rPr>
        <w:t xml:space="preserve">eeping of </w:t>
      </w:r>
      <w:r w:rsidR="00C80093" w:rsidRPr="002907B4">
        <w:rPr>
          <w:rFonts w:ascii="Times New Roman" w:hAnsi="Times New Roman"/>
          <w:i/>
          <w:iCs/>
          <w:sz w:val="24"/>
          <w:szCs w:val="24"/>
        </w:rPr>
        <w:t>N</w:t>
      </w:r>
      <w:r w:rsidRPr="002907B4">
        <w:rPr>
          <w:rFonts w:ascii="Times New Roman" w:hAnsi="Times New Roman"/>
          <w:i/>
          <w:iCs/>
          <w:sz w:val="24"/>
          <w:szCs w:val="24"/>
        </w:rPr>
        <w:t xml:space="preserve">ative </w:t>
      </w:r>
      <w:r w:rsidR="00C80093" w:rsidRPr="002907B4">
        <w:rPr>
          <w:rFonts w:ascii="Times New Roman" w:hAnsi="Times New Roman"/>
          <w:i/>
          <w:iCs/>
          <w:sz w:val="24"/>
          <w:szCs w:val="24"/>
        </w:rPr>
        <w:t>R</w:t>
      </w:r>
      <w:r w:rsidRPr="002907B4">
        <w:rPr>
          <w:rFonts w:ascii="Times New Roman" w:hAnsi="Times New Roman"/>
          <w:i/>
          <w:iCs/>
          <w:sz w:val="24"/>
          <w:szCs w:val="24"/>
        </w:rPr>
        <w:t>eptiles) Mandatory Code of Practice 202</w:t>
      </w:r>
      <w:r w:rsidR="00FE2D4F">
        <w:rPr>
          <w:rFonts w:ascii="Times New Roman" w:hAnsi="Times New Roman"/>
          <w:i/>
          <w:iCs/>
          <w:sz w:val="24"/>
          <w:szCs w:val="24"/>
        </w:rPr>
        <w:t>3</w:t>
      </w:r>
      <w:r w:rsidRPr="002907B4">
        <w:rPr>
          <w:rFonts w:ascii="Times New Roman" w:hAnsi="Times New Roman"/>
          <w:sz w:val="24"/>
          <w:szCs w:val="24"/>
        </w:rPr>
        <w:t>.</w:t>
      </w:r>
    </w:p>
    <w:p w14:paraId="4A7263E1" w14:textId="77777777" w:rsidR="0077054F" w:rsidRPr="002907B4" w:rsidRDefault="0077054F" w:rsidP="002907B4">
      <w:pPr>
        <w:spacing w:before="240" w:after="60"/>
        <w:ind w:left="720" w:hanging="720"/>
        <w:rPr>
          <w:rFonts w:ascii="Arial" w:hAnsi="Arial" w:cs="Arial"/>
          <w:b/>
          <w:bCs/>
          <w:sz w:val="24"/>
          <w:szCs w:val="24"/>
        </w:rPr>
      </w:pPr>
      <w:r w:rsidRPr="002907B4">
        <w:rPr>
          <w:rFonts w:ascii="Arial" w:hAnsi="Arial" w:cs="Arial"/>
          <w:b/>
          <w:bCs/>
          <w:sz w:val="24"/>
          <w:szCs w:val="24"/>
        </w:rPr>
        <w:t>2</w:t>
      </w:r>
      <w:r w:rsidRPr="002907B4">
        <w:rPr>
          <w:rFonts w:ascii="Arial" w:hAnsi="Arial" w:cs="Arial"/>
          <w:b/>
          <w:bCs/>
          <w:sz w:val="24"/>
          <w:szCs w:val="24"/>
        </w:rPr>
        <w:tab/>
        <w:t>Commencement</w:t>
      </w:r>
    </w:p>
    <w:p w14:paraId="216E8EB9" w14:textId="49FBEA76" w:rsidR="0077054F" w:rsidRPr="002907B4" w:rsidRDefault="0077054F" w:rsidP="0077054F">
      <w:pPr>
        <w:spacing w:before="140"/>
        <w:ind w:left="720"/>
        <w:rPr>
          <w:rFonts w:ascii="Times New Roman" w:hAnsi="Times New Roman"/>
          <w:sz w:val="24"/>
          <w:szCs w:val="24"/>
        </w:rPr>
      </w:pPr>
      <w:r w:rsidRPr="002907B4">
        <w:rPr>
          <w:rFonts w:ascii="Times New Roman" w:hAnsi="Times New Roman"/>
          <w:sz w:val="24"/>
          <w:szCs w:val="24"/>
        </w:rPr>
        <w:t xml:space="preserve">This instrument commences </w:t>
      </w:r>
      <w:r w:rsidR="00C80093" w:rsidRPr="002907B4">
        <w:rPr>
          <w:rFonts w:ascii="Times New Roman" w:hAnsi="Times New Roman"/>
          <w:sz w:val="24"/>
          <w:szCs w:val="24"/>
        </w:rPr>
        <w:t>the day after notification.</w:t>
      </w:r>
    </w:p>
    <w:p w14:paraId="29661CD6" w14:textId="77777777" w:rsidR="0077054F" w:rsidRPr="002907B4" w:rsidRDefault="0077054F" w:rsidP="002907B4">
      <w:pPr>
        <w:spacing w:before="240" w:after="60"/>
        <w:ind w:left="720" w:hanging="720"/>
        <w:rPr>
          <w:rFonts w:ascii="Arial" w:hAnsi="Arial" w:cs="Arial"/>
          <w:b/>
          <w:bCs/>
          <w:sz w:val="24"/>
          <w:szCs w:val="24"/>
        </w:rPr>
      </w:pPr>
      <w:r w:rsidRPr="002907B4">
        <w:rPr>
          <w:rFonts w:ascii="Arial" w:hAnsi="Arial" w:cs="Arial"/>
          <w:b/>
          <w:bCs/>
          <w:sz w:val="24"/>
          <w:szCs w:val="24"/>
        </w:rPr>
        <w:t>3</w:t>
      </w:r>
      <w:r w:rsidRPr="002907B4">
        <w:rPr>
          <w:rFonts w:ascii="Arial" w:hAnsi="Arial" w:cs="Arial"/>
          <w:b/>
          <w:bCs/>
          <w:sz w:val="24"/>
          <w:szCs w:val="24"/>
        </w:rPr>
        <w:tab/>
        <w:t>Approval</w:t>
      </w:r>
    </w:p>
    <w:p w14:paraId="4D6CF81C" w14:textId="74F2EFED" w:rsidR="0077054F" w:rsidRPr="002907B4" w:rsidRDefault="0077054F" w:rsidP="0077054F">
      <w:pPr>
        <w:spacing w:before="140"/>
        <w:ind w:left="720"/>
        <w:rPr>
          <w:rFonts w:ascii="Times New Roman" w:hAnsi="Times New Roman"/>
          <w:sz w:val="24"/>
          <w:szCs w:val="24"/>
        </w:rPr>
      </w:pPr>
      <w:r w:rsidRPr="002907B4">
        <w:rPr>
          <w:rFonts w:ascii="Times New Roman" w:hAnsi="Times New Roman"/>
          <w:sz w:val="24"/>
          <w:szCs w:val="24"/>
        </w:rPr>
        <w:t xml:space="preserve">I approve the </w:t>
      </w:r>
      <w:bookmarkStart w:id="2" w:name="_Hlk30152776"/>
      <w:r w:rsidRPr="002907B4">
        <w:rPr>
          <w:rFonts w:ascii="Times New Roman" w:hAnsi="Times New Roman"/>
          <w:sz w:val="24"/>
          <w:szCs w:val="24"/>
        </w:rPr>
        <w:t xml:space="preserve">Code of Practice for the </w:t>
      </w:r>
      <w:bookmarkEnd w:id="2"/>
      <w:r w:rsidRPr="002907B4">
        <w:rPr>
          <w:rFonts w:ascii="Times New Roman" w:hAnsi="Times New Roman"/>
          <w:sz w:val="24"/>
          <w:szCs w:val="24"/>
        </w:rPr>
        <w:t xml:space="preserve">Private </w:t>
      </w:r>
      <w:r w:rsidR="00C80093" w:rsidRPr="002907B4">
        <w:rPr>
          <w:rFonts w:ascii="Times New Roman" w:hAnsi="Times New Roman"/>
          <w:sz w:val="24"/>
          <w:szCs w:val="24"/>
        </w:rPr>
        <w:t>K</w:t>
      </w:r>
      <w:r w:rsidRPr="002907B4">
        <w:rPr>
          <w:rFonts w:ascii="Times New Roman" w:hAnsi="Times New Roman"/>
          <w:sz w:val="24"/>
          <w:szCs w:val="24"/>
        </w:rPr>
        <w:t xml:space="preserve">eeping of </w:t>
      </w:r>
      <w:r w:rsidR="00C80093" w:rsidRPr="002907B4">
        <w:rPr>
          <w:rFonts w:ascii="Times New Roman" w:hAnsi="Times New Roman"/>
          <w:sz w:val="24"/>
          <w:szCs w:val="24"/>
        </w:rPr>
        <w:t>N</w:t>
      </w:r>
      <w:r w:rsidRPr="002907B4">
        <w:rPr>
          <w:rFonts w:ascii="Times New Roman" w:hAnsi="Times New Roman"/>
          <w:sz w:val="24"/>
          <w:szCs w:val="24"/>
        </w:rPr>
        <w:t xml:space="preserve">ative </w:t>
      </w:r>
      <w:r w:rsidR="00C80093" w:rsidRPr="002907B4">
        <w:rPr>
          <w:rFonts w:ascii="Times New Roman" w:hAnsi="Times New Roman"/>
          <w:sz w:val="24"/>
          <w:szCs w:val="24"/>
        </w:rPr>
        <w:t>R</w:t>
      </w:r>
      <w:r w:rsidRPr="002907B4">
        <w:rPr>
          <w:rFonts w:ascii="Times New Roman" w:hAnsi="Times New Roman"/>
          <w:sz w:val="24"/>
          <w:szCs w:val="24"/>
        </w:rPr>
        <w:t xml:space="preserve">eptiles, attached to this instrument, as a mandatory code of practice under the </w:t>
      </w:r>
      <w:r w:rsidRPr="002907B4">
        <w:rPr>
          <w:rFonts w:ascii="Times New Roman" w:hAnsi="Times New Roman"/>
          <w:i/>
          <w:iCs/>
          <w:sz w:val="24"/>
          <w:szCs w:val="24"/>
        </w:rPr>
        <w:t>Animal Welfare Act 1992</w:t>
      </w:r>
      <w:r w:rsidRPr="002907B4">
        <w:rPr>
          <w:rFonts w:ascii="Times New Roman" w:hAnsi="Times New Roman"/>
          <w:sz w:val="24"/>
          <w:szCs w:val="24"/>
        </w:rPr>
        <w:t>.</w:t>
      </w:r>
    </w:p>
    <w:p w14:paraId="34BBD9F7" w14:textId="77777777" w:rsidR="00BF3FAB" w:rsidRPr="002907B4" w:rsidRDefault="00BF3FAB" w:rsidP="002907B4">
      <w:pPr>
        <w:tabs>
          <w:tab w:val="left" w:pos="4320"/>
        </w:tabs>
        <w:spacing w:before="720" w:after="0"/>
        <w:rPr>
          <w:rFonts w:ascii="Times New Roman" w:hAnsi="Times New Roman"/>
          <w:sz w:val="24"/>
          <w:szCs w:val="24"/>
        </w:rPr>
      </w:pPr>
    </w:p>
    <w:p w14:paraId="6877371E" w14:textId="1E1C0A17" w:rsidR="0077054F" w:rsidRPr="002907B4" w:rsidRDefault="0077054F" w:rsidP="002907B4">
      <w:pPr>
        <w:tabs>
          <w:tab w:val="left" w:pos="4320"/>
        </w:tabs>
        <w:spacing w:before="720" w:after="0"/>
        <w:rPr>
          <w:rFonts w:ascii="Times New Roman" w:hAnsi="Times New Roman"/>
          <w:sz w:val="24"/>
          <w:szCs w:val="24"/>
        </w:rPr>
      </w:pPr>
      <w:r w:rsidRPr="002907B4">
        <w:rPr>
          <w:rFonts w:ascii="Times New Roman" w:hAnsi="Times New Roman"/>
          <w:sz w:val="24"/>
          <w:szCs w:val="24"/>
        </w:rPr>
        <w:t>Chris Steel MLA</w:t>
      </w:r>
    </w:p>
    <w:p w14:paraId="408A57C9" w14:textId="77777777" w:rsidR="0077054F" w:rsidRPr="002907B4" w:rsidRDefault="0077054F" w:rsidP="002907B4">
      <w:pPr>
        <w:tabs>
          <w:tab w:val="left" w:pos="4320"/>
        </w:tabs>
        <w:spacing w:after="0"/>
        <w:rPr>
          <w:rFonts w:ascii="Times New Roman" w:hAnsi="Times New Roman"/>
          <w:sz w:val="24"/>
          <w:szCs w:val="24"/>
        </w:rPr>
      </w:pPr>
      <w:r w:rsidRPr="002907B4">
        <w:rPr>
          <w:rFonts w:ascii="Times New Roman" w:hAnsi="Times New Roman"/>
          <w:sz w:val="24"/>
          <w:szCs w:val="24"/>
        </w:rPr>
        <w:t>Minister for Transport and City Services</w:t>
      </w:r>
    </w:p>
    <w:bookmarkEnd w:id="0"/>
    <w:p w14:paraId="1656845A" w14:textId="77777777" w:rsidR="0077054F" w:rsidRPr="002907B4" w:rsidRDefault="0077054F" w:rsidP="002907B4">
      <w:pPr>
        <w:tabs>
          <w:tab w:val="left" w:pos="4320"/>
        </w:tabs>
        <w:spacing w:after="0"/>
        <w:rPr>
          <w:rFonts w:ascii="Times New Roman" w:hAnsi="Times New Roman"/>
          <w:sz w:val="24"/>
          <w:szCs w:val="24"/>
        </w:rPr>
      </w:pPr>
    </w:p>
    <w:p w14:paraId="10202B5E" w14:textId="7E59A5BB" w:rsidR="0077054F" w:rsidRPr="002907B4" w:rsidRDefault="004D4C31" w:rsidP="002907B4">
      <w:pPr>
        <w:tabs>
          <w:tab w:val="left" w:pos="4320"/>
        </w:tabs>
        <w:spacing w:after="0"/>
        <w:rPr>
          <w:rFonts w:ascii="Times New Roman" w:hAnsi="Times New Roman"/>
          <w:sz w:val="24"/>
          <w:szCs w:val="24"/>
        </w:rPr>
      </w:pPr>
      <w:r>
        <w:rPr>
          <w:rFonts w:ascii="Times New Roman" w:hAnsi="Times New Roman"/>
          <w:sz w:val="24"/>
          <w:szCs w:val="24"/>
        </w:rPr>
        <w:t xml:space="preserve">13 </w:t>
      </w:r>
      <w:r w:rsidR="009012A3">
        <w:rPr>
          <w:rFonts w:ascii="Times New Roman" w:hAnsi="Times New Roman"/>
          <w:sz w:val="24"/>
          <w:szCs w:val="24"/>
        </w:rPr>
        <w:t>December</w:t>
      </w:r>
      <w:r w:rsidR="00C80093" w:rsidRPr="002907B4">
        <w:rPr>
          <w:rFonts w:ascii="Times New Roman" w:hAnsi="Times New Roman"/>
          <w:sz w:val="24"/>
          <w:szCs w:val="24"/>
        </w:rPr>
        <w:t xml:space="preserve"> 2022</w:t>
      </w:r>
    </w:p>
    <w:p w14:paraId="3D2C713E" w14:textId="77777777" w:rsidR="0077054F" w:rsidRDefault="0077054F" w:rsidP="0077054F"/>
    <w:p w14:paraId="4BDB0BEF" w14:textId="689BC04D" w:rsidR="0077054F" w:rsidRDefault="0077054F">
      <w:pPr>
        <w:overflowPunct/>
        <w:autoSpaceDE/>
        <w:autoSpaceDN/>
        <w:adjustRightInd/>
        <w:textAlignment w:val="auto"/>
        <w:rPr>
          <w:rFonts w:ascii="Arial" w:hAnsi="Arial" w:cs="Arial"/>
          <w:b/>
        </w:rPr>
      </w:pPr>
      <w:r>
        <w:rPr>
          <w:rFonts w:ascii="Arial" w:hAnsi="Arial" w:cs="Arial"/>
          <w:b/>
        </w:rPr>
        <w:br w:type="page"/>
      </w:r>
    </w:p>
    <w:p w14:paraId="2D65BAF9" w14:textId="785A2A81" w:rsidR="00D10DDE" w:rsidRPr="0077054F" w:rsidRDefault="0077054F" w:rsidP="0033770F">
      <w:pPr>
        <w:tabs>
          <w:tab w:val="left" w:pos="7938"/>
        </w:tabs>
        <w:jc w:val="center"/>
        <w:rPr>
          <w:rFonts w:ascii="Arial" w:hAnsi="Arial" w:cs="Arial"/>
          <w:b/>
          <w:sz w:val="28"/>
          <w:szCs w:val="28"/>
        </w:rPr>
      </w:pPr>
      <w:r w:rsidRPr="0077054F">
        <w:rPr>
          <w:rFonts w:ascii="Arial" w:hAnsi="Arial" w:cs="Arial"/>
          <w:b/>
          <w:sz w:val="28"/>
          <w:szCs w:val="28"/>
        </w:rPr>
        <w:lastRenderedPageBreak/>
        <w:t>ACT</w:t>
      </w:r>
      <w:r w:rsidR="0080428D">
        <w:rPr>
          <w:rFonts w:ascii="Arial" w:hAnsi="Arial" w:cs="Arial"/>
          <w:b/>
          <w:sz w:val="28"/>
          <w:szCs w:val="28"/>
        </w:rPr>
        <w:t xml:space="preserve"> Code of Practi</w:t>
      </w:r>
      <w:r w:rsidR="009B6228">
        <w:rPr>
          <w:rFonts w:ascii="Arial" w:hAnsi="Arial" w:cs="Arial"/>
          <w:b/>
          <w:sz w:val="28"/>
          <w:szCs w:val="28"/>
        </w:rPr>
        <w:t xml:space="preserve">ce for the </w:t>
      </w:r>
      <w:r w:rsidR="00C80093">
        <w:rPr>
          <w:rFonts w:ascii="Arial" w:hAnsi="Arial" w:cs="Arial"/>
          <w:b/>
          <w:sz w:val="28"/>
          <w:szCs w:val="28"/>
        </w:rPr>
        <w:t>P</w:t>
      </w:r>
      <w:r w:rsidR="009B6228">
        <w:rPr>
          <w:rFonts w:ascii="Arial" w:hAnsi="Arial" w:cs="Arial"/>
          <w:b/>
          <w:sz w:val="28"/>
          <w:szCs w:val="28"/>
        </w:rPr>
        <w:t xml:space="preserve">rivate </w:t>
      </w:r>
      <w:r w:rsidR="00C80093">
        <w:rPr>
          <w:rFonts w:ascii="Arial" w:hAnsi="Arial" w:cs="Arial"/>
          <w:b/>
          <w:sz w:val="28"/>
          <w:szCs w:val="28"/>
        </w:rPr>
        <w:t>K</w:t>
      </w:r>
      <w:r w:rsidR="009B6228">
        <w:rPr>
          <w:rFonts w:ascii="Arial" w:hAnsi="Arial" w:cs="Arial"/>
          <w:b/>
          <w:sz w:val="28"/>
          <w:szCs w:val="28"/>
        </w:rPr>
        <w:t xml:space="preserve">eeping of </w:t>
      </w:r>
      <w:r w:rsidR="00C80093">
        <w:rPr>
          <w:rFonts w:ascii="Arial" w:hAnsi="Arial" w:cs="Arial"/>
          <w:b/>
          <w:sz w:val="28"/>
          <w:szCs w:val="28"/>
        </w:rPr>
        <w:t>N</w:t>
      </w:r>
      <w:r w:rsidR="009B6228">
        <w:rPr>
          <w:rFonts w:ascii="Arial" w:hAnsi="Arial" w:cs="Arial"/>
          <w:b/>
          <w:sz w:val="28"/>
          <w:szCs w:val="28"/>
        </w:rPr>
        <w:t xml:space="preserve">ative </w:t>
      </w:r>
      <w:r w:rsidR="00C80093">
        <w:rPr>
          <w:rFonts w:ascii="Arial" w:hAnsi="Arial" w:cs="Arial"/>
          <w:b/>
          <w:sz w:val="28"/>
          <w:szCs w:val="28"/>
        </w:rPr>
        <w:t>R</w:t>
      </w:r>
      <w:r w:rsidR="009B6228">
        <w:rPr>
          <w:rFonts w:ascii="Arial" w:hAnsi="Arial" w:cs="Arial"/>
          <w:b/>
          <w:sz w:val="28"/>
          <w:szCs w:val="28"/>
        </w:rPr>
        <w:t>eptiles</w:t>
      </w:r>
    </w:p>
    <w:sdt>
      <w:sdtPr>
        <w:rPr>
          <w:rFonts w:ascii="Verdana" w:eastAsia="Times New Roman" w:hAnsi="Verdana" w:cs="Times New Roman"/>
          <w:b w:val="0"/>
          <w:bCs w:val="0"/>
          <w:color w:val="auto"/>
          <w:sz w:val="22"/>
          <w:szCs w:val="20"/>
          <w:lang w:val="en-AU"/>
        </w:rPr>
        <w:id w:val="14072008"/>
        <w:docPartObj>
          <w:docPartGallery w:val="Table of Contents"/>
          <w:docPartUnique/>
        </w:docPartObj>
      </w:sdtPr>
      <w:sdtEndPr>
        <w:rPr>
          <w:rFonts w:cstheme="majorHAnsi"/>
        </w:rPr>
      </w:sdtEndPr>
      <w:sdtContent>
        <w:p w14:paraId="0CF98ECE" w14:textId="462AB3BE" w:rsidR="00EE014C" w:rsidRPr="008E1D03" w:rsidRDefault="00057615" w:rsidP="008E1D03">
          <w:pPr>
            <w:pStyle w:val="TOCHeading"/>
          </w:pPr>
          <w:r w:rsidRPr="008E1D03">
            <w:t>Table of contents</w:t>
          </w:r>
        </w:p>
        <w:p w14:paraId="4FEF674A" w14:textId="77777777" w:rsidR="00E66276" w:rsidRPr="008E1D03" w:rsidRDefault="00E66276" w:rsidP="00EE014C">
          <w:pPr>
            <w:rPr>
              <w:rFonts w:asciiTheme="majorHAnsi" w:hAnsiTheme="majorHAnsi" w:cstheme="majorHAnsi"/>
              <w:szCs w:val="22"/>
              <w:lang w:val="en-US"/>
            </w:rPr>
          </w:pPr>
        </w:p>
        <w:p w14:paraId="404FF5DD" w14:textId="54CB18F8" w:rsidR="00673ED4" w:rsidRDefault="00AD5AE8">
          <w:pPr>
            <w:pStyle w:val="TOC1"/>
            <w:rPr>
              <w:rFonts w:asciiTheme="minorHAnsi" w:eastAsiaTheme="minorEastAsia" w:hAnsiTheme="minorHAnsi" w:cstheme="minorBidi"/>
              <w:noProof/>
              <w:szCs w:val="22"/>
              <w:lang w:eastAsia="en-AU"/>
            </w:rPr>
          </w:pPr>
          <w:r w:rsidRPr="008E1D03">
            <w:rPr>
              <w:rFonts w:asciiTheme="majorHAnsi" w:hAnsiTheme="majorHAnsi" w:cstheme="majorHAnsi"/>
              <w:szCs w:val="22"/>
            </w:rPr>
            <w:fldChar w:fldCharType="begin"/>
          </w:r>
          <w:r w:rsidR="00EE014C" w:rsidRPr="008E1D03">
            <w:rPr>
              <w:rFonts w:asciiTheme="majorHAnsi" w:hAnsiTheme="majorHAnsi" w:cstheme="majorHAnsi"/>
              <w:szCs w:val="22"/>
            </w:rPr>
            <w:instrText xml:space="preserve"> TOC \o "1-3" \h \z \u </w:instrText>
          </w:r>
          <w:r w:rsidRPr="008E1D03">
            <w:rPr>
              <w:rFonts w:asciiTheme="majorHAnsi" w:hAnsiTheme="majorHAnsi" w:cstheme="majorHAnsi"/>
              <w:szCs w:val="22"/>
            </w:rPr>
            <w:fldChar w:fldCharType="separate"/>
          </w:r>
          <w:hyperlink w:anchor="_Toc116050797" w:history="1">
            <w:r w:rsidR="00673ED4" w:rsidRPr="00B33716">
              <w:rPr>
                <w:rStyle w:val="Hyperlink"/>
                <w:noProof/>
              </w:rPr>
              <w:t>Introduction</w:t>
            </w:r>
            <w:r w:rsidR="00673ED4">
              <w:rPr>
                <w:noProof/>
                <w:webHidden/>
              </w:rPr>
              <w:tab/>
            </w:r>
            <w:r w:rsidR="00673ED4">
              <w:rPr>
                <w:noProof/>
                <w:webHidden/>
              </w:rPr>
              <w:fldChar w:fldCharType="begin"/>
            </w:r>
            <w:r w:rsidR="00673ED4">
              <w:rPr>
                <w:noProof/>
                <w:webHidden/>
              </w:rPr>
              <w:instrText xml:space="preserve"> PAGEREF _Toc116050797 \h </w:instrText>
            </w:r>
            <w:r w:rsidR="00673ED4">
              <w:rPr>
                <w:noProof/>
                <w:webHidden/>
              </w:rPr>
            </w:r>
            <w:r w:rsidR="00673ED4">
              <w:rPr>
                <w:noProof/>
                <w:webHidden/>
              </w:rPr>
              <w:fldChar w:fldCharType="separate"/>
            </w:r>
            <w:r w:rsidR="00583BAD">
              <w:rPr>
                <w:noProof/>
                <w:webHidden/>
              </w:rPr>
              <w:t>1</w:t>
            </w:r>
            <w:r w:rsidR="00673ED4">
              <w:rPr>
                <w:noProof/>
                <w:webHidden/>
              </w:rPr>
              <w:fldChar w:fldCharType="end"/>
            </w:r>
          </w:hyperlink>
        </w:p>
        <w:p w14:paraId="5697F1A1" w14:textId="389AD4A8" w:rsidR="00673ED4" w:rsidRDefault="00282DC9">
          <w:pPr>
            <w:pStyle w:val="TOC2"/>
            <w:tabs>
              <w:tab w:val="right" w:leader="dot" w:pos="9016"/>
            </w:tabs>
            <w:rPr>
              <w:rFonts w:asciiTheme="minorHAnsi" w:eastAsiaTheme="minorEastAsia" w:hAnsiTheme="minorHAnsi" w:cstheme="minorBidi"/>
              <w:noProof/>
              <w:szCs w:val="22"/>
              <w:lang w:eastAsia="en-AU"/>
            </w:rPr>
          </w:pPr>
          <w:hyperlink w:anchor="_Toc116050798" w:history="1">
            <w:r w:rsidR="00673ED4" w:rsidRPr="00B33716">
              <w:rPr>
                <w:rStyle w:val="Hyperlink"/>
                <w:noProof/>
              </w:rPr>
              <w:t>Purpose of the Code</w:t>
            </w:r>
            <w:r w:rsidR="00673ED4">
              <w:rPr>
                <w:noProof/>
                <w:webHidden/>
              </w:rPr>
              <w:tab/>
            </w:r>
            <w:r w:rsidR="00673ED4">
              <w:rPr>
                <w:noProof/>
                <w:webHidden/>
              </w:rPr>
              <w:fldChar w:fldCharType="begin"/>
            </w:r>
            <w:r w:rsidR="00673ED4">
              <w:rPr>
                <w:noProof/>
                <w:webHidden/>
              </w:rPr>
              <w:instrText xml:space="preserve"> PAGEREF _Toc116050798 \h </w:instrText>
            </w:r>
            <w:r w:rsidR="00673ED4">
              <w:rPr>
                <w:noProof/>
                <w:webHidden/>
              </w:rPr>
            </w:r>
            <w:r w:rsidR="00673ED4">
              <w:rPr>
                <w:noProof/>
                <w:webHidden/>
              </w:rPr>
              <w:fldChar w:fldCharType="separate"/>
            </w:r>
            <w:r w:rsidR="00583BAD">
              <w:rPr>
                <w:noProof/>
                <w:webHidden/>
              </w:rPr>
              <w:t>1</w:t>
            </w:r>
            <w:r w:rsidR="00673ED4">
              <w:rPr>
                <w:noProof/>
                <w:webHidden/>
              </w:rPr>
              <w:fldChar w:fldCharType="end"/>
            </w:r>
          </w:hyperlink>
        </w:p>
        <w:p w14:paraId="1E1D9F3B" w14:textId="05E06241" w:rsidR="00673ED4" w:rsidRDefault="00282DC9">
          <w:pPr>
            <w:pStyle w:val="TOC2"/>
            <w:tabs>
              <w:tab w:val="right" w:leader="dot" w:pos="9016"/>
            </w:tabs>
            <w:rPr>
              <w:rFonts w:asciiTheme="minorHAnsi" w:eastAsiaTheme="minorEastAsia" w:hAnsiTheme="minorHAnsi" w:cstheme="minorBidi"/>
              <w:noProof/>
              <w:szCs w:val="22"/>
              <w:lang w:eastAsia="en-AU"/>
            </w:rPr>
          </w:pPr>
          <w:hyperlink w:anchor="_Toc116050799" w:history="1">
            <w:r w:rsidR="00673ED4" w:rsidRPr="00B33716">
              <w:rPr>
                <w:rStyle w:val="Hyperlink"/>
                <w:noProof/>
              </w:rPr>
              <w:t>Scope</w:t>
            </w:r>
            <w:r w:rsidR="00673ED4">
              <w:rPr>
                <w:noProof/>
                <w:webHidden/>
              </w:rPr>
              <w:tab/>
            </w:r>
            <w:r w:rsidR="00673ED4">
              <w:rPr>
                <w:noProof/>
                <w:webHidden/>
              </w:rPr>
              <w:fldChar w:fldCharType="begin"/>
            </w:r>
            <w:r w:rsidR="00673ED4">
              <w:rPr>
                <w:noProof/>
                <w:webHidden/>
              </w:rPr>
              <w:instrText xml:space="preserve"> PAGEREF _Toc116050799 \h </w:instrText>
            </w:r>
            <w:r w:rsidR="00673ED4">
              <w:rPr>
                <w:noProof/>
                <w:webHidden/>
              </w:rPr>
            </w:r>
            <w:r w:rsidR="00673ED4">
              <w:rPr>
                <w:noProof/>
                <w:webHidden/>
              </w:rPr>
              <w:fldChar w:fldCharType="separate"/>
            </w:r>
            <w:r w:rsidR="00583BAD">
              <w:rPr>
                <w:noProof/>
                <w:webHidden/>
              </w:rPr>
              <w:t>1</w:t>
            </w:r>
            <w:r w:rsidR="00673ED4">
              <w:rPr>
                <w:noProof/>
                <w:webHidden/>
              </w:rPr>
              <w:fldChar w:fldCharType="end"/>
            </w:r>
          </w:hyperlink>
        </w:p>
        <w:p w14:paraId="717269EE" w14:textId="27CF8232" w:rsidR="00673ED4" w:rsidRDefault="00282DC9">
          <w:pPr>
            <w:pStyle w:val="TOC2"/>
            <w:tabs>
              <w:tab w:val="right" w:leader="dot" w:pos="9016"/>
            </w:tabs>
            <w:rPr>
              <w:rFonts w:asciiTheme="minorHAnsi" w:eastAsiaTheme="minorEastAsia" w:hAnsiTheme="minorHAnsi" w:cstheme="minorBidi"/>
              <w:noProof/>
              <w:szCs w:val="22"/>
              <w:lang w:eastAsia="en-AU"/>
            </w:rPr>
          </w:pPr>
          <w:hyperlink w:anchor="_Toc116050800" w:history="1">
            <w:r w:rsidR="00673ED4" w:rsidRPr="00B33716">
              <w:rPr>
                <w:rStyle w:val="Hyperlink"/>
                <w:noProof/>
              </w:rPr>
              <w:t>Structure of the Code</w:t>
            </w:r>
            <w:r w:rsidR="00673ED4">
              <w:rPr>
                <w:noProof/>
                <w:webHidden/>
              </w:rPr>
              <w:tab/>
            </w:r>
            <w:r w:rsidR="00673ED4">
              <w:rPr>
                <w:noProof/>
                <w:webHidden/>
              </w:rPr>
              <w:fldChar w:fldCharType="begin"/>
            </w:r>
            <w:r w:rsidR="00673ED4">
              <w:rPr>
                <w:noProof/>
                <w:webHidden/>
              </w:rPr>
              <w:instrText xml:space="preserve"> PAGEREF _Toc116050800 \h </w:instrText>
            </w:r>
            <w:r w:rsidR="00673ED4">
              <w:rPr>
                <w:noProof/>
                <w:webHidden/>
              </w:rPr>
            </w:r>
            <w:r w:rsidR="00673ED4">
              <w:rPr>
                <w:noProof/>
                <w:webHidden/>
              </w:rPr>
              <w:fldChar w:fldCharType="separate"/>
            </w:r>
            <w:r w:rsidR="00583BAD">
              <w:rPr>
                <w:noProof/>
                <w:webHidden/>
              </w:rPr>
              <w:t>3</w:t>
            </w:r>
            <w:r w:rsidR="00673ED4">
              <w:rPr>
                <w:noProof/>
                <w:webHidden/>
              </w:rPr>
              <w:fldChar w:fldCharType="end"/>
            </w:r>
          </w:hyperlink>
        </w:p>
        <w:p w14:paraId="4D56C4F3" w14:textId="68B2EA2E" w:rsidR="00673ED4" w:rsidRDefault="00282DC9">
          <w:pPr>
            <w:pStyle w:val="TOC2"/>
            <w:tabs>
              <w:tab w:val="right" w:leader="dot" w:pos="9016"/>
            </w:tabs>
            <w:rPr>
              <w:rFonts w:asciiTheme="minorHAnsi" w:eastAsiaTheme="minorEastAsia" w:hAnsiTheme="minorHAnsi" w:cstheme="minorBidi"/>
              <w:noProof/>
              <w:szCs w:val="22"/>
              <w:lang w:eastAsia="en-AU"/>
            </w:rPr>
          </w:pPr>
          <w:hyperlink w:anchor="_Toc116050801" w:history="1">
            <w:r w:rsidR="00673ED4" w:rsidRPr="00B33716">
              <w:rPr>
                <w:rStyle w:val="Hyperlink"/>
                <w:noProof/>
              </w:rPr>
              <w:t>Compliance with the Code</w:t>
            </w:r>
            <w:r w:rsidR="00673ED4">
              <w:rPr>
                <w:noProof/>
                <w:webHidden/>
              </w:rPr>
              <w:tab/>
            </w:r>
            <w:r w:rsidR="00673ED4">
              <w:rPr>
                <w:noProof/>
                <w:webHidden/>
              </w:rPr>
              <w:fldChar w:fldCharType="begin"/>
            </w:r>
            <w:r w:rsidR="00673ED4">
              <w:rPr>
                <w:noProof/>
                <w:webHidden/>
              </w:rPr>
              <w:instrText xml:space="preserve"> PAGEREF _Toc116050801 \h </w:instrText>
            </w:r>
            <w:r w:rsidR="00673ED4">
              <w:rPr>
                <w:noProof/>
                <w:webHidden/>
              </w:rPr>
            </w:r>
            <w:r w:rsidR="00673ED4">
              <w:rPr>
                <w:noProof/>
                <w:webHidden/>
              </w:rPr>
              <w:fldChar w:fldCharType="separate"/>
            </w:r>
            <w:r w:rsidR="00583BAD">
              <w:rPr>
                <w:noProof/>
                <w:webHidden/>
              </w:rPr>
              <w:t>3</w:t>
            </w:r>
            <w:r w:rsidR="00673ED4">
              <w:rPr>
                <w:noProof/>
                <w:webHidden/>
              </w:rPr>
              <w:fldChar w:fldCharType="end"/>
            </w:r>
          </w:hyperlink>
        </w:p>
        <w:p w14:paraId="14CE70ED" w14:textId="451620D8" w:rsidR="00673ED4" w:rsidRDefault="00282DC9">
          <w:pPr>
            <w:pStyle w:val="TOC2"/>
            <w:tabs>
              <w:tab w:val="right" w:leader="dot" w:pos="9016"/>
            </w:tabs>
            <w:rPr>
              <w:rFonts w:asciiTheme="minorHAnsi" w:eastAsiaTheme="minorEastAsia" w:hAnsiTheme="minorHAnsi" w:cstheme="minorBidi"/>
              <w:noProof/>
              <w:szCs w:val="22"/>
              <w:lang w:eastAsia="en-AU"/>
            </w:rPr>
          </w:pPr>
          <w:hyperlink w:anchor="_Toc116050802" w:history="1">
            <w:r w:rsidR="00673ED4" w:rsidRPr="00B33716">
              <w:rPr>
                <w:rStyle w:val="Hyperlink"/>
                <w:noProof/>
              </w:rPr>
              <w:t xml:space="preserve">Relation to other Codes and </w:t>
            </w:r>
            <w:r w:rsidR="00673ED4" w:rsidRPr="00B33716">
              <w:rPr>
                <w:rStyle w:val="Hyperlink"/>
                <w:i/>
                <w:iCs/>
                <w:noProof/>
              </w:rPr>
              <w:t>Animal Welfare Act</w:t>
            </w:r>
            <w:r w:rsidR="00673ED4" w:rsidRPr="00B33716">
              <w:rPr>
                <w:rStyle w:val="Hyperlink"/>
                <w:noProof/>
              </w:rPr>
              <w:t xml:space="preserve"> 1992 and </w:t>
            </w:r>
            <w:r w:rsidR="00673ED4" w:rsidRPr="00B33716">
              <w:rPr>
                <w:rStyle w:val="Hyperlink"/>
                <w:i/>
                <w:iCs/>
                <w:noProof/>
              </w:rPr>
              <w:t>Nature Conservation Act 2014</w:t>
            </w:r>
            <w:r w:rsidR="00673ED4">
              <w:rPr>
                <w:noProof/>
                <w:webHidden/>
              </w:rPr>
              <w:tab/>
            </w:r>
            <w:r w:rsidR="00673ED4">
              <w:rPr>
                <w:noProof/>
                <w:webHidden/>
              </w:rPr>
              <w:fldChar w:fldCharType="begin"/>
            </w:r>
            <w:r w:rsidR="00673ED4">
              <w:rPr>
                <w:noProof/>
                <w:webHidden/>
              </w:rPr>
              <w:instrText xml:space="preserve"> PAGEREF _Toc116050802 \h </w:instrText>
            </w:r>
            <w:r w:rsidR="00673ED4">
              <w:rPr>
                <w:noProof/>
                <w:webHidden/>
              </w:rPr>
            </w:r>
            <w:r w:rsidR="00673ED4">
              <w:rPr>
                <w:noProof/>
                <w:webHidden/>
              </w:rPr>
              <w:fldChar w:fldCharType="separate"/>
            </w:r>
            <w:r w:rsidR="00583BAD">
              <w:rPr>
                <w:noProof/>
                <w:webHidden/>
              </w:rPr>
              <w:t>4</w:t>
            </w:r>
            <w:r w:rsidR="00673ED4">
              <w:rPr>
                <w:noProof/>
                <w:webHidden/>
              </w:rPr>
              <w:fldChar w:fldCharType="end"/>
            </w:r>
          </w:hyperlink>
        </w:p>
        <w:p w14:paraId="4ECEF4FC" w14:textId="273964D4" w:rsidR="00673ED4" w:rsidRDefault="00282DC9">
          <w:pPr>
            <w:pStyle w:val="TOC2"/>
            <w:tabs>
              <w:tab w:val="right" w:leader="dot" w:pos="9016"/>
            </w:tabs>
            <w:rPr>
              <w:rFonts w:asciiTheme="minorHAnsi" w:eastAsiaTheme="minorEastAsia" w:hAnsiTheme="minorHAnsi" w:cstheme="minorBidi"/>
              <w:noProof/>
              <w:szCs w:val="22"/>
              <w:lang w:eastAsia="en-AU"/>
            </w:rPr>
          </w:pPr>
          <w:hyperlink w:anchor="_Toc116050803" w:history="1">
            <w:r w:rsidR="00673ED4" w:rsidRPr="00B33716">
              <w:rPr>
                <w:rStyle w:val="Hyperlink"/>
                <w:noProof/>
              </w:rPr>
              <w:t>Definitions for this Code</w:t>
            </w:r>
            <w:r w:rsidR="00673ED4">
              <w:rPr>
                <w:noProof/>
                <w:webHidden/>
              </w:rPr>
              <w:tab/>
            </w:r>
            <w:r w:rsidR="00673ED4">
              <w:rPr>
                <w:noProof/>
                <w:webHidden/>
              </w:rPr>
              <w:fldChar w:fldCharType="begin"/>
            </w:r>
            <w:r w:rsidR="00673ED4">
              <w:rPr>
                <w:noProof/>
                <w:webHidden/>
              </w:rPr>
              <w:instrText xml:space="preserve"> PAGEREF _Toc116050803 \h </w:instrText>
            </w:r>
            <w:r w:rsidR="00673ED4">
              <w:rPr>
                <w:noProof/>
                <w:webHidden/>
              </w:rPr>
            </w:r>
            <w:r w:rsidR="00673ED4">
              <w:rPr>
                <w:noProof/>
                <w:webHidden/>
              </w:rPr>
              <w:fldChar w:fldCharType="separate"/>
            </w:r>
            <w:r w:rsidR="00583BAD">
              <w:rPr>
                <w:noProof/>
                <w:webHidden/>
              </w:rPr>
              <w:t>4</w:t>
            </w:r>
            <w:r w:rsidR="00673ED4">
              <w:rPr>
                <w:noProof/>
                <w:webHidden/>
              </w:rPr>
              <w:fldChar w:fldCharType="end"/>
            </w:r>
          </w:hyperlink>
        </w:p>
        <w:p w14:paraId="74994CEC" w14:textId="5B9BC834" w:rsidR="00673ED4" w:rsidRDefault="00282DC9">
          <w:pPr>
            <w:pStyle w:val="TOC1"/>
            <w:rPr>
              <w:rFonts w:asciiTheme="minorHAnsi" w:eastAsiaTheme="minorEastAsia" w:hAnsiTheme="minorHAnsi" w:cstheme="minorBidi"/>
              <w:noProof/>
              <w:szCs w:val="22"/>
              <w:lang w:eastAsia="en-AU"/>
            </w:rPr>
          </w:pPr>
          <w:hyperlink w:anchor="_Toc116050804" w:history="1">
            <w:r w:rsidR="00673ED4" w:rsidRPr="00B33716">
              <w:rPr>
                <w:rStyle w:val="Hyperlink"/>
                <w:noProof/>
              </w:rPr>
              <w:t>Overall welfare objectives</w:t>
            </w:r>
            <w:r w:rsidR="00673ED4">
              <w:rPr>
                <w:noProof/>
                <w:webHidden/>
              </w:rPr>
              <w:tab/>
            </w:r>
            <w:r w:rsidR="00673ED4">
              <w:rPr>
                <w:noProof/>
                <w:webHidden/>
              </w:rPr>
              <w:fldChar w:fldCharType="begin"/>
            </w:r>
            <w:r w:rsidR="00673ED4">
              <w:rPr>
                <w:noProof/>
                <w:webHidden/>
              </w:rPr>
              <w:instrText xml:space="preserve"> PAGEREF _Toc116050804 \h </w:instrText>
            </w:r>
            <w:r w:rsidR="00673ED4">
              <w:rPr>
                <w:noProof/>
                <w:webHidden/>
              </w:rPr>
            </w:r>
            <w:r w:rsidR="00673ED4">
              <w:rPr>
                <w:noProof/>
                <w:webHidden/>
              </w:rPr>
              <w:fldChar w:fldCharType="separate"/>
            </w:r>
            <w:r w:rsidR="00583BAD">
              <w:rPr>
                <w:noProof/>
                <w:webHidden/>
              </w:rPr>
              <w:t>5</w:t>
            </w:r>
            <w:r w:rsidR="00673ED4">
              <w:rPr>
                <w:noProof/>
                <w:webHidden/>
              </w:rPr>
              <w:fldChar w:fldCharType="end"/>
            </w:r>
          </w:hyperlink>
        </w:p>
        <w:p w14:paraId="3828F0B9" w14:textId="29D0356B" w:rsidR="00673ED4" w:rsidRDefault="00282DC9">
          <w:pPr>
            <w:pStyle w:val="TOC1"/>
            <w:rPr>
              <w:rFonts w:asciiTheme="minorHAnsi" w:eastAsiaTheme="minorEastAsia" w:hAnsiTheme="minorHAnsi" w:cstheme="minorBidi"/>
              <w:noProof/>
              <w:szCs w:val="22"/>
              <w:lang w:eastAsia="en-AU"/>
            </w:rPr>
          </w:pPr>
          <w:hyperlink w:anchor="_Toc116050805" w:history="1">
            <w:r w:rsidR="00673ED4" w:rsidRPr="00B33716">
              <w:rPr>
                <w:rStyle w:val="Hyperlink"/>
                <w:noProof/>
              </w:rPr>
              <w:t>List of Mandatory Standards</w:t>
            </w:r>
            <w:r w:rsidR="00673ED4">
              <w:rPr>
                <w:noProof/>
                <w:webHidden/>
              </w:rPr>
              <w:tab/>
            </w:r>
            <w:r w:rsidR="00673ED4">
              <w:rPr>
                <w:noProof/>
                <w:webHidden/>
              </w:rPr>
              <w:fldChar w:fldCharType="begin"/>
            </w:r>
            <w:r w:rsidR="00673ED4">
              <w:rPr>
                <w:noProof/>
                <w:webHidden/>
              </w:rPr>
              <w:instrText xml:space="preserve"> PAGEREF _Toc116050805 \h </w:instrText>
            </w:r>
            <w:r w:rsidR="00673ED4">
              <w:rPr>
                <w:noProof/>
                <w:webHidden/>
              </w:rPr>
            </w:r>
            <w:r w:rsidR="00673ED4">
              <w:rPr>
                <w:noProof/>
                <w:webHidden/>
              </w:rPr>
              <w:fldChar w:fldCharType="separate"/>
            </w:r>
            <w:r w:rsidR="00583BAD">
              <w:rPr>
                <w:noProof/>
                <w:webHidden/>
              </w:rPr>
              <w:t>5</w:t>
            </w:r>
            <w:r w:rsidR="00673ED4">
              <w:rPr>
                <w:noProof/>
                <w:webHidden/>
              </w:rPr>
              <w:fldChar w:fldCharType="end"/>
            </w:r>
          </w:hyperlink>
        </w:p>
        <w:p w14:paraId="15A7ADC5" w14:textId="51E1876A" w:rsidR="00673ED4" w:rsidRDefault="00282DC9">
          <w:pPr>
            <w:pStyle w:val="TOC1"/>
            <w:tabs>
              <w:tab w:val="left" w:pos="660"/>
            </w:tabs>
            <w:rPr>
              <w:rFonts w:asciiTheme="minorHAnsi" w:eastAsiaTheme="minorEastAsia" w:hAnsiTheme="minorHAnsi" w:cstheme="minorBidi"/>
              <w:noProof/>
              <w:szCs w:val="22"/>
              <w:lang w:eastAsia="en-AU"/>
            </w:rPr>
          </w:pPr>
          <w:hyperlink w:anchor="_Toc116050806" w:history="1">
            <w:r w:rsidR="00673ED4" w:rsidRPr="00B33716">
              <w:rPr>
                <w:rStyle w:val="Hyperlink"/>
                <w:bCs/>
                <w:noProof/>
                <w:kern w:val="32"/>
              </w:rPr>
              <w:t>1.</w:t>
            </w:r>
            <w:r w:rsidR="00673ED4">
              <w:rPr>
                <w:rFonts w:asciiTheme="minorHAnsi" w:eastAsiaTheme="minorEastAsia" w:hAnsiTheme="minorHAnsi" w:cstheme="minorBidi"/>
                <w:noProof/>
                <w:szCs w:val="22"/>
                <w:lang w:eastAsia="en-AU"/>
              </w:rPr>
              <w:tab/>
            </w:r>
            <w:r w:rsidR="00673ED4" w:rsidRPr="00B33716">
              <w:rPr>
                <w:rStyle w:val="Hyperlink"/>
                <w:bCs/>
                <w:noProof/>
                <w:kern w:val="32"/>
              </w:rPr>
              <w:t>Handling</w:t>
            </w:r>
            <w:r w:rsidR="00673ED4">
              <w:rPr>
                <w:noProof/>
                <w:webHidden/>
              </w:rPr>
              <w:tab/>
            </w:r>
            <w:r w:rsidR="00673ED4">
              <w:rPr>
                <w:noProof/>
                <w:webHidden/>
              </w:rPr>
              <w:fldChar w:fldCharType="begin"/>
            </w:r>
            <w:r w:rsidR="00673ED4">
              <w:rPr>
                <w:noProof/>
                <w:webHidden/>
              </w:rPr>
              <w:instrText xml:space="preserve"> PAGEREF _Toc116050806 \h </w:instrText>
            </w:r>
            <w:r w:rsidR="00673ED4">
              <w:rPr>
                <w:noProof/>
                <w:webHidden/>
              </w:rPr>
            </w:r>
            <w:r w:rsidR="00673ED4">
              <w:rPr>
                <w:noProof/>
                <w:webHidden/>
              </w:rPr>
              <w:fldChar w:fldCharType="separate"/>
            </w:r>
            <w:r w:rsidR="00583BAD">
              <w:rPr>
                <w:noProof/>
                <w:webHidden/>
              </w:rPr>
              <w:t>6</w:t>
            </w:r>
            <w:r w:rsidR="00673ED4">
              <w:rPr>
                <w:noProof/>
                <w:webHidden/>
              </w:rPr>
              <w:fldChar w:fldCharType="end"/>
            </w:r>
          </w:hyperlink>
        </w:p>
        <w:p w14:paraId="5CC219C2" w14:textId="401BA5DF" w:rsidR="00673ED4" w:rsidRDefault="00282DC9">
          <w:pPr>
            <w:pStyle w:val="TOC3"/>
            <w:tabs>
              <w:tab w:val="right" w:leader="dot" w:pos="9016"/>
            </w:tabs>
            <w:rPr>
              <w:rFonts w:asciiTheme="minorHAnsi" w:eastAsiaTheme="minorEastAsia" w:hAnsiTheme="minorHAnsi" w:cstheme="minorBidi"/>
              <w:noProof/>
              <w:szCs w:val="22"/>
              <w:lang w:eastAsia="en-AU"/>
            </w:rPr>
          </w:pPr>
          <w:hyperlink w:anchor="_Toc116050807" w:history="1">
            <w:r w:rsidR="00673ED4" w:rsidRPr="00B33716">
              <w:rPr>
                <w:rStyle w:val="Hyperlink"/>
                <w:noProof/>
              </w:rPr>
              <w:t>Overall welfare objective</w:t>
            </w:r>
            <w:r w:rsidR="00673ED4">
              <w:rPr>
                <w:noProof/>
                <w:webHidden/>
              </w:rPr>
              <w:tab/>
            </w:r>
            <w:r w:rsidR="00673ED4">
              <w:rPr>
                <w:noProof/>
                <w:webHidden/>
              </w:rPr>
              <w:fldChar w:fldCharType="begin"/>
            </w:r>
            <w:r w:rsidR="00673ED4">
              <w:rPr>
                <w:noProof/>
                <w:webHidden/>
              </w:rPr>
              <w:instrText xml:space="preserve"> PAGEREF _Toc116050807 \h </w:instrText>
            </w:r>
            <w:r w:rsidR="00673ED4">
              <w:rPr>
                <w:noProof/>
                <w:webHidden/>
              </w:rPr>
            </w:r>
            <w:r w:rsidR="00673ED4">
              <w:rPr>
                <w:noProof/>
                <w:webHidden/>
              </w:rPr>
              <w:fldChar w:fldCharType="separate"/>
            </w:r>
            <w:r w:rsidR="00583BAD">
              <w:rPr>
                <w:noProof/>
                <w:webHidden/>
              </w:rPr>
              <w:t>6</w:t>
            </w:r>
            <w:r w:rsidR="00673ED4">
              <w:rPr>
                <w:noProof/>
                <w:webHidden/>
              </w:rPr>
              <w:fldChar w:fldCharType="end"/>
            </w:r>
          </w:hyperlink>
        </w:p>
        <w:p w14:paraId="1D63145A" w14:textId="2FB6FF1B" w:rsidR="00673ED4" w:rsidRDefault="00282DC9">
          <w:pPr>
            <w:pStyle w:val="TOC3"/>
            <w:tabs>
              <w:tab w:val="right" w:leader="dot" w:pos="9016"/>
            </w:tabs>
            <w:rPr>
              <w:rFonts w:asciiTheme="minorHAnsi" w:eastAsiaTheme="minorEastAsia" w:hAnsiTheme="minorHAnsi" w:cstheme="minorBidi"/>
              <w:noProof/>
              <w:szCs w:val="22"/>
              <w:lang w:eastAsia="en-AU"/>
            </w:rPr>
          </w:pPr>
          <w:hyperlink w:anchor="_Toc116050808" w:history="1">
            <w:r w:rsidR="00673ED4" w:rsidRPr="00B33716">
              <w:rPr>
                <w:rStyle w:val="Hyperlink"/>
                <w:noProof/>
              </w:rPr>
              <w:t>Objective during handling</w:t>
            </w:r>
            <w:r w:rsidR="00673ED4">
              <w:rPr>
                <w:noProof/>
                <w:webHidden/>
              </w:rPr>
              <w:tab/>
            </w:r>
            <w:r w:rsidR="00673ED4">
              <w:rPr>
                <w:noProof/>
                <w:webHidden/>
              </w:rPr>
              <w:fldChar w:fldCharType="begin"/>
            </w:r>
            <w:r w:rsidR="00673ED4">
              <w:rPr>
                <w:noProof/>
                <w:webHidden/>
              </w:rPr>
              <w:instrText xml:space="preserve"> PAGEREF _Toc116050808 \h </w:instrText>
            </w:r>
            <w:r w:rsidR="00673ED4">
              <w:rPr>
                <w:noProof/>
                <w:webHidden/>
              </w:rPr>
            </w:r>
            <w:r w:rsidR="00673ED4">
              <w:rPr>
                <w:noProof/>
                <w:webHidden/>
              </w:rPr>
              <w:fldChar w:fldCharType="separate"/>
            </w:r>
            <w:r w:rsidR="00583BAD">
              <w:rPr>
                <w:noProof/>
                <w:webHidden/>
              </w:rPr>
              <w:t>6</w:t>
            </w:r>
            <w:r w:rsidR="00673ED4">
              <w:rPr>
                <w:noProof/>
                <w:webHidden/>
              </w:rPr>
              <w:fldChar w:fldCharType="end"/>
            </w:r>
          </w:hyperlink>
        </w:p>
        <w:p w14:paraId="7D10713F" w14:textId="41E7F49E" w:rsidR="00673ED4" w:rsidRDefault="00282DC9">
          <w:pPr>
            <w:pStyle w:val="TOC3"/>
            <w:tabs>
              <w:tab w:val="right" w:leader="dot" w:pos="9016"/>
            </w:tabs>
            <w:rPr>
              <w:rFonts w:asciiTheme="minorHAnsi" w:eastAsiaTheme="minorEastAsia" w:hAnsiTheme="minorHAnsi" w:cstheme="minorBidi"/>
              <w:noProof/>
              <w:szCs w:val="22"/>
              <w:lang w:eastAsia="en-AU"/>
            </w:rPr>
          </w:pPr>
          <w:hyperlink w:anchor="_Toc116050809" w:history="1">
            <w:r w:rsidR="00673ED4" w:rsidRPr="00B33716">
              <w:rPr>
                <w:rStyle w:val="Hyperlink"/>
                <w:noProof/>
              </w:rPr>
              <w:t>Mandatory standards</w:t>
            </w:r>
            <w:r w:rsidR="00673ED4">
              <w:rPr>
                <w:noProof/>
                <w:webHidden/>
              </w:rPr>
              <w:tab/>
            </w:r>
            <w:r w:rsidR="00673ED4">
              <w:rPr>
                <w:noProof/>
                <w:webHidden/>
              </w:rPr>
              <w:fldChar w:fldCharType="begin"/>
            </w:r>
            <w:r w:rsidR="00673ED4">
              <w:rPr>
                <w:noProof/>
                <w:webHidden/>
              </w:rPr>
              <w:instrText xml:space="preserve"> PAGEREF _Toc116050809 \h </w:instrText>
            </w:r>
            <w:r w:rsidR="00673ED4">
              <w:rPr>
                <w:noProof/>
                <w:webHidden/>
              </w:rPr>
            </w:r>
            <w:r w:rsidR="00673ED4">
              <w:rPr>
                <w:noProof/>
                <w:webHidden/>
              </w:rPr>
              <w:fldChar w:fldCharType="separate"/>
            </w:r>
            <w:r w:rsidR="00583BAD">
              <w:rPr>
                <w:noProof/>
                <w:webHidden/>
              </w:rPr>
              <w:t>6</w:t>
            </w:r>
            <w:r w:rsidR="00673ED4">
              <w:rPr>
                <w:noProof/>
                <w:webHidden/>
              </w:rPr>
              <w:fldChar w:fldCharType="end"/>
            </w:r>
          </w:hyperlink>
        </w:p>
        <w:p w14:paraId="7AD572B2" w14:textId="6E540D12" w:rsidR="00673ED4" w:rsidRDefault="00282DC9">
          <w:pPr>
            <w:pStyle w:val="TOC3"/>
            <w:tabs>
              <w:tab w:val="right" w:leader="dot" w:pos="9016"/>
            </w:tabs>
            <w:rPr>
              <w:rFonts w:asciiTheme="minorHAnsi" w:eastAsiaTheme="minorEastAsia" w:hAnsiTheme="minorHAnsi" w:cstheme="minorBidi"/>
              <w:noProof/>
              <w:szCs w:val="22"/>
              <w:lang w:eastAsia="en-AU"/>
            </w:rPr>
          </w:pPr>
          <w:hyperlink w:anchor="_Toc116050810" w:history="1">
            <w:r w:rsidR="00673ED4" w:rsidRPr="00B33716">
              <w:rPr>
                <w:rStyle w:val="Hyperlink"/>
                <w:noProof/>
              </w:rPr>
              <w:t>Guidelines</w:t>
            </w:r>
            <w:r w:rsidR="00673ED4">
              <w:rPr>
                <w:noProof/>
                <w:webHidden/>
              </w:rPr>
              <w:tab/>
            </w:r>
            <w:r w:rsidR="00673ED4">
              <w:rPr>
                <w:noProof/>
                <w:webHidden/>
              </w:rPr>
              <w:fldChar w:fldCharType="begin"/>
            </w:r>
            <w:r w:rsidR="00673ED4">
              <w:rPr>
                <w:noProof/>
                <w:webHidden/>
              </w:rPr>
              <w:instrText xml:space="preserve"> PAGEREF _Toc116050810 \h </w:instrText>
            </w:r>
            <w:r w:rsidR="00673ED4">
              <w:rPr>
                <w:noProof/>
                <w:webHidden/>
              </w:rPr>
            </w:r>
            <w:r w:rsidR="00673ED4">
              <w:rPr>
                <w:noProof/>
                <w:webHidden/>
              </w:rPr>
              <w:fldChar w:fldCharType="separate"/>
            </w:r>
            <w:r w:rsidR="00583BAD">
              <w:rPr>
                <w:noProof/>
                <w:webHidden/>
              </w:rPr>
              <w:t>6</w:t>
            </w:r>
            <w:r w:rsidR="00673ED4">
              <w:rPr>
                <w:noProof/>
                <w:webHidden/>
              </w:rPr>
              <w:fldChar w:fldCharType="end"/>
            </w:r>
          </w:hyperlink>
        </w:p>
        <w:p w14:paraId="699E1DC2" w14:textId="224547C7" w:rsidR="00673ED4" w:rsidRDefault="00282DC9">
          <w:pPr>
            <w:pStyle w:val="TOC1"/>
            <w:tabs>
              <w:tab w:val="left" w:pos="660"/>
            </w:tabs>
            <w:rPr>
              <w:rFonts w:asciiTheme="minorHAnsi" w:eastAsiaTheme="minorEastAsia" w:hAnsiTheme="minorHAnsi" w:cstheme="minorBidi"/>
              <w:noProof/>
              <w:szCs w:val="22"/>
              <w:lang w:eastAsia="en-AU"/>
            </w:rPr>
          </w:pPr>
          <w:hyperlink w:anchor="_Toc116050811" w:history="1">
            <w:r w:rsidR="00673ED4" w:rsidRPr="00B33716">
              <w:rPr>
                <w:rStyle w:val="Hyperlink"/>
                <w:bCs/>
                <w:noProof/>
                <w:kern w:val="32"/>
              </w:rPr>
              <w:t>2.</w:t>
            </w:r>
            <w:r w:rsidR="00673ED4">
              <w:rPr>
                <w:rFonts w:asciiTheme="minorHAnsi" w:eastAsiaTheme="minorEastAsia" w:hAnsiTheme="minorHAnsi" w:cstheme="minorBidi"/>
                <w:noProof/>
                <w:szCs w:val="22"/>
                <w:lang w:eastAsia="en-AU"/>
              </w:rPr>
              <w:tab/>
            </w:r>
            <w:r w:rsidR="00673ED4" w:rsidRPr="00B33716">
              <w:rPr>
                <w:rStyle w:val="Hyperlink"/>
                <w:bCs/>
                <w:noProof/>
                <w:kern w:val="32"/>
              </w:rPr>
              <w:t>Quarantine and health</w:t>
            </w:r>
            <w:r w:rsidR="00673ED4">
              <w:rPr>
                <w:noProof/>
                <w:webHidden/>
              </w:rPr>
              <w:tab/>
            </w:r>
            <w:r w:rsidR="00673ED4">
              <w:rPr>
                <w:noProof/>
                <w:webHidden/>
              </w:rPr>
              <w:fldChar w:fldCharType="begin"/>
            </w:r>
            <w:r w:rsidR="00673ED4">
              <w:rPr>
                <w:noProof/>
                <w:webHidden/>
              </w:rPr>
              <w:instrText xml:space="preserve"> PAGEREF _Toc116050811 \h </w:instrText>
            </w:r>
            <w:r w:rsidR="00673ED4">
              <w:rPr>
                <w:noProof/>
                <w:webHidden/>
              </w:rPr>
            </w:r>
            <w:r w:rsidR="00673ED4">
              <w:rPr>
                <w:noProof/>
                <w:webHidden/>
              </w:rPr>
              <w:fldChar w:fldCharType="separate"/>
            </w:r>
            <w:r w:rsidR="00583BAD">
              <w:rPr>
                <w:noProof/>
                <w:webHidden/>
              </w:rPr>
              <w:t>8</w:t>
            </w:r>
            <w:r w:rsidR="00673ED4">
              <w:rPr>
                <w:noProof/>
                <w:webHidden/>
              </w:rPr>
              <w:fldChar w:fldCharType="end"/>
            </w:r>
          </w:hyperlink>
        </w:p>
        <w:p w14:paraId="71E8887F" w14:textId="50B18129" w:rsidR="00673ED4" w:rsidRDefault="00282DC9">
          <w:pPr>
            <w:pStyle w:val="TOC3"/>
            <w:tabs>
              <w:tab w:val="right" w:leader="dot" w:pos="9016"/>
            </w:tabs>
            <w:rPr>
              <w:rFonts w:asciiTheme="minorHAnsi" w:eastAsiaTheme="minorEastAsia" w:hAnsiTheme="minorHAnsi" w:cstheme="minorBidi"/>
              <w:noProof/>
              <w:szCs w:val="22"/>
              <w:lang w:eastAsia="en-AU"/>
            </w:rPr>
          </w:pPr>
          <w:hyperlink w:anchor="_Toc116050812" w:history="1">
            <w:r w:rsidR="00673ED4" w:rsidRPr="00B33716">
              <w:rPr>
                <w:rStyle w:val="Hyperlink"/>
                <w:noProof/>
              </w:rPr>
              <w:t>Overall welfare objective</w:t>
            </w:r>
            <w:r w:rsidR="00673ED4">
              <w:rPr>
                <w:noProof/>
                <w:webHidden/>
              </w:rPr>
              <w:tab/>
            </w:r>
            <w:r w:rsidR="00673ED4">
              <w:rPr>
                <w:noProof/>
                <w:webHidden/>
              </w:rPr>
              <w:fldChar w:fldCharType="begin"/>
            </w:r>
            <w:r w:rsidR="00673ED4">
              <w:rPr>
                <w:noProof/>
                <w:webHidden/>
              </w:rPr>
              <w:instrText xml:space="preserve"> PAGEREF _Toc116050812 \h </w:instrText>
            </w:r>
            <w:r w:rsidR="00673ED4">
              <w:rPr>
                <w:noProof/>
                <w:webHidden/>
              </w:rPr>
            </w:r>
            <w:r w:rsidR="00673ED4">
              <w:rPr>
                <w:noProof/>
                <w:webHidden/>
              </w:rPr>
              <w:fldChar w:fldCharType="separate"/>
            </w:r>
            <w:r w:rsidR="00583BAD">
              <w:rPr>
                <w:noProof/>
                <w:webHidden/>
              </w:rPr>
              <w:t>8</w:t>
            </w:r>
            <w:r w:rsidR="00673ED4">
              <w:rPr>
                <w:noProof/>
                <w:webHidden/>
              </w:rPr>
              <w:fldChar w:fldCharType="end"/>
            </w:r>
          </w:hyperlink>
        </w:p>
        <w:p w14:paraId="00C954FF" w14:textId="690570FA" w:rsidR="00673ED4" w:rsidRDefault="00282DC9">
          <w:pPr>
            <w:pStyle w:val="TOC3"/>
            <w:tabs>
              <w:tab w:val="right" w:leader="dot" w:pos="9016"/>
            </w:tabs>
            <w:rPr>
              <w:rFonts w:asciiTheme="minorHAnsi" w:eastAsiaTheme="minorEastAsia" w:hAnsiTheme="minorHAnsi" w:cstheme="minorBidi"/>
              <w:noProof/>
              <w:szCs w:val="22"/>
              <w:lang w:eastAsia="en-AU"/>
            </w:rPr>
          </w:pPr>
          <w:hyperlink w:anchor="_Toc116050813" w:history="1">
            <w:r w:rsidR="00673ED4" w:rsidRPr="00B33716">
              <w:rPr>
                <w:rStyle w:val="Hyperlink"/>
                <w:noProof/>
              </w:rPr>
              <w:t>Objective of quarantine and health procedures</w:t>
            </w:r>
            <w:r w:rsidR="00673ED4">
              <w:rPr>
                <w:noProof/>
                <w:webHidden/>
              </w:rPr>
              <w:tab/>
            </w:r>
            <w:r w:rsidR="00673ED4">
              <w:rPr>
                <w:noProof/>
                <w:webHidden/>
              </w:rPr>
              <w:fldChar w:fldCharType="begin"/>
            </w:r>
            <w:r w:rsidR="00673ED4">
              <w:rPr>
                <w:noProof/>
                <w:webHidden/>
              </w:rPr>
              <w:instrText xml:space="preserve"> PAGEREF _Toc116050813 \h </w:instrText>
            </w:r>
            <w:r w:rsidR="00673ED4">
              <w:rPr>
                <w:noProof/>
                <w:webHidden/>
              </w:rPr>
            </w:r>
            <w:r w:rsidR="00673ED4">
              <w:rPr>
                <w:noProof/>
                <w:webHidden/>
              </w:rPr>
              <w:fldChar w:fldCharType="separate"/>
            </w:r>
            <w:r w:rsidR="00583BAD">
              <w:rPr>
                <w:noProof/>
                <w:webHidden/>
              </w:rPr>
              <w:t>8</w:t>
            </w:r>
            <w:r w:rsidR="00673ED4">
              <w:rPr>
                <w:noProof/>
                <w:webHidden/>
              </w:rPr>
              <w:fldChar w:fldCharType="end"/>
            </w:r>
          </w:hyperlink>
        </w:p>
        <w:p w14:paraId="46CE5AA2" w14:textId="7F16AFFC" w:rsidR="00673ED4" w:rsidRDefault="00282DC9">
          <w:pPr>
            <w:pStyle w:val="TOC3"/>
            <w:tabs>
              <w:tab w:val="right" w:leader="dot" w:pos="9016"/>
            </w:tabs>
            <w:rPr>
              <w:rFonts w:asciiTheme="minorHAnsi" w:eastAsiaTheme="minorEastAsia" w:hAnsiTheme="minorHAnsi" w:cstheme="minorBidi"/>
              <w:noProof/>
              <w:szCs w:val="22"/>
              <w:lang w:eastAsia="en-AU"/>
            </w:rPr>
          </w:pPr>
          <w:hyperlink w:anchor="_Toc116050814" w:history="1">
            <w:r w:rsidR="00673ED4" w:rsidRPr="00B33716">
              <w:rPr>
                <w:rStyle w:val="Hyperlink"/>
                <w:noProof/>
              </w:rPr>
              <w:t>Mandatory standards</w:t>
            </w:r>
            <w:r w:rsidR="00673ED4">
              <w:rPr>
                <w:noProof/>
                <w:webHidden/>
              </w:rPr>
              <w:tab/>
            </w:r>
            <w:r w:rsidR="00673ED4">
              <w:rPr>
                <w:noProof/>
                <w:webHidden/>
              </w:rPr>
              <w:fldChar w:fldCharType="begin"/>
            </w:r>
            <w:r w:rsidR="00673ED4">
              <w:rPr>
                <w:noProof/>
                <w:webHidden/>
              </w:rPr>
              <w:instrText xml:space="preserve"> PAGEREF _Toc116050814 \h </w:instrText>
            </w:r>
            <w:r w:rsidR="00673ED4">
              <w:rPr>
                <w:noProof/>
                <w:webHidden/>
              </w:rPr>
            </w:r>
            <w:r w:rsidR="00673ED4">
              <w:rPr>
                <w:noProof/>
                <w:webHidden/>
              </w:rPr>
              <w:fldChar w:fldCharType="separate"/>
            </w:r>
            <w:r w:rsidR="00583BAD">
              <w:rPr>
                <w:noProof/>
                <w:webHidden/>
              </w:rPr>
              <w:t>8</w:t>
            </w:r>
            <w:r w:rsidR="00673ED4">
              <w:rPr>
                <w:noProof/>
                <w:webHidden/>
              </w:rPr>
              <w:fldChar w:fldCharType="end"/>
            </w:r>
          </w:hyperlink>
        </w:p>
        <w:p w14:paraId="7577C1D4" w14:textId="1B8F57F4" w:rsidR="00673ED4" w:rsidRDefault="00282DC9">
          <w:pPr>
            <w:pStyle w:val="TOC3"/>
            <w:tabs>
              <w:tab w:val="right" w:leader="dot" w:pos="9016"/>
            </w:tabs>
            <w:rPr>
              <w:rFonts w:asciiTheme="minorHAnsi" w:eastAsiaTheme="minorEastAsia" w:hAnsiTheme="minorHAnsi" w:cstheme="minorBidi"/>
              <w:noProof/>
              <w:szCs w:val="22"/>
              <w:lang w:eastAsia="en-AU"/>
            </w:rPr>
          </w:pPr>
          <w:hyperlink w:anchor="_Toc116050815" w:history="1">
            <w:r w:rsidR="00673ED4" w:rsidRPr="00B33716">
              <w:rPr>
                <w:rStyle w:val="Hyperlink"/>
                <w:noProof/>
              </w:rPr>
              <w:t>Guidelines</w:t>
            </w:r>
            <w:r w:rsidR="00673ED4">
              <w:rPr>
                <w:noProof/>
                <w:webHidden/>
              </w:rPr>
              <w:tab/>
            </w:r>
            <w:r w:rsidR="00673ED4">
              <w:rPr>
                <w:noProof/>
                <w:webHidden/>
              </w:rPr>
              <w:fldChar w:fldCharType="begin"/>
            </w:r>
            <w:r w:rsidR="00673ED4">
              <w:rPr>
                <w:noProof/>
                <w:webHidden/>
              </w:rPr>
              <w:instrText xml:space="preserve"> PAGEREF _Toc116050815 \h </w:instrText>
            </w:r>
            <w:r w:rsidR="00673ED4">
              <w:rPr>
                <w:noProof/>
                <w:webHidden/>
              </w:rPr>
            </w:r>
            <w:r w:rsidR="00673ED4">
              <w:rPr>
                <w:noProof/>
                <w:webHidden/>
              </w:rPr>
              <w:fldChar w:fldCharType="separate"/>
            </w:r>
            <w:r w:rsidR="00583BAD">
              <w:rPr>
                <w:noProof/>
                <w:webHidden/>
              </w:rPr>
              <w:t>8</w:t>
            </w:r>
            <w:r w:rsidR="00673ED4">
              <w:rPr>
                <w:noProof/>
                <w:webHidden/>
              </w:rPr>
              <w:fldChar w:fldCharType="end"/>
            </w:r>
          </w:hyperlink>
        </w:p>
        <w:p w14:paraId="0E53EA8A" w14:textId="2FAF4736" w:rsidR="00673ED4" w:rsidRDefault="00282DC9">
          <w:pPr>
            <w:pStyle w:val="TOC1"/>
            <w:tabs>
              <w:tab w:val="left" w:pos="660"/>
            </w:tabs>
            <w:rPr>
              <w:rFonts w:asciiTheme="minorHAnsi" w:eastAsiaTheme="minorEastAsia" w:hAnsiTheme="minorHAnsi" w:cstheme="minorBidi"/>
              <w:noProof/>
              <w:szCs w:val="22"/>
              <w:lang w:eastAsia="en-AU"/>
            </w:rPr>
          </w:pPr>
          <w:hyperlink w:anchor="_Toc116050816" w:history="1">
            <w:r w:rsidR="00673ED4" w:rsidRPr="00B33716">
              <w:rPr>
                <w:rStyle w:val="Hyperlink"/>
                <w:bCs/>
                <w:noProof/>
                <w:kern w:val="32"/>
              </w:rPr>
              <w:t>3.</w:t>
            </w:r>
            <w:r w:rsidR="00673ED4">
              <w:rPr>
                <w:rFonts w:asciiTheme="minorHAnsi" w:eastAsiaTheme="minorEastAsia" w:hAnsiTheme="minorHAnsi" w:cstheme="minorBidi"/>
                <w:noProof/>
                <w:szCs w:val="22"/>
                <w:lang w:eastAsia="en-AU"/>
              </w:rPr>
              <w:tab/>
            </w:r>
            <w:r w:rsidR="00673ED4" w:rsidRPr="00B33716">
              <w:rPr>
                <w:rStyle w:val="Hyperlink"/>
                <w:bCs/>
                <w:noProof/>
                <w:kern w:val="32"/>
              </w:rPr>
              <w:t>Environment</w:t>
            </w:r>
            <w:r w:rsidR="00673ED4">
              <w:rPr>
                <w:noProof/>
                <w:webHidden/>
              </w:rPr>
              <w:tab/>
            </w:r>
            <w:r w:rsidR="00673ED4">
              <w:rPr>
                <w:noProof/>
                <w:webHidden/>
              </w:rPr>
              <w:fldChar w:fldCharType="begin"/>
            </w:r>
            <w:r w:rsidR="00673ED4">
              <w:rPr>
                <w:noProof/>
                <w:webHidden/>
              </w:rPr>
              <w:instrText xml:space="preserve"> PAGEREF _Toc116050816 \h </w:instrText>
            </w:r>
            <w:r w:rsidR="00673ED4">
              <w:rPr>
                <w:noProof/>
                <w:webHidden/>
              </w:rPr>
            </w:r>
            <w:r w:rsidR="00673ED4">
              <w:rPr>
                <w:noProof/>
                <w:webHidden/>
              </w:rPr>
              <w:fldChar w:fldCharType="separate"/>
            </w:r>
            <w:r w:rsidR="00583BAD">
              <w:rPr>
                <w:noProof/>
                <w:webHidden/>
              </w:rPr>
              <w:t>12</w:t>
            </w:r>
            <w:r w:rsidR="00673ED4">
              <w:rPr>
                <w:noProof/>
                <w:webHidden/>
              </w:rPr>
              <w:fldChar w:fldCharType="end"/>
            </w:r>
          </w:hyperlink>
        </w:p>
        <w:p w14:paraId="445961CF" w14:textId="5F5B7CBC" w:rsidR="00673ED4" w:rsidRDefault="00282DC9">
          <w:pPr>
            <w:pStyle w:val="TOC3"/>
            <w:tabs>
              <w:tab w:val="right" w:leader="dot" w:pos="9016"/>
            </w:tabs>
            <w:rPr>
              <w:rFonts w:asciiTheme="minorHAnsi" w:eastAsiaTheme="minorEastAsia" w:hAnsiTheme="minorHAnsi" w:cstheme="minorBidi"/>
              <w:noProof/>
              <w:szCs w:val="22"/>
              <w:lang w:eastAsia="en-AU"/>
            </w:rPr>
          </w:pPr>
          <w:hyperlink w:anchor="_Toc116050817" w:history="1">
            <w:r w:rsidR="00673ED4" w:rsidRPr="00B33716">
              <w:rPr>
                <w:rStyle w:val="Hyperlink"/>
                <w:noProof/>
              </w:rPr>
              <w:t>Overall welfare objective</w:t>
            </w:r>
            <w:r w:rsidR="00673ED4">
              <w:rPr>
                <w:noProof/>
                <w:webHidden/>
              </w:rPr>
              <w:tab/>
            </w:r>
            <w:r w:rsidR="00673ED4">
              <w:rPr>
                <w:noProof/>
                <w:webHidden/>
              </w:rPr>
              <w:fldChar w:fldCharType="begin"/>
            </w:r>
            <w:r w:rsidR="00673ED4">
              <w:rPr>
                <w:noProof/>
                <w:webHidden/>
              </w:rPr>
              <w:instrText xml:space="preserve"> PAGEREF _Toc116050817 \h </w:instrText>
            </w:r>
            <w:r w:rsidR="00673ED4">
              <w:rPr>
                <w:noProof/>
                <w:webHidden/>
              </w:rPr>
            </w:r>
            <w:r w:rsidR="00673ED4">
              <w:rPr>
                <w:noProof/>
                <w:webHidden/>
              </w:rPr>
              <w:fldChar w:fldCharType="separate"/>
            </w:r>
            <w:r w:rsidR="00583BAD">
              <w:rPr>
                <w:noProof/>
                <w:webHidden/>
              </w:rPr>
              <w:t>12</w:t>
            </w:r>
            <w:r w:rsidR="00673ED4">
              <w:rPr>
                <w:noProof/>
                <w:webHidden/>
              </w:rPr>
              <w:fldChar w:fldCharType="end"/>
            </w:r>
          </w:hyperlink>
        </w:p>
        <w:p w14:paraId="340A2C73" w14:textId="7E18108E" w:rsidR="00673ED4" w:rsidRDefault="00282DC9">
          <w:pPr>
            <w:pStyle w:val="TOC3"/>
            <w:tabs>
              <w:tab w:val="right" w:leader="dot" w:pos="9016"/>
            </w:tabs>
            <w:rPr>
              <w:rFonts w:asciiTheme="minorHAnsi" w:eastAsiaTheme="minorEastAsia" w:hAnsiTheme="minorHAnsi" w:cstheme="minorBidi"/>
              <w:noProof/>
              <w:szCs w:val="22"/>
              <w:lang w:eastAsia="en-AU"/>
            </w:rPr>
          </w:pPr>
          <w:hyperlink w:anchor="_Toc116050818" w:history="1">
            <w:r w:rsidR="00673ED4" w:rsidRPr="00B33716">
              <w:rPr>
                <w:rStyle w:val="Hyperlink"/>
                <w:noProof/>
              </w:rPr>
              <w:t>Objective of providing a suitable living environment</w:t>
            </w:r>
            <w:r w:rsidR="00673ED4">
              <w:rPr>
                <w:noProof/>
                <w:webHidden/>
              </w:rPr>
              <w:tab/>
            </w:r>
            <w:r w:rsidR="00673ED4">
              <w:rPr>
                <w:noProof/>
                <w:webHidden/>
              </w:rPr>
              <w:fldChar w:fldCharType="begin"/>
            </w:r>
            <w:r w:rsidR="00673ED4">
              <w:rPr>
                <w:noProof/>
                <w:webHidden/>
              </w:rPr>
              <w:instrText xml:space="preserve"> PAGEREF _Toc116050818 \h </w:instrText>
            </w:r>
            <w:r w:rsidR="00673ED4">
              <w:rPr>
                <w:noProof/>
                <w:webHidden/>
              </w:rPr>
            </w:r>
            <w:r w:rsidR="00673ED4">
              <w:rPr>
                <w:noProof/>
                <w:webHidden/>
              </w:rPr>
              <w:fldChar w:fldCharType="separate"/>
            </w:r>
            <w:r w:rsidR="00583BAD">
              <w:rPr>
                <w:noProof/>
                <w:webHidden/>
              </w:rPr>
              <w:t>12</w:t>
            </w:r>
            <w:r w:rsidR="00673ED4">
              <w:rPr>
                <w:noProof/>
                <w:webHidden/>
              </w:rPr>
              <w:fldChar w:fldCharType="end"/>
            </w:r>
          </w:hyperlink>
        </w:p>
        <w:p w14:paraId="055800FC" w14:textId="40DABDC5" w:rsidR="00673ED4" w:rsidRDefault="00282DC9">
          <w:pPr>
            <w:pStyle w:val="TOC3"/>
            <w:tabs>
              <w:tab w:val="right" w:leader="dot" w:pos="9016"/>
            </w:tabs>
            <w:rPr>
              <w:rFonts w:asciiTheme="minorHAnsi" w:eastAsiaTheme="minorEastAsia" w:hAnsiTheme="minorHAnsi" w:cstheme="minorBidi"/>
              <w:noProof/>
              <w:szCs w:val="22"/>
              <w:lang w:eastAsia="en-AU"/>
            </w:rPr>
          </w:pPr>
          <w:hyperlink w:anchor="_Toc116050819" w:history="1">
            <w:r w:rsidR="00673ED4" w:rsidRPr="00B33716">
              <w:rPr>
                <w:rStyle w:val="Hyperlink"/>
                <w:noProof/>
              </w:rPr>
              <w:t>Mandatory standards</w:t>
            </w:r>
            <w:r w:rsidR="00673ED4">
              <w:rPr>
                <w:noProof/>
                <w:webHidden/>
              </w:rPr>
              <w:tab/>
            </w:r>
            <w:r w:rsidR="00673ED4">
              <w:rPr>
                <w:noProof/>
                <w:webHidden/>
              </w:rPr>
              <w:fldChar w:fldCharType="begin"/>
            </w:r>
            <w:r w:rsidR="00673ED4">
              <w:rPr>
                <w:noProof/>
                <w:webHidden/>
              </w:rPr>
              <w:instrText xml:space="preserve"> PAGEREF _Toc116050819 \h </w:instrText>
            </w:r>
            <w:r w:rsidR="00673ED4">
              <w:rPr>
                <w:noProof/>
                <w:webHidden/>
              </w:rPr>
            </w:r>
            <w:r w:rsidR="00673ED4">
              <w:rPr>
                <w:noProof/>
                <w:webHidden/>
              </w:rPr>
              <w:fldChar w:fldCharType="separate"/>
            </w:r>
            <w:r w:rsidR="00583BAD">
              <w:rPr>
                <w:noProof/>
                <w:webHidden/>
              </w:rPr>
              <w:t>12</w:t>
            </w:r>
            <w:r w:rsidR="00673ED4">
              <w:rPr>
                <w:noProof/>
                <w:webHidden/>
              </w:rPr>
              <w:fldChar w:fldCharType="end"/>
            </w:r>
          </w:hyperlink>
        </w:p>
        <w:p w14:paraId="1C2A88C8" w14:textId="2EF69A0F" w:rsidR="00673ED4" w:rsidRDefault="00282DC9">
          <w:pPr>
            <w:pStyle w:val="TOC3"/>
            <w:tabs>
              <w:tab w:val="right" w:leader="dot" w:pos="9016"/>
            </w:tabs>
            <w:rPr>
              <w:rFonts w:asciiTheme="minorHAnsi" w:eastAsiaTheme="minorEastAsia" w:hAnsiTheme="minorHAnsi" w:cstheme="minorBidi"/>
              <w:noProof/>
              <w:szCs w:val="22"/>
              <w:lang w:eastAsia="en-AU"/>
            </w:rPr>
          </w:pPr>
          <w:hyperlink w:anchor="_Toc116050820" w:history="1">
            <w:r w:rsidR="00673ED4" w:rsidRPr="00B33716">
              <w:rPr>
                <w:rStyle w:val="Hyperlink"/>
                <w:noProof/>
              </w:rPr>
              <w:t>Guidelines</w:t>
            </w:r>
            <w:r w:rsidR="00673ED4">
              <w:rPr>
                <w:noProof/>
                <w:webHidden/>
              </w:rPr>
              <w:tab/>
            </w:r>
            <w:r w:rsidR="00673ED4">
              <w:rPr>
                <w:noProof/>
                <w:webHidden/>
              </w:rPr>
              <w:fldChar w:fldCharType="begin"/>
            </w:r>
            <w:r w:rsidR="00673ED4">
              <w:rPr>
                <w:noProof/>
                <w:webHidden/>
              </w:rPr>
              <w:instrText xml:space="preserve"> PAGEREF _Toc116050820 \h </w:instrText>
            </w:r>
            <w:r w:rsidR="00673ED4">
              <w:rPr>
                <w:noProof/>
                <w:webHidden/>
              </w:rPr>
            </w:r>
            <w:r w:rsidR="00673ED4">
              <w:rPr>
                <w:noProof/>
                <w:webHidden/>
              </w:rPr>
              <w:fldChar w:fldCharType="separate"/>
            </w:r>
            <w:r w:rsidR="00583BAD">
              <w:rPr>
                <w:noProof/>
                <w:webHidden/>
              </w:rPr>
              <w:t>12</w:t>
            </w:r>
            <w:r w:rsidR="00673ED4">
              <w:rPr>
                <w:noProof/>
                <w:webHidden/>
              </w:rPr>
              <w:fldChar w:fldCharType="end"/>
            </w:r>
          </w:hyperlink>
        </w:p>
        <w:p w14:paraId="26CE3434" w14:textId="016FF502" w:rsidR="00673ED4" w:rsidRDefault="00282DC9">
          <w:pPr>
            <w:pStyle w:val="TOC1"/>
            <w:tabs>
              <w:tab w:val="left" w:pos="660"/>
            </w:tabs>
            <w:rPr>
              <w:rFonts w:asciiTheme="minorHAnsi" w:eastAsiaTheme="minorEastAsia" w:hAnsiTheme="minorHAnsi" w:cstheme="minorBidi"/>
              <w:noProof/>
              <w:szCs w:val="22"/>
              <w:lang w:eastAsia="en-AU"/>
            </w:rPr>
          </w:pPr>
          <w:hyperlink w:anchor="_Toc116050821" w:history="1">
            <w:r w:rsidR="00673ED4" w:rsidRPr="00B33716">
              <w:rPr>
                <w:rStyle w:val="Hyperlink"/>
                <w:bCs/>
                <w:noProof/>
                <w:kern w:val="32"/>
              </w:rPr>
              <w:t>4.</w:t>
            </w:r>
            <w:r w:rsidR="00673ED4">
              <w:rPr>
                <w:rFonts w:asciiTheme="minorHAnsi" w:eastAsiaTheme="minorEastAsia" w:hAnsiTheme="minorHAnsi" w:cstheme="minorBidi"/>
                <w:noProof/>
                <w:szCs w:val="22"/>
                <w:lang w:eastAsia="en-AU"/>
              </w:rPr>
              <w:tab/>
            </w:r>
            <w:r w:rsidR="00673ED4" w:rsidRPr="00B33716">
              <w:rPr>
                <w:rStyle w:val="Hyperlink"/>
                <w:bCs/>
                <w:noProof/>
                <w:kern w:val="32"/>
              </w:rPr>
              <w:t>Nutrition</w:t>
            </w:r>
            <w:r w:rsidR="00673ED4">
              <w:rPr>
                <w:noProof/>
                <w:webHidden/>
              </w:rPr>
              <w:tab/>
            </w:r>
            <w:r w:rsidR="00673ED4">
              <w:rPr>
                <w:noProof/>
                <w:webHidden/>
              </w:rPr>
              <w:fldChar w:fldCharType="begin"/>
            </w:r>
            <w:r w:rsidR="00673ED4">
              <w:rPr>
                <w:noProof/>
                <w:webHidden/>
              </w:rPr>
              <w:instrText xml:space="preserve"> PAGEREF _Toc116050821 \h </w:instrText>
            </w:r>
            <w:r w:rsidR="00673ED4">
              <w:rPr>
                <w:noProof/>
                <w:webHidden/>
              </w:rPr>
            </w:r>
            <w:r w:rsidR="00673ED4">
              <w:rPr>
                <w:noProof/>
                <w:webHidden/>
              </w:rPr>
              <w:fldChar w:fldCharType="separate"/>
            </w:r>
            <w:r w:rsidR="00583BAD">
              <w:rPr>
                <w:noProof/>
                <w:webHidden/>
              </w:rPr>
              <w:t>16</w:t>
            </w:r>
            <w:r w:rsidR="00673ED4">
              <w:rPr>
                <w:noProof/>
                <w:webHidden/>
              </w:rPr>
              <w:fldChar w:fldCharType="end"/>
            </w:r>
          </w:hyperlink>
        </w:p>
        <w:p w14:paraId="4FB576AC" w14:textId="7181AEF5" w:rsidR="00673ED4" w:rsidRDefault="00282DC9">
          <w:pPr>
            <w:pStyle w:val="TOC3"/>
            <w:tabs>
              <w:tab w:val="right" w:leader="dot" w:pos="9016"/>
            </w:tabs>
            <w:rPr>
              <w:rFonts w:asciiTheme="minorHAnsi" w:eastAsiaTheme="minorEastAsia" w:hAnsiTheme="minorHAnsi" w:cstheme="minorBidi"/>
              <w:noProof/>
              <w:szCs w:val="22"/>
              <w:lang w:eastAsia="en-AU"/>
            </w:rPr>
          </w:pPr>
          <w:hyperlink w:anchor="_Toc116050822" w:history="1">
            <w:r w:rsidR="00673ED4" w:rsidRPr="00B33716">
              <w:rPr>
                <w:rStyle w:val="Hyperlink"/>
                <w:noProof/>
              </w:rPr>
              <w:t>Overall welfare objective</w:t>
            </w:r>
            <w:r w:rsidR="00673ED4">
              <w:rPr>
                <w:noProof/>
                <w:webHidden/>
              </w:rPr>
              <w:tab/>
            </w:r>
            <w:r w:rsidR="00673ED4">
              <w:rPr>
                <w:noProof/>
                <w:webHidden/>
              </w:rPr>
              <w:fldChar w:fldCharType="begin"/>
            </w:r>
            <w:r w:rsidR="00673ED4">
              <w:rPr>
                <w:noProof/>
                <w:webHidden/>
              </w:rPr>
              <w:instrText xml:space="preserve"> PAGEREF _Toc116050822 \h </w:instrText>
            </w:r>
            <w:r w:rsidR="00673ED4">
              <w:rPr>
                <w:noProof/>
                <w:webHidden/>
              </w:rPr>
            </w:r>
            <w:r w:rsidR="00673ED4">
              <w:rPr>
                <w:noProof/>
                <w:webHidden/>
              </w:rPr>
              <w:fldChar w:fldCharType="separate"/>
            </w:r>
            <w:r w:rsidR="00583BAD">
              <w:rPr>
                <w:noProof/>
                <w:webHidden/>
              </w:rPr>
              <w:t>16</w:t>
            </w:r>
            <w:r w:rsidR="00673ED4">
              <w:rPr>
                <w:noProof/>
                <w:webHidden/>
              </w:rPr>
              <w:fldChar w:fldCharType="end"/>
            </w:r>
          </w:hyperlink>
        </w:p>
        <w:p w14:paraId="7F967EC5" w14:textId="08965E76" w:rsidR="00673ED4" w:rsidRDefault="00282DC9">
          <w:pPr>
            <w:pStyle w:val="TOC3"/>
            <w:tabs>
              <w:tab w:val="right" w:leader="dot" w:pos="9016"/>
            </w:tabs>
            <w:rPr>
              <w:rFonts w:asciiTheme="minorHAnsi" w:eastAsiaTheme="minorEastAsia" w:hAnsiTheme="minorHAnsi" w:cstheme="minorBidi"/>
              <w:noProof/>
              <w:szCs w:val="22"/>
              <w:lang w:eastAsia="en-AU"/>
            </w:rPr>
          </w:pPr>
          <w:hyperlink w:anchor="_Toc116050823" w:history="1">
            <w:r w:rsidR="00673ED4" w:rsidRPr="00B33716">
              <w:rPr>
                <w:rStyle w:val="Hyperlink"/>
                <w:noProof/>
              </w:rPr>
              <w:t>Objective for providing appropriate nutrition</w:t>
            </w:r>
            <w:r w:rsidR="00673ED4">
              <w:rPr>
                <w:noProof/>
                <w:webHidden/>
              </w:rPr>
              <w:tab/>
            </w:r>
            <w:r w:rsidR="00673ED4">
              <w:rPr>
                <w:noProof/>
                <w:webHidden/>
              </w:rPr>
              <w:fldChar w:fldCharType="begin"/>
            </w:r>
            <w:r w:rsidR="00673ED4">
              <w:rPr>
                <w:noProof/>
                <w:webHidden/>
              </w:rPr>
              <w:instrText xml:space="preserve"> PAGEREF _Toc116050823 \h </w:instrText>
            </w:r>
            <w:r w:rsidR="00673ED4">
              <w:rPr>
                <w:noProof/>
                <w:webHidden/>
              </w:rPr>
            </w:r>
            <w:r w:rsidR="00673ED4">
              <w:rPr>
                <w:noProof/>
                <w:webHidden/>
              </w:rPr>
              <w:fldChar w:fldCharType="separate"/>
            </w:r>
            <w:r w:rsidR="00583BAD">
              <w:rPr>
                <w:noProof/>
                <w:webHidden/>
              </w:rPr>
              <w:t>16</w:t>
            </w:r>
            <w:r w:rsidR="00673ED4">
              <w:rPr>
                <w:noProof/>
                <w:webHidden/>
              </w:rPr>
              <w:fldChar w:fldCharType="end"/>
            </w:r>
          </w:hyperlink>
        </w:p>
        <w:p w14:paraId="4B8A470C" w14:textId="593F9F7F" w:rsidR="00673ED4" w:rsidRDefault="00282DC9">
          <w:pPr>
            <w:pStyle w:val="TOC3"/>
            <w:tabs>
              <w:tab w:val="right" w:leader="dot" w:pos="9016"/>
            </w:tabs>
            <w:rPr>
              <w:rFonts w:asciiTheme="minorHAnsi" w:eastAsiaTheme="minorEastAsia" w:hAnsiTheme="minorHAnsi" w:cstheme="minorBidi"/>
              <w:noProof/>
              <w:szCs w:val="22"/>
              <w:lang w:eastAsia="en-AU"/>
            </w:rPr>
          </w:pPr>
          <w:hyperlink w:anchor="_Toc116050824" w:history="1">
            <w:r w:rsidR="00673ED4" w:rsidRPr="00B33716">
              <w:rPr>
                <w:rStyle w:val="Hyperlink"/>
                <w:noProof/>
              </w:rPr>
              <w:t>Mandatory standards</w:t>
            </w:r>
            <w:r w:rsidR="00673ED4">
              <w:rPr>
                <w:noProof/>
                <w:webHidden/>
              </w:rPr>
              <w:tab/>
            </w:r>
            <w:r w:rsidR="00673ED4">
              <w:rPr>
                <w:noProof/>
                <w:webHidden/>
              </w:rPr>
              <w:fldChar w:fldCharType="begin"/>
            </w:r>
            <w:r w:rsidR="00673ED4">
              <w:rPr>
                <w:noProof/>
                <w:webHidden/>
              </w:rPr>
              <w:instrText xml:space="preserve"> PAGEREF _Toc116050824 \h </w:instrText>
            </w:r>
            <w:r w:rsidR="00673ED4">
              <w:rPr>
                <w:noProof/>
                <w:webHidden/>
              </w:rPr>
            </w:r>
            <w:r w:rsidR="00673ED4">
              <w:rPr>
                <w:noProof/>
                <w:webHidden/>
              </w:rPr>
              <w:fldChar w:fldCharType="separate"/>
            </w:r>
            <w:r w:rsidR="00583BAD">
              <w:rPr>
                <w:noProof/>
                <w:webHidden/>
              </w:rPr>
              <w:t>16</w:t>
            </w:r>
            <w:r w:rsidR="00673ED4">
              <w:rPr>
                <w:noProof/>
                <w:webHidden/>
              </w:rPr>
              <w:fldChar w:fldCharType="end"/>
            </w:r>
          </w:hyperlink>
        </w:p>
        <w:p w14:paraId="12D47E64" w14:textId="5E55B30D" w:rsidR="00673ED4" w:rsidRDefault="00282DC9">
          <w:pPr>
            <w:pStyle w:val="TOC3"/>
            <w:tabs>
              <w:tab w:val="right" w:leader="dot" w:pos="9016"/>
            </w:tabs>
            <w:rPr>
              <w:rFonts w:asciiTheme="minorHAnsi" w:eastAsiaTheme="minorEastAsia" w:hAnsiTheme="minorHAnsi" w:cstheme="minorBidi"/>
              <w:noProof/>
              <w:szCs w:val="22"/>
              <w:lang w:eastAsia="en-AU"/>
            </w:rPr>
          </w:pPr>
          <w:hyperlink w:anchor="_Toc116050825" w:history="1">
            <w:r w:rsidR="00673ED4" w:rsidRPr="00B33716">
              <w:rPr>
                <w:rStyle w:val="Hyperlink"/>
                <w:noProof/>
              </w:rPr>
              <w:t>Guidelines</w:t>
            </w:r>
            <w:r w:rsidR="00673ED4">
              <w:rPr>
                <w:noProof/>
                <w:webHidden/>
              </w:rPr>
              <w:tab/>
            </w:r>
            <w:r w:rsidR="00673ED4">
              <w:rPr>
                <w:noProof/>
                <w:webHidden/>
              </w:rPr>
              <w:fldChar w:fldCharType="begin"/>
            </w:r>
            <w:r w:rsidR="00673ED4">
              <w:rPr>
                <w:noProof/>
                <w:webHidden/>
              </w:rPr>
              <w:instrText xml:space="preserve"> PAGEREF _Toc116050825 \h </w:instrText>
            </w:r>
            <w:r w:rsidR="00673ED4">
              <w:rPr>
                <w:noProof/>
                <w:webHidden/>
              </w:rPr>
            </w:r>
            <w:r w:rsidR="00673ED4">
              <w:rPr>
                <w:noProof/>
                <w:webHidden/>
              </w:rPr>
              <w:fldChar w:fldCharType="separate"/>
            </w:r>
            <w:r w:rsidR="00583BAD">
              <w:rPr>
                <w:noProof/>
                <w:webHidden/>
              </w:rPr>
              <w:t>16</w:t>
            </w:r>
            <w:r w:rsidR="00673ED4">
              <w:rPr>
                <w:noProof/>
                <w:webHidden/>
              </w:rPr>
              <w:fldChar w:fldCharType="end"/>
            </w:r>
          </w:hyperlink>
        </w:p>
        <w:p w14:paraId="7D016C6F" w14:textId="06158329" w:rsidR="00673ED4" w:rsidRDefault="00282DC9">
          <w:pPr>
            <w:pStyle w:val="TOC1"/>
            <w:tabs>
              <w:tab w:val="left" w:pos="660"/>
            </w:tabs>
            <w:rPr>
              <w:rFonts w:asciiTheme="minorHAnsi" w:eastAsiaTheme="minorEastAsia" w:hAnsiTheme="minorHAnsi" w:cstheme="minorBidi"/>
              <w:noProof/>
              <w:szCs w:val="22"/>
              <w:lang w:eastAsia="en-AU"/>
            </w:rPr>
          </w:pPr>
          <w:hyperlink w:anchor="_Toc116050826" w:history="1">
            <w:r w:rsidR="00673ED4" w:rsidRPr="00B33716">
              <w:rPr>
                <w:rStyle w:val="Hyperlink"/>
                <w:bCs/>
                <w:noProof/>
                <w:kern w:val="32"/>
              </w:rPr>
              <w:t>5.</w:t>
            </w:r>
            <w:r w:rsidR="00673ED4">
              <w:rPr>
                <w:rFonts w:asciiTheme="minorHAnsi" w:eastAsiaTheme="minorEastAsia" w:hAnsiTheme="minorHAnsi" w:cstheme="minorBidi"/>
                <w:noProof/>
                <w:szCs w:val="22"/>
                <w:lang w:eastAsia="en-AU"/>
              </w:rPr>
              <w:tab/>
            </w:r>
            <w:r w:rsidR="00673ED4" w:rsidRPr="00B33716">
              <w:rPr>
                <w:rStyle w:val="Hyperlink"/>
                <w:bCs/>
                <w:noProof/>
                <w:kern w:val="32"/>
              </w:rPr>
              <w:t>Transport</w:t>
            </w:r>
            <w:r w:rsidR="00673ED4">
              <w:rPr>
                <w:noProof/>
                <w:webHidden/>
              </w:rPr>
              <w:tab/>
            </w:r>
            <w:r w:rsidR="00673ED4">
              <w:rPr>
                <w:noProof/>
                <w:webHidden/>
              </w:rPr>
              <w:fldChar w:fldCharType="begin"/>
            </w:r>
            <w:r w:rsidR="00673ED4">
              <w:rPr>
                <w:noProof/>
                <w:webHidden/>
              </w:rPr>
              <w:instrText xml:space="preserve"> PAGEREF _Toc116050826 \h </w:instrText>
            </w:r>
            <w:r w:rsidR="00673ED4">
              <w:rPr>
                <w:noProof/>
                <w:webHidden/>
              </w:rPr>
            </w:r>
            <w:r w:rsidR="00673ED4">
              <w:rPr>
                <w:noProof/>
                <w:webHidden/>
              </w:rPr>
              <w:fldChar w:fldCharType="separate"/>
            </w:r>
            <w:r w:rsidR="00583BAD">
              <w:rPr>
                <w:noProof/>
                <w:webHidden/>
              </w:rPr>
              <w:t>18</w:t>
            </w:r>
            <w:r w:rsidR="00673ED4">
              <w:rPr>
                <w:noProof/>
                <w:webHidden/>
              </w:rPr>
              <w:fldChar w:fldCharType="end"/>
            </w:r>
          </w:hyperlink>
        </w:p>
        <w:p w14:paraId="3AA9E1AD" w14:textId="219BACD3" w:rsidR="00673ED4" w:rsidRDefault="00282DC9">
          <w:pPr>
            <w:pStyle w:val="TOC3"/>
            <w:tabs>
              <w:tab w:val="right" w:leader="dot" w:pos="9016"/>
            </w:tabs>
            <w:rPr>
              <w:rFonts w:asciiTheme="minorHAnsi" w:eastAsiaTheme="minorEastAsia" w:hAnsiTheme="minorHAnsi" w:cstheme="minorBidi"/>
              <w:noProof/>
              <w:szCs w:val="22"/>
              <w:lang w:eastAsia="en-AU"/>
            </w:rPr>
          </w:pPr>
          <w:hyperlink w:anchor="_Toc116050827" w:history="1">
            <w:r w:rsidR="00673ED4" w:rsidRPr="00B33716">
              <w:rPr>
                <w:rStyle w:val="Hyperlink"/>
                <w:noProof/>
              </w:rPr>
              <w:t>Overall welfare objective</w:t>
            </w:r>
            <w:r w:rsidR="00673ED4">
              <w:rPr>
                <w:noProof/>
                <w:webHidden/>
              </w:rPr>
              <w:tab/>
            </w:r>
            <w:r w:rsidR="00673ED4">
              <w:rPr>
                <w:noProof/>
                <w:webHidden/>
              </w:rPr>
              <w:fldChar w:fldCharType="begin"/>
            </w:r>
            <w:r w:rsidR="00673ED4">
              <w:rPr>
                <w:noProof/>
                <w:webHidden/>
              </w:rPr>
              <w:instrText xml:space="preserve"> PAGEREF _Toc116050827 \h </w:instrText>
            </w:r>
            <w:r w:rsidR="00673ED4">
              <w:rPr>
                <w:noProof/>
                <w:webHidden/>
              </w:rPr>
            </w:r>
            <w:r w:rsidR="00673ED4">
              <w:rPr>
                <w:noProof/>
                <w:webHidden/>
              </w:rPr>
              <w:fldChar w:fldCharType="separate"/>
            </w:r>
            <w:r w:rsidR="00583BAD">
              <w:rPr>
                <w:noProof/>
                <w:webHidden/>
              </w:rPr>
              <w:t>18</w:t>
            </w:r>
            <w:r w:rsidR="00673ED4">
              <w:rPr>
                <w:noProof/>
                <w:webHidden/>
              </w:rPr>
              <w:fldChar w:fldCharType="end"/>
            </w:r>
          </w:hyperlink>
        </w:p>
        <w:p w14:paraId="22436D5C" w14:textId="37538536" w:rsidR="00673ED4" w:rsidRDefault="00282DC9">
          <w:pPr>
            <w:pStyle w:val="TOC3"/>
            <w:tabs>
              <w:tab w:val="right" w:leader="dot" w:pos="9016"/>
            </w:tabs>
            <w:rPr>
              <w:rFonts w:asciiTheme="minorHAnsi" w:eastAsiaTheme="minorEastAsia" w:hAnsiTheme="minorHAnsi" w:cstheme="minorBidi"/>
              <w:noProof/>
              <w:szCs w:val="22"/>
              <w:lang w:eastAsia="en-AU"/>
            </w:rPr>
          </w:pPr>
          <w:hyperlink w:anchor="_Toc116050828" w:history="1">
            <w:r w:rsidR="00673ED4" w:rsidRPr="00B33716">
              <w:rPr>
                <w:rStyle w:val="Hyperlink"/>
                <w:noProof/>
              </w:rPr>
              <w:t>Objective for providing safe transport</w:t>
            </w:r>
            <w:r w:rsidR="00673ED4">
              <w:rPr>
                <w:noProof/>
                <w:webHidden/>
              </w:rPr>
              <w:tab/>
            </w:r>
            <w:r w:rsidR="00673ED4">
              <w:rPr>
                <w:noProof/>
                <w:webHidden/>
              </w:rPr>
              <w:fldChar w:fldCharType="begin"/>
            </w:r>
            <w:r w:rsidR="00673ED4">
              <w:rPr>
                <w:noProof/>
                <w:webHidden/>
              </w:rPr>
              <w:instrText xml:space="preserve"> PAGEREF _Toc116050828 \h </w:instrText>
            </w:r>
            <w:r w:rsidR="00673ED4">
              <w:rPr>
                <w:noProof/>
                <w:webHidden/>
              </w:rPr>
            </w:r>
            <w:r w:rsidR="00673ED4">
              <w:rPr>
                <w:noProof/>
                <w:webHidden/>
              </w:rPr>
              <w:fldChar w:fldCharType="separate"/>
            </w:r>
            <w:r w:rsidR="00583BAD">
              <w:rPr>
                <w:noProof/>
                <w:webHidden/>
              </w:rPr>
              <w:t>18</w:t>
            </w:r>
            <w:r w:rsidR="00673ED4">
              <w:rPr>
                <w:noProof/>
                <w:webHidden/>
              </w:rPr>
              <w:fldChar w:fldCharType="end"/>
            </w:r>
          </w:hyperlink>
        </w:p>
        <w:p w14:paraId="0FC72F27" w14:textId="60502AAD" w:rsidR="00673ED4" w:rsidRDefault="00282DC9">
          <w:pPr>
            <w:pStyle w:val="TOC3"/>
            <w:tabs>
              <w:tab w:val="right" w:leader="dot" w:pos="9016"/>
            </w:tabs>
            <w:rPr>
              <w:rFonts w:asciiTheme="minorHAnsi" w:eastAsiaTheme="minorEastAsia" w:hAnsiTheme="minorHAnsi" w:cstheme="minorBidi"/>
              <w:noProof/>
              <w:szCs w:val="22"/>
              <w:lang w:eastAsia="en-AU"/>
            </w:rPr>
          </w:pPr>
          <w:hyperlink w:anchor="_Toc116050829" w:history="1">
            <w:r w:rsidR="00673ED4" w:rsidRPr="00B33716">
              <w:rPr>
                <w:rStyle w:val="Hyperlink"/>
                <w:noProof/>
              </w:rPr>
              <w:t>Mandatory standards</w:t>
            </w:r>
            <w:r w:rsidR="00673ED4">
              <w:rPr>
                <w:noProof/>
                <w:webHidden/>
              </w:rPr>
              <w:tab/>
            </w:r>
            <w:r w:rsidR="00673ED4">
              <w:rPr>
                <w:noProof/>
                <w:webHidden/>
              </w:rPr>
              <w:fldChar w:fldCharType="begin"/>
            </w:r>
            <w:r w:rsidR="00673ED4">
              <w:rPr>
                <w:noProof/>
                <w:webHidden/>
              </w:rPr>
              <w:instrText xml:space="preserve"> PAGEREF _Toc116050829 \h </w:instrText>
            </w:r>
            <w:r w:rsidR="00673ED4">
              <w:rPr>
                <w:noProof/>
                <w:webHidden/>
              </w:rPr>
            </w:r>
            <w:r w:rsidR="00673ED4">
              <w:rPr>
                <w:noProof/>
                <w:webHidden/>
              </w:rPr>
              <w:fldChar w:fldCharType="separate"/>
            </w:r>
            <w:r w:rsidR="00583BAD">
              <w:rPr>
                <w:noProof/>
                <w:webHidden/>
              </w:rPr>
              <w:t>18</w:t>
            </w:r>
            <w:r w:rsidR="00673ED4">
              <w:rPr>
                <w:noProof/>
                <w:webHidden/>
              </w:rPr>
              <w:fldChar w:fldCharType="end"/>
            </w:r>
          </w:hyperlink>
        </w:p>
        <w:p w14:paraId="67689EA4" w14:textId="617C6C9A" w:rsidR="00673ED4" w:rsidRDefault="00282DC9">
          <w:pPr>
            <w:pStyle w:val="TOC3"/>
            <w:tabs>
              <w:tab w:val="right" w:leader="dot" w:pos="9016"/>
            </w:tabs>
            <w:rPr>
              <w:rFonts w:asciiTheme="minorHAnsi" w:eastAsiaTheme="minorEastAsia" w:hAnsiTheme="minorHAnsi" w:cstheme="minorBidi"/>
              <w:noProof/>
              <w:szCs w:val="22"/>
              <w:lang w:eastAsia="en-AU"/>
            </w:rPr>
          </w:pPr>
          <w:hyperlink w:anchor="_Toc116050830" w:history="1">
            <w:r w:rsidR="00673ED4" w:rsidRPr="00B33716">
              <w:rPr>
                <w:rStyle w:val="Hyperlink"/>
                <w:noProof/>
              </w:rPr>
              <w:t>Guidelines</w:t>
            </w:r>
            <w:r w:rsidR="00673ED4">
              <w:rPr>
                <w:noProof/>
                <w:webHidden/>
              </w:rPr>
              <w:tab/>
            </w:r>
            <w:r w:rsidR="00673ED4">
              <w:rPr>
                <w:noProof/>
                <w:webHidden/>
              </w:rPr>
              <w:fldChar w:fldCharType="begin"/>
            </w:r>
            <w:r w:rsidR="00673ED4">
              <w:rPr>
                <w:noProof/>
                <w:webHidden/>
              </w:rPr>
              <w:instrText xml:space="preserve"> PAGEREF _Toc116050830 \h </w:instrText>
            </w:r>
            <w:r w:rsidR="00673ED4">
              <w:rPr>
                <w:noProof/>
                <w:webHidden/>
              </w:rPr>
            </w:r>
            <w:r w:rsidR="00673ED4">
              <w:rPr>
                <w:noProof/>
                <w:webHidden/>
              </w:rPr>
              <w:fldChar w:fldCharType="separate"/>
            </w:r>
            <w:r w:rsidR="00583BAD">
              <w:rPr>
                <w:noProof/>
                <w:webHidden/>
              </w:rPr>
              <w:t>18</w:t>
            </w:r>
            <w:r w:rsidR="00673ED4">
              <w:rPr>
                <w:noProof/>
                <w:webHidden/>
              </w:rPr>
              <w:fldChar w:fldCharType="end"/>
            </w:r>
          </w:hyperlink>
        </w:p>
        <w:p w14:paraId="339AF19D" w14:textId="4A53AD57" w:rsidR="00673ED4" w:rsidRDefault="00282DC9">
          <w:pPr>
            <w:pStyle w:val="TOC1"/>
            <w:tabs>
              <w:tab w:val="left" w:pos="660"/>
            </w:tabs>
            <w:rPr>
              <w:rFonts w:asciiTheme="minorHAnsi" w:eastAsiaTheme="minorEastAsia" w:hAnsiTheme="minorHAnsi" w:cstheme="minorBidi"/>
              <w:noProof/>
              <w:szCs w:val="22"/>
              <w:lang w:eastAsia="en-AU"/>
            </w:rPr>
          </w:pPr>
          <w:hyperlink w:anchor="_Toc116050831" w:history="1">
            <w:r w:rsidR="00673ED4" w:rsidRPr="00B33716">
              <w:rPr>
                <w:rStyle w:val="Hyperlink"/>
                <w:bCs/>
                <w:noProof/>
                <w:kern w:val="32"/>
              </w:rPr>
              <w:t>6.</w:t>
            </w:r>
            <w:r w:rsidR="00673ED4">
              <w:rPr>
                <w:rFonts w:asciiTheme="minorHAnsi" w:eastAsiaTheme="minorEastAsia" w:hAnsiTheme="minorHAnsi" w:cstheme="minorBidi"/>
                <w:noProof/>
                <w:szCs w:val="22"/>
                <w:lang w:eastAsia="en-AU"/>
              </w:rPr>
              <w:tab/>
            </w:r>
            <w:r w:rsidR="00673ED4" w:rsidRPr="00B33716">
              <w:rPr>
                <w:rStyle w:val="Hyperlink"/>
                <w:bCs/>
                <w:noProof/>
                <w:kern w:val="32"/>
              </w:rPr>
              <w:t>Breeding</w:t>
            </w:r>
            <w:r w:rsidR="00673ED4">
              <w:rPr>
                <w:noProof/>
                <w:webHidden/>
              </w:rPr>
              <w:tab/>
            </w:r>
            <w:r w:rsidR="00673ED4">
              <w:rPr>
                <w:noProof/>
                <w:webHidden/>
              </w:rPr>
              <w:fldChar w:fldCharType="begin"/>
            </w:r>
            <w:r w:rsidR="00673ED4">
              <w:rPr>
                <w:noProof/>
                <w:webHidden/>
              </w:rPr>
              <w:instrText xml:space="preserve"> PAGEREF _Toc116050831 \h </w:instrText>
            </w:r>
            <w:r w:rsidR="00673ED4">
              <w:rPr>
                <w:noProof/>
                <w:webHidden/>
              </w:rPr>
            </w:r>
            <w:r w:rsidR="00673ED4">
              <w:rPr>
                <w:noProof/>
                <w:webHidden/>
              </w:rPr>
              <w:fldChar w:fldCharType="separate"/>
            </w:r>
            <w:r w:rsidR="00583BAD">
              <w:rPr>
                <w:noProof/>
                <w:webHidden/>
              </w:rPr>
              <w:t>20</w:t>
            </w:r>
            <w:r w:rsidR="00673ED4">
              <w:rPr>
                <w:noProof/>
                <w:webHidden/>
              </w:rPr>
              <w:fldChar w:fldCharType="end"/>
            </w:r>
          </w:hyperlink>
        </w:p>
        <w:p w14:paraId="5A33ED6C" w14:textId="03609389" w:rsidR="00673ED4" w:rsidRDefault="00282DC9">
          <w:pPr>
            <w:pStyle w:val="TOC3"/>
            <w:tabs>
              <w:tab w:val="right" w:leader="dot" w:pos="9016"/>
            </w:tabs>
            <w:rPr>
              <w:rFonts w:asciiTheme="minorHAnsi" w:eastAsiaTheme="minorEastAsia" w:hAnsiTheme="minorHAnsi" w:cstheme="minorBidi"/>
              <w:noProof/>
              <w:szCs w:val="22"/>
              <w:lang w:eastAsia="en-AU"/>
            </w:rPr>
          </w:pPr>
          <w:hyperlink w:anchor="_Toc116050832" w:history="1">
            <w:r w:rsidR="00673ED4" w:rsidRPr="00B33716">
              <w:rPr>
                <w:rStyle w:val="Hyperlink"/>
                <w:noProof/>
              </w:rPr>
              <w:t>Overall Welfare Objective</w:t>
            </w:r>
            <w:r w:rsidR="00673ED4">
              <w:rPr>
                <w:noProof/>
                <w:webHidden/>
              </w:rPr>
              <w:tab/>
            </w:r>
            <w:r w:rsidR="00673ED4">
              <w:rPr>
                <w:noProof/>
                <w:webHidden/>
              </w:rPr>
              <w:fldChar w:fldCharType="begin"/>
            </w:r>
            <w:r w:rsidR="00673ED4">
              <w:rPr>
                <w:noProof/>
                <w:webHidden/>
              </w:rPr>
              <w:instrText xml:space="preserve"> PAGEREF _Toc116050832 \h </w:instrText>
            </w:r>
            <w:r w:rsidR="00673ED4">
              <w:rPr>
                <w:noProof/>
                <w:webHidden/>
              </w:rPr>
            </w:r>
            <w:r w:rsidR="00673ED4">
              <w:rPr>
                <w:noProof/>
                <w:webHidden/>
              </w:rPr>
              <w:fldChar w:fldCharType="separate"/>
            </w:r>
            <w:r w:rsidR="00583BAD">
              <w:rPr>
                <w:noProof/>
                <w:webHidden/>
              </w:rPr>
              <w:t>20</w:t>
            </w:r>
            <w:r w:rsidR="00673ED4">
              <w:rPr>
                <w:noProof/>
                <w:webHidden/>
              </w:rPr>
              <w:fldChar w:fldCharType="end"/>
            </w:r>
          </w:hyperlink>
        </w:p>
        <w:p w14:paraId="15283CD3" w14:textId="03FD6B4E" w:rsidR="00673ED4" w:rsidRDefault="00282DC9">
          <w:pPr>
            <w:pStyle w:val="TOC3"/>
            <w:tabs>
              <w:tab w:val="right" w:leader="dot" w:pos="9016"/>
            </w:tabs>
            <w:rPr>
              <w:rFonts w:asciiTheme="minorHAnsi" w:eastAsiaTheme="minorEastAsia" w:hAnsiTheme="minorHAnsi" w:cstheme="minorBidi"/>
              <w:noProof/>
              <w:szCs w:val="22"/>
              <w:lang w:eastAsia="en-AU"/>
            </w:rPr>
          </w:pPr>
          <w:hyperlink w:anchor="_Toc116050833" w:history="1">
            <w:r w:rsidR="00673ED4" w:rsidRPr="00B33716">
              <w:rPr>
                <w:rStyle w:val="Hyperlink"/>
                <w:noProof/>
              </w:rPr>
              <w:t>Objectives of standards for breeding</w:t>
            </w:r>
            <w:r w:rsidR="00673ED4">
              <w:rPr>
                <w:noProof/>
                <w:webHidden/>
              </w:rPr>
              <w:tab/>
            </w:r>
            <w:r w:rsidR="00673ED4">
              <w:rPr>
                <w:noProof/>
                <w:webHidden/>
              </w:rPr>
              <w:fldChar w:fldCharType="begin"/>
            </w:r>
            <w:r w:rsidR="00673ED4">
              <w:rPr>
                <w:noProof/>
                <w:webHidden/>
              </w:rPr>
              <w:instrText xml:space="preserve"> PAGEREF _Toc116050833 \h </w:instrText>
            </w:r>
            <w:r w:rsidR="00673ED4">
              <w:rPr>
                <w:noProof/>
                <w:webHidden/>
              </w:rPr>
            </w:r>
            <w:r w:rsidR="00673ED4">
              <w:rPr>
                <w:noProof/>
                <w:webHidden/>
              </w:rPr>
              <w:fldChar w:fldCharType="separate"/>
            </w:r>
            <w:r w:rsidR="00583BAD">
              <w:rPr>
                <w:noProof/>
                <w:webHidden/>
              </w:rPr>
              <w:t>20</w:t>
            </w:r>
            <w:r w:rsidR="00673ED4">
              <w:rPr>
                <w:noProof/>
                <w:webHidden/>
              </w:rPr>
              <w:fldChar w:fldCharType="end"/>
            </w:r>
          </w:hyperlink>
        </w:p>
        <w:p w14:paraId="43B23668" w14:textId="220AE7B8" w:rsidR="00673ED4" w:rsidRDefault="00282DC9">
          <w:pPr>
            <w:pStyle w:val="TOC3"/>
            <w:tabs>
              <w:tab w:val="right" w:leader="dot" w:pos="9016"/>
            </w:tabs>
            <w:rPr>
              <w:rFonts w:asciiTheme="minorHAnsi" w:eastAsiaTheme="minorEastAsia" w:hAnsiTheme="minorHAnsi" w:cstheme="minorBidi"/>
              <w:noProof/>
              <w:szCs w:val="22"/>
              <w:lang w:eastAsia="en-AU"/>
            </w:rPr>
          </w:pPr>
          <w:hyperlink w:anchor="_Toc116050834" w:history="1">
            <w:r w:rsidR="00673ED4" w:rsidRPr="00B33716">
              <w:rPr>
                <w:rStyle w:val="Hyperlink"/>
                <w:noProof/>
              </w:rPr>
              <w:t>Mandatory standards</w:t>
            </w:r>
            <w:r w:rsidR="00673ED4">
              <w:rPr>
                <w:noProof/>
                <w:webHidden/>
              </w:rPr>
              <w:tab/>
            </w:r>
            <w:r w:rsidR="00673ED4">
              <w:rPr>
                <w:noProof/>
                <w:webHidden/>
              </w:rPr>
              <w:fldChar w:fldCharType="begin"/>
            </w:r>
            <w:r w:rsidR="00673ED4">
              <w:rPr>
                <w:noProof/>
                <w:webHidden/>
              </w:rPr>
              <w:instrText xml:space="preserve"> PAGEREF _Toc116050834 \h </w:instrText>
            </w:r>
            <w:r w:rsidR="00673ED4">
              <w:rPr>
                <w:noProof/>
                <w:webHidden/>
              </w:rPr>
            </w:r>
            <w:r w:rsidR="00673ED4">
              <w:rPr>
                <w:noProof/>
                <w:webHidden/>
              </w:rPr>
              <w:fldChar w:fldCharType="separate"/>
            </w:r>
            <w:r w:rsidR="00583BAD">
              <w:rPr>
                <w:noProof/>
                <w:webHidden/>
              </w:rPr>
              <w:t>20</w:t>
            </w:r>
            <w:r w:rsidR="00673ED4">
              <w:rPr>
                <w:noProof/>
                <w:webHidden/>
              </w:rPr>
              <w:fldChar w:fldCharType="end"/>
            </w:r>
          </w:hyperlink>
        </w:p>
        <w:p w14:paraId="26DDFFC3" w14:textId="13C8A1FF" w:rsidR="00673ED4" w:rsidRDefault="00282DC9">
          <w:pPr>
            <w:pStyle w:val="TOC3"/>
            <w:tabs>
              <w:tab w:val="right" w:leader="dot" w:pos="9016"/>
            </w:tabs>
            <w:rPr>
              <w:rFonts w:asciiTheme="minorHAnsi" w:eastAsiaTheme="minorEastAsia" w:hAnsiTheme="minorHAnsi" w:cstheme="minorBidi"/>
              <w:noProof/>
              <w:szCs w:val="22"/>
              <w:lang w:eastAsia="en-AU"/>
            </w:rPr>
          </w:pPr>
          <w:hyperlink w:anchor="_Toc116050835" w:history="1">
            <w:r w:rsidR="00673ED4" w:rsidRPr="00B33716">
              <w:rPr>
                <w:rStyle w:val="Hyperlink"/>
                <w:noProof/>
              </w:rPr>
              <w:t>Guidelines</w:t>
            </w:r>
            <w:r w:rsidR="00673ED4">
              <w:rPr>
                <w:noProof/>
                <w:webHidden/>
              </w:rPr>
              <w:tab/>
            </w:r>
            <w:r w:rsidR="00673ED4">
              <w:rPr>
                <w:noProof/>
                <w:webHidden/>
              </w:rPr>
              <w:fldChar w:fldCharType="begin"/>
            </w:r>
            <w:r w:rsidR="00673ED4">
              <w:rPr>
                <w:noProof/>
                <w:webHidden/>
              </w:rPr>
              <w:instrText xml:space="preserve"> PAGEREF _Toc116050835 \h </w:instrText>
            </w:r>
            <w:r w:rsidR="00673ED4">
              <w:rPr>
                <w:noProof/>
                <w:webHidden/>
              </w:rPr>
            </w:r>
            <w:r w:rsidR="00673ED4">
              <w:rPr>
                <w:noProof/>
                <w:webHidden/>
              </w:rPr>
              <w:fldChar w:fldCharType="separate"/>
            </w:r>
            <w:r w:rsidR="00583BAD">
              <w:rPr>
                <w:noProof/>
                <w:webHidden/>
              </w:rPr>
              <w:t>20</w:t>
            </w:r>
            <w:r w:rsidR="00673ED4">
              <w:rPr>
                <w:noProof/>
                <w:webHidden/>
              </w:rPr>
              <w:fldChar w:fldCharType="end"/>
            </w:r>
          </w:hyperlink>
        </w:p>
        <w:p w14:paraId="2DA9965C" w14:textId="553BEC57" w:rsidR="00673ED4" w:rsidRDefault="00282DC9">
          <w:pPr>
            <w:pStyle w:val="TOC1"/>
            <w:rPr>
              <w:rFonts w:asciiTheme="minorHAnsi" w:eastAsiaTheme="minorEastAsia" w:hAnsiTheme="minorHAnsi" w:cstheme="minorBidi"/>
              <w:noProof/>
              <w:szCs w:val="22"/>
              <w:lang w:eastAsia="en-AU"/>
            </w:rPr>
          </w:pPr>
          <w:hyperlink w:anchor="_Toc116050836" w:history="1">
            <w:r w:rsidR="00673ED4" w:rsidRPr="00B33716">
              <w:rPr>
                <w:rStyle w:val="Hyperlink"/>
                <w:bCs/>
                <w:noProof/>
                <w:kern w:val="32"/>
              </w:rPr>
              <w:t>APPENDIX I – Minimum enclosure sizes for captive reptiles</w:t>
            </w:r>
            <w:r w:rsidR="00673ED4">
              <w:rPr>
                <w:noProof/>
                <w:webHidden/>
              </w:rPr>
              <w:tab/>
            </w:r>
            <w:r w:rsidR="00673ED4">
              <w:rPr>
                <w:noProof/>
                <w:webHidden/>
              </w:rPr>
              <w:fldChar w:fldCharType="begin"/>
            </w:r>
            <w:r w:rsidR="00673ED4">
              <w:rPr>
                <w:noProof/>
                <w:webHidden/>
              </w:rPr>
              <w:instrText xml:space="preserve"> PAGEREF _Toc116050836 \h </w:instrText>
            </w:r>
            <w:r w:rsidR="00673ED4">
              <w:rPr>
                <w:noProof/>
                <w:webHidden/>
              </w:rPr>
            </w:r>
            <w:r w:rsidR="00673ED4">
              <w:rPr>
                <w:noProof/>
                <w:webHidden/>
              </w:rPr>
              <w:fldChar w:fldCharType="separate"/>
            </w:r>
            <w:r w:rsidR="00583BAD">
              <w:rPr>
                <w:noProof/>
                <w:webHidden/>
              </w:rPr>
              <w:t>22</w:t>
            </w:r>
            <w:r w:rsidR="00673ED4">
              <w:rPr>
                <w:noProof/>
                <w:webHidden/>
              </w:rPr>
              <w:fldChar w:fldCharType="end"/>
            </w:r>
          </w:hyperlink>
        </w:p>
        <w:p w14:paraId="5DFA1BF1" w14:textId="08BEE73F" w:rsidR="00673ED4" w:rsidRDefault="00282DC9">
          <w:pPr>
            <w:pStyle w:val="TOC1"/>
            <w:rPr>
              <w:rFonts w:asciiTheme="minorHAnsi" w:eastAsiaTheme="minorEastAsia" w:hAnsiTheme="minorHAnsi" w:cstheme="minorBidi"/>
              <w:noProof/>
              <w:szCs w:val="22"/>
              <w:lang w:eastAsia="en-AU"/>
            </w:rPr>
          </w:pPr>
          <w:hyperlink w:anchor="_Toc116050837" w:history="1">
            <w:r w:rsidR="00673ED4" w:rsidRPr="00B33716">
              <w:rPr>
                <w:rStyle w:val="Hyperlink"/>
                <w:noProof/>
              </w:rPr>
              <w:t>APPENDIX II – Useful contacts for information regarding the care of reptiles</w:t>
            </w:r>
            <w:r w:rsidR="00673ED4">
              <w:rPr>
                <w:noProof/>
                <w:webHidden/>
              </w:rPr>
              <w:tab/>
            </w:r>
            <w:r w:rsidR="00673ED4">
              <w:rPr>
                <w:noProof/>
                <w:webHidden/>
              </w:rPr>
              <w:fldChar w:fldCharType="begin"/>
            </w:r>
            <w:r w:rsidR="00673ED4">
              <w:rPr>
                <w:noProof/>
                <w:webHidden/>
              </w:rPr>
              <w:instrText xml:space="preserve"> PAGEREF _Toc116050837 \h </w:instrText>
            </w:r>
            <w:r w:rsidR="00673ED4">
              <w:rPr>
                <w:noProof/>
                <w:webHidden/>
              </w:rPr>
            </w:r>
            <w:r w:rsidR="00673ED4">
              <w:rPr>
                <w:noProof/>
                <w:webHidden/>
              </w:rPr>
              <w:fldChar w:fldCharType="separate"/>
            </w:r>
            <w:r w:rsidR="00583BAD">
              <w:rPr>
                <w:noProof/>
                <w:webHidden/>
              </w:rPr>
              <w:t>25</w:t>
            </w:r>
            <w:r w:rsidR="00673ED4">
              <w:rPr>
                <w:noProof/>
                <w:webHidden/>
              </w:rPr>
              <w:fldChar w:fldCharType="end"/>
            </w:r>
          </w:hyperlink>
        </w:p>
        <w:p w14:paraId="5F0EC231" w14:textId="60C44D49" w:rsidR="00673ED4" w:rsidRDefault="00282DC9">
          <w:pPr>
            <w:pStyle w:val="TOC1"/>
            <w:rPr>
              <w:rFonts w:asciiTheme="minorHAnsi" w:eastAsiaTheme="minorEastAsia" w:hAnsiTheme="minorHAnsi" w:cstheme="minorBidi"/>
              <w:noProof/>
              <w:szCs w:val="22"/>
              <w:lang w:eastAsia="en-AU"/>
            </w:rPr>
          </w:pPr>
          <w:hyperlink w:anchor="_Toc116050838" w:history="1">
            <w:r w:rsidR="00673ED4" w:rsidRPr="00B33716">
              <w:rPr>
                <w:rStyle w:val="Hyperlink"/>
                <w:noProof/>
              </w:rPr>
              <w:t>APPENDIX III – Excerpt from Code of Practice for the Sale of Animals in the ACT</w:t>
            </w:r>
            <w:r w:rsidR="00673ED4">
              <w:rPr>
                <w:noProof/>
                <w:webHidden/>
              </w:rPr>
              <w:tab/>
            </w:r>
            <w:r w:rsidR="00673ED4">
              <w:rPr>
                <w:noProof/>
                <w:webHidden/>
              </w:rPr>
              <w:fldChar w:fldCharType="begin"/>
            </w:r>
            <w:r w:rsidR="00673ED4">
              <w:rPr>
                <w:noProof/>
                <w:webHidden/>
              </w:rPr>
              <w:instrText xml:space="preserve"> PAGEREF _Toc116050838 \h </w:instrText>
            </w:r>
            <w:r w:rsidR="00673ED4">
              <w:rPr>
                <w:noProof/>
                <w:webHidden/>
              </w:rPr>
            </w:r>
            <w:r w:rsidR="00673ED4">
              <w:rPr>
                <w:noProof/>
                <w:webHidden/>
              </w:rPr>
              <w:fldChar w:fldCharType="separate"/>
            </w:r>
            <w:r w:rsidR="00583BAD">
              <w:rPr>
                <w:noProof/>
                <w:webHidden/>
              </w:rPr>
              <w:t>26</w:t>
            </w:r>
            <w:r w:rsidR="00673ED4">
              <w:rPr>
                <w:noProof/>
                <w:webHidden/>
              </w:rPr>
              <w:fldChar w:fldCharType="end"/>
            </w:r>
          </w:hyperlink>
        </w:p>
        <w:p w14:paraId="543CC33E" w14:textId="583B097C" w:rsidR="00673ED4" w:rsidRDefault="00282DC9">
          <w:pPr>
            <w:pStyle w:val="TOC2"/>
            <w:tabs>
              <w:tab w:val="right" w:leader="dot" w:pos="9016"/>
            </w:tabs>
            <w:rPr>
              <w:rFonts w:asciiTheme="minorHAnsi" w:eastAsiaTheme="minorEastAsia" w:hAnsiTheme="minorHAnsi" w:cstheme="minorBidi"/>
              <w:noProof/>
              <w:szCs w:val="22"/>
              <w:lang w:eastAsia="en-AU"/>
            </w:rPr>
          </w:pPr>
          <w:hyperlink w:anchor="_Toc116050839" w:history="1">
            <w:r w:rsidR="00673ED4" w:rsidRPr="00B33716">
              <w:rPr>
                <w:rStyle w:val="Hyperlink"/>
                <w:noProof/>
              </w:rPr>
              <w:t>Sale processes</w:t>
            </w:r>
            <w:r w:rsidR="00673ED4">
              <w:rPr>
                <w:noProof/>
                <w:webHidden/>
              </w:rPr>
              <w:tab/>
            </w:r>
            <w:r w:rsidR="00673ED4">
              <w:rPr>
                <w:noProof/>
                <w:webHidden/>
              </w:rPr>
              <w:fldChar w:fldCharType="begin"/>
            </w:r>
            <w:r w:rsidR="00673ED4">
              <w:rPr>
                <w:noProof/>
                <w:webHidden/>
              </w:rPr>
              <w:instrText xml:space="preserve"> PAGEREF _Toc116050839 \h </w:instrText>
            </w:r>
            <w:r w:rsidR="00673ED4">
              <w:rPr>
                <w:noProof/>
                <w:webHidden/>
              </w:rPr>
            </w:r>
            <w:r w:rsidR="00673ED4">
              <w:rPr>
                <w:noProof/>
                <w:webHidden/>
              </w:rPr>
              <w:fldChar w:fldCharType="separate"/>
            </w:r>
            <w:r w:rsidR="00583BAD">
              <w:rPr>
                <w:noProof/>
                <w:webHidden/>
              </w:rPr>
              <w:t>26</w:t>
            </w:r>
            <w:r w:rsidR="00673ED4">
              <w:rPr>
                <w:noProof/>
                <w:webHidden/>
              </w:rPr>
              <w:fldChar w:fldCharType="end"/>
            </w:r>
          </w:hyperlink>
        </w:p>
        <w:p w14:paraId="10B83EA7" w14:textId="3A1AFB83" w:rsidR="00EE014C" w:rsidRPr="00EE014C" w:rsidRDefault="00AD5AE8">
          <w:pPr>
            <w:rPr>
              <w:rFonts w:ascii="Arial" w:hAnsi="Arial"/>
            </w:rPr>
          </w:pPr>
          <w:r w:rsidRPr="008E1D03">
            <w:rPr>
              <w:rFonts w:asciiTheme="majorHAnsi" w:hAnsiTheme="majorHAnsi" w:cstheme="majorHAnsi"/>
              <w:szCs w:val="22"/>
            </w:rPr>
            <w:fldChar w:fldCharType="end"/>
          </w:r>
        </w:p>
      </w:sdtContent>
    </w:sdt>
    <w:p w14:paraId="07483ECC" w14:textId="77777777" w:rsidR="005D3A56" w:rsidRPr="00EE014C" w:rsidRDefault="005D3A56" w:rsidP="0071002B">
      <w:pPr>
        <w:rPr>
          <w:rFonts w:ascii="Arial" w:hAnsi="Arial" w:cs="Arial"/>
          <w:b/>
          <w:szCs w:val="22"/>
        </w:rPr>
      </w:pPr>
    </w:p>
    <w:p w14:paraId="1C0E3BF1" w14:textId="738979C4" w:rsidR="00673ED4" w:rsidRDefault="00D10DDE" w:rsidP="0071002B">
      <w:pPr>
        <w:pBdr>
          <w:top w:val="single" w:sz="4" w:space="1" w:color="auto"/>
          <w:left w:val="single" w:sz="4" w:space="4" w:color="auto"/>
          <w:bottom w:val="single" w:sz="4" w:space="1" w:color="auto"/>
          <w:right w:val="single" w:sz="4" w:space="4" w:color="auto"/>
        </w:pBdr>
        <w:tabs>
          <w:tab w:val="left" w:pos="3402"/>
        </w:tabs>
        <w:rPr>
          <w:rFonts w:ascii="Arial" w:hAnsi="Arial" w:cs="Arial"/>
          <w:szCs w:val="22"/>
        </w:rPr>
      </w:pPr>
      <w:r w:rsidRPr="005343E5">
        <w:rPr>
          <w:rFonts w:ascii="Arial" w:hAnsi="Arial" w:cs="Arial"/>
          <w:b/>
          <w:szCs w:val="22"/>
        </w:rPr>
        <w:t xml:space="preserve">  </w:t>
      </w:r>
      <w:r w:rsidRPr="005343E5">
        <w:rPr>
          <w:rFonts w:ascii="Arial" w:hAnsi="Arial" w:cs="Arial"/>
          <w:szCs w:val="22"/>
        </w:rPr>
        <w:t>For further information please contact:</w:t>
      </w:r>
    </w:p>
    <w:p w14:paraId="410F2948" w14:textId="691E40C6" w:rsidR="00D10DDE" w:rsidRPr="005343E5" w:rsidRDefault="00673ED4" w:rsidP="0071002B">
      <w:pPr>
        <w:pBdr>
          <w:top w:val="single" w:sz="4" w:space="1" w:color="auto"/>
          <w:left w:val="single" w:sz="4" w:space="4" w:color="auto"/>
          <w:bottom w:val="single" w:sz="4" w:space="1" w:color="auto"/>
          <w:right w:val="single" w:sz="4" w:space="4" w:color="auto"/>
        </w:pBdr>
        <w:tabs>
          <w:tab w:val="left" w:pos="3402"/>
        </w:tabs>
        <w:rPr>
          <w:rFonts w:ascii="Arial" w:hAnsi="Arial" w:cs="Arial"/>
          <w:szCs w:val="22"/>
        </w:rPr>
      </w:pPr>
      <w:r>
        <w:rPr>
          <w:rFonts w:ascii="Arial" w:hAnsi="Arial" w:cs="Arial"/>
          <w:szCs w:val="22"/>
        </w:rPr>
        <w:tab/>
      </w:r>
      <w:r w:rsidR="00D10DDE" w:rsidRPr="005343E5">
        <w:rPr>
          <w:rFonts w:ascii="Arial" w:hAnsi="Arial" w:cs="Arial"/>
          <w:szCs w:val="22"/>
        </w:rPr>
        <w:t xml:space="preserve">The Animal Welfare </w:t>
      </w:r>
      <w:r w:rsidR="00B25F4F">
        <w:rPr>
          <w:rFonts w:ascii="Arial" w:hAnsi="Arial" w:cs="Arial"/>
          <w:szCs w:val="22"/>
        </w:rPr>
        <w:t>Authority</w:t>
      </w:r>
    </w:p>
    <w:p w14:paraId="7DAF8A31" w14:textId="2E3DBD7C" w:rsidR="00D10DDE" w:rsidRPr="005343E5" w:rsidRDefault="00D10DDE" w:rsidP="0071002B">
      <w:pPr>
        <w:pBdr>
          <w:top w:val="single" w:sz="4" w:space="1" w:color="auto"/>
          <w:left w:val="single" w:sz="4" w:space="4" w:color="auto"/>
          <w:bottom w:val="single" w:sz="4" w:space="1" w:color="auto"/>
          <w:right w:val="single" w:sz="4" w:space="4" w:color="auto"/>
        </w:pBdr>
        <w:tabs>
          <w:tab w:val="left" w:pos="3402"/>
        </w:tabs>
        <w:rPr>
          <w:rFonts w:ascii="Arial" w:hAnsi="Arial" w:cs="Arial"/>
          <w:szCs w:val="22"/>
        </w:rPr>
      </w:pPr>
      <w:r w:rsidRPr="005343E5">
        <w:rPr>
          <w:rFonts w:ascii="Arial" w:hAnsi="Arial" w:cs="Arial"/>
          <w:szCs w:val="22"/>
        </w:rPr>
        <w:tab/>
      </w:r>
      <w:r w:rsidR="001E4412" w:rsidRPr="005343E5">
        <w:rPr>
          <w:rFonts w:ascii="Arial" w:hAnsi="Arial" w:cs="Arial"/>
          <w:szCs w:val="22"/>
        </w:rPr>
        <w:t>G</w:t>
      </w:r>
      <w:r w:rsidRPr="005343E5">
        <w:rPr>
          <w:rFonts w:ascii="Arial" w:hAnsi="Arial" w:cs="Arial"/>
          <w:szCs w:val="22"/>
        </w:rPr>
        <w:t xml:space="preserve">PO Box </w:t>
      </w:r>
      <w:r w:rsidR="001E4412" w:rsidRPr="005343E5">
        <w:rPr>
          <w:rFonts w:ascii="Arial" w:hAnsi="Arial" w:cs="Arial"/>
          <w:szCs w:val="22"/>
        </w:rPr>
        <w:t>158</w:t>
      </w:r>
    </w:p>
    <w:p w14:paraId="52556E3D" w14:textId="119B0F6C" w:rsidR="00D10DDE" w:rsidRDefault="00D10DDE" w:rsidP="0071002B">
      <w:pPr>
        <w:pBdr>
          <w:top w:val="single" w:sz="4" w:space="1" w:color="auto"/>
          <w:left w:val="single" w:sz="4" w:space="4" w:color="auto"/>
          <w:bottom w:val="single" w:sz="4" w:space="1" w:color="auto"/>
          <w:right w:val="single" w:sz="4" w:space="4" w:color="auto"/>
        </w:pBdr>
        <w:tabs>
          <w:tab w:val="left" w:pos="3402"/>
        </w:tabs>
        <w:rPr>
          <w:rFonts w:ascii="Arial" w:hAnsi="Arial" w:cs="Arial"/>
          <w:szCs w:val="22"/>
        </w:rPr>
      </w:pPr>
      <w:r w:rsidRPr="005343E5">
        <w:rPr>
          <w:rFonts w:ascii="Arial" w:hAnsi="Arial" w:cs="Arial"/>
          <w:szCs w:val="22"/>
        </w:rPr>
        <w:tab/>
      </w:r>
      <w:r w:rsidR="00FC0EC7" w:rsidRPr="005343E5">
        <w:rPr>
          <w:rFonts w:ascii="Arial" w:hAnsi="Arial" w:cs="Arial"/>
          <w:szCs w:val="22"/>
        </w:rPr>
        <w:t>CANBERRA ACT</w:t>
      </w:r>
      <w:r w:rsidRPr="005343E5">
        <w:rPr>
          <w:rFonts w:ascii="Arial" w:hAnsi="Arial" w:cs="Arial"/>
          <w:szCs w:val="22"/>
        </w:rPr>
        <w:t xml:space="preserve">  2601</w:t>
      </w:r>
    </w:p>
    <w:p w14:paraId="7DF70AE1" w14:textId="04AB5FC1" w:rsidR="008E1D03" w:rsidRDefault="008E1D03" w:rsidP="0071002B">
      <w:pPr>
        <w:pBdr>
          <w:top w:val="single" w:sz="4" w:space="1" w:color="auto"/>
          <w:left w:val="single" w:sz="4" w:space="4" w:color="auto"/>
          <w:bottom w:val="single" w:sz="4" w:space="1" w:color="auto"/>
          <w:right w:val="single" w:sz="4" w:space="4" w:color="auto"/>
        </w:pBdr>
        <w:tabs>
          <w:tab w:val="left" w:pos="3402"/>
        </w:tabs>
        <w:rPr>
          <w:rFonts w:ascii="Arial" w:hAnsi="Arial" w:cs="Arial"/>
          <w:szCs w:val="22"/>
        </w:rPr>
      </w:pPr>
      <w:r w:rsidRPr="005343E5">
        <w:rPr>
          <w:rFonts w:ascii="Arial" w:hAnsi="Arial" w:cs="Arial"/>
          <w:szCs w:val="22"/>
        </w:rPr>
        <w:tab/>
      </w:r>
      <w:r>
        <w:rPr>
          <w:rFonts w:ascii="Arial" w:hAnsi="Arial" w:cs="Arial"/>
          <w:szCs w:val="22"/>
        </w:rPr>
        <w:t xml:space="preserve">Email: </w:t>
      </w:r>
      <w:r w:rsidR="00673ED4" w:rsidRPr="00673ED4">
        <w:rPr>
          <w:rFonts w:ascii="Arial" w:hAnsi="Arial" w:cs="Arial"/>
          <w:szCs w:val="22"/>
        </w:rPr>
        <w:t>TCCS_GMSBoards-Committees@act.gov.au</w:t>
      </w:r>
    </w:p>
    <w:p w14:paraId="3272FE7E" w14:textId="3D852776" w:rsidR="00D10DDE" w:rsidRPr="005343E5" w:rsidRDefault="00243013" w:rsidP="00317965">
      <w:pPr>
        <w:pBdr>
          <w:top w:val="single" w:sz="4" w:space="1" w:color="auto"/>
          <w:left w:val="single" w:sz="4" w:space="4" w:color="auto"/>
          <w:bottom w:val="single" w:sz="4" w:space="1" w:color="auto"/>
          <w:right w:val="single" w:sz="4" w:space="4" w:color="auto"/>
        </w:pBdr>
        <w:tabs>
          <w:tab w:val="left" w:pos="3402"/>
        </w:tabs>
        <w:rPr>
          <w:rFonts w:ascii="Arial" w:hAnsi="Arial" w:cs="Arial"/>
          <w:szCs w:val="22"/>
        </w:rPr>
      </w:pPr>
      <w:r>
        <w:rPr>
          <w:rFonts w:ascii="Arial" w:hAnsi="Arial" w:cs="Arial"/>
          <w:szCs w:val="22"/>
        </w:rPr>
        <w:tab/>
        <w:t>Telephone: 13 22 81</w:t>
      </w:r>
    </w:p>
    <w:p w14:paraId="71A19CAF" w14:textId="77777777" w:rsidR="00AF22E1" w:rsidRDefault="00D10DDE" w:rsidP="008E1D03">
      <w:pPr>
        <w:pStyle w:val="Heading1"/>
        <w:sectPr w:rsidR="00AF22E1" w:rsidSect="00FA449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134" w:left="1440" w:header="720" w:footer="567" w:gutter="0"/>
          <w:pgNumType w:start="1"/>
          <w:cols w:space="720"/>
          <w:titlePg/>
          <w:docGrid w:linePitch="326"/>
        </w:sectPr>
      </w:pPr>
      <w:r w:rsidRPr="005343E5">
        <w:br w:type="page"/>
      </w:r>
    </w:p>
    <w:p w14:paraId="673B843D" w14:textId="46B9DF1E" w:rsidR="00D34E1D" w:rsidRPr="008E1D03" w:rsidRDefault="00D34E1D" w:rsidP="008E1D03">
      <w:pPr>
        <w:pStyle w:val="Heading1"/>
      </w:pPr>
      <w:bookmarkStart w:id="3" w:name="_Toc116050797"/>
      <w:r w:rsidRPr="008E1D03">
        <w:lastRenderedPageBreak/>
        <w:t>I</w:t>
      </w:r>
      <w:r w:rsidR="008E1D03" w:rsidRPr="008E1D03">
        <w:t>ntroduction</w:t>
      </w:r>
      <w:bookmarkEnd w:id="3"/>
    </w:p>
    <w:p w14:paraId="3209235C" w14:textId="6CAFC7D5" w:rsidR="00D34E1D" w:rsidRPr="00211DFE" w:rsidRDefault="00D34E1D" w:rsidP="008D2EE3">
      <w:pPr>
        <w:pStyle w:val="Heading2"/>
      </w:pPr>
      <w:bookmarkStart w:id="4" w:name="_Toc116050798"/>
      <w:r w:rsidRPr="00211DFE">
        <w:t>Purpose of th</w:t>
      </w:r>
      <w:r w:rsidR="007F1D4B">
        <w:t>e</w:t>
      </w:r>
      <w:r w:rsidRPr="00211DFE">
        <w:t xml:space="preserve"> Code</w:t>
      </w:r>
      <w:bookmarkEnd w:id="4"/>
    </w:p>
    <w:p w14:paraId="0BCE9B77" w14:textId="360A0A05" w:rsidR="00D34E1D" w:rsidRDefault="00D34E1D" w:rsidP="00BB0386">
      <w:r w:rsidRPr="002A3822">
        <w:t xml:space="preserve">This Code of Practice for the Australian Capital Territory (ACT) has been prepared by the ACT Animal Welfare Advisory Committee to </w:t>
      </w:r>
      <w:bookmarkStart w:id="5" w:name="_Hlk113283244"/>
      <w:r w:rsidRPr="002A3822">
        <w:t>outline the welfare needs of reptiles kept in captivity</w:t>
      </w:r>
      <w:bookmarkEnd w:id="5"/>
      <w:r w:rsidRPr="002A3822">
        <w:t xml:space="preserve">.  Its purpose is to provide </w:t>
      </w:r>
      <w:bookmarkStart w:id="6" w:name="_Hlk113283135"/>
      <w:r w:rsidRPr="002A3822">
        <w:t xml:space="preserve">minimum </w:t>
      </w:r>
      <w:r>
        <w:t>standards of care for keeping</w:t>
      </w:r>
      <w:r w:rsidRPr="002A3822">
        <w:t xml:space="preserve"> reptiles in captivity</w:t>
      </w:r>
      <w:r>
        <w:t xml:space="preserve"> by private keepers,</w:t>
      </w:r>
      <w:r w:rsidRPr="002A3822">
        <w:t xml:space="preserve"> and to </w:t>
      </w:r>
      <w:r>
        <w:t xml:space="preserve">complement measures to protect </w:t>
      </w:r>
      <w:r w:rsidRPr="002A3822">
        <w:t>wild populations of reptiles from illegal harvesting and introduction of disease and genetic contamination.</w:t>
      </w:r>
      <w:bookmarkEnd w:id="6"/>
    </w:p>
    <w:p w14:paraId="5A52D033" w14:textId="1EEC72FE" w:rsidR="0019512B" w:rsidRDefault="0019512B" w:rsidP="00BB0386">
      <w:r>
        <w:t>Sections 109(3)(a)</w:t>
      </w:r>
      <w:r w:rsidR="00673ED4">
        <w:t>,</w:t>
      </w:r>
      <w:r>
        <w:t xml:space="preserve"> (b)</w:t>
      </w:r>
      <w:r w:rsidR="00673ED4">
        <w:t xml:space="preserve"> and (c)</w:t>
      </w:r>
      <w:r>
        <w:t xml:space="preserve"> of the </w:t>
      </w:r>
      <w:r w:rsidRPr="00BB0386">
        <w:rPr>
          <w:i/>
        </w:rPr>
        <w:t>Animal Welfare Act 1992</w:t>
      </w:r>
      <w:r>
        <w:t xml:space="preserve"> provide that the Animal Welfare Advisory Committee has the functions of advising the Minister and participating in the development of approved codes of practice and mandatory codes of practice.  </w:t>
      </w:r>
      <w:bookmarkStart w:id="7" w:name="_Hlk100256265"/>
      <w:r>
        <w:t xml:space="preserve">Section 22 of the </w:t>
      </w:r>
      <w:r w:rsidRPr="00DE662A">
        <w:rPr>
          <w:i/>
        </w:rPr>
        <w:t>Animal Welfare Act 1992</w:t>
      </w:r>
      <w:r>
        <w:t xml:space="preserve"> authorises the Minister to approve a code of practice related to animal welfare and s</w:t>
      </w:r>
      <w:r w:rsidRPr="006D4431">
        <w:t>ection 23</w:t>
      </w:r>
      <w:r>
        <w:t xml:space="preserve"> of the </w:t>
      </w:r>
      <w:r w:rsidRPr="00DE662A">
        <w:rPr>
          <w:i/>
        </w:rPr>
        <w:t>Animal Welfare Act 1992</w:t>
      </w:r>
      <w:r>
        <w:t xml:space="preserve"> authorises the Minister to approve a code of practice that is mandatory in whole or in part.</w:t>
      </w:r>
      <w:bookmarkEnd w:id="7"/>
    </w:p>
    <w:p w14:paraId="7101C1D1" w14:textId="2A69A4C5" w:rsidR="00D34E1D" w:rsidRPr="002A3822" w:rsidRDefault="00180DBF" w:rsidP="00BB0386">
      <w:r>
        <w:t xml:space="preserve">This Code is a mandatory code of practice approved under </w:t>
      </w:r>
      <w:r w:rsidRPr="00144BE6">
        <w:t>section 23</w:t>
      </w:r>
      <w:r>
        <w:t xml:space="preserve">.  Sections 24A and 24B of the </w:t>
      </w:r>
      <w:r w:rsidRPr="00DE662A">
        <w:rPr>
          <w:i/>
        </w:rPr>
        <w:t>Animal Welfare Act 1992</w:t>
      </w:r>
      <w:r>
        <w:t xml:space="preserve"> provide that it is an offence to fail to comply with a mandatory code of practice.</w:t>
      </w:r>
      <w:r w:rsidR="00F43645" w:rsidRPr="00F43645">
        <w:t xml:space="preserve"> </w:t>
      </w:r>
      <w:r w:rsidR="00F43645" w:rsidRPr="00DD7F33">
        <w:t xml:space="preserve">For penalty units see </w:t>
      </w:r>
      <w:r w:rsidR="00F43645" w:rsidRPr="00D50D07">
        <w:rPr>
          <w:i/>
          <w:iCs/>
        </w:rPr>
        <w:t>Legislation Act 2001</w:t>
      </w:r>
      <w:r w:rsidR="00F43645" w:rsidRPr="00DD7F33">
        <w:t>, section 133</w:t>
      </w:r>
      <w:r w:rsidR="00F43645">
        <w:t>.</w:t>
      </w:r>
    </w:p>
    <w:p w14:paraId="68BE12D8" w14:textId="77777777" w:rsidR="00F43645" w:rsidRPr="00BB0386" w:rsidRDefault="00F43645" w:rsidP="008D2EE3">
      <w:pPr>
        <w:pStyle w:val="Heading2"/>
      </w:pPr>
      <w:bookmarkStart w:id="8" w:name="_Toc116050799"/>
      <w:r w:rsidRPr="00BB0386">
        <w:t>Scope</w:t>
      </w:r>
      <w:bookmarkEnd w:id="8"/>
    </w:p>
    <w:p w14:paraId="31DD2588" w14:textId="5CB07E6B" w:rsidR="00F43645" w:rsidRDefault="00F43645" w:rsidP="00BB0386">
      <w:bookmarkStart w:id="9" w:name="_Hlk113283324"/>
      <w:r>
        <w:t xml:space="preserve">The scope of the Code is limited to </w:t>
      </w:r>
      <w:r w:rsidRPr="00344986">
        <w:t>Australian</w:t>
      </w:r>
      <w:r>
        <w:t xml:space="preserve"> native reptiles kept privately. This Code does not extend to exotic reptiles, or to any reptiles held primarily for the purposes of display, such as those in zoos and reptile parks</w:t>
      </w:r>
      <w:bookmarkEnd w:id="9"/>
      <w:r>
        <w:t>. In the ACT some reptiles that are not permitted to be kept by private keepers may be kept by zoos and reptile parks under special licences.</w:t>
      </w:r>
      <w:r w:rsidRPr="00EE625C">
        <w:t xml:space="preserve"> </w:t>
      </w:r>
      <w:r w:rsidRPr="00191A74">
        <w:t xml:space="preserve">Examples of such reptiles, which are not covered by this Code, include </w:t>
      </w:r>
      <w:r>
        <w:t xml:space="preserve">exotic </w:t>
      </w:r>
      <w:r w:rsidRPr="00191A74">
        <w:t>reptiles and crocodilians.</w:t>
      </w:r>
    </w:p>
    <w:p w14:paraId="679D06FE" w14:textId="5C5F3B2B" w:rsidR="00433112" w:rsidRDefault="00FF3017" w:rsidP="00BB0386">
      <w:r>
        <w:t xml:space="preserve">Venomous snakes are </w:t>
      </w:r>
      <w:r w:rsidRPr="00FF3017">
        <w:rPr>
          <w:u w:val="single"/>
        </w:rPr>
        <w:t>not</w:t>
      </w:r>
      <w:r>
        <w:t xml:space="preserve"> permitted to be kept by private keepers. </w:t>
      </w:r>
    </w:p>
    <w:p w14:paraId="70334BA8" w14:textId="77777777" w:rsidR="00D34E1D" w:rsidRPr="002A3822" w:rsidRDefault="00D34E1D" w:rsidP="00BB0386">
      <w:pPr>
        <w:rPr>
          <w:szCs w:val="22"/>
        </w:rPr>
      </w:pPr>
      <w:r w:rsidRPr="002A3822">
        <w:rPr>
          <w:szCs w:val="22"/>
        </w:rPr>
        <w:t>Animal welfare considerations are becoming increasingly important in the keeping of animals.  This Code is based on established experience and current scientific knowledge</w:t>
      </w:r>
      <w:r>
        <w:rPr>
          <w:szCs w:val="22"/>
        </w:rPr>
        <w:t xml:space="preserve"> and</w:t>
      </w:r>
      <w:r w:rsidRPr="002A3822">
        <w:rPr>
          <w:szCs w:val="22"/>
        </w:rPr>
        <w:t xml:space="preserve"> will be reviewed in the light of new knowledge.</w:t>
      </w:r>
    </w:p>
    <w:p w14:paraId="0ECB4599" w14:textId="421ECC97" w:rsidR="00D34E1D" w:rsidRDefault="00D34E1D" w:rsidP="00BB0386">
      <w:pPr>
        <w:rPr>
          <w:i/>
          <w:szCs w:val="22"/>
        </w:rPr>
      </w:pPr>
      <w:r w:rsidRPr="002A3822">
        <w:rPr>
          <w:szCs w:val="22"/>
        </w:rPr>
        <w:t>The preparatio</w:t>
      </w:r>
      <w:r>
        <w:rPr>
          <w:szCs w:val="22"/>
        </w:rPr>
        <w:t>n of this Code of P</w:t>
      </w:r>
      <w:r w:rsidRPr="002A3822">
        <w:rPr>
          <w:szCs w:val="22"/>
        </w:rPr>
        <w:t xml:space="preserve">ractice is provided for under the </w:t>
      </w:r>
      <w:r w:rsidRPr="002A3822">
        <w:rPr>
          <w:i/>
          <w:szCs w:val="22"/>
        </w:rPr>
        <w:t>Animal Welfare Act 1992</w:t>
      </w:r>
      <w:r w:rsidR="005E265D">
        <w:rPr>
          <w:iCs/>
          <w:szCs w:val="22"/>
        </w:rPr>
        <w:t xml:space="preserve"> (the Act)</w:t>
      </w:r>
      <w:r w:rsidRPr="002A3822">
        <w:rPr>
          <w:szCs w:val="22"/>
        </w:rPr>
        <w:t xml:space="preserve">.  The </w:t>
      </w:r>
      <w:r w:rsidR="005E265D">
        <w:rPr>
          <w:i/>
          <w:szCs w:val="22"/>
        </w:rPr>
        <w:t>Animal Welfare Act 1992</w:t>
      </w:r>
      <w:r w:rsidRPr="002A3822">
        <w:rPr>
          <w:szCs w:val="22"/>
        </w:rPr>
        <w:t xml:space="preserve"> defines a range of actions that are considered cruel or otherwise harmful to the health and welfare of animals.  </w:t>
      </w:r>
      <w:r>
        <w:rPr>
          <w:szCs w:val="22"/>
        </w:rPr>
        <w:t>T</w:t>
      </w:r>
      <w:r w:rsidRPr="00BD2824">
        <w:rPr>
          <w:szCs w:val="22"/>
        </w:rPr>
        <w:t xml:space="preserve">his </w:t>
      </w:r>
      <w:r>
        <w:rPr>
          <w:szCs w:val="22"/>
        </w:rPr>
        <w:t xml:space="preserve">Code </w:t>
      </w:r>
      <w:r w:rsidRPr="002A3822">
        <w:rPr>
          <w:szCs w:val="22"/>
        </w:rPr>
        <w:t>contain</w:t>
      </w:r>
      <w:r>
        <w:rPr>
          <w:szCs w:val="22"/>
        </w:rPr>
        <w:t>s</w:t>
      </w:r>
      <w:r w:rsidRPr="002A3822">
        <w:rPr>
          <w:szCs w:val="22"/>
        </w:rPr>
        <w:t xml:space="preserve"> provisions relevant to the </w:t>
      </w:r>
      <w:r>
        <w:rPr>
          <w:szCs w:val="22"/>
        </w:rPr>
        <w:t xml:space="preserve">private </w:t>
      </w:r>
      <w:r w:rsidRPr="002A3822">
        <w:rPr>
          <w:szCs w:val="22"/>
        </w:rPr>
        <w:t xml:space="preserve">keeping of native </w:t>
      </w:r>
      <w:r>
        <w:rPr>
          <w:szCs w:val="22"/>
        </w:rPr>
        <w:t>reptiles. These provisions supplement the general provisions of</w:t>
      </w:r>
      <w:r w:rsidRPr="002A3822" w:rsidDel="006D0BCB">
        <w:rPr>
          <w:szCs w:val="22"/>
        </w:rPr>
        <w:t xml:space="preserve"> </w:t>
      </w:r>
      <w:r w:rsidRPr="002A3822">
        <w:rPr>
          <w:szCs w:val="22"/>
        </w:rPr>
        <w:t xml:space="preserve">the </w:t>
      </w:r>
      <w:r>
        <w:rPr>
          <w:i/>
          <w:szCs w:val="22"/>
        </w:rPr>
        <w:t>Animal Welfare Act 1992</w:t>
      </w:r>
      <w:r w:rsidRPr="002A3822">
        <w:rPr>
          <w:szCs w:val="22"/>
        </w:rPr>
        <w:t>,</w:t>
      </w:r>
      <w:r>
        <w:rPr>
          <w:szCs w:val="22"/>
        </w:rPr>
        <w:t xml:space="preserve"> and are in addition to controls imposed by </w:t>
      </w:r>
      <w:r w:rsidRPr="002A3822">
        <w:rPr>
          <w:szCs w:val="22"/>
        </w:rPr>
        <w:t xml:space="preserve">the </w:t>
      </w:r>
      <w:r>
        <w:rPr>
          <w:i/>
          <w:szCs w:val="22"/>
        </w:rPr>
        <w:t>Nature Conservation Act 2014</w:t>
      </w:r>
      <w:r w:rsidRPr="002A3822">
        <w:rPr>
          <w:szCs w:val="22"/>
        </w:rPr>
        <w:t xml:space="preserve"> and the </w:t>
      </w:r>
      <w:r w:rsidRPr="002A3822">
        <w:rPr>
          <w:i/>
          <w:szCs w:val="22"/>
        </w:rPr>
        <w:t>Animal Diseases Act 2005</w:t>
      </w:r>
      <w:r>
        <w:rPr>
          <w:i/>
          <w:szCs w:val="22"/>
        </w:rPr>
        <w:t>.</w:t>
      </w:r>
    </w:p>
    <w:p w14:paraId="6CC3EBDC" w14:textId="77777777" w:rsidR="00D34E1D" w:rsidRPr="002A3822" w:rsidRDefault="00D34E1D" w:rsidP="00BB0386">
      <w:pPr>
        <w:rPr>
          <w:szCs w:val="22"/>
        </w:rPr>
      </w:pPr>
      <w:r w:rsidRPr="002A3822">
        <w:rPr>
          <w:szCs w:val="22"/>
        </w:rPr>
        <w:t xml:space="preserve">A person in charge of </w:t>
      </w:r>
      <w:r>
        <w:rPr>
          <w:szCs w:val="22"/>
        </w:rPr>
        <w:t xml:space="preserve">a </w:t>
      </w:r>
      <w:r w:rsidRPr="002A3822">
        <w:rPr>
          <w:szCs w:val="22"/>
        </w:rPr>
        <w:t xml:space="preserve">reptile has a legal obligation under the </w:t>
      </w:r>
      <w:r w:rsidRPr="002A3822">
        <w:rPr>
          <w:i/>
          <w:szCs w:val="22"/>
        </w:rPr>
        <w:t>Animal Welfare Act 1992</w:t>
      </w:r>
      <w:r w:rsidRPr="002A3822">
        <w:rPr>
          <w:szCs w:val="22"/>
        </w:rPr>
        <w:t xml:space="preserve"> to ensure that </w:t>
      </w:r>
      <w:r>
        <w:rPr>
          <w:szCs w:val="22"/>
        </w:rPr>
        <w:t>the</w:t>
      </w:r>
      <w:r w:rsidRPr="002A3822">
        <w:rPr>
          <w:szCs w:val="22"/>
        </w:rPr>
        <w:t xml:space="preserve"> animal receives appropriate care in order to maintain a healthy condition</w:t>
      </w:r>
      <w:r w:rsidRPr="00EC063C">
        <w:rPr>
          <w:szCs w:val="22"/>
        </w:rPr>
        <w:t xml:space="preserve">.  Animals in captivity should be free from a) hunger and thirst, b) discomfort, c) pain, injury and disease, </w:t>
      </w:r>
      <w:r>
        <w:rPr>
          <w:szCs w:val="22"/>
        </w:rPr>
        <w:t xml:space="preserve">and </w:t>
      </w:r>
      <w:r w:rsidRPr="00EC063C">
        <w:rPr>
          <w:szCs w:val="22"/>
        </w:rPr>
        <w:t>d) fear and distress, and</w:t>
      </w:r>
      <w:r>
        <w:rPr>
          <w:szCs w:val="22"/>
        </w:rPr>
        <w:t xml:space="preserve"> should</w:t>
      </w:r>
      <w:r w:rsidRPr="00EC063C">
        <w:rPr>
          <w:szCs w:val="22"/>
        </w:rPr>
        <w:t xml:space="preserve"> be</w:t>
      </w:r>
      <w:r>
        <w:rPr>
          <w:szCs w:val="22"/>
        </w:rPr>
        <w:t xml:space="preserve"> kept</w:t>
      </w:r>
      <w:r w:rsidRPr="00EC063C">
        <w:rPr>
          <w:szCs w:val="22"/>
        </w:rPr>
        <w:t xml:space="preserve"> in conditions where they are able to display </w:t>
      </w:r>
      <w:r>
        <w:rPr>
          <w:szCs w:val="22"/>
        </w:rPr>
        <w:t xml:space="preserve">the broad </w:t>
      </w:r>
      <w:r w:rsidRPr="00EC063C">
        <w:rPr>
          <w:szCs w:val="22"/>
        </w:rPr>
        <w:t xml:space="preserve">range </w:t>
      </w:r>
      <w:r w:rsidRPr="00EC063C">
        <w:rPr>
          <w:szCs w:val="22"/>
        </w:rPr>
        <w:lastRenderedPageBreak/>
        <w:t xml:space="preserve">of their natural behaviour.  To achieve this </w:t>
      </w:r>
      <w:r>
        <w:rPr>
          <w:szCs w:val="22"/>
        </w:rPr>
        <w:t xml:space="preserve">goal </w:t>
      </w:r>
      <w:r w:rsidRPr="00EC063C">
        <w:rPr>
          <w:szCs w:val="22"/>
        </w:rPr>
        <w:t>reptile keepers are required to understand the physical and behavioural needs of the species they own</w:t>
      </w:r>
      <w:r>
        <w:rPr>
          <w:szCs w:val="22"/>
        </w:rPr>
        <w:t>,</w:t>
      </w:r>
      <w:r w:rsidRPr="00EC063C">
        <w:rPr>
          <w:szCs w:val="22"/>
        </w:rPr>
        <w:t xml:space="preserve"> to keep them in an appropriate, clean environment and </w:t>
      </w:r>
      <w:r>
        <w:rPr>
          <w:szCs w:val="22"/>
        </w:rPr>
        <w:t xml:space="preserve">to </w:t>
      </w:r>
      <w:r w:rsidRPr="00EC063C">
        <w:rPr>
          <w:szCs w:val="22"/>
        </w:rPr>
        <w:t xml:space="preserve">supply the correct food for the species </w:t>
      </w:r>
      <w:r>
        <w:rPr>
          <w:szCs w:val="22"/>
        </w:rPr>
        <w:t>as well as</w:t>
      </w:r>
      <w:r w:rsidRPr="00EC063C">
        <w:rPr>
          <w:szCs w:val="22"/>
        </w:rPr>
        <w:t xml:space="preserve"> clean water.</w:t>
      </w:r>
      <w:r>
        <w:rPr>
          <w:szCs w:val="22"/>
        </w:rPr>
        <w:t xml:space="preserve"> </w:t>
      </w:r>
    </w:p>
    <w:p w14:paraId="28F365E5" w14:textId="1C537413" w:rsidR="00D34E1D" w:rsidRDefault="00D34E1D" w:rsidP="00BB0386">
      <w:pPr>
        <w:rPr>
          <w:szCs w:val="22"/>
        </w:rPr>
      </w:pPr>
      <w:bookmarkStart w:id="10" w:name="_Hlk113283432"/>
      <w:r w:rsidRPr="002A3822">
        <w:rPr>
          <w:szCs w:val="22"/>
        </w:rPr>
        <w:t xml:space="preserve">The mandatory minimum standards in this Code apply to </w:t>
      </w:r>
      <w:r>
        <w:rPr>
          <w:szCs w:val="22"/>
        </w:rPr>
        <w:t>anyone in the ACT who keeps a reptile privately</w:t>
      </w:r>
      <w:r w:rsidRPr="002A3822">
        <w:rPr>
          <w:szCs w:val="22"/>
        </w:rPr>
        <w:t>.  The</w:t>
      </w:r>
      <w:r>
        <w:rPr>
          <w:szCs w:val="22"/>
        </w:rPr>
        <w:t xml:space="preserve"> standards</w:t>
      </w:r>
      <w:r w:rsidRPr="002A3822">
        <w:rPr>
          <w:szCs w:val="22"/>
        </w:rPr>
        <w:t xml:space="preserve"> have been kept to a practical and achievable level whilst maintaining acceptable animal welfare outcomes.</w:t>
      </w:r>
      <w:bookmarkEnd w:id="10"/>
      <w:r>
        <w:rPr>
          <w:szCs w:val="22"/>
        </w:rPr>
        <w:t xml:space="preserve"> This Code of Practice is not a complete manual on animal welfare, </w:t>
      </w:r>
      <w:r w:rsidR="00840A23">
        <w:rPr>
          <w:szCs w:val="22"/>
        </w:rPr>
        <w:t>a</w:t>
      </w:r>
      <w:r>
        <w:rPr>
          <w:szCs w:val="22"/>
        </w:rPr>
        <w:t xml:space="preserve">nd will be reviewed where necessary to take account of new knowledge of reptile husbandry and welfare requirements. </w:t>
      </w:r>
    </w:p>
    <w:p w14:paraId="2534BC18" w14:textId="77777777" w:rsidR="00127E76" w:rsidRPr="00725815" w:rsidRDefault="00127E76" w:rsidP="008D2EE3">
      <w:pPr>
        <w:pStyle w:val="Heading2"/>
      </w:pPr>
      <w:bookmarkStart w:id="11" w:name="_Toc118582350"/>
      <w:r w:rsidRPr="00725815">
        <w:t>Welfare Framework</w:t>
      </w:r>
      <w:bookmarkEnd w:id="11"/>
    </w:p>
    <w:p w14:paraId="7320BB68" w14:textId="0797A3AD" w:rsidR="00127E76" w:rsidRPr="00725815" w:rsidRDefault="00127E76" w:rsidP="00127E76">
      <w:r w:rsidRPr="00725815">
        <w:t xml:space="preserve">The </w:t>
      </w:r>
      <w:r w:rsidRPr="00127E76">
        <w:rPr>
          <w:i/>
          <w:iCs/>
        </w:rPr>
        <w:t>Animal Welfare Act 1992</w:t>
      </w:r>
      <w:r w:rsidRPr="00725815">
        <w:t xml:space="preserve"> states the main objects of the Act are to recognise:</w:t>
      </w:r>
    </w:p>
    <w:p w14:paraId="49C28B0D" w14:textId="77777777" w:rsidR="00127E76" w:rsidRPr="00127E76" w:rsidRDefault="00127E76" w:rsidP="00127E76">
      <w:pPr>
        <w:pStyle w:val="ListParagraph"/>
        <w:numPr>
          <w:ilvl w:val="0"/>
          <w:numId w:val="40"/>
        </w:numPr>
        <w:rPr>
          <w:rFonts w:eastAsiaTheme="minorHAnsi"/>
          <w:color w:val="000000"/>
          <w:szCs w:val="22"/>
        </w:rPr>
      </w:pPr>
      <w:r w:rsidRPr="00127E76">
        <w:rPr>
          <w:rFonts w:eastAsiaTheme="minorHAnsi"/>
          <w:color w:val="000000"/>
          <w:szCs w:val="22"/>
        </w:rPr>
        <w:t xml:space="preserve">animals are sentient beings able to subjectively feel and perceive the world around them; and </w:t>
      </w:r>
    </w:p>
    <w:p w14:paraId="475D5EBE" w14:textId="77777777" w:rsidR="00127E76" w:rsidRPr="00127E76" w:rsidRDefault="00127E76" w:rsidP="00127E76">
      <w:pPr>
        <w:pStyle w:val="ListParagraph"/>
        <w:numPr>
          <w:ilvl w:val="0"/>
          <w:numId w:val="40"/>
        </w:numPr>
        <w:rPr>
          <w:rFonts w:eastAsiaTheme="minorHAnsi"/>
          <w:color w:val="000000"/>
          <w:szCs w:val="22"/>
        </w:rPr>
      </w:pPr>
      <w:r w:rsidRPr="00127E76">
        <w:rPr>
          <w:rFonts w:eastAsiaTheme="minorHAnsi"/>
          <w:color w:val="000000"/>
          <w:szCs w:val="22"/>
        </w:rPr>
        <w:t>animals have intrinsic value, and deserve to be treated with compassion, and have a quality of life that reflects their intrinsic value; and</w:t>
      </w:r>
    </w:p>
    <w:p w14:paraId="640883E0" w14:textId="77777777" w:rsidR="00127E76" w:rsidRPr="00127E76" w:rsidRDefault="00127E76" w:rsidP="00127E76">
      <w:pPr>
        <w:pStyle w:val="ListParagraph"/>
        <w:numPr>
          <w:ilvl w:val="0"/>
          <w:numId w:val="40"/>
        </w:numPr>
        <w:rPr>
          <w:rFonts w:eastAsiaTheme="minorHAnsi"/>
          <w:color w:val="000000"/>
          <w:szCs w:val="22"/>
        </w:rPr>
      </w:pPr>
      <w:r w:rsidRPr="00127E76">
        <w:rPr>
          <w:rFonts w:eastAsiaTheme="minorHAnsi"/>
          <w:color w:val="000000"/>
          <w:szCs w:val="22"/>
        </w:rPr>
        <w:t>people have a duty to care for the physical and mental welfare of animals.</w:t>
      </w:r>
    </w:p>
    <w:p w14:paraId="35B814F2" w14:textId="77777777" w:rsidR="00127E76" w:rsidRPr="00725815" w:rsidRDefault="00127E76" w:rsidP="00127E76">
      <w:r w:rsidRPr="00725815">
        <w:t xml:space="preserve">This Code of Practice sets out guidelines for best practices as well as mandatory minimum standards of care for animals in line with the Objects of the Act. </w:t>
      </w:r>
    </w:p>
    <w:p w14:paraId="72086951" w14:textId="77777777" w:rsidR="00127E76" w:rsidRPr="00725815" w:rsidRDefault="00127E76" w:rsidP="00127E76">
      <w:pPr>
        <w:spacing w:after="240"/>
      </w:pPr>
      <w:r w:rsidRPr="00725815">
        <w:t>There are five fundamental freedoms (the Five Freedoms for Animal Welfare) to which every animal is entitled and the more modern welfare concept of the Five Domains, namely:</w:t>
      </w:r>
    </w:p>
    <w:tbl>
      <w:tblPr>
        <w:tblStyle w:val="TableGrid"/>
        <w:tblW w:w="0" w:type="auto"/>
        <w:tblLook w:val="04A0" w:firstRow="1" w:lastRow="0" w:firstColumn="1" w:lastColumn="0" w:noHBand="0" w:noVBand="1"/>
      </w:tblPr>
      <w:tblGrid>
        <w:gridCol w:w="2972"/>
        <w:gridCol w:w="6038"/>
      </w:tblGrid>
      <w:tr w:rsidR="00127E76" w:rsidRPr="00725815" w14:paraId="07E770B9" w14:textId="77777777" w:rsidTr="00FD27E0">
        <w:trPr>
          <w:trHeight w:val="611"/>
        </w:trPr>
        <w:tc>
          <w:tcPr>
            <w:tcW w:w="2972" w:type="dxa"/>
            <w:vAlign w:val="center"/>
          </w:tcPr>
          <w:p w14:paraId="47BD4DB9" w14:textId="77777777" w:rsidR="00127E76" w:rsidRPr="00725815" w:rsidRDefault="00127E76" w:rsidP="00FD27E0">
            <w:pPr>
              <w:jc w:val="center"/>
              <w:rPr>
                <w:b/>
                <w:bCs/>
                <w:sz w:val="20"/>
              </w:rPr>
            </w:pPr>
            <w:r w:rsidRPr="00725815">
              <w:rPr>
                <w:b/>
                <w:bCs/>
                <w:sz w:val="20"/>
              </w:rPr>
              <w:t>Five Freedoms</w:t>
            </w:r>
          </w:p>
        </w:tc>
        <w:tc>
          <w:tcPr>
            <w:tcW w:w="6038" w:type="dxa"/>
            <w:vAlign w:val="center"/>
          </w:tcPr>
          <w:p w14:paraId="445B9171" w14:textId="77777777" w:rsidR="00127E76" w:rsidRPr="00725815" w:rsidRDefault="00127E76" w:rsidP="00FD27E0">
            <w:pPr>
              <w:jc w:val="center"/>
            </w:pPr>
            <w:r w:rsidRPr="00725815">
              <w:rPr>
                <w:b/>
                <w:bCs/>
                <w:sz w:val="20"/>
              </w:rPr>
              <w:t>Five Domains</w:t>
            </w:r>
          </w:p>
        </w:tc>
      </w:tr>
      <w:tr w:rsidR="00127E76" w:rsidRPr="00725815" w14:paraId="49270B10" w14:textId="77777777" w:rsidTr="00FD27E0">
        <w:trPr>
          <w:trHeight w:val="591"/>
        </w:trPr>
        <w:tc>
          <w:tcPr>
            <w:tcW w:w="2972" w:type="dxa"/>
            <w:tcMar>
              <w:top w:w="142" w:type="dxa"/>
              <w:left w:w="142" w:type="dxa"/>
              <w:bottom w:w="142" w:type="dxa"/>
              <w:right w:w="170" w:type="dxa"/>
            </w:tcMar>
          </w:tcPr>
          <w:p w14:paraId="54DC266C" w14:textId="77777777" w:rsidR="00127E76" w:rsidRPr="00725815" w:rsidRDefault="00127E76" w:rsidP="00127E76">
            <w:pPr>
              <w:pStyle w:val="ListParagraph"/>
              <w:numPr>
                <w:ilvl w:val="0"/>
                <w:numId w:val="39"/>
              </w:numPr>
              <w:spacing w:after="0" w:line="240" w:lineRule="auto"/>
              <w:ind w:left="357" w:hanging="357"/>
              <w:contextualSpacing w:val="0"/>
              <w:rPr>
                <w:sz w:val="20"/>
              </w:rPr>
            </w:pPr>
            <w:r w:rsidRPr="00725815">
              <w:rPr>
                <w:sz w:val="20"/>
              </w:rPr>
              <w:t>Freedom from hunger and thirst.</w:t>
            </w:r>
          </w:p>
        </w:tc>
        <w:tc>
          <w:tcPr>
            <w:tcW w:w="6038" w:type="dxa"/>
            <w:tcMar>
              <w:top w:w="142" w:type="dxa"/>
              <w:left w:w="142" w:type="dxa"/>
              <w:bottom w:w="142" w:type="dxa"/>
              <w:right w:w="198" w:type="dxa"/>
            </w:tcMar>
          </w:tcPr>
          <w:p w14:paraId="1CBAE670" w14:textId="77777777" w:rsidR="00127E76" w:rsidRPr="00725815" w:rsidRDefault="00127E76" w:rsidP="00127E76">
            <w:pPr>
              <w:pStyle w:val="NormalWeb"/>
              <w:numPr>
                <w:ilvl w:val="0"/>
                <w:numId w:val="38"/>
              </w:numPr>
              <w:spacing w:before="0" w:beforeAutospacing="0" w:after="0" w:afterAutospacing="0" w:line="240" w:lineRule="auto"/>
              <w:rPr>
                <w:rFonts w:ascii="Verdana" w:hAnsi="Verdana"/>
              </w:rPr>
            </w:pPr>
            <w:r w:rsidRPr="00725815">
              <w:rPr>
                <w:rFonts w:ascii="Verdana" w:hAnsi="Verdana"/>
              </w:rPr>
              <w:t>Nutrition — factors that involve the animal’s access to sufficient, balanced, varied, and clean food and water.</w:t>
            </w:r>
          </w:p>
        </w:tc>
      </w:tr>
      <w:tr w:rsidR="00127E76" w:rsidRPr="00725815" w14:paraId="441300EE" w14:textId="77777777" w:rsidTr="00FD27E0">
        <w:trPr>
          <w:trHeight w:val="549"/>
        </w:trPr>
        <w:tc>
          <w:tcPr>
            <w:tcW w:w="2972" w:type="dxa"/>
            <w:tcMar>
              <w:top w:w="142" w:type="dxa"/>
              <w:left w:w="142" w:type="dxa"/>
              <w:bottom w:w="142" w:type="dxa"/>
              <w:right w:w="170" w:type="dxa"/>
            </w:tcMar>
          </w:tcPr>
          <w:p w14:paraId="79E03D60" w14:textId="77777777" w:rsidR="00127E76" w:rsidRPr="00725815" w:rsidRDefault="00127E76" w:rsidP="00127E76">
            <w:pPr>
              <w:pStyle w:val="ListParagraph"/>
              <w:numPr>
                <w:ilvl w:val="0"/>
                <w:numId w:val="39"/>
              </w:numPr>
              <w:spacing w:after="0" w:line="240" w:lineRule="auto"/>
              <w:ind w:left="357" w:hanging="357"/>
              <w:contextualSpacing w:val="0"/>
              <w:rPr>
                <w:sz w:val="20"/>
              </w:rPr>
            </w:pPr>
            <w:r w:rsidRPr="00725815">
              <w:rPr>
                <w:sz w:val="20"/>
              </w:rPr>
              <w:t>Freedom from discomfort</w:t>
            </w:r>
          </w:p>
        </w:tc>
        <w:tc>
          <w:tcPr>
            <w:tcW w:w="6038" w:type="dxa"/>
            <w:tcMar>
              <w:top w:w="142" w:type="dxa"/>
              <w:left w:w="142" w:type="dxa"/>
              <w:bottom w:w="142" w:type="dxa"/>
              <w:right w:w="198" w:type="dxa"/>
            </w:tcMar>
          </w:tcPr>
          <w:p w14:paraId="2A9F808A" w14:textId="77777777" w:rsidR="00127E76" w:rsidRPr="00725815" w:rsidRDefault="00127E76" w:rsidP="00127E76">
            <w:pPr>
              <w:pStyle w:val="NormalWeb"/>
              <w:numPr>
                <w:ilvl w:val="0"/>
                <w:numId w:val="38"/>
              </w:numPr>
              <w:spacing w:before="0" w:beforeAutospacing="0" w:after="0" w:afterAutospacing="0" w:line="240" w:lineRule="auto"/>
              <w:rPr>
                <w:rFonts w:ascii="Verdana" w:hAnsi="Verdana"/>
              </w:rPr>
            </w:pPr>
            <w:r w:rsidRPr="00725815">
              <w:rPr>
                <w:rFonts w:ascii="Verdana" w:hAnsi="Verdana"/>
              </w:rPr>
              <w:t>Environment — factors that enable comfort through temperature, substrate, space, air, odour, noise, and predictability</w:t>
            </w:r>
          </w:p>
        </w:tc>
      </w:tr>
      <w:tr w:rsidR="00127E76" w:rsidRPr="00725815" w14:paraId="10FC7868" w14:textId="77777777" w:rsidTr="00FD27E0">
        <w:trPr>
          <w:trHeight w:val="363"/>
        </w:trPr>
        <w:tc>
          <w:tcPr>
            <w:tcW w:w="2972" w:type="dxa"/>
            <w:tcMar>
              <w:top w:w="142" w:type="dxa"/>
              <w:left w:w="142" w:type="dxa"/>
              <w:bottom w:w="142" w:type="dxa"/>
              <w:right w:w="170" w:type="dxa"/>
            </w:tcMar>
          </w:tcPr>
          <w:p w14:paraId="2817794A" w14:textId="77777777" w:rsidR="00127E76" w:rsidRPr="00725815" w:rsidRDefault="00127E76" w:rsidP="00127E76">
            <w:pPr>
              <w:pStyle w:val="ListParagraph"/>
              <w:numPr>
                <w:ilvl w:val="0"/>
                <w:numId w:val="39"/>
              </w:numPr>
              <w:spacing w:after="0" w:line="240" w:lineRule="auto"/>
              <w:ind w:left="357" w:hanging="357"/>
              <w:contextualSpacing w:val="0"/>
              <w:rPr>
                <w:sz w:val="20"/>
              </w:rPr>
            </w:pPr>
            <w:r w:rsidRPr="00725815">
              <w:rPr>
                <w:sz w:val="20"/>
              </w:rPr>
              <w:t>Freedom from pain, injury, and disease.</w:t>
            </w:r>
          </w:p>
        </w:tc>
        <w:tc>
          <w:tcPr>
            <w:tcW w:w="6038" w:type="dxa"/>
            <w:tcMar>
              <w:top w:w="142" w:type="dxa"/>
              <w:left w:w="142" w:type="dxa"/>
              <w:bottom w:w="142" w:type="dxa"/>
              <w:right w:w="198" w:type="dxa"/>
            </w:tcMar>
          </w:tcPr>
          <w:p w14:paraId="2794C2A8" w14:textId="77777777" w:rsidR="00127E76" w:rsidRPr="00725815" w:rsidRDefault="00127E76" w:rsidP="00127E76">
            <w:pPr>
              <w:pStyle w:val="NormalWeb"/>
              <w:numPr>
                <w:ilvl w:val="0"/>
                <w:numId w:val="38"/>
              </w:numPr>
              <w:spacing w:before="0" w:beforeAutospacing="0" w:after="0" w:afterAutospacing="0" w:line="240" w:lineRule="auto"/>
              <w:rPr>
                <w:rFonts w:ascii="Verdana" w:hAnsi="Verdana"/>
              </w:rPr>
            </w:pPr>
            <w:r w:rsidRPr="00725815">
              <w:rPr>
                <w:rFonts w:ascii="Verdana" w:hAnsi="Verdana"/>
              </w:rPr>
              <w:t>Health — factors that enable good health through the absence of disease, injury, impairment with a good fitness level.</w:t>
            </w:r>
          </w:p>
        </w:tc>
      </w:tr>
      <w:tr w:rsidR="00127E76" w:rsidRPr="00725815" w14:paraId="26E7910B" w14:textId="77777777" w:rsidTr="00FD27E0">
        <w:trPr>
          <w:trHeight w:val="392"/>
        </w:trPr>
        <w:tc>
          <w:tcPr>
            <w:tcW w:w="2972" w:type="dxa"/>
            <w:tcMar>
              <w:top w:w="142" w:type="dxa"/>
              <w:left w:w="142" w:type="dxa"/>
              <w:bottom w:w="142" w:type="dxa"/>
              <w:right w:w="170" w:type="dxa"/>
            </w:tcMar>
          </w:tcPr>
          <w:p w14:paraId="40A3EB4C" w14:textId="77777777" w:rsidR="00127E76" w:rsidRPr="00725815" w:rsidRDefault="00127E76" w:rsidP="00127E76">
            <w:pPr>
              <w:pStyle w:val="ListParagraph"/>
              <w:numPr>
                <w:ilvl w:val="0"/>
                <w:numId w:val="39"/>
              </w:numPr>
              <w:spacing w:after="0" w:line="240" w:lineRule="auto"/>
              <w:ind w:left="357" w:hanging="357"/>
              <w:contextualSpacing w:val="0"/>
              <w:rPr>
                <w:sz w:val="20"/>
              </w:rPr>
            </w:pPr>
            <w:r w:rsidRPr="00725815">
              <w:rPr>
                <w:sz w:val="20"/>
              </w:rPr>
              <w:t>Freedom to express normal behaviour.</w:t>
            </w:r>
          </w:p>
        </w:tc>
        <w:tc>
          <w:tcPr>
            <w:tcW w:w="6038" w:type="dxa"/>
            <w:tcMar>
              <w:top w:w="142" w:type="dxa"/>
              <w:left w:w="142" w:type="dxa"/>
              <w:bottom w:w="142" w:type="dxa"/>
              <w:right w:w="198" w:type="dxa"/>
            </w:tcMar>
          </w:tcPr>
          <w:p w14:paraId="6B86A151" w14:textId="77777777" w:rsidR="00127E76" w:rsidRPr="00725815" w:rsidRDefault="00127E76" w:rsidP="00127E76">
            <w:pPr>
              <w:pStyle w:val="NormalWeb"/>
              <w:numPr>
                <w:ilvl w:val="0"/>
                <w:numId w:val="38"/>
              </w:numPr>
              <w:spacing w:before="0" w:beforeAutospacing="0" w:after="0" w:afterAutospacing="0" w:line="240" w:lineRule="auto"/>
              <w:rPr>
                <w:rFonts w:ascii="Verdana" w:hAnsi="Verdana"/>
              </w:rPr>
            </w:pPr>
            <w:r w:rsidRPr="00725815">
              <w:rPr>
                <w:rFonts w:ascii="Verdana" w:hAnsi="Verdana"/>
              </w:rPr>
              <w:t>Behaviour — factors that provide varied, novel, and engaging environmental challenges through sensory inputs, exploration, foraging, bonding, playing, retreating, and others.</w:t>
            </w:r>
          </w:p>
        </w:tc>
      </w:tr>
      <w:tr w:rsidR="00127E76" w:rsidRPr="00725815" w14:paraId="3F296676" w14:textId="77777777" w:rsidTr="00FD27E0">
        <w:trPr>
          <w:trHeight w:val="323"/>
        </w:trPr>
        <w:tc>
          <w:tcPr>
            <w:tcW w:w="2972" w:type="dxa"/>
            <w:tcMar>
              <w:top w:w="142" w:type="dxa"/>
              <w:left w:w="142" w:type="dxa"/>
              <w:bottom w:w="142" w:type="dxa"/>
              <w:right w:w="170" w:type="dxa"/>
            </w:tcMar>
          </w:tcPr>
          <w:p w14:paraId="1CB42D23" w14:textId="77777777" w:rsidR="00127E76" w:rsidRPr="00725815" w:rsidRDefault="00127E76" w:rsidP="00127E76">
            <w:pPr>
              <w:pStyle w:val="ListParagraph"/>
              <w:numPr>
                <w:ilvl w:val="0"/>
                <w:numId w:val="39"/>
              </w:numPr>
              <w:spacing w:after="0" w:line="240" w:lineRule="auto"/>
              <w:ind w:left="357" w:hanging="357"/>
              <w:contextualSpacing w:val="0"/>
              <w:rPr>
                <w:sz w:val="20"/>
              </w:rPr>
            </w:pPr>
            <w:r w:rsidRPr="00725815">
              <w:rPr>
                <w:sz w:val="20"/>
              </w:rPr>
              <w:t>Freedom from fear and distress.</w:t>
            </w:r>
          </w:p>
        </w:tc>
        <w:tc>
          <w:tcPr>
            <w:tcW w:w="6038" w:type="dxa"/>
            <w:tcMar>
              <w:top w:w="142" w:type="dxa"/>
              <w:left w:w="142" w:type="dxa"/>
              <w:bottom w:w="142" w:type="dxa"/>
              <w:right w:w="198" w:type="dxa"/>
            </w:tcMar>
          </w:tcPr>
          <w:p w14:paraId="47345EE6" w14:textId="77777777" w:rsidR="00127E76" w:rsidRPr="00725815" w:rsidRDefault="00127E76" w:rsidP="00127E76">
            <w:pPr>
              <w:pStyle w:val="NormalWeb"/>
              <w:numPr>
                <w:ilvl w:val="0"/>
                <w:numId w:val="38"/>
              </w:numPr>
              <w:spacing w:before="0" w:beforeAutospacing="0" w:after="0" w:afterAutospacing="0" w:line="240" w:lineRule="auto"/>
              <w:rPr>
                <w:rFonts w:ascii="Verdana" w:hAnsi="Verdana"/>
              </w:rPr>
            </w:pPr>
            <w:r w:rsidRPr="00725815">
              <w:rPr>
                <w:rFonts w:ascii="Verdana" w:hAnsi="Verdana"/>
              </w:rPr>
              <w:t xml:space="preserve">Mental state — the mental state of the animal should benefit from predominantly positive states, such as pleasure, comfort, or vitality while reducing negative </w:t>
            </w:r>
            <w:r w:rsidRPr="00725815">
              <w:rPr>
                <w:rFonts w:ascii="Verdana" w:hAnsi="Verdana"/>
              </w:rPr>
              <w:lastRenderedPageBreak/>
              <w:t>states such as fear, frustration, hunger, pain, or boredom.</w:t>
            </w:r>
          </w:p>
        </w:tc>
      </w:tr>
    </w:tbl>
    <w:p w14:paraId="70ADBC3D" w14:textId="77777777" w:rsidR="00127E76" w:rsidRDefault="00127E76" w:rsidP="00BB0386"/>
    <w:p w14:paraId="4898B3C1" w14:textId="59D8E3F3" w:rsidR="00127E76" w:rsidRPr="00127E76" w:rsidRDefault="00127E76" w:rsidP="00BB0386">
      <w:r w:rsidRPr="00725815">
        <w:t xml:space="preserve">The Five Freedoms and Domains for Animal Welfare are welfare principles that provide a model that is applicable across species and situations including the </w:t>
      </w:r>
      <w:r w:rsidRPr="00127E76">
        <w:t>Code of Practice for the Private Keeping of Native Reptiles</w:t>
      </w:r>
      <w:r>
        <w:rPr>
          <w:color w:val="0070C0"/>
        </w:rPr>
        <w:t>.</w:t>
      </w:r>
    </w:p>
    <w:p w14:paraId="5B4B140C" w14:textId="77777777" w:rsidR="00922DC5" w:rsidRPr="0025153A" w:rsidRDefault="00922DC5" w:rsidP="008D2EE3">
      <w:pPr>
        <w:pStyle w:val="Heading2"/>
      </w:pPr>
      <w:bookmarkStart w:id="12" w:name="_Toc108528643"/>
      <w:bookmarkStart w:id="13" w:name="_Toc116050800"/>
      <w:r>
        <w:t>Structure of the Code</w:t>
      </w:r>
      <w:bookmarkEnd w:id="12"/>
      <w:bookmarkEnd w:id="13"/>
    </w:p>
    <w:p w14:paraId="2576648B" w14:textId="74760ED2" w:rsidR="00922DC5" w:rsidRDefault="00922DC5" w:rsidP="00BB0386">
      <w:r w:rsidRPr="00865CC0">
        <w:t xml:space="preserve">This Code of Practice includes </w:t>
      </w:r>
      <w:r w:rsidRPr="00BB0386">
        <w:rPr>
          <w:b/>
          <w:bCs/>
        </w:rPr>
        <w:t>mandatory standards</w:t>
      </w:r>
      <w:r w:rsidRPr="00865CC0">
        <w:t xml:space="preserve"> </w:t>
      </w:r>
      <w:r>
        <w:t xml:space="preserve">that must be met by </w:t>
      </w:r>
      <w:r w:rsidR="00EC364F">
        <w:t>keepers</w:t>
      </w:r>
      <w:r w:rsidRPr="00865CC0">
        <w:t xml:space="preserve"> and guidelines. </w:t>
      </w:r>
      <w:r>
        <w:t xml:space="preserve">See page 5 for definition of </w:t>
      </w:r>
      <w:r w:rsidR="00EC364F">
        <w:t>Keeper</w:t>
      </w:r>
      <w:r>
        <w:t>.</w:t>
      </w:r>
    </w:p>
    <w:p w14:paraId="61FE456A" w14:textId="5CB6CFA6" w:rsidR="00922DC5" w:rsidRDefault="00922DC5" w:rsidP="00BB0386">
      <w:pPr>
        <w:ind w:left="720"/>
      </w:pPr>
      <w:r w:rsidRPr="00BB0386">
        <w:rPr>
          <w:b/>
          <w:bCs/>
          <w:i/>
          <w:iCs/>
        </w:rPr>
        <w:t>Mandatory standards</w:t>
      </w:r>
      <w:r w:rsidR="00BB0386" w:rsidRPr="00BB0386">
        <w:rPr>
          <w:b/>
          <w:bCs/>
          <w:i/>
          <w:iCs/>
        </w:rPr>
        <w:br/>
      </w:r>
      <w:r w:rsidR="00BB0386">
        <w:t>I</w:t>
      </w:r>
      <w:r w:rsidRPr="00865CC0">
        <w:t xml:space="preserve">n this Code of Practice are minimum standards that must be met for the appropriate care and welfare of animals </w:t>
      </w:r>
      <w:r w:rsidR="00C772BB">
        <w:t xml:space="preserve">in a </w:t>
      </w:r>
      <w:r w:rsidR="00673ED4">
        <w:t>Keeper’s</w:t>
      </w:r>
      <w:r w:rsidR="00C772BB">
        <w:t xml:space="preserve"> home</w:t>
      </w:r>
      <w:r w:rsidRPr="00865CC0">
        <w:t xml:space="preserve">. In this Code of Practice, mandatory standards appear under the heading </w:t>
      </w:r>
      <w:r w:rsidRPr="00BB0386">
        <w:rPr>
          <w:i/>
          <w:iCs/>
        </w:rPr>
        <w:t>Mandatory standards</w:t>
      </w:r>
      <w:r w:rsidRPr="00865CC0">
        <w:t xml:space="preserve">, include the word “must” and are outlined in a rectangular box. </w:t>
      </w:r>
    </w:p>
    <w:p w14:paraId="60EFF3FF" w14:textId="797C2107" w:rsidR="00922DC5" w:rsidRPr="00865CC0" w:rsidRDefault="00922DC5" w:rsidP="00BB0386">
      <w:pPr>
        <w:ind w:left="720"/>
      </w:pPr>
      <w:r w:rsidRPr="00865CC0">
        <w:t xml:space="preserve">Mandatory standards must be complied </w:t>
      </w:r>
      <w:r w:rsidR="00673ED4" w:rsidRPr="00865CC0">
        <w:t>with,</w:t>
      </w:r>
      <w:r w:rsidRPr="00865CC0">
        <w:t xml:space="preserve"> and non-compliance can constitute an offence under the </w:t>
      </w:r>
      <w:r w:rsidR="00D50D07" w:rsidRPr="00D50D07">
        <w:rPr>
          <w:i/>
          <w:iCs/>
        </w:rPr>
        <w:t xml:space="preserve">Animal Welfare </w:t>
      </w:r>
      <w:r w:rsidRPr="00D50D07">
        <w:rPr>
          <w:i/>
          <w:iCs/>
        </w:rPr>
        <w:t>Act</w:t>
      </w:r>
      <w:r w:rsidR="00D50D07" w:rsidRPr="00D50D07">
        <w:rPr>
          <w:i/>
          <w:iCs/>
        </w:rPr>
        <w:t xml:space="preserve"> 1992</w:t>
      </w:r>
      <w:r w:rsidRPr="00865CC0">
        <w:t>.</w:t>
      </w:r>
    </w:p>
    <w:p w14:paraId="70706EDA" w14:textId="77D99473" w:rsidR="00922DC5" w:rsidRDefault="00922DC5" w:rsidP="00BB0386">
      <w:pPr>
        <w:ind w:left="720"/>
      </w:pPr>
      <w:r w:rsidRPr="00BB0386">
        <w:rPr>
          <w:b/>
          <w:bCs/>
          <w:i/>
          <w:iCs/>
        </w:rPr>
        <w:t>Guidelines</w:t>
      </w:r>
      <w:r w:rsidR="00BB0386" w:rsidRPr="00BB0386">
        <w:rPr>
          <w:b/>
          <w:bCs/>
          <w:i/>
          <w:iCs/>
        </w:rPr>
        <w:br/>
      </w:r>
      <w:r w:rsidR="00BB0386">
        <w:t>I</w:t>
      </w:r>
      <w:r w:rsidRPr="00865CC0">
        <w:t>n this Code of Practice</w:t>
      </w:r>
      <w:r w:rsidR="00673ED4">
        <w:t>,</w:t>
      </w:r>
      <w:r w:rsidRPr="00865CC0">
        <w:t xml:space="preserve"> </w:t>
      </w:r>
      <w:r w:rsidR="00553EFA">
        <w:t>Guidelines</w:t>
      </w:r>
      <w:r w:rsidRPr="00865CC0">
        <w:t xml:space="preserve"> </w:t>
      </w:r>
      <w:r w:rsidR="00673ED4">
        <w:t xml:space="preserve">are </w:t>
      </w:r>
      <w:r w:rsidRPr="00865CC0">
        <w:t xml:space="preserve">to be used as further guidance on the appropriate care and welfare of animals in a </w:t>
      </w:r>
      <w:r w:rsidR="00673ED4">
        <w:t>Keeper’s</w:t>
      </w:r>
      <w:r w:rsidR="00C772BB">
        <w:t xml:space="preserve"> home</w:t>
      </w:r>
      <w:r w:rsidRPr="00865CC0">
        <w:t>. Guidelines are not mandatory.</w:t>
      </w:r>
    </w:p>
    <w:p w14:paraId="2F2411BE" w14:textId="1DF0A811" w:rsidR="00D34E1D" w:rsidRPr="00D70F17" w:rsidRDefault="008D1F4A" w:rsidP="008D2EE3">
      <w:pPr>
        <w:pStyle w:val="Heading2"/>
      </w:pPr>
      <w:bookmarkStart w:id="14" w:name="_Toc116050801"/>
      <w:r>
        <w:t>Compliance with the Code</w:t>
      </w:r>
      <w:bookmarkEnd w:id="14"/>
      <w:r>
        <w:t xml:space="preserve"> </w:t>
      </w:r>
    </w:p>
    <w:p w14:paraId="77D0E07B" w14:textId="200EB058" w:rsidR="00683B2A" w:rsidRPr="00634A68" w:rsidRDefault="00683B2A" w:rsidP="00BB0386">
      <w:pPr>
        <w:rPr>
          <w:b/>
          <w:bCs/>
        </w:rPr>
      </w:pPr>
      <w:bookmarkStart w:id="15" w:name="_Toc108528645"/>
      <w:r w:rsidRPr="00634A68">
        <w:t xml:space="preserve">The Code of Practice is made under section 23 of the </w:t>
      </w:r>
      <w:r w:rsidR="00D50D07" w:rsidRPr="00D50D07">
        <w:rPr>
          <w:i/>
          <w:iCs/>
        </w:rPr>
        <w:t xml:space="preserve">Animal Welfare </w:t>
      </w:r>
      <w:r w:rsidRPr="00D50D07">
        <w:rPr>
          <w:i/>
          <w:iCs/>
        </w:rPr>
        <w:t>Act</w:t>
      </w:r>
      <w:r w:rsidR="00D50D07" w:rsidRPr="00D50D07">
        <w:rPr>
          <w:i/>
          <w:iCs/>
        </w:rPr>
        <w:t xml:space="preserve"> 1992</w:t>
      </w:r>
      <w:r w:rsidRPr="00634A68">
        <w:t>, which allows the Minister to approve a Code of Practice, part or all of which has mandatory force.</w:t>
      </w:r>
      <w:bookmarkEnd w:id="15"/>
      <w:r w:rsidRPr="00634A68">
        <w:t xml:space="preserve"> </w:t>
      </w:r>
    </w:p>
    <w:p w14:paraId="2340B5A3" w14:textId="7C3B4029" w:rsidR="00683B2A" w:rsidRPr="00634A68" w:rsidRDefault="00683B2A" w:rsidP="00BB0386">
      <w:pPr>
        <w:rPr>
          <w:b/>
          <w:bCs/>
        </w:rPr>
      </w:pPr>
      <w:bookmarkStart w:id="16" w:name="_Toc108528646"/>
      <w:r w:rsidRPr="00634A68">
        <w:t xml:space="preserve">Failing to comply with the mandatory standards in this Code of Practice is an offence. It is also an offence to fail to follow a direction to comply with this Code of Practice. The following sections of the </w:t>
      </w:r>
      <w:r w:rsidR="00D50D07" w:rsidRPr="00D50D07">
        <w:rPr>
          <w:i/>
          <w:iCs/>
        </w:rPr>
        <w:t>Animal Welfare Act 1992</w:t>
      </w:r>
      <w:r w:rsidRPr="00634A68">
        <w:t xml:space="preserve"> outline these offences and their penalties:</w:t>
      </w:r>
      <w:bookmarkEnd w:id="16"/>
    </w:p>
    <w:p w14:paraId="0484F7E0" w14:textId="60CA6E14" w:rsidR="00683B2A" w:rsidRPr="00BB0386" w:rsidRDefault="00683B2A" w:rsidP="00517B95">
      <w:pPr>
        <w:pStyle w:val="ListParagraph"/>
        <w:numPr>
          <w:ilvl w:val="0"/>
          <w:numId w:val="25"/>
        </w:numPr>
        <w:overflowPunct/>
        <w:autoSpaceDE/>
        <w:autoSpaceDN/>
        <w:adjustRightInd/>
        <w:spacing w:line="276" w:lineRule="auto"/>
        <w:ind w:left="1843" w:hanging="425"/>
        <w:jc w:val="both"/>
        <w:textAlignment w:val="auto"/>
        <w:rPr>
          <w:rFonts w:eastAsia="Calibri"/>
          <w:szCs w:val="22"/>
          <w:lang w:val="en-GB" w:eastAsia="en-GB"/>
        </w:rPr>
      </w:pPr>
      <w:bookmarkStart w:id="17" w:name="_Toc108528647"/>
      <w:r w:rsidRPr="00BB0386">
        <w:rPr>
          <w:rFonts w:eastAsia="Calibri"/>
          <w:szCs w:val="22"/>
          <w:lang w:val="en-GB" w:eastAsia="en-GB"/>
        </w:rPr>
        <w:t>Section 24A (Reckless failure to comply with a code of practice);</w:t>
      </w:r>
      <w:bookmarkEnd w:id="17"/>
    </w:p>
    <w:p w14:paraId="7C25EEB0" w14:textId="4113E942" w:rsidR="00683B2A" w:rsidRPr="00BB0386" w:rsidRDefault="00683B2A" w:rsidP="00517B95">
      <w:pPr>
        <w:pStyle w:val="ListParagraph"/>
        <w:numPr>
          <w:ilvl w:val="0"/>
          <w:numId w:val="25"/>
        </w:numPr>
        <w:overflowPunct/>
        <w:autoSpaceDE/>
        <w:autoSpaceDN/>
        <w:adjustRightInd/>
        <w:spacing w:line="276" w:lineRule="auto"/>
        <w:ind w:left="1843" w:hanging="425"/>
        <w:jc w:val="both"/>
        <w:textAlignment w:val="auto"/>
        <w:rPr>
          <w:rFonts w:eastAsia="Calibri"/>
          <w:szCs w:val="22"/>
          <w:lang w:val="en-GB" w:eastAsia="en-GB"/>
        </w:rPr>
      </w:pPr>
      <w:bookmarkStart w:id="18" w:name="_Toc108528648"/>
      <w:r w:rsidRPr="00BB0386">
        <w:rPr>
          <w:rFonts w:eastAsia="Calibri"/>
          <w:szCs w:val="22"/>
          <w:lang w:val="en-GB" w:eastAsia="en-GB"/>
        </w:rPr>
        <w:t>Section 24B (Failure to comply with mandatory code); and</w:t>
      </w:r>
      <w:bookmarkEnd w:id="18"/>
    </w:p>
    <w:p w14:paraId="5642DD7B" w14:textId="251F5BFE" w:rsidR="00683B2A" w:rsidRPr="00BB0386" w:rsidRDefault="00683B2A" w:rsidP="00517B95">
      <w:pPr>
        <w:pStyle w:val="ListParagraph"/>
        <w:numPr>
          <w:ilvl w:val="0"/>
          <w:numId w:val="25"/>
        </w:numPr>
        <w:overflowPunct/>
        <w:autoSpaceDE/>
        <w:autoSpaceDN/>
        <w:adjustRightInd/>
        <w:spacing w:line="276" w:lineRule="auto"/>
        <w:ind w:left="1843" w:hanging="425"/>
        <w:jc w:val="both"/>
        <w:textAlignment w:val="auto"/>
        <w:rPr>
          <w:rFonts w:eastAsia="Calibri"/>
          <w:szCs w:val="22"/>
          <w:lang w:val="en-GB" w:eastAsia="en-GB"/>
        </w:rPr>
      </w:pPr>
      <w:bookmarkStart w:id="19" w:name="_Toc108528649"/>
      <w:r w:rsidRPr="00BB0386">
        <w:rPr>
          <w:rFonts w:eastAsia="Calibri"/>
          <w:szCs w:val="22"/>
          <w:lang w:val="en-GB" w:eastAsia="en-GB"/>
        </w:rPr>
        <w:t>Section 24D (Failure to comply with direction to comply with mandatory code).</w:t>
      </w:r>
      <w:bookmarkEnd w:id="19"/>
    </w:p>
    <w:p w14:paraId="6DF8F5EE" w14:textId="753ED1BD" w:rsidR="00D34E1D" w:rsidRDefault="00D34E1D" w:rsidP="00BB0386">
      <w:r w:rsidRPr="002A3822">
        <w:t xml:space="preserve">The </w:t>
      </w:r>
      <w:r w:rsidRPr="002A3822">
        <w:rPr>
          <w:i/>
        </w:rPr>
        <w:t xml:space="preserve">Nature Conservation </w:t>
      </w:r>
      <w:r w:rsidRPr="000C366E">
        <w:rPr>
          <w:i/>
        </w:rPr>
        <w:t xml:space="preserve">Act </w:t>
      </w:r>
      <w:r>
        <w:rPr>
          <w:i/>
        </w:rPr>
        <w:t>2014</w:t>
      </w:r>
      <w:r>
        <w:t xml:space="preserve"> </w:t>
      </w:r>
      <w:r w:rsidRPr="002A3822">
        <w:t xml:space="preserve">makes provision for the protection and conservation of native animals and native plants, and for the reservation of areas for those purposes. </w:t>
      </w:r>
      <w:r>
        <w:t xml:space="preserve">Except for native animals that are classified ‘Exempt’ under the </w:t>
      </w:r>
      <w:r w:rsidRPr="002A3822">
        <w:rPr>
          <w:i/>
        </w:rPr>
        <w:t>Nature Conservation Act</w:t>
      </w:r>
      <w:r>
        <w:rPr>
          <w:i/>
        </w:rPr>
        <w:t xml:space="preserve"> 2014</w:t>
      </w:r>
      <w:r>
        <w:t xml:space="preserve"> a licence is required:</w:t>
      </w:r>
    </w:p>
    <w:p w14:paraId="02FF96EA" w14:textId="77777777" w:rsidR="00D34E1D" w:rsidRPr="00BB0386" w:rsidRDefault="00D34E1D" w:rsidP="00517B95">
      <w:pPr>
        <w:pStyle w:val="ListParagraph"/>
        <w:numPr>
          <w:ilvl w:val="0"/>
          <w:numId w:val="25"/>
        </w:numPr>
        <w:overflowPunct/>
        <w:autoSpaceDE/>
        <w:autoSpaceDN/>
        <w:adjustRightInd/>
        <w:spacing w:line="276" w:lineRule="auto"/>
        <w:ind w:left="1843" w:hanging="425"/>
        <w:jc w:val="both"/>
        <w:textAlignment w:val="auto"/>
        <w:rPr>
          <w:rFonts w:eastAsia="Calibri"/>
          <w:szCs w:val="22"/>
          <w:lang w:val="en-GB" w:eastAsia="en-GB"/>
        </w:rPr>
      </w:pPr>
      <w:r w:rsidRPr="00BB0386">
        <w:rPr>
          <w:rFonts w:eastAsia="Calibri"/>
          <w:szCs w:val="22"/>
          <w:lang w:val="en-GB" w:eastAsia="en-GB"/>
        </w:rPr>
        <w:t>to keep or sell native animals within the ACT</w:t>
      </w:r>
    </w:p>
    <w:p w14:paraId="224D2E68" w14:textId="77777777" w:rsidR="00D34E1D" w:rsidRPr="00BB0386" w:rsidRDefault="00D34E1D" w:rsidP="00517B95">
      <w:pPr>
        <w:pStyle w:val="ListParagraph"/>
        <w:numPr>
          <w:ilvl w:val="0"/>
          <w:numId w:val="25"/>
        </w:numPr>
        <w:overflowPunct/>
        <w:autoSpaceDE/>
        <w:autoSpaceDN/>
        <w:adjustRightInd/>
        <w:spacing w:line="276" w:lineRule="auto"/>
        <w:ind w:left="1843" w:hanging="425"/>
        <w:jc w:val="both"/>
        <w:textAlignment w:val="auto"/>
        <w:rPr>
          <w:rFonts w:eastAsia="Calibri"/>
          <w:szCs w:val="22"/>
          <w:lang w:val="en-GB" w:eastAsia="en-GB"/>
        </w:rPr>
      </w:pPr>
      <w:r w:rsidRPr="00BB0386">
        <w:rPr>
          <w:rFonts w:eastAsia="Calibri"/>
          <w:szCs w:val="22"/>
          <w:lang w:val="en-GB" w:eastAsia="en-GB"/>
        </w:rPr>
        <w:t>for all transfers and exchanges of native animals between keepers</w:t>
      </w:r>
    </w:p>
    <w:p w14:paraId="05FA0362" w14:textId="77777777" w:rsidR="00D34E1D" w:rsidRPr="00BB0386" w:rsidRDefault="00D34E1D" w:rsidP="00517B95">
      <w:pPr>
        <w:pStyle w:val="ListParagraph"/>
        <w:numPr>
          <w:ilvl w:val="0"/>
          <w:numId w:val="25"/>
        </w:numPr>
        <w:overflowPunct/>
        <w:autoSpaceDE/>
        <w:autoSpaceDN/>
        <w:adjustRightInd/>
        <w:spacing w:line="276" w:lineRule="auto"/>
        <w:ind w:left="1843" w:hanging="425"/>
        <w:jc w:val="both"/>
        <w:textAlignment w:val="auto"/>
        <w:rPr>
          <w:rFonts w:eastAsia="Calibri"/>
          <w:szCs w:val="22"/>
          <w:lang w:val="en-GB" w:eastAsia="en-GB"/>
        </w:rPr>
      </w:pPr>
      <w:r w:rsidRPr="00BB0386">
        <w:rPr>
          <w:rFonts w:eastAsia="Calibri"/>
          <w:szCs w:val="22"/>
          <w:lang w:val="en-GB" w:eastAsia="en-GB"/>
        </w:rPr>
        <w:t>to export native animals from the ACT and to import native animals into the ACT.</w:t>
      </w:r>
    </w:p>
    <w:p w14:paraId="0962E9FB" w14:textId="77777777" w:rsidR="00D34E1D" w:rsidRDefault="00D34E1D" w:rsidP="00530397">
      <w:pPr>
        <w:rPr>
          <w:rFonts w:eastAsiaTheme="minorHAnsi"/>
        </w:rPr>
      </w:pPr>
      <w:r>
        <w:lastRenderedPageBreak/>
        <w:t>Where licences are required for import or export, r</w:t>
      </w:r>
      <w:r w:rsidRPr="002A3822">
        <w:t xml:space="preserve">eciprocal licences are issued by </w:t>
      </w:r>
      <w:r>
        <w:t xml:space="preserve">the </w:t>
      </w:r>
      <w:r w:rsidRPr="002A3822">
        <w:t xml:space="preserve">ACT </w:t>
      </w:r>
      <w:r>
        <w:t xml:space="preserve">Government </w:t>
      </w:r>
      <w:r w:rsidRPr="002A3822">
        <w:t xml:space="preserve">and </w:t>
      </w:r>
      <w:r>
        <w:t xml:space="preserve">the responsible Department of the other </w:t>
      </w:r>
      <w:r w:rsidRPr="008D3091">
        <w:t>State or Territory</w:t>
      </w:r>
      <w:r w:rsidRPr="008D3091">
        <w:rPr>
          <w:rFonts w:eastAsiaTheme="minorHAnsi"/>
        </w:rPr>
        <w:t>.</w:t>
      </w:r>
    </w:p>
    <w:p w14:paraId="3173B520" w14:textId="77777777" w:rsidR="00D34E1D" w:rsidRPr="00311C02" w:rsidRDefault="00D34E1D" w:rsidP="00BB0386">
      <w:r w:rsidRPr="00311C02">
        <w:t xml:space="preserve">All licences issued under the </w:t>
      </w:r>
      <w:r w:rsidRPr="002A3822">
        <w:rPr>
          <w:i/>
        </w:rPr>
        <w:t>Nature Conservation Act</w:t>
      </w:r>
      <w:r>
        <w:rPr>
          <w:i/>
        </w:rPr>
        <w:t xml:space="preserve"> 2014</w:t>
      </w:r>
      <w:r w:rsidRPr="00311C02">
        <w:t xml:space="preserve"> for activities involving reptiles </w:t>
      </w:r>
      <w:r w:rsidRPr="008B18C6">
        <w:t>are</w:t>
      </w:r>
      <w:r w:rsidRPr="00421C18">
        <w:t xml:space="preserve"> issued in accordance with licensing criteria established by the ACT Government </w:t>
      </w:r>
      <w:r>
        <w:t xml:space="preserve">and </w:t>
      </w:r>
      <w:r w:rsidRPr="00421C18">
        <w:t xml:space="preserve">are subject to conditions set by the </w:t>
      </w:r>
      <w:r w:rsidRPr="00AE4139">
        <w:t xml:space="preserve">Conservator of </w:t>
      </w:r>
      <w:r w:rsidRPr="00AE4139">
        <w:rPr>
          <w:color w:val="000000" w:themeColor="text1"/>
        </w:rPr>
        <w:t>Flora and Fauna.</w:t>
      </w:r>
      <w:r w:rsidRPr="00421C18">
        <w:t xml:space="preserve">  </w:t>
      </w:r>
    </w:p>
    <w:p w14:paraId="5A041A76" w14:textId="77777777" w:rsidR="00D34E1D" w:rsidRPr="005E113A" w:rsidRDefault="00D34E1D" w:rsidP="00BB0386">
      <w:pPr>
        <w:rPr>
          <w:sz w:val="24"/>
        </w:rPr>
      </w:pPr>
      <w:r>
        <w:t xml:space="preserve">Reptiles must not be obtained from the wild.  </w:t>
      </w:r>
      <w:r w:rsidRPr="005E113A">
        <w:t xml:space="preserve">Special licences </w:t>
      </w:r>
      <w:r>
        <w:t xml:space="preserve">may be granted </w:t>
      </w:r>
      <w:r w:rsidRPr="005E113A">
        <w:t xml:space="preserve">under the </w:t>
      </w:r>
      <w:r w:rsidRPr="002A3822">
        <w:rPr>
          <w:i/>
        </w:rPr>
        <w:t>Nature Conservation Act</w:t>
      </w:r>
      <w:r>
        <w:rPr>
          <w:i/>
        </w:rPr>
        <w:t xml:space="preserve"> 2014</w:t>
      </w:r>
      <w:r w:rsidRPr="005E113A">
        <w:t xml:space="preserve"> to take from the wild </w:t>
      </w:r>
      <w:r>
        <w:t>for strictly scientific or educational purposes.</w:t>
      </w:r>
      <w:r w:rsidRPr="005E113A">
        <w:t xml:space="preserve"> </w:t>
      </w:r>
      <w:r>
        <w:t>Depending on the type of licence and the purpose of its issue, these</w:t>
      </w:r>
      <w:r w:rsidRPr="005E113A">
        <w:t xml:space="preserve"> animals </w:t>
      </w:r>
      <w:r>
        <w:t>may</w:t>
      </w:r>
      <w:r w:rsidRPr="005E113A">
        <w:t xml:space="preserve"> be released at the capture site at the completion of the scientific study or educational exercise after a suitable quarantine period.</w:t>
      </w:r>
      <w:r>
        <w:t xml:space="preserve">  Native reptiles which have been rescued from the wild because they are injured or diseased may be released under licence following rehabilitation. No captive exotic reptile may be released; and no captive native reptile is permitted to be released unless a special licence has been obtained, as set out above.</w:t>
      </w:r>
    </w:p>
    <w:p w14:paraId="01FB12CD" w14:textId="3FECA92F" w:rsidR="000B795A" w:rsidRDefault="00D34E1D" w:rsidP="00BB0386">
      <w:pPr>
        <w:rPr>
          <w:rFonts w:ascii="Arial" w:hAnsi="Arial" w:cs="Arial"/>
        </w:rPr>
      </w:pPr>
      <w:r w:rsidRPr="005E113A">
        <w:t xml:space="preserve">All species of native reptiles are protected under the </w:t>
      </w:r>
      <w:r w:rsidRPr="002A3822">
        <w:rPr>
          <w:i/>
        </w:rPr>
        <w:t>Nature Conservation Act</w:t>
      </w:r>
      <w:r>
        <w:rPr>
          <w:i/>
        </w:rPr>
        <w:t xml:space="preserve"> 2014</w:t>
      </w:r>
      <w:r w:rsidRPr="00415097">
        <w:rPr>
          <w:i/>
        </w:rPr>
        <w:t xml:space="preserve">. </w:t>
      </w:r>
      <w:r>
        <w:t>Native r</w:t>
      </w:r>
      <w:r w:rsidRPr="00EC063C">
        <w:t>eptiles</w:t>
      </w:r>
      <w:r>
        <w:t xml:space="preserve"> (</w:t>
      </w:r>
      <w:r w:rsidRPr="00EC063C">
        <w:t xml:space="preserve">including </w:t>
      </w:r>
      <w:r>
        <w:t>‘E</w:t>
      </w:r>
      <w:r w:rsidRPr="00EC063C">
        <w:t>xempt</w:t>
      </w:r>
      <w:r>
        <w:t>’</w:t>
      </w:r>
      <w:r w:rsidRPr="00EC063C">
        <w:t xml:space="preserve"> species</w:t>
      </w:r>
      <w:r>
        <w:t xml:space="preserve">) can be bred in captivity only from non-wild stock and </w:t>
      </w:r>
      <w:r w:rsidRPr="00EC063C">
        <w:t>may be acquired only from a person who obtained them legally</w:t>
      </w:r>
      <w:r>
        <w:t>.</w:t>
      </w:r>
    </w:p>
    <w:p w14:paraId="697328F2" w14:textId="77777777" w:rsidR="00E3616D" w:rsidRPr="00D50D07" w:rsidRDefault="00E3616D" w:rsidP="008D2EE3">
      <w:pPr>
        <w:pStyle w:val="Heading2"/>
      </w:pPr>
      <w:bookmarkStart w:id="20" w:name="_Toc116050802"/>
      <w:bookmarkStart w:id="21" w:name="_Toc396161762"/>
      <w:bookmarkStart w:id="22" w:name="_Toc396163353"/>
      <w:r w:rsidRPr="00001771">
        <w:t>Relation to other Codes</w:t>
      </w:r>
      <w:r>
        <w:t xml:space="preserve"> and </w:t>
      </w:r>
      <w:r w:rsidRPr="00001771">
        <w:t xml:space="preserve">Animal Welfare Act 1992 and Nature Conservation </w:t>
      </w:r>
      <w:r w:rsidRPr="00D50D07">
        <w:t>Act 2014</w:t>
      </w:r>
      <w:bookmarkEnd w:id="20"/>
      <w:r w:rsidRPr="00D50D07">
        <w:rPr>
          <w:lang w:eastAsia="en-AU"/>
        </w:rPr>
        <w:t xml:space="preserve"> </w:t>
      </w:r>
      <w:bookmarkEnd w:id="21"/>
      <w:bookmarkEnd w:id="22"/>
    </w:p>
    <w:p w14:paraId="705576DB" w14:textId="77777777" w:rsidR="00E3616D" w:rsidRPr="00BB03CE" w:rsidRDefault="00E3616D" w:rsidP="00BB0386">
      <w:r w:rsidRPr="003B56D6">
        <w:t>A number of Codes of Practice for animal welfare have been made over time by the ACT Government. Taken together, the Codes create a matrix of animal welfare provisions that provide guidance on most of the acute animal welfare issues in the ACT. The Codes are subject to reviews and updates and additional codes may be developed as industries, technologies, attitudes and best practice animal welfare evolves.</w:t>
      </w:r>
    </w:p>
    <w:p w14:paraId="23B0AC57" w14:textId="3B4AB3C4" w:rsidR="00D34E1D" w:rsidRPr="00E3616D" w:rsidRDefault="00D34E1D" w:rsidP="008D2EE3">
      <w:pPr>
        <w:pStyle w:val="Heading2"/>
      </w:pPr>
      <w:bookmarkStart w:id="23" w:name="_Toc116050803"/>
      <w:r w:rsidRPr="00E3616D">
        <w:t>Definitions</w:t>
      </w:r>
      <w:r w:rsidR="00577613">
        <w:t xml:space="preserve"> for this Code</w:t>
      </w:r>
      <w:bookmarkEnd w:id="23"/>
    </w:p>
    <w:p w14:paraId="200C0EC0" w14:textId="77777777" w:rsidR="00EC364F" w:rsidRDefault="00D34E1D" w:rsidP="00BB0386">
      <w:r>
        <w:t>In this Code</w:t>
      </w:r>
      <w:r w:rsidR="00EC364F">
        <w:t>:</w:t>
      </w:r>
    </w:p>
    <w:p w14:paraId="121B9EE9" w14:textId="4117E325" w:rsidR="00D34E1D" w:rsidRDefault="00D34E1D" w:rsidP="00BB0386">
      <w:r w:rsidRPr="006B115F">
        <w:rPr>
          <w:b/>
        </w:rPr>
        <w:t>reptile</w:t>
      </w:r>
      <w:r>
        <w:t xml:space="preserve"> means a member of the taxonomic class reptilia that is </w:t>
      </w:r>
      <w:r w:rsidRPr="00A02682">
        <w:t xml:space="preserve">kept </w:t>
      </w:r>
      <w:r w:rsidR="003C0979">
        <w:t>in ca</w:t>
      </w:r>
      <w:r w:rsidR="00A02682">
        <w:t>p</w:t>
      </w:r>
      <w:r w:rsidR="003C0979">
        <w:t xml:space="preserve">tivity </w:t>
      </w:r>
    </w:p>
    <w:p w14:paraId="5ADDF7DB" w14:textId="473F0647" w:rsidR="00EC364F" w:rsidRPr="00EC364F" w:rsidRDefault="00A02682" w:rsidP="00BB0386">
      <w:r>
        <w:rPr>
          <w:b/>
          <w:bCs/>
        </w:rPr>
        <w:t>k</w:t>
      </w:r>
      <w:r w:rsidR="00EC364F" w:rsidRPr="00EC364F">
        <w:rPr>
          <w:b/>
          <w:bCs/>
        </w:rPr>
        <w:t>eeper</w:t>
      </w:r>
      <w:r w:rsidR="00EC364F">
        <w:rPr>
          <w:b/>
          <w:bCs/>
        </w:rPr>
        <w:t xml:space="preserve"> </w:t>
      </w:r>
      <w:r w:rsidR="00EC364F" w:rsidRPr="00EC364F">
        <w:t>m</w:t>
      </w:r>
      <w:r w:rsidR="00EC364F">
        <w:t>eans a person who keeps reptiles as pets.</w:t>
      </w:r>
    </w:p>
    <w:p w14:paraId="48AC0EFC" w14:textId="153C4CA8" w:rsidR="00D34E1D" w:rsidRDefault="00D34E1D" w:rsidP="00BB0386"/>
    <w:p w14:paraId="45687748" w14:textId="7F452E7A" w:rsidR="00300335" w:rsidRDefault="00300335">
      <w:pPr>
        <w:overflowPunct/>
        <w:autoSpaceDE/>
        <w:autoSpaceDN/>
        <w:adjustRightInd/>
        <w:spacing w:after="0" w:line="240" w:lineRule="auto"/>
        <w:textAlignment w:val="auto"/>
      </w:pPr>
      <w:r>
        <w:br w:type="page"/>
      </w:r>
    </w:p>
    <w:p w14:paraId="3005D47B" w14:textId="60F4B77C" w:rsidR="006535C9" w:rsidRDefault="006535C9" w:rsidP="008E1D03">
      <w:pPr>
        <w:pStyle w:val="Heading1"/>
      </w:pPr>
      <w:bookmarkStart w:id="24" w:name="_Toc116050804"/>
      <w:r w:rsidRPr="005E113A">
        <w:lastRenderedPageBreak/>
        <w:t>O</w:t>
      </w:r>
      <w:r w:rsidR="00BB0386">
        <w:t>verall welfare objectives</w:t>
      </w:r>
      <w:bookmarkEnd w:id="24"/>
    </w:p>
    <w:p w14:paraId="45EF9D40" w14:textId="77777777" w:rsidR="006535C9" w:rsidRPr="006B115F" w:rsidRDefault="006535C9" w:rsidP="00921D2C">
      <w:r w:rsidRPr="006B115F">
        <w:t xml:space="preserve">The overall objectives for the welfare and husbandry of reptiles </w:t>
      </w:r>
      <w:r>
        <w:t>in</w:t>
      </w:r>
      <w:r w:rsidRPr="006B115F">
        <w:t xml:space="preserve"> </w:t>
      </w:r>
      <w:r>
        <w:t>this Code are:</w:t>
      </w:r>
    </w:p>
    <w:p w14:paraId="3BF1400B" w14:textId="77777777" w:rsidR="006535C9" w:rsidRPr="00921D2C" w:rsidRDefault="006535C9" w:rsidP="00517B95">
      <w:pPr>
        <w:pStyle w:val="ListParagraph"/>
        <w:numPr>
          <w:ilvl w:val="0"/>
          <w:numId w:val="25"/>
        </w:numPr>
        <w:overflowPunct/>
        <w:autoSpaceDE/>
        <w:autoSpaceDN/>
        <w:adjustRightInd/>
        <w:spacing w:line="276" w:lineRule="auto"/>
        <w:ind w:left="1843" w:hanging="425"/>
        <w:jc w:val="both"/>
        <w:textAlignment w:val="auto"/>
        <w:rPr>
          <w:rFonts w:eastAsia="Calibri"/>
          <w:szCs w:val="22"/>
          <w:lang w:val="en-GB" w:eastAsia="en-GB"/>
        </w:rPr>
      </w:pPr>
      <w:r w:rsidRPr="00921D2C">
        <w:rPr>
          <w:rFonts w:eastAsia="Calibri"/>
          <w:szCs w:val="22"/>
          <w:lang w:val="en-GB" w:eastAsia="en-GB"/>
        </w:rPr>
        <w:t>Appropriate handling and husbandry for maintaining health and well-being of reptiles in captivity.</w:t>
      </w:r>
    </w:p>
    <w:p w14:paraId="3132B559" w14:textId="77777777" w:rsidR="006535C9" w:rsidRPr="00921D2C" w:rsidRDefault="006535C9" w:rsidP="00517B95">
      <w:pPr>
        <w:pStyle w:val="ListParagraph"/>
        <w:numPr>
          <w:ilvl w:val="0"/>
          <w:numId w:val="25"/>
        </w:numPr>
        <w:overflowPunct/>
        <w:autoSpaceDE/>
        <w:autoSpaceDN/>
        <w:adjustRightInd/>
        <w:spacing w:line="276" w:lineRule="auto"/>
        <w:ind w:left="1843" w:hanging="425"/>
        <w:jc w:val="both"/>
        <w:textAlignment w:val="auto"/>
        <w:rPr>
          <w:rFonts w:eastAsia="Calibri"/>
          <w:szCs w:val="22"/>
          <w:lang w:val="en-GB" w:eastAsia="en-GB"/>
        </w:rPr>
      </w:pPr>
      <w:r w:rsidRPr="00921D2C">
        <w:rPr>
          <w:rFonts w:eastAsia="Calibri"/>
          <w:szCs w:val="22"/>
          <w:lang w:val="en-GB" w:eastAsia="en-GB"/>
        </w:rPr>
        <w:t>Alleviation of sickness or suffering of reptiles in captivity.</w:t>
      </w:r>
    </w:p>
    <w:p w14:paraId="0163D886" w14:textId="77777777" w:rsidR="006535C9" w:rsidRPr="00921D2C" w:rsidRDefault="006535C9" w:rsidP="00517B95">
      <w:pPr>
        <w:pStyle w:val="ListParagraph"/>
        <w:numPr>
          <w:ilvl w:val="0"/>
          <w:numId w:val="25"/>
        </w:numPr>
        <w:overflowPunct/>
        <w:autoSpaceDE/>
        <w:autoSpaceDN/>
        <w:adjustRightInd/>
        <w:spacing w:line="276" w:lineRule="auto"/>
        <w:ind w:left="1843" w:hanging="425"/>
        <w:jc w:val="both"/>
        <w:textAlignment w:val="auto"/>
        <w:rPr>
          <w:rFonts w:eastAsia="Calibri"/>
          <w:szCs w:val="22"/>
          <w:lang w:val="en-GB" w:eastAsia="en-GB"/>
        </w:rPr>
      </w:pPr>
      <w:r w:rsidRPr="00921D2C">
        <w:rPr>
          <w:rFonts w:eastAsia="Calibri"/>
          <w:szCs w:val="22"/>
          <w:lang w:val="en-GB" w:eastAsia="en-GB"/>
        </w:rPr>
        <w:t>Responsible distribution of offspring of any reptiles bred in captivity.</w:t>
      </w:r>
    </w:p>
    <w:p w14:paraId="49B04E65" w14:textId="77777777" w:rsidR="006535C9" w:rsidRPr="002A3822" w:rsidRDefault="006535C9" w:rsidP="00921D2C">
      <w:r>
        <w:t>Because</w:t>
      </w:r>
      <w:r w:rsidRPr="002A3822">
        <w:t xml:space="preserve"> humans can alter or control a captive animal’s environment, animal welfare includes the concept that people have duties and responsibilities towards animals in their care.  This means looking after the needs of the animal, and includes adult supervision of children who have reptiles as pets.  </w:t>
      </w:r>
    </w:p>
    <w:p w14:paraId="517ACB4E" w14:textId="77777777" w:rsidR="006535C9" w:rsidRPr="002A3822" w:rsidRDefault="006535C9" w:rsidP="00921D2C">
      <w:r w:rsidRPr="002A3822">
        <w:t>When taking on the responsibility for an animal its potential life span should be considered; for some species of reptiles this can be</w:t>
      </w:r>
      <w:r>
        <w:t xml:space="preserve"> for decades</w:t>
      </w:r>
      <w:r w:rsidRPr="002A3822">
        <w:t>.</w:t>
      </w:r>
    </w:p>
    <w:p w14:paraId="2CA2A1F4" w14:textId="5ABD4DF5" w:rsidR="006535C9" w:rsidRDefault="006535C9" w:rsidP="00921D2C">
      <w:r w:rsidRPr="002A3822">
        <w:t xml:space="preserve">New owners </w:t>
      </w:r>
      <w:r>
        <w:t xml:space="preserve">should obtain </w:t>
      </w:r>
      <w:r w:rsidRPr="002A3822">
        <w:t>information about diet, accommodation, management and general health care</w:t>
      </w:r>
      <w:r>
        <w:t xml:space="preserve"> relevant to the species they intend to keep.  (Standard</w:t>
      </w:r>
      <w:r w:rsidR="00921D2C">
        <w:t> </w:t>
      </w:r>
      <w:r>
        <w:t xml:space="preserve">1.1 of the </w:t>
      </w:r>
      <w:r w:rsidRPr="00A20864">
        <w:rPr>
          <w:i/>
        </w:rPr>
        <w:t>Code of Practice for the Sale of Animals in the ACT</w:t>
      </w:r>
      <w:r>
        <w:t xml:space="preserve">, excerpted at Appendix III, obliges those selling a reptile in the ACT to provide such information).  </w:t>
      </w:r>
    </w:p>
    <w:p w14:paraId="0099E392" w14:textId="0600E5E2" w:rsidR="00B33260" w:rsidRPr="005343E5" w:rsidRDefault="00B33260" w:rsidP="008E1D03">
      <w:pPr>
        <w:pStyle w:val="Heading1"/>
      </w:pPr>
      <w:bookmarkStart w:id="25" w:name="_Toc116050805"/>
      <w:r w:rsidRPr="005343E5">
        <w:t>L</w:t>
      </w:r>
      <w:r w:rsidR="002C2CFA">
        <w:t>ist of Mandatory Standards</w:t>
      </w:r>
      <w:bookmarkEnd w:id="25"/>
    </w:p>
    <w:p w14:paraId="0AC7DBFE" w14:textId="19D04738" w:rsidR="002B0694" w:rsidRPr="005343E5" w:rsidRDefault="004317A5" w:rsidP="00921D2C">
      <w:r>
        <w:t xml:space="preserve">Standard </w:t>
      </w:r>
      <w:r w:rsidR="00B33260" w:rsidRPr="005343E5">
        <w:t>S1</w:t>
      </w:r>
      <w:r w:rsidR="00B33260" w:rsidRPr="005343E5">
        <w:tab/>
      </w:r>
      <w:r>
        <w:tab/>
      </w:r>
      <w:r w:rsidR="005343E5" w:rsidRPr="005343E5">
        <w:t>Handling</w:t>
      </w:r>
    </w:p>
    <w:p w14:paraId="21E4EFED" w14:textId="77777777" w:rsidR="00AF22E1" w:rsidRDefault="004317A5" w:rsidP="00921D2C">
      <w:r>
        <w:t>Standard</w:t>
      </w:r>
      <w:r w:rsidRPr="005343E5">
        <w:t xml:space="preserve"> </w:t>
      </w:r>
      <w:r w:rsidR="00383E35" w:rsidRPr="005343E5">
        <w:t>S2</w:t>
      </w:r>
      <w:r w:rsidR="00AF22E1">
        <w:tab/>
      </w:r>
      <w:r w:rsidR="00383E35" w:rsidRPr="005343E5">
        <w:tab/>
        <w:t>Quarantine</w:t>
      </w:r>
    </w:p>
    <w:p w14:paraId="304F55DC" w14:textId="19F74D8E" w:rsidR="00383E35" w:rsidRPr="005343E5" w:rsidRDefault="00AF22E1" w:rsidP="00AF22E1">
      <w:pPr>
        <w:ind w:left="1440" w:firstLine="720"/>
      </w:pPr>
      <w:r>
        <w:t>Health</w:t>
      </w:r>
    </w:p>
    <w:p w14:paraId="31DE7016" w14:textId="6072482E" w:rsidR="00954406" w:rsidRPr="005343E5" w:rsidRDefault="004317A5" w:rsidP="00921D2C">
      <w:r>
        <w:t>Standard</w:t>
      </w:r>
      <w:r w:rsidRPr="005343E5">
        <w:t xml:space="preserve"> </w:t>
      </w:r>
      <w:r w:rsidR="00954406" w:rsidRPr="005343E5">
        <w:t>S</w:t>
      </w:r>
      <w:r w:rsidR="00C6776D" w:rsidRPr="005343E5">
        <w:t>3</w:t>
      </w:r>
      <w:r w:rsidR="00954406" w:rsidRPr="005343E5">
        <w:tab/>
      </w:r>
      <w:r>
        <w:tab/>
      </w:r>
      <w:r w:rsidR="004126BE">
        <w:t>Environment</w:t>
      </w:r>
    </w:p>
    <w:p w14:paraId="3D7ED9E1" w14:textId="1B47E641" w:rsidR="00954406" w:rsidRPr="005343E5" w:rsidRDefault="004317A5" w:rsidP="00921D2C">
      <w:r>
        <w:t>Standard</w:t>
      </w:r>
      <w:r w:rsidRPr="005343E5">
        <w:t xml:space="preserve"> </w:t>
      </w:r>
      <w:r w:rsidR="00954406" w:rsidRPr="005343E5">
        <w:t>S</w:t>
      </w:r>
      <w:r w:rsidR="00C6776D" w:rsidRPr="005343E5">
        <w:t>4</w:t>
      </w:r>
      <w:r w:rsidR="00954406" w:rsidRPr="005343E5">
        <w:tab/>
      </w:r>
      <w:r>
        <w:tab/>
      </w:r>
      <w:r w:rsidR="00954406" w:rsidRPr="005343E5">
        <w:t>N</w:t>
      </w:r>
      <w:r w:rsidR="004126BE">
        <w:t>utrition</w:t>
      </w:r>
    </w:p>
    <w:p w14:paraId="46795711" w14:textId="1FB8A38C" w:rsidR="00954406" w:rsidRPr="005343E5" w:rsidRDefault="004317A5" w:rsidP="00921D2C">
      <w:r>
        <w:t>Standard</w:t>
      </w:r>
      <w:r w:rsidRPr="005343E5">
        <w:t xml:space="preserve"> </w:t>
      </w:r>
      <w:r w:rsidR="00954406" w:rsidRPr="005343E5">
        <w:t>S</w:t>
      </w:r>
      <w:r w:rsidR="00D946BD" w:rsidRPr="005343E5">
        <w:t>5</w:t>
      </w:r>
      <w:r w:rsidR="00954406" w:rsidRPr="005343E5">
        <w:tab/>
      </w:r>
      <w:r>
        <w:tab/>
      </w:r>
      <w:r w:rsidR="004126BE">
        <w:t>Transport</w:t>
      </w:r>
    </w:p>
    <w:p w14:paraId="4BBE0CFE" w14:textId="77777777" w:rsidR="00921D2C" w:rsidRDefault="004317A5" w:rsidP="00921D2C">
      <w:r>
        <w:t>Standard</w:t>
      </w:r>
      <w:r w:rsidRPr="005343E5">
        <w:t xml:space="preserve"> </w:t>
      </w:r>
      <w:r w:rsidR="00954406" w:rsidRPr="005343E5">
        <w:t>S</w:t>
      </w:r>
      <w:r w:rsidR="003306AE" w:rsidRPr="005343E5">
        <w:t>6</w:t>
      </w:r>
      <w:r w:rsidR="00954406" w:rsidRPr="005343E5">
        <w:tab/>
      </w:r>
      <w:r>
        <w:tab/>
      </w:r>
      <w:r w:rsidR="00615CEC" w:rsidRPr="005343E5">
        <w:t>Breeding</w:t>
      </w:r>
    </w:p>
    <w:p w14:paraId="70146F15" w14:textId="2B648E91" w:rsidR="006B115F" w:rsidRPr="00920844" w:rsidRDefault="006B115F" w:rsidP="00920844">
      <w:pPr>
        <w:overflowPunct/>
        <w:autoSpaceDE/>
        <w:autoSpaceDN/>
        <w:adjustRightInd/>
        <w:ind w:left="709" w:hanging="709"/>
        <w:textAlignment w:val="auto"/>
        <w:rPr>
          <w:rFonts w:ascii="Arial" w:hAnsi="Arial" w:cs="Arial"/>
          <w:szCs w:val="22"/>
        </w:rPr>
      </w:pPr>
      <w:r>
        <w:rPr>
          <w:rFonts w:ascii="Arial" w:hAnsi="Arial" w:cs="Arial"/>
          <w:szCs w:val="22"/>
        </w:rPr>
        <w:br w:type="page"/>
      </w:r>
    </w:p>
    <w:p w14:paraId="5AF67C20" w14:textId="1F2ABE1C" w:rsidR="00841C50" w:rsidRPr="00921D2C" w:rsidRDefault="00921D2C" w:rsidP="00921D2C">
      <w:pPr>
        <w:pStyle w:val="Heading1"/>
        <w:keepNext/>
        <w:numPr>
          <w:ilvl w:val="0"/>
          <w:numId w:val="21"/>
        </w:numPr>
        <w:overflowPunct/>
        <w:autoSpaceDE/>
        <w:autoSpaceDN/>
        <w:adjustRightInd/>
        <w:ind w:left="851" w:hanging="851"/>
        <w:textAlignment w:val="auto"/>
        <w:rPr>
          <w:rFonts w:cs="Times New Roman"/>
          <w:bCs/>
          <w:kern w:val="32"/>
          <w:szCs w:val="32"/>
          <w:lang w:val="en-AU"/>
        </w:rPr>
      </w:pPr>
      <w:bookmarkStart w:id="26" w:name="_Toc116050806"/>
      <w:r>
        <w:rPr>
          <w:rFonts w:cs="Times New Roman"/>
          <w:bCs/>
          <w:kern w:val="32"/>
          <w:szCs w:val="32"/>
          <w:lang w:val="en-AU"/>
        </w:rPr>
        <w:lastRenderedPageBreak/>
        <w:t>Handling</w:t>
      </w:r>
      <w:bookmarkEnd w:id="26"/>
    </w:p>
    <w:p w14:paraId="3D04CF70" w14:textId="7FAEC514" w:rsidR="00841C50" w:rsidRPr="00921D2C" w:rsidRDefault="00096C05" w:rsidP="00921D2C">
      <w:pPr>
        <w:pStyle w:val="Heading3"/>
      </w:pPr>
      <w:bookmarkStart w:id="27" w:name="_Toc116050807"/>
      <w:r>
        <w:t>Overall welfare o</w:t>
      </w:r>
      <w:r w:rsidR="00921D2C" w:rsidRPr="00921D2C">
        <w:t>bjective</w:t>
      </w:r>
      <w:bookmarkEnd w:id="27"/>
    </w:p>
    <w:p w14:paraId="7D456ED4" w14:textId="5C884203" w:rsidR="00921D2C" w:rsidRDefault="00921D2C" w:rsidP="00AF22E1">
      <w:r w:rsidRPr="00F95F97">
        <w:t>Appropriate handling and husbandry for maintaining health and well-being of reptiles in captivity.</w:t>
      </w:r>
    </w:p>
    <w:p w14:paraId="46EDCB5F" w14:textId="77777777" w:rsidR="00921D2C" w:rsidRDefault="00921D2C" w:rsidP="00921D2C">
      <w:pPr>
        <w:pStyle w:val="Heading3"/>
      </w:pPr>
      <w:bookmarkStart w:id="28" w:name="_Toc116050808"/>
      <w:r>
        <w:t>Objective during handling</w:t>
      </w:r>
      <w:bookmarkEnd w:id="28"/>
    </w:p>
    <w:p w14:paraId="72594C79" w14:textId="2B9FDE1E" w:rsidR="00921D2C" w:rsidRPr="00921D2C" w:rsidRDefault="00921D2C" w:rsidP="00AF22E1">
      <w:r>
        <w:t>Prevention of stress or injury to both reptile and handler.</w:t>
      </w:r>
    </w:p>
    <w:p w14:paraId="35C87A31" w14:textId="00B2BED1" w:rsidR="00B911DB" w:rsidRDefault="00921D2C" w:rsidP="00300335">
      <w:pPr>
        <w:pStyle w:val="Heading3"/>
        <w:pBdr>
          <w:top w:val="single" w:sz="4" w:space="1" w:color="auto"/>
          <w:left w:val="single" w:sz="4" w:space="3" w:color="auto"/>
          <w:bottom w:val="single" w:sz="4" w:space="1" w:color="auto"/>
          <w:right w:val="single" w:sz="4" w:space="4" w:color="auto"/>
        </w:pBdr>
      </w:pPr>
      <w:bookmarkStart w:id="29" w:name="_Toc116050809"/>
      <w:r w:rsidRPr="00921D2C">
        <w:t>Mandatory standards</w:t>
      </w:r>
      <w:bookmarkEnd w:id="29"/>
    </w:p>
    <w:p w14:paraId="31E20BC5" w14:textId="075E1D9D" w:rsidR="00B911DB" w:rsidRPr="00921D2C" w:rsidRDefault="00B911DB" w:rsidP="00300335">
      <w:pPr>
        <w:pBdr>
          <w:top w:val="single" w:sz="4" w:space="1" w:color="auto"/>
          <w:left w:val="single" w:sz="4" w:space="3" w:color="auto"/>
          <w:bottom w:val="single" w:sz="4" w:space="1" w:color="auto"/>
          <w:right w:val="single" w:sz="4" w:space="4" w:color="auto"/>
        </w:pBdr>
        <w:tabs>
          <w:tab w:val="left" w:pos="1134"/>
        </w:tabs>
        <w:overflowPunct/>
        <w:autoSpaceDE/>
        <w:autoSpaceDN/>
        <w:adjustRightInd/>
        <w:spacing w:line="276" w:lineRule="auto"/>
        <w:ind w:left="1134" w:hanging="1134"/>
        <w:jc w:val="both"/>
        <w:textAlignment w:val="auto"/>
        <w:rPr>
          <w:rFonts w:eastAsia="Calibri"/>
          <w:szCs w:val="22"/>
        </w:rPr>
      </w:pPr>
      <w:r w:rsidRPr="00921D2C">
        <w:rPr>
          <w:rFonts w:eastAsia="Calibri"/>
          <w:szCs w:val="22"/>
        </w:rPr>
        <w:t>S1</w:t>
      </w:r>
      <w:r w:rsidR="00921D2C" w:rsidRPr="00921D2C">
        <w:rPr>
          <w:rFonts w:eastAsia="Calibri"/>
          <w:szCs w:val="22"/>
        </w:rPr>
        <w:t>.1</w:t>
      </w:r>
      <w:r w:rsidRPr="00921D2C">
        <w:rPr>
          <w:rFonts w:eastAsia="Calibri"/>
          <w:szCs w:val="22"/>
        </w:rPr>
        <w:tab/>
        <w:t>When handling reptiles the handler must use methods that minimise the hazards and risks posed to reptiles, including disease, injury and unnecessary stress</w:t>
      </w:r>
      <w:r w:rsidR="00517B95">
        <w:rPr>
          <w:rFonts w:eastAsia="Calibri"/>
          <w:szCs w:val="22"/>
        </w:rPr>
        <w:t>.</w:t>
      </w:r>
    </w:p>
    <w:p w14:paraId="38A71A4E" w14:textId="4E5D264D" w:rsidR="00113E83" w:rsidRPr="00284994" w:rsidRDefault="00553EFA" w:rsidP="00921D2C">
      <w:pPr>
        <w:pStyle w:val="Heading3"/>
      </w:pPr>
      <w:bookmarkStart w:id="30" w:name="_Toc116050810"/>
      <w:r>
        <w:t>Guidelines</w:t>
      </w:r>
      <w:bookmarkEnd w:id="30"/>
    </w:p>
    <w:p w14:paraId="52F6C906" w14:textId="1DEA8A52" w:rsidR="00113E83" w:rsidRDefault="00921D2C" w:rsidP="00921D2C">
      <w:pPr>
        <w:tabs>
          <w:tab w:val="left" w:pos="1134"/>
        </w:tabs>
        <w:overflowPunct/>
        <w:autoSpaceDE/>
        <w:autoSpaceDN/>
        <w:adjustRightInd/>
        <w:spacing w:line="276" w:lineRule="auto"/>
        <w:ind w:left="1134" w:hanging="1134"/>
        <w:jc w:val="both"/>
        <w:textAlignment w:val="auto"/>
      </w:pPr>
      <w:r>
        <w:rPr>
          <w:rFonts w:eastAsia="Calibri"/>
          <w:szCs w:val="22"/>
        </w:rPr>
        <w:t>G1.1</w:t>
      </w:r>
      <w:r>
        <w:rPr>
          <w:rFonts w:eastAsia="Calibri"/>
          <w:szCs w:val="22"/>
        </w:rPr>
        <w:tab/>
      </w:r>
      <w:r w:rsidR="000430DF" w:rsidRPr="00921D2C">
        <w:t xml:space="preserve">Anyone </w:t>
      </w:r>
      <w:r w:rsidR="00AD4A02" w:rsidRPr="00921D2C">
        <w:t xml:space="preserve">intending to handle a reptile </w:t>
      </w:r>
      <w:r w:rsidR="00553EFA" w:rsidRPr="00921D2C">
        <w:t>must</w:t>
      </w:r>
      <w:r w:rsidR="00AD4A02" w:rsidRPr="00921D2C">
        <w:t xml:space="preserve"> be </w:t>
      </w:r>
      <w:r w:rsidR="0031370B" w:rsidRPr="00921D2C">
        <w:t>aware of the hazards and risks posed by handling reptiles, including zoonotic disease</w:t>
      </w:r>
      <w:r w:rsidR="008D3091" w:rsidRPr="00921D2C">
        <w:t xml:space="preserve"> (disease transferred to humans)</w:t>
      </w:r>
      <w:r w:rsidR="00AD4A02" w:rsidRPr="00921D2C">
        <w:t>.</w:t>
      </w:r>
    </w:p>
    <w:p w14:paraId="48DD09A8" w14:textId="3D44D9FC" w:rsidR="00AD4A02" w:rsidRPr="00921D2C" w:rsidRDefault="00921D2C" w:rsidP="00921D2C">
      <w:pPr>
        <w:tabs>
          <w:tab w:val="left" w:pos="1134"/>
        </w:tabs>
        <w:overflowPunct/>
        <w:autoSpaceDE/>
        <w:autoSpaceDN/>
        <w:adjustRightInd/>
        <w:spacing w:line="276" w:lineRule="auto"/>
        <w:ind w:left="1134" w:hanging="1134"/>
        <w:jc w:val="both"/>
        <w:textAlignment w:val="auto"/>
      </w:pPr>
      <w:r>
        <w:rPr>
          <w:rFonts w:eastAsia="Calibri"/>
          <w:szCs w:val="22"/>
        </w:rPr>
        <w:t>G1.2</w:t>
      </w:r>
      <w:r>
        <w:rPr>
          <w:rFonts w:eastAsia="Calibri"/>
          <w:szCs w:val="22"/>
        </w:rPr>
        <w:tab/>
      </w:r>
      <w:r w:rsidR="008439AD" w:rsidRPr="00921D2C">
        <w:t>T</w:t>
      </w:r>
      <w:r w:rsidR="00716873" w:rsidRPr="00921D2C">
        <w:t>urtles and lizards</w:t>
      </w:r>
      <w:r w:rsidR="008439AD" w:rsidRPr="00921D2C">
        <w:t xml:space="preserve"> should never be held</w:t>
      </w:r>
      <w:r w:rsidR="00AD4A02" w:rsidRPr="00921D2C">
        <w:t xml:space="preserve"> upside down </w:t>
      </w:r>
      <w:r w:rsidR="008D3091" w:rsidRPr="00921D2C">
        <w:t>or placed on their back</w:t>
      </w:r>
      <w:r w:rsidR="00A36C28" w:rsidRPr="00921D2C">
        <w:t xml:space="preserve"> </w:t>
      </w:r>
      <w:r w:rsidR="00AD4A02" w:rsidRPr="00921D2C">
        <w:t>because the</w:t>
      </w:r>
      <w:r w:rsidR="00716873" w:rsidRPr="00921D2C">
        <w:t>se reptiles</w:t>
      </w:r>
      <w:r w:rsidR="00AD4A02" w:rsidRPr="00921D2C">
        <w:t xml:space="preserve"> do not have a diaphragm and their breathing c</w:t>
      </w:r>
      <w:r w:rsidR="00716873" w:rsidRPr="00921D2C">
        <w:t>ould</w:t>
      </w:r>
      <w:r w:rsidR="00AD4A02" w:rsidRPr="00921D2C">
        <w:t xml:space="preserve"> be severely compromised.</w:t>
      </w:r>
    </w:p>
    <w:p w14:paraId="3B2A23A1" w14:textId="77777777" w:rsidR="00841C50" w:rsidRPr="00921D2C" w:rsidRDefault="00BB34A8" w:rsidP="00517B95">
      <w:pPr>
        <w:pStyle w:val="Heading4"/>
      </w:pPr>
      <w:r w:rsidRPr="00921D2C">
        <w:t>Snakes</w:t>
      </w:r>
    </w:p>
    <w:p w14:paraId="009D7365" w14:textId="4FF04B34" w:rsidR="00BB34A8" w:rsidRPr="00921D2C" w:rsidRDefault="00921D2C" w:rsidP="00921D2C">
      <w:pPr>
        <w:tabs>
          <w:tab w:val="left" w:pos="1134"/>
        </w:tabs>
        <w:overflowPunct/>
        <w:autoSpaceDE/>
        <w:autoSpaceDN/>
        <w:adjustRightInd/>
        <w:spacing w:line="276" w:lineRule="auto"/>
        <w:ind w:left="1134" w:hanging="1134"/>
        <w:jc w:val="both"/>
        <w:textAlignment w:val="auto"/>
      </w:pPr>
      <w:r>
        <w:rPr>
          <w:rFonts w:eastAsia="Calibri"/>
          <w:szCs w:val="22"/>
        </w:rPr>
        <w:t>G1.3</w:t>
      </w:r>
      <w:r>
        <w:rPr>
          <w:rFonts w:eastAsia="Calibri"/>
          <w:szCs w:val="22"/>
        </w:rPr>
        <w:tab/>
      </w:r>
      <w:r w:rsidR="003C2377" w:rsidRPr="00921D2C">
        <w:t xml:space="preserve">When handling medium to large captive </w:t>
      </w:r>
      <w:r w:rsidR="00BB34A8" w:rsidRPr="00921D2C">
        <w:t>snakes</w:t>
      </w:r>
      <w:r w:rsidR="003C2377" w:rsidRPr="00921D2C">
        <w:t xml:space="preserve"> support </w:t>
      </w:r>
      <w:r w:rsidR="00BB34A8" w:rsidRPr="00921D2C">
        <w:t xml:space="preserve">the body </w:t>
      </w:r>
      <w:r w:rsidR="003C2377" w:rsidRPr="00921D2C">
        <w:t>with both hands. Do not grab around the body with pressure or re</w:t>
      </w:r>
      <w:r w:rsidR="0048628E" w:rsidRPr="00921D2C">
        <w:t>strict the animal in any way (</w:t>
      </w:r>
      <w:r w:rsidR="008439AD" w:rsidRPr="00921D2C">
        <w:t xml:space="preserve">an exception may be made where necessary for </w:t>
      </w:r>
      <w:r w:rsidR="003C2377" w:rsidRPr="00921D2C">
        <w:t>a medical examination)</w:t>
      </w:r>
      <w:r w:rsidR="0048628E" w:rsidRPr="00921D2C">
        <w:t>.</w:t>
      </w:r>
      <w:r w:rsidR="003C2377" w:rsidRPr="00921D2C">
        <w:t xml:space="preserve"> </w:t>
      </w:r>
      <w:r w:rsidR="0048628E" w:rsidRPr="00921D2C">
        <w:t xml:space="preserve">An examination should be done using </w:t>
      </w:r>
      <w:r w:rsidR="003C2377" w:rsidRPr="00921D2C">
        <w:t>extreme care.</w:t>
      </w:r>
      <w:r w:rsidR="00BB34A8" w:rsidRPr="00921D2C">
        <w:t xml:space="preserve"> Inappropriate handling methods </w:t>
      </w:r>
      <w:r w:rsidR="003C2377" w:rsidRPr="00921D2C">
        <w:t xml:space="preserve">will </w:t>
      </w:r>
      <w:r w:rsidR="00BB34A8" w:rsidRPr="00921D2C">
        <w:t>cause stress</w:t>
      </w:r>
      <w:r w:rsidR="0048628E" w:rsidRPr="00921D2C">
        <w:t xml:space="preserve">. </w:t>
      </w:r>
      <w:r w:rsidR="000A09E4" w:rsidRPr="00921D2C">
        <w:t>A</w:t>
      </w:r>
      <w:r w:rsidR="00BB34A8" w:rsidRPr="00921D2C">
        <w:t xml:space="preserve"> snake </w:t>
      </w:r>
      <w:r w:rsidR="000A09E4" w:rsidRPr="00921D2C">
        <w:t xml:space="preserve">that </w:t>
      </w:r>
      <w:r w:rsidR="003C2377" w:rsidRPr="00921D2C">
        <w:t>feel</w:t>
      </w:r>
      <w:r w:rsidR="000A09E4" w:rsidRPr="00921D2C">
        <w:t>s</w:t>
      </w:r>
      <w:r w:rsidR="003C2377" w:rsidRPr="00921D2C">
        <w:t xml:space="preserve"> </w:t>
      </w:r>
      <w:r w:rsidR="000A09E4" w:rsidRPr="00921D2C">
        <w:t xml:space="preserve">stressed and </w:t>
      </w:r>
      <w:r w:rsidR="003C2377" w:rsidRPr="00921D2C">
        <w:t xml:space="preserve">threatened </w:t>
      </w:r>
      <w:r w:rsidR="000A09E4" w:rsidRPr="00921D2C">
        <w:t xml:space="preserve">might injure itself or attempt to </w:t>
      </w:r>
      <w:r w:rsidR="003C2377" w:rsidRPr="00921D2C">
        <w:t>bite.</w:t>
      </w:r>
    </w:p>
    <w:p w14:paraId="3360930E" w14:textId="77777777" w:rsidR="00841C50" w:rsidRPr="00921D2C" w:rsidRDefault="0031370B" w:rsidP="00517B95">
      <w:pPr>
        <w:pStyle w:val="Heading4"/>
      </w:pPr>
      <w:r w:rsidRPr="00921D2C">
        <w:t xml:space="preserve">Small </w:t>
      </w:r>
      <w:r w:rsidR="003C2377" w:rsidRPr="00921D2C">
        <w:t>Lizards (geckos, skinks, small dragons)</w:t>
      </w:r>
    </w:p>
    <w:p w14:paraId="73ABE6E5" w14:textId="248BD105" w:rsidR="009F58F6" w:rsidRPr="00921D2C" w:rsidRDefault="00921D2C" w:rsidP="00921D2C">
      <w:pPr>
        <w:tabs>
          <w:tab w:val="left" w:pos="1134"/>
        </w:tabs>
        <w:overflowPunct/>
        <w:autoSpaceDE/>
        <w:autoSpaceDN/>
        <w:adjustRightInd/>
        <w:spacing w:line="276" w:lineRule="auto"/>
        <w:ind w:left="1134" w:hanging="1134"/>
        <w:jc w:val="both"/>
        <w:textAlignment w:val="auto"/>
      </w:pPr>
      <w:r>
        <w:rPr>
          <w:rFonts w:eastAsia="Calibri"/>
          <w:szCs w:val="22"/>
        </w:rPr>
        <w:t>G1.4</w:t>
      </w:r>
      <w:r>
        <w:rPr>
          <w:rFonts w:eastAsia="Calibri"/>
          <w:szCs w:val="22"/>
        </w:rPr>
        <w:tab/>
      </w:r>
      <w:r>
        <w:t>Due to</w:t>
      </w:r>
      <w:r w:rsidR="003C2377" w:rsidRPr="00921D2C">
        <w:t xml:space="preserve"> their size</w:t>
      </w:r>
      <w:r>
        <w:t>,</w:t>
      </w:r>
      <w:r w:rsidR="003C2377" w:rsidRPr="00921D2C">
        <w:t xml:space="preserve"> these animals must be handled with extreme care. </w:t>
      </w:r>
      <w:r w:rsidR="00BB34A8" w:rsidRPr="00921D2C">
        <w:t>The</w:t>
      </w:r>
      <w:r w:rsidR="003C2377" w:rsidRPr="00921D2C">
        <w:t xml:space="preserve"> lizard </w:t>
      </w:r>
      <w:r w:rsidR="00BB34A8" w:rsidRPr="00921D2C">
        <w:t xml:space="preserve">should be held </w:t>
      </w:r>
      <w:r w:rsidR="003C2377" w:rsidRPr="00921D2C">
        <w:t>between your thumb</w:t>
      </w:r>
      <w:r w:rsidR="00BB34A8" w:rsidRPr="00921D2C">
        <w:t>,</w:t>
      </w:r>
      <w:r w:rsidR="003C2377" w:rsidRPr="00921D2C">
        <w:t xml:space="preserve"> middle and pointer finger</w:t>
      </w:r>
      <w:r w:rsidR="00BB34A8" w:rsidRPr="00921D2C">
        <w:t>s</w:t>
      </w:r>
      <w:r w:rsidR="003C2377" w:rsidRPr="00921D2C">
        <w:t xml:space="preserve"> asserting</w:t>
      </w:r>
      <w:r w:rsidR="00BB34A8" w:rsidRPr="00921D2C">
        <w:t xml:space="preserve"> just enough pressure to secure</w:t>
      </w:r>
      <w:r w:rsidR="003C2377" w:rsidRPr="00921D2C">
        <w:t xml:space="preserve"> the animal without crushing it. </w:t>
      </w:r>
      <w:r w:rsidR="00B6039A" w:rsidRPr="00921D2C">
        <w:t xml:space="preserve"> Species prone to tail autotomy should be handled in a manner that does not cause the animal to detach its tail.  Usually this means grasping or handling the animal’s body away from its tail.</w:t>
      </w:r>
    </w:p>
    <w:p w14:paraId="54B7D751" w14:textId="77777777" w:rsidR="00841C50" w:rsidRPr="00921D2C" w:rsidRDefault="0031370B" w:rsidP="00517B95">
      <w:pPr>
        <w:pStyle w:val="Heading4"/>
      </w:pPr>
      <w:r w:rsidRPr="00921D2C">
        <w:t xml:space="preserve">Medium </w:t>
      </w:r>
      <w:r w:rsidR="003C2377" w:rsidRPr="00921D2C">
        <w:t>Lizards (e.g. bearded dragon</w:t>
      </w:r>
      <w:r w:rsidR="00A36C28" w:rsidRPr="00921D2C">
        <w:t>s</w:t>
      </w:r>
      <w:r w:rsidR="00CE555F" w:rsidRPr="00921D2C">
        <w:t xml:space="preserve">, </w:t>
      </w:r>
      <w:r w:rsidR="001B29DA" w:rsidRPr="00921D2C">
        <w:t>bluetongues</w:t>
      </w:r>
      <w:r w:rsidR="003C2377" w:rsidRPr="00921D2C">
        <w:t>)</w:t>
      </w:r>
    </w:p>
    <w:p w14:paraId="5235BE92" w14:textId="26BEBEE7" w:rsidR="009F58F6" w:rsidRPr="00921D2C" w:rsidRDefault="00921D2C" w:rsidP="00921D2C">
      <w:pPr>
        <w:tabs>
          <w:tab w:val="left" w:pos="1134"/>
        </w:tabs>
        <w:overflowPunct/>
        <w:autoSpaceDE/>
        <w:autoSpaceDN/>
        <w:adjustRightInd/>
        <w:spacing w:line="276" w:lineRule="auto"/>
        <w:ind w:left="1134" w:hanging="1134"/>
        <w:jc w:val="both"/>
        <w:textAlignment w:val="auto"/>
      </w:pPr>
      <w:r>
        <w:rPr>
          <w:rFonts w:eastAsia="Calibri"/>
          <w:szCs w:val="22"/>
        </w:rPr>
        <w:t>G1.5</w:t>
      </w:r>
      <w:r w:rsidRPr="00921D2C">
        <w:rPr>
          <w:rFonts w:eastAsia="Calibri"/>
        </w:rPr>
        <w:tab/>
      </w:r>
      <w:r w:rsidR="00BB34A8" w:rsidRPr="00921D2C">
        <w:t>Medium sized reptiles</w:t>
      </w:r>
      <w:r w:rsidR="003C2377" w:rsidRPr="00921D2C">
        <w:t xml:space="preserve"> can be handle</w:t>
      </w:r>
      <w:r w:rsidR="00BB34A8" w:rsidRPr="00921D2C">
        <w:t>d in a number of different ways.</w:t>
      </w:r>
      <w:r w:rsidR="0017765C" w:rsidRPr="00921D2C">
        <w:t xml:space="preserve"> </w:t>
      </w:r>
      <w:r w:rsidR="007B5FC8" w:rsidRPr="00921D2C">
        <w:t xml:space="preserve"> Placing</w:t>
      </w:r>
      <w:r w:rsidR="002A18E3" w:rsidRPr="00921D2C">
        <w:t xml:space="preserve"> the lizard’s head-end in the palm of one hand and gently securing the head with your thumb and forefinger on either side of the neck, just behind the ear openings, whilst supporting the</w:t>
      </w:r>
      <w:r w:rsidR="007B5FC8" w:rsidRPr="00921D2C">
        <w:t xml:space="preserve"> body with the other hand’ is an </w:t>
      </w:r>
      <w:r w:rsidR="002A18E3" w:rsidRPr="00921D2C">
        <w:t>effective restraint – the reptile will feel more secure</w:t>
      </w:r>
      <w:r w:rsidR="003D7D59" w:rsidRPr="00921D2C">
        <w:t xml:space="preserve">. </w:t>
      </w:r>
      <w:r w:rsidR="003C2377" w:rsidRPr="00921D2C">
        <w:t xml:space="preserve"> </w:t>
      </w:r>
      <w:r w:rsidR="009B2DD0" w:rsidRPr="00921D2C">
        <w:t>The</w:t>
      </w:r>
      <w:r w:rsidR="0031370B" w:rsidRPr="00921D2C">
        <w:t xml:space="preserve"> animal’s</w:t>
      </w:r>
      <w:r w:rsidR="009B2DD0" w:rsidRPr="00921D2C">
        <w:t xml:space="preserve"> whole body should be well supported.  </w:t>
      </w:r>
      <w:r w:rsidR="00D100E4" w:rsidRPr="00921D2C">
        <w:t>Caut</w:t>
      </w:r>
      <w:r w:rsidR="003D7D59" w:rsidRPr="00921D2C">
        <w:t xml:space="preserve">ion should be </w:t>
      </w:r>
      <w:r w:rsidR="003D7D59" w:rsidRPr="00921D2C">
        <w:lastRenderedPageBreak/>
        <w:t xml:space="preserve">exercised, as reptiles </w:t>
      </w:r>
      <w:r w:rsidR="003C2377" w:rsidRPr="00921D2C">
        <w:t xml:space="preserve">this size are capable of delivering a </w:t>
      </w:r>
      <w:r w:rsidR="0031370B" w:rsidRPr="00921D2C">
        <w:t>severe</w:t>
      </w:r>
      <w:r w:rsidR="003C2377" w:rsidRPr="00921D2C">
        <w:t xml:space="preserve"> bite and can lacerate the skin deeply.</w:t>
      </w:r>
    </w:p>
    <w:p w14:paraId="19423087" w14:textId="77777777" w:rsidR="00841C50" w:rsidRPr="00921D2C" w:rsidRDefault="0031370B" w:rsidP="00517B95">
      <w:pPr>
        <w:pStyle w:val="Heading4"/>
      </w:pPr>
      <w:r w:rsidRPr="00921D2C">
        <w:t xml:space="preserve">Large </w:t>
      </w:r>
      <w:r w:rsidR="003C2377" w:rsidRPr="00921D2C">
        <w:t>Lizards (e.g. monitors, water dragons)</w:t>
      </w:r>
    </w:p>
    <w:p w14:paraId="5B3D6CB6" w14:textId="5C38B6F9" w:rsidR="00841C50" w:rsidRPr="00921D2C" w:rsidRDefault="00921D2C" w:rsidP="00517B95">
      <w:pPr>
        <w:tabs>
          <w:tab w:val="left" w:pos="1134"/>
        </w:tabs>
        <w:overflowPunct/>
        <w:autoSpaceDE/>
        <w:autoSpaceDN/>
        <w:adjustRightInd/>
        <w:spacing w:line="276" w:lineRule="auto"/>
        <w:ind w:left="1134" w:hanging="1134"/>
        <w:jc w:val="both"/>
        <w:textAlignment w:val="auto"/>
        <w:rPr>
          <w:rFonts w:eastAsia="Calibri"/>
          <w:szCs w:val="22"/>
        </w:rPr>
      </w:pPr>
      <w:r w:rsidRPr="00921D2C">
        <w:rPr>
          <w:rFonts w:eastAsia="Calibri"/>
          <w:szCs w:val="22"/>
        </w:rPr>
        <w:t>G1.6</w:t>
      </w:r>
      <w:r w:rsidRPr="00921D2C">
        <w:rPr>
          <w:rFonts w:eastAsia="Calibri"/>
          <w:szCs w:val="22"/>
        </w:rPr>
        <w:tab/>
      </w:r>
      <w:r w:rsidR="0031370B" w:rsidRPr="00921D2C">
        <w:rPr>
          <w:rFonts w:eastAsia="Calibri"/>
          <w:szCs w:val="22"/>
        </w:rPr>
        <w:t xml:space="preserve">Large </w:t>
      </w:r>
      <w:r w:rsidR="00C6068A" w:rsidRPr="00921D2C">
        <w:rPr>
          <w:rFonts w:eastAsia="Calibri"/>
          <w:szCs w:val="22"/>
        </w:rPr>
        <w:t>l</w:t>
      </w:r>
      <w:r w:rsidR="003C2377" w:rsidRPr="00921D2C">
        <w:rPr>
          <w:rFonts w:eastAsia="Calibri"/>
          <w:szCs w:val="22"/>
        </w:rPr>
        <w:t xml:space="preserve">izards should always be handled with caution, </w:t>
      </w:r>
      <w:r w:rsidR="0031370B" w:rsidRPr="00921D2C">
        <w:rPr>
          <w:rFonts w:eastAsia="Calibri"/>
          <w:szCs w:val="22"/>
        </w:rPr>
        <w:t xml:space="preserve">because </w:t>
      </w:r>
      <w:r w:rsidR="003C2377" w:rsidRPr="00921D2C">
        <w:rPr>
          <w:rFonts w:eastAsia="Calibri"/>
          <w:szCs w:val="22"/>
        </w:rPr>
        <w:t xml:space="preserve">even </w:t>
      </w:r>
      <w:r w:rsidR="0031370B" w:rsidRPr="00921D2C">
        <w:rPr>
          <w:rFonts w:eastAsia="Calibri"/>
          <w:szCs w:val="22"/>
        </w:rPr>
        <w:t xml:space="preserve">a </w:t>
      </w:r>
      <w:r w:rsidR="003C2377" w:rsidRPr="00921D2C">
        <w:rPr>
          <w:rFonts w:eastAsia="Calibri"/>
          <w:szCs w:val="22"/>
        </w:rPr>
        <w:t xml:space="preserve">tame </w:t>
      </w:r>
      <w:r w:rsidR="0031370B" w:rsidRPr="00921D2C">
        <w:rPr>
          <w:rFonts w:eastAsia="Calibri"/>
          <w:szCs w:val="22"/>
        </w:rPr>
        <w:t xml:space="preserve">lizard </w:t>
      </w:r>
      <w:r w:rsidR="003C2377" w:rsidRPr="00921D2C">
        <w:rPr>
          <w:rFonts w:eastAsia="Calibri"/>
          <w:szCs w:val="22"/>
        </w:rPr>
        <w:t>can s</w:t>
      </w:r>
      <w:r w:rsidR="0031370B" w:rsidRPr="00921D2C">
        <w:rPr>
          <w:rFonts w:eastAsia="Calibri"/>
          <w:szCs w:val="22"/>
        </w:rPr>
        <w:t>t</w:t>
      </w:r>
      <w:r w:rsidR="003C2377" w:rsidRPr="00921D2C">
        <w:rPr>
          <w:rFonts w:eastAsia="Calibri"/>
          <w:szCs w:val="22"/>
        </w:rPr>
        <w:t xml:space="preserve">ill deliver a </w:t>
      </w:r>
      <w:r w:rsidR="0031370B" w:rsidRPr="00921D2C">
        <w:rPr>
          <w:rFonts w:eastAsia="Calibri"/>
          <w:szCs w:val="22"/>
        </w:rPr>
        <w:t xml:space="preserve">painful </w:t>
      </w:r>
      <w:r w:rsidR="009B2DD0" w:rsidRPr="00921D2C">
        <w:rPr>
          <w:rFonts w:eastAsia="Calibri"/>
          <w:szCs w:val="22"/>
        </w:rPr>
        <w:t xml:space="preserve">injury </w:t>
      </w:r>
      <w:r w:rsidR="003C2377" w:rsidRPr="00921D2C">
        <w:rPr>
          <w:rFonts w:eastAsia="Calibri"/>
          <w:szCs w:val="22"/>
        </w:rPr>
        <w:t>with its claws if it tries to escape.</w:t>
      </w:r>
      <w:r w:rsidR="00405BE1" w:rsidRPr="00921D2C">
        <w:rPr>
          <w:rFonts w:eastAsia="Calibri"/>
          <w:szCs w:val="22"/>
        </w:rPr>
        <w:t xml:space="preserve">  One h</w:t>
      </w:r>
      <w:r w:rsidR="001B29DA" w:rsidRPr="00921D2C">
        <w:rPr>
          <w:rFonts w:eastAsia="Calibri"/>
          <w:szCs w:val="22"/>
        </w:rPr>
        <w:t>and</w:t>
      </w:r>
      <w:r w:rsidR="003C2377" w:rsidRPr="00921D2C">
        <w:rPr>
          <w:rFonts w:eastAsia="Calibri"/>
          <w:szCs w:val="22"/>
        </w:rPr>
        <w:t xml:space="preserve"> should be placed behind the lizard’s head and the other at the base o</w:t>
      </w:r>
      <w:r w:rsidR="009B2DD0" w:rsidRPr="00921D2C">
        <w:rPr>
          <w:rFonts w:eastAsia="Calibri"/>
          <w:szCs w:val="22"/>
        </w:rPr>
        <w:t>f the tail behind the back legs, supporting the body.</w:t>
      </w:r>
      <w:r w:rsidR="003C2377" w:rsidRPr="00921D2C">
        <w:rPr>
          <w:rFonts w:eastAsia="Calibri"/>
          <w:szCs w:val="22"/>
        </w:rPr>
        <w:t xml:space="preserve"> This will minimise the chance of damage to both the handler and the animal.</w:t>
      </w:r>
    </w:p>
    <w:p w14:paraId="07198B01" w14:textId="20018617" w:rsidR="00C03097" w:rsidRPr="00517B95" w:rsidRDefault="00C03097" w:rsidP="00517B95">
      <w:pPr>
        <w:pStyle w:val="Heading4"/>
      </w:pPr>
      <w:r w:rsidRPr="00517B95">
        <w:t>Turtles</w:t>
      </w:r>
    </w:p>
    <w:p w14:paraId="7A67A586" w14:textId="463DA8EA" w:rsidR="00C03097" w:rsidRPr="00517B95" w:rsidRDefault="00517B95" w:rsidP="00517B95">
      <w:pPr>
        <w:tabs>
          <w:tab w:val="left" w:pos="1134"/>
        </w:tabs>
        <w:overflowPunct/>
        <w:autoSpaceDE/>
        <w:autoSpaceDN/>
        <w:adjustRightInd/>
        <w:spacing w:line="276" w:lineRule="auto"/>
        <w:ind w:left="1134" w:hanging="1134"/>
        <w:jc w:val="both"/>
        <w:textAlignment w:val="auto"/>
      </w:pPr>
      <w:r>
        <w:rPr>
          <w:rFonts w:eastAsia="Calibri"/>
          <w:szCs w:val="22"/>
        </w:rPr>
        <w:t>G1.7</w:t>
      </w:r>
      <w:r>
        <w:rPr>
          <w:rFonts w:eastAsia="Calibri"/>
          <w:szCs w:val="22"/>
        </w:rPr>
        <w:tab/>
      </w:r>
      <w:r w:rsidR="00E25EDE" w:rsidRPr="00517B95">
        <w:t xml:space="preserve">Turtles are easily handled with two different preferred grips: hold with one hand from the rear end, </w:t>
      </w:r>
      <w:r w:rsidR="00200E82" w:rsidRPr="00517B95">
        <w:t>or</w:t>
      </w:r>
      <w:r w:rsidR="00E25EDE" w:rsidRPr="00517B95">
        <w:t xml:space="preserve"> hold with two hands straddling the bridge area.</w:t>
      </w:r>
      <w:r w:rsidR="00D100E4" w:rsidRPr="00517B95">
        <w:t xml:space="preserve">  </w:t>
      </w:r>
    </w:p>
    <w:p w14:paraId="5048E3DA" w14:textId="21C57A20" w:rsidR="00841C50" w:rsidRPr="00517B95" w:rsidRDefault="00517B95" w:rsidP="00517B95">
      <w:pPr>
        <w:tabs>
          <w:tab w:val="left" w:pos="1134"/>
        </w:tabs>
        <w:overflowPunct/>
        <w:autoSpaceDE/>
        <w:autoSpaceDN/>
        <w:adjustRightInd/>
        <w:spacing w:line="276" w:lineRule="auto"/>
        <w:ind w:left="1134" w:hanging="1134"/>
        <w:jc w:val="both"/>
        <w:textAlignment w:val="auto"/>
        <w:rPr>
          <w:rFonts w:eastAsia="Calibri"/>
          <w:szCs w:val="22"/>
        </w:rPr>
      </w:pPr>
      <w:r w:rsidRPr="00517B95">
        <w:rPr>
          <w:rFonts w:eastAsia="Calibri"/>
          <w:szCs w:val="22"/>
        </w:rPr>
        <w:t>G1.8</w:t>
      </w:r>
      <w:r w:rsidRPr="00517B95">
        <w:rPr>
          <w:rFonts w:eastAsia="Calibri"/>
          <w:szCs w:val="22"/>
        </w:rPr>
        <w:tab/>
      </w:r>
      <w:r w:rsidR="001B29DA" w:rsidRPr="00517B95">
        <w:rPr>
          <w:rFonts w:eastAsia="Calibri"/>
          <w:szCs w:val="22"/>
        </w:rPr>
        <w:t>Handling apparatus</w:t>
      </w:r>
      <w:r w:rsidR="003C2377" w:rsidRPr="00517B95">
        <w:rPr>
          <w:rFonts w:eastAsia="Calibri"/>
          <w:szCs w:val="22"/>
        </w:rPr>
        <w:t xml:space="preserve"> </w:t>
      </w:r>
      <w:r w:rsidR="00DE6C1B" w:rsidRPr="00517B95">
        <w:rPr>
          <w:rFonts w:eastAsia="Calibri"/>
          <w:szCs w:val="22"/>
        </w:rPr>
        <w:t xml:space="preserve">can injure and stress reptiles. It is preferable not to use handling apparatus, but, if necessary, </w:t>
      </w:r>
      <w:r w:rsidR="00F16A22" w:rsidRPr="00517B95">
        <w:rPr>
          <w:rFonts w:eastAsia="Calibri"/>
          <w:szCs w:val="22"/>
        </w:rPr>
        <w:t>use</w:t>
      </w:r>
      <w:r w:rsidR="00DE6C1B" w:rsidRPr="00517B95">
        <w:rPr>
          <w:rFonts w:eastAsia="Calibri"/>
          <w:szCs w:val="22"/>
        </w:rPr>
        <w:t xml:space="preserve"> w</w:t>
      </w:r>
      <w:r w:rsidR="00F16A22" w:rsidRPr="00517B95">
        <w:rPr>
          <w:rFonts w:eastAsia="Calibri"/>
          <w:szCs w:val="22"/>
        </w:rPr>
        <w:t>ith extreme caution</w:t>
      </w:r>
      <w:r w:rsidR="003C2377" w:rsidRPr="00517B95">
        <w:rPr>
          <w:rFonts w:eastAsia="Calibri"/>
          <w:szCs w:val="22"/>
        </w:rPr>
        <w:t>.</w:t>
      </w:r>
      <w:r w:rsidR="00B864C3" w:rsidRPr="00517B95">
        <w:rPr>
          <w:rFonts w:eastAsia="Calibri"/>
          <w:szCs w:val="22"/>
        </w:rPr>
        <w:t xml:space="preserve">  Using g</w:t>
      </w:r>
      <w:r w:rsidR="003C2377" w:rsidRPr="00517B95">
        <w:rPr>
          <w:rFonts w:eastAsia="Calibri"/>
          <w:szCs w:val="22"/>
        </w:rPr>
        <w:t xml:space="preserve">loves </w:t>
      </w:r>
      <w:r w:rsidR="00B864C3" w:rsidRPr="00517B95">
        <w:rPr>
          <w:rFonts w:eastAsia="Calibri"/>
          <w:szCs w:val="22"/>
        </w:rPr>
        <w:t xml:space="preserve">when handling </w:t>
      </w:r>
      <w:r w:rsidR="003C2377" w:rsidRPr="00517B95">
        <w:rPr>
          <w:rFonts w:eastAsia="Calibri"/>
          <w:szCs w:val="22"/>
        </w:rPr>
        <w:t>sma</w:t>
      </w:r>
      <w:r w:rsidR="00B864C3" w:rsidRPr="00517B95">
        <w:rPr>
          <w:rFonts w:eastAsia="Calibri"/>
          <w:szCs w:val="22"/>
        </w:rPr>
        <w:t>ller reptiles should be avoided as they</w:t>
      </w:r>
      <w:r w:rsidR="003C2377" w:rsidRPr="00517B95">
        <w:rPr>
          <w:rFonts w:eastAsia="Calibri"/>
          <w:szCs w:val="22"/>
        </w:rPr>
        <w:t xml:space="preserve"> make it </w:t>
      </w:r>
      <w:r w:rsidR="00B864C3" w:rsidRPr="00517B95">
        <w:rPr>
          <w:rFonts w:eastAsia="Calibri"/>
          <w:szCs w:val="22"/>
        </w:rPr>
        <w:t>difficult</w:t>
      </w:r>
      <w:r w:rsidR="003C2377" w:rsidRPr="00517B95">
        <w:rPr>
          <w:rFonts w:eastAsia="Calibri"/>
          <w:szCs w:val="22"/>
        </w:rPr>
        <w:t xml:space="preserve"> to tell how firm</w:t>
      </w:r>
      <w:r w:rsidR="00B864C3" w:rsidRPr="00517B95">
        <w:rPr>
          <w:rFonts w:eastAsia="Calibri"/>
          <w:szCs w:val="22"/>
        </w:rPr>
        <w:t>ly</w:t>
      </w:r>
      <w:r w:rsidR="003C2377" w:rsidRPr="00517B95">
        <w:rPr>
          <w:rFonts w:eastAsia="Calibri"/>
          <w:szCs w:val="22"/>
        </w:rPr>
        <w:t xml:space="preserve"> </w:t>
      </w:r>
      <w:r w:rsidR="00F16A22" w:rsidRPr="00517B95">
        <w:rPr>
          <w:rFonts w:eastAsia="Calibri"/>
          <w:szCs w:val="22"/>
        </w:rPr>
        <w:t xml:space="preserve">the animal is being held thus risking </w:t>
      </w:r>
      <w:r w:rsidR="00B864C3" w:rsidRPr="00517B95">
        <w:rPr>
          <w:rFonts w:eastAsia="Calibri"/>
          <w:szCs w:val="22"/>
        </w:rPr>
        <w:t>unintentional harm.</w:t>
      </w:r>
    </w:p>
    <w:p w14:paraId="74CD186B" w14:textId="5690AAF3" w:rsidR="00841C50" w:rsidRPr="00517B95" w:rsidRDefault="00517B95" w:rsidP="00517B95">
      <w:pPr>
        <w:tabs>
          <w:tab w:val="left" w:pos="1134"/>
        </w:tabs>
        <w:overflowPunct/>
        <w:autoSpaceDE/>
        <w:autoSpaceDN/>
        <w:adjustRightInd/>
        <w:spacing w:line="276" w:lineRule="auto"/>
        <w:ind w:left="1134" w:hanging="1134"/>
        <w:jc w:val="both"/>
        <w:textAlignment w:val="auto"/>
        <w:rPr>
          <w:rFonts w:eastAsia="Calibri"/>
          <w:szCs w:val="22"/>
        </w:rPr>
      </w:pPr>
      <w:r>
        <w:rPr>
          <w:rFonts w:eastAsia="Calibri"/>
          <w:szCs w:val="22"/>
        </w:rPr>
        <w:t>G1.9</w:t>
      </w:r>
      <w:r>
        <w:rPr>
          <w:rFonts w:eastAsia="Calibri"/>
          <w:szCs w:val="22"/>
        </w:rPr>
        <w:tab/>
      </w:r>
      <w:r w:rsidR="00C95CAF" w:rsidRPr="00517B95">
        <w:rPr>
          <w:rFonts w:eastAsia="Calibri"/>
          <w:szCs w:val="22"/>
        </w:rPr>
        <w:t xml:space="preserve">In general, reptiles suffer a degree of stress when handled and so they should not be handled more than is necessary. Some reptiles, such as bearded dragons and blue-tongued lizards, tend to be more tolerant of being handled.  </w:t>
      </w:r>
      <w:r w:rsidR="00F16A22" w:rsidRPr="00517B95">
        <w:rPr>
          <w:rFonts w:eastAsia="Calibri"/>
          <w:szCs w:val="22"/>
        </w:rPr>
        <w:t>Good hygiene practices should be used</w:t>
      </w:r>
      <w:r w:rsidR="00207937" w:rsidRPr="00517B95">
        <w:rPr>
          <w:rFonts w:eastAsia="Calibri"/>
          <w:szCs w:val="22"/>
        </w:rPr>
        <w:t xml:space="preserve"> when handling reptiles</w:t>
      </w:r>
      <w:r w:rsidR="00F16A22" w:rsidRPr="00517B95">
        <w:rPr>
          <w:rFonts w:eastAsia="Calibri"/>
          <w:szCs w:val="22"/>
        </w:rPr>
        <w:t>, such as hand washing before and after handling reptiles</w:t>
      </w:r>
      <w:r w:rsidR="00207937" w:rsidRPr="00517B95">
        <w:rPr>
          <w:rFonts w:eastAsia="Calibri"/>
          <w:szCs w:val="22"/>
        </w:rPr>
        <w:t>,</w:t>
      </w:r>
      <w:r w:rsidR="00F16A22" w:rsidRPr="00517B95">
        <w:rPr>
          <w:rFonts w:eastAsia="Calibri"/>
          <w:szCs w:val="22"/>
        </w:rPr>
        <w:t xml:space="preserve"> </w:t>
      </w:r>
      <w:r w:rsidR="003748A2" w:rsidRPr="00517B95">
        <w:rPr>
          <w:rFonts w:eastAsia="Calibri"/>
          <w:szCs w:val="22"/>
        </w:rPr>
        <w:t>because most reptiles carry Salmonella spp.</w:t>
      </w:r>
    </w:p>
    <w:p w14:paraId="499B1FB4" w14:textId="06FB2358" w:rsidR="00517B95" w:rsidRDefault="00517B95">
      <w:pPr>
        <w:overflowPunct/>
        <w:autoSpaceDE/>
        <w:autoSpaceDN/>
        <w:adjustRightInd/>
        <w:spacing w:after="0" w:line="240" w:lineRule="auto"/>
        <w:textAlignment w:val="auto"/>
        <w:rPr>
          <w:rFonts w:ascii="Arial" w:hAnsi="Arial" w:cs="Arial"/>
        </w:rPr>
      </w:pPr>
      <w:r>
        <w:rPr>
          <w:rFonts w:ascii="Arial" w:hAnsi="Arial" w:cs="Arial"/>
        </w:rPr>
        <w:br w:type="page"/>
      </w:r>
    </w:p>
    <w:p w14:paraId="0CE751B1" w14:textId="33F9D995" w:rsidR="00CD6333" w:rsidRPr="00517B95" w:rsidRDefault="00CD6333" w:rsidP="00517B95">
      <w:pPr>
        <w:pStyle w:val="Heading1"/>
        <w:keepNext/>
        <w:numPr>
          <w:ilvl w:val="0"/>
          <w:numId w:val="21"/>
        </w:numPr>
        <w:overflowPunct/>
        <w:autoSpaceDE/>
        <w:autoSpaceDN/>
        <w:adjustRightInd/>
        <w:ind w:left="851" w:hanging="851"/>
        <w:textAlignment w:val="auto"/>
        <w:rPr>
          <w:rFonts w:cs="Times New Roman"/>
          <w:bCs/>
          <w:kern w:val="32"/>
          <w:szCs w:val="32"/>
          <w:lang w:val="en-AU"/>
        </w:rPr>
      </w:pPr>
      <w:bookmarkStart w:id="31" w:name="_Toc116050811"/>
      <w:r w:rsidRPr="00517B95">
        <w:rPr>
          <w:rFonts w:cs="Times New Roman"/>
          <w:bCs/>
          <w:kern w:val="32"/>
          <w:szCs w:val="32"/>
          <w:lang w:val="en-AU"/>
        </w:rPr>
        <w:lastRenderedPageBreak/>
        <w:t>Q</w:t>
      </w:r>
      <w:r w:rsidR="007C0928">
        <w:rPr>
          <w:rFonts w:cs="Times New Roman"/>
          <w:bCs/>
          <w:kern w:val="32"/>
          <w:szCs w:val="32"/>
          <w:lang w:val="en-AU"/>
        </w:rPr>
        <w:t xml:space="preserve">uarantine and </w:t>
      </w:r>
      <w:r w:rsidR="00096C05">
        <w:rPr>
          <w:rFonts w:cs="Times New Roman"/>
          <w:bCs/>
          <w:kern w:val="32"/>
          <w:szCs w:val="32"/>
          <w:lang w:val="en-AU"/>
        </w:rPr>
        <w:t>health</w:t>
      </w:r>
      <w:bookmarkEnd w:id="31"/>
    </w:p>
    <w:p w14:paraId="1F0310DC" w14:textId="669D6FF5" w:rsidR="00517B95" w:rsidRPr="00921D2C" w:rsidRDefault="00517B95" w:rsidP="00517B95">
      <w:pPr>
        <w:pStyle w:val="Heading3"/>
      </w:pPr>
      <w:bookmarkStart w:id="32" w:name="_Toc116050812"/>
      <w:r w:rsidRPr="00921D2C">
        <w:t>O</w:t>
      </w:r>
      <w:r w:rsidR="00096C05">
        <w:t>verall welfare o</w:t>
      </w:r>
      <w:r w:rsidRPr="00921D2C">
        <w:t>bjective</w:t>
      </w:r>
      <w:bookmarkEnd w:id="32"/>
    </w:p>
    <w:p w14:paraId="3480DEAC" w14:textId="77777777" w:rsidR="00517B95" w:rsidRPr="00517B95" w:rsidRDefault="00517B95" w:rsidP="00517B95">
      <w:pPr>
        <w:pStyle w:val="ListParagraph"/>
        <w:numPr>
          <w:ilvl w:val="0"/>
          <w:numId w:val="25"/>
        </w:numPr>
        <w:overflowPunct/>
        <w:autoSpaceDE/>
        <w:autoSpaceDN/>
        <w:adjustRightInd/>
        <w:spacing w:line="276" w:lineRule="auto"/>
        <w:ind w:left="720" w:hanging="360"/>
        <w:jc w:val="both"/>
        <w:textAlignment w:val="auto"/>
        <w:rPr>
          <w:rFonts w:eastAsia="Calibri"/>
          <w:szCs w:val="22"/>
          <w:lang w:val="en-GB" w:eastAsia="en-GB"/>
        </w:rPr>
      </w:pPr>
      <w:r w:rsidRPr="00517B95">
        <w:rPr>
          <w:rFonts w:eastAsia="Calibri"/>
          <w:szCs w:val="22"/>
          <w:lang w:val="en-GB" w:eastAsia="en-GB"/>
        </w:rPr>
        <w:t>Appropriate handling and husbandry for maintaining health and well-being of reptiles in captivity.</w:t>
      </w:r>
    </w:p>
    <w:p w14:paraId="4EEB4054" w14:textId="77777777" w:rsidR="00517B95" w:rsidRPr="00517B95" w:rsidRDefault="00517B95" w:rsidP="00517B95">
      <w:pPr>
        <w:pStyle w:val="ListParagraph"/>
        <w:numPr>
          <w:ilvl w:val="0"/>
          <w:numId w:val="25"/>
        </w:numPr>
        <w:overflowPunct/>
        <w:autoSpaceDE/>
        <w:autoSpaceDN/>
        <w:adjustRightInd/>
        <w:spacing w:line="276" w:lineRule="auto"/>
        <w:ind w:left="720" w:hanging="360"/>
        <w:jc w:val="both"/>
        <w:textAlignment w:val="auto"/>
        <w:rPr>
          <w:rFonts w:eastAsia="Calibri"/>
          <w:szCs w:val="22"/>
          <w:lang w:val="en-GB" w:eastAsia="en-GB"/>
        </w:rPr>
      </w:pPr>
      <w:r w:rsidRPr="00517B95">
        <w:rPr>
          <w:rFonts w:eastAsia="Calibri"/>
          <w:szCs w:val="22"/>
          <w:lang w:val="en-GB" w:eastAsia="en-GB"/>
        </w:rPr>
        <w:t>Alleviation of sickness or suffering of reptiles in captivity.</w:t>
      </w:r>
    </w:p>
    <w:p w14:paraId="5767A87B" w14:textId="77777777" w:rsidR="00517B95" w:rsidRPr="00517B95" w:rsidRDefault="00517B95" w:rsidP="00517B95">
      <w:pPr>
        <w:pStyle w:val="Heading3"/>
      </w:pPr>
      <w:bookmarkStart w:id="33" w:name="_Toc116050813"/>
      <w:r w:rsidRPr="00517B95">
        <w:t>Objective of quarantine and health procedures</w:t>
      </w:r>
      <w:bookmarkEnd w:id="33"/>
    </w:p>
    <w:p w14:paraId="3EB7486E" w14:textId="77777777" w:rsidR="00517B95" w:rsidRPr="00517B95" w:rsidRDefault="00517B95" w:rsidP="00517B95">
      <w:pPr>
        <w:pStyle w:val="ListParagraph"/>
        <w:numPr>
          <w:ilvl w:val="0"/>
          <w:numId w:val="25"/>
        </w:numPr>
        <w:overflowPunct/>
        <w:autoSpaceDE/>
        <w:autoSpaceDN/>
        <w:adjustRightInd/>
        <w:spacing w:line="276" w:lineRule="auto"/>
        <w:ind w:left="720" w:hanging="360"/>
        <w:jc w:val="both"/>
        <w:textAlignment w:val="auto"/>
        <w:rPr>
          <w:rFonts w:eastAsia="Calibri"/>
          <w:szCs w:val="22"/>
          <w:lang w:val="en-GB" w:eastAsia="en-GB"/>
        </w:rPr>
      </w:pPr>
      <w:r w:rsidRPr="00517B95">
        <w:rPr>
          <w:rFonts w:eastAsia="Calibri"/>
          <w:szCs w:val="22"/>
          <w:lang w:val="en-GB" w:eastAsia="en-GB"/>
        </w:rPr>
        <w:t>Disease is not spread to other reptiles being held.</w:t>
      </w:r>
    </w:p>
    <w:p w14:paraId="18628452" w14:textId="77777777" w:rsidR="00517B95" w:rsidRPr="00517B95" w:rsidRDefault="00517B95" w:rsidP="00517B95">
      <w:pPr>
        <w:pStyle w:val="ListParagraph"/>
        <w:numPr>
          <w:ilvl w:val="0"/>
          <w:numId w:val="25"/>
        </w:numPr>
        <w:overflowPunct/>
        <w:autoSpaceDE/>
        <w:autoSpaceDN/>
        <w:adjustRightInd/>
        <w:spacing w:line="276" w:lineRule="auto"/>
        <w:ind w:left="720" w:hanging="360"/>
        <w:jc w:val="both"/>
        <w:textAlignment w:val="auto"/>
        <w:rPr>
          <w:rFonts w:eastAsia="Calibri"/>
          <w:szCs w:val="22"/>
          <w:lang w:val="en-GB" w:eastAsia="en-GB"/>
        </w:rPr>
      </w:pPr>
      <w:r w:rsidRPr="00517B95">
        <w:rPr>
          <w:rFonts w:eastAsia="Calibri"/>
          <w:szCs w:val="22"/>
          <w:lang w:val="en-GB" w:eastAsia="en-GB"/>
        </w:rPr>
        <w:t>Reptiles are kept in a state of good health at all times.</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517B95" w14:paraId="6316007D" w14:textId="77777777" w:rsidTr="00517B95">
        <w:trPr>
          <w:trHeight w:val="2443"/>
        </w:trPr>
        <w:tc>
          <w:tcPr>
            <w:tcW w:w="9356" w:type="dxa"/>
          </w:tcPr>
          <w:p w14:paraId="5E1D9CAA" w14:textId="77777777" w:rsidR="00517B95" w:rsidRPr="00AF22E1" w:rsidRDefault="00517B95" w:rsidP="00AF22E1">
            <w:pPr>
              <w:pStyle w:val="Heading3"/>
            </w:pPr>
            <w:bookmarkStart w:id="34" w:name="_Toc116050814"/>
            <w:r w:rsidRPr="00AF22E1">
              <w:t>Mandatory standards</w:t>
            </w:r>
            <w:bookmarkEnd w:id="34"/>
          </w:p>
          <w:p w14:paraId="7F6966CF" w14:textId="0A8689D4" w:rsidR="007C0928" w:rsidRDefault="007C0928" w:rsidP="007C0928">
            <w:pPr>
              <w:pStyle w:val="Heading4"/>
            </w:pPr>
            <w:r>
              <w:t>Quarantine</w:t>
            </w:r>
          </w:p>
          <w:p w14:paraId="31101D1F" w14:textId="02F1557E" w:rsidR="00517B95" w:rsidRPr="00517B95" w:rsidRDefault="00517B95" w:rsidP="00517B95">
            <w:pPr>
              <w:tabs>
                <w:tab w:val="left" w:pos="1134"/>
              </w:tabs>
              <w:overflowPunct/>
              <w:autoSpaceDE/>
              <w:autoSpaceDN/>
              <w:adjustRightInd/>
              <w:spacing w:line="276" w:lineRule="auto"/>
              <w:ind w:left="1163" w:hanging="1134"/>
              <w:jc w:val="both"/>
              <w:textAlignment w:val="auto"/>
              <w:rPr>
                <w:rFonts w:eastAsia="Calibri"/>
                <w:szCs w:val="22"/>
              </w:rPr>
            </w:pPr>
            <w:r w:rsidRPr="00921D2C">
              <w:rPr>
                <w:rFonts w:eastAsia="Calibri"/>
                <w:szCs w:val="22"/>
              </w:rPr>
              <w:t>S</w:t>
            </w:r>
            <w:r>
              <w:rPr>
                <w:rFonts w:eastAsia="Calibri"/>
                <w:szCs w:val="22"/>
              </w:rPr>
              <w:t>2</w:t>
            </w:r>
            <w:r w:rsidRPr="00921D2C">
              <w:rPr>
                <w:rFonts w:eastAsia="Calibri"/>
                <w:szCs w:val="22"/>
              </w:rPr>
              <w:t>.1</w:t>
            </w:r>
            <w:r w:rsidRPr="00921D2C">
              <w:rPr>
                <w:rFonts w:eastAsia="Calibri"/>
                <w:szCs w:val="22"/>
              </w:rPr>
              <w:tab/>
            </w:r>
            <w:r w:rsidRPr="00517B95">
              <w:rPr>
                <w:rFonts w:eastAsia="Calibri"/>
                <w:szCs w:val="22"/>
              </w:rPr>
              <w:t xml:space="preserve">When introducing a new reptile to a collection the keeper must: </w:t>
            </w:r>
          </w:p>
          <w:p w14:paraId="45F7628E" w14:textId="77777777" w:rsidR="00517B95" w:rsidRPr="00517B95" w:rsidRDefault="00517B95" w:rsidP="00517B95">
            <w:pPr>
              <w:pStyle w:val="ListParagraph"/>
              <w:numPr>
                <w:ilvl w:val="0"/>
                <w:numId w:val="26"/>
              </w:numPr>
              <w:tabs>
                <w:tab w:val="num" w:pos="1872"/>
              </w:tabs>
              <w:overflowPunct/>
              <w:autoSpaceDE/>
              <w:autoSpaceDN/>
              <w:adjustRightInd/>
              <w:spacing w:line="276" w:lineRule="auto"/>
              <w:ind w:left="1872" w:hanging="425"/>
              <w:jc w:val="both"/>
              <w:textAlignment w:val="auto"/>
            </w:pPr>
            <w:r w:rsidRPr="00517B95">
              <w:rPr>
                <w:rFonts w:eastAsia="Calibri"/>
                <w:szCs w:val="22"/>
              </w:rPr>
              <w:t>quarantine dragons, skinks and turtles for 30 days and snakes for at least three months,* treat illnesses and parasites as soon as they are discovered, and</w:t>
            </w:r>
          </w:p>
          <w:p w14:paraId="0EA5ECB9" w14:textId="77777777" w:rsidR="00517B95" w:rsidRPr="007C0928" w:rsidRDefault="00517B95" w:rsidP="00517B95">
            <w:pPr>
              <w:pStyle w:val="ListParagraph"/>
              <w:numPr>
                <w:ilvl w:val="0"/>
                <w:numId w:val="26"/>
              </w:numPr>
              <w:tabs>
                <w:tab w:val="num" w:pos="1872"/>
              </w:tabs>
              <w:overflowPunct/>
              <w:autoSpaceDE/>
              <w:autoSpaceDN/>
              <w:adjustRightInd/>
              <w:spacing w:line="276" w:lineRule="auto"/>
              <w:ind w:left="1872" w:hanging="425"/>
              <w:jc w:val="both"/>
              <w:textAlignment w:val="auto"/>
            </w:pPr>
            <w:r w:rsidRPr="00517B95">
              <w:rPr>
                <w:rFonts w:eastAsia="Calibri"/>
                <w:szCs w:val="22"/>
              </w:rPr>
              <w:t>introduce the reptile to other compatible reptiles only when it has been assessed as healthy.</w:t>
            </w:r>
          </w:p>
          <w:p w14:paraId="21CE8752" w14:textId="3163F97D" w:rsidR="007C0928" w:rsidRDefault="007C0928" w:rsidP="007C0928">
            <w:pPr>
              <w:pStyle w:val="Heading4"/>
            </w:pPr>
            <w:r>
              <w:t>Health</w:t>
            </w:r>
          </w:p>
          <w:p w14:paraId="2D11F957" w14:textId="77777777" w:rsidR="007C0928" w:rsidRPr="00A21041" w:rsidRDefault="007C0928" w:rsidP="00A21041">
            <w:pPr>
              <w:tabs>
                <w:tab w:val="left" w:pos="1134"/>
              </w:tabs>
              <w:overflowPunct/>
              <w:autoSpaceDE/>
              <w:autoSpaceDN/>
              <w:adjustRightInd/>
              <w:spacing w:line="276" w:lineRule="auto"/>
              <w:ind w:left="1163" w:hanging="1134"/>
              <w:jc w:val="both"/>
              <w:textAlignment w:val="auto"/>
              <w:rPr>
                <w:rFonts w:eastAsia="Calibri"/>
                <w:szCs w:val="22"/>
              </w:rPr>
            </w:pPr>
            <w:r w:rsidRPr="00A21041">
              <w:rPr>
                <w:rFonts w:eastAsia="Calibri"/>
                <w:szCs w:val="22"/>
              </w:rPr>
              <w:t>S2.2</w:t>
            </w:r>
            <w:r w:rsidRPr="00A21041">
              <w:rPr>
                <w:rFonts w:eastAsia="Calibri"/>
                <w:szCs w:val="22"/>
              </w:rPr>
              <w:tab/>
              <w:t>A reptile keeper must:</w:t>
            </w:r>
          </w:p>
          <w:p w14:paraId="25975C31" w14:textId="7F412DE4" w:rsidR="007C0928" w:rsidRPr="007C0928" w:rsidRDefault="007C0928" w:rsidP="007C0928">
            <w:pPr>
              <w:pStyle w:val="ListParagraph"/>
              <w:numPr>
                <w:ilvl w:val="0"/>
                <w:numId w:val="27"/>
              </w:numPr>
              <w:overflowPunct/>
              <w:autoSpaceDE/>
              <w:autoSpaceDN/>
              <w:adjustRightInd/>
              <w:spacing w:line="276" w:lineRule="auto"/>
              <w:ind w:left="1872" w:hanging="425"/>
              <w:jc w:val="both"/>
              <w:textAlignment w:val="auto"/>
              <w:rPr>
                <w:rFonts w:eastAsia="Calibri"/>
                <w:szCs w:val="22"/>
              </w:rPr>
            </w:pPr>
            <w:r w:rsidRPr="007C0928">
              <w:rPr>
                <w:rFonts w:eastAsia="Calibri"/>
                <w:szCs w:val="22"/>
              </w:rPr>
              <w:t>Observe every reptile daily (unless in brumation) and take steps to ensure any sign of abnormal health is addressed either by veterinary treatment or changes in husbandry and hygiene practices,</w:t>
            </w:r>
          </w:p>
          <w:p w14:paraId="3AB8989F" w14:textId="77C79DFD" w:rsidR="007C0928" w:rsidRPr="007C0928" w:rsidRDefault="007C0928" w:rsidP="007C0928">
            <w:pPr>
              <w:pStyle w:val="ListParagraph"/>
              <w:numPr>
                <w:ilvl w:val="0"/>
                <w:numId w:val="27"/>
              </w:numPr>
              <w:overflowPunct/>
              <w:autoSpaceDE/>
              <w:autoSpaceDN/>
              <w:adjustRightInd/>
              <w:spacing w:line="276" w:lineRule="auto"/>
              <w:ind w:left="1872" w:hanging="425"/>
              <w:jc w:val="both"/>
              <w:textAlignment w:val="auto"/>
              <w:rPr>
                <w:rFonts w:eastAsia="Calibri"/>
                <w:szCs w:val="22"/>
              </w:rPr>
            </w:pPr>
            <w:r w:rsidRPr="007C0928">
              <w:rPr>
                <w:rFonts w:eastAsia="Calibri"/>
                <w:szCs w:val="22"/>
              </w:rPr>
              <w:t xml:space="preserve">isolate any reptile that is showing signs of illness, and </w:t>
            </w:r>
          </w:p>
          <w:p w14:paraId="33190D0A" w14:textId="4EF0D3D0" w:rsidR="007C0928" w:rsidRDefault="007C0928" w:rsidP="007C0928">
            <w:pPr>
              <w:pStyle w:val="ListParagraph"/>
              <w:numPr>
                <w:ilvl w:val="0"/>
                <w:numId w:val="27"/>
              </w:numPr>
              <w:overflowPunct/>
              <w:autoSpaceDE/>
              <w:autoSpaceDN/>
              <w:adjustRightInd/>
              <w:spacing w:line="276" w:lineRule="auto"/>
              <w:ind w:left="1872" w:hanging="425"/>
              <w:jc w:val="both"/>
              <w:textAlignment w:val="auto"/>
            </w:pPr>
            <w:r w:rsidRPr="007C0928">
              <w:rPr>
                <w:rFonts w:eastAsia="Calibri"/>
                <w:szCs w:val="22"/>
              </w:rPr>
              <w:t>take precautions to prevent the transfer of disease.</w:t>
            </w:r>
          </w:p>
        </w:tc>
      </w:tr>
    </w:tbl>
    <w:p w14:paraId="0899A6E6" w14:textId="6E42A4CE" w:rsidR="001006FE" w:rsidRPr="007C0928" w:rsidRDefault="001006FE" w:rsidP="00AF22E1">
      <w:pPr>
        <w:spacing w:before="120"/>
        <w:rPr>
          <w:i/>
          <w:iCs/>
          <w:sz w:val="18"/>
          <w:szCs w:val="18"/>
        </w:rPr>
      </w:pPr>
      <w:r w:rsidRPr="007C0928">
        <w:rPr>
          <w:i/>
          <w:iCs/>
          <w:sz w:val="18"/>
          <w:szCs w:val="18"/>
        </w:rPr>
        <w:t>* Quarantine standards take into account current knowledge and as understanding of current and emerging diseases improves the process could change</w:t>
      </w:r>
      <w:r w:rsidR="00BC6266" w:rsidRPr="007C0928">
        <w:rPr>
          <w:i/>
          <w:iCs/>
          <w:sz w:val="18"/>
          <w:szCs w:val="18"/>
        </w:rPr>
        <w:t>.</w:t>
      </w:r>
    </w:p>
    <w:p w14:paraId="716C5364" w14:textId="4D5620C3" w:rsidR="00821209" w:rsidRDefault="00553EFA" w:rsidP="007C0928">
      <w:pPr>
        <w:pStyle w:val="Heading3"/>
      </w:pPr>
      <w:bookmarkStart w:id="35" w:name="_Toc116050815"/>
      <w:r>
        <w:t>Guidelines</w:t>
      </w:r>
      <w:bookmarkEnd w:id="35"/>
    </w:p>
    <w:p w14:paraId="651C9711" w14:textId="0689802A" w:rsidR="007C0928" w:rsidRDefault="007C0928" w:rsidP="007C0928">
      <w:pPr>
        <w:pStyle w:val="Heading4"/>
      </w:pPr>
      <w:r>
        <w:t>Quarantine</w:t>
      </w:r>
    </w:p>
    <w:p w14:paraId="414B84AE" w14:textId="66625325" w:rsidR="009A2BE9" w:rsidRDefault="007C0928" w:rsidP="007C0928">
      <w:pPr>
        <w:tabs>
          <w:tab w:val="left" w:pos="1134"/>
        </w:tabs>
        <w:overflowPunct/>
        <w:autoSpaceDE/>
        <w:autoSpaceDN/>
        <w:adjustRightInd/>
        <w:spacing w:line="276" w:lineRule="auto"/>
        <w:ind w:left="1134" w:hanging="1134"/>
        <w:jc w:val="both"/>
        <w:textAlignment w:val="auto"/>
      </w:pPr>
      <w:r>
        <w:rPr>
          <w:rFonts w:eastAsia="Calibri"/>
          <w:szCs w:val="22"/>
        </w:rPr>
        <w:t>G2.1</w:t>
      </w:r>
      <w:r>
        <w:rPr>
          <w:rFonts w:eastAsia="Calibri"/>
          <w:szCs w:val="22"/>
        </w:rPr>
        <w:tab/>
      </w:r>
      <w:r w:rsidR="009A2BE9" w:rsidRPr="007C0928">
        <w:t xml:space="preserve">Any reptile to be introduced to an existing collection </w:t>
      </w:r>
      <w:r w:rsidR="00553EFA" w:rsidRPr="007C0928">
        <w:t>must</w:t>
      </w:r>
      <w:r w:rsidR="009A2BE9" w:rsidRPr="007C0928">
        <w:t xml:space="preserve"> be closely examined for signs of parasites and </w:t>
      </w:r>
      <w:r w:rsidR="00E33C62" w:rsidRPr="007C0928">
        <w:t>disease and</w:t>
      </w:r>
      <w:r w:rsidR="009A2BE9" w:rsidRPr="007C0928">
        <w:t xml:space="preserve"> should initially be kept in isolation to reduce the risk of introducing parasites or pre-existing disease. During this isolation period close monitoring and good record keeping should take place. Many underlying diseases are exacerbated by a change in conditions and this initial quarantine period is a good time to find them.</w:t>
      </w:r>
    </w:p>
    <w:p w14:paraId="40226144" w14:textId="04708850" w:rsidR="009A2BE9" w:rsidRDefault="007C0928" w:rsidP="007C0928">
      <w:pPr>
        <w:tabs>
          <w:tab w:val="left" w:pos="1134"/>
        </w:tabs>
        <w:overflowPunct/>
        <w:autoSpaceDE/>
        <w:autoSpaceDN/>
        <w:adjustRightInd/>
        <w:spacing w:line="276" w:lineRule="auto"/>
        <w:ind w:left="1134" w:hanging="1134"/>
        <w:jc w:val="both"/>
        <w:textAlignment w:val="auto"/>
        <w:rPr>
          <w:rFonts w:eastAsia="Calibri"/>
          <w:szCs w:val="22"/>
        </w:rPr>
      </w:pPr>
      <w:r>
        <w:rPr>
          <w:rFonts w:eastAsia="Calibri"/>
          <w:szCs w:val="22"/>
        </w:rPr>
        <w:t>G2.2</w:t>
      </w:r>
      <w:r>
        <w:rPr>
          <w:rFonts w:eastAsia="Calibri"/>
          <w:szCs w:val="22"/>
        </w:rPr>
        <w:tab/>
      </w:r>
      <w:r w:rsidR="009A2BE9" w:rsidRPr="007C0928">
        <w:rPr>
          <w:rFonts w:eastAsia="Calibri"/>
          <w:szCs w:val="22"/>
        </w:rPr>
        <w:t xml:space="preserve">All reptiles, other than snakes, </w:t>
      </w:r>
      <w:r w:rsidR="004E31DA" w:rsidRPr="007C0928">
        <w:rPr>
          <w:rFonts w:eastAsia="Calibri"/>
          <w:szCs w:val="22"/>
        </w:rPr>
        <w:t xml:space="preserve">must </w:t>
      </w:r>
      <w:r w:rsidR="009A2BE9" w:rsidRPr="007C0928">
        <w:rPr>
          <w:rFonts w:eastAsia="Calibri"/>
          <w:szCs w:val="22"/>
        </w:rPr>
        <w:t>be quarantined for a period of at least 30 days. Snakes require a minimum of 3 months in quarantine.</w:t>
      </w:r>
    </w:p>
    <w:p w14:paraId="78E8190E" w14:textId="5CE2C6A0" w:rsidR="009A2BE9" w:rsidRPr="007C0928" w:rsidRDefault="007C0928" w:rsidP="007C0928">
      <w:pPr>
        <w:tabs>
          <w:tab w:val="left" w:pos="1134"/>
        </w:tabs>
        <w:overflowPunct/>
        <w:autoSpaceDE/>
        <w:autoSpaceDN/>
        <w:adjustRightInd/>
        <w:spacing w:line="276" w:lineRule="auto"/>
        <w:ind w:left="1134" w:hanging="1134"/>
        <w:jc w:val="both"/>
        <w:textAlignment w:val="auto"/>
        <w:rPr>
          <w:rFonts w:eastAsia="Calibri"/>
          <w:szCs w:val="22"/>
        </w:rPr>
      </w:pPr>
      <w:r>
        <w:rPr>
          <w:rFonts w:eastAsia="Calibri"/>
          <w:szCs w:val="22"/>
        </w:rPr>
        <w:lastRenderedPageBreak/>
        <w:t>G2.3</w:t>
      </w:r>
      <w:r>
        <w:rPr>
          <w:rFonts w:eastAsia="Calibri"/>
          <w:szCs w:val="22"/>
        </w:rPr>
        <w:tab/>
      </w:r>
      <w:r w:rsidR="009A2BE9" w:rsidRPr="007C0928">
        <w:rPr>
          <w:rFonts w:eastAsia="Calibri"/>
          <w:szCs w:val="22"/>
        </w:rPr>
        <w:t>An animal that is not feeding, is losing weight or appears in to be in poor condition should not be allowed out of quarantine, but should be seen by a veterinarian who specialises in reptiles.</w:t>
      </w:r>
      <w:r w:rsidR="009A2BE9" w:rsidRPr="007C0928" w:rsidDel="00336F53">
        <w:rPr>
          <w:rFonts w:eastAsia="Calibri"/>
          <w:szCs w:val="22"/>
        </w:rPr>
        <w:t xml:space="preserve"> </w:t>
      </w:r>
    </w:p>
    <w:p w14:paraId="101EE91F" w14:textId="586A5951" w:rsidR="00282DF1" w:rsidRPr="007C0928" w:rsidRDefault="007C0928" w:rsidP="007C0928">
      <w:pPr>
        <w:tabs>
          <w:tab w:val="left" w:pos="1134"/>
        </w:tabs>
        <w:overflowPunct/>
        <w:autoSpaceDE/>
        <w:autoSpaceDN/>
        <w:adjustRightInd/>
        <w:spacing w:line="276" w:lineRule="auto"/>
        <w:ind w:left="1134" w:hanging="1134"/>
        <w:jc w:val="both"/>
        <w:textAlignment w:val="auto"/>
        <w:rPr>
          <w:rFonts w:eastAsia="Calibri"/>
          <w:szCs w:val="22"/>
        </w:rPr>
      </w:pPr>
      <w:r>
        <w:rPr>
          <w:rFonts w:eastAsia="Calibri"/>
          <w:szCs w:val="22"/>
        </w:rPr>
        <w:t>G2.4</w:t>
      </w:r>
      <w:r>
        <w:rPr>
          <w:rFonts w:eastAsia="Calibri"/>
          <w:szCs w:val="22"/>
        </w:rPr>
        <w:tab/>
      </w:r>
      <w:r w:rsidR="00505C4C" w:rsidRPr="007C0928">
        <w:rPr>
          <w:rFonts w:eastAsia="Calibri"/>
          <w:szCs w:val="22"/>
        </w:rPr>
        <w:t>A reptile in quarantine should be regularly and thoroughly observed for changed behaviour which may indicate declining health.</w:t>
      </w:r>
    </w:p>
    <w:p w14:paraId="569918C5" w14:textId="557D2AD5" w:rsidR="00821209" w:rsidRPr="007C0928" w:rsidRDefault="007C0928" w:rsidP="007C0928">
      <w:pPr>
        <w:tabs>
          <w:tab w:val="left" w:pos="1134"/>
        </w:tabs>
        <w:overflowPunct/>
        <w:autoSpaceDE/>
        <w:autoSpaceDN/>
        <w:adjustRightInd/>
        <w:spacing w:line="276" w:lineRule="auto"/>
        <w:ind w:left="1134" w:hanging="1134"/>
        <w:jc w:val="both"/>
        <w:textAlignment w:val="auto"/>
        <w:rPr>
          <w:rFonts w:eastAsia="Calibri"/>
          <w:szCs w:val="22"/>
        </w:rPr>
      </w:pPr>
      <w:r>
        <w:rPr>
          <w:rFonts w:eastAsia="Calibri"/>
          <w:szCs w:val="22"/>
        </w:rPr>
        <w:t>G2.5</w:t>
      </w:r>
      <w:r>
        <w:rPr>
          <w:rFonts w:eastAsia="Calibri"/>
          <w:szCs w:val="22"/>
        </w:rPr>
        <w:tab/>
      </w:r>
      <w:r w:rsidR="00821209" w:rsidRPr="007C0928">
        <w:rPr>
          <w:rFonts w:eastAsia="Calibri"/>
          <w:szCs w:val="22"/>
        </w:rPr>
        <w:t xml:space="preserve">A quarantine enclosure should have the bare minimum of cage furniture. The exact design will be governed by the species </w:t>
      </w:r>
      <w:r w:rsidR="003D2ACC" w:rsidRPr="007C0928">
        <w:rPr>
          <w:rFonts w:eastAsia="Calibri"/>
          <w:szCs w:val="22"/>
        </w:rPr>
        <w:t>being kept</w:t>
      </w:r>
      <w:r w:rsidR="00821209" w:rsidRPr="007C0928">
        <w:rPr>
          <w:rFonts w:eastAsia="Calibri"/>
          <w:szCs w:val="22"/>
        </w:rPr>
        <w:t>. The following set-ups are recommended:</w:t>
      </w:r>
    </w:p>
    <w:p w14:paraId="4A5813E2" w14:textId="77777777" w:rsidR="00821209" w:rsidRPr="007C0928" w:rsidRDefault="00821209" w:rsidP="007C0928">
      <w:pPr>
        <w:pStyle w:val="ListParagraph"/>
        <w:numPr>
          <w:ilvl w:val="0"/>
          <w:numId w:val="25"/>
        </w:numPr>
        <w:overflowPunct/>
        <w:autoSpaceDE/>
        <w:autoSpaceDN/>
        <w:adjustRightInd/>
        <w:spacing w:line="276" w:lineRule="auto"/>
        <w:ind w:left="1843" w:hanging="425"/>
        <w:jc w:val="both"/>
        <w:textAlignment w:val="auto"/>
        <w:rPr>
          <w:rFonts w:eastAsia="Calibri"/>
          <w:szCs w:val="22"/>
          <w:lang w:val="en-GB" w:eastAsia="en-GB"/>
        </w:rPr>
      </w:pPr>
      <w:r w:rsidRPr="007C0928">
        <w:rPr>
          <w:rFonts w:eastAsia="Calibri"/>
          <w:szCs w:val="22"/>
          <w:lang w:val="en-GB" w:eastAsia="en-GB"/>
        </w:rPr>
        <w:t>a terrestrial species requires a paper substrate, hide box and water dish and,</w:t>
      </w:r>
    </w:p>
    <w:p w14:paraId="2FFFA888" w14:textId="77777777" w:rsidR="00821209" w:rsidRPr="007C0928" w:rsidRDefault="00821209" w:rsidP="007C0928">
      <w:pPr>
        <w:pStyle w:val="ListParagraph"/>
        <w:numPr>
          <w:ilvl w:val="0"/>
          <w:numId w:val="25"/>
        </w:numPr>
        <w:overflowPunct/>
        <w:autoSpaceDE/>
        <w:autoSpaceDN/>
        <w:adjustRightInd/>
        <w:spacing w:line="276" w:lineRule="auto"/>
        <w:ind w:left="1843" w:hanging="425"/>
        <w:jc w:val="both"/>
        <w:textAlignment w:val="auto"/>
        <w:rPr>
          <w:rFonts w:eastAsia="Calibri"/>
          <w:szCs w:val="22"/>
          <w:lang w:val="en-GB" w:eastAsia="en-GB"/>
        </w:rPr>
      </w:pPr>
      <w:r w:rsidRPr="007C0928">
        <w:rPr>
          <w:rFonts w:eastAsia="Calibri"/>
          <w:szCs w:val="22"/>
          <w:lang w:val="en-GB" w:eastAsia="en-GB"/>
        </w:rPr>
        <w:t>an aquatic species requires a bare aquarium with a ramp to exit the water.</w:t>
      </w:r>
    </w:p>
    <w:p w14:paraId="2BE4371A" w14:textId="2D186993" w:rsidR="00542233" w:rsidRPr="007C0928" w:rsidRDefault="007C0928" w:rsidP="007C0928">
      <w:pPr>
        <w:tabs>
          <w:tab w:val="left" w:pos="1134"/>
        </w:tabs>
        <w:overflowPunct/>
        <w:autoSpaceDE/>
        <w:autoSpaceDN/>
        <w:adjustRightInd/>
        <w:spacing w:line="276" w:lineRule="auto"/>
        <w:ind w:left="1134" w:hanging="1134"/>
        <w:jc w:val="both"/>
        <w:textAlignment w:val="auto"/>
        <w:rPr>
          <w:rFonts w:eastAsia="Calibri"/>
          <w:szCs w:val="22"/>
        </w:rPr>
      </w:pPr>
      <w:r>
        <w:rPr>
          <w:rFonts w:eastAsia="Calibri"/>
          <w:szCs w:val="22"/>
        </w:rPr>
        <w:t>G2.6</w:t>
      </w:r>
      <w:r>
        <w:rPr>
          <w:rFonts w:eastAsia="Calibri"/>
          <w:szCs w:val="22"/>
        </w:rPr>
        <w:tab/>
      </w:r>
      <w:r w:rsidR="008439AD" w:rsidRPr="007C0928">
        <w:rPr>
          <w:rFonts w:eastAsia="Calibri"/>
          <w:szCs w:val="22"/>
        </w:rPr>
        <w:t>Quarantine e</w:t>
      </w:r>
      <w:r w:rsidR="00542233" w:rsidRPr="007C0928">
        <w:rPr>
          <w:rFonts w:eastAsia="Calibri"/>
          <w:szCs w:val="22"/>
        </w:rPr>
        <w:t xml:space="preserve">nclosure furniture should be kept to a minimum and as simple as possible. The more complex the enclosure the harder it is to keep clean and the more likely that an infestation, such as mites, will occur or persist.  </w:t>
      </w:r>
    </w:p>
    <w:p w14:paraId="6806978D" w14:textId="79AE0FEF" w:rsidR="00F16A22" w:rsidRPr="007C0928" w:rsidRDefault="007C0928" w:rsidP="007C0928">
      <w:pPr>
        <w:tabs>
          <w:tab w:val="left" w:pos="1134"/>
        </w:tabs>
        <w:overflowPunct/>
        <w:autoSpaceDE/>
        <w:autoSpaceDN/>
        <w:adjustRightInd/>
        <w:spacing w:line="276" w:lineRule="auto"/>
        <w:ind w:left="1134" w:hanging="1134"/>
        <w:jc w:val="both"/>
        <w:textAlignment w:val="auto"/>
        <w:rPr>
          <w:rFonts w:eastAsia="Calibri"/>
          <w:szCs w:val="22"/>
        </w:rPr>
      </w:pPr>
      <w:r>
        <w:rPr>
          <w:rFonts w:eastAsia="Calibri"/>
          <w:szCs w:val="22"/>
        </w:rPr>
        <w:t>G2.7</w:t>
      </w:r>
      <w:r>
        <w:rPr>
          <w:rFonts w:eastAsia="Calibri"/>
          <w:szCs w:val="22"/>
        </w:rPr>
        <w:tab/>
      </w:r>
      <w:r w:rsidR="00F16A22" w:rsidRPr="007C0928">
        <w:rPr>
          <w:rFonts w:eastAsia="Calibri"/>
          <w:szCs w:val="22"/>
        </w:rPr>
        <w:t xml:space="preserve">The quarantine enclosure should not be located in the same room as healthy reptiles. Strict hygiene protocols should be maintained when cleaning the quarantine enclosures.  </w:t>
      </w:r>
    </w:p>
    <w:p w14:paraId="39CEC1C1" w14:textId="549D33D0" w:rsidR="001D1FF9" w:rsidRPr="007C0928" w:rsidRDefault="007C0928" w:rsidP="007C0928">
      <w:pPr>
        <w:tabs>
          <w:tab w:val="left" w:pos="1134"/>
        </w:tabs>
        <w:overflowPunct/>
        <w:autoSpaceDE/>
        <w:autoSpaceDN/>
        <w:adjustRightInd/>
        <w:spacing w:line="276" w:lineRule="auto"/>
        <w:ind w:left="1134" w:hanging="1134"/>
        <w:jc w:val="both"/>
        <w:textAlignment w:val="auto"/>
        <w:rPr>
          <w:rFonts w:eastAsia="Calibri"/>
          <w:szCs w:val="22"/>
        </w:rPr>
      </w:pPr>
      <w:r>
        <w:rPr>
          <w:rFonts w:eastAsia="Calibri"/>
          <w:szCs w:val="22"/>
        </w:rPr>
        <w:t>G2.8</w:t>
      </w:r>
      <w:r>
        <w:rPr>
          <w:rFonts w:eastAsia="Calibri"/>
          <w:szCs w:val="22"/>
        </w:rPr>
        <w:tab/>
      </w:r>
      <w:r w:rsidR="00F16A22" w:rsidRPr="007C0928">
        <w:rPr>
          <w:rFonts w:eastAsia="Calibri"/>
          <w:szCs w:val="22"/>
        </w:rPr>
        <w:t xml:space="preserve">Occupied quarantine enclosures should be cleaned after </w:t>
      </w:r>
      <w:r w:rsidR="00282DF1" w:rsidRPr="007C0928">
        <w:rPr>
          <w:rFonts w:eastAsia="Calibri"/>
          <w:szCs w:val="22"/>
        </w:rPr>
        <w:t xml:space="preserve">all </w:t>
      </w:r>
      <w:r w:rsidR="00F16A22" w:rsidRPr="007C0928">
        <w:rPr>
          <w:rFonts w:eastAsia="Calibri"/>
          <w:szCs w:val="22"/>
        </w:rPr>
        <w:t xml:space="preserve">enclosures housing </w:t>
      </w:r>
      <w:r w:rsidR="000E659E" w:rsidRPr="007C0928">
        <w:rPr>
          <w:rFonts w:eastAsia="Calibri"/>
          <w:szCs w:val="22"/>
        </w:rPr>
        <w:t xml:space="preserve">non-quarantined </w:t>
      </w:r>
      <w:r w:rsidR="00F16A22" w:rsidRPr="007C0928">
        <w:rPr>
          <w:rFonts w:eastAsia="Calibri"/>
          <w:szCs w:val="22"/>
        </w:rPr>
        <w:t>healthy reptiles</w:t>
      </w:r>
      <w:r w:rsidR="00282DF1" w:rsidRPr="007C0928">
        <w:rPr>
          <w:rFonts w:eastAsia="Calibri"/>
          <w:szCs w:val="22"/>
        </w:rPr>
        <w:t xml:space="preserve"> have been cleaned</w:t>
      </w:r>
      <w:r w:rsidR="00F16A22" w:rsidRPr="007C0928">
        <w:rPr>
          <w:rFonts w:eastAsia="Calibri"/>
          <w:szCs w:val="22"/>
        </w:rPr>
        <w:t>.</w:t>
      </w:r>
      <w:r w:rsidR="00A5060F" w:rsidRPr="007C0928">
        <w:rPr>
          <w:rFonts w:eastAsia="Calibri"/>
          <w:szCs w:val="22"/>
        </w:rPr>
        <w:t xml:space="preserve">  Similarly, quarantined animals should be handled after non-quarantined healthy reptiles have been handled.</w:t>
      </w:r>
    </w:p>
    <w:p w14:paraId="338B3B05" w14:textId="05922C2E" w:rsidR="00542233" w:rsidRPr="007C0928" w:rsidRDefault="007C0928" w:rsidP="007C0928">
      <w:pPr>
        <w:tabs>
          <w:tab w:val="left" w:pos="1134"/>
        </w:tabs>
        <w:overflowPunct/>
        <w:autoSpaceDE/>
        <w:autoSpaceDN/>
        <w:adjustRightInd/>
        <w:spacing w:line="276" w:lineRule="auto"/>
        <w:ind w:left="1134" w:hanging="1134"/>
        <w:jc w:val="both"/>
        <w:textAlignment w:val="auto"/>
        <w:rPr>
          <w:rFonts w:eastAsia="Calibri"/>
          <w:szCs w:val="22"/>
        </w:rPr>
      </w:pPr>
      <w:r>
        <w:rPr>
          <w:rFonts w:eastAsia="Calibri"/>
          <w:szCs w:val="22"/>
        </w:rPr>
        <w:t>G2.9</w:t>
      </w:r>
      <w:r>
        <w:rPr>
          <w:rFonts w:eastAsia="Calibri"/>
          <w:szCs w:val="22"/>
        </w:rPr>
        <w:tab/>
      </w:r>
      <w:r w:rsidR="00542233" w:rsidRPr="007C0928">
        <w:rPr>
          <w:rFonts w:eastAsia="Calibri"/>
          <w:szCs w:val="22"/>
        </w:rPr>
        <w:t xml:space="preserve">Any new materials being added to a quarantine enclosure should be treated in the same way as in </w:t>
      </w:r>
      <w:r w:rsidR="005F60A7" w:rsidRPr="007C0928">
        <w:rPr>
          <w:rFonts w:eastAsia="Calibri"/>
          <w:szCs w:val="22"/>
        </w:rPr>
        <w:t xml:space="preserve">section </w:t>
      </w:r>
      <w:r w:rsidR="00245709" w:rsidRPr="007C0928">
        <w:rPr>
          <w:rFonts w:eastAsia="Calibri"/>
          <w:szCs w:val="22"/>
        </w:rPr>
        <w:t>3</w:t>
      </w:r>
      <w:r w:rsidR="00542233" w:rsidRPr="007C0928">
        <w:rPr>
          <w:rFonts w:eastAsia="Calibri"/>
          <w:szCs w:val="22"/>
        </w:rPr>
        <w:t xml:space="preserve"> </w:t>
      </w:r>
      <w:r w:rsidR="00245709" w:rsidRPr="007C0928">
        <w:rPr>
          <w:rFonts w:eastAsia="Calibri"/>
          <w:szCs w:val="22"/>
        </w:rPr>
        <w:t>(</w:t>
      </w:r>
      <w:r w:rsidR="00542233" w:rsidRPr="007C0928">
        <w:rPr>
          <w:rFonts w:eastAsia="Calibri"/>
          <w:szCs w:val="22"/>
        </w:rPr>
        <w:t>Environment – Substrate</w:t>
      </w:r>
      <w:r w:rsidR="00245709" w:rsidRPr="007C0928">
        <w:rPr>
          <w:rFonts w:eastAsia="Calibri"/>
          <w:szCs w:val="22"/>
        </w:rPr>
        <w:t>)</w:t>
      </w:r>
      <w:r w:rsidR="00542233" w:rsidRPr="007C0928">
        <w:rPr>
          <w:rFonts w:eastAsia="Calibri"/>
          <w:szCs w:val="22"/>
        </w:rPr>
        <w:t>.</w:t>
      </w:r>
    </w:p>
    <w:p w14:paraId="3B2E6C65" w14:textId="510E4FB8" w:rsidR="001006FE" w:rsidRDefault="007C0928" w:rsidP="007C0928">
      <w:pPr>
        <w:pStyle w:val="Heading4"/>
      </w:pPr>
      <w:r>
        <w:t>Health</w:t>
      </w:r>
    </w:p>
    <w:p w14:paraId="60F0F78C" w14:textId="77777777" w:rsidR="00EF543A" w:rsidRPr="00BC7E9B" w:rsidRDefault="00EF543A" w:rsidP="007C0928">
      <w:r w:rsidRPr="00BC7E9B">
        <w:t xml:space="preserve">To ensure the continued health of </w:t>
      </w:r>
      <w:r>
        <w:t>a reptile,</w:t>
      </w:r>
      <w:r w:rsidRPr="00BC7E9B">
        <w:t xml:space="preserve"> correct housing and husbandry protocols must be followed.</w:t>
      </w:r>
    </w:p>
    <w:p w14:paraId="4C5EEAB1" w14:textId="0596D6C9" w:rsidR="00EF543A" w:rsidRPr="007C0928" w:rsidRDefault="007C0928" w:rsidP="007C0928">
      <w:pPr>
        <w:tabs>
          <w:tab w:val="left" w:pos="1134"/>
        </w:tabs>
        <w:overflowPunct/>
        <w:autoSpaceDE/>
        <w:autoSpaceDN/>
        <w:adjustRightInd/>
        <w:spacing w:line="276" w:lineRule="auto"/>
        <w:ind w:left="1134" w:hanging="1134"/>
        <w:jc w:val="both"/>
        <w:textAlignment w:val="auto"/>
        <w:rPr>
          <w:rFonts w:eastAsia="Calibri"/>
          <w:szCs w:val="22"/>
        </w:rPr>
      </w:pPr>
      <w:r>
        <w:rPr>
          <w:rFonts w:eastAsia="Calibri"/>
          <w:szCs w:val="22"/>
        </w:rPr>
        <w:t>G2.10</w:t>
      </w:r>
      <w:r>
        <w:rPr>
          <w:rFonts w:eastAsia="Calibri"/>
          <w:szCs w:val="22"/>
        </w:rPr>
        <w:tab/>
      </w:r>
      <w:r w:rsidR="00EF543A" w:rsidRPr="007C0928">
        <w:rPr>
          <w:rFonts w:eastAsia="Calibri"/>
          <w:szCs w:val="22"/>
        </w:rPr>
        <w:t xml:space="preserve">Daily observation is the best way to establish the appearance of a healthy reptile and at the same time allows detection of changes from normal.  Avoid unnecessary handling to reduce stress. Careful monitoring of specimens and the keeping of records are important tools in the recognition of problems in reptiles. </w:t>
      </w:r>
    </w:p>
    <w:p w14:paraId="69F1453F" w14:textId="0093BA22" w:rsidR="003D34D8" w:rsidRPr="007C0928" w:rsidRDefault="007C0928" w:rsidP="007C0928">
      <w:pPr>
        <w:tabs>
          <w:tab w:val="left" w:pos="1134"/>
        </w:tabs>
        <w:overflowPunct/>
        <w:autoSpaceDE/>
        <w:autoSpaceDN/>
        <w:adjustRightInd/>
        <w:spacing w:line="276" w:lineRule="auto"/>
        <w:ind w:left="1134" w:hanging="1134"/>
        <w:jc w:val="both"/>
        <w:textAlignment w:val="auto"/>
        <w:rPr>
          <w:rFonts w:eastAsia="Calibri"/>
          <w:szCs w:val="22"/>
        </w:rPr>
      </w:pPr>
      <w:r>
        <w:rPr>
          <w:rFonts w:eastAsia="Calibri"/>
          <w:szCs w:val="22"/>
        </w:rPr>
        <w:t>G2.11</w:t>
      </w:r>
      <w:r>
        <w:rPr>
          <w:rFonts w:eastAsia="Calibri"/>
          <w:szCs w:val="22"/>
        </w:rPr>
        <w:tab/>
      </w:r>
      <w:r w:rsidR="00AE2A8B" w:rsidRPr="007C0928">
        <w:rPr>
          <w:rFonts w:eastAsia="Calibri"/>
          <w:szCs w:val="22"/>
        </w:rPr>
        <w:t>By collecting information</w:t>
      </w:r>
      <w:r w:rsidR="003D34D8" w:rsidRPr="007C0928">
        <w:rPr>
          <w:rFonts w:eastAsia="Calibri"/>
          <w:szCs w:val="22"/>
        </w:rPr>
        <w:t xml:space="preserve"> daily </w:t>
      </w:r>
      <w:r w:rsidR="00AE2A8B" w:rsidRPr="007C0928">
        <w:rPr>
          <w:rFonts w:eastAsia="Calibri"/>
          <w:szCs w:val="22"/>
        </w:rPr>
        <w:t xml:space="preserve">any deterioration of </w:t>
      </w:r>
      <w:r w:rsidR="004B2528" w:rsidRPr="007C0928">
        <w:rPr>
          <w:rFonts w:eastAsia="Calibri"/>
          <w:szCs w:val="22"/>
        </w:rPr>
        <w:t>a</w:t>
      </w:r>
      <w:r w:rsidR="00AE2A8B" w:rsidRPr="007C0928">
        <w:rPr>
          <w:rFonts w:eastAsia="Calibri"/>
          <w:szCs w:val="22"/>
        </w:rPr>
        <w:t xml:space="preserve"> reptile</w:t>
      </w:r>
      <w:r w:rsidR="004B2528" w:rsidRPr="007C0928">
        <w:rPr>
          <w:rFonts w:eastAsia="Calibri"/>
          <w:szCs w:val="22"/>
        </w:rPr>
        <w:t>’s</w:t>
      </w:r>
      <w:r w:rsidR="00AE2A8B" w:rsidRPr="007C0928">
        <w:rPr>
          <w:rFonts w:eastAsia="Calibri"/>
          <w:szCs w:val="22"/>
        </w:rPr>
        <w:t xml:space="preserve"> </w:t>
      </w:r>
      <w:r w:rsidR="003D34D8" w:rsidRPr="007C0928">
        <w:rPr>
          <w:rFonts w:eastAsia="Calibri"/>
          <w:szCs w:val="22"/>
        </w:rPr>
        <w:t xml:space="preserve">health </w:t>
      </w:r>
      <w:r w:rsidR="00AE2A8B" w:rsidRPr="007C0928">
        <w:rPr>
          <w:rFonts w:eastAsia="Calibri"/>
          <w:szCs w:val="22"/>
        </w:rPr>
        <w:t>can be quickly determined.  C</w:t>
      </w:r>
      <w:r w:rsidR="003D34D8" w:rsidRPr="007C0928">
        <w:rPr>
          <w:rFonts w:eastAsia="Calibri"/>
          <w:szCs w:val="22"/>
        </w:rPr>
        <w:t>onsideration should be given to</w:t>
      </w:r>
      <w:r w:rsidR="000E659E" w:rsidRPr="007C0928">
        <w:rPr>
          <w:rFonts w:eastAsia="Calibri"/>
          <w:szCs w:val="22"/>
        </w:rPr>
        <w:t xml:space="preserve"> the animal’s</w:t>
      </w:r>
      <w:r w:rsidR="003D34D8" w:rsidRPr="007C0928">
        <w:rPr>
          <w:rFonts w:eastAsia="Calibri"/>
          <w:szCs w:val="22"/>
        </w:rPr>
        <w:t>:</w:t>
      </w:r>
    </w:p>
    <w:p w14:paraId="67FA8037" w14:textId="77777777" w:rsidR="003D34D8" w:rsidRPr="007C0928" w:rsidRDefault="00AE2A8B" w:rsidP="007C0928">
      <w:pPr>
        <w:pStyle w:val="ListParagraph"/>
        <w:numPr>
          <w:ilvl w:val="0"/>
          <w:numId w:val="25"/>
        </w:numPr>
        <w:overflowPunct/>
        <w:autoSpaceDE/>
        <w:autoSpaceDN/>
        <w:adjustRightInd/>
        <w:spacing w:line="276" w:lineRule="auto"/>
        <w:ind w:left="1843" w:hanging="425"/>
        <w:jc w:val="both"/>
        <w:textAlignment w:val="auto"/>
        <w:rPr>
          <w:rFonts w:eastAsia="Calibri"/>
          <w:szCs w:val="22"/>
          <w:lang w:val="en-GB" w:eastAsia="en-GB"/>
        </w:rPr>
      </w:pPr>
      <w:r w:rsidRPr="007C0928">
        <w:rPr>
          <w:rFonts w:eastAsia="Calibri"/>
          <w:szCs w:val="22"/>
          <w:lang w:val="en-GB" w:eastAsia="en-GB"/>
        </w:rPr>
        <w:t>posture and attitude,</w:t>
      </w:r>
    </w:p>
    <w:p w14:paraId="1015A144" w14:textId="77777777" w:rsidR="003D34D8" w:rsidRPr="007C0928" w:rsidRDefault="00AE2A8B" w:rsidP="007C0928">
      <w:pPr>
        <w:pStyle w:val="ListParagraph"/>
        <w:numPr>
          <w:ilvl w:val="0"/>
          <w:numId w:val="25"/>
        </w:numPr>
        <w:overflowPunct/>
        <w:autoSpaceDE/>
        <w:autoSpaceDN/>
        <w:adjustRightInd/>
        <w:spacing w:line="276" w:lineRule="auto"/>
        <w:ind w:left="1843" w:hanging="425"/>
        <w:jc w:val="both"/>
        <w:textAlignment w:val="auto"/>
        <w:rPr>
          <w:rFonts w:eastAsia="Calibri"/>
          <w:szCs w:val="22"/>
          <w:lang w:val="en-GB" w:eastAsia="en-GB"/>
        </w:rPr>
      </w:pPr>
      <w:r w:rsidRPr="007C0928">
        <w:rPr>
          <w:rFonts w:eastAsia="Calibri"/>
          <w:szCs w:val="22"/>
          <w:lang w:val="en-GB" w:eastAsia="en-GB"/>
        </w:rPr>
        <w:t>a</w:t>
      </w:r>
      <w:r w:rsidR="003D34D8" w:rsidRPr="007C0928">
        <w:rPr>
          <w:rFonts w:eastAsia="Calibri"/>
          <w:szCs w:val="22"/>
          <w:lang w:val="en-GB" w:eastAsia="en-GB"/>
        </w:rPr>
        <w:t>ctivity le</w:t>
      </w:r>
      <w:r w:rsidRPr="007C0928">
        <w:rPr>
          <w:rFonts w:eastAsia="Calibri"/>
          <w:szCs w:val="22"/>
          <w:lang w:val="en-GB" w:eastAsia="en-GB"/>
        </w:rPr>
        <w:t>vel,</w:t>
      </w:r>
    </w:p>
    <w:p w14:paraId="28D854AB" w14:textId="77777777" w:rsidR="003D34D8" w:rsidRPr="007C0928" w:rsidRDefault="00AE2A8B" w:rsidP="007C0928">
      <w:pPr>
        <w:pStyle w:val="ListParagraph"/>
        <w:numPr>
          <w:ilvl w:val="0"/>
          <w:numId w:val="25"/>
        </w:numPr>
        <w:overflowPunct/>
        <w:autoSpaceDE/>
        <w:autoSpaceDN/>
        <w:adjustRightInd/>
        <w:spacing w:line="276" w:lineRule="auto"/>
        <w:ind w:left="1843" w:hanging="425"/>
        <w:jc w:val="both"/>
        <w:textAlignment w:val="auto"/>
        <w:rPr>
          <w:rFonts w:eastAsia="Calibri"/>
          <w:szCs w:val="22"/>
          <w:lang w:val="en-GB" w:eastAsia="en-GB"/>
        </w:rPr>
      </w:pPr>
      <w:r w:rsidRPr="007C0928">
        <w:rPr>
          <w:rFonts w:eastAsia="Calibri"/>
          <w:szCs w:val="22"/>
          <w:lang w:val="en-GB" w:eastAsia="en-GB"/>
        </w:rPr>
        <w:t>r</w:t>
      </w:r>
      <w:r w:rsidR="003D34D8" w:rsidRPr="007C0928">
        <w:rPr>
          <w:rFonts w:eastAsia="Calibri"/>
          <w:szCs w:val="22"/>
          <w:lang w:val="en-GB" w:eastAsia="en-GB"/>
        </w:rPr>
        <w:t>espons</w:t>
      </w:r>
      <w:r w:rsidRPr="007C0928">
        <w:rPr>
          <w:rFonts w:eastAsia="Calibri"/>
          <w:szCs w:val="22"/>
          <w:lang w:val="en-GB" w:eastAsia="en-GB"/>
        </w:rPr>
        <w:t>e to stimuli including handling,</w:t>
      </w:r>
    </w:p>
    <w:p w14:paraId="0E34E8FC" w14:textId="77777777" w:rsidR="003D34D8" w:rsidRPr="007C0928" w:rsidRDefault="00AE2A8B" w:rsidP="007C0928">
      <w:pPr>
        <w:pStyle w:val="ListParagraph"/>
        <w:numPr>
          <w:ilvl w:val="0"/>
          <w:numId w:val="25"/>
        </w:numPr>
        <w:overflowPunct/>
        <w:autoSpaceDE/>
        <w:autoSpaceDN/>
        <w:adjustRightInd/>
        <w:spacing w:line="276" w:lineRule="auto"/>
        <w:ind w:left="1843" w:hanging="425"/>
        <w:jc w:val="both"/>
        <w:textAlignment w:val="auto"/>
        <w:rPr>
          <w:rFonts w:eastAsia="Calibri"/>
          <w:szCs w:val="22"/>
          <w:lang w:val="en-GB" w:eastAsia="en-GB"/>
        </w:rPr>
      </w:pPr>
      <w:r w:rsidRPr="007C0928">
        <w:rPr>
          <w:rFonts w:eastAsia="Calibri"/>
          <w:szCs w:val="22"/>
          <w:lang w:val="en-GB" w:eastAsia="en-GB"/>
        </w:rPr>
        <w:t>w</w:t>
      </w:r>
      <w:r w:rsidR="003D34D8" w:rsidRPr="007C0928">
        <w:rPr>
          <w:rFonts w:eastAsia="Calibri"/>
          <w:szCs w:val="22"/>
          <w:lang w:val="en-GB" w:eastAsia="en-GB"/>
        </w:rPr>
        <w:t xml:space="preserve">ithdrawal reflex </w:t>
      </w:r>
      <w:r w:rsidRPr="007C0928">
        <w:rPr>
          <w:rFonts w:eastAsia="Calibri"/>
          <w:szCs w:val="22"/>
          <w:lang w:val="en-GB" w:eastAsia="en-GB"/>
        </w:rPr>
        <w:t>and the ability to right itself,</w:t>
      </w:r>
    </w:p>
    <w:p w14:paraId="1EDABC41" w14:textId="77777777" w:rsidR="003D34D8" w:rsidRPr="007C0928" w:rsidRDefault="003D34D8" w:rsidP="007C0928">
      <w:pPr>
        <w:pStyle w:val="ListParagraph"/>
        <w:numPr>
          <w:ilvl w:val="0"/>
          <w:numId w:val="25"/>
        </w:numPr>
        <w:overflowPunct/>
        <w:autoSpaceDE/>
        <w:autoSpaceDN/>
        <w:adjustRightInd/>
        <w:spacing w:line="276" w:lineRule="auto"/>
        <w:ind w:left="1843" w:hanging="425"/>
        <w:jc w:val="both"/>
        <w:textAlignment w:val="auto"/>
        <w:rPr>
          <w:rFonts w:eastAsia="Calibri"/>
          <w:szCs w:val="22"/>
          <w:lang w:val="en-GB" w:eastAsia="en-GB"/>
        </w:rPr>
      </w:pPr>
      <w:r w:rsidRPr="007C0928">
        <w:rPr>
          <w:rFonts w:eastAsia="Calibri"/>
          <w:szCs w:val="22"/>
          <w:lang w:val="en-GB" w:eastAsia="en-GB"/>
        </w:rPr>
        <w:t>body condition and weight</w:t>
      </w:r>
      <w:r w:rsidR="00AE2A8B" w:rsidRPr="007C0928">
        <w:rPr>
          <w:rFonts w:eastAsia="Calibri"/>
          <w:szCs w:val="22"/>
          <w:lang w:val="en-GB" w:eastAsia="en-GB"/>
        </w:rPr>
        <w:t>,</w:t>
      </w:r>
    </w:p>
    <w:p w14:paraId="4874BFA3" w14:textId="77777777" w:rsidR="003D34D8" w:rsidRPr="007C0928" w:rsidRDefault="00AE2A8B" w:rsidP="007C0928">
      <w:pPr>
        <w:pStyle w:val="ListParagraph"/>
        <w:numPr>
          <w:ilvl w:val="0"/>
          <w:numId w:val="25"/>
        </w:numPr>
        <w:overflowPunct/>
        <w:autoSpaceDE/>
        <w:autoSpaceDN/>
        <w:adjustRightInd/>
        <w:spacing w:line="276" w:lineRule="auto"/>
        <w:ind w:left="1843" w:hanging="425"/>
        <w:jc w:val="both"/>
        <w:textAlignment w:val="auto"/>
        <w:rPr>
          <w:rFonts w:eastAsia="Calibri"/>
          <w:szCs w:val="22"/>
          <w:lang w:val="en-GB" w:eastAsia="en-GB"/>
        </w:rPr>
      </w:pPr>
      <w:r w:rsidRPr="007C0928">
        <w:rPr>
          <w:rFonts w:eastAsia="Calibri"/>
          <w:szCs w:val="22"/>
          <w:lang w:val="en-GB" w:eastAsia="en-GB"/>
        </w:rPr>
        <w:lastRenderedPageBreak/>
        <w:t>state of hydration,</w:t>
      </w:r>
    </w:p>
    <w:p w14:paraId="41E8A8A1" w14:textId="77777777" w:rsidR="003D34D8" w:rsidRPr="007C0928" w:rsidRDefault="00AE2A8B" w:rsidP="007C0928">
      <w:pPr>
        <w:pStyle w:val="ListParagraph"/>
        <w:numPr>
          <w:ilvl w:val="0"/>
          <w:numId w:val="25"/>
        </w:numPr>
        <w:overflowPunct/>
        <w:autoSpaceDE/>
        <w:autoSpaceDN/>
        <w:adjustRightInd/>
        <w:spacing w:line="276" w:lineRule="auto"/>
        <w:ind w:left="1843" w:hanging="425"/>
        <w:jc w:val="both"/>
        <w:textAlignment w:val="auto"/>
        <w:rPr>
          <w:rFonts w:eastAsia="Calibri"/>
          <w:szCs w:val="22"/>
          <w:lang w:val="en-GB" w:eastAsia="en-GB"/>
        </w:rPr>
      </w:pPr>
      <w:r w:rsidRPr="007C0928">
        <w:rPr>
          <w:rFonts w:eastAsia="Calibri"/>
          <w:szCs w:val="22"/>
          <w:lang w:val="en-GB" w:eastAsia="en-GB"/>
        </w:rPr>
        <w:t>appetite and dietary history,</w:t>
      </w:r>
      <w:r w:rsidR="003D34D8" w:rsidRPr="007C0928">
        <w:rPr>
          <w:rFonts w:eastAsia="Calibri"/>
          <w:szCs w:val="22"/>
          <w:lang w:val="en-GB" w:eastAsia="en-GB"/>
        </w:rPr>
        <w:t xml:space="preserve"> and</w:t>
      </w:r>
    </w:p>
    <w:p w14:paraId="159A0F38" w14:textId="77777777" w:rsidR="003D34D8" w:rsidRPr="007C0928" w:rsidRDefault="00C239F6" w:rsidP="007C0928">
      <w:pPr>
        <w:pStyle w:val="ListParagraph"/>
        <w:numPr>
          <w:ilvl w:val="0"/>
          <w:numId w:val="25"/>
        </w:numPr>
        <w:overflowPunct/>
        <w:autoSpaceDE/>
        <w:autoSpaceDN/>
        <w:adjustRightInd/>
        <w:spacing w:line="276" w:lineRule="auto"/>
        <w:ind w:left="1843" w:hanging="425"/>
        <w:jc w:val="both"/>
        <w:textAlignment w:val="auto"/>
        <w:rPr>
          <w:rFonts w:eastAsia="Calibri"/>
          <w:szCs w:val="22"/>
          <w:lang w:val="en-GB" w:eastAsia="en-GB"/>
        </w:rPr>
      </w:pPr>
      <w:r w:rsidRPr="007C0928">
        <w:rPr>
          <w:rFonts w:eastAsia="Calibri"/>
          <w:szCs w:val="22"/>
          <w:lang w:val="en-GB" w:eastAsia="en-GB"/>
        </w:rPr>
        <w:t>abnormalities in faecal matter.</w:t>
      </w:r>
    </w:p>
    <w:p w14:paraId="77738A05" w14:textId="70E22E4E" w:rsidR="003D34D8" w:rsidRPr="007C0928" w:rsidRDefault="007C0928" w:rsidP="007C0928">
      <w:pPr>
        <w:tabs>
          <w:tab w:val="left" w:pos="1134"/>
        </w:tabs>
        <w:overflowPunct/>
        <w:autoSpaceDE/>
        <w:autoSpaceDN/>
        <w:adjustRightInd/>
        <w:spacing w:line="276" w:lineRule="auto"/>
        <w:ind w:left="1134" w:hanging="1134"/>
        <w:jc w:val="both"/>
        <w:textAlignment w:val="auto"/>
        <w:rPr>
          <w:rFonts w:eastAsia="Calibri"/>
          <w:szCs w:val="22"/>
        </w:rPr>
      </w:pPr>
      <w:r>
        <w:rPr>
          <w:rFonts w:eastAsia="Calibri"/>
          <w:szCs w:val="22"/>
        </w:rPr>
        <w:t>G2.12</w:t>
      </w:r>
      <w:r>
        <w:rPr>
          <w:rFonts w:eastAsia="Calibri"/>
          <w:szCs w:val="22"/>
        </w:rPr>
        <w:tab/>
      </w:r>
      <w:r w:rsidR="00F57525" w:rsidRPr="007C0928">
        <w:rPr>
          <w:rFonts w:eastAsia="Calibri"/>
          <w:szCs w:val="22"/>
        </w:rPr>
        <w:t>A</w:t>
      </w:r>
      <w:r w:rsidR="00D30F59" w:rsidRPr="007C0928">
        <w:rPr>
          <w:rFonts w:eastAsia="Calibri"/>
          <w:szCs w:val="22"/>
        </w:rPr>
        <w:t xml:space="preserve"> sick animal</w:t>
      </w:r>
      <w:r w:rsidR="00F57525" w:rsidRPr="007C0928">
        <w:rPr>
          <w:rFonts w:eastAsia="Calibri"/>
          <w:szCs w:val="22"/>
        </w:rPr>
        <w:t xml:space="preserve"> </w:t>
      </w:r>
      <w:r w:rsidR="004E31DA" w:rsidRPr="007C0928">
        <w:rPr>
          <w:rFonts w:eastAsia="Calibri"/>
          <w:szCs w:val="22"/>
        </w:rPr>
        <w:t>must</w:t>
      </w:r>
      <w:r w:rsidR="00F57525" w:rsidRPr="007C0928">
        <w:rPr>
          <w:rFonts w:eastAsia="Calibri"/>
          <w:szCs w:val="22"/>
        </w:rPr>
        <w:t xml:space="preserve"> be removed from the</w:t>
      </w:r>
      <w:r w:rsidR="003D34D8" w:rsidRPr="007C0928">
        <w:rPr>
          <w:rFonts w:eastAsia="Calibri"/>
          <w:szCs w:val="22"/>
        </w:rPr>
        <w:t xml:space="preserve"> collection and placed into quarantine to reduce the risk of the spread of disease.  </w:t>
      </w:r>
      <w:r w:rsidR="005D7C35" w:rsidRPr="007C0928">
        <w:rPr>
          <w:rFonts w:eastAsia="Calibri"/>
          <w:szCs w:val="22"/>
        </w:rPr>
        <w:t xml:space="preserve">Refer to </w:t>
      </w:r>
      <w:r w:rsidR="00245709" w:rsidRPr="007C0928">
        <w:rPr>
          <w:rFonts w:eastAsia="Calibri"/>
          <w:szCs w:val="22"/>
        </w:rPr>
        <w:t xml:space="preserve">section </w:t>
      </w:r>
      <w:r w:rsidR="00290E8B" w:rsidRPr="007C0928">
        <w:rPr>
          <w:rFonts w:eastAsia="Calibri"/>
          <w:szCs w:val="22"/>
        </w:rPr>
        <w:t xml:space="preserve">2.1 </w:t>
      </w:r>
      <w:r w:rsidR="00245709" w:rsidRPr="007C0928">
        <w:rPr>
          <w:rFonts w:eastAsia="Calibri"/>
          <w:szCs w:val="22"/>
        </w:rPr>
        <w:t>(</w:t>
      </w:r>
      <w:r w:rsidR="00290E8B" w:rsidRPr="007C0928">
        <w:rPr>
          <w:rFonts w:eastAsia="Calibri"/>
          <w:szCs w:val="22"/>
        </w:rPr>
        <w:t>Quarantine</w:t>
      </w:r>
      <w:r w:rsidR="00245709" w:rsidRPr="007C0928">
        <w:rPr>
          <w:rFonts w:eastAsia="Calibri"/>
          <w:szCs w:val="22"/>
        </w:rPr>
        <w:t>)</w:t>
      </w:r>
      <w:r w:rsidR="006322FC" w:rsidRPr="007C0928">
        <w:rPr>
          <w:rFonts w:eastAsia="Calibri"/>
          <w:szCs w:val="22"/>
        </w:rPr>
        <w:t xml:space="preserve">. </w:t>
      </w:r>
      <w:r w:rsidR="005D7C35" w:rsidRPr="007C0928">
        <w:rPr>
          <w:rFonts w:eastAsia="Calibri"/>
          <w:szCs w:val="22"/>
        </w:rPr>
        <w:t xml:space="preserve"> </w:t>
      </w:r>
      <w:r w:rsidR="003D34D8" w:rsidRPr="007C0928">
        <w:rPr>
          <w:rFonts w:eastAsia="Calibri"/>
          <w:szCs w:val="22"/>
        </w:rPr>
        <w:t xml:space="preserve">See Appendix </w:t>
      </w:r>
      <w:r w:rsidR="00790E86" w:rsidRPr="007C0928">
        <w:rPr>
          <w:rFonts w:eastAsia="Calibri"/>
          <w:szCs w:val="22"/>
        </w:rPr>
        <w:t>I</w:t>
      </w:r>
      <w:r w:rsidR="003D34D8" w:rsidRPr="007C0928">
        <w:rPr>
          <w:rFonts w:eastAsia="Calibri"/>
          <w:szCs w:val="22"/>
        </w:rPr>
        <w:t>I for contacts for information.</w:t>
      </w:r>
      <w:r w:rsidR="00D66F5F" w:rsidRPr="007C0928">
        <w:rPr>
          <w:rFonts w:eastAsia="Calibri"/>
          <w:szCs w:val="22"/>
        </w:rPr>
        <w:t xml:space="preserve">  </w:t>
      </w:r>
    </w:p>
    <w:p w14:paraId="0290B4BF" w14:textId="77777777" w:rsidR="00AE2A8B" w:rsidRPr="00475EF6" w:rsidRDefault="00AE2A8B" w:rsidP="00CD3E5F">
      <w:pPr>
        <w:pStyle w:val="Heading5"/>
      </w:pPr>
      <w:r w:rsidRPr="00475EF6">
        <w:t>Reptile Diseases</w:t>
      </w:r>
    </w:p>
    <w:p w14:paraId="41569D05" w14:textId="77777777" w:rsidR="00AE2A8B" w:rsidRDefault="00D53470" w:rsidP="007C0928">
      <w:r>
        <w:t>The diseases below are some of the more common or serious diseases in reptiles.</w:t>
      </w:r>
    </w:p>
    <w:p w14:paraId="52ED9CC3" w14:textId="77777777" w:rsidR="00AE2A8B" w:rsidRPr="00CD3E5F" w:rsidRDefault="000430DF" w:rsidP="007C0928">
      <w:pPr>
        <w:rPr>
          <w:i/>
          <w:iCs/>
        </w:rPr>
      </w:pPr>
      <w:r w:rsidRPr="00CD3E5F">
        <w:rPr>
          <w:i/>
          <w:iCs/>
        </w:rPr>
        <w:t>Mites</w:t>
      </w:r>
    </w:p>
    <w:p w14:paraId="00A3D4B6" w14:textId="3D10E305" w:rsidR="00AE2A8B" w:rsidRPr="007C0928" w:rsidRDefault="007C0928" w:rsidP="007C0928">
      <w:pPr>
        <w:tabs>
          <w:tab w:val="left" w:pos="1134"/>
        </w:tabs>
        <w:overflowPunct/>
        <w:autoSpaceDE/>
        <w:autoSpaceDN/>
        <w:adjustRightInd/>
        <w:spacing w:line="276" w:lineRule="auto"/>
        <w:ind w:left="1134" w:hanging="1134"/>
        <w:jc w:val="both"/>
        <w:textAlignment w:val="auto"/>
        <w:rPr>
          <w:rFonts w:eastAsia="Calibri"/>
          <w:szCs w:val="22"/>
        </w:rPr>
      </w:pPr>
      <w:r>
        <w:rPr>
          <w:rFonts w:eastAsia="Calibri"/>
          <w:szCs w:val="22"/>
        </w:rPr>
        <w:t>G2.13</w:t>
      </w:r>
      <w:r>
        <w:rPr>
          <w:rFonts w:eastAsia="Calibri"/>
          <w:szCs w:val="22"/>
        </w:rPr>
        <w:tab/>
      </w:r>
      <w:r w:rsidR="00F57525" w:rsidRPr="007C0928">
        <w:rPr>
          <w:rFonts w:eastAsia="Calibri"/>
          <w:szCs w:val="22"/>
        </w:rPr>
        <w:t xml:space="preserve">A mite infestation is </w:t>
      </w:r>
      <w:r w:rsidR="00332072" w:rsidRPr="007C0928">
        <w:rPr>
          <w:rFonts w:eastAsia="Calibri"/>
          <w:szCs w:val="22"/>
        </w:rPr>
        <w:t xml:space="preserve">serious and </w:t>
      </w:r>
      <w:r w:rsidR="00FB4764" w:rsidRPr="007C0928">
        <w:rPr>
          <w:rFonts w:eastAsia="Calibri"/>
          <w:szCs w:val="22"/>
        </w:rPr>
        <w:t>difficult to eradicate once present</w:t>
      </w:r>
      <w:r w:rsidR="00CC4E3D" w:rsidRPr="007C0928">
        <w:rPr>
          <w:rFonts w:eastAsia="Calibri"/>
          <w:szCs w:val="22"/>
        </w:rPr>
        <w:t xml:space="preserve"> and animals should be quarantined</w:t>
      </w:r>
      <w:r w:rsidR="00683D0F" w:rsidRPr="007C0928">
        <w:rPr>
          <w:rFonts w:eastAsia="Calibri"/>
          <w:szCs w:val="22"/>
        </w:rPr>
        <w:t xml:space="preserve"> until no mites have been observed for four weeks</w:t>
      </w:r>
      <w:r w:rsidR="00F57525" w:rsidRPr="007C0928">
        <w:rPr>
          <w:rFonts w:eastAsia="Calibri"/>
          <w:szCs w:val="22"/>
        </w:rPr>
        <w:t xml:space="preserve">. </w:t>
      </w:r>
      <w:r w:rsidR="00683D0F" w:rsidRPr="007C0928">
        <w:rPr>
          <w:rFonts w:eastAsia="Calibri"/>
          <w:szCs w:val="22"/>
        </w:rPr>
        <w:t xml:space="preserve"> Enclosures should also be thoroughly cleaned after a mite infestation as part of the mite life cycle is spent off the reptile. </w:t>
      </w:r>
      <w:r w:rsidR="00F57525" w:rsidRPr="007C0928">
        <w:rPr>
          <w:rFonts w:eastAsia="Calibri"/>
          <w:szCs w:val="22"/>
        </w:rPr>
        <w:t>Treat for mites routinely including recently acquired reptiles in quarantine.</w:t>
      </w:r>
    </w:p>
    <w:p w14:paraId="08DB555A" w14:textId="77777777" w:rsidR="00AE2A8B" w:rsidRPr="00CD3E5F" w:rsidRDefault="000430DF" w:rsidP="007C0928">
      <w:pPr>
        <w:rPr>
          <w:i/>
          <w:iCs/>
        </w:rPr>
      </w:pPr>
      <w:r w:rsidRPr="00CD3E5F">
        <w:rPr>
          <w:i/>
          <w:iCs/>
        </w:rPr>
        <w:t>Internal Parasites</w:t>
      </w:r>
    </w:p>
    <w:p w14:paraId="61660C1D" w14:textId="09185D41" w:rsidR="00AE2A8B" w:rsidRPr="007C0928" w:rsidRDefault="007C0928" w:rsidP="007C0928">
      <w:pPr>
        <w:tabs>
          <w:tab w:val="left" w:pos="1134"/>
        </w:tabs>
        <w:overflowPunct/>
        <w:autoSpaceDE/>
        <w:autoSpaceDN/>
        <w:adjustRightInd/>
        <w:spacing w:line="276" w:lineRule="auto"/>
        <w:ind w:left="1134" w:hanging="1134"/>
        <w:jc w:val="both"/>
        <w:textAlignment w:val="auto"/>
        <w:rPr>
          <w:rFonts w:eastAsia="Calibri"/>
          <w:szCs w:val="22"/>
        </w:rPr>
      </w:pPr>
      <w:r>
        <w:rPr>
          <w:rFonts w:eastAsia="Calibri"/>
          <w:szCs w:val="22"/>
        </w:rPr>
        <w:t>G2.14</w:t>
      </w:r>
      <w:r>
        <w:rPr>
          <w:rFonts w:eastAsia="Calibri"/>
          <w:szCs w:val="22"/>
        </w:rPr>
        <w:tab/>
      </w:r>
      <w:r w:rsidR="00F57525" w:rsidRPr="007C0928">
        <w:rPr>
          <w:rFonts w:eastAsia="Calibri"/>
          <w:szCs w:val="22"/>
        </w:rPr>
        <w:t>There are many different forms of parasitic organism that can infect reptiles.</w:t>
      </w:r>
      <w:r w:rsidR="00B76E15" w:rsidRPr="007C0928">
        <w:rPr>
          <w:rFonts w:eastAsia="Calibri"/>
          <w:szCs w:val="22"/>
        </w:rPr>
        <w:t xml:space="preserve">  All reptiles carry</w:t>
      </w:r>
      <w:r w:rsidR="00C15F58" w:rsidRPr="007C0928">
        <w:rPr>
          <w:rFonts w:eastAsia="Calibri"/>
          <w:szCs w:val="22"/>
        </w:rPr>
        <w:t xml:space="preserve"> worms but worms are not considered a problem unless </w:t>
      </w:r>
      <w:r w:rsidR="00D44D70" w:rsidRPr="007C0928">
        <w:rPr>
          <w:rFonts w:eastAsia="Calibri"/>
          <w:szCs w:val="22"/>
        </w:rPr>
        <w:t xml:space="preserve">seen in faeces or </w:t>
      </w:r>
      <w:r w:rsidR="00C15F58" w:rsidRPr="007C0928">
        <w:rPr>
          <w:rFonts w:eastAsia="Calibri"/>
          <w:szCs w:val="22"/>
        </w:rPr>
        <w:t xml:space="preserve">the reptile </w:t>
      </w:r>
      <w:r w:rsidR="00D44D70" w:rsidRPr="007C0928">
        <w:rPr>
          <w:rFonts w:eastAsia="Calibri"/>
          <w:szCs w:val="22"/>
        </w:rPr>
        <w:t xml:space="preserve">suffers excessive weight loss. </w:t>
      </w:r>
      <w:r w:rsidR="00475EF6" w:rsidRPr="007C0928">
        <w:rPr>
          <w:rFonts w:eastAsia="Calibri"/>
          <w:szCs w:val="22"/>
        </w:rPr>
        <w:t>Seek veterinary advice if worms appear to be a problem.</w:t>
      </w:r>
    </w:p>
    <w:p w14:paraId="41E898D7" w14:textId="77777777" w:rsidR="00AE2A8B" w:rsidRPr="00CD3E5F" w:rsidRDefault="000430DF" w:rsidP="007C0928">
      <w:pPr>
        <w:rPr>
          <w:i/>
          <w:iCs/>
        </w:rPr>
      </w:pPr>
      <w:r w:rsidRPr="00CD3E5F">
        <w:rPr>
          <w:i/>
          <w:iCs/>
        </w:rPr>
        <w:t>Inclusion Body Disease (IBD)</w:t>
      </w:r>
    </w:p>
    <w:p w14:paraId="133C3BB6" w14:textId="2F7387FD" w:rsidR="00AE2A8B" w:rsidRPr="007C0928" w:rsidRDefault="007C0928" w:rsidP="007C0928">
      <w:pPr>
        <w:tabs>
          <w:tab w:val="left" w:pos="1134"/>
        </w:tabs>
        <w:overflowPunct/>
        <w:autoSpaceDE/>
        <w:autoSpaceDN/>
        <w:adjustRightInd/>
        <w:spacing w:line="276" w:lineRule="auto"/>
        <w:ind w:left="1134" w:hanging="1134"/>
        <w:jc w:val="both"/>
        <w:textAlignment w:val="auto"/>
        <w:rPr>
          <w:rFonts w:eastAsia="Calibri"/>
          <w:szCs w:val="22"/>
        </w:rPr>
      </w:pPr>
      <w:r>
        <w:rPr>
          <w:rFonts w:eastAsia="Calibri"/>
          <w:szCs w:val="22"/>
        </w:rPr>
        <w:t>G2.15</w:t>
      </w:r>
      <w:r>
        <w:rPr>
          <w:rFonts w:eastAsia="Calibri"/>
          <w:szCs w:val="22"/>
        </w:rPr>
        <w:tab/>
      </w:r>
      <w:r w:rsidR="00AE2A8B" w:rsidRPr="007C0928">
        <w:rPr>
          <w:rFonts w:eastAsia="Calibri"/>
          <w:szCs w:val="22"/>
        </w:rPr>
        <w:t>This disease</w:t>
      </w:r>
      <w:r w:rsidR="00475EF6" w:rsidRPr="007C0928">
        <w:rPr>
          <w:rFonts w:eastAsia="Calibri"/>
          <w:szCs w:val="22"/>
        </w:rPr>
        <w:t xml:space="preserve"> affects pythons </w:t>
      </w:r>
      <w:r w:rsidR="00BC5DD4" w:rsidRPr="007C0928">
        <w:rPr>
          <w:rFonts w:eastAsia="Calibri"/>
          <w:szCs w:val="22"/>
        </w:rPr>
        <w:t xml:space="preserve">and </w:t>
      </w:r>
      <w:r w:rsidR="00AE2A8B" w:rsidRPr="007C0928">
        <w:rPr>
          <w:rFonts w:eastAsia="Calibri"/>
          <w:szCs w:val="22"/>
        </w:rPr>
        <w:t xml:space="preserve">was first reported in Australia in 1998. </w:t>
      </w:r>
      <w:r w:rsidR="005443FB" w:rsidRPr="007C0928">
        <w:rPr>
          <w:rFonts w:eastAsia="Calibri"/>
          <w:szCs w:val="22"/>
        </w:rPr>
        <w:t>T</w:t>
      </w:r>
      <w:r w:rsidR="00AE2A8B" w:rsidRPr="007C0928">
        <w:rPr>
          <w:rFonts w:eastAsia="Calibri"/>
          <w:szCs w:val="22"/>
        </w:rPr>
        <w:t>he disease is incurable, difficult to detect and fatal</w:t>
      </w:r>
      <w:r w:rsidR="00475EF6" w:rsidRPr="007C0928">
        <w:rPr>
          <w:rFonts w:eastAsia="Calibri"/>
          <w:szCs w:val="22"/>
        </w:rPr>
        <w:t>,</w:t>
      </w:r>
      <w:r w:rsidR="00A747E8" w:rsidRPr="007C0928">
        <w:rPr>
          <w:rFonts w:eastAsia="Calibri"/>
          <w:szCs w:val="22"/>
        </w:rPr>
        <w:t xml:space="preserve"> and </w:t>
      </w:r>
      <w:r w:rsidR="00AE2A8B" w:rsidRPr="007C0928">
        <w:rPr>
          <w:rFonts w:eastAsia="Calibri"/>
          <w:szCs w:val="22"/>
        </w:rPr>
        <w:t xml:space="preserve">is most likely a long-term resident disease of Australia. </w:t>
      </w:r>
    </w:p>
    <w:p w14:paraId="000DAEA9" w14:textId="77777777" w:rsidR="00AE2A8B" w:rsidRPr="00CD3E5F" w:rsidRDefault="000430DF" w:rsidP="007C0928">
      <w:pPr>
        <w:rPr>
          <w:i/>
          <w:iCs/>
        </w:rPr>
      </w:pPr>
      <w:r w:rsidRPr="00CD3E5F">
        <w:rPr>
          <w:i/>
          <w:iCs/>
        </w:rPr>
        <w:t>Paramyxovirus</w:t>
      </w:r>
    </w:p>
    <w:p w14:paraId="27F236CE" w14:textId="73F55D21" w:rsidR="00AE2A8B" w:rsidRPr="007C0928" w:rsidRDefault="007C0928" w:rsidP="007C0928">
      <w:pPr>
        <w:tabs>
          <w:tab w:val="left" w:pos="1134"/>
        </w:tabs>
        <w:overflowPunct/>
        <w:autoSpaceDE/>
        <w:autoSpaceDN/>
        <w:adjustRightInd/>
        <w:spacing w:line="276" w:lineRule="auto"/>
        <w:ind w:left="1134" w:hanging="1134"/>
        <w:jc w:val="both"/>
        <w:textAlignment w:val="auto"/>
        <w:rPr>
          <w:rFonts w:eastAsia="Calibri"/>
          <w:szCs w:val="22"/>
        </w:rPr>
      </w:pPr>
      <w:r>
        <w:rPr>
          <w:rFonts w:eastAsia="Calibri"/>
          <w:szCs w:val="22"/>
        </w:rPr>
        <w:t>G2.16</w:t>
      </w:r>
      <w:r>
        <w:rPr>
          <w:rFonts w:eastAsia="Calibri"/>
          <w:szCs w:val="22"/>
        </w:rPr>
        <w:tab/>
      </w:r>
      <w:r w:rsidR="00AE2A8B" w:rsidRPr="007C0928">
        <w:rPr>
          <w:rFonts w:eastAsia="Calibri"/>
          <w:szCs w:val="22"/>
        </w:rPr>
        <w:t xml:space="preserve">This </w:t>
      </w:r>
      <w:r w:rsidR="00A747E8" w:rsidRPr="007C0928">
        <w:rPr>
          <w:rFonts w:eastAsia="Calibri"/>
          <w:szCs w:val="22"/>
        </w:rPr>
        <w:t xml:space="preserve">is a </w:t>
      </w:r>
      <w:r w:rsidR="00AE2A8B" w:rsidRPr="007C0928">
        <w:rPr>
          <w:rFonts w:eastAsia="Calibri"/>
          <w:szCs w:val="22"/>
        </w:rPr>
        <w:t xml:space="preserve">fatal disease of snakes </w:t>
      </w:r>
      <w:r w:rsidR="00B004DA" w:rsidRPr="007C0928">
        <w:rPr>
          <w:rFonts w:eastAsia="Calibri"/>
          <w:szCs w:val="22"/>
        </w:rPr>
        <w:t xml:space="preserve">but </w:t>
      </w:r>
      <w:r w:rsidR="00BC5062" w:rsidRPr="007C0928">
        <w:rPr>
          <w:rFonts w:eastAsia="Calibri"/>
          <w:szCs w:val="22"/>
        </w:rPr>
        <w:t xml:space="preserve">it </w:t>
      </w:r>
      <w:r w:rsidR="00AE2A8B" w:rsidRPr="007C0928">
        <w:rPr>
          <w:rFonts w:eastAsia="Calibri"/>
          <w:szCs w:val="22"/>
        </w:rPr>
        <w:t>is more prevalent in the USA</w:t>
      </w:r>
      <w:r w:rsidR="00C239F6" w:rsidRPr="007C0928">
        <w:rPr>
          <w:rFonts w:eastAsia="Calibri"/>
          <w:szCs w:val="22"/>
        </w:rPr>
        <w:t xml:space="preserve"> than in Australia</w:t>
      </w:r>
      <w:r w:rsidR="00AE2A8B" w:rsidRPr="007C0928">
        <w:rPr>
          <w:rFonts w:eastAsia="Calibri"/>
          <w:szCs w:val="22"/>
        </w:rPr>
        <w:t>. It causes necrotic pneumonia in affected reptiles. The disease can only be po</w:t>
      </w:r>
      <w:r w:rsidR="00EF2CC1" w:rsidRPr="007C0928">
        <w:rPr>
          <w:rFonts w:eastAsia="Calibri"/>
          <w:szCs w:val="22"/>
        </w:rPr>
        <w:t>sitively identified on autopsy.</w:t>
      </w:r>
    </w:p>
    <w:p w14:paraId="6B108774" w14:textId="77777777" w:rsidR="00AE2A8B" w:rsidRPr="00CD3E5F" w:rsidRDefault="000430DF" w:rsidP="007C0928">
      <w:pPr>
        <w:rPr>
          <w:i/>
          <w:iCs/>
        </w:rPr>
      </w:pPr>
      <w:r w:rsidRPr="00CD3E5F">
        <w:rPr>
          <w:i/>
          <w:iCs/>
        </w:rPr>
        <w:t>Septicaemic Cutaneous Ulcerative Disease (SCUD)</w:t>
      </w:r>
    </w:p>
    <w:p w14:paraId="74296BFE" w14:textId="01DEFFDE" w:rsidR="00AE2A8B" w:rsidRPr="007C0928" w:rsidRDefault="007C0928" w:rsidP="007C0928">
      <w:pPr>
        <w:tabs>
          <w:tab w:val="left" w:pos="1134"/>
        </w:tabs>
        <w:overflowPunct/>
        <w:autoSpaceDE/>
        <w:autoSpaceDN/>
        <w:adjustRightInd/>
        <w:spacing w:line="276" w:lineRule="auto"/>
        <w:ind w:left="1134" w:hanging="1134"/>
        <w:jc w:val="both"/>
        <w:textAlignment w:val="auto"/>
        <w:rPr>
          <w:rFonts w:eastAsia="Calibri"/>
          <w:szCs w:val="22"/>
        </w:rPr>
      </w:pPr>
      <w:r>
        <w:rPr>
          <w:rFonts w:eastAsia="Calibri"/>
          <w:szCs w:val="22"/>
        </w:rPr>
        <w:t>G2.17</w:t>
      </w:r>
      <w:r>
        <w:rPr>
          <w:rFonts w:eastAsia="Calibri"/>
          <w:szCs w:val="22"/>
        </w:rPr>
        <w:tab/>
      </w:r>
      <w:r w:rsidR="00AE2A8B" w:rsidRPr="007C0928">
        <w:rPr>
          <w:rFonts w:eastAsia="Calibri"/>
          <w:szCs w:val="22"/>
        </w:rPr>
        <w:t xml:space="preserve">This disease is caused by a </w:t>
      </w:r>
      <w:r w:rsidR="004D4FA6" w:rsidRPr="007C0928">
        <w:rPr>
          <w:rFonts w:eastAsia="Calibri"/>
          <w:szCs w:val="22"/>
        </w:rPr>
        <w:t xml:space="preserve">bacterial </w:t>
      </w:r>
      <w:r w:rsidR="00AE2A8B" w:rsidRPr="007C0928">
        <w:rPr>
          <w:rFonts w:eastAsia="Calibri"/>
          <w:szCs w:val="22"/>
        </w:rPr>
        <w:t>infection</w:t>
      </w:r>
      <w:r w:rsidR="004D4FA6" w:rsidRPr="007C0928">
        <w:rPr>
          <w:rFonts w:eastAsia="Calibri"/>
          <w:szCs w:val="22"/>
        </w:rPr>
        <w:t xml:space="preserve"> of a wound</w:t>
      </w:r>
      <w:r w:rsidR="00D757FD" w:rsidRPr="007C0928">
        <w:rPr>
          <w:rFonts w:eastAsia="Calibri"/>
          <w:szCs w:val="22"/>
        </w:rPr>
        <w:t xml:space="preserve"> or as a result of poor husbandry, bad nutrition and/or dirty water, </w:t>
      </w:r>
      <w:r w:rsidR="00C239F6" w:rsidRPr="007C0928">
        <w:rPr>
          <w:rFonts w:eastAsia="Calibri"/>
          <w:szCs w:val="22"/>
        </w:rPr>
        <w:t xml:space="preserve">and </w:t>
      </w:r>
      <w:r w:rsidR="00D757FD" w:rsidRPr="007C0928">
        <w:rPr>
          <w:rFonts w:eastAsia="Calibri"/>
          <w:szCs w:val="22"/>
        </w:rPr>
        <w:t xml:space="preserve">can lead to </w:t>
      </w:r>
      <w:r w:rsidR="00AE2A8B" w:rsidRPr="007C0928">
        <w:rPr>
          <w:rFonts w:eastAsia="Calibri"/>
          <w:szCs w:val="22"/>
        </w:rPr>
        <w:t xml:space="preserve">septicaemia </w:t>
      </w:r>
      <w:r w:rsidR="00D757FD" w:rsidRPr="007C0928">
        <w:rPr>
          <w:rFonts w:eastAsia="Calibri"/>
          <w:szCs w:val="22"/>
        </w:rPr>
        <w:t>if not treated.</w:t>
      </w:r>
      <w:r w:rsidR="00AE2A8B" w:rsidRPr="007C0928">
        <w:rPr>
          <w:rFonts w:eastAsia="Calibri"/>
          <w:szCs w:val="22"/>
        </w:rPr>
        <w:t xml:space="preserve"> This disease is preventable</w:t>
      </w:r>
      <w:r w:rsidR="00D757FD" w:rsidRPr="007C0928">
        <w:rPr>
          <w:rFonts w:eastAsia="Calibri"/>
          <w:szCs w:val="22"/>
        </w:rPr>
        <w:t xml:space="preserve"> by adhering to good husbandry practi</w:t>
      </w:r>
      <w:r w:rsidR="00C239F6" w:rsidRPr="007C0928">
        <w:rPr>
          <w:rFonts w:eastAsia="Calibri"/>
          <w:szCs w:val="22"/>
        </w:rPr>
        <w:t>c</w:t>
      </w:r>
      <w:r w:rsidR="00D757FD" w:rsidRPr="007C0928">
        <w:rPr>
          <w:rFonts w:eastAsia="Calibri"/>
          <w:szCs w:val="22"/>
        </w:rPr>
        <w:t>es.</w:t>
      </w:r>
      <w:r w:rsidR="00AE2A8B" w:rsidRPr="007C0928">
        <w:rPr>
          <w:rFonts w:eastAsia="Calibri"/>
          <w:szCs w:val="22"/>
        </w:rPr>
        <w:t xml:space="preserve"> </w:t>
      </w:r>
    </w:p>
    <w:p w14:paraId="2BCCCCE2" w14:textId="77777777" w:rsidR="001D1FF9" w:rsidRPr="00CD3E5F" w:rsidRDefault="00A747E8" w:rsidP="007C0928">
      <w:pPr>
        <w:rPr>
          <w:i/>
          <w:iCs/>
        </w:rPr>
      </w:pPr>
      <w:r w:rsidRPr="00CD3E5F">
        <w:rPr>
          <w:i/>
          <w:iCs/>
        </w:rPr>
        <w:t>Salmonella</w:t>
      </w:r>
    </w:p>
    <w:p w14:paraId="6ADCC481" w14:textId="764F9F50" w:rsidR="00AE2A8B" w:rsidRPr="007C0928" w:rsidRDefault="007C0928" w:rsidP="007C0928">
      <w:pPr>
        <w:tabs>
          <w:tab w:val="left" w:pos="1134"/>
        </w:tabs>
        <w:overflowPunct/>
        <w:autoSpaceDE/>
        <w:autoSpaceDN/>
        <w:adjustRightInd/>
        <w:spacing w:line="276" w:lineRule="auto"/>
        <w:ind w:left="1134" w:hanging="1134"/>
        <w:jc w:val="both"/>
        <w:textAlignment w:val="auto"/>
        <w:rPr>
          <w:rFonts w:eastAsia="Calibri"/>
          <w:szCs w:val="22"/>
        </w:rPr>
      </w:pPr>
      <w:r>
        <w:rPr>
          <w:rFonts w:eastAsia="Calibri"/>
          <w:szCs w:val="22"/>
        </w:rPr>
        <w:t>G2.18</w:t>
      </w:r>
      <w:r>
        <w:rPr>
          <w:rFonts w:eastAsia="Calibri"/>
          <w:szCs w:val="22"/>
        </w:rPr>
        <w:tab/>
      </w:r>
      <w:r w:rsidR="00AE2A8B" w:rsidRPr="007C0928">
        <w:rPr>
          <w:rFonts w:eastAsia="Calibri"/>
          <w:szCs w:val="22"/>
        </w:rPr>
        <w:t xml:space="preserve">This </w:t>
      </w:r>
      <w:r w:rsidR="00D757FD" w:rsidRPr="007C0928">
        <w:rPr>
          <w:rFonts w:eastAsia="Calibri"/>
          <w:szCs w:val="22"/>
        </w:rPr>
        <w:t>bacteri</w:t>
      </w:r>
      <w:r w:rsidR="00687E09" w:rsidRPr="007C0928">
        <w:rPr>
          <w:rFonts w:eastAsia="Calibri"/>
          <w:szCs w:val="22"/>
        </w:rPr>
        <w:t>um</w:t>
      </w:r>
      <w:r w:rsidR="00D757FD" w:rsidRPr="007C0928">
        <w:rPr>
          <w:rFonts w:eastAsia="Calibri"/>
          <w:szCs w:val="22"/>
        </w:rPr>
        <w:t xml:space="preserve"> </w:t>
      </w:r>
      <w:r w:rsidR="00AE2A8B" w:rsidRPr="007C0928">
        <w:rPr>
          <w:rFonts w:eastAsia="Calibri"/>
          <w:szCs w:val="22"/>
        </w:rPr>
        <w:t xml:space="preserve">is carried by reptiles and </w:t>
      </w:r>
      <w:r w:rsidR="00687E09" w:rsidRPr="007C0928">
        <w:rPr>
          <w:rFonts w:eastAsia="Calibri"/>
          <w:szCs w:val="22"/>
        </w:rPr>
        <w:t>necessitate</w:t>
      </w:r>
      <w:r w:rsidR="00CD1E8B" w:rsidRPr="007C0928">
        <w:rPr>
          <w:rFonts w:eastAsia="Calibri"/>
          <w:szCs w:val="22"/>
        </w:rPr>
        <w:t>s</w:t>
      </w:r>
      <w:r w:rsidR="00687E09" w:rsidRPr="007C0928">
        <w:rPr>
          <w:rFonts w:eastAsia="Calibri"/>
          <w:szCs w:val="22"/>
        </w:rPr>
        <w:t xml:space="preserve"> </w:t>
      </w:r>
      <w:r w:rsidR="00AE2A8B" w:rsidRPr="007C0928">
        <w:rPr>
          <w:rFonts w:eastAsia="Calibri"/>
          <w:szCs w:val="22"/>
        </w:rPr>
        <w:t xml:space="preserve">good hygiene practices when handling reptiles. </w:t>
      </w:r>
      <w:r w:rsidR="00CD1E8B" w:rsidRPr="007C0928">
        <w:rPr>
          <w:rFonts w:eastAsia="Calibri"/>
          <w:szCs w:val="22"/>
        </w:rPr>
        <w:t>R</w:t>
      </w:r>
      <w:r w:rsidR="00CC4E3D" w:rsidRPr="007C0928">
        <w:rPr>
          <w:rFonts w:eastAsia="Calibri"/>
          <w:szCs w:val="22"/>
        </w:rPr>
        <w:t>eptile</w:t>
      </w:r>
      <w:r w:rsidR="00CD1E8B" w:rsidRPr="007C0928">
        <w:rPr>
          <w:rFonts w:eastAsia="Calibri"/>
          <w:szCs w:val="22"/>
        </w:rPr>
        <w:t>s</w:t>
      </w:r>
      <w:r w:rsidR="00CC4E3D" w:rsidRPr="007C0928">
        <w:rPr>
          <w:rFonts w:eastAsia="Calibri"/>
          <w:szCs w:val="22"/>
        </w:rPr>
        <w:t xml:space="preserve"> do not usually show signs of salmonella infection and investigation need only be carried out if they develop diarrhoea.  </w:t>
      </w:r>
      <w:r w:rsidR="00F61A7A" w:rsidRPr="007C0928">
        <w:rPr>
          <w:rFonts w:eastAsia="Calibri"/>
          <w:szCs w:val="22"/>
        </w:rPr>
        <w:t>Handwashing</w:t>
      </w:r>
      <w:r w:rsidR="00CC4E3D" w:rsidRPr="007C0928">
        <w:rPr>
          <w:rFonts w:eastAsia="Calibri"/>
          <w:szCs w:val="22"/>
        </w:rPr>
        <w:t xml:space="preserve"> with soap and warm water</w:t>
      </w:r>
      <w:r w:rsidR="00F61A7A" w:rsidRPr="007C0928">
        <w:rPr>
          <w:rFonts w:eastAsia="Calibri"/>
          <w:szCs w:val="22"/>
        </w:rPr>
        <w:t xml:space="preserve"> before and </w:t>
      </w:r>
      <w:r w:rsidR="00F61A7A" w:rsidRPr="007C0928">
        <w:rPr>
          <w:rFonts w:eastAsia="Calibri"/>
          <w:szCs w:val="22"/>
        </w:rPr>
        <w:lastRenderedPageBreak/>
        <w:t xml:space="preserve">after handling reptiles is essential. </w:t>
      </w:r>
      <w:r w:rsidR="004D6521" w:rsidRPr="007C0928">
        <w:rPr>
          <w:rFonts w:eastAsia="Calibri"/>
          <w:szCs w:val="22"/>
        </w:rPr>
        <w:t xml:space="preserve"> Salmonell</w:t>
      </w:r>
      <w:r w:rsidR="00DC7BE3" w:rsidRPr="007C0928">
        <w:rPr>
          <w:rFonts w:eastAsia="Calibri"/>
          <w:szCs w:val="22"/>
        </w:rPr>
        <w:t>osis</w:t>
      </w:r>
      <w:r w:rsidR="004D6521" w:rsidRPr="007C0928">
        <w:rPr>
          <w:rFonts w:eastAsia="Calibri"/>
          <w:szCs w:val="22"/>
        </w:rPr>
        <w:t xml:space="preserve"> is a zoonotic disease which can cause </w:t>
      </w:r>
      <w:r w:rsidR="00BC5DD4" w:rsidRPr="007C0928">
        <w:rPr>
          <w:rFonts w:eastAsia="Calibri"/>
          <w:szCs w:val="22"/>
        </w:rPr>
        <w:t xml:space="preserve">serious illness or </w:t>
      </w:r>
      <w:r w:rsidR="004D6521" w:rsidRPr="007C0928">
        <w:rPr>
          <w:rFonts w:eastAsia="Calibri"/>
          <w:szCs w:val="22"/>
        </w:rPr>
        <w:t>death in humans.</w:t>
      </w:r>
    </w:p>
    <w:p w14:paraId="5ED5AC9E" w14:textId="77777777" w:rsidR="00776265" w:rsidRPr="00CD3E5F" w:rsidRDefault="00776265" w:rsidP="007C0928">
      <w:pPr>
        <w:rPr>
          <w:i/>
          <w:iCs/>
        </w:rPr>
      </w:pPr>
      <w:r w:rsidRPr="00CD3E5F">
        <w:rPr>
          <w:i/>
          <w:iCs/>
        </w:rPr>
        <w:t>Other bacterial diseases</w:t>
      </w:r>
    </w:p>
    <w:p w14:paraId="464C1D8A" w14:textId="790139E7" w:rsidR="00776265" w:rsidRPr="007C0928" w:rsidRDefault="007C0928" w:rsidP="007C0928">
      <w:pPr>
        <w:tabs>
          <w:tab w:val="left" w:pos="1134"/>
        </w:tabs>
        <w:overflowPunct/>
        <w:autoSpaceDE/>
        <w:autoSpaceDN/>
        <w:adjustRightInd/>
        <w:spacing w:line="276" w:lineRule="auto"/>
        <w:ind w:left="1134" w:hanging="1134"/>
        <w:jc w:val="both"/>
        <w:textAlignment w:val="auto"/>
        <w:rPr>
          <w:rFonts w:eastAsia="Calibri"/>
          <w:szCs w:val="22"/>
        </w:rPr>
      </w:pPr>
      <w:r>
        <w:rPr>
          <w:rFonts w:eastAsia="Calibri"/>
          <w:szCs w:val="22"/>
        </w:rPr>
        <w:t>G2.19</w:t>
      </w:r>
      <w:r>
        <w:rPr>
          <w:rFonts w:eastAsia="Calibri"/>
          <w:szCs w:val="22"/>
        </w:rPr>
        <w:tab/>
      </w:r>
      <w:r w:rsidR="00776265" w:rsidRPr="007C0928">
        <w:rPr>
          <w:rFonts w:eastAsia="Calibri"/>
          <w:szCs w:val="22"/>
        </w:rPr>
        <w:t xml:space="preserve">Other serious bacterial diseases, such as Coccidiosis, have been found in reptiles though these diseases are less common. </w:t>
      </w:r>
    </w:p>
    <w:p w14:paraId="73F55063" w14:textId="77777777" w:rsidR="00AE2A8B" w:rsidRPr="00CD3E5F" w:rsidRDefault="000430DF" w:rsidP="007C0928">
      <w:pPr>
        <w:rPr>
          <w:i/>
          <w:iCs/>
        </w:rPr>
      </w:pPr>
      <w:r w:rsidRPr="00CD3E5F">
        <w:rPr>
          <w:i/>
          <w:iCs/>
        </w:rPr>
        <w:t>Nutritional Diseases</w:t>
      </w:r>
    </w:p>
    <w:p w14:paraId="2519EAF7" w14:textId="74F70AEF" w:rsidR="007436B6" w:rsidRPr="007C0928" w:rsidRDefault="007C0928" w:rsidP="007C0928">
      <w:pPr>
        <w:tabs>
          <w:tab w:val="left" w:pos="1134"/>
        </w:tabs>
        <w:overflowPunct/>
        <w:autoSpaceDE/>
        <w:autoSpaceDN/>
        <w:adjustRightInd/>
        <w:spacing w:line="276" w:lineRule="auto"/>
        <w:ind w:left="1134" w:hanging="1134"/>
        <w:jc w:val="both"/>
        <w:textAlignment w:val="auto"/>
        <w:rPr>
          <w:rFonts w:eastAsia="Calibri"/>
          <w:szCs w:val="22"/>
        </w:rPr>
      </w:pPr>
      <w:r>
        <w:rPr>
          <w:rFonts w:eastAsia="Calibri"/>
          <w:szCs w:val="22"/>
        </w:rPr>
        <w:t>G2.20</w:t>
      </w:r>
      <w:r>
        <w:rPr>
          <w:rFonts w:eastAsia="Calibri"/>
          <w:szCs w:val="22"/>
        </w:rPr>
        <w:tab/>
      </w:r>
      <w:r w:rsidR="00AE2A8B" w:rsidRPr="007C0928">
        <w:rPr>
          <w:rFonts w:eastAsia="Calibri"/>
          <w:szCs w:val="22"/>
        </w:rPr>
        <w:t xml:space="preserve">Many diseases in </w:t>
      </w:r>
      <w:r w:rsidR="00D9670B" w:rsidRPr="007C0928">
        <w:rPr>
          <w:rFonts w:eastAsia="Calibri"/>
          <w:szCs w:val="22"/>
        </w:rPr>
        <w:t xml:space="preserve">reptiles </w:t>
      </w:r>
      <w:r w:rsidR="00AE2A8B" w:rsidRPr="007C0928">
        <w:rPr>
          <w:rFonts w:eastAsia="Calibri"/>
          <w:szCs w:val="22"/>
        </w:rPr>
        <w:t xml:space="preserve">have a basis in nutritional problems. </w:t>
      </w:r>
      <w:r w:rsidR="007436B6" w:rsidRPr="007C0928">
        <w:rPr>
          <w:rFonts w:eastAsia="Calibri"/>
          <w:szCs w:val="22"/>
        </w:rPr>
        <w:t>The most commonly seen nutritional disease is Metabolic Bone Disease</w:t>
      </w:r>
      <w:r w:rsidR="00D9670B" w:rsidRPr="007C0928">
        <w:rPr>
          <w:rFonts w:eastAsia="Calibri"/>
          <w:szCs w:val="22"/>
        </w:rPr>
        <w:t xml:space="preserve"> </w:t>
      </w:r>
      <w:r w:rsidR="008952C1" w:rsidRPr="007C0928">
        <w:rPr>
          <w:rFonts w:eastAsia="Calibri"/>
          <w:szCs w:val="22"/>
        </w:rPr>
        <w:t xml:space="preserve">(MBD), </w:t>
      </w:r>
      <w:r w:rsidR="00D9670B" w:rsidRPr="007C0928">
        <w:rPr>
          <w:rFonts w:eastAsia="Calibri"/>
          <w:szCs w:val="22"/>
        </w:rPr>
        <w:t>which</w:t>
      </w:r>
      <w:r w:rsidR="007436B6" w:rsidRPr="007C0928">
        <w:rPr>
          <w:rFonts w:eastAsia="Calibri"/>
          <w:szCs w:val="22"/>
        </w:rPr>
        <w:t xml:space="preserve"> can be prevented </w:t>
      </w:r>
      <w:r w:rsidR="00DC7BE3" w:rsidRPr="007C0928">
        <w:rPr>
          <w:rFonts w:eastAsia="Calibri"/>
          <w:szCs w:val="22"/>
        </w:rPr>
        <w:t xml:space="preserve">by a correct diet </w:t>
      </w:r>
      <w:r w:rsidR="007436B6" w:rsidRPr="007C0928">
        <w:rPr>
          <w:rFonts w:eastAsia="Calibri"/>
          <w:szCs w:val="22"/>
        </w:rPr>
        <w:t>with good calcium supplementation and exposure to sunlight.</w:t>
      </w:r>
      <w:r w:rsidR="00776265" w:rsidRPr="007C0928">
        <w:rPr>
          <w:rFonts w:eastAsia="Calibri"/>
          <w:szCs w:val="22"/>
        </w:rPr>
        <w:t xml:space="preserve"> </w:t>
      </w:r>
      <w:r w:rsidR="002079E9" w:rsidRPr="007C0928">
        <w:rPr>
          <w:rFonts w:eastAsia="Calibri"/>
          <w:szCs w:val="22"/>
        </w:rPr>
        <w:t>Refer to section 4 (</w:t>
      </w:r>
      <w:r w:rsidR="00776265" w:rsidRPr="007C0928">
        <w:rPr>
          <w:rFonts w:eastAsia="Calibri"/>
          <w:szCs w:val="22"/>
        </w:rPr>
        <w:t>Nutrition</w:t>
      </w:r>
      <w:r w:rsidR="002079E9" w:rsidRPr="007C0928">
        <w:rPr>
          <w:rFonts w:eastAsia="Calibri"/>
          <w:szCs w:val="22"/>
        </w:rPr>
        <w:t>)</w:t>
      </w:r>
      <w:r w:rsidR="00776265" w:rsidRPr="007C0928">
        <w:rPr>
          <w:rFonts w:eastAsia="Calibri"/>
          <w:szCs w:val="22"/>
        </w:rPr>
        <w:t>.</w:t>
      </w:r>
    </w:p>
    <w:p w14:paraId="38CA5C82" w14:textId="77777777" w:rsidR="007436B6" w:rsidRPr="00CD3E5F" w:rsidRDefault="00776265" w:rsidP="0071002B">
      <w:pPr>
        <w:rPr>
          <w:i/>
          <w:iCs/>
        </w:rPr>
      </w:pPr>
      <w:r w:rsidRPr="00CD3E5F">
        <w:rPr>
          <w:i/>
          <w:iCs/>
        </w:rPr>
        <w:t>Other Concerns</w:t>
      </w:r>
    </w:p>
    <w:p w14:paraId="464BC975" w14:textId="293D6957" w:rsidR="00776265" w:rsidRPr="007C0928" w:rsidRDefault="007C0928" w:rsidP="007C0928">
      <w:pPr>
        <w:tabs>
          <w:tab w:val="left" w:pos="1134"/>
        </w:tabs>
        <w:overflowPunct/>
        <w:autoSpaceDE/>
        <w:autoSpaceDN/>
        <w:adjustRightInd/>
        <w:spacing w:line="276" w:lineRule="auto"/>
        <w:ind w:left="1134" w:hanging="1134"/>
        <w:jc w:val="both"/>
        <w:textAlignment w:val="auto"/>
        <w:rPr>
          <w:rFonts w:eastAsia="Calibri"/>
          <w:szCs w:val="22"/>
        </w:rPr>
      </w:pPr>
      <w:r>
        <w:rPr>
          <w:rFonts w:eastAsia="Calibri"/>
          <w:szCs w:val="22"/>
        </w:rPr>
        <w:t>G2.21</w:t>
      </w:r>
      <w:r>
        <w:rPr>
          <w:rFonts w:eastAsia="Calibri"/>
          <w:szCs w:val="22"/>
        </w:rPr>
        <w:tab/>
      </w:r>
      <w:r w:rsidR="00776265" w:rsidRPr="007C0928">
        <w:rPr>
          <w:rFonts w:eastAsia="Calibri"/>
          <w:szCs w:val="22"/>
        </w:rPr>
        <w:t>O</w:t>
      </w:r>
      <w:r w:rsidR="002B43EC" w:rsidRPr="007C0928">
        <w:rPr>
          <w:rFonts w:eastAsia="Calibri"/>
          <w:szCs w:val="22"/>
        </w:rPr>
        <w:t xml:space="preserve">besity, goitre problems (an iodine deficiency not often seen in Australian reptiles), </w:t>
      </w:r>
      <w:r w:rsidR="006A72B2" w:rsidRPr="007C0928">
        <w:rPr>
          <w:rFonts w:eastAsia="Calibri"/>
          <w:szCs w:val="22"/>
        </w:rPr>
        <w:t>gout</w:t>
      </w:r>
      <w:r w:rsidR="00776265" w:rsidRPr="007C0928">
        <w:rPr>
          <w:rFonts w:eastAsia="Calibri"/>
          <w:szCs w:val="22"/>
        </w:rPr>
        <w:t xml:space="preserve"> (from excessive protein),</w:t>
      </w:r>
      <w:r w:rsidR="006A72B2" w:rsidRPr="007C0928">
        <w:rPr>
          <w:rFonts w:eastAsia="Calibri"/>
          <w:szCs w:val="22"/>
        </w:rPr>
        <w:t xml:space="preserve"> renal failure, skeletal and shell deformities from rapid growth </w:t>
      </w:r>
      <w:r w:rsidR="00776265" w:rsidRPr="007C0928">
        <w:rPr>
          <w:rFonts w:eastAsia="Calibri"/>
          <w:szCs w:val="22"/>
        </w:rPr>
        <w:t xml:space="preserve">can also affect captive reptiles. </w:t>
      </w:r>
    </w:p>
    <w:p w14:paraId="145603FB" w14:textId="77777777" w:rsidR="00E217DC" w:rsidRPr="00CD3E5F" w:rsidRDefault="000430DF" w:rsidP="00475EF6">
      <w:pPr>
        <w:rPr>
          <w:i/>
          <w:iCs/>
        </w:rPr>
      </w:pPr>
      <w:r w:rsidRPr="00CD3E5F">
        <w:rPr>
          <w:i/>
          <w:iCs/>
        </w:rPr>
        <w:t>Environmental diseases</w:t>
      </w:r>
    </w:p>
    <w:p w14:paraId="42E35FA4" w14:textId="186A5D08" w:rsidR="00214749" w:rsidRPr="007C0928" w:rsidRDefault="007C0928" w:rsidP="007C0928">
      <w:pPr>
        <w:tabs>
          <w:tab w:val="left" w:pos="1134"/>
        </w:tabs>
        <w:overflowPunct/>
        <w:autoSpaceDE/>
        <w:autoSpaceDN/>
        <w:adjustRightInd/>
        <w:spacing w:line="276" w:lineRule="auto"/>
        <w:ind w:left="1134" w:hanging="1134"/>
        <w:jc w:val="both"/>
        <w:textAlignment w:val="auto"/>
        <w:rPr>
          <w:rFonts w:eastAsia="Calibri"/>
          <w:szCs w:val="22"/>
        </w:rPr>
      </w:pPr>
      <w:r>
        <w:rPr>
          <w:rFonts w:eastAsia="Calibri"/>
          <w:szCs w:val="22"/>
        </w:rPr>
        <w:t>G2.22</w:t>
      </w:r>
      <w:r>
        <w:rPr>
          <w:rFonts w:eastAsia="Calibri"/>
          <w:szCs w:val="22"/>
        </w:rPr>
        <w:tab/>
      </w:r>
      <w:r w:rsidR="00214749" w:rsidRPr="007C0928">
        <w:rPr>
          <w:rFonts w:eastAsia="Calibri"/>
          <w:szCs w:val="22"/>
        </w:rPr>
        <w:t>Canker or ‘</w:t>
      </w:r>
      <w:r w:rsidR="00CD1E8B" w:rsidRPr="007C0928">
        <w:rPr>
          <w:rFonts w:eastAsia="Calibri"/>
          <w:szCs w:val="22"/>
        </w:rPr>
        <w:t>mouth rot’</w:t>
      </w:r>
      <w:r w:rsidR="00214749" w:rsidRPr="007C0928">
        <w:rPr>
          <w:rFonts w:eastAsia="Calibri"/>
          <w:szCs w:val="22"/>
        </w:rPr>
        <w:t xml:space="preserve">, some respiratory infections, </w:t>
      </w:r>
      <w:r w:rsidR="00CD1E8B" w:rsidRPr="007C0928">
        <w:rPr>
          <w:rFonts w:eastAsia="Calibri"/>
          <w:szCs w:val="22"/>
        </w:rPr>
        <w:t xml:space="preserve">scale </w:t>
      </w:r>
      <w:r w:rsidR="00214749" w:rsidRPr="007C0928">
        <w:rPr>
          <w:rFonts w:eastAsia="Calibri"/>
          <w:szCs w:val="22"/>
        </w:rPr>
        <w:t xml:space="preserve">rot, and </w:t>
      </w:r>
      <w:r w:rsidR="00CD1E8B" w:rsidRPr="007C0928">
        <w:rPr>
          <w:rFonts w:eastAsia="Calibri"/>
          <w:szCs w:val="22"/>
        </w:rPr>
        <w:t xml:space="preserve">blister </w:t>
      </w:r>
      <w:r w:rsidR="00214749" w:rsidRPr="007C0928">
        <w:rPr>
          <w:rFonts w:eastAsia="Calibri"/>
          <w:szCs w:val="22"/>
        </w:rPr>
        <w:t>disease are caused by excessive humidity.</w:t>
      </w:r>
    </w:p>
    <w:p w14:paraId="27D8FDE8" w14:textId="437FB9CC" w:rsidR="007C0928" w:rsidRDefault="007C0928">
      <w:pPr>
        <w:overflowPunct/>
        <w:autoSpaceDE/>
        <w:autoSpaceDN/>
        <w:adjustRightInd/>
        <w:spacing w:after="0" w:line="240" w:lineRule="auto"/>
        <w:textAlignment w:val="auto"/>
        <w:rPr>
          <w:rFonts w:ascii="Arial" w:hAnsi="Arial" w:cs="Arial"/>
          <w:szCs w:val="22"/>
        </w:rPr>
      </w:pPr>
      <w:r>
        <w:rPr>
          <w:rFonts w:ascii="Arial" w:hAnsi="Arial" w:cs="Arial"/>
          <w:szCs w:val="22"/>
        </w:rPr>
        <w:br w:type="page"/>
      </w:r>
    </w:p>
    <w:p w14:paraId="65231178" w14:textId="049AF59D" w:rsidR="00221C21" w:rsidRPr="007C0928" w:rsidRDefault="00254299" w:rsidP="007C0928">
      <w:pPr>
        <w:pStyle w:val="Heading1"/>
        <w:keepNext/>
        <w:numPr>
          <w:ilvl w:val="0"/>
          <w:numId w:val="21"/>
        </w:numPr>
        <w:overflowPunct/>
        <w:autoSpaceDE/>
        <w:autoSpaceDN/>
        <w:adjustRightInd/>
        <w:ind w:left="851" w:hanging="851"/>
        <w:textAlignment w:val="auto"/>
        <w:rPr>
          <w:rFonts w:cs="Times New Roman"/>
          <w:bCs/>
          <w:kern w:val="32"/>
          <w:szCs w:val="32"/>
          <w:lang w:val="en-AU"/>
        </w:rPr>
      </w:pPr>
      <w:bookmarkStart w:id="36" w:name="_Toc116050816"/>
      <w:r w:rsidRPr="007C0928">
        <w:rPr>
          <w:rFonts w:cs="Times New Roman"/>
          <w:bCs/>
          <w:kern w:val="32"/>
          <w:szCs w:val="32"/>
          <w:lang w:val="en-AU"/>
        </w:rPr>
        <w:lastRenderedPageBreak/>
        <w:t>E</w:t>
      </w:r>
      <w:r w:rsidR="00096C05">
        <w:rPr>
          <w:rFonts w:cs="Times New Roman"/>
          <w:bCs/>
          <w:kern w:val="32"/>
          <w:szCs w:val="32"/>
          <w:lang w:val="en-AU"/>
        </w:rPr>
        <w:t>nvironment</w:t>
      </w:r>
      <w:bookmarkEnd w:id="36"/>
    </w:p>
    <w:p w14:paraId="795C3641" w14:textId="77777777" w:rsidR="00096C05" w:rsidRPr="00921D2C" w:rsidRDefault="00096C05" w:rsidP="00096C05">
      <w:pPr>
        <w:pStyle w:val="Heading3"/>
      </w:pPr>
      <w:bookmarkStart w:id="37" w:name="_Toc116050817"/>
      <w:r w:rsidRPr="00921D2C">
        <w:t>O</w:t>
      </w:r>
      <w:r>
        <w:t>verall welfare o</w:t>
      </w:r>
      <w:r w:rsidRPr="00921D2C">
        <w:t>bjective</w:t>
      </w:r>
      <w:bookmarkEnd w:id="37"/>
    </w:p>
    <w:p w14:paraId="7634DB89" w14:textId="77777777" w:rsidR="00096C05" w:rsidRPr="00BC7E9B" w:rsidRDefault="00096C05" w:rsidP="00096C05">
      <w:pPr>
        <w:pStyle w:val="ListParagraph"/>
        <w:numPr>
          <w:ilvl w:val="0"/>
          <w:numId w:val="3"/>
        </w:numPr>
        <w:ind w:left="567" w:hanging="283"/>
        <w:rPr>
          <w:rFonts w:ascii="Arial" w:hAnsi="Arial" w:cs="Arial"/>
          <w:szCs w:val="22"/>
        </w:rPr>
      </w:pPr>
      <w:r w:rsidRPr="00096C05">
        <w:rPr>
          <w:rFonts w:eastAsia="Calibri"/>
          <w:szCs w:val="22"/>
          <w:lang w:val="en-GB" w:eastAsia="en-GB"/>
        </w:rPr>
        <w:t>Appropriate handling and husbandry for maintaining health and well-being of reptiles in captivity</w:t>
      </w:r>
      <w:r w:rsidRPr="00BC7E9B">
        <w:rPr>
          <w:rFonts w:ascii="Arial" w:hAnsi="Arial" w:cs="Arial"/>
          <w:szCs w:val="22"/>
        </w:rPr>
        <w:t>.</w:t>
      </w:r>
    </w:p>
    <w:p w14:paraId="12B18636" w14:textId="61945F51" w:rsidR="00096C05" w:rsidRPr="00517B95" w:rsidRDefault="00096C05" w:rsidP="00096C05">
      <w:pPr>
        <w:pStyle w:val="Heading3"/>
      </w:pPr>
      <w:bookmarkStart w:id="38" w:name="_Toc116050818"/>
      <w:r w:rsidRPr="00517B95">
        <w:t xml:space="preserve">Objective of </w:t>
      </w:r>
      <w:r w:rsidR="003B79E2">
        <w:t>providing a suitable living environment</w:t>
      </w:r>
      <w:bookmarkEnd w:id="38"/>
    </w:p>
    <w:p w14:paraId="1170657E" w14:textId="77777777" w:rsidR="00096C05" w:rsidRPr="00096C05" w:rsidRDefault="00096C05" w:rsidP="00096C05">
      <w:pPr>
        <w:pStyle w:val="ListParagraph"/>
        <w:numPr>
          <w:ilvl w:val="0"/>
          <w:numId w:val="3"/>
        </w:numPr>
        <w:ind w:left="567" w:hanging="283"/>
        <w:rPr>
          <w:rFonts w:eastAsia="Calibri"/>
          <w:szCs w:val="22"/>
          <w:lang w:val="en-GB" w:eastAsia="en-GB"/>
        </w:rPr>
      </w:pPr>
      <w:r w:rsidRPr="00096C05">
        <w:rPr>
          <w:rFonts w:eastAsia="Calibri"/>
          <w:szCs w:val="22"/>
          <w:lang w:val="en-GB" w:eastAsia="en-GB"/>
        </w:rPr>
        <w:t>The housing and husbandry is appropriate for the species being kept.</w:t>
      </w:r>
    </w:p>
    <w:p w14:paraId="1FF2419B" w14:textId="77777777" w:rsidR="00096C05" w:rsidRPr="00096C05" w:rsidRDefault="00096C05" w:rsidP="00096C05">
      <w:pPr>
        <w:pStyle w:val="ListParagraph"/>
        <w:numPr>
          <w:ilvl w:val="0"/>
          <w:numId w:val="3"/>
        </w:numPr>
        <w:ind w:left="567" w:hanging="283"/>
        <w:rPr>
          <w:rFonts w:eastAsia="Calibri"/>
          <w:szCs w:val="22"/>
          <w:lang w:val="en-GB" w:eastAsia="en-GB"/>
        </w:rPr>
      </w:pPr>
      <w:r w:rsidRPr="00096C05">
        <w:rPr>
          <w:rFonts w:eastAsia="Calibri"/>
          <w:szCs w:val="22"/>
          <w:lang w:val="en-GB" w:eastAsia="en-GB"/>
        </w:rPr>
        <w:t xml:space="preserve">Housing and husbandry practices ensure the health and well-being of the reptiles in captivity. </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096C05" w14:paraId="1CB636FE" w14:textId="77777777" w:rsidTr="00096C05">
        <w:trPr>
          <w:trHeight w:val="2351"/>
        </w:trPr>
        <w:tc>
          <w:tcPr>
            <w:tcW w:w="9356" w:type="dxa"/>
          </w:tcPr>
          <w:p w14:paraId="64E76177" w14:textId="511C02BF" w:rsidR="00096C05" w:rsidRPr="00096C05" w:rsidRDefault="00096C05" w:rsidP="00096C05">
            <w:pPr>
              <w:pStyle w:val="Heading3"/>
              <w:spacing w:before="0"/>
              <w:ind w:left="29"/>
            </w:pPr>
            <w:bookmarkStart w:id="39" w:name="_Toc116050819"/>
            <w:r>
              <w:t>Mandatory s</w:t>
            </w:r>
            <w:r w:rsidRPr="00D34927">
              <w:t>tandards</w:t>
            </w:r>
            <w:bookmarkEnd w:id="39"/>
          </w:p>
          <w:p w14:paraId="7248943D" w14:textId="44F6F4D9" w:rsidR="00096C05" w:rsidRPr="00096C05" w:rsidRDefault="00096C05" w:rsidP="00096C05">
            <w:pPr>
              <w:tabs>
                <w:tab w:val="left" w:pos="1134"/>
              </w:tabs>
              <w:overflowPunct/>
              <w:autoSpaceDE/>
              <w:autoSpaceDN/>
              <w:adjustRightInd/>
              <w:spacing w:line="276" w:lineRule="auto"/>
              <w:ind w:left="1163" w:hanging="1134"/>
              <w:jc w:val="both"/>
              <w:textAlignment w:val="auto"/>
              <w:rPr>
                <w:rFonts w:eastAsia="Calibri"/>
                <w:szCs w:val="22"/>
              </w:rPr>
            </w:pPr>
            <w:r w:rsidRPr="00096C05">
              <w:rPr>
                <w:rFonts w:eastAsia="Calibri"/>
                <w:szCs w:val="22"/>
              </w:rPr>
              <w:t>S3.1</w:t>
            </w:r>
            <w:r w:rsidRPr="00921D2C">
              <w:rPr>
                <w:rFonts w:eastAsia="Calibri"/>
                <w:szCs w:val="22"/>
              </w:rPr>
              <w:tab/>
            </w:r>
            <w:r w:rsidRPr="00096C05">
              <w:rPr>
                <w:rFonts w:eastAsia="Calibri"/>
                <w:szCs w:val="22"/>
              </w:rPr>
              <w:t>The reptile keeper must create a suitable environment for captive reptiles by providing an enclosure that:</w:t>
            </w:r>
          </w:p>
          <w:p w14:paraId="5CEBA197" w14:textId="7711C3E3" w:rsidR="00096C05" w:rsidRPr="00096C05" w:rsidRDefault="00096C05" w:rsidP="00096C05">
            <w:pPr>
              <w:pStyle w:val="ListParagraph"/>
              <w:numPr>
                <w:ilvl w:val="0"/>
                <w:numId w:val="28"/>
              </w:numPr>
              <w:overflowPunct/>
              <w:autoSpaceDE/>
              <w:autoSpaceDN/>
              <w:adjustRightInd/>
              <w:spacing w:line="276" w:lineRule="auto"/>
              <w:ind w:left="1872" w:hanging="425"/>
              <w:jc w:val="both"/>
              <w:textAlignment w:val="auto"/>
              <w:rPr>
                <w:rFonts w:eastAsia="Calibri"/>
                <w:szCs w:val="22"/>
              </w:rPr>
            </w:pPr>
            <w:r w:rsidRPr="00096C05">
              <w:rPr>
                <w:rFonts w:eastAsia="Calibri"/>
                <w:szCs w:val="22"/>
              </w:rPr>
              <w:t>is safe, secure and disease-free,</w:t>
            </w:r>
          </w:p>
          <w:p w14:paraId="56A3070E" w14:textId="373AEE59" w:rsidR="00096C05" w:rsidRPr="00096C05" w:rsidRDefault="00096C05" w:rsidP="00096C05">
            <w:pPr>
              <w:pStyle w:val="ListParagraph"/>
              <w:numPr>
                <w:ilvl w:val="0"/>
                <w:numId w:val="28"/>
              </w:numPr>
              <w:overflowPunct/>
              <w:autoSpaceDE/>
              <w:autoSpaceDN/>
              <w:adjustRightInd/>
              <w:spacing w:line="276" w:lineRule="auto"/>
              <w:ind w:left="1872" w:hanging="425"/>
              <w:jc w:val="both"/>
              <w:textAlignment w:val="auto"/>
              <w:rPr>
                <w:rFonts w:eastAsia="Calibri"/>
                <w:szCs w:val="22"/>
              </w:rPr>
            </w:pPr>
            <w:r w:rsidRPr="00096C05">
              <w:rPr>
                <w:rFonts w:eastAsia="Calibri"/>
                <w:szCs w:val="22"/>
              </w:rPr>
              <w:t>meets the needs of the species being kept,</w:t>
            </w:r>
          </w:p>
          <w:p w14:paraId="47527ED3" w14:textId="0BC7FD2D" w:rsidR="00096C05" w:rsidRPr="00096C05" w:rsidRDefault="00096C05" w:rsidP="00096C05">
            <w:pPr>
              <w:pStyle w:val="ListParagraph"/>
              <w:numPr>
                <w:ilvl w:val="0"/>
                <w:numId w:val="28"/>
              </w:numPr>
              <w:overflowPunct/>
              <w:autoSpaceDE/>
              <w:autoSpaceDN/>
              <w:adjustRightInd/>
              <w:spacing w:line="276" w:lineRule="auto"/>
              <w:ind w:left="1872" w:hanging="425"/>
              <w:jc w:val="both"/>
              <w:textAlignment w:val="auto"/>
              <w:rPr>
                <w:rFonts w:eastAsia="Calibri"/>
                <w:szCs w:val="22"/>
              </w:rPr>
            </w:pPr>
            <w:r w:rsidRPr="00096C05">
              <w:rPr>
                <w:rFonts w:eastAsia="Calibri"/>
                <w:szCs w:val="22"/>
              </w:rPr>
              <w:t>meets the minimum dimensions in Appendix I, and the size is increased as a reptile grows,</w:t>
            </w:r>
          </w:p>
          <w:p w14:paraId="42D83D38" w14:textId="14E843FC" w:rsidR="00096C05" w:rsidRPr="00096C05" w:rsidRDefault="00096C05" w:rsidP="00096C05">
            <w:pPr>
              <w:pStyle w:val="ListParagraph"/>
              <w:numPr>
                <w:ilvl w:val="0"/>
                <w:numId w:val="28"/>
              </w:numPr>
              <w:overflowPunct/>
              <w:autoSpaceDE/>
              <w:autoSpaceDN/>
              <w:adjustRightInd/>
              <w:spacing w:line="276" w:lineRule="auto"/>
              <w:ind w:left="1872" w:hanging="425"/>
              <w:jc w:val="both"/>
              <w:textAlignment w:val="auto"/>
              <w:rPr>
                <w:rFonts w:eastAsia="Calibri"/>
                <w:szCs w:val="22"/>
              </w:rPr>
            </w:pPr>
            <w:r w:rsidRPr="00096C05">
              <w:rPr>
                <w:rFonts w:eastAsia="Calibri"/>
                <w:szCs w:val="22"/>
              </w:rPr>
              <w:t>allows enough UV light emission for sufficient Vitamin D production to enable a reptile to absorb Calcium from its diet,</w:t>
            </w:r>
          </w:p>
          <w:p w14:paraId="7CB15BA4" w14:textId="590574E6" w:rsidR="00096C05" w:rsidRPr="00096C05" w:rsidRDefault="00096C05" w:rsidP="00096C05">
            <w:pPr>
              <w:pStyle w:val="ListParagraph"/>
              <w:numPr>
                <w:ilvl w:val="0"/>
                <w:numId w:val="28"/>
              </w:numPr>
              <w:overflowPunct/>
              <w:autoSpaceDE/>
              <w:autoSpaceDN/>
              <w:adjustRightInd/>
              <w:spacing w:line="276" w:lineRule="auto"/>
              <w:ind w:left="1872" w:hanging="425"/>
              <w:jc w:val="both"/>
              <w:textAlignment w:val="auto"/>
              <w:rPr>
                <w:rFonts w:eastAsia="Calibri"/>
                <w:szCs w:val="22"/>
              </w:rPr>
            </w:pPr>
            <w:r w:rsidRPr="00096C05">
              <w:rPr>
                <w:rFonts w:eastAsia="Calibri"/>
                <w:szCs w:val="22"/>
              </w:rPr>
              <w:t>daily light cycle (day-night) is maintained, appropriate for the species being kept,</w:t>
            </w:r>
          </w:p>
          <w:p w14:paraId="3B159BAA" w14:textId="70695778" w:rsidR="00096C05" w:rsidRPr="00096C05" w:rsidRDefault="00096C05" w:rsidP="00096C05">
            <w:pPr>
              <w:pStyle w:val="ListParagraph"/>
              <w:numPr>
                <w:ilvl w:val="0"/>
                <w:numId w:val="28"/>
              </w:numPr>
              <w:overflowPunct/>
              <w:autoSpaceDE/>
              <w:autoSpaceDN/>
              <w:adjustRightInd/>
              <w:spacing w:line="276" w:lineRule="auto"/>
              <w:ind w:left="1872" w:hanging="425"/>
              <w:jc w:val="both"/>
              <w:textAlignment w:val="auto"/>
              <w:rPr>
                <w:rFonts w:eastAsia="Calibri"/>
                <w:szCs w:val="22"/>
              </w:rPr>
            </w:pPr>
            <w:r w:rsidRPr="00096C05">
              <w:rPr>
                <w:rFonts w:eastAsia="Calibri"/>
                <w:szCs w:val="22"/>
              </w:rPr>
              <w:t>ensures heating and humidity that is correct for the species while maintaining sufficient ventilation,</w:t>
            </w:r>
          </w:p>
          <w:p w14:paraId="4701909D" w14:textId="14D759F9" w:rsidR="00096C05" w:rsidRPr="00096C05" w:rsidRDefault="00096C05" w:rsidP="00096C05">
            <w:pPr>
              <w:pStyle w:val="ListParagraph"/>
              <w:numPr>
                <w:ilvl w:val="0"/>
                <w:numId w:val="28"/>
              </w:numPr>
              <w:overflowPunct/>
              <w:autoSpaceDE/>
              <w:autoSpaceDN/>
              <w:adjustRightInd/>
              <w:spacing w:line="276" w:lineRule="auto"/>
              <w:ind w:left="1872" w:hanging="425"/>
              <w:jc w:val="both"/>
              <w:textAlignment w:val="auto"/>
              <w:rPr>
                <w:rFonts w:eastAsia="Calibri"/>
                <w:szCs w:val="22"/>
              </w:rPr>
            </w:pPr>
            <w:r w:rsidRPr="00096C05">
              <w:rPr>
                <w:rFonts w:eastAsia="Calibri"/>
                <w:szCs w:val="22"/>
              </w:rPr>
              <w:t>has no sharp edges, or bare electrical wiring, that could harm the reptile,</w:t>
            </w:r>
          </w:p>
          <w:p w14:paraId="2215B84B" w14:textId="15CEBC8F" w:rsidR="00096C05" w:rsidRPr="00096C05" w:rsidRDefault="00096C05" w:rsidP="00096C05">
            <w:pPr>
              <w:pStyle w:val="ListParagraph"/>
              <w:numPr>
                <w:ilvl w:val="0"/>
                <w:numId w:val="28"/>
              </w:numPr>
              <w:overflowPunct/>
              <w:autoSpaceDE/>
              <w:autoSpaceDN/>
              <w:adjustRightInd/>
              <w:spacing w:line="276" w:lineRule="auto"/>
              <w:ind w:left="1872" w:hanging="425"/>
              <w:jc w:val="both"/>
              <w:textAlignment w:val="auto"/>
              <w:rPr>
                <w:rFonts w:eastAsia="Calibri"/>
                <w:szCs w:val="22"/>
              </w:rPr>
            </w:pPr>
            <w:r w:rsidRPr="00096C05">
              <w:rPr>
                <w:rFonts w:eastAsia="Calibri"/>
                <w:szCs w:val="22"/>
              </w:rPr>
              <w:t>has a design and location so the reptile is protected from extreme conditions and stress,</w:t>
            </w:r>
          </w:p>
          <w:p w14:paraId="144E58ED" w14:textId="4E4632D2" w:rsidR="00096C05" w:rsidRPr="00096C05" w:rsidRDefault="00096C05" w:rsidP="00096C05">
            <w:pPr>
              <w:pStyle w:val="ListParagraph"/>
              <w:numPr>
                <w:ilvl w:val="0"/>
                <w:numId w:val="28"/>
              </w:numPr>
              <w:overflowPunct/>
              <w:autoSpaceDE/>
              <w:autoSpaceDN/>
              <w:adjustRightInd/>
              <w:spacing w:line="276" w:lineRule="auto"/>
              <w:ind w:left="1872" w:hanging="425"/>
              <w:jc w:val="both"/>
              <w:textAlignment w:val="auto"/>
              <w:rPr>
                <w:rFonts w:eastAsia="Calibri"/>
                <w:szCs w:val="22"/>
              </w:rPr>
            </w:pPr>
            <w:r w:rsidRPr="00096C05">
              <w:rPr>
                <w:rFonts w:eastAsia="Calibri"/>
                <w:szCs w:val="22"/>
              </w:rPr>
              <w:t>if more than one compatible reptile is housed together, is large enough to permit normal behaviour, and includes retreat areas for the reptile to hide.</w:t>
            </w:r>
          </w:p>
        </w:tc>
      </w:tr>
    </w:tbl>
    <w:p w14:paraId="1589B09C" w14:textId="64999DAE" w:rsidR="00D7508E" w:rsidRPr="00D7508E" w:rsidRDefault="00553EFA" w:rsidP="00096C05">
      <w:pPr>
        <w:pStyle w:val="Heading3"/>
      </w:pPr>
      <w:bookmarkStart w:id="40" w:name="_Toc116050820"/>
      <w:r>
        <w:t>Guidelines</w:t>
      </w:r>
      <w:bookmarkEnd w:id="40"/>
    </w:p>
    <w:p w14:paraId="08CDEFF0" w14:textId="57B7CCAC" w:rsidR="00490509" w:rsidRPr="00096C05" w:rsidRDefault="00096C05" w:rsidP="00096C05">
      <w:pPr>
        <w:tabs>
          <w:tab w:val="left" w:pos="1134"/>
        </w:tabs>
        <w:overflowPunct/>
        <w:autoSpaceDE/>
        <w:autoSpaceDN/>
        <w:adjustRightInd/>
        <w:spacing w:line="276" w:lineRule="auto"/>
        <w:ind w:left="1134" w:hanging="1134"/>
        <w:jc w:val="both"/>
        <w:textAlignment w:val="auto"/>
        <w:rPr>
          <w:rFonts w:eastAsia="Calibri"/>
          <w:szCs w:val="22"/>
        </w:rPr>
      </w:pPr>
      <w:r>
        <w:rPr>
          <w:rFonts w:eastAsia="Calibri"/>
          <w:szCs w:val="22"/>
        </w:rPr>
        <w:t>G3.1</w:t>
      </w:r>
      <w:r>
        <w:rPr>
          <w:rFonts w:eastAsia="Calibri"/>
          <w:szCs w:val="22"/>
        </w:rPr>
        <w:tab/>
      </w:r>
      <w:r w:rsidR="00490509" w:rsidRPr="00096C05">
        <w:rPr>
          <w:rFonts w:eastAsia="Calibri"/>
          <w:szCs w:val="22"/>
        </w:rPr>
        <w:t>Providing the correct living environment for each species being kept is essential. Inappropriate conditions will cause stress and impact the health and well-being of the reptile.  Reptiles are naturally timid and require retreat areas in which to hide. They may become stressed if they cannot access a safe dark place.</w:t>
      </w:r>
    </w:p>
    <w:p w14:paraId="363EA8CA" w14:textId="77777777" w:rsidR="00C03097" w:rsidRPr="00D7508E" w:rsidRDefault="00C03097" w:rsidP="00096C05">
      <w:pPr>
        <w:pStyle w:val="Heading4"/>
      </w:pPr>
      <w:r w:rsidRPr="00D7508E">
        <w:t>Lighting</w:t>
      </w:r>
    </w:p>
    <w:p w14:paraId="12C7198B" w14:textId="6EAE366F" w:rsidR="00EF3C0F" w:rsidRDefault="00096C05" w:rsidP="00096C05">
      <w:pPr>
        <w:tabs>
          <w:tab w:val="left" w:pos="1134"/>
        </w:tabs>
        <w:overflowPunct/>
        <w:autoSpaceDE/>
        <w:autoSpaceDN/>
        <w:adjustRightInd/>
        <w:spacing w:line="276" w:lineRule="auto"/>
        <w:ind w:left="1134" w:hanging="1134"/>
        <w:jc w:val="both"/>
        <w:textAlignment w:val="auto"/>
        <w:rPr>
          <w:rFonts w:ascii="Arial" w:hAnsi="Arial" w:cs="Arial"/>
          <w:szCs w:val="22"/>
        </w:rPr>
      </w:pPr>
      <w:r>
        <w:rPr>
          <w:rFonts w:eastAsia="Calibri"/>
          <w:szCs w:val="22"/>
        </w:rPr>
        <w:t>G3.2</w:t>
      </w:r>
      <w:r>
        <w:rPr>
          <w:rFonts w:eastAsia="Calibri"/>
          <w:szCs w:val="22"/>
        </w:rPr>
        <w:tab/>
      </w:r>
      <w:r w:rsidR="00E262A3" w:rsidRPr="00096C05">
        <w:rPr>
          <w:rFonts w:eastAsia="Calibri"/>
          <w:szCs w:val="22"/>
        </w:rPr>
        <w:t xml:space="preserve">Lighting for reptiles held indoors </w:t>
      </w:r>
      <w:r w:rsidR="00CD277A" w:rsidRPr="00096C05">
        <w:rPr>
          <w:rFonts w:eastAsia="Calibri"/>
          <w:szCs w:val="22"/>
        </w:rPr>
        <w:t>must</w:t>
      </w:r>
      <w:r w:rsidR="00E262A3" w:rsidRPr="00096C05">
        <w:rPr>
          <w:rFonts w:eastAsia="Calibri"/>
          <w:szCs w:val="22"/>
        </w:rPr>
        <w:t xml:space="preserve"> be provided to simulate a</w:t>
      </w:r>
      <w:r w:rsidR="00A349F0" w:rsidRPr="00096C05">
        <w:rPr>
          <w:rFonts w:eastAsia="Calibri"/>
          <w:szCs w:val="22"/>
        </w:rPr>
        <w:t xml:space="preserve"> diurnal (day-night) light cycle must be maintained that is appropriate for the species being housed. Lights must not be left on constantly during the night in reptile enclosures, unless they are non-white globes intended for this purpose.</w:t>
      </w:r>
    </w:p>
    <w:p w14:paraId="7B2BAFED" w14:textId="2F008ADD" w:rsidR="00B458C0" w:rsidRPr="00096C05" w:rsidRDefault="00096C05" w:rsidP="00096C05">
      <w:pPr>
        <w:tabs>
          <w:tab w:val="left" w:pos="1134"/>
        </w:tabs>
        <w:overflowPunct/>
        <w:autoSpaceDE/>
        <w:autoSpaceDN/>
        <w:adjustRightInd/>
        <w:spacing w:line="276" w:lineRule="auto"/>
        <w:ind w:left="1134" w:hanging="1134"/>
        <w:jc w:val="both"/>
        <w:textAlignment w:val="auto"/>
        <w:rPr>
          <w:rFonts w:eastAsia="Calibri"/>
          <w:szCs w:val="22"/>
        </w:rPr>
      </w:pPr>
      <w:r>
        <w:rPr>
          <w:rFonts w:eastAsia="Calibri"/>
          <w:szCs w:val="22"/>
        </w:rPr>
        <w:lastRenderedPageBreak/>
        <w:t>G3.3</w:t>
      </w:r>
      <w:r>
        <w:rPr>
          <w:rFonts w:eastAsia="Calibri"/>
          <w:szCs w:val="22"/>
        </w:rPr>
        <w:tab/>
      </w:r>
      <w:r w:rsidR="00575DAB" w:rsidRPr="00096C05">
        <w:rPr>
          <w:rFonts w:eastAsia="Calibri"/>
          <w:szCs w:val="22"/>
        </w:rPr>
        <w:t>All reptiles require V</w:t>
      </w:r>
      <w:r w:rsidR="00D30F59" w:rsidRPr="00096C05">
        <w:rPr>
          <w:rFonts w:eastAsia="Calibri"/>
          <w:szCs w:val="22"/>
        </w:rPr>
        <w:t>itamin D</w:t>
      </w:r>
      <w:r w:rsidR="00B458C0" w:rsidRPr="00096C05">
        <w:rPr>
          <w:rFonts w:eastAsia="Calibri"/>
          <w:szCs w:val="22"/>
        </w:rPr>
        <w:t>, which</w:t>
      </w:r>
      <w:r w:rsidR="00D30F59" w:rsidRPr="00096C05">
        <w:rPr>
          <w:rFonts w:eastAsia="Calibri"/>
          <w:szCs w:val="22"/>
        </w:rPr>
        <w:t xml:space="preserve"> is produced in the skin of the animal when it is </w:t>
      </w:r>
      <w:r w:rsidR="0003045E" w:rsidRPr="00096C05">
        <w:rPr>
          <w:rFonts w:eastAsia="Calibri"/>
          <w:szCs w:val="22"/>
        </w:rPr>
        <w:t xml:space="preserve">exposed </w:t>
      </w:r>
      <w:r w:rsidR="00D30F59" w:rsidRPr="00096C05">
        <w:rPr>
          <w:rFonts w:eastAsia="Calibri"/>
          <w:szCs w:val="22"/>
        </w:rPr>
        <w:t xml:space="preserve">to ultraviolet rays from the sun. This can be provided in captivity by using special </w:t>
      </w:r>
      <w:r w:rsidR="00670292" w:rsidRPr="00096C05">
        <w:rPr>
          <w:rFonts w:eastAsia="Calibri"/>
          <w:szCs w:val="22"/>
        </w:rPr>
        <w:t xml:space="preserve">lights </w:t>
      </w:r>
      <w:r w:rsidR="00AC337A" w:rsidRPr="00096C05">
        <w:rPr>
          <w:rFonts w:eastAsia="Calibri"/>
          <w:szCs w:val="22"/>
        </w:rPr>
        <w:t xml:space="preserve">designed for reptiles </w:t>
      </w:r>
      <w:r w:rsidR="00D30F59" w:rsidRPr="00096C05">
        <w:rPr>
          <w:rFonts w:eastAsia="Calibri"/>
          <w:szCs w:val="22"/>
        </w:rPr>
        <w:t>that emit UVA and UVB wavelengths promoting vitamin D3</w:t>
      </w:r>
      <w:r w:rsidR="00C639D6" w:rsidRPr="00096C05">
        <w:rPr>
          <w:rFonts w:eastAsia="Calibri"/>
          <w:szCs w:val="22"/>
        </w:rPr>
        <w:t xml:space="preserve"> production</w:t>
      </w:r>
      <w:r w:rsidR="00D30F59" w:rsidRPr="00096C05">
        <w:rPr>
          <w:rFonts w:eastAsia="Calibri"/>
          <w:szCs w:val="22"/>
        </w:rPr>
        <w:t xml:space="preserve">, Lighting equipment used in enclosures should be in full working order. </w:t>
      </w:r>
      <w:r w:rsidR="00B458C0" w:rsidRPr="00096C05">
        <w:rPr>
          <w:rFonts w:eastAsia="Calibri"/>
          <w:szCs w:val="22"/>
        </w:rPr>
        <w:t xml:space="preserve"> Research </w:t>
      </w:r>
      <w:r w:rsidR="00FD6D38" w:rsidRPr="00096C05">
        <w:rPr>
          <w:rFonts w:eastAsia="Calibri"/>
          <w:szCs w:val="22"/>
        </w:rPr>
        <w:t xml:space="preserve">should be undertaken </w:t>
      </w:r>
      <w:r w:rsidR="00B458C0" w:rsidRPr="00096C05">
        <w:rPr>
          <w:rFonts w:eastAsia="Calibri"/>
          <w:szCs w:val="22"/>
        </w:rPr>
        <w:t xml:space="preserve">and advice sought before purchasing UV lights </w:t>
      </w:r>
      <w:r w:rsidR="0003045E" w:rsidRPr="00096C05">
        <w:rPr>
          <w:rFonts w:eastAsia="Calibri"/>
          <w:szCs w:val="22"/>
        </w:rPr>
        <w:t xml:space="preserve">because </w:t>
      </w:r>
      <w:r w:rsidR="00B458C0" w:rsidRPr="00096C05">
        <w:rPr>
          <w:rFonts w:eastAsia="Calibri"/>
          <w:szCs w:val="22"/>
        </w:rPr>
        <w:t xml:space="preserve">not all produce the correct wavelengths and </w:t>
      </w:r>
      <w:r w:rsidR="00636041" w:rsidRPr="00096C05">
        <w:rPr>
          <w:rFonts w:eastAsia="Calibri"/>
          <w:szCs w:val="22"/>
        </w:rPr>
        <w:t xml:space="preserve">some </w:t>
      </w:r>
      <w:r w:rsidR="00B458C0" w:rsidRPr="00096C05">
        <w:rPr>
          <w:rFonts w:eastAsia="Calibri"/>
          <w:szCs w:val="22"/>
        </w:rPr>
        <w:t xml:space="preserve">could have </w:t>
      </w:r>
      <w:r w:rsidR="00602912" w:rsidRPr="00096C05">
        <w:rPr>
          <w:rFonts w:eastAsia="Calibri"/>
          <w:szCs w:val="22"/>
        </w:rPr>
        <w:t>detrimental effects</w:t>
      </w:r>
      <w:r w:rsidR="00B458C0" w:rsidRPr="00096C05">
        <w:rPr>
          <w:rFonts w:eastAsia="Calibri"/>
          <w:szCs w:val="22"/>
        </w:rPr>
        <w:t xml:space="preserve"> or</w:t>
      </w:r>
      <w:r w:rsidR="00602912" w:rsidRPr="00096C05">
        <w:rPr>
          <w:rFonts w:eastAsia="Calibri"/>
          <w:szCs w:val="22"/>
        </w:rPr>
        <w:t xml:space="preserve"> be of</w:t>
      </w:r>
      <w:r w:rsidR="00B458C0" w:rsidRPr="00096C05">
        <w:rPr>
          <w:rFonts w:eastAsia="Calibri"/>
          <w:szCs w:val="22"/>
        </w:rPr>
        <w:t xml:space="preserve"> no benefit </w:t>
      </w:r>
      <w:r w:rsidR="00602912" w:rsidRPr="00096C05">
        <w:rPr>
          <w:rFonts w:eastAsia="Calibri"/>
          <w:szCs w:val="22"/>
        </w:rPr>
        <w:t xml:space="preserve">to </w:t>
      </w:r>
      <w:r w:rsidR="00B458C0" w:rsidRPr="00096C05">
        <w:rPr>
          <w:rFonts w:eastAsia="Calibri"/>
          <w:szCs w:val="22"/>
        </w:rPr>
        <w:t>the reptile.</w:t>
      </w:r>
    </w:p>
    <w:p w14:paraId="345447CB" w14:textId="2DFC74A1" w:rsidR="00F73ACD" w:rsidRPr="00096C05" w:rsidRDefault="00096C05" w:rsidP="00096C05">
      <w:pPr>
        <w:tabs>
          <w:tab w:val="left" w:pos="1134"/>
        </w:tabs>
        <w:overflowPunct/>
        <w:autoSpaceDE/>
        <w:autoSpaceDN/>
        <w:adjustRightInd/>
        <w:spacing w:line="276" w:lineRule="auto"/>
        <w:ind w:left="1134" w:hanging="1134"/>
        <w:jc w:val="both"/>
        <w:textAlignment w:val="auto"/>
        <w:rPr>
          <w:rFonts w:eastAsia="Calibri"/>
          <w:szCs w:val="22"/>
        </w:rPr>
      </w:pPr>
      <w:r>
        <w:rPr>
          <w:rFonts w:eastAsia="Calibri"/>
          <w:szCs w:val="22"/>
        </w:rPr>
        <w:t>G3.4</w:t>
      </w:r>
      <w:r>
        <w:rPr>
          <w:rFonts w:eastAsia="Calibri"/>
          <w:szCs w:val="22"/>
        </w:rPr>
        <w:tab/>
      </w:r>
      <w:r w:rsidR="00D30F59" w:rsidRPr="00096C05">
        <w:rPr>
          <w:rFonts w:eastAsia="Calibri"/>
          <w:szCs w:val="22"/>
        </w:rPr>
        <w:t xml:space="preserve">UV </w:t>
      </w:r>
      <w:r w:rsidR="00913096" w:rsidRPr="00096C05">
        <w:rPr>
          <w:rFonts w:eastAsia="Calibri"/>
          <w:szCs w:val="22"/>
        </w:rPr>
        <w:t>lights</w:t>
      </w:r>
      <w:r w:rsidR="00D30F59" w:rsidRPr="00096C05">
        <w:rPr>
          <w:rFonts w:eastAsia="Calibri"/>
          <w:szCs w:val="22"/>
        </w:rPr>
        <w:t xml:space="preserve"> should be replaced about every 6-12 months.  Records of the type of </w:t>
      </w:r>
      <w:r w:rsidR="00670292" w:rsidRPr="00096C05">
        <w:rPr>
          <w:rFonts w:eastAsia="Calibri"/>
          <w:szCs w:val="22"/>
        </w:rPr>
        <w:t>light</w:t>
      </w:r>
      <w:r w:rsidR="00D30F59" w:rsidRPr="00096C05">
        <w:rPr>
          <w:rFonts w:eastAsia="Calibri"/>
          <w:szCs w:val="22"/>
        </w:rPr>
        <w:t xml:space="preserve"> used in each enclosure should be kept. The UV </w:t>
      </w:r>
      <w:r w:rsidR="00CC6409" w:rsidRPr="00096C05">
        <w:rPr>
          <w:rFonts w:eastAsia="Calibri"/>
          <w:szCs w:val="22"/>
        </w:rPr>
        <w:t>light</w:t>
      </w:r>
      <w:r w:rsidR="00636041" w:rsidRPr="00096C05">
        <w:rPr>
          <w:rFonts w:eastAsia="Calibri"/>
          <w:szCs w:val="22"/>
        </w:rPr>
        <w:t xml:space="preserve"> should be no more than 30 cm from the reptile and there should be no glass between </w:t>
      </w:r>
      <w:r w:rsidR="00CC6409" w:rsidRPr="00096C05">
        <w:rPr>
          <w:rFonts w:eastAsia="Calibri"/>
          <w:szCs w:val="22"/>
        </w:rPr>
        <w:t>the light</w:t>
      </w:r>
      <w:r w:rsidR="00636041" w:rsidRPr="00096C05">
        <w:rPr>
          <w:rFonts w:eastAsia="Calibri"/>
          <w:szCs w:val="22"/>
        </w:rPr>
        <w:t xml:space="preserve"> and </w:t>
      </w:r>
      <w:r w:rsidR="00CC6409" w:rsidRPr="00096C05">
        <w:rPr>
          <w:rFonts w:eastAsia="Calibri"/>
          <w:szCs w:val="22"/>
        </w:rPr>
        <w:t xml:space="preserve">the </w:t>
      </w:r>
      <w:r w:rsidR="00636041" w:rsidRPr="00096C05">
        <w:rPr>
          <w:rFonts w:eastAsia="Calibri"/>
          <w:szCs w:val="22"/>
        </w:rPr>
        <w:t>reptile.</w:t>
      </w:r>
      <w:r w:rsidR="009860FD" w:rsidRPr="00096C05">
        <w:rPr>
          <w:rFonts w:eastAsia="Calibri"/>
          <w:szCs w:val="22"/>
        </w:rPr>
        <w:t xml:space="preserve"> </w:t>
      </w:r>
      <w:r w:rsidR="00F73ACD" w:rsidRPr="00096C05">
        <w:rPr>
          <w:rFonts w:eastAsia="Calibri"/>
          <w:szCs w:val="22"/>
        </w:rPr>
        <w:t xml:space="preserve">Lighting should be adjusted to </w:t>
      </w:r>
      <w:r w:rsidR="00883AAA" w:rsidRPr="00096C05">
        <w:rPr>
          <w:rFonts w:eastAsia="Calibri"/>
          <w:szCs w:val="22"/>
        </w:rPr>
        <w:t>daily and annual patterns</w:t>
      </w:r>
      <w:r w:rsidR="00F73ACD" w:rsidRPr="00096C05">
        <w:rPr>
          <w:rFonts w:eastAsia="Calibri"/>
          <w:szCs w:val="22"/>
        </w:rPr>
        <w:t xml:space="preserve"> to encourage natural behaviour</w:t>
      </w:r>
      <w:r w:rsidR="007948B0" w:rsidRPr="00096C05">
        <w:rPr>
          <w:rFonts w:eastAsia="Calibri"/>
          <w:szCs w:val="22"/>
        </w:rPr>
        <w:t>.</w:t>
      </w:r>
      <w:r w:rsidR="00F73ACD" w:rsidRPr="00096C05">
        <w:rPr>
          <w:rFonts w:eastAsia="Calibri"/>
          <w:szCs w:val="22"/>
        </w:rPr>
        <w:t xml:space="preserve"> </w:t>
      </w:r>
    </w:p>
    <w:p w14:paraId="29F2E73B" w14:textId="781CEF0D" w:rsidR="00D30F59" w:rsidRPr="009860FD" w:rsidRDefault="00D30F59" w:rsidP="00096C05">
      <w:pPr>
        <w:pStyle w:val="Heading4"/>
      </w:pPr>
      <w:r w:rsidRPr="009860FD">
        <w:t>Temperature</w:t>
      </w:r>
    </w:p>
    <w:p w14:paraId="461F6B02" w14:textId="43F55CE7" w:rsidR="00D30F59" w:rsidRPr="00096C05" w:rsidRDefault="00096C05" w:rsidP="00096C05">
      <w:pPr>
        <w:tabs>
          <w:tab w:val="left" w:pos="1134"/>
        </w:tabs>
        <w:overflowPunct/>
        <w:autoSpaceDE/>
        <w:autoSpaceDN/>
        <w:adjustRightInd/>
        <w:spacing w:line="276" w:lineRule="auto"/>
        <w:ind w:left="1134" w:hanging="1134"/>
        <w:jc w:val="both"/>
        <w:textAlignment w:val="auto"/>
        <w:rPr>
          <w:rFonts w:eastAsia="Calibri"/>
          <w:szCs w:val="22"/>
        </w:rPr>
      </w:pPr>
      <w:r>
        <w:rPr>
          <w:rFonts w:eastAsia="Calibri"/>
          <w:szCs w:val="22"/>
        </w:rPr>
        <w:t>G3.5</w:t>
      </w:r>
      <w:r>
        <w:rPr>
          <w:rFonts w:eastAsia="Calibri"/>
          <w:szCs w:val="22"/>
        </w:rPr>
        <w:tab/>
      </w:r>
      <w:r w:rsidR="00D30F59" w:rsidRPr="00096C05">
        <w:rPr>
          <w:rFonts w:eastAsia="Calibri"/>
          <w:szCs w:val="22"/>
        </w:rPr>
        <w:t xml:space="preserve">Different species of reptiles require different ranges of heat according to their origin. </w:t>
      </w:r>
      <w:r w:rsidR="00602912" w:rsidRPr="00096C05">
        <w:rPr>
          <w:rFonts w:eastAsia="Calibri"/>
          <w:szCs w:val="22"/>
        </w:rPr>
        <w:t>It is important for keepers to be aware of, and provide, the t</w:t>
      </w:r>
      <w:r w:rsidR="00D30F59" w:rsidRPr="00096C05">
        <w:rPr>
          <w:rFonts w:eastAsia="Calibri"/>
          <w:szCs w:val="22"/>
        </w:rPr>
        <w:t xml:space="preserve">hermal requirements for each species </w:t>
      </w:r>
      <w:r w:rsidR="00602912" w:rsidRPr="00096C05">
        <w:rPr>
          <w:rFonts w:eastAsia="Calibri"/>
          <w:szCs w:val="22"/>
        </w:rPr>
        <w:t>they keep.</w:t>
      </w:r>
      <w:r w:rsidR="00D30F59" w:rsidRPr="00096C05">
        <w:rPr>
          <w:rFonts w:eastAsia="Calibri"/>
          <w:szCs w:val="22"/>
        </w:rPr>
        <w:t xml:space="preserve">  </w:t>
      </w:r>
      <w:r w:rsidR="00602912" w:rsidRPr="00096C05">
        <w:rPr>
          <w:rFonts w:eastAsia="Calibri"/>
          <w:szCs w:val="22"/>
        </w:rPr>
        <w:t>For example, d</w:t>
      </w:r>
      <w:r w:rsidR="00D30F59" w:rsidRPr="00096C05">
        <w:rPr>
          <w:rFonts w:eastAsia="Calibri"/>
          <w:szCs w:val="22"/>
        </w:rPr>
        <w:t>igestive complications will occur if the reptile does not reach its preferred body temperature.</w:t>
      </w:r>
      <w:r w:rsidR="00ED1CC7" w:rsidRPr="00096C05">
        <w:rPr>
          <w:rFonts w:eastAsia="Calibri"/>
          <w:szCs w:val="22"/>
        </w:rPr>
        <w:t xml:space="preserve"> Outdoor enclosures must be designed and situated so that the reptile is provided with a temperature and humidity regime similar to that occurring in its natural range. This may involve creating a temperature gradient within the enclosure.</w:t>
      </w:r>
    </w:p>
    <w:p w14:paraId="795F7006" w14:textId="4D20CBA0" w:rsidR="00D30F59" w:rsidRPr="00096C05" w:rsidRDefault="00096C05" w:rsidP="00096C05">
      <w:pPr>
        <w:tabs>
          <w:tab w:val="left" w:pos="1134"/>
        </w:tabs>
        <w:overflowPunct/>
        <w:autoSpaceDE/>
        <w:autoSpaceDN/>
        <w:adjustRightInd/>
        <w:spacing w:line="276" w:lineRule="auto"/>
        <w:ind w:left="1134" w:hanging="1134"/>
        <w:jc w:val="both"/>
        <w:textAlignment w:val="auto"/>
        <w:rPr>
          <w:rFonts w:eastAsia="Calibri"/>
          <w:szCs w:val="22"/>
        </w:rPr>
      </w:pPr>
      <w:r>
        <w:rPr>
          <w:rFonts w:eastAsia="Calibri"/>
          <w:szCs w:val="22"/>
        </w:rPr>
        <w:t>G3.6</w:t>
      </w:r>
      <w:r>
        <w:rPr>
          <w:rFonts w:eastAsia="Calibri"/>
          <w:szCs w:val="22"/>
        </w:rPr>
        <w:tab/>
      </w:r>
      <w:r w:rsidR="00D30F59" w:rsidRPr="00096C05">
        <w:rPr>
          <w:rFonts w:eastAsia="Calibri"/>
          <w:szCs w:val="22"/>
        </w:rPr>
        <w:t>Artificial heat can be provided in an enclosure with one of the following:</w:t>
      </w:r>
    </w:p>
    <w:p w14:paraId="5D599375" w14:textId="77777777" w:rsidR="00D30F59" w:rsidRPr="00096C05" w:rsidRDefault="00D30F59" w:rsidP="00096C05">
      <w:pPr>
        <w:pStyle w:val="ListParagraph"/>
        <w:numPr>
          <w:ilvl w:val="0"/>
          <w:numId w:val="25"/>
        </w:numPr>
        <w:overflowPunct/>
        <w:autoSpaceDE/>
        <w:autoSpaceDN/>
        <w:adjustRightInd/>
        <w:spacing w:line="276" w:lineRule="auto"/>
        <w:ind w:left="1843" w:hanging="425"/>
        <w:jc w:val="both"/>
        <w:textAlignment w:val="auto"/>
        <w:rPr>
          <w:rFonts w:eastAsia="Calibri"/>
          <w:szCs w:val="22"/>
          <w:lang w:val="en-GB" w:eastAsia="en-GB"/>
        </w:rPr>
      </w:pPr>
      <w:r w:rsidRPr="00096C05">
        <w:rPr>
          <w:rFonts w:eastAsia="Calibri"/>
          <w:szCs w:val="22"/>
          <w:lang w:val="en-GB" w:eastAsia="en-GB"/>
        </w:rPr>
        <w:t>heat/basking lamps (</w:t>
      </w:r>
      <w:r w:rsidR="009E6BD4" w:rsidRPr="00096C05">
        <w:rPr>
          <w:rFonts w:eastAsia="Calibri"/>
          <w:szCs w:val="22"/>
          <w:lang w:val="en-GB" w:eastAsia="en-GB"/>
        </w:rPr>
        <w:t>coloured or ceramic heating bulbs</w:t>
      </w:r>
      <w:r w:rsidR="00815157" w:rsidRPr="00096C05">
        <w:rPr>
          <w:rFonts w:eastAsia="Calibri"/>
          <w:szCs w:val="22"/>
          <w:lang w:val="en-GB" w:eastAsia="en-GB"/>
        </w:rPr>
        <w:t>)</w:t>
      </w:r>
      <w:r w:rsidR="009E6BD4" w:rsidRPr="00096C05">
        <w:rPr>
          <w:rFonts w:eastAsia="Calibri"/>
          <w:szCs w:val="22"/>
          <w:lang w:val="en-GB" w:eastAsia="en-GB"/>
        </w:rPr>
        <w:t xml:space="preserve"> should </w:t>
      </w:r>
      <w:r w:rsidR="00815157" w:rsidRPr="00096C05">
        <w:rPr>
          <w:rFonts w:eastAsia="Calibri"/>
          <w:szCs w:val="22"/>
          <w:lang w:val="en-GB" w:eastAsia="en-GB"/>
        </w:rPr>
        <w:t>be used during night time hours</w:t>
      </w:r>
      <w:r w:rsidRPr="00096C05">
        <w:rPr>
          <w:rFonts w:eastAsia="Calibri"/>
          <w:szCs w:val="22"/>
          <w:lang w:val="en-GB" w:eastAsia="en-GB"/>
        </w:rPr>
        <w:t>,</w:t>
      </w:r>
    </w:p>
    <w:p w14:paraId="507AE451" w14:textId="77777777" w:rsidR="00D30F59" w:rsidRPr="00096C05" w:rsidRDefault="00D30F59" w:rsidP="00096C05">
      <w:pPr>
        <w:pStyle w:val="ListParagraph"/>
        <w:numPr>
          <w:ilvl w:val="0"/>
          <w:numId w:val="25"/>
        </w:numPr>
        <w:overflowPunct/>
        <w:autoSpaceDE/>
        <w:autoSpaceDN/>
        <w:adjustRightInd/>
        <w:spacing w:line="276" w:lineRule="auto"/>
        <w:ind w:left="1843" w:hanging="425"/>
        <w:jc w:val="both"/>
        <w:textAlignment w:val="auto"/>
        <w:rPr>
          <w:rFonts w:eastAsia="Calibri"/>
          <w:szCs w:val="22"/>
          <w:lang w:val="en-GB" w:eastAsia="en-GB"/>
        </w:rPr>
      </w:pPr>
      <w:r w:rsidRPr="00096C05">
        <w:rPr>
          <w:rFonts w:eastAsia="Calibri"/>
          <w:szCs w:val="22"/>
          <w:lang w:val="en-GB" w:eastAsia="en-GB"/>
        </w:rPr>
        <w:t xml:space="preserve">heat pads e.g. </w:t>
      </w:r>
      <w:r w:rsidR="001408F2" w:rsidRPr="00096C05">
        <w:rPr>
          <w:rFonts w:eastAsia="Calibri"/>
          <w:szCs w:val="22"/>
          <w:lang w:val="en-GB" w:eastAsia="en-GB"/>
        </w:rPr>
        <w:t>reptile specific thermostatically controlled heat pads, or cords</w:t>
      </w:r>
      <w:r w:rsidRPr="00096C05">
        <w:rPr>
          <w:rFonts w:eastAsia="Calibri"/>
          <w:szCs w:val="22"/>
          <w:lang w:val="en-GB" w:eastAsia="en-GB"/>
        </w:rPr>
        <w:t>,</w:t>
      </w:r>
      <w:r w:rsidR="006C0A82" w:rsidRPr="00096C05">
        <w:rPr>
          <w:rFonts w:eastAsia="Calibri"/>
          <w:szCs w:val="22"/>
          <w:lang w:val="en-GB" w:eastAsia="en-GB"/>
        </w:rPr>
        <w:t xml:space="preserve"> or</w:t>
      </w:r>
    </w:p>
    <w:p w14:paraId="1595D816" w14:textId="77777777" w:rsidR="00D30F59" w:rsidRPr="00096C05" w:rsidRDefault="00D30F59" w:rsidP="00096C05">
      <w:pPr>
        <w:pStyle w:val="ListParagraph"/>
        <w:numPr>
          <w:ilvl w:val="0"/>
          <w:numId w:val="25"/>
        </w:numPr>
        <w:overflowPunct/>
        <w:autoSpaceDE/>
        <w:autoSpaceDN/>
        <w:adjustRightInd/>
        <w:spacing w:line="276" w:lineRule="auto"/>
        <w:ind w:left="1843" w:hanging="425"/>
        <w:jc w:val="both"/>
        <w:textAlignment w:val="auto"/>
        <w:rPr>
          <w:rFonts w:eastAsia="Calibri"/>
          <w:szCs w:val="22"/>
          <w:lang w:val="en-GB" w:eastAsia="en-GB"/>
        </w:rPr>
      </w:pPr>
      <w:r w:rsidRPr="00096C05">
        <w:rPr>
          <w:rFonts w:eastAsia="Calibri"/>
          <w:szCs w:val="22"/>
          <w:lang w:val="en-GB" w:eastAsia="en-GB"/>
        </w:rPr>
        <w:t xml:space="preserve">elevated ambient </w:t>
      </w:r>
      <w:r w:rsidR="00202C2F" w:rsidRPr="00096C05">
        <w:rPr>
          <w:rFonts w:eastAsia="Calibri"/>
          <w:szCs w:val="22"/>
          <w:lang w:val="en-GB" w:eastAsia="en-GB"/>
        </w:rPr>
        <w:t xml:space="preserve">room </w:t>
      </w:r>
      <w:r w:rsidRPr="00096C05">
        <w:rPr>
          <w:rFonts w:eastAsia="Calibri"/>
          <w:szCs w:val="22"/>
          <w:lang w:val="en-GB" w:eastAsia="en-GB"/>
        </w:rPr>
        <w:t>temperature</w:t>
      </w:r>
      <w:r w:rsidR="006C0A82" w:rsidRPr="00096C05">
        <w:rPr>
          <w:rFonts w:eastAsia="Calibri"/>
          <w:szCs w:val="22"/>
          <w:lang w:val="en-GB" w:eastAsia="en-GB"/>
        </w:rPr>
        <w:t>.</w:t>
      </w:r>
    </w:p>
    <w:p w14:paraId="0CB8B351" w14:textId="3CD4F907" w:rsidR="00D30F59" w:rsidRPr="00096C05" w:rsidRDefault="00096C05" w:rsidP="00096C05">
      <w:pPr>
        <w:tabs>
          <w:tab w:val="left" w:pos="1134"/>
        </w:tabs>
        <w:overflowPunct/>
        <w:autoSpaceDE/>
        <w:autoSpaceDN/>
        <w:adjustRightInd/>
        <w:spacing w:line="276" w:lineRule="auto"/>
        <w:ind w:left="1134" w:hanging="1134"/>
        <w:jc w:val="both"/>
        <w:textAlignment w:val="auto"/>
        <w:rPr>
          <w:rFonts w:eastAsia="Calibri"/>
          <w:szCs w:val="22"/>
        </w:rPr>
      </w:pPr>
      <w:r>
        <w:rPr>
          <w:rFonts w:eastAsia="Calibri"/>
          <w:szCs w:val="22"/>
        </w:rPr>
        <w:t>G3.7</w:t>
      </w:r>
      <w:r>
        <w:rPr>
          <w:rFonts w:eastAsia="Calibri"/>
          <w:szCs w:val="22"/>
        </w:rPr>
        <w:tab/>
      </w:r>
      <w:r w:rsidR="00D30F59" w:rsidRPr="00096C05">
        <w:rPr>
          <w:rFonts w:eastAsia="Calibri"/>
          <w:szCs w:val="22"/>
        </w:rPr>
        <w:t>The heat source</w:t>
      </w:r>
      <w:r w:rsidR="001F675D" w:rsidRPr="00096C05">
        <w:rPr>
          <w:rFonts w:eastAsia="Calibri"/>
          <w:szCs w:val="22"/>
        </w:rPr>
        <w:t>/light</w:t>
      </w:r>
      <w:r w:rsidR="00D30F59" w:rsidRPr="00096C05">
        <w:rPr>
          <w:rFonts w:eastAsia="Calibri"/>
          <w:szCs w:val="22"/>
        </w:rPr>
        <w:t xml:space="preserve"> should be placed at one end of the enclosure and controlled by a thermostat to ensure that temperature extremes do not occur.  </w:t>
      </w:r>
      <w:r w:rsidR="00ED6DE5" w:rsidRPr="00096C05">
        <w:rPr>
          <w:rFonts w:eastAsia="Calibri"/>
          <w:szCs w:val="22"/>
        </w:rPr>
        <w:t>The l</w:t>
      </w:r>
      <w:r w:rsidR="00FD6D38" w:rsidRPr="00096C05">
        <w:rPr>
          <w:rFonts w:eastAsia="Calibri"/>
          <w:szCs w:val="22"/>
        </w:rPr>
        <w:t xml:space="preserve">ocation </w:t>
      </w:r>
      <w:r w:rsidR="00ED6DE5" w:rsidRPr="00096C05">
        <w:rPr>
          <w:rFonts w:eastAsia="Calibri"/>
          <w:szCs w:val="22"/>
        </w:rPr>
        <w:t>of the</w:t>
      </w:r>
      <w:r w:rsidR="001F675D" w:rsidRPr="00096C05">
        <w:rPr>
          <w:rFonts w:eastAsia="Calibri"/>
          <w:szCs w:val="22"/>
        </w:rPr>
        <w:t xml:space="preserve"> heat source </w:t>
      </w:r>
      <w:r w:rsidR="00FD6D38" w:rsidRPr="00096C05">
        <w:rPr>
          <w:rFonts w:eastAsia="Calibri"/>
          <w:szCs w:val="22"/>
        </w:rPr>
        <w:t xml:space="preserve">at one end </w:t>
      </w:r>
      <w:r w:rsidR="00CD03FA" w:rsidRPr="00096C05">
        <w:rPr>
          <w:rFonts w:eastAsia="Calibri"/>
          <w:szCs w:val="22"/>
        </w:rPr>
        <w:t>creat</w:t>
      </w:r>
      <w:r w:rsidR="00FD6D38" w:rsidRPr="00096C05">
        <w:rPr>
          <w:rFonts w:eastAsia="Calibri"/>
          <w:szCs w:val="22"/>
        </w:rPr>
        <w:t>es</w:t>
      </w:r>
      <w:r w:rsidR="00CD03FA" w:rsidRPr="00096C05">
        <w:rPr>
          <w:rFonts w:eastAsia="Calibri"/>
          <w:szCs w:val="22"/>
        </w:rPr>
        <w:t xml:space="preserve"> a temperature gradient in the enclosure from warm to cool</w:t>
      </w:r>
      <w:r w:rsidR="00D30F59" w:rsidRPr="00096C05">
        <w:rPr>
          <w:rFonts w:eastAsia="Calibri"/>
          <w:szCs w:val="22"/>
        </w:rPr>
        <w:t xml:space="preserve"> so the reptile can position itself where it is most comfortable.</w:t>
      </w:r>
      <w:r w:rsidR="00F702E6" w:rsidRPr="00096C05">
        <w:rPr>
          <w:rFonts w:eastAsia="Calibri"/>
          <w:szCs w:val="22"/>
        </w:rPr>
        <w:t xml:space="preserve"> </w:t>
      </w:r>
      <w:r w:rsidR="00915428" w:rsidRPr="00096C05">
        <w:rPr>
          <w:rFonts w:eastAsia="Calibri"/>
          <w:szCs w:val="22"/>
        </w:rPr>
        <w:t xml:space="preserve">UV and heat lamps should preferably be located on top of the enclosure’s wire mesh lid. Any lamps situated within the enclosure must be located in a wire guard to prevent reptiles burning themselves.  </w:t>
      </w:r>
      <w:r w:rsidR="00F702E6" w:rsidRPr="00096C05">
        <w:rPr>
          <w:rFonts w:eastAsia="Calibri"/>
          <w:szCs w:val="22"/>
        </w:rPr>
        <w:t>Care should be taken to ensure a large enclosure does not have a very cold end, but rather a cooler end which is maintained at the lowest end of a reptile’s preferred body temperature</w:t>
      </w:r>
      <w:r w:rsidR="006C3DA0" w:rsidRPr="00096C05">
        <w:rPr>
          <w:rFonts w:eastAsia="Calibri"/>
          <w:szCs w:val="22"/>
        </w:rPr>
        <w:t>.</w:t>
      </w:r>
      <w:r w:rsidR="00FF07D7" w:rsidRPr="00096C05">
        <w:rPr>
          <w:rFonts w:eastAsia="Calibri"/>
          <w:szCs w:val="22"/>
        </w:rPr>
        <w:t xml:space="preserve"> All captive reptiles in the ACT should have artificial heating during the winter months and during cold periods in spring and autumn, unless the species is adapted to the cold conditions similar to that of the ACT and is undergoing brumation.</w:t>
      </w:r>
    </w:p>
    <w:p w14:paraId="0C8311CC" w14:textId="090BACFA" w:rsidR="0021276B" w:rsidRPr="00B010DC" w:rsidRDefault="00D30F59" w:rsidP="00096C05">
      <w:pPr>
        <w:pStyle w:val="Heading4"/>
      </w:pPr>
      <w:r w:rsidRPr="00B010DC">
        <w:lastRenderedPageBreak/>
        <w:t>Humidity</w:t>
      </w:r>
    </w:p>
    <w:p w14:paraId="2A3005F2" w14:textId="280F242A" w:rsidR="00D30F59" w:rsidRPr="00096C05" w:rsidRDefault="00096C05" w:rsidP="00096C05">
      <w:pPr>
        <w:tabs>
          <w:tab w:val="left" w:pos="1134"/>
        </w:tabs>
        <w:overflowPunct/>
        <w:autoSpaceDE/>
        <w:autoSpaceDN/>
        <w:adjustRightInd/>
        <w:spacing w:line="276" w:lineRule="auto"/>
        <w:ind w:left="1134" w:hanging="1134"/>
        <w:jc w:val="both"/>
        <w:textAlignment w:val="auto"/>
        <w:rPr>
          <w:rFonts w:eastAsia="Calibri"/>
          <w:szCs w:val="22"/>
        </w:rPr>
      </w:pPr>
      <w:r>
        <w:rPr>
          <w:rFonts w:eastAsia="Calibri"/>
          <w:szCs w:val="22"/>
        </w:rPr>
        <w:t>G3.8</w:t>
      </w:r>
      <w:r>
        <w:rPr>
          <w:rFonts w:eastAsia="Calibri"/>
          <w:szCs w:val="22"/>
        </w:rPr>
        <w:tab/>
      </w:r>
      <w:r w:rsidR="00D30F59" w:rsidRPr="00096C05">
        <w:rPr>
          <w:rFonts w:eastAsia="Calibri"/>
          <w:szCs w:val="22"/>
        </w:rPr>
        <w:t>Reptiles normally exist in the wild in conditions of low humidity.  However</w:t>
      </w:r>
      <w:r w:rsidR="008340DD" w:rsidRPr="00096C05">
        <w:rPr>
          <w:rFonts w:eastAsia="Calibri"/>
          <w:szCs w:val="22"/>
        </w:rPr>
        <w:t>,</w:t>
      </w:r>
      <w:r w:rsidR="00D30F59" w:rsidRPr="00096C05">
        <w:rPr>
          <w:rFonts w:eastAsia="Calibri"/>
          <w:szCs w:val="22"/>
        </w:rPr>
        <w:t xml:space="preserve"> some species require higher humidity</w:t>
      </w:r>
      <w:r w:rsidR="00CD03FA" w:rsidRPr="00096C05">
        <w:rPr>
          <w:rFonts w:eastAsia="Calibri"/>
          <w:szCs w:val="22"/>
        </w:rPr>
        <w:t xml:space="preserve"> and </w:t>
      </w:r>
      <w:r w:rsidR="00B57382" w:rsidRPr="00096C05">
        <w:rPr>
          <w:rFonts w:eastAsia="Calibri"/>
          <w:szCs w:val="22"/>
        </w:rPr>
        <w:t>species requirements should be understood</w:t>
      </w:r>
      <w:r w:rsidR="00D30F59" w:rsidRPr="00096C05">
        <w:rPr>
          <w:rFonts w:eastAsia="Calibri"/>
          <w:szCs w:val="22"/>
        </w:rPr>
        <w:t xml:space="preserve">. </w:t>
      </w:r>
    </w:p>
    <w:p w14:paraId="0F7E6FCC" w14:textId="618B134B" w:rsidR="00D30F59" w:rsidRPr="00096C05" w:rsidRDefault="00096C05" w:rsidP="00096C05">
      <w:pPr>
        <w:tabs>
          <w:tab w:val="left" w:pos="1134"/>
        </w:tabs>
        <w:overflowPunct/>
        <w:autoSpaceDE/>
        <w:autoSpaceDN/>
        <w:adjustRightInd/>
        <w:spacing w:line="276" w:lineRule="auto"/>
        <w:ind w:left="1134" w:hanging="1134"/>
        <w:jc w:val="both"/>
        <w:textAlignment w:val="auto"/>
        <w:rPr>
          <w:rFonts w:eastAsia="Calibri"/>
          <w:szCs w:val="22"/>
        </w:rPr>
      </w:pPr>
      <w:r>
        <w:rPr>
          <w:rFonts w:eastAsia="Calibri"/>
          <w:szCs w:val="22"/>
        </w:rPr>
        <w:t>G3.9</w:t>
      </w:r>
      <w:r>
        <w:rPr>
          <w:rFonts w:eastAsia="Calibri"/>
          <w:szCs w:val="22"/>
        </w:rPr>
        <w:tab/>
      </w:r>
      <w:r w:rsidR="00C7613D" w:rsidRPr="00096C05">
        <w:rPr>
          <w:rFonts w:eastAsia="Calibri"/>
          <w:szCs w:val="22"/>
        </w:rPr>
        <w:t xml:space="preserve">Excessive </w:t>
      </w:r>
      <w:r w:rsidR="006F4A85" w:rsidRPr="00096C05">
        <w:rPr>
          <w:rFonts w:eastAsia="Calibri"/>
          <w:szCs w:val="22"/>
        </w:rPr>
        <w:t>h</w:t>
      </w:r>
      <w:r w:rsidR="00D30F59" w:rsidRPr="00096C05">
        <w:rPr>
          <w:rFonts w:eastAsia="Calibri"/>
          <w:szCs w:val="22"/>
        </w:rPr>
        <w:t xml:space="preserve">umidity is one of the major contributing factors to diseases such as </w:t>
      </w:r>
      <w:r w:rsidR="00FD6D38" w:rsidRPr="00096C05">
        <w:rPr>
          <w:rFonts w:eastAsia="Calibri"/>
          <w:szCs w:val="22"/>
        </w:rPr>
        <w:t xml:space="preserve">canker </w:t>
      </w:r>
      <w:r w:rsidR="00D30F59" w:rsidRPr="00096C05">
        <w:rPr>
          <w:rFonts w:eastAsia="Calibri"/>
          <w:szCs w:val="22"/>
        </w:rPr>
        <w:t>or ‘</w:t>
      </w:r>
      <w:r w:rsidR="0003045E" w:rsidRPr="00096C05">
        <w:rPr>
          <w:rFonts w:eastAsia="Calibri"/>
          <w:szCs w:val="22"/>
        </w:rPr>
        <w:t>m</w:t>
      </w:r>
      <w:r w:rsidR="00D30F59" w:rsidRPr="00096C05">
        <w:rPr>
          <w:rFonts w:eastAsia="Calibri"/>
          <w:szCs w:val="22"/>
        </w:rPr>
        <w:t xml:space="preserve">outh </w:t>
      </w:r>
      <w:r w:rsidR="0003045E" w:rsidRPr="00096C05">
        <w:rPr>
          <w:rFonts w:eastAsia="Calibri"/>
          <w:szCs w:val="22"/>
        </w:rPr>
        <w:t>r</w:t>
      </w:r>
      <w:r w:rsidR="00D30F59" w:rsidRPr="00096C05">
        <w:rPr>
          <w:rFonts w:eastAsia="Calibri"/>
          <w:szCs w:val="22"/>
        </w:rPr>
        <w:t>ot’, respiratory infections, scale rot</w:t>
      </w:r>
      <w:r w:rsidR="00B010DC" w:rsidRPr="00096C05">
        <w:rPr>
          <w:rFonts w:eastAsia="Calibri"/>
          <w:szCs w:val="22"/>
        </w:rPr>
        <w:t>, and</w:t>
      </w:r>
      <w:r w:rsidR="00D30F59" w:rsidRPr="00096C05">
        <w:rPr>
          <w:rFonts w:eastAsia="Calibri"/>
          <w:szCs w:val="22"/>
        </w:rPr>
        <w:t xml:space="preserve"> blister disease.</w:t>
      </w:r>
    </w:p>
    <w:p w14:paraId="385A4F49" w14:textId="0E724C26" w:rsidR="00D30F59" w:rsidRPr="00096C05" w:rsidRDefault="00096C05" w:rsidP="00096C05">
      <w:pPr>
        <w:tabs>
          <w:tab w:val="left" w:pos="1134"/>
        </w:tabs>
        <w:overflowPunct/>
        <w:autoSpaceDE/>
        <w:autoSpaceDN/>
        <w:adjustRightInd/>
        <w:spacing w:line="276" w:lineRule="auto"/>
        <w:ind w:left="1134" w:hanging="1134"/>
        <w:jc w:val="both"/>
        <w:textAlignment w:val="auto"/>
        <w:rPr>
          <w:rFonts w:eastAsia="Calibri"/>
          <w:szCs w:val="22"/>
        </w:rPr>
      </w:pPr>
      <w:r>
        <w:rPr>
          <w:rFonts w:eastAsia="Calibri"/>
          <w:szCs w:val="22"/>
        </w:rPr>
        <w:t>G3.10</w:t>
      </w:r>
      <w:r>
        <w:rPr>
          <w:rFonts w:eastAsia="Calibri"/>
          <w:szCs w:val="22"/>
        </w:rPr>
        <w:tab/>
      </w:r>
      <w:r w:rsidR="00D30F59" w:rsidRPr="00096C05">
        <w:rPr>
          <w:rFonts w:eastAsia="Calibri"/>
          <w:szCs w:val="22"/>
        </w:rPr>
        <w:t xml:space="preserve">Good ventilation and placing the water bowl at the opposite end </w:t>
      </w:r>
      <w:r w:rsidR="00B458C0" w:rsidRPr="00096C05">
        <w:rPr>
          <w:rFonts w:eastAsia="Calibri"/>
          <w:szCs w:val="22"/>
        </w:rPr>
        <w:t xml:space="preserve">of the enclosure </w:t>
      </w:r>
      <w:r w:rsidR="00D30F59" w:rsidRPr="00096C05">
        <w:rPr>
          <w:rFonts w:eastAsia="Calibri"/>
          <w:szCs w:val="22"/>
        </w:rPr>
        <w:t xml:space="preserve">to the heat source will minimise humidity.  Using full glass </w:t>
      </w:r>
      <w:r w:rsidR="0055254D" w:rsidRPr="00096C05">
        <w:rPr>
          <w:rFonts w:eastAsia="Calibri"/>
          <w:szCs w:val="22"/>
        </w:rPr>
        <w:t xml:space="preserve">enclosures </w:t>
      </w:r>
      <w:r w:rsidR="00D30F59" w:rsidRPr="00096C05">
        <w:rPr>
          <w:rFonts w:eastAsia="Calibri"/>
          <w:szCs w:val="22"/>
        </w:rPr>
        <w:t>with little ventilation will promote a humid environment.</w:t>
      </w:r>
    </w:p>
    <w:p w14:paraId="5843808E" w14:textId="77777777" w:rsidR="00D30F59" w:rsidRPr="00B010DC" w:rsidRDefault="00D30F59" w:rsidP="00096C05">
      <w:pPr>
        <w:pStyle w:val="Heading4"/>
      </w:pPr>
      <w:r w:rsidRPr="00B010DC">
        <w:t>Water</w:t>
      </w:r>
    </w:p>
    <w:p w14:paraId="2BC00F10" w14:textId="136C6A29" w:rsidR="006F1CF3" w:rsidRPr="00096C05" w:rsidRDefault="00096C05" w:rsidP="00096C05">
      <w:pPr>
        <w:tabs>
          <w:tab w:val="left" w:pos="1134"/>
        </w:tabs>
        <w:overflowPunct/>
        <w:autoSpaceDE/>
        <w:autoSpaceDN/>
        <w:adjustRightInd/>
        <w:spacing w:line="276" w:lineRule="auto"/>
        <w:ind w:left="1134" w:hanging="1134"/>
        <w:jc w:val="both"/>
        <w:textAlignment w:val="auto"/>
        <w:rPr>
          <w:rFonts w:eastAsia="Calibri"/>
          <w:szCs w:val="22"/>
        </w:rPr>
      </w:pPr>
      <w:r>
        <w:rPr>
          <w:rFonts w:eastAsia="Calibri"/>
          <w:szCs w:val="22"/>
        </w:rPr>
        <w:t>G3.11</w:t>
      </w:r>
      <w:r>
        <w:rPr>
          <w:rFonts w:eastAsia="Calibri"/>
          <w:szCs w:val="22"/>
        </w:rPr>
        <w:tab/>
      </w:r>
      <w:r w:rsidR="00B458C0" w:rsidRPr="00096C05">
        <w:rPr>
          <w:rFonts w:eastAsia="Calibri"/>
          <w:szCs w:val="22"/>
        </w:rPr>
        <w:t>Fresh</w:t>
      </w:r>
      <w:r w:rsidR="00025A69" w:rsidRPr="00096C05">
        <w:rPr>
          <w:rFonts w:eastAsia="Calibri"/>
          <w:szCs w:val="22"/>
        </w:rPr>
        <w:t>,</w:t>
      </w:r>
      <w:r w:rsidR="00D30F59" w:rsidRPr="00096C05">
        <w:rPr>
          <w:rFonts w:eastAsia="Calibri"/>
          <w:szCs w:val="22"/>
        </w:rPr>
        <w:t xml:space="preserve"> clean water</w:t>
      </w:r>
      <w:r w:rsidR="00025A69" w:rsidRPr="00096C05">
        <w:rPr>
          <w:rFonts w:eastAsia="Calibri"/>
          <w:szCs w:val="22"/>
        </w:rPr>
        <w:t xml:space="preserve"> should be supplied daily</w:t>
      </w:r>
      <w:r w:rsidR="00D30F59" w:rsidRPr="00096C05">
        <w:rPr>
          <w:rFonts w:eastAsia="Calibri"/>
          <w:szCs w:val="22"/>
        </w:rPr>
        <w:t xml:space="preserve"> as unclean water bowls can be a source of harmful bacteria.</w:t>
      </w:r>
      <w:r w:rsidR="0055254D" w:rsidRPr="00096C05">
        <w:rPr>
          <w:rFonts w:eastAsia="Calibri"/>
          <w:szCs w:val="22"/>
        </w:rPr>
        <w:t xml:space="preserve"> Water should be deep enough for the reptile to bathe but not </w:t>
      </w:r>
      <w:r w:rsidR="008E1D53" w:rsidRPr="00096C05">
        <w:rPr>
          <w:rFonts w:eastAsia="Calibri"/>
          <w:szCs w:val="22"/>
        </w:rPr>
        <w:t>so deep that the animal may drown.</w:t>
      </w:r>
      <w:r w:rsidR="001C109A" w:rsidRPr="00096C05">
        <w:rPr>
          <w:rFonts w:eastAsia="Calibri"/>
          <w:szCs w:val="22"/>
        </w:rPr>
        <w:t xml:space="preserve"> </w:t>
      </w:r>
      <w:r w:rsidR="00326896" w:rsidRPr="00096C05">
        <w:rPr>
          <w:rFonts w:eastAsia="Calibri"/>
          <w:szCs w:val="22"/>
        </w:rPr>
        <w:t xml:space="preserve">Ceramic water containers with smooth, high, vertical sides should be avoided.  </w:t>
      </w:r>
      <w:r w:rsidR="007904E0" w:rsidRPr="00096C05">
        <w:rPr>
          <w:rFonts w:eastAsia="Calibri"/>
          <w:szCs w:val="22"/>
        </w:rPr>
        <w:t>Some r</w:t>
      </w:r>
      <w:r w:rsidR="001C109A" w:rsidRPr="00096C05">
        <w:rPr>
          <w:rFonts w:eastAsia="Calibri"/>
          <w:szCs w:val="22"/>
        </w:rPr>
        <w:t>eptiles require water to slough their skin.</w:t>
      </w:r>
      <w:r w:rsidR="00293FF6" w:rsidRPr="00096C05">
        <w:rPr>
          <w:rFonts w:eastAsia="Calibri"/>
          <w:szCs w:val="22"/>
        </w:rPr>
        <w:t xml:space="preserve">  </w:t>
      </w:r>
    </w:p>
    <w:p w14:paraId="054AEBFD" w14:textId="4BD824D0" w:rsidR="00025A69" w:rsidRPr="00B010DC" w:rsidRDefault="00301143" w:rsidP="00096C05">
      <w:pPr>
        <w:pStyle w:val="Heading4"/>
      </w:pPr>
      <w:r w:rsidRPr="00B010DC">
        <w:t>Space</w:t>
      </w:r>
    </w:p>
    <w:p w14:paraId="49B16690" w14:textId="362C60D3" w:rsidR="00A21F81" w:rsidRPr="00096C05" w:rsidRDefault="00096C05" w:rsidP="00096C05">
      <w:pPr>
        <w:tabs>
          <w:tab w:val="left" w:pos="1134"/>
        </w:tabs>
        <w:overflowPunct/>
        <w:autoSpaceDE/>
        <w:autoSpaceDN/>
        <w:adjustRightInd/>
        <w:spacing w:line="276" w:lineRule="auto"/>
        <w:ind w:left="1134" w:hanging="1134"/>
        <w:jc w:val="both"/>
        <w:textAlignment w:val="auto"/>
        <w:rPr>
          <w:rFonts w:eastAsia="Calibri"/>
          <w:szCs w:val="22"/>
        </w:rPr>
      </w:pPr>
      <w:r>
        <w:rPr>
          <w:rFonts w:eastAsia="Calibri"/>
          <w:szCs w:val="22"/>
        </w:rPr>
        <w:t>G3.12</w:t>
      </w:r>
      <w:r>
        <w:rPr>
          <w:rFonts w:eastAsia="Calibri"/>
          <w:szCs w:val="22"/>
        </w:rPr>
        <w:tab/>
      </w:r>
      <w:r w:rsidR="00C40CDF" w:rsidRPr="00096C05">
        <w:rPr>
          <w:rFonts w:eastAsia="Calibri"/>
          <w:szCs w:val="22"/>
        </w:rPr>
        <w:t xml:space="preserve">An enclosure must provide the reptile with sufficient space to move about freely, to express a range of natural behaviours and </w:t>
      </w:r>
      <w:r w:rsidR="00A21F81" w:rsidRPr="00096C05">
        <w:rPr>
          <w:rFonts w:eastAsia="Calibri"/>
          <w:szCs w:val="22"/>
        </w:rPr>
        <w:t xml:space="preserve">to </w:t>
      </w:r>
      <w:r w:rsidR="00C40CDF" w:rsidRPr="00096C05">
        <w:rPr>
          <w:rFonts w:eastAsia="Calibri"/>
          <w:szCs w:val="22"/>
        </w:rPr>
        <w:t xml:space="preserve">avoid cage-mates. </w:t>
      </w:r>
      <w:r w:rsidR="00FC0B02" w:rsidRPr="00096C05">
        <w:rPr>
          <w:rFonts w:eastAsia="Calibri"/>
          <w:szCs w:val="22"/>
        </w:rPr>
        <w:t xml:space="preserve"> </w:t>
      </w:r>
      <w:r w:rsidR="00A21F81" w:rsidRPr="00096C05">
        <w:rPr>
          <w:rFonts w:eastAsia="Calibri"/>
          <w:szCs w:val="22"/>
        </w:rPr>
        <w:t>The shape of</w:t>
      </w:r>
      <w:r w:rsidR="00C77E21" w:rsidRPr="00096C05">
        <w:rPr>
          <w:rFonts w:eastAsia="Calibri"/>
          <w:szCs w:val="22"/>
        </w:rPr>
        <w:t>,</w:t>
      </w:r>
      <w:r w:rsidR="00A21F81" w:rsidRPr="00096C05">
        <w:rPr>
          <w:rFonts w:eastAsia="Calibri"/>
          <w:szCs w:val="22"/>
        </w:rPr>
        <w:t xml:space="preserve"> and the space within</w:t>
      </w:r>
      <w:r w:rsidR="00C77E21" w:rsidRPr="00096C05">
        <w:rPr>
          <w:rFonts w:eastAsia="Calibri"/>
          <w:szCs w:val="22"/>
        </w:rPr>
        <w:t>,</w:t>
      </w:r>
      <w:r w:rsidR="00A21F81" w:rsidRPr="00096C05">
        <w:rPr>
          <w:rFonts w:eastAsia="Calibri"/>
          <w:szCs w:val="22"/>
        </w:rPr>
        <w:t xml:space="preserve"> an enclosure should suit the species being kept. </w:t>
      </w:r>
      <w:r w:rsidR="00FC0B02" w:rsidRPr="00096C05">
        <w:rPr>
          <w:rFonts w:eastAsia="Calibri"/>
          <w:szCs w:val="22"/>
        </w:rPr>
        <w:t xml:space="preserve"> </w:t>
      </w:r>
      <w:r w:rsidR="00A21F81" w:rsidRPr="00096C05">
        <w:rPr>
          <w:rFonts w:eastAsia="Calibri"/>
          <w:szCs w:val="22"/>
        </w:rPr>
        <w:t>For example, if the snake is a climbing species the enclosure should be tall, whereas for species that naturally stay on the ground, a larger floor area is likely to be more important</w:t>
      </w:r>
      <w:r w:rsidR="00FC0B02" w:rsidRPr="00096C05">
        <w:rPr>
          <w:rFonts w:eastAsia="Calibri"/>
          <w:szCs w:val="22"/>
        </w:rPr>
        <w:t>.</w:t>
      </w:r>
    </w:p>
    <w:p w14:paraId="04B460F5" w14:textId="1FF7B1FD" w:rsidR="00D30F59" w:rsidRPr="005350CA" w:rsidRDefault="00D30F59" w:rsidP="00096C05">
      <w:pPr>
        <w:pStyle w:val="Heading4"/>
      </w:pPr>
      <w:r w:rsidRPr="005350CA">
        <w:t>Substrate</w:t>
      </w:r>
    </w:p>
    <w:p w14:paraId="50A9C732" w14:textId="03296BB9" w:rsidR="00D30F59" w:rsidRPr="00096C05" w:rsidRDefault="00096C05" w:rsidP="00096C05">
      <w:pPr>
        <w:tabs>
          <w:tab w:val="left" w:pos="1134"/>
        </w:tabs>
        <w:overflowPunct/>
        <w:autoSpaceDE/>
        <w:autoSpaceDN/>
        <w:adjustRightInd/>
        <w:spacing w:line="276" w:lineRule="auto"/>
        <w:ind w:left="1134" w:hanging="1134"/>
        <w:jc w:val="both"/>
        <w:textAlignment w:val="auto"/>
        <w:rPr>
          <w:rFonts w:eastAsia="Calibri"/>
          <w:szCs w:val="22"/>
        </w:rPr>
      </w:pPr>
      <w:r>
        <w:rPr>
          <w:rFonts w:eastAsia="Calibri"/>
          <w:szCs w:val="22"/>
        </w:rPr>
        <w:t>G3.13</w:t>
      </w:r>
      <w:r>
        <w:rPr>
          <w:rFonts w:eastAsia="Calibri"/>
          <w:szCs w:val="22"/>
        </w:rPr>
        <w:tab/>
      </w:r>
      <w:r w:rsidR="00D30F59" w:rsidRPr="00096C05">
        <w:rPr>
          <w:rFonts w:eastAsia="Calibri"/>
          <w:szCs w:val="22"/>
        </w:rPr>
        <w:t>Many different materials can be use</w:t>
      </w:r>
      <w:r w:rsidR="004C4660" w:rsidRPr="00096C05">
        <w:rPr>
          <w:rFonts w:eastAsia="Calibri"/>
          <w:szCs w:val="22"/>
        </w:rPr>
        <w:t>d</w:t>
      </w:r>
      <w:r w:rsidR="00D30F59" w:rsidRPr="00096C05">
        <w:rPr>
          <w:rFonts w:eastAsia="Calibri"/>
          <w:szCs w:val="22"/>
        </w:rPr>
        <w:t xml:space="preserve"> on the </w:t>
      </w:r>
      <w:r w:rsidR="004C4660" w:rsidRPr="00096C05">
        <w:rPr>
          <w:rFonts w:eastAsia="Calibri"/>
          <w:szCs w:val="22"/>
        </w:rPr>
        <w:t>floor</w:t>
      </w:r>
      <w:r w:rsidR="00D30F59" w:rsidRPr="00096C05">
        <w:rPr>
          <w:rFonts w:eastAsia="Calibri"/>
          <w:szCs w:val="22"/>
        </w:rPr>
        <w:t xml:space="preserve"> of </w:t>
      </w:r>
      <w:r w:rsidR="0055254D" w:rsidRPr="00096C05">
        <w:rPr>
          <w:rFonts w:eastAsia="Calibri"/>
          <w:szCs w:val="22"/>
        </w:rPr>
        <w:t xml:space="preserve">enclosures </w:t>
      </w:r>
      <w:r w:rsidR="00D30F59" w:rsidRPr="00096C05">
        <w:rPr>
          <w:rFonts w:eastAsia="Calibri"/>
          <w:szCs w:val="22"/>
        </w:rPr>
        <w:t xml:space="preserve">but the following requirements </w:t>
      </w:r>
      <w:r w:rsidR="007F2180" w:rsidRPr="00096C05">
        <w:rPr>
          <w:rFonts w:eastAsia="Calibri"/>
          <w:szCs w:val="22"/>
        </w:rPr>
        <w:t xml:space="preserve">should </w:t>
      </w:r>
      <w:r w:rsidR="00D30F59" w:rsidRPr="00096C05">
        <w:rPr>
          <w:rFonts w:eastAsia="Calibri"/>
          <w:szCs w:val="22"/>
        </w:rPr>
        <w:t xml:space="preserve">be met.  The substrate </w:t>
      </w:r>
      <w:r w:rsidR="003E1F0B" w:rsidRPr="00096C05">
        <w:rPr>
          <w:rFonts w:eastAsia="Calibri"/>
          <w:szCs w:val="22"/>
        </w:rPr>
        <w:t xml:space="preserve">should </w:t>
      </w:r>
      <w:r w:rsidR="00D30F59" w:rsidRPr="00096C05">
        <w:rPr>
          <w:rFonts w:eastAsia="Calibri"/>
          <w:szCs w:val="22"/>
        </w:rPr>
        <w:t>be:</w:t>
      </w:r>
    </w:p>
    <w:p w14:paraId="1C4BB37D" w14:textId="77777777" w:rsidR="00D30F59" w:rsidRPr="00096C05" w:rsidRDefault="00D30F59" w:rsidP="00096C05">
      <w:pPr>
        <w:pStyle w:val="ListParagraph"/>
        <w:numPr>
          <w:ilvl w:val="0"/>
          <w:numId w:val="25"/>
        </w:numPr>
        <w:overflowPunct/>
        <w:autoSpaceDE/>
        <w:autoSpaceDN/>
        <w:adjustRightInd/>
        <w:spacing w:line="276" w:lineRule="auto"/>
        <w:ind w:left="1843" w:hanging="425"/>
        <w:jc w:val="both"/>
        <w:textAlignment w:val="auto"/>
        <w:rPr>
          <w:rFonts w:eastAsia="Calibri"/>
          <w:szCs w:val="22"/>
          <w:lang w:val="en-GB" w:eastAsia="en-GB"/>
        </w:rPr>
      </w:pPr>
      <w:r w:rsidRPr="00096C05">
        <w:rPr>
          <w:rFonts w:eastAsia="Calibri"/>
          <w:szCs w:val="22"/>
          <w:lang w:val="en-GB" w:eastAsia="en-GB"/>
        </w:rPr>
        <w:t>easy to replace,</w:t>
      </w:r>
    </w:p>
    <w:p w14:paraId="1F319296" w14:textId="77777777" w:rsidR="00D30F59" w:rsidRPr="00096C05" w:rsidRDefault="00D30F59" w:rsidP="00096C05">
      <w:pPr>
        <w:pStyle w:val="ListParagraph"/>
        <w:numPr>
          <w:ilvl w:val="0"/>
          <w:numId w:val="25"/>
        </w:numPr>
        <w:overflowPunct/>
        <w:autoSpaceDE/>
        <w:autoSpaceDN/>
        <w:adjustRightInd/>
        <w:spacing w:line="276" w:lineRule="auto"/>
        <w:ind w:left="1843" w:hanging="425"/>
        <w:jc w:val="both"/>
        <w:textAlignment w:val="auto"/>
        <w:rPr>
          <w:rFonts w:eastAsia="Calibri"/>
          <w:szCs w:val="22"/>
          <w:lang w:val="en-GB" w:eastAsia="en-GB"/>
        </w:rPr>
      </w:pPr>
      <w:r w:rsidRPr="00096C05">
        <w:rPr>
          <w:rFonts w:eastAsia="Calibri"/>
          <w:szCs w:val="22"/>
          <w:lang w:val="en-GB" w:eastAsia="en-GB"/>
        </w:rPr>
        <w:t>free from bacteria</w:t>
      </w:r>
      <w:r w:rsidR="00C6068A" w:rsidRPr="00096C05">
        <w:rPr>
          <w:rFonts w:eastAsia="Calibri"/>
          <w:szCs w:val="22"/>
          <w:lang w:val="en-GB" w:eastAsia="en-GB"/>
        </w:rPr>
        <w:t xml:space="preserve"> </w:t>
      </w:r>
      <w:r w:rsidR="0055254D" w:rsidRPr="00096C05">
        <w:rPr>
          <w:rFonts w:eastAsia="Calibri"/>
          <w:szCs w:val="22"/>
          <w:lang w:val="en-GB" w:eastAsia="en-GB"/>
        </w:rPr>
        <w:t>and insects</w:t>
      </w:r>
      <w:r w:rsidR="00AB27A1" w:rsidRPr="00096C05">
        <w:rPr>
          <w:rFonts w:eastAsia="Calibri"/>
          <w:szCs w:val="22"/>
          <w:lang w:val="en-GB" w:eastAsia="en-GB"/>
        </w:rPr>
        <w:t>,</w:t>
      </w:r>
      <w:r w:rsidR="0055254D" w:rsidRPr="00096C05">
        <w:rPr>
          <w:rFonts w:eastAsia="Calibri"/>
          <w:szCs w:val="22"/>
          <w:lang w:val="en-GB" w:eastAsia="en-GB"/>
        </w:rPr>
        <w:t xml:space="preserve"> if sourced from outdoors,</w:t>
      </w:r>
      <w:r w:rsidR="000377CB" w:rsidRPr="00096C05">
        <w:rPr>
          <w:rFonts w:eastAsia="Calibri"/>
          <w:szCs w:val="22"/>
          <w:lang w:val="en-GB" w:eastAsia="en-GB"/>
        </w:rPr>
        <w:t xml:space="preserve"> (unless the enclosure is outdoors),</w:t>
      </w:r>
    </w:p>
    <w:p w14:paraId="4BD1459B" w14:textId="77777777" w:rsidR="00D30F59" w:rsidRPr="00096C05" w:rsidRDefault="00D30F59" w:rsidP="00096C05">
      <w:pPr>
        <w:pStyle w:val="ListParagraph"/>
        <w:numPr>
          <w:ilvl w:val="0"/>
          <w:numId w:val="25"/>
        </w:numPr>
        <w:overflowPunct/>
        <w:autoSpaceDE/>
        <w:autoSpaceDN/>
        <w:adjustRightInd/>
        <w:spacing w:line="276" w:lineRule="auto"/>
        <w:ind w:left="1843" w:hanging="425"/>
        <w:jc w:val="both"/>
        <w:textAlignment w:val="auto"/>
        <w:rPr>
          <w:rFonts w:eastAsia="Calibri"/>
          <w:szCs w:val="22"/>
          <w:lang w:val="en-GB" w:eastAsia="en-GB"/>
        </w:rPr>
      </w:pPr>
      <w:r w:rsidRPr="00096C05">
        <w:rPr>
          <w:rFonts w:eastAsia="Calibri"/>
          <w:szCs w:val="22"/>
          <w:lang w:val="en-GB" w:eastAsia="en-GB"/>
        </w:rPr>
        <w:t xml:space="preserve">large enough not to be swallowed during feeding, </w:t>
      </w:r>
    </w:p>
    <w:p w14:paraId="36681F3B" w14:textId="77777777" w:rsidR="006E131B" w:rsidRPr="00096C05" w:rsidRDefault="00C6068A" w:rsidP="00096C05">
      <w:pPr>
        <w:pStyle w:val="ListParagraph"/>
        <w:numPr>
          <w:ilvl w:val="0"/>
          <w:numId w:val="25"/>
        </w:numPr>
        <w:overflowPunct/>
        <w:autoSpaceDE/>
        <w:autoSpaceDN/>
        <w:adjustRightInd/>
        <w:spacing w:line="276" w:lineRule="auto"/>
        <w:ind w:left="1843" w:hanging="425"/>
        <w:jc w:val="both"/>
        <w:textAlignment w:val="auto"/>
        <w:rPr>
          <w:rFonts w:eastAsia="Calibri"/>
          <w:szCs w:val="22"/>
          <w:lang w:val="en-GB" w:eastAsia="en-GB"/>
        </w:rPr>
      </w:pPr>
      <w:r w:rsidRPr="00096C05">
        <w:rPr>
          <w:rFonts w:eastAsia="Calibri"/>
          <w:szCs w:val="22"/>
          <w:lang w:val="en-GB" w:eastAsia="en-GB"/>
        </w:rPr>
        <w:t>non-</w:t>
      </w:r>
      <w:r w:rsidR="00D30F59" w:rsidRPr="00096C05">
        <w:rPr>
          <w:rFonts w:eastAsia="Calibri"/>
          <w:szCs w:val="22"/>
          <w:lang w:val="en-GB" w:eastAsia="en-GB"/>
        </w:rPr>
        <w:t xml:space="preserve">toxic, </w:t>
      </w:r>
    </w:p>
    <w:p w14:paraId="5382DEB1" w14:textId="77777777" w:rsidR="006E131B" w:rsidRPr="00096C05" w:rsidRDefault="00C6068A" w:rsidP="00096C05">
      <w:pPr>
        <w:pStyle w:val="ListParagraph"/>
        <w:numPr>
          <w:ilvl w:val="0"/>
          <w:numId w:val="25"/>
        </w:numPr>
        <w:overflowPunct/>
        <w:autoSpaceDE/>
        <w:autoSpaceDN/>
        <w:adjustRightInd/>
        <w:spacing w:line="276" w:lineRule="auto"/>
        <w:ind w:left="1843" w:hanging="425"/>
        <w:jc w:val="both"/>
        <w:textAlignment w:val="auto"/>
        <w:rPr>
          <w:rFonts w:eastAsia="Calibri"/>
          <w:szCs w:val="22"/>
          <w:lang w:val="en-GB" w:eastAsia="en-GB"/>
        </w:rPr>
      </w:pPr>
      <w:r w:rsidRPr="00096C05">
        <w:rPr>
          <w:rFonts w:eastAsia="Calibri"/>
          <w:szCs w:val="22"/>
          <w:lang w:val="en-GB" w:eastAsia="en-GB"/>
        </w:rPr>
        <w:t xml:space="preserve">sterilized before </w:t>
      </w:r>
      <w:r w:rsidR="006E131B" w:rsidRPr="00096C05">
        <w:rPr>
          <w:rFonts w:eastAsia="Calibri"/>
          <w:szCs w:val="22"/>
          <w:lang w:val="en-GB" w:eastAsia="en-GB"/>
        </w:rPr>
        <w:t>use,</w:t>
      </w:r>
    </w:p>
    <w:p w14:paraId="5EA61859" w14:textId="77777777" w:rsidR="00D30F59" w:rsidRPr="00096C05" w:rsidRDefault="006E131B" w:rsidP="00096C05">
      <w:pPr>
        <w:pStyle w:val="ListParagraph"/>
        <w:numPr>
          <w:ilvl w:val="0"/>
          <w:numId w:val="25"/>
        </w:numPr>
        <w:overflowPunct/>
        <w:autoSpaceDE/>
        <w:autoSpaceDN/>
        <w:adjustRightInd/>
        <w:spacing w:line="276" w:lineRule="auto"/>
        <w:ind w:left="1843" w:hanging="425"/>
        <w:jc w:val="both"/>
        <w:textAlignment w:val="auto"/>
        <w:rPr>
          <w:rFonts w:eastAsia="Calibri"/>
          <w:szCs w:val="22"/>
          <w:lang w:val="en-GB" w:eastAsia="en-GB"/>
        </w:rPr>
      </w:pPr>
      <w:r w:rsidRPr="00096C05">
        <w:rPr>
          <w:rFonts w:eastAsia="Calibri"/>
          <w:szCs w:val="22"/>
          <w:lang w:val="en-GB" w:eastAsia="en-GB"/>
        </w:rPr>
        <w:t xml:space="preserve">free of pesticides, </w:t>
      </w:r>
      <w:r w:rsidR="00D30F59" w:rsidRPr="00096C05">
        <w:rPr>
          <w:rFonts w:eastAsia="Calibri"/>
          <w:szCs w:val="22"/>
          <w:lang w:val="en-GB" w:eastAsia="en-GB"/>
        </w:rPr>
        <w:t>and</w:t>
      </w:r>
    </w:p>
    <w:p w14:paraId="2500E553" w14:textId="77777777" w:rsidR="00D30F59" w:rsidRPr="00096C05" w:rsidRDefault="00D30F59" w:rsidP="00096C05">
      <w:pPr>
        <w:pStyle w:val="ListParagraph"/>
        <w:numPr>
          <w:ilvl w:val="0"/>
          <w:numId w:val="25"/>
        </w:numPr>
        <w:overflowPunct/>
        <w:autoSpaceDE/>
        <w:autoSpaceDN/>
        <w:adjustRightInd/>
        <w:spacing w:line="276" w:lineRule="auto"/>
        <w:ind w:left="1843" w:hanging="425"/>
        <w:jc w:val="both"/>
        <w:textAlignment w:val="auto"/>
        <w:rPr>
          <w:rFonts w:eastAsia="Calibri"/>
          <w:szCs w:val="22"/>
          <w:lang w:val="en-GB" w:eastAsia="en-GB"/>
        </w:rPr>
      </w:pPr>
      <w:r w:rsidRPr="00096C05">
        <w:rPr>
          <w:rFonts w:eastAsia="Calibri"/>
          <w:szCs w:val="22"/>
          <w:lang w:val="en-GB" w:eastAsia="en-GB"/>
        </w:rPr>
        <w:t>kept dry.</w:t>
      </w:r>
    </w:p>
    <w:p w14:paraId="45539B93" w14:textId="25AFEFED" w:rsidR="006E131B" w:rsidRPr="00A21041" w:rsidRDefault="00A21041" w:rsidP="00A21041">
      <w:pPr>
        <w:tabs>
          <w:tab w:val="left" w:pos="1134"/>
        </w:tabs>
        <w:overflowPunct/>
        <w:autoSpaceDE/>
        <w:autoSpaceDN/>
        <w:adjustRightInd/>
        <w:spacing w:line="276" w:lineRule="auto"/>
        <w:ind w:left="1134" w:hanging="1134"/>
        <w:jc w:val="both"/>
        <w:textAlignment w:val="auto"/>
        <w:rPr>
          <w:rFonts w:eastAsia="Calibri"/>
          <w:szCs w:val="22"/>
        </w:rPr>
      </w:pPr>
      <w:r>
        <w:rPr>
          <w:rFonts w:eastAsia="Calibri"/>
          <w:szCs w:val="22"/>
        </w:rPr>
        <w:t>G3.14</w:t>
      </w:r>
      <w:r>
        <w:rPr>
          <w:rFonts w:eastAsia="Calibri"/>
          <w:szCs w:val="22"/>
        </w:rPr>
        <w:tab/>
      </w:r>
      <w:r w:rsidR="00D30F59" w:rsidRPr="00A21041">
        <w:rPr>
          <w:rFonts w:eastAsia="Calibri"/>
          <w:szCs w:val="22"/>
        </w:rPr>
        <w:t>An ideal substrate to use in both snake and lizard enclosures is newspaper as it is easy to maintain.</w:t>
      </w:r>
      <w:r w:rsidR="003B17CC" w:rsidRPr="00A21041">
        <w:rPr>
          <w:rFonts w:eastAsia="Calibri"/>
          <w:szCs w:val="22"/>
        </w:rPr>
        <w:t xml:space="preserve">  </w:t>
      </w:r>
    </w:p>
    <w:p w14:paraId="731B9698" w14:textId="4AA06807" w:rsidR="006E131B" w:rsidRPr="00A21041" w:rsidRDefault="00A21041" w:rsidP="00A21041">
      <w:pPr>
        <w:tabs>
          <w:tab w:val="left" w:pos="1134"/>
        </w:tabs>
        <w:overflowPunct/>
        <w:autoSpaceDE/>
        <w:autoSpaceDN/>
        <w:adjustRightInd/>
        <w:spacing w:line="276" w:lineRule="auto"/>
        <w:ind w:left="1134" w:hanging="1134"/>
        <w:jc w:val="both"/>
        <w:textAlignment w:val="auto"/>
        <w:rPr>
          <w:rFonts w:eastAsia="Calibri"/>
          <w:szCs w:val="22"/>
        </w:rPr>
      </w:pPr>
      <w:r>
        <w:rPr>
          <w:rFonts w:eastAsia="Calibri"/>
          <w:szCs w:val="22"/>
        </w:rPr>
        <w:t>G3.15</w:t>
      </w:r>
      <w:r>
        <w:rPr>
          <w:rFonts w:eastAsia="Calibri"/>
          <w:szCs w:val="22"/>
        </w:rPr>
        <w:tab/>
      </w:r>
      <w:r w:rsidR="006E131B" w:rsidRPr="00A21041">
        <w:rPr>
          <w:rFonts w:eastAsia="Calibri"/>
          <w:szCs w:val="22"/>
        </w:rPr>
        <w:t>The method used to sterilize the substrate should be appropriate for the type of material. The type of substrate and furniture should be appropriate for the species being housed. Rocks, gravel and wood can be thoroughly washed, dried and oven baked where possible.</w:t>
      </w:r>
      <w:r w:rsidR="004E30C2" w:rsidRPr="00A21041">
        <w:rPr>
          <w:rFonts w:eastAsia="Calibri"/>
          <w:szCs w:val="22"/>
        </w:rPr>
        <w:t xml:space="preserve"> </w:t>
      </w:r>
      <w:r w:rsidR="002B2849" w:rsidRPr="00A21041">
        <w:rPr>
          <w:rFonts w:eastAsia="Calibri"/>
          <w:szCs w:val="22"/>
        </w:rPr>
        <w:t xml:space="preserve">Natural </w:t>
      </w:r>
      <w:r w:rsidR="002B2849" w:rsidRPr="00A21041">
        <w:rPr>
          <w:rFonts w:eastAsia="Calibri"/>
          <w:szCs w:val="22"/>
        </w:rPr>
        <w:lastRenderedPageBreak/>
        <w:t xml:space="preserve">substrate such as leaf litter can be microwaved or oven baked to remove pests.  </w:t>
      </w:r>
      <w:r w:rsidR="00B40BC5" w:rsidRPr="00A21041">
        <w:rPr>
          <w:rFonts w:eastAsia="Calibri"/>
          <w:szCs w:val="22"/>
        </w:rPr>
        <w:t>Use sand only for species where sand is part of their normal habitat.</w:t>
      </w:r>
    </w:p>
    <w:p w14:paraId="6F54EEAC" w14:textId="77777777" w:rsidR="00D30F59" w:rsidRPr="005350CA" w:rsidRDefault="00D30F59" w:rsidP="00A21041">
      <w:pPr>
        <w:pStyle w:val="Heading4"/>
      </w:pPr>
      <w:r w:rsidRPr="005350CA">
        <w:t>Cleaning</w:t>
      </w:r>
    </w:p>
    <w:p w14:paraId="6503CBED" w14:textId="3933D224" w:rsidR="00D30F59" w:rsidRPr="00A21041" w:rsidRDefault="00A21041" w:rsidP="00A21041">
      <w:pPr>
        <w:tabs>
          <w:tab w:val="left" w:pos="1134"/>
        </w:tabs>
        <w:overflowPunct/>
        <w:autoSpaceDE/>
        <w:autoSpaceDN/>
        <w:adjustRightInd/>
        <w:spacing w:line="276" w:lineRule="auto"/>
        <w:ind w:left="1134" w:hanging="1134"/>
        <w:jc w:val="both"/>
        <w:textAlignment w:val="auto"/>
        <w:rPr>
          <w:rFonts w:eastAsia="Calibri"/>
          <w:szCs w:val="22"/>
        </w:rPr>
      </w:pPr>
      <w:r>
        <w:rPr>
          <w:rFonts w:eastAsia="Calibri"/>
          <w:szCs w:val="22"/>
        </w:rPr>
        <w:t>G3.16</w:t>
      </w:r>
      <w:r>
        <w:rPr>
          <w:rFonts w:eastAsia="Calibri"/>
          <w:szCs w:val="22"/>
        </w:rPr>
        <w:tab/>
      </w:r>
      <w:r w:rsidR="00875992" w:rsidRPr="00A21041">
        <w:rPr>
          <w:rFonts w:eastAsia="Calibri"/>
          <w:szCs w:val="22"/>
        </w:rPr>
        <w:t>Soiled or wet enclosure substrate should be replaced as soon as possible</w:t>
      </w:r>
      <w:r w:rsidR="00AA3C9C" w:rsidRPr="00A21041">
        <w:rPr>
          <w:rFonts w:eastAsia="Calibri"/>
          <w:szCs w:val="22"/>
        </w:rPr>
        <w:t xml:space="preserve">.  </w:t>
      </w:r>
      <w:r w:rsidR="000D5C87" w:rsidRPr="00A21041">
        <w:rPr>
          <w:rFonts w:eastAsia="Calibri"/>
          <w:szCs w:val="22"/>
        </w:rPr>
        <w:t>Wet substrate and f</w:t>
      </w:r>
      <w:r w:rsidR="00AA3C9C" w:rsidRPr="00A21041">
        <w:rPr>
          <w:rFonts w:eastAsia="Calibri"/>
          <w:szCs w:val="22"/>
        </w:rPr>
        <w:t>aeces should be removed</w:t>
      </w:r>
      <w:r w:rsidR="00D1533D" w:rsidRPr="00A21041">
        <w:rPr>
          <w:rFonts w:eastAsia="Calibri"/>
          <w:szCs w:val="22"/>
        </w:rPr>
        <w:t xml:space="preserve"> when first seen and </w:t>
      </w:r>
      <w:r w:rsidR="006D65EF" w:rsidRPr="00A21041">
        <w:rPr>
          <w:rFonts w:eastAsia="Calibri"/>
          <w:szCs w:val="22"/>
        </w:rPr>
        <w:t>uneaten food, especially 'wet' foods, should be removed in a timely manner’</w:t>
      </w:r>
      <w:r w:rsidR="00D1533D" w:rsidRPr="00A21041">
        <w:rPr>
          <w:rFonts w:eastAsia="Calibri"/>
          <w:szCs w:val="22"/>
        </w:rPr>
        <w:t>.  Spot wipe enclosure walls if soiled.  Thorough c</w:t>
      </w:r>
      <w:r w:rsidR="00D30F59" w:rsidRPr="00A21041">
        <w:rPr>
          <w:rFonts w:eastAsia="Calibri"/>
          <w:szCs w:val="22"/>
        </w:rPr>
        <w:t>leaning of an enclosure should take</w:t>
      </w:r>
      <w:r w:rsidR="0055254D" w:rsidRPr="00A21041">
        <w:rPr>
          <w:rFonts w:eastAsia="Calibri"/>
          <w:szCs w:val="22"/>
        </w:rPr>
        <w:t xml:space="preserve"> place</w:t>
      </w:r>
      <w:r w:rsidR="00D30F59" w:rsidRPr="00A21041">
        <w:rPr>
          <w:rFonts w:eastAsia="Calibri"/>
          <w:szCs w:val="22"/>
        </w:rPr>
        <w:t xml:space="preserve"> </w:t>
      </w:r>
      <w:r w:rsidR="00D1533D" w:rsidRPr="00A21041">
        <w:rPr>
          <w:rFonts w:eastAsia="Calibri"/>
          <w:szCs w:val="22"/>
        </w:rPr>
        <w:t>monthly for snakes, and more often for lizards and turtles.</w:t>
      </w:r>
    </w:p>
    <w:p w14:paraId="3F71E66F" w14:textId="7F5A6FDE" w:rsidR="00D30F59" w:rsidRPr="00A21041" w:rsidRDefault="00A21041" w:rsidP="00A21041">
      <w:pPr>
        <w:tabs>
          <w:tab w:val="left" w:pos="1134"/>
        </w:tabs>
        <w:overflowPunct/>
        <w:autoSpaceDE/>
        <w:autoSpaceDN/>
        <w:adjustRightInd/>
        <w:spacing w:line="276" w:lineRule="auto"/>
        <w:ind w:left="1134" w:hanging="1134"/>
        <w:jc w:val="both"/>
        <w:textAlignment w:val="auto"/>
        <w:rPr>
          <w:rFonts w:eastAsia="Calibri"/>
          <w:szCs w:val="22"/>
        </w:rPr>
      </w:pPr>
      <w:r>
        <w:rPr>
          <w:rFonts w:eastAsia="Calibri"/>
          <w:szCs w:val="22"/>
        </w:rPr>
        <w:t>G3.17</w:t>
      </w:r>
      <w:r>
        <w:rPr>
          <w:rFonts w:eastAsia="Calibri"/>
          <w:szCs w:val="22"/>
        </w:rPr>
        <w:tab/>
      </w:r>
      <w:r w:rsidR="00D30F59" w:rsidRPr="00A21041">
        <w:rPr>
          <w:rFonts w:eastAsia="Calibri"/>
          <w:szCs w:val="22"/>
        </w:rPr>
        <w:t xml:space="preserve">Remove the reptile before cleaning an enclosure </w:t>
      </w:r>
      <w:r w:rsidR="00904E91" w:rsidRPr="00A21041">
        <w:rPr>
          <w:rFonts w:eastAsia="Calibri"/>
          <w:szCs w:val="22"/>
        </w:rPr>
        <w:t>to reduce stress for the animal. A</w:t>
      </w:r>
      <w:r w:rsidR="00826835" w:rsidRPr="00A21041">
        <w:rPr>
          <w:rFonts w:eastAsia="Calibri"/>
          <w:szCs w:val="22"/>
        </w:rPr>
        <w:t>void the use of chemicals, but if they are use</w:t>
      </w:r>
      <w:r w:rsidR="004444B2" w:rsidRPr="00A21041">
        <w:rPr>
          <w:rFonts w:eastAsia="Calibri"/>
          <w:szCs w:val="22"/>
        </w:rPr>
        <w:t>d</w:t>
      </w:r>
      <w:r w:rsidR="00DE46FA" w:rsidRPr="00A21041">
        <w:rPr>
          <w:rFonts w:eastAsia="Calibri"/>
          <w:szCs w:val="22"/>
        </w:rPr>
        <w:t>,</w:t>
      </w:r>
      <w:r w:rsidR="004444B2" w:rsidRPr="00A21041">
        <w:rPr>
          <w:rFonts w:eastAsia="Calibri"/>
          <w:szCs w:val="22"/>
        </w:rPr>
        <w:t xml:space="preserve"> make up to the correct dilution as stated on the container.</w:t>
      </w:r>
      <w:r w:rsidR="00D30F59" w:rsidRPr="00A21041">
        <w:rPr>
          <w:rFonts w:eastAsia="Calibri"/>
          <w:szCs w:val="22"/>
        </w:rPr>
        <w:t xml:space="preserve">  </w:t>
      </w:r>
    </w:p>
    <w:p w14:paraId="531CC514" w14:textId="77777777" w:rsidR="00D30F59" w:rsidRPr="00904E91" w:rsidRDefault="00D30F59" w:rsidP="00A21041">
      <w:pPr>
        <w:pStyle w:val="Heading4"/>
      </w:pPr>
      <w:r w:rsidRPr="00904E91">
        <w:t>Community living and compatibility</w:t>
      </w:r>
    </w:p>
    <w:p w14:paraId="47F5D29B" w14:textId="22AC9FD5" w:rsidR="00D30F59" w:rsidRPr="00A21041" w:rsidRDefault="00A21041" w:rsidP="00A21041">
      <w:pPr>
        <w:tabs>
          <w:tab w:val="left" w:pos="1134"/>
        </w:tabs>
        <w:overflowPunct/>
        <w:autoSpaceDE/>
        <w:autoSpaceDN/>
        <w:adjustRightInd/>
        <w:spacing w:line="276" w:lineRule="auto"/>
        <w:ind w:left="1134" w:hanging="1134"/>
        <w:jc w:val="both"/>
        <w:textAlignment w:val="auto"/>
        <w:rPr>
          <w:rFonts w:eastAsia="Calibri"/>
          <w:szCs w:val="22"/>
        </w:rPr>
      </w:pPr>
      <w:r>
        <w:rPr>
          <w:rFonts w:eastAsia="Calibri"/>
          <w:szCs w:val="22"/>
        </w:rPr>
        <w:t>G3.18</w:t>
      </w:r>
      <w:r>
        <w:rPr>
          <w:rFonts w:eastAsia="Calibri"/>
          <w:szCs w:val="22"/>
        </w:rPr>
        <w:tab/>
      </w:r>
      <w:r w:rsidR="00B45ADA" w:rsidRPr="00A21041">
        <w:rPr>
          <w:rFonts w:eastAsia="Calibri"/>
          <w:szCs w:val="22"/>
        </w:rPr>
        <w:t>It is not recommended to mix species in a reptile enclosure</w:t>
      </w:r>
      <w:r w:rsidR="00AA41C1" w:rsidRPr="00A21041">
        <w:rPr>
          <w:rFonts w:eastAsia="Calibri"/>
          <w:szCs w:val="22"/>
        </w:rPr>
        <w:t>, due to</w:t>
      </w:r>
      <w:r w:rsidR="00B45ADA" w:rsidRPr="00A21041">
        <w:rPr>
          <w:rFonts w:eastAsia="Calibri"/>
          <w:szCs w:val="22"/>
        </w:rPr>
        <w:t xml:space="preserve"> the potential </w:t>
      </w:r>
      <w:r w:rsidR="00AA41C1" w:rsidRPr="00A21041">
        <w:rPr>
          <w:rFonts w:eastAsia="Calibri"/>
          <w:szCs w:val="22"/>
        </w:rPr>
        <w:t>for</w:t>
      </w:r>
      <w:r w:rsidR="00B45ADA" w:rsidRPr="00A21041">
        <w:rPr>
          <w:rFonts w:eastAsia="Calibri"/>
          <w:szCs w:val="22"/>
        </w:rPr>
        <w:t xml:space="preserve"> aggression and competition.  Same-species grouping can also be problematic and the keeper must be vigilant and aware of interactions between animals, removing problem animals when necessary. </w:t>
      </w:r>
    </w:p>
    <w:p w14:paraId="7A8B1C7C" w14:textId="6AD4A46A" w:rsidR="00D30F59" w:rsidRPr="00A21041" w:rsidRDefault="00A21041" w:rsidP="00A21041">
      <w:pPr>
        <w:tabs>
          <w:tab w:val="left" w:pos="1134"/>
        </w:tabs>
        <w:overflowPunct/>
        <w:autoSpaceDE/>
        <w:autoSpaceDN/>
        <w:adjustRightInd/>
        <w:spacing w:line="276" w:lineRule="auto"/>
        <w:ind w:left="1134" w:hanging="1134"/>
        <w:jc w:val="both"/>
        <w:textAlignment w:val="auto"/>
        <w:rPr>
          <w:rFonts w:eastAsia="Calibri"/>
          <w:szCs w:val="22"/>
        </w:rPr>
      </w:pPr>
      <w:r>
        <w:rPr>
          <w:rFonts w:eastAsia="Calibri"/>
          <w:szCs w:val="22"/>
        </w:rPr>
        <w:t>G3.19</w:t>
      </w:r>
      <w:r>
        <w:rPr>
          <w:rFonts w:eastAsia="Calibri"/>
          <w:szCs w:val="22"/>
        </w:rPr>
        <w:tab/>
      </w:r>
      <w:r w:rsidR="00D30F59" w:rsidRPr="00A21041">
        <w:rPr>
          <w:rFonts w:eastAsia="Calibri"/>
          <w:szCs w:val="22"/>
        </w:rPr>
        <w:t xml:space="preserve">Large numbers of animals will increase the chances of injuries being received during territorial or mating rituals.  </w:t>
      </w:r>
      <w:r w:rsidR="00AA41C1" w:rsidRPr="00A21041">
        <w:rPr>
          <w:rFonts w:eastAsia="Calibri"/>
          <w:szCs w:val="22"/>
        </w:rPr>
        <w:t xml:space="preserve">Housing similar species together also increases the risk of hybridisation </w:t>
      </w:r>
      <w:r w:rsidR="007F2180" w:rsidRPr="00A21041">
        <w:rPr>
          <w:rFonts w:eastAsia="Calibri"/>
          <w:szCs w:val="22"/>
        </w:rPr>
        <w:t>(s</w:t>
      </w:r>
      <w:r w:rsidR="00AB27A1" w:rsidRPr="00A21041">
        <w:rPr>
          <w:rFonts w:eastAsia="Calibri"/>
          <w:szCs w:val="22"/>
        </w:rPr>
        <w:t xml:space="preserve">ee </w:t>
      </w:r>
      <w:r w:rsidR="00712961" w:rsidRPr="00A21041">
        <w:rPr>
          <w:rFonts w:eastAsia="Calibri"/>
          <w:szCs w:val="22"/>
        </w:rPr>
        <w:t xml:space="preserve">section </w:t>
      </w:r>
      <w:r w:rsidR="00E21431" w:rsidRPr="00A21041">
        <w:rPr>
          <w:rFonts w:eastAsia="Calibri"/>
          <w:szCs w:val="22"/>
        </w:rPr>
        <w:t>6</w:t>
      </w:r>
      <w:r w:rsidR="00AB27A1" w:rsidRPr="00A21041">
        <w:rPr>
          <w:rFonts w:eastAsia="Calibri"/>
          <w:szCs w:val="22"/>
        </w:rPr>
        <w:t>. Breeding – Key information</w:t>
      </w:r>
      <w:r w:rsidR="00FD6D38" w:rsidRPr="00A21041">
        <w:rPr>
          <w:rFonts w:eastAsia="Calibri"/>
          <w:szCs w:val="22"/>
        </w:rPr>
        <w:t>)</w:t>
      </w:r>
      <w:r w:rsidR="00AB27A1" w:rsidRPr="00A21041">
        <w:rPr>
          <w:rFonts w:eastAsia="Calibri"/>
          <w:szCs w:val="22"/>
        </w:rPr>
        <w:t xml:space="preserve">.  </w:t>
      </w:r>
      <w:r w:rsidR="00AA41C1" w:rsidRPr="00A21041">
        <w:rPr>
          <w:rFonts w:eastAsia="Calibri"/>
          <w:szCs w:val="22"/>
        </w:rPr>
        <w:t xml:space="preserve">Keepers wishing to </w:t>
      </w:r>
      <w:r w:rsidR="00D30F59" w:rsidRPr="00A21041">
        <w:rPr>
          <w:rFonts w:eastAsia="Calibri"/>
          <w:szCs w:val="22"/>
        </w:rPr>
        <w:t>establish a community of reptiles</w:t>
      </w:r>
      <w:r w:rsidR="007F2180" w:rsidRPr="00A21041">
        <w:rPr>
          <w:rFonts w:eastAsia="Calibri"/>
          <w:szCs w:val="22"/>
        </w:rPr>
        <w:t xml:space="preserve"> should</w:t>
      </w:r>
      <w:r w:rsidR="00D30F59" w:rsidRPr="00A21041">
        <w:rPr>
          <w:rFonts w:eastAsia="Calibri"/>
          <w:szCs w:val="22"/>
        </w:rPr>
        <w:t xml:space="preserve"> ensure that:</w:t>
      </w:r>
    </w:p>
    <w:p w14:paraId="45D0B8C8" w14:textId="77777777" w:rsidR="00D30F59" w:rsidRPr="00A21041" w:rsidRDefault="00B45ADA" w:rsidP="00A21041">
      <w:pPr>
        <w:pStyle w:val="ListParagraph"/>
        <w:numPr>
          <w:ilvl w:val="0"/>
          <w:numId w:val="25"/>
        </w:numPr>
        <w:overflowPunct/>
        <w:autoSpaceDE/>
        <w:autoSpaceDN/>
        <w:adjustRightInd/>
        <w:spacing w:line="276" w:lineRule="auto"/>
        <w:ind w:left="1843" w:hanging="425"/>
        <w:jc w:val="both"/>
        <w:textAlignment w:val="auto"/>
        <w:rPr>
          <w:rFonts w:eastAsia="Calibri"/>
          <w:szCs w:val="22"/>
          <w:lang w:val="en-GB" w:eastAsia="en-GB"/>
        </w:rPr>
      </w:pPr>
      <w:r w:rsidRPr="00A21041">
        <w:rPr>
          <w:rFonts w:eastAsia="Calibri"/>
          <w:szCs w:val="22"/>
          <w:lang w:val="en-GB" w:eastAsia="en-GB"/>
        </w:rPr>
        <w:t>t</w:t>
      </w:r>
      <w:r w:rsidR="00D30F59" w:rsidRPr="00A21041">
        <w:rPr>
          <w:rFonts w:eastAsia="Calibri"/>
          <w:szCs w:val="22"/>
          <w:lang w:val="en-GB" w:eastAsia="en-GB"/>
        </w:rPr>
        <w:t xml:space="preserve">he enclosure will be large enough to house the required number of adults of the reptile species being kept; and </w:t>
      </w:r>
    </w:p>
    <w:p w14:paraId="734DB4AF" w14:textId="6CBEE937" w:rsidR="001F1E89" w:rsidRPr="00A21041" w:rsidRDefault="00B45ADA" w:rsidP="00A21041">
      <w:pPr>
        <w:pStyle w:val="ListParagraph"/>
        <w:numPr>
          <w:ilvl w:val="0"/>
          <w:numId w:val="25"/>
        </w:numPr>
        <w:overflowPunct/>
        <w:autoSpaceDE/>
        <w:autoSpaceDN/>
        <w:adjustRightInd/>
        <w:spacing w:line="276" w:lineRule="auto"/>
        <w:ind w:left="1843" w:hanging="425"/>
        <w:jc w:val="both"/>
        <w:textAlignment w:val="auto"/>
        <w:rPr>
          <w:rFonts w:eastAsia="Calibri"/>
          <w:szCs w:val="22"/>
          <w:lang w:val="en-GB" w:eastAsia="en-GB"/>
        </w:rPr>
      </w:pPr>
      <w:r w:rsidRPr="00A21041">
        <w:rPr>
          <w:rFonts w:eastAsia="Calibri"/>
          <w:szCs w:val="22"/>
          <w:lang w:val="en-GB" w:eastAsia="en-GB"/>
        </w:rPr>
        <w:t>t</w:t>
      </w:r>
      <w:r w:rsidR="00D30F59" w:rsidRPr="00A21041">
        <w:rPr>
          <w:rFonts w:eastAsia="Calibri"/>
          <w:szCs w:val="22"/>
          <w:lang w:val="en-GB" w:eastAsia="en-GB"/>
        </w:rPr>
        <w:t>he species are compatible.</w:t>
      </w:r>
    </w:p>
    <w:p w14:paraId="59C81AF4" w14:textId="41E49777" w:rsidR="00A21041" w:rsidRDefault="00A21041">
      <w:pPr>
        <w:overflowPunct/>
        <w:autoSpaceDE/>
        <w:autoSpaceDN/>
        <w:adjustRightInd/>
        <w:spacing w:after="0" w:line="240" w:lineRule="auto"/>
        <w:textAlignment w:val="auto"/>
        <w:rPr>
          <w:rFonts w:ascii="Arial" w:hAnsi="Arial" w:cs="Arial"/>
          <w:szCs w:val="22"/>
        </w:rPr>
      </w:pPr>
      <w:r>
        <w:rPr>
          <w:rFonts w:ascii="Arial" w:hAnsi="Arial" w:cs="Arial"/>
          <w:szCs w:val="22"/>
        </w:rPr>
        <w:br w:type="page"/>
      </w:r>
    </w:p>
    <w:p w14:paraId="43BBFC14" w14:textId="3BA0C2D5" w:rsidR="002D482F" w:rsidRPr="00A21041" w:rsidRDefault="0033770F" w:rsidP="00A21041">
      <w:pPr>
        <w:pStyle w:val="Heading1"/>
        <w:keepNext/>
        <w:numPr>
          <w:ilvl w:val="0"/>
          <w:numId w:val="21"/>
        </w:numPr>
        <w:overflowPunct/>
        <w:autoSpaceDE/>
        <w:autoSpaceDN/>
        <w:adjustRightInd/>
        <w:ind w:left="851" w:hanging="851"/>
        <w:textAlignment w:val="auto"/>
        <w:rPr>
          <w:rFonts w:cs="Times New Roman"/>
          <w:bCs/>
          <w:kern w:val="32"/>
          <w:szCs w:val="32"/>
          <w:lang w:val="en-AU"/>
        </w:rPr>
      </w:pPr>
      <w:bookmarkStart w:id="41" w:name="_Toc116050821"/>
      <w:r w:rsidRPr="00A21041">
        <w:rPr>
          <w:rFonts w:cs="Times New Roman"/>
          <w:bCs/>
          <w:kern w:val="32"/>
          <w:szCs w:val="32"/>
          <w:lang w:val="en-AU"/>
        </w:rPr>
        <w:lastRenderedPageBreak/>
        <w:t>N</w:t>
      </w:r>
      <w:r w:rsidR="00A21041">
        <w:rPr>
          <w:rFonts w:cs="Times New Roman"/>
          <w:bCs/>
          <w:kern w:val="32"/>
          <w:szCs w:val="32"/>
          <w:lang w:val="en-AU"/>
        </w:rPr>
        <w:t>utrition</w:t>
      </w:r>
      <w:bookmarkEnd w:id="41"/>
    </w:p>
    <w:p w14:paraId="54A3ACE1" w14:textId="77777777" w:rsidR="00A21041" w:rsidRPr="00921D2C" w:rsidRDefault="00A21041" w:rsidP="00A21041">
      <w:pPr>
        <w:pStyle w:val="Heading3"/>
      </w:pPr>
      <w:bookmarkStart w:id="42" w:name="_Toc116050822"/>
      <w:r w:rsidRPr="00921D2C">
        <w:t>O</w:t>
      </w:r>
      <w:r>
        <w:t>verall welfare o</w:t>
      </w:r>
      <w:r w:rsidRPr="00921D2C">
        <w:t>bjective</w:t>
      </w:r>
      <w:bookmarkEnd w:id="42"/>
    </w:p>
    <w:p w14:paraId="3CEBB81C" w14:textId="77777777" w:rsidR="00A21041" w:rsidRPr="00A21041" w:rsidRDefault="00A21041" w:rsidP="00A21041">
      <w:pPr>
        <w:pStyle w:val="ListParagraph"/>
        <w:numPr>
          <w:ilvl w:val="0"/>
          <w:numId w:val="25"/>
        </w:numPr>
        <w:overflowPunct/>
        <w:autoSpaceDE/>
        <w:autoSpaceDN/>
        <w:adjustRightInd/>
        <w:spacing w:line="276" w:lineRule="auto"/>
        <w:ind w:left="720" w:hanging="360"/>
        <w:jc w:val="both"/>
        <w:textAlignment w:val="auto"/>
        <w:rPr>
          <w:rFonts w:eastAsia="Calibri"/>
          <w:szCs w:val="22"/>
          <w:lang w:val="en-GB" w:eastAsia="en-GB"/>
        </w:rPr>
      </w:pPr>
      <w:r w:rsidRPr="00A21041">
        <w:rPr>
          <w:rFonts w:eastAsia="Calibri"/>
          <w:szCs w:val="22"/>
          <w:lang w:val="en-GB" w:eastAsia="en-GB"/>
        </w:rPr>
        <w:t>Appropriate health and husbandry for maintaining health and well-being of reptiles in captivity.</w:t>
      </w:r>
    </w:p>
    <w:p w14:paraId="0661B24A" w14:textId="43FD4BAD" w:rsidR="00A21041" w:rsidRPr="00A21041" w:rsidRDefault="00A21041" w:rsidP="00B61616">
      <w:pPr>
        <w:pStyle w:val="ListParagraph"/>
        <w:numPr>
          <w:ilvl w:val="0"/>
          <w:numId w:val="25"/>
        </w:numPr>
        <w:overflowPunct/>
        <w:autoSpaceDE/>
        <w:autoSpaceDN/>
        <w:adjustRightInd/>
        <w:spacing w:line="276" w:lineRule="auto"/>
        <w:ind w:left="720" w:hanging="360"/>
        <w:jc w:val="both"/>
        <w:textAlignment w:val="auto"/>
        <w:rPr>
          <w:rFonts w:eastAsia="Calibri"/>
          <w:szCs w:val="22"/>
          <w:lang w:val="en-GB" w:eastAsia="en-GB"/>
        </w:rPr>
      </w:pPr>
      <w:r w:rsidRPr="00A21041">
        <w:rPr>
          <w:rFonts w:eastAsia="Calibri"/>
          <w:szCs w:val="22"/>
          <w:lang w:val="en-GB" w:eastAsia="en-GB"/>
        </w:rPr>
        <w:t>Alleviation of sickness or suffering of reptiles in captivity.</w:t>
      </w:r>
    </w:p>
    <w:p w14:paraId="6D017FD2" w14:textId="118FF46C" w:rsidR="00A21041" w:rsidRPr="00517B95" w:rsidRDefault="00A21041" w:rsidP="00A21041">
      <w:pPr>
        <w:pStyle w:val="Heading3"/>
      </w:pPr>
      <w:bookmarkStart w:id="43" w:name="_Toc116050823"/>
      <w:r w:rsidRPr="00517B95">
        <w:t xml:space="preserve">Objective </w:t>
      </w:r>
      <w:r w:rsidR="003B79E2">
        <w:t>for providing appropriate nutrition</w:t>
      </w:r>
      <w:bookmarkEnd w:id="43"/>
    </w:p>
    <w:p w14:paraId="039A1E75" w14:textId="4548E309" w:rsidR="00A21041" w:rsidRPr="00A21041" w:rsidRDefault="00A21041" w:rsidP="00A21041">
      <w:pPr>
        <w:rPr>
          <w:rFonts w:eastAsia="Calibri"/>
          <w:lang w:val="en-GB" w:eastAsia="en-GB"/>
        </w:rPr>
      </w:pPr>
      <w:r w:rsidRPr="00A21041">
        <w:rPr>
          <w:rFonts w:eastAsia="Calibri"/>
          <w:lang w:val="en-GB" w:eastAsia="en-GB"/>
        </w:rPr>
        <w:t>Food provided is nutritionally balanced and suitable for the species of reptile being kept.</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A21041" w14:paraId="7699671D" w14:textId="77777777" w:rsidTr="00A21041">
        <w:trPr>
          <w:trHeight w:val="4279"/>
        </w:trPr>
        <w:tc>
          <w:tcPr>
            <w:tcW w:w="9356" w:type="dxa"/>
          </w:tcPr>
          <w:p w14:paraId="7615A8C3" w14:textId="77777777" w:rsidR="00A21041" w:rsidRPr="00AF22E1" w:rsidRDefault="00A21041" w:rsidP="00AF22E1">
            <w:pPr>
              <w:pStyle w:val="Heading3"/>
            </w:pPr>
            <w:bookmarkStart w:id="44" w:name="_Toc116050824"/>
            <w:r w:rsidRPr="00AF22E1">
              <w:t>Mandatory standards</w:t>
            </w:r>
            <w:bookmarkEnd w:id="44"/>
          </w:p>
          <w:p w14:paraId="37F829F7" w14:textId="10BE4F47" w:rsidR="00A21041" w:rsidRPr="00A21041" w:rsidRDefault="00A21041" w:rsidP="00A21041">
            <w:pPr>
              <w:tabs>
                <w:tab w:val="left" w:pos="1134"/>
              </w:tabs>
              <w:overflowPunct/>
              <w:autoSpaceDE/>
              <w:autoSpaceDN/>
              <w:adjustRightInd/>
              <w:spacing w:line="276" w:lineRule="auto"/>
              <w:ind w:left="1163" w:hanging="1134"/>
              <w:jc w:val="both"/>
              <w:textAlignment w:val="auto"/>
              <w:rPr>
                <w:rFonts w:eastAsia="Calibri"/>
                <w:szCs w:val="22"/>
              </w:rPr>
            </w:pPr>
            <w:r w:rsidRPr="00A21041">
              <w:rPr>
                <w:rFonts w:eastAsia="Calibri"/>
                <w:szCs w:val="22"/>
              </w:rPr>
              <w:t>S4</w:t>
            </w:r>
            <w:r>
              <w:rPr>
                <w:rFonts w:eastAsia="Calibri"/>
                <w:szCs w:val="22"/>
              </w:rPr>
              <w:t>.1</w:t>
            </w:r>
            <w:r w:rsidRPr="00A21041">
              <w:rPr>
                <w:rFonts w:eastAsia="Calibri"/>
                <w:szCs w:val="22"/>
              </w:rPr>
              <w:tab/>
              <w:t>The reptile keeper must:</w:t>
            </w:r>
          </w:p>
          <w:p w14:paraId="466EBC93" w14:textId="48534502" w:rsidR="00A21041" w:rsidRPr="00A21041" w:rsidRDefault="00A21041" w:rsidP="00A21041">
            <w:pPr>
              <w:pStyle w:val="ListParagraph"/>
              <w:numPr>
                <w:ilvl w:val="0"/>
                <w:numId w:val="30"/>
              </w:numPr>
              <w:overflowPunct/>
              <w:autoSpaceDE/>
              <w:autoSpaceDN/>
              <w:adjustRightInd/>
              <w:spacing w:line="276" w:lineRule="auto"/>
              <w:ind w:left="1872" w:hanging="425"/>
              <w:jc w:val="both"/>
              <w:textAlignment w:val="auto"/>
              <w:rPr>
                <w:rFonts w:eastAsia="Calibri"/>
                <w:szCs w:val="22"/>
              </w:rPr>
            </w:pPr>
            <w:r w:rsidRPr="00A21041">
              <w:rPr>
                <w:rFonts w:eastAsia="Calibri"/>
                <w:szCs w:val="22"/>
              </w:rPr>
              <w:t>provide suitable food for the species being kept which is</w:t>
            </w:r>
          </w:p>
          <w:p w14:paraId="2145370F" w14:textId="057D8B66" w:rsidR="00A21041" w:rsidRPr="00A21041" w:rsidRDefault="00A21041" w:rsidP="00A21041">
            <w:pPr>
              <w:pStyle w:val="ListParagraph"/>
              <w:numPr>
                <w:ilvl w:val="0"/>
                <w:numId w:val="31"/>
              </w:numPr>
              <w:overflowPunct/>
              <w:autoSpaceDE/>
              <w:autoSpaceDN/>
              <w:adjustRightInd/>
              <w:spacing w:line="276" w:lineRule="auto"/>
              <w:ind w:left="2723" w:hanging="284"/>
              <w:jc w:val="both"/>
              <w:textAlignment w:val="auto"/>
              <w:rPr>
                <w:rFonts w:eastAsia="Calibri"/>
                <w:szCs w:val="22"/>
              </w:rPr>
            </w:pPr>
            <w:r w:rsidRPr="00A21041">
              <w:rPr>
                <w:rFonts w:eastAsia="Calibri"/>
                <w:szCs w:val="22"/>
              </w:rPr>
              <w:t>nutritionally balanced</w:t>
            </w:r>
            <w:r>
              <w:rPr>
                <w:rFonts w:eastAsia="Calibri"/>
                <w:szCs w:val="22"/>
              </w:rPr>
              <w:t>;</w:t>
            </w:r>
            <w:r w:rsidRPr="00A21041">
              <w:rPr>
                <w:rFonts w:eastAsia="Calibri"/>
                <w:szCs w:val="22"/>
              </w:rPr>
              <w:t xml:space="preserve"> and</w:t>
            </w:r>
          </w:p>
          <w:p w14:paraId="775E0440" w14:textId="0C6B176F" w:rsidR="00A21041" w:rsidRPr="00A21041" w:rsidRDefault="00A21041" w:rsidP="00A21041">
            <w:pPr>
              <w:pStyle w:val="ListParagraph"/>
              <w:numPr>
                <w:ilvl w:val="0"/>
                <w:numId w:val="31"/>
              </w:numPr>
              <w:overflowPunct/>
              <w:autoSpaceDE/>
              <w:autoSpaceDN/>
              <w:adjustRightInd/>
              <w:spacing w:line="276" w:lineRule="auto"/>
              <w:ind w:left="2723" w:hanging="284"/>
              <w:jc w:val="both"/>
              <w:textAlignment w:val="auto"/>
              <w:rPr>
                <w:rFonts w:eastAsia="Calibri"/>
                <w:szCs w:val="22"/>
              </w:rPr>
            </w:pPr>
            <w:r w:rsidRPr="00A21041">
              <w:rPr>
                <w:rFonts w:eastAsia="Calibri"/>
                <w:szCs w:val="22"/>
              </w:rPr>
              <w:t>the correct size and temperature,</w:t>
            </w:r>
          </w:p>
          <w:p w14:paraId="6CD6083A" w14:textId="433490BF" w:rsidR="00A21041" w:rsidRPr="00A21041" w:rsidRDefault="00A21041" w:rsidP="00A21041">
            <w:pPr>
              <w:pStyle w:val="ListParagraph"/>
              <w:numPr>
                <w:ilvl w:val="0"/>
                <w:numId w:val="30"/>
              </w:numPr>
              <w:overflowPunct/>
              <w:autoSpaceDE/>
              <w:autoSpaceDN/>
              <w:adjustRightInd/>
              <w:spacing w:line="276" w:lineRule="auto"/>
              <w:ind w:left="1872" w:hanging="425"/>
              <w:jc w:val="both"/>
              <w:textAlignment w:val="auto"/>
              <w:rPr>
                <w:rFonts w:eastAsia="Calibri"/>
                <w:szCs w:val="22"/>
              </w:rPr>
            </w:pPr>
            <w:r w:rsidRPr="00A21041">
              <w:rPr>
                <w:rFonts w:eastAsia="Calibri"/>
                <w:szCs w:val="22"/>
              </w:rPr>
              <w:t>maintain the enclosure at the preferred body temperature at feeding times for a period that allows for complete digestion,</w:t>
            </w:r>
          </w:p>
          <w:p w14:paraId="6A06985F" w14:textId="5FE13FA1" w:rsidR="00A21041" w:rsidRPr="00A21041" w:rsidRDefault="00A21041" w:rsidP="00A21041">
            <w:pPr>
              <w:pStyle w:val="ListParagraph"/>
              <w:numPr>
                <w:ilvl w:val="0"/>
                <w:numId w:val="30"/>
              </w:numPr>
              <w:overflowPunct/>
              <w:autoSpaceDE/>
              <w:autoSpaceDN/>
              <w:adjustRightInd/>
              <w:spacing w:line="276" w:lineRule="auto"/>
              <w:ind w:left="1872" w:hanging="425"/>
              <w:jc w:val="both"/>
              <w:textAlignment w:val="auto"/>
              <w:rPr>
                <w:rFonts w:eastAsia="Calibri"/>
                <w:szCs w:val="22"/>
              </w:rPr>
            </w:pPr>
            <w:r w:rsidRPr="00A21041">
              <w:rPr>
                <w:rFonts w:eastAsia="Calibri"/>
                <w:szCs w:val="22"/>
              </w:rPr>
              <w:t>not feed live vertebrates to reptiles*,</w:t>
            </w:r>
          </w:p>
          <w:p w14:paraId="1A1065BB" w14:textId="3D23B59C" w:rsidR="00A21041" w:rsidRPr="00A21041" w:rsidRDefault="00A21041" w:rsidP="00A21041">
            <w:pPr>
              <w:pStyle w:val="ListParagraph"/>
              <w:numPr>
                <w:ilvl w:val="0"/>
                <w:numId w:val="30"/>
              </w:numPr>
              <w:overflowPunct/>
              <w:autoSpaceDE/>
              <w:autoSpaceDN/>
              <w:adjustRightInd/>
              <w:spacing w:line="276" w:lineRule="auto"/>
              <w:ind w:left="1872" w:hanging="425"/>
              <w:jc w:val="both"/>
              <w:textAlignment w:val="auto"/>
              <w:rPr>
                <w:rFonts w:eastAsia="Calibri"/>
                <w:szCs w:val="22"/>
              </w:rPr>
            </w:pPr>
            <w:r w:rsidRPr="00A21041">
              <w:rPr>
                <w:rFonts w:eastAsia="Calibri"/>
                <w:szCs w:val="22"/>
              </w:rPr>
              <w:t>where there is more than one reptile, monitor each animal during feeding for aggressive behaviour and for sufficient division of food, and</w:t>
            </w:r>
          </w:p>
          <w:p w14:paraId="4A4C9267" w14:textId="47998DFF" w:rsidR="00A21041" w:rsidRPr="00A21041" w:rsidRDefault="00A21041" w:rsidP="00A21041">
            <w:pPr>
              <w:pStyle w:val="ListParagraph"/>
              <w:numPr>
                <w:ilvl w:val="0"/>
                <w:numId w:val="30"/>
              </w:numPr>
              <w:overflowPunct/>
              <w:autoSpaceDE/>
              <w:autoSpaceDN/>
              <w:adjustRightInd/>
              <w:spacing w:line="276" w:lineRule="auto"/>
              <w:ind w:left="1872" w:hanging="425"/>
              <w:jc w:val="both"/>
              <w:textAlignment w:val="auto"/>
              <w:rPr>
                <w:b/>
                <w:bCs/>
              </w:rPr>
            </w:pPr>
            <w:r w:rsidRPr="00A21041">
              <w:rPr>
                <w:rFonts w:eastAsia="Calibri"/>
                <w:szCs w:val="22"/>
              </w:rPr>
              <w:t>keep accurate records of food intake, weight and the health status of the reptile.</w:t>
            </w:r>
          </w:p>
        </w:tc>
      </w:tr>
    </w:tbl>
    <w:p w14:paraId="20F878CB" w14:textId="0A7A5839" w:rsidR="001F1E89" w:rsidRPr="00A21041" w:rsidRDefault="001F1E89" w:rsidP="00AF22E1">
      <w:pPr>
        <w:spacing w:before="120"/>
        <w:rPr>
          <w:i/>
          <w:iCs/>
          <w:sz w:val="18"/>
          <w:szCs w:val="18"/>
        </w:rPr>
      </w:pPr>
      <w:r w:rsidRPr="00A21041">
        <w:rPr>
          <w:i/>
          <w:iCs/>
          <w:sz w:val="18"/>
          <w:szCs w:val="18"/>
        </w:rPr>
        <w:t>* Vertebrates include fish, amphibians, reptiles, mammals and birds.</w:t>
      </w:r>
    </w:p>
    <w:p w14:paraId="346CD60E" w14:textId="4972D08C" w:rsidR="0015277A" w:rsidRPr="00F44A2D" w:rsidRDefault="00553EFA" w:rsidP="00A21041">
      <w:pPr>
        <w:pStyle w:val="Heading3"/>
      </w:pPr>
      <w:bookmarkStart w:id="45" w:name="_Toc116050825"/>
      <w:r>
        <w:t>Guidelines</w:t>
      </w:r>
      <w:bookmarkEnd w:id="45"/>
    </w:p>
    <w:p w14:paraId="6410B57C" w14:textId="5F11882F" w:rsidR="001F1E89" w:rsidRPr="00A21041" w:rsidRDefault="00A21041" w:rsidP="00A21041">
      <w:pPr>
        <w:tabs>
          <w:tab w:val="left" w:pos="1134"/>
        </w:tabs>
        <w:overflowPunct/>
        <w:autoSpaceDE/>
        <w:autoSpaceDN/>
        <w:adjustRightInd/>
        <w:spacing w:line="276" w:lineRule="auto"/>
        <w:ind w:left="1134" w:hanging="1134"/>
        <w:jc w:val="both"/>
        <w:textAlignment w:val="auto"/>
        <w:rPr>
          <w:rFonts w:eastAsia="Calibri"/>
          <w:szCs w:val="22"/>
        </w:rPr>
      </w:pPr>
      <w:r>
        <w:rPr>
          <w:rFonts w:eastAsia="Calibri"/>
          <w:szCs w:val="22"/>
        </w:rPr>
        <w:t>G4.1</w:t>
      </w:r>
      <w:r>
        <w:rPr>
          <w:rFonts w:eastAsia="Calibri"/>
          <w:szCs w:val="22"/>
        </w:rPr>
        <w:tab/>
      </w:r>
      <w:r w:rsidR="001F1E89" w:rsidRPr="00A21041">
        <w:rPr>
          <w:rFonts w:eastAsia="Calibri"/>
          <w:szCs w:val="22"/>
        </w:rPr>
        <w:t>Reptile species vary in their dietary requirements. For the welfare of the reptiles being kept it is essential that the reptile keeper knows and studies the dietary requirements of the species they are keeping. This information is widely available on the Internet, in literature and from herpetological societies. Care should be taken to ensure information obtained on the internet is from reliable sources.</w:t>
      </w:r>
    </w:p>
    <w:p w14:paraId="13C950D4" w14:textId="082DB6F0" w:rsidR="001F1E89" w:rsidRPr="00A21041" w:rsidRDefault="00A21041" w:rsidP="00A21041">
      <w:pPr>
        <w:tabs>
          <w:tab w:val="left" w:pos="1134"/>
        </w:tabs>
        <w:overflowPunct/>
        <w:autoSpaceDE/>
        <w:autoSpaceDN/>
        <w:adjustRightInd/>
        <w:spacing w:line="276" w:lineRule="auto"/>
        <w:ind w:left="1134" w:hanging="1134"/>
        <w:jc w:val="both"/>
        <w:textAlignment w:val="auto"/>
        <w:rPr>
          <w:rFonts w:eastAsia="Calibri"/>
          <w:szCs w:val="22"/>
        </w:rPr>
      </w:pPr>
      <w:r w:rsidRPr="00A21041">
        <w:rPr>
          <w:rFonts w:eastAsia="Calibri"/>
          <w:szCs w:val="22"/>
        </w:rPr>
        <w:t>G4.2</w:t>
      </w:r>
      <w:r w:rsidRPr="00A21041">
        <w:rPr>
          <w:rFonts w:eastAsia="Calibri"/>
          <w:szCs w:val="22"/>
        </w:rPr>
        <w:tab/>
      </w:r>
      <w:r w:rsidR="001F1E89" w:rsidRPr="00A21041">
        <w:rPr>
          <w:rFonts w:eastAsia="Calibri"/>
          <w:szCs w:val="22"/>
        </w:rPr>
        <w:t>An important factor to take into account is the typical metabolic process in reptiles. Mammals burn most of their food to maintain their preferred body temperature. Reptiles do not do this and use behaviour, in conjunction with their environment, to increase or decrease body temperature. Consequently</w:t>
      </w:r>
      <w:r w:rsidR="008340DD" w:rsidRPr="00A21041">
        <w:rPr>
          <w:rFonts w:eastAsia="Calibri"/>
          <w:szCs w:val="22"/>
        </w:rPr>
        <w:t>,</w:t>
      </w:r>
      <w:r w:rsidR="001F1E89" w:rsidRPr="00A21041">
        <w:rPr>
          <w:rFonts w:eastAsia="Calibri"/>
          <w:szCs w:val="22"/>
        </w:rPr>
        <w:t xml:space="preserve"> reptiles require far less food than comparably sized mammals. Obesity and other problems can be brought about by a poor diet.</w:t>
      </w:r>
    </w:p>
    <w:p w14:paraId="523EE553" w14:textId="1D1D8822" w:rsidR="0015277A" w:rsidRPr="00A21041" w:rsidRDefault="00A21041" w:rsidP="00A21041">
      <w:pPr>
        <w:tabs>
          <w:tab w:val="left" w:pos="1134"/>
        </w:tabs>
        <w:overflowPunct/>
        <w:autoSpaceDE/>
        <w:autoSpaceDN/>
        <w:adjustRightInd/>
        <w:spacing w:line="276" w:lineRule="auto"/>
        <w:ind w:left="1134" w:hanging="1134"/>
        <w:jc w:val="both"/>
        <w:textAlignment w:val="auto"/>
        <w:rPr>
          <w:rFonts w:eastAsia="Calibri"/>
          <w:szCs w:val="22"/>
        </w:rPr>
      </w:pPr>
      <w:r w:rsidRPr="00A21041">
        <w:rPr>
          <w:rFonts w:eastAsia="Calibri"/>
          <w:szCs w:val="22"/>
        </w:rPr>
        <w:t>G4.3</w:t>
      </w:r>
      <w:r w:rsidRPr="00A21041">
        <w:rPr>
          <w:rFonts w:eastAsia="Calibri"/>
          <w:szCs w:val="22"/>
        </w:rPr>
        <w:tab/>
      </w:r>
      <w:r w:rsidR="0015277A" w:rsidRPr="00A21041">
        <w:rPr>
          <w:rFonts w:eastAsia="Calibri"/>
          <w:szCs w:val="22"/>
        </w:rPr>
        <w:t xml:space="preserve">In order to maintain the best conditions for correct metabolism and efficient digestion, the reptile must be kept at its preferred body temperature to </w:t>
      </w:r>
      <w:r w:rsidR="00F44A2D" w:rsidRPr="00A21041">
        <w:rPr>
          <w:rFonts w:eastAsia="Calibri"/>
          <w:szCs w:val="22"/>
        </w:rPr>
        <w:t>eat</w:t>
      </w:r>
      <w:r w:rsidR="0015277A" w:rsidRPr="00A21041">
        <w:rPr>
          <w:rFonts w:eastAsia="Calibri"/>
          <w:szCs w:val="22"/>
        </w:rPr>
        <w:t xml:space="preserve"> and for long enough to digest the food. If there is a </w:t>
      </w:r>
      <w:r w:rsidR="0015277A" w:rsidRPr="00A21041">
        <w:rPr>
          <w:rFonts w:eastAsia="Calibri"/>
          <w:szCs w:val="22"/>
        </w:rPr>
        <w:lastRenderedPageBreak/>
        <w:t>significant drop in the reptile</w:t>
      </w:r>
      <w:r w:rsidR="00782585" w:rsidRPr="00A21041">
        <w:rPr>
          <w:rFonts w:eastAsia="Calibri"/>
          <w:szCs w:val="22"/>
        </w:rPr>
        <w:t>’</w:t>
      </w:r>
      <w:r w:rsidR="0015277A" w:rsidRPr="00A21041">
        <w:rPr>
          <w:rFonts w:eastAsia="Calibri"/>
          <w:szCs w:val="22"/>
        </w:rPr>
        <w:t xml:space="preserve">s </w:t>
      </w:r>
      <w:r w:rsidR="0075214A" w:rsidRPr="00A21041">
        <w:rPr>
          <w:rFonts w:eastAsia="Calibri"/>
          <w:szCs w:val="22"/>
        </w:rPr>
        <w:t>preferred body temperature</w:t>
      </w:r>
      <w:r w:rsidR="0015277A" w:rsidRPr="00A21041">
        <w:rPr>
          <w:rFonts w:eastAsia="Calibri"/>
          <w:szCs w:val="22"/>
        </w:rPr>
        <w:t xml:space="preserve"> whilst </w:t>
      </w:r>
      <w:r w:rsidR="00F44A2D" w:rsidRPr="00A21041">
        <w:rPr>
          <w:rFonts w:eastAsia="Calibri"/>
          <w:szCs w:val="22"/>
        </w:rPr>
        <w:t>digesting</w:t>
      </w:r>
      <w:r w:rsidR="00A75BA7" w:rsidRPr="00A21041">
        <w:rPr>
          <w:rFonts w:eastAsia="Calibri"/>
          <w:szCs w:val="22"/>
        </w:rPr>
        <w:t>,</w:t>
      </w:r>
      <w:r w:rsidR="0015277A" w:rsidRPr="00A21041">
        <w:rPr>
          <w:rFonts w:eastAsia="Calibri"/>
          <w:szCs w:val="22"/>
        </w:rPr>
        <w:t xml:space="preserve"> the food can rot inside the digestive system causing peritonitis</w:t>
      </w:r>
      <w:r w:rsidR="00FD0811" w:rsidRPr="00A21041">
        <w:rPr>
          <w:rFonts w:eastAsia="Calibri"/>
          <w:szCs w:val="22"/>
        </w:rPr>
        <w:t>, particularly over winter months</w:t>
      </w:r>
      <w:r w:rsidR="0015277A" w:rsidRPr="00A21041">
        <w:rPr>
          <w:rFonts w:eastAsia="Calibri"/>
          <w:szCs w:val="22"/>
        </w:rPr>
        <w:t xml:space="preserve">. </w:t>
      </w:r>
    </w:p>
    <w:p w14:paraId="12D066C2" w14:textId="152240C5" w:rsidR="0015277A" w:rsidRPr="00A21041" w:rsidRDefault="00A21041" w:rsidP="00A21041">
      <w:pPr>
        <w:tabs>
          <w:tab w:val="left" w:pos="1134"/>
        </w:tabs>
        <w:overflowPunct/>
        <w:autoSpaceDE/>
        <w:autoSpaceDN/>
        <w:adjustRightInd/>
        <w:spacing w:line="276" w:lineRule="auto"/>
        <w:ind w:left="1134" w:hanging="1134"/>
        <w:jc w:val="both"/>
        <w:textAlignment w:val="auto"/>
        <w:rPr>
          <w:rFonts w:eastAsia="Calibri"/>
          <w:szCs w:val="22"/>
        </w:rPr>
      </w:pPr>
      <w:r w:rsidRPr="00A21041">
        <w:rPr>
          <w:rFonts w:eastAsia="Calibri"/>
          <w:szCs w:val="22"/>
        </w:rPr>
        <w:t>G4.4</w:t>
      </w:r>
      <w:r w:rsidRPr="00A21041">
        <w:rPr>
          <w:rFonts w:eastAsia="Calibri"/>
          <w:szCs w:val="22"/>
        </w:rPr>
        <w:tab/>
      </w:r>
      <w:r w:rsidR="0015277A" w:rsidRPr="00A21041">
        <w:rPr>
          <w:rFonts w:eastAsia="Calibri"/>
          <w:szCs w:val="22"/>
        </w:rPr>
        <w:t xml:space="preserve">Feeding behaviour must also be taken into account. The “excitement” of the feeding frenzy should be avoided in captivity as injuries and accidental deaths </w:t>
      </w:r>
      <w:r w:rsidR="00A75BA7" w:rsidRPr="00A21041">
        <w:rPr>
          <w:rFonts w:eastAsia="Calibri"/>
          <w:szCs w:val="22"/>
        </w:rPr>
        <w:t xml:space="preserve">in the animals </w:t>
      </w:r>
      <w:r w:rsidR="0015277A" w:rsidRPr="00A21041">
        <w:rPr>
          <w:rFonts w:eastAsia="Calibri"/>
          <w:szCs w:val="22"/>
        </w:rPr>
        <w:t>can occur. If reptiles are housed together the keeper must ensure that all reptiles receive their share of the food. Hence species known for feeding frenzies (</w:t>
      </w:r>
      <w:r w:rsidR="00C7613D" w:rsidRPr="00A21041">
        <w:rPr>
          <w:rFonts w:eastAsia="Calibri"/>
          <w:szCs w:val="22"/>
        </w:rPr>
        <w:t xml:space="preserve">eg </w:t>
      </w:r>
      <w:r w:rsidR="0015277A" w:rsidRPr="00A21041">
        <w:rPr>
          <w:rFonts w:eastAsia="Calibri"/>
          <w:szCs w:val="22"/>
        </w:rPr>
        <w:t>turtles) should be fed under controlled conditions. If necessary</w:t>
      </w:r>
      <w:r w:rsidR="006C6CA9" w:rsidRPr="00A21041">
        <w:rPr>
          <w:rFonts w:eastAsia="Calibri"/>
          <w:szCs w:val="22"/>
        </w:rPr>
        <w:t>,</w:t>
      </w:r>
      <w:r w:rsidR="0015277A" w:rsidRPr="00A21041">
        <w:rPr>
          <w:rFonts w:eastAsia="Calibri"/>
          <w:szCs w:val="22"/>
        </w:rPr>
        <w:t xml:space="preserve"> </w:t>
      </w:r>
      <w:r w:rsidR="00254D81" w:rsidRPr="00A21041">
        <w:rPr>
          <w:rFonts w:eastAsia="Calibri"/>
          <w:szCs w:val="22"/>
        </w:rPr>
        <w:t xml:space="preserve">they should be separated </w:t>
      </w:r>
      <w:r w:rsidR="00782585" w:rsidRPr="00A21041">
        <w:rPr>
          <w:rFonts w:eastAsia="Calibri"/>
          <w:szCs w:val="22"/>
        </w:rPr>
        <w:t>and/or</w:t>
      </w:r>
      <w:r w:rsidR="0015277A" w:rsidRPr="00A21041">
        <w:rPr>
          <w:rFonts w:eastAsia="Calibri"/>
          <w:szCs w:val="22"/>
        </w:rPr>
        <w:t xml:space="preserve"> provide</w:t>
      </w:r>
      <w:r w:rsidR="00254D81" w:rsidRPr="00A21041">
        <w:rPr>
          <w:rFonts w:eastAsia="Calibri"/>
          <w:szCs w:val="22"/>
        </w:rPr>
        <w:t>d with</w:t>
      </w:r>
      <w:r w:rsidR="0015277A" w:rsidRPr="00A21041">
        <w:rPr>
          <w:rFonts w:eastAsia="Calibri"/>
          <w:szCs w:val="22"/>
        </w:rPr>
        <w:t xml:space="preserve"> multiple feeding points. </w:t>
      </w:r>
    </w:p>
    <w:p w14:paraId="67B8073E" w14:textId="0D63B310" w:rsidR="0015277A" w:rsidRPr="00A21041" w:rsidRDefault="00A21041" w:rsidP="00A21041">
      <w:pPr>
        <w:tabs>
          <w:tab w:val="left" w:pos="1134"/>
        </w:tabs>
        <w:overflowPunct/>
        <w:autoSpaceDE/>
        <w:autoSpaceDN/>
        <w:adjustRightInd/>
        <w:spacing w:line="276" w:lineRule="auto"/>
        <w:ind w:left="1134" w:hanging="1134"/>
        <w:jc w:val="both"/>
        <w:textAlignment w:val="auto"/>
        <w:rPr>
          <w:rFonts w:eastAsia="Calibri"/>
          <w:szCs w:val="22"/>
        </w:rPr>
      </w:pPr>
      <w:r w:rsidRPr="00A21041">
        <w:rPr>
          <w:rFonts w:eastAsia="Calibri"/>
          <w:szCs w:val="22"/>
        </w:rPr>
        <w:t>G4.5</w:t>
      </w:r>
      <w:r w:rsidRPr="00A21041">
        <w:rPr>
          <w:rFonts w:eastAsia="Calibri"/>
          <w:szCs w:val="22"/>
        </w:rPr>
        <w:tab/>
      </w:r>
      <w:r w:rsidR="0015277A" w:rsidRPr="00A21041">
        <w:rPr>
          <w:rFonts w:eastAsia="Calibri"/>
          <w:szCs w:val="22"/>
        </w:rPr>
        <w:t xml:space="preserve">Snakes should not be fed together as two snakes may choose the same </w:t>
      </w:r>
      <w:r w:rsidR="00F44A2D" w:rsidRPr="00A21041">
        <w:rPr>
          <w:rFonts w:eastAsia="Calibri"/>
          <w:szCs w:val="22"/>
        </w:rPr>
        <w:t>food item</w:t>
      </w:r>
      <w:r w:rsidR="0015277A" w:rsidRPr="00A21041">
        <w:rPr>
          <w:rFonts w:eastAsia="Calibri"/>
          <w:szCs w:val="22"/>
        </w:rPr>
        <w:t xml:space="preserve"> which may result in one snake injuring or eating the other.  </w:t>
      </w:r>
    </w:p>
    <w:p w14:paraId="42B3029C" w14:textId="5EDA4D75" w:rsidR="0015277A" w:rsidRPr="00A21041" w:rsidRDefault="00A21041" w:rsidP="00A21041">
      <w:pPr>
        <w:tabs>
          <w:tab w:val="left" w:pos="1134"/>
        </w:tabs>
        <w:overflowPunct/>
        <w:autoSpaceDE/>
        <w:autoSpaceDN/>
        <w:adjustRightInd/>
        <w:spacing w:line="276" w:lineRule="auto"/>
        <w:ind w:left="1134" w:hanging="1134"/>
        <w:jc w:val="both"/>
        <w:textAlignment w:val="auto"/>
        <w:rPr>
          <w:rFonts w:eastAsia="Calibri"/>
          <w:szCs w:val="22"/>
        </w:rPr>
      </w:pPr>
      <w:r w:rsidRPr="00A21041">
        <w:rPr>
          <w:rFonts w:eastAsia="Calibri"/>
          <w:szCs w:val="22"/>
        </w:rPr>
        <w:t>G4.6</w:t>
      </w:r>
      <w:r w:rsidRPr="00A21041">
        <w:rPr>
          <w:rFonts w:eastAsia="Calibri"/>
          <w:szCs w:val="22"/>
        </w:rPr>
        <w:tab/>
      </w:r>
      <w:r w:rsidR="0015277A" w:rsidRPr="00A21041">
        <w:rPr>
          <w:rFonts w:eastAsia="Calibri"/>
          <w:szCs w:val="22"/>
        </w:rPr>
        <w:t>Whole animal</w:t>
      </w:r>
      <w:r w:rsidR="00F44A2D" w:rsidRPr="00A21041">
        <w:rPr>
          <w:rFonts w:eastAsia="Calibri"/>
          <w:szCs w:val="22"/>
        </w:rPr>
        <w:t xml:space="preserve"> bodies</w:t>
      </w:r>
      <w:r w:rsidR="0015277A" w:rsidRPr="00A21041">
        <w:rPr>
          <w:rFonts w:eastAsia="Calibri"/>
          <w:szCs w:val="22"/>
        </w:rPr>
        <w:t xml:space="preserve"> </w:t>
      </w:r>
      <w:r w:rsidR="00A75BA7" w:rsidRPr="00A21041">
        <w:rPr>
          <w:rFonts w:eastAsia="Calibri"/>
          <w:szCs w:val="22"/>
        </w:rPr>
        <w:t xml:space="preserve">(vertebrates) </w:t>
      </w:r>
      <w:r w:rsidR="00F44A2D" w:rsidRPr="00A21041">
        <w:rPr>
          <w:rFonts w:eastAsia="Calibri"/>
          <w:szCs w:val="22"/>
        </w:rPr>
        <w:t xml:space="preserve">for food </w:t>
      </w:r>
      <w:r w:rsidR="0015277A" w:rsidRPr="00A21041">
        <w:rPr>
          <w:rFonts w:eastAsia="Calibri"/>
          <w:szCs w:val="22"/>
        </w:rPr>
        <w:t xml:space="preserve">are a common requirement with reptiles. These must be obtained from a legal source, and must be killed humanely.  Captive reptiles should never receive live </w:t>
      </w:r>
      <w:r w:rsidR="0045424D" w:rsidRPr="00A21041">
        <w:rPr>
          <w:rFonts w:eastAsia="Calibri"/>
          <w:szCs w:val="22"/>
        </w:rPr>
        <w:t xml:space="preserve">vertebrate </w:t>
      </w:r>
      <w:r w:rsidR="0015277A" w:rsidRPr="00A21041">
        <w:rPr>
          <w:rFonts w:eastAsia="Calibri"/>
          <w:szCs w:val="22"/>
        </w:rPr>
        <w:t xml:space="preserve">food. A live cornered rat is as much a danger to </w:t>
      </w:r>
      <w:r w:rsidR="00254D81" w:rsidRPr="00A21041">
        <w:rPr>
          <w:rFonts w:eastAsia="Calibri"/>
          <w:szCs w:val="22"/>
        </w:rPr>
        <w:t xml:space="preserve">a </w:t>
      </w:r>
      <w:r w:rsidR="0015277A" w:rsidRPr="00A21041">
        <w:rPr>
          <w:rFonts w:eastAsia="Calibri"/>
          <w:szCs w:val="22"/>
        </w:rPr>
        <w:t>snake as the snake is to it. All reptiles that require whole vertebrates can be taught to take dead food.</w:t>
      </w:r>
    </w:p>
    <w:p w14:paraId="5DDD8C66" w14:textId="012C59F3" w:rsidR="00347950" w:rsidRPr="00A21041" w:rsidRDefault="00A21041" w:rsidP="00A21041">
      <w:pPr>
        <w:tabs>
          <w:tab w:val="left" w:pos="1134"/>
        </w:tabs>
        <w:overflowPunct/>
        <w:autoSpaceDE/>
        <w:autoSpaceDN/>
        <w:adjustRightInd/>
        <w:spacing w:line="276" w:lineRule="auto"/>
        <w:ind w:left="1134" w:hanging="1134"/>
        <w:jc w:val="both"/>
        <w:textAlignment w:val="auto"/>
        <w:rPr>
          <w:rFonts w:eastAsia="Calibri"/>
          <w:szCs w:val="22"/>
        </w:rPr>
      </w:pPr>
      <w:r w:rsidRPr="00A21041">
        <w:rPr>
          <w:rFonts w:eastAsia="Calibri"/>
          <w:szCs w:val="22"/>
        </w:rPr>
        <w:t>G4.7</w:t>
      </w:r>
      <w:r w:rsidRPr="00A21041">
        <w:rPr>
          <w:rFonts w:eastAsia="Calibri"/>
          <w:szCs w:val="22"/>
        </w:rPr>
        <w:tab/>
      </w:r>
      <w:r w:rsidR="007251D0" w:rsidRPr="00A21041">
        <w:rPr>
          <w:rFonts w:eastAsia="Calibri"/>
          <w:szCs w:val="22"/>
        </w:rPr>
        <w:t>Caution should be taken with s</w:t>
      </w:r>
      <w:r w:rsidR="00347950" w:rsidRPr="00A21041">
        <w:rPr>
          <w:rFonts w:eastAsia="Calibri"/>
          <w:szCs w:val="22"/>
        </w:rPr>
        <w:t>maller reptiles that are fed live crickets</w:t>
      </w:r>
      <w:r w:rsidR="007251D0" w:rsidRPr="00A21041">
        <w:rPr>
          <w:rFonts w:eastAsia="Calibri"/>
          <w:szCs w:val="22"/>
        </w:rPr>
        <w:t xml:space="preserve">.  Unconsumed crickets may </w:t>
      </w:r>
      <w:r w:rsidR="00DA093E" w:rsidRPr="00A21041">
        <w:rPr>
          <w:rFonts w:eastAsia="Calibri"/>
          <w:szCs w:val="22"/>
        </w:rPr>
        <w:t>damage reptile scales</w:t>
      </w:r>
      <w:r w:rsidR="00F73ACD" w:rsidRPr="00A21041">
        <w:rPr>
          <w:rFonts w:eastAsia="Calibri"/>
          <w:szCs w:val="22"/>
        </w:rPr>
        <w:t xml:space="preserve"> during torpor causing fungal infections.</w:t>
      </w:r>
    </w:p>
    <w:p w14:paraId="744A4DA4" w14:textId="12488AEB" w:rsidR="00E11D95" w:rsidRPr="00A21041" w:rsidRDefault="00A21041" w:rsidP="00A21041">
      <w:pPr>
        <w:tabs>
          <w:tab w:val="left" w:pos="1134"/>
        </w:tabs>
        <w:overflowPunct/>
        <w:autoSpaceDE/>
        <w:autoSpaceDN/>
        <w:adjustRightInd/>
        <w:spacing w:line="276" w:lineRule="auto"/>
        <w:ind w:left="1134" w:hanging="1134"/>
        <w:jc w:val="both"/>
        <w:textAlignment w:val="auto"/>
        <w:rPr>
          <w:rFonts w:eastAsia="Calibri"/>
          <w:szCs w:val="22"/>
        </w:rPr>
      </w:pPr>
      <w:r w:rsidRPr="00A21041">
        <w:rPr>
          <w:rFonts w:eastAsia="Calibri"/>
          <w:szCs w:val="22"/>
        </w:rPr>
        <w:t>G4.8</w:t>
      </w:r>
      <w:r w:rsidRPr="00A21041">
        <w:rPr>
          <w:rFonts w:eastAsia="Calibri"/>
          <w:szCs w:val="22"/>
        </w:rPr>
        <w:tab/>
      </w:r>
      <w:r w:rsidR="0015277A" w:rsidRPr="00A21041">
        <w:rPr>
          <w:rFonts w:eastAsia="Calibri"/>
          <w:szCs w:val="22"/>
        </w:rPr>
        <w:t xml:space="preserve">Accurate records should be kept of food consumed </w:t>
      </w:r>
      <w:r w:rsidR="00E07BE2" w:rsidRPr="00A21041">
        <w:rPr>
          <w:rFonts w:eastAsia="Calibri"/>
          <w:szCs w:val="22"/>
        </w:rPr>
        <w:t>because</w:t>
      </w:r>
      <w:r w:rsidR="0015277A" w:rsidRPr="00A21041">
        <w:rPr>
          <w:rFonts w:eastAsia="Calibri"/>
          <w:szCs w:val="22"/>
        </w:rPr>
        <w:t xml:space="preserve"> a reduction in the intake may indicate illness or disease. The amount of food consumed is valuable information if the reptile requires veterinary treatment. </w:t>
      </w:r>
      <w:r w:rsidR="00C52E25" w:rsidRPr="00A21041">
        <w:rPr>
          <w:rFonts w:eastAsia="Calibri"/>
          <w:szCs w:val="22"/>
        </w:rPr>
        <w:t xml:space="preserve"> Refer to </w:t>
      </w:r>
      <w:r w:rsidR="00E958FC" w:rsidRPr="00A21041">
        <w:rPr>
          <w:rFonts w:eastAsia="Calibri"/>
          <w:szCs w:val="22"/>
        </w:rPr>
        <w:t xml:space="preserve">section </w:t>
      </w:r>
      <w:r w:rsidR="002079E9" w:rsidRPr="00A21041">
        <w:rPr>
          <w:rFonts w:eastAsia="Calibri"/>
          <w:szCs w:val="22"/>
        </w:rPr>
        <w:t>2.2</w:t>
      </w:r>
      <w:r w:rsidR="00C52E25" w:rsidRPr="00A21041">
        <w:rPr>
          <w:rFonts w:eastAsia="Calibri"/>
          <w:szCs w:val="22"/>
        </w:rPr>
        <w:t xml:space="preserve"> </w:t>
      </w:r>
      <w:r w:rsidR="002079E9" w:rsidRPr="00A21041">
        <w:rPr>
          <w:rFonts w:eastAsia="Calibri"/>
          <w:szCs w:val="22"/>
        </w:rPr>
        <w:t>(</w:t>
      </w:r>
      <w:r w:rsidR="00C52E25" w:rsidRPr="00A21041">
        <w:rPr>
          <w:rFonts w:eastAsia="Calibri"/>
          <w:szCs w:val="22"/>
        </w:rPr>
        <w:t>Nutritional Diseases</w:t>
      </w:r>
      <w:r w:rsidR="002079E9" w:rsidRPr="00A21041">
        <w:rPr>
          <w:rFonts w:eastAsia="Calibri"/>
          <w:szCs w:val="22"/>
        </w:rPr>
        <w:t>)</w:t>
      </w:r>
      <w:r w:rsidR="00C52E25" w:rsidRPr="00A21041">
        <w:rPr>
          <w:rFonts w:eastAsia="Calibri"/>
          <w:szCs w:val="22"/>
        </w:rPr>
        <w:t>.</w:t>
      </w:r>
      <w:r w:rsidR="00157245" w:rsidRPr="00A21041">
        <w:rPr>
          <w:rFonts w:eastAsia="Calibri"/>
          <w:szCs w:val="22"/>
        </w:rPr>
        <w:t xml:space="preserve"> </w:t>
      </w:r>
    </w:p>
    <w:p w14:paraId="4CD8E7A8" w14:textId="383BFE29" w:rsidR="00157245" w:rsidRDefault="00157245" w:rsidP="00157245">
      <w:pPr>
        <w:pStyle w:val="BodyText"/>
        <w:numPr>
          <w:ilvl w:val="12"/>
          <w:numId w:val="0"/>
        </w:numPr>
        <w:spacing w:after="0"/>
        <w:jc w:val="both"/>
        <w:rPr>
          <w:rFonts w:ascii="Arial" w:hAnsi="Arial" w:cs="Arial"/>
          <w:sz w:val="22"/>
          <w:szCs w:val="22"/>
        </w:rPr>
      </w:pPr>
    </w:p>
    <w:p w14:paraId="70923479" w14:textId="50B2859D" w:rsidR="00A21041" w:rsidRDefault="00A21041">
      <w:pPr>
        <w:overflowPunct/>
        <w:autoSpaceDE/>
        <w:autoSpaceDN/>
        <w:adjustRightInd/>
        <w:spacing w:after="0" w:line="240" w:lineRule="auto"/>
        <w:textAlignment w:val="auto"/>
        <w:rPr>
          <w:rFonts w:ascii="Arial" w:hAnsi="Arial" w:cs="Arial"/>
          <w:szCs w:val="22"/>
        </w:rPr>
      </w:pPr>
      <w:r>
        <w:rPr>
          <w:rFonts w:ascii="Arial" w:hAnsi="Arial" w:cs="Arial"/>
          <w:szCs w:val="22"/>
        </w:rPr>
        <w:br w:type="page"/>
      </w:r>
    </w:p>
    <w:p w14:paraId="61917A6C" w14:textId="4A235D9B" w:rsidR="0015277A" w:rsidRPr="00A21041" w:rsidRDefault="0033770F" w:rsidP="00A21041">
      <w:pPr>
        <w:pStyle w:val="Heading1"/>
        <w:keepNext/>
        <w:numPr>
          <w:ilvl w:val="0"/>
          <w:numId w:val="21"/>
        </w:numPr>
        <w:overflowPunct/>
        <w:autoSpaceDE/>
        <w:autoSpaceDN/>
        <w:adjustRightInd/>
        <w:ind w:left="851" w:hanging="851"/>
        <w:textAlignment w:val="auto"/>
        <w:rPr>
          <w:rFonts w:cs="Times New Roman"/>
          <w:bCs/>
          <w:kern w:val="32"/>
          <w:szCs w:val="32"/>
          <w:lang w:val="en-AU"/>
        </w:rPr>
      </w:pPr>
      <w:bookmarkStart w:id="46" w:name="_Toc116050826"/>
      <w:r w:rsidRPr="00A21041">
        <w:rPr>
          <w:rFonts w:cs="Times New Roman"/>
          <w:bCs/>
          <w:kern w:val="32"/>
          <w:szCs w:val="32"/>
          <w:lang w:val="en-AU"/>
        </w:rPr>
        <w:lastRenderedPageBreak/>
        <w:t>T</w:t>
      </w:r>
      <w:r w:rsidR="00A21041">
        <w:rPr>
          <w:rFonts w:cs="Times New Roman"/>
          <w:bCs/>
          <w:kern w:val="32"/>
          <w:szCs w:val="32"/>
          <w:lang w:val="en-AU"/>
        </w:rPr>
        <w:t>ransport</w:t>
      </w:r>
      <w:bookmarkEnd w:id="46"/>
    </w:p>
    <w:p w14:paraId="6A7AD074" w14:textId="77777777" w:rsidR="00A21041" w:rsidRPr="00921D2C" w:rsidRDefault="00A21041" w:rsidP="00A21041">
      <w:pPr>
        <w:pStyle w:val="Heading3"/>
      </w:pPr>
      <w:bookmarkStart w:id="47" w:name="_Toc116050827"/>
      <w:r w:rsidRPr="00921D2C">
        <w:t>O</w:t>
      </w:r>
      <w:r>
        <w:t>verall welfare o</w:t>
      </w:r>
      <w:r w:rsidRPr="00921D2C">
        <w:t>bjective</w:t>
      </w:r>
      <w:bookmarkEnd w:id="47"/>
    </w:p>
    <w:p w14:paraId="6A4312F4" w14:textId="3F07D3CF" w:rsidR="00A21041" w:rsidRPr="00A21041" w:rsidRDefault="00A21041" w:rsidP="00626BD0">
      <w:pPr>
        <w:pStyle w:val="ListParagraph"/>
        <w:numPr>
          <w:ilvl w:val="0"/>
          <w:numId w:val="25"/>
        </w:numPr>
        <w:overflowPunct/>
        <w:autoSpaceDE/>
        <w:autoSpaceDN/>
        <w:adjustRightInd/>
        <w:spacing w:line="276" w:lineRule="auto"/>
        <w:ind w:left="720" w:hanging="360"/>
        <w:jc w:val="both"/>
        <w:textAlignment w:val="auto"/>
        <w:rPr>
          <w:rFonts w:eastAsia="Calibri"/>
          <w:szCs w:val="22"/>
          <w:lang w:val="en-GB" w:eastAsia="en-GB"/>
        </w:rPr>
      </w:pPr>
      <w:r w:rsidRPr="00A21041">
        <w:rPr>
          <w:rFonts w:eastAsia="Calibri"/>
          <w:szCs w:val="22"/>
          <w:lang w:val="en-GB" w:eastAsia="en-GB"/>
        </w:rPr>
        <w:t>Appropriate handling and husbandry for maintaining health and well-being of reptiles in captivity.</w:t>
      </w:r>
    </w:p>
    <w:p w14:paraId="2A3B0D35" w14:textId="692D5C09" w:rsidR="00A21041" w:rsidRPr="00517B95" w:rsidRDefault="00A21041" w:rsidP="00A21041">
      <w:pPr>
        <w:pStyle w:val="Heading3"/>
      </w:pPr>
      <w:bookmarkStart w:id="48" w:name="_Toc116050828"/>
      <w:r w:rsidRPr="00517B95">
        <w:t xml:space="preserve">Objective </w:t>
      </w:r>
      <w:r w:rsidR="003B79E2" w:rsidRPr="003B79E2">
        <w:t>for providing safe transport</w:t>
      </w:r>
      <w:bookmarkEnd w:id="48"/>
    </w:p>
    <w:p w14:paraId="549CD47A" w14:textId="77777777" w:rsidR="003B79E2" w:rsidRPr="003B79E2" w:rsidRDefault="003B79E2" w:rsidP="003B79E2">
      <w:pPr>
        <w:pStyle w:val="ListParagraph"/>
        <w:numPr>
          <w:ilvl w:val="0"/>
          <w:numId w:val="25"/>
        </w:numPr>
        <w:overflowPunct/>
        <w:autoSpaceDE/>
        <w:autoSpaceDN/>
        <w:adjustRightInd/>
        <w:spacing w:line="276" w:lineRule="auto"/>
        <w:ind w:left="720" w:hanging="360"/>
        <w:jc w:val="both"/>
        <w:textAlignment w:val="auto"/>
        <w:rPr>
          <w:rFonts w:eastAsia="Calibri"/>
          <w:szCs w:val="22"/>
          <w:lang w:val="en-GB" w:eastAsia="en-GB"/>
        </w:rPr>
      </w:pPr>
      <w:r w:rsidRPr="003B79E2">
        <w:rPr>
          <w:rFonts w:eastAsia="Calibri"/>
          <w:szCs w:val="22"/>
          <w:lang w:val="en-GB" w:eastAsia="en-GB"/>
        </w:rPr>
        <w:t>That the transport container be safe and comfortable for the size and species of reptile being transported and have appropriate ventilation.</w:t>
      </w:r>
    </w:p>
    <w:p w14:paraId="7A26D05D" w14:textId="0AFE04D7" w:rsidR="00A21041" w:rsidRPr="003B79E2" w:rsidRDefault="003B79E2" w:rsidP="00E44CBB">
      <w:pPr>
        <w:pStyle w:val="ListParagraph"/>
        <w:numPr>
          <w:ilvl w:val="0"/>
          <w:numId w:val="25"/>
        </w:numPr>
        <w:overflowPunct/>
        <w:autoSpaceDE/>
        <w:autoSpaceDN/>
        <w:adjustRightInd/>
        <w:spacing w:line="276" w:lineRule="auto"/>
        <w:ind w:left="720" w:hanging="360"/>
        <w:jc w:val="both"/>
        <w:textAlignment w:val="auto"/>
        <w:rPr>
          <w:rFonts w:eastAsia="Calibri"/>
          <w:szCs w:val="22"/>
          <w:lang w:val="en-GB" w:eastAsia="en-GB"/>
        </w:rPr>
      </w:pPr>
      <w:r w:rsidRPr="003B79E2">
        <w:rPr>
          <w:rFonts w:eastAsia="Calibri"/>
          <w:szCs w:val="22"/>
          <w:lang w:val="en-GB" w:eastAsia="en-GB"/>
        </w:rPr>
        <w:t>That the transport container is escape-proof.</w:t>
      </w:r>
    </w:p>
    <w:tbl>
      <w:tblPr>
        <w:tblW w:w="934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6"/>
      </w:tblGrid>
      <w:tr w:rsidR="00CD3E5F" w14:paraId="722BF9C5" w14:textId="77777777" w:rsidTr="005A7ADE">
        <w:trPr>
          <w:trHeight w:val="7370"/>
        </w:trPr>
        <w:tc>
          <w:tcPr>
            <w:tcW w:w="9346" w:type="dxa"/>
          </w:tcPr>
          <w:p w14:paraId="1C19EEB5" w14:textId="77777777" w:rsidR="00CD3E5F" w:rsidRPr="00AF22E1" w:rsidRDefault="00CD3E5F" w:rsidP="00AF22E1">
            <w:pPr>
              <w:pStyle w:val="Heading3"/>
            </w:pPr>
            <w:bookmarkStart w:id="49" w:name="_Toc116050829"/>
            <w:r w:rsidRPr="00AF22E1">
              <w:t>Mandatory standards</w:t>
            </w:r>
            <w:bookmarkEnd w:id="49"/>
          </w:p>
          <w:p w14:paraId="29E75E36" w14:textId="4E0EE9F7" w:rsidR="00CD3E5F" w:rsidRPr="00CD3E5F" w:rsidRDefault="00CD3E5F" w:rsidP="00CD3E5F">
            <w:pPr>
              <w:tabs>
                <w:tab w:val="left" w:pos="1134"/>
              </w:tabs>
              <w:overflowPunct/>
              <w:autoSpaceDE/>
              <w:autoSpaceDN/>
              <w:adjustRightInd/>
              <w:spacing w:line="276" w:lineRule="auto"/>
              <w:ind w:left="1163" w:hanging="1134"/>
              <w:jc w:val="both"/>
              <w:textAlignment w:val="auto"/>
              <w:rPr>
                <w:rFonts w:eastAsia="Calibri"/>
                <w:szCs w:val="22"/>
              </w:rPr>
            </w:pPr>
            <w:r w:rsidRPr="00CD3E5F">
              <w:rPr>
                <w:rFonts w:eastAsia="Calibri"/>
                <w:szCs w:val="22"/>
              </w:rPr>
              <w:t>S5</w:t>
            </w:r>
            <w:r>
              <w:rPr>
                <w:rFonts w:eastAsia="Calibri"/>
                <w:szCs w:val="22"/>
              </w:rPr>
              <w:t>.1</w:t>
            </w:r>
            <w:r w:rsidRPr="00CD3E5F">
              <w:rPr>
                <w:rFonts w:eastAsia="Calibri"/>
                <w:szCs w:val="22"/>
              </w:rPr>
              <w:tab/>
              <w:t>When transporting reptiles the keeper must:</w:t>
            </w:r>
          </w:p>
          <w:p w14:paraId="2C1609E5" w14:textId="1E8FA96A" w:rsidR="00CD3E5F" w:rsidRPr="00CD3E5F" w:rsidRDefault="00CD3E5F" w:rsidP="00CD3E5F">
            <w:pPr>
              <w:pStyle w:val="ListParagraph"/>
              <w:numPr>
                <w:ilvl w:val="0"/>
                <w:numId w:val="32"/>
              </w:numPr>
              <w:overflowPunct/>
              <w:autoSpaceDE/>
              <w:autoSpaceDN/>
              <w:adjustRightInd/>
              <w:spacing w:line="276" w:lineRule="auto"/>
              <w:ind w:left="1872" w:hanging="425"/>
              <w:jc w:val="both"/>
              <w:textAlignment w:val="auto"/>
              <w:rPr>
                <w:rFonts w:eastAsia="Calibri"/>
                <w:szCs w:val="22"/>
              </w:rPr>
            </w:pPr>
            <w:r w:rsidRPr="00CD3E5F">
              <w:rPr>
                <w:rFonts w:eastAsia="Calibri"/>
                <w:szCs w:val="22"/>
              </w:rPr>
              <w:t>use an appropriate container for the species,</w:t>
            </w:r>
          </w:p>
          <w:p w14:paraId="64866C95" w14:textId="473958B1" w:rsidR="00CD3E5F" w:rsidRPr="00CD3E5F" w:rsidRDefault="00CD3E5F" w:rsidP="00CD3E5F">
            <w:pPr>
              <w:pStyle w:val="ListParagraph"/>
              <w:numPr>
                <w:ilvl w:val="0"/>
                <w:numId w:val="32"/>
              </w:numPr>
              <w:overflowPunct/>
              <w:autoSpaceDE/>
              <w:autoSpaceDN/>
              <w:adjustRightInd/>
              <w:spacing w:line="276" w:lineRule="auto"/>
              <w:ind w:left="1872" w:hanging="425"/>
              <w:jc w:val="both"/>
              <w:textAlignment w:val="auto"/>
              <w:rPr>
                <w:rFonts w:eastAsia="Calibri"/>
                <w:szCs w:val="22"/>
              </w:rPr>
            </w:pPr>
            <w:r w:rsidRPr="00CD3E5F">
              <w:rPr>
                <w:rFonts w:eastAsia="Calibri"/>
                <w:szCs w:val="22"/>
              </w:rPr>
              <w:t>where animals are to be stacked, use a rigid and separate compartment for each animal ensuring air vents are unobstructed,</w:t>
            </w:r>
          </w:p>
          <w:p w14:paraId="14007A88" w14:textId="30E411D6" w:rsidR="00CD3E5F" w:rsidRPr="00CD3E5F" w:rsidRDefault="00CD3E5F" w:rsidP="00CD3E5F">
            <w:pPr>
              <w:pStyle w:val="ListParagraph"/>
              <w:numPr>
                <w:ilvl w:val="0"/>
                <w:numId w:val="32"/>
              </w:numPr>
              <w:overflowPunct/>
              <w:autoSpaceDE/>
              <w:autoSpaceDN/>
              <w:adjustRightInd/>
              <w:spacing w:line="276" w:lineRule="auto"/>
              <w:ind w:left="1872" w:hanging="425"/>
              <w:jc w:val="both"/>
              <w:textAlignment w:val="auto"/>
              <w:rPr>
                <w:rFonts w:eastAsia="Calibri"/>
                <w:szCs w:val="22"/>
              </w:rPr>
            </w:pPr>
            <w:r w:rsidRPr="00CD3E5F">
              <w:rPr>
                <w:rFonts w:eastAsia="Calibri"/>
                <w:szCs w:val="22"/>
              </w:rPr>
              <w:t>keep all species, especially turtles, in an upright natural position so breathing is not compromised,</w:t>
            </w:r>
          </w:p>
          <w:p w14:paraId="7169642F" w14:textId="32046345" w:rsidR="00CD3E5F" w:rsidRPr="00CD3E5F" w:rsidRDefault="00CD3E5F" w:rsidP="00CD3E5F">
            <w:pPr>
              <w:pStyle w:val="ListParagraph"/>
              <w:numPr>
                <w:ilvl w:val="0"/>
                <w:numId w:val="32"/>
              </w:numPr>
              <w:overflowPunct/>
              <w:autoSpaceDE/>
              <w:autoSpaceDN/>
              <w:adjustRightInd/>
              <w:spacing w:line="276" w:lineRule="auto"/>
              <w:ind w:left="1872" w:hanging="425"/>
              <w:jc w:val="both"/>
              <w:textAlignment w:val="auto"/>
              <w:rPr>
                <w:rFonts w:eastAsia="Calibri"/>
                <w:szCs w:val="22"/>
              </w:rPr>
            </w:pPr>
            <w:r w:rsidRPr="00CD3E5F">
              <w:rPr>
                <w:rFonts w:eastAsia="Calibri"/>
                <w:szCs w:val="22"/>
              </w:rPr>
              <w:t xml:space="preserve">ensure that the container is escape-proof, </w:t>
            </w:r>
          </w:p>
          <w:p w14:paraId="7335426D" w14:textId="331E18F7" w:rsidR="00CD3E5F" w:rsidRPr="00CD3E5F" w:rsidRDefault="00CD3E5F" w:rsidP="00CD3E5F">
            <w:pPr>
              <w:pStyle w:val="ListParagraph"/>
              <w:numPr>
                <w:ilvl w:val="0"/>
                <w:numId w:val="32"/>
              </w:numPr>
              <w:overflowPunct/>
              <w:autoSpaceDE/>
              <w:autoSpaceDN/>
              <w:adjustRightInd/>
              <w:spacing w:line="276" w:lineRule="auto"/>
              <w:ind w:left="1872" w:hanging="425"/>
              <w:jc w:val="both"/>
              <w:textAlignment w:val="auto"/>
              <w:rPr>
                <w:rFonts w:eastAsia="Calibri"/>
                <w:szCs w:val="22"/>
              </w:rPr>
            </w:pPr>
            <w:r w:rsidRPr="00CD3E5F">
              <w:rPr>
                <w:rFonts w:eastAsia="Calibri"/>
                <w:szCs w:val="22"/>
              </w:rPr>
              <w:t>for snakes, properly label the container in red with the following information:</w:t>
            </w:r>
          </w:p>
          <w:p w14:paraId="5D424A67" w14:textId="771C887D" w:rsidR="00CD3E5F" w:rsidRPr="00CD3E5F" w:rsidRDefault="00CD3E5F" w:rsidP="005A7ADE">
            <w:pPr>
              <w:pStyle w:val="ListParagraph"/>
              <w:numPr>
                <w:ilvl w:val="0"/>
                <w:numId w:val="33"/>
              </w:numPr>
              <w:overflowPunct/>
              <w:autoSpaceDE/>
              <w:autoSpaceDN/>
              <w:adjustRightInd/>
              <w:spacing w:line="276" w:lineRule="auto"/>
              <w:ind w:left="2723" w:hanging="284"/>
              <w:jc w:val="both"/>
              <w:textAlignment w:val="auto"/>
              <w:rPr>
                <w:rFonts w:eastAsia="Calibri"/>
                <w:szCs w:val="22"/>
              </w:rPr>
            </w:pPr>
            <w:r w:rsidRPr="00CD3E5F">
              <w:rPr>
                <w:rFonts w:eastAsia="Calibri"/>
                <w:szCs w:val="22"/>
              </w:rPr>
              <w:t>the common and scientific name</w:t>
            </w:r>
          </w:p>
          <w:p w14:paraId="532D4688" w14:textId="67D27279" w:rsidR="00CD3E5F" w:rsidRPr="00CD3E5F" w:rsidRDefault="00CD3E5F" w:rsidP="005A7ADE">
            <w:pPr>
              <w:pStyle w:val="ListParagraph"/>
              <w:numPr>
                <w:ilvl w:val="0"/>
                <w:numId w:val="33"/>
              </w:numPr>
              <w:overflowPunct/>
              <w:autoSpaceDE/>
              <w:autoSpaceDN/>
              <w:adjustRightInd/>
              <w:spacing w:line="276" w:lineRule="auto"/>
              <w:ind w:left="2723" w:hanging="284"/>
              <w:jc w:val="both"/>
              <w:textAlignment w:val="auto"/>
              <w:rPr>
                <w:rFonts w:eastAsia="Calibri"/>
                <w:szCs w:val="22"/>
              </w:rPr>
            </w:pPr>
            <w:r w:rsidRPr="00CD3E5F">
              <w:rPr>
                <w:rFonts w:eastAsia="Calibri"/>
                <w:szCs w:val="22"/>
              </w:rPr>
              <w:t>the number of snakes in the container</w:t>
            </w:r>
          </w:p>
          <w:p w14:paraId="0AF7A594" w14:textId="24E91D75" w:rsidR="00CD3E5F" w:rsidRPr="00CD3E5F" w:rsidRDefault="00CD3E5F" w:rsidP="005A7ADE">
            <w:pPr>
              <w:pStyle w:val="ListParagraph"/>
              <w:numPr>
                <w:ilvl w:val="0"/>
                <w:numId w:val="33"/>
              </w:numPr>
              <w:overflowPunct/>
              <w:autoSpaceDE/>
              <w:autoSpaceDN/>
              <w:adjustRightInd/>
              <w:spacing w:line="276" w:lineRule="auto"/>
              <w:ind w:left="2723" w:hanging="284"/>
              <w:jc w:val="both"/>
              <w:textAlignment w:val="auto"/>
              <w:rPr>
                <w:rFonts w:eastAsia="Calibri"/>
                <w:szCs w:val="22"/>
              </w:rPr>
            </w:pPr>
            <w:r w:rsidRPr="00CD3E5F">
              <w:rPr>
                <w:rFonts w:eastAsia="Calibri"/>
                <w:szCs w:val="22"/>
              </w:rPr>
              <w:t>correct first aid procedures</w:t>
            </w:r>
          </w:p>
          <w:p w14:paraId="5997CDE5" w14:textId="17A6C86E" w:rsidR="00CD3E5F" w:rsidRPr="00CD3E5F" w:rsidRDefault="00CD3E5F" w:rsidP="005A7ADE">
            <w:pPr>
              <w:pStyle w:val="ListParagraph"/>
              <w:numPr>
                <w:ilvl w:val="0"/>
                <w:numId w:val="33"/>
              </w:numPr>
              <w:overflowPunct/>
              <w:autoSpaceDE/>
              <w:autoSpaceDN/>
              <w:adjustRightInd/>
              <w:spacing w:line="276" w:lineRule="auto"/>
              <w:ind w:left="2723" w:hanging="284"/>
              <w:jc w:val="both"/>
              <w:textAlignment w:val="auto"/>
              <w:rPr>
                <w:rFonts w:eastAsia="Calibri"/>
                <w:szCs w:val="22"/>
              </w:rPr>
            </w:pPr>
            <w:r w:rsidRPr="00CD3E5F">
              <w:rPr>
                <w:rFonts w:eastAsia="Calibri"/>
                <w:szCs w:val="22"/>
              </w:rPr>
              <w:t>the name of the consignee with full contact details,</w:t>
            </w:r>
          </w:p>
          <w:p w14:paraId="2FC2ADB3" w14:textId="3E7A57C4" w:rsidR="00CD3E5F" w:rsidRPr="00CD3E5F" w:rsidRDefault="00CD3E5F" w:rsidP="00CD3E5F">
            <w:pPr>
              <w:pStyle w:val="ListParagraph"/>
              <w:numPr>
                <w:ilvl w:val="0"/>
                <w:numId w:val="32"/>
              </w:numPr>
              <w:overflowPunct/>
              <w:autoSpaceDE/>
              <w:autoSpaceDN/>
              <w:adjustRightInd/>
              <w:spacing w:line="276" w:lineRule="auto"/>
              <w:ind w:left="1872" w:hanging="425"/>
              <w:jc w:val="both"/>
              <w:textAlignment w:val="auto"/>
              <w:rPr>
                <w:rFonts w:eastAsia="Calibri"/>
                <w:szCs w:val="22"/>
              </w:rPr>
            </w:pPr>
            <w:r w:rsidRPr="00CD3E5F">
              <w:rPr>
                <w:rFonts w:eastAsia="Calibri"/>
                <w:szCs w:val="22"/>
              </w:rPr>
              <w:t>arrange for the temperature throughout transport to be within the safe limits for humane transportation of the species being transported,</w:t>
            </w:r>
          </w:p>
          <w:p w14:paraId="5A8E67E5" w14:textId="4B1EC4F0" w:rsidR="00CD3E5F" w:rsidRPr="00CD3E5F" w:rsidRDefault="00CD3E5F" w:rsidP="00CD3E5F">
            <w:pPr>
              <w:pStyle w:val="ListParagraph"/>
              <w:numPr>
                <w:ilvl w:val="0"/>
                <w:numId w:val="32"/>
              </w:numPr>
              <w:overflowPunct/>
              <w:autoSpaceDE/>
              <w:autoSpaceDN/>
              <w:adjustRightInd/>
              <w:spacing w:line="276" w:lineRule="auto"/>
              <w:ind w:left="1872" w:hanging="425"/>
              <w:jc w:val="both"/>
              <w:textAlignment w:val="auto"/>
              <w:rPr>
                <w:rFonts w:eastAsia="Calibri"/>
                <w:szCs w:val="22"/>
              </w:rPr>
            </w:pPr>
            <w:r w:rsidRPr="00CD3E5F">
              <w:rPr>
                <w:rFonts w:eastAsia="Calibri"/>
                <w:szCs w:val="22"/>
              </w:rPr>
              <w:t>provide water if the period of transport is to be longer than 24 hours,</w:t>
            </w:r>
          </w:p>
          <w:p w14:paraId="24349B0D" w14:textId="468E1439" w:rsidR="00CD3E5F" w:rsidRPr="00CD3E5F" w:rsidRDefault="00CD3E5F" w:rsidP="00CD3E5F">
            <w:pPr>
              <w:pStyle w:val="ListParagraph"/>
              <w:numPr>
                <w:ilvl w:val="0"/>
                <w:numId w:val="32"/>
              </w:numPr>
              <w:overflowPunct/>
              <w:autoSpaceDE/>
              <w:autoSpaceDN/>
              <w:adjustRightInd/>
              <w:spacing w:line="276" w:lineRule="auto"/>
              <w:ind w:left="1872" w:hanging="425"/>
              <w:jc w:val="both"/>
              <w:textAlignment w:val="auto"/>
              <w:rPr>
                <w:rFonts w:eastAsia="Calibri"/>
                <w:szCs w:val="22"/>
              </w:rPr>
            </w:pPr>
            <w:r w:rsidRPr="00CD3E5F">
              <w:rPr>
                <w:rFonts w:eastAsia="Calibri"/>
                <w:szCs w:val="22"/>
              </w:rPr>
              <w:t>do not feed snakes during transport</w:t>
            </w:r>
          </w:p>
          <w:p w14:paraId="112D19EB" w14:textId="51B1AA72" w:rsidR="00CD3E5F" w:rsidRPr="00CD3E5F" w:rsidRDefault="00CD3E5F" w:rsidP="00CD3E5F">
            <w:pPr>
              <w:pStyle w:val="ListParagraph"/>
              <w:numPr>
                <w:ilvl w:val="0"/>
                <w:numId w:val="32"/>
              </w:numPr>
              <w:overflowPunct/>
              <w:autoSpaceDE/>
              <w:autoSpaceDN/>
              <w:adjustRightInd/>
              <w:spacing w:line="276" w:lineRule="auto"/>
              <w:ind w:left="1872" w:hanging="425"/>
              <w:jc w:val="both"/>
              <w:textAlignment w:val="auto"/>
              <w:rPr>
                <w:rFonts w:eastAsia="Calibri"/>
                <w:szCs w:val="22"/>
              </w:rPr>
            </w:pPr>
            <w:r w:rsidRPr="00CD3E5F">
              <w:rPr>
                <w:rFonts w:eastAsia="Calibri"/>
                <w:szCs w:val="22"/>
              </w:rPr>
              <w:t>never leave containers in the sun or in a car during hot weather,</w:t>
            </w:r>
          </w:p>
          <w:p w14:paraId="0A47F7D5" w14:textId="4795E0A5" w:rsidR="00CD3E5F" w:rsidRPr="00CD3E5F" w:rsidRDefault="00CD3E5F" w:rsidP="00CD3E5F">
            <w:pPr>
              <w:pStyle w:val="ListParagraph"/>
              <w:numPr>
                <w:ilvl w:val="0"/>
                <w:numId w:val="32"/>
              </w:numPr>
              <w:overflowPunct/>
              <w:autoSpaceDE/>
              <w:autoSpaceDN/>
              <w:adjustRightInd/>
              <w:spacing w:line="276" w:lineRule="auto"/>
              <w:ind w:left="1872" w:hanging="425"/>
              <w:jc w:val="both"/>
              <w:textAlignment w:val="auto"/>
              <w:rPr>
                <w:rFonts w:eastAsia="Calibri"/>
                <w:szCs w:val="22"/>
              </w:rPr>
            </w:pPr>
            <w:r w:rsidRPr="00CD3E5F">
              <w:rPr>
                <w:rFonts w:eastAsia="Calibri"/>
                <w:szCs w:val="22"/>
              </w:rPr>
              <w:t>have the necessary permits, and</w:t>
            </w:r>
          </w:p>
          <w:p w14:paraId="28E4F231" w14:textId="7ABE1AB5" w:rsidR="00CD3E5F" w:rsidRDefault="00CD3E5F" w:rsidP="00CD3E5F">
            <w:pPr>
              <w:pStyle w:val="ListParagraph"/>
              <w:numPr>
                <w:ilvl w:val="0"/>
                <w:numId w:val="32"/>
              </w:numPr>
              <w:overflowPunct/>
              <w:autoSpaceDE/>
              <w:autoSpaceDN/>
              <w:adjustRightInd/>
              <w:spacing w:line="276" w:lineRule="auto"/>
              <w:ind w:left="1872" w:hanging="425"/>
              <w:jc w:val="both"/>
              <w:textAlignment w:val="auto"/>
              <w:rPr>
                <w:rFonts w:ascii="Arial" w:hAnsi="Arial" w:cs="Arial"/>
                <w:b/>
                <w:bCs/>
                <w:szCs w:val="22"/>
              </w:rPr>
            </w:pPr>
            <w:r w:rsidRPr="00CD3E5F">
              <w:rPr>
                <w:rFonts w:eastAsia="Calibri"/>
                <w:szCs w:val="22"/>
              </w:rPr>
              <w:t xml:space="preserve">if using air freight provide an insulated transport container. </w:t>
            </w:r>
          </w:p>
        </w:tc>
      </w:tr>
    </w:tbl>
    <w:p w14:paraId="77C967D0" w14:textId="1B906DD7" w:rsidR="004937A6" w:rsidRPr="005A7ADE" w:rsidRDefault="00553EFA" w:rsidP="005A7ADE">
      <w:pPr>
        <w:pStyle w:val="Heading3"/>
      </w:pPr>
      <w:bookmarkStart w:id="50" w:name="_Toc116050830"/>
      <w:r w:rsidRPr="005A7ADE">
        <w:t>Guidelines</w:t>
      </w:r>
      <w:bookmarkEnd w:id="50"/>
    </w:p>
    <w:p w14:paraId="47CDB59A" w14:textId="4822B438" w:rsidR="00157245" w:rsidRPr="005A7ADE" w:rsidRDefault="005A7ADE" w:rsidP="005A7ADE">
      <w:pPr>
        <w:tabs>
          <w:tab w:val="left" w:pos="1134"/>
        </w:tabs>
        <w:overflowPunct/>
        <w:autoSpaceDE/>
        <w:autoSpaceDN/>
        <w:adjustRightInd/>
        <w:spacing w:line="276" w:lineRule="auto"/>
        <w:ind w:left="1134" w:hanging="1134"/>
        <w:jc w:val="both"/>
        <w:textAlignment w:val="auto"/>
        <w:rPr>
          <w:rFonts w:eastAsia="Calibri"/>
          <w:szCs w:val="22"/>
        </w:rPr>
      </w:pPr>
      <w:r w:rsidRPr="005A7ADE">
        <w:rPr>
          <w:rFonts w:eastAsia="Calibri"/>
          <w:szCs w:val="22"/>
        </w:rPr>
        <w:t>G5.1</w:t>
      </w:r>
      <w:r w:rsidRPr="005A7ADE">
        <w:rPr>
          <w:rFonts w:eastAsia="Calibri"/>
          <w:szCs w:val="22"/>
        </w:rPr>
        <w:tab/>
      </w:r>
      <w:r w:rsidR="00157245" w:rsidRPr="005A7ADE">
        <w:rPr>
          <w:rFonts w:eastAsia="Calibri"/>
          <w:szCs w:val="22"/>
        </w:rPr>
        <w:t>Transport containers must be appropriate for the mode of transport and be escape-proof while still providing a comfortable environment for the species being transported.  Containers should be free from sharp objects or loose threads that may injure the reptile.</w:t>
      </w:r>
    </w:p>
    <w:p w14:paraId="1F23B632" w14:textId="77777777" w:rsidR="00841C50" w:rsidRPr="007F0823" w:rsidRDefault="003C2377" w:rsidP="005A7ADE">
      <w:pPr>
        <w:pStyle w:val="Heading4"/>
        <w:rPr>
          <w:lang w:val="en-US"/>
        </w:rPr>
      </w:pPr>
      <w:r w:rsidRPr="007F0823">
        <w:rPr>
          <w:lang w:val="en-US"/>
        </w:rPr>
        <w:t>Containers</w:t>
      </w:r>
    </w:p>
    <w:p w14:paraId="0C3A2BF8" w14:textId="7CD942BF" w:rsidR="00700100" w:rsidRPr="005A7ADE" w:rsidRDefault="005A7ADE" w:rsidP="005A7ADE">
      <w:pPr>
        <w:tabs>
          <w:tab w:val="left" w:pos="1134"/>
        </w:tabs>
        <w:overflowPunct/>
        <w:autoSpaceDE/>
        <w:autoSpaceDN/>
        <w:adjustRightInd/>
        <w:spacing w:line="276" w:lineRule="auto"/>
        <w:ind w:left="1134" w:hanging="1134"/>
        <w:jc w:val="both"/>
        <w:textAlignment w:val="auto"/>
        <w:rPr>
          <w:rFonts w:eastAsia="Calibri"/>
          <w:szCs w:val="22"/>
        </w:rPr>
      </w:pPr>
      <w:r w:rsidRPr="005A7ADE">
        <w:rPr>
          <w:rFonts w:eastAsia="Calibri"/>
          <w:szCs w:val="22"/>
        </w:rPr>
        <w:t>G5.2</w:t>
      </w:r>
      <w:r w:rsidRPr="005A7ADE">
        <w:rPr>
          <w:rFonts w:eastAsia="Calibri"/>
          <w:szCs w:val="22"/>
        </w:rPr>
        <w:tab/>
      </w:r>
      <w:r w:rsidR="003C2377" w:rsidRPr="005A7ADE">
        <w:rPr>
          <w:rFonts w:eastAsia="Calibri"/>
          <w:szCs w:val="22"/>
        </w:rPr>
        <w:t xml:space="preserve">Turtles </w:t>
      </w:r>
      <w:r w:rsidR="00235DB8" w:rsidRPr="005A7ADE">
        <w:rPr>
          <w:rFonts w:eastAsia="Calibri"/>
          <w:szCs w:val="22"/>
        </w:rPr>
        <w:t xml:space="preserve">should be </w:t>
      </w:r>
      <w:r w:rsidR="00700100" w:rsidRPr="005A7ADE">
        <w:rPr>
          <w:rFonts w:eastAsia="Calibri"/>
          <w:szCs w:val="22"/>
        </w:rPr>
        <w:t xml:space="preserve">transported singly in </w:t>
      </w:r>
      <w:r w:rsidR="00656757" w:rsidRPr="005A7ADE">
        <w:rPr>
          <w:rFonts w:eastAsia="Calibri"/>
          <w:szCs w:val="22"/>
        </w:rPr>
        <w:t xml:space="preserve">cotton </w:t>
      </w:r>
      <w:r w:rsidR="00700100" w:rsidRPr="005A7ADE">
        <w:rPr>
          <w:rFonts w:eastAsia="Calibri"/>
          <w:szCs w:val="22"/>
        </w:rPr>
        <w:t>cloth sacks. If more than one turtle is placed in a bag, shell injuries are likely to result</w:t>
      </w:r>
      <w:r w:rsidR="00254D81" w:rsidRPr="005A7ADE">
        <w:rPr>
          <w:rFonts w:eastAsia="Calibri"/>
          <w:szCs w:val="22"/>
        </w:rPr>
        <w:t xml:space="preserve">. </w:t>
      </w:r>
    </w:p>
    <w:p w14:paraId="0239AD12" w14:textId="23422554" w:rsidR="00700100" w:rsidRPr="005A7ADE" w:rsidRDefault="005A7ADE" w:rsidP="005A7ADE">
      <w:pPr>
        <w:tabs>
          <w:tab w:val="left" w:pos="1134"/>
        </w:tabs>
        <w:overflowPunct/>
        <w:autoSpaceDE/>
        <w:autoSpaceDN/>
        <w:adjustRightInd/>
        <w:spacing w:line="276" w:lineRule="auto"/>
        <w:ind w:left="1134" w:hanging="1134"/>
        <w:jc w:val="both"/>
        <w:textAlignment w:val="auto"/>
        <w:rPr>
          <w:rFonts w:eastAsia="Calibri"/>
          <w:szCs w:val="22"/>
        </w:rPr>
      </w:pPr>
      <w:r w:rsidRPr="005A7ADE">
        <w:rPr>
          <w:rFonts w:eastAsia="Calibri"/>
          <w:szCs w:val="22"/>
        </w:rPr>
        <w:lastRenderedPageBreak/>
        <w:t>G5.3</w:t>
      </w:r>
      <w:r w:rsidRPr="005A7ADE">
        <w:rPr>
          <w:rFonts w:eastAsia="Calibri"/>
          <w:szCs w:val="22"/>
        </w:rPr>
        <w:tab/>
      </w:r>
      <w:r w:rsidR="000667CF" w:rsidRPr="005A7ADE">
        <w:rPr>
          <w:rFonts w:eastAsia="Calibri"/>
          <w:szCs w:val="22"/>
        </w:rPr>
        <w:t>Aquatic snakes</w:t>
      </w:r>
      <w:r w:rsidR="005A2440" w:rsidRPr="005A7ADE">
        <w:rPr>
          <w:rFonts w:eastAsia="Calibri"/>
          <w:szCs w:val="22"/>
        </w:rPr>
        <w:t xml:space="preserve"> </w:t>
      </w:r>
      <w:r w:rsidR="00660BAD" w:rsidRPr="005A7ADE">
        <w:rPr>
          <w:rFonts w:eastAsia="Calibri"/>
          <w:szCs w:val="22"/>
        </w:rPr>
        <w:t xml:space="preserve">should </w:t>
      </w:r>
      <w:r w:rsidR="005A2440" w:rsidRPr="005A7ADE">
        <w:rPr>
          <w:rFonts w:eastAsia="Calibri"/>
          <w:szCs w:val="22"/>
        </w:rPr>
        <w:t xml:space="preserve">be transported in damp open-weave </w:t>
      </w:r>
      <w:r w:rsidR="00700100" w:rsidRPr="005A7ADE">
        <w:rPr>
          <w:rFonts w:eastAsia="Calibri"/>
          <w:szCs w:val="22"/>
        </w:rPr>
        <w:t>hessian bags</w:t>
      </w:r>
      <w:r w:rsidR="006270AD" w:rsidRPr="005A7ADE">
        <w:rPr>
          <w:rFonts w:eastAsia="Calibri"/>
          <w:szCs w:val="22"/>
        </w:rPr>
        <w:t>.</w:t>
      </w:r>
    </w:p>
    <w:p w14:paraId="3F32F5DA" w14:textId="1A012692" w:rsidR="00393DB8" w:rsidRPr="005A7ADE" w:rsidRDefault="005A7ADE" w:rsidP="005A7ADE">
      <w:pPr>
        <w:tabs>
          <w:tab w:val="left" w:pos="1134"/>
        </w:tabs>
        <w:overflowPunct/>
        <w:autoSpaceDE/>
        <w:autoSpaceDN/>
        <w:adjustRightInd/>
        <w:spacing w:line="276" w:lineRule="auto"/>
        <w:ind w:left="1134" w:hanging="1134"/>
        <w:jc w:val="both"/>
        <w:textAlignment w:val="auto"/>
        <w:rPr>
          <w:rFonts w:eastAsia="Calibri"/>
          <w:szCs w:val="22"/>
        </w:rPr>
      </w:pPr>
      <w:r w:rsidRPr="005A7ADE">
        <w:rPr>
          <w:rFonts w:eastAsia="Calibri"/>
          <w:szCs w:val="22"/>
        </w:rPr>
        <w:t>G5.4</w:t>
      </w:r>
      <w:r w:rsidRPr="005A7ADE">
        <w:rPr>
          <w:rFonts w:eastAsia="Calibri"/>
          <w:szCs w:val="22"/>
        </w:rPr>
        <w:tab/>
      </w:r>
      <w:r w:rsidR="00700100" w:rsidRPr="005A7ADE">
        <w:rPr>
          <w:rFonts w:eastAsia="Calibri"/>
          <w:szCs w:val="22"/>
        </w:rPr>
        <w:t xml:space="preserve">Lizards and terrestrial snakes </w:t>
      </w:r>
      <w:r w:rsidR="00660BAD" w:rsidRPr="005A7ADE">
        <w:rPr>
          <w:rFonts w:eastAsia="Calibri"/>
          <w:szCs w:val="22"/>
        </w:rPr>
        <w:t xml:space="preserve">should </w:t>
      </w:r>
      <w:r w:rsidR="00700100" w:rsidRPr="005A7ADE">
        <w:rPr>
          <w:rFonts w:eastAsia="Calibri"/>
          <w:szCs w:val="22"/>
        </w:rPr>
        <w:t xml:space="preserve">be transported </w:t>
      </w:r>
      <w:r w:rsidR="00CE5274" w:rsidRPr="005A7ADE">
        <w:rPr>
          <w:rFonts w:eastAsia="Calibri"/>
          <w:szCs w:val="22"/>
        </w:rPr>
        <w:t>individually</w:t>
      </w:r>
      <w:r w:rsidR="00700100" w:rsidRPr="005A7ADE">
        <w:rPr>
          <w:rFonts w:eastAsia="Calibri"/>
          <w:szCs w:val="22"/>
        </w:rPr>
        <w:t xml:space="preserve"> in secure cloth bags.  The larger goannas (monitors) </w:t>
      </w:r>
      <w:r w:rsidR="00805509" w:rsidRPr="005A7ADE">
        <w:rPr>
          <w:rFonts w:eastAsia="Calibri"/>
          <w:szCs w:val="22"/>
        </w:rPr>
        <w:t xml:space="preserve">should </w:t>
      </w:r>
      <w:r w:rsidR="00700100" w:rsidRPr="005A7ADE">
        <w:rPr>
          <w:rFonts w:eastAsia="Calibri"/>
          <w:szCs w:val="22"/>
        </w:rPr>
        <w:t>be individually accommodated in stout bags of jute, hessian or canvas, as they will easily tear lighter fab</w:t>
      </w:r>
      <w:r w:rsidR="007F0823" w:rsidRPr="005A7ADE">
        <w:rPr>
          <w:rFonts w:eastAsia="Calibri"/>
          <w:szCs w:val="22"/>
        </w:rPr>
        <w:t>ric with their powerful claws. When placing a reptile in a bag for transport always check that it is resting on the bottom of the bag before tying at the top to avoid trapping its head or tail under the tie. Transport containers should not have sharp objects or loose threads inside that may harm the reptile.</w:t>
      </w:r>
    </w:p>
    <w:p w14:paraId="2B32C2C0" w14:textId="77777777" w:rsidR="00841C50" w:rsidRPr="00EC7331" w:rsidRDefault="003C2377" w:rsidP="005A7ADE">
      <w:pPr>
        <w:pStyle w:val="Heading4"/>
        <w:rPr>
          <w:lang w:val="en-US"/>
        </w:rPr>
      </w:pPr>
      <w:r w:rsidRPr="00EC7331">
        <w:rPr>
          <w:lang w:val="en-US"/>
        </w:rPr>
        <w:t>Temperature</w:t>
      </w:r>
      <w:r w:rsidR="006F1CF3" w:rsidRPr="00EC7331">
        <w:rPr>
          <w:lang w:val="en-US"/>
        </w:rPr>
        <w:t xml:space="preserve"> during transport</w:t>
      </w:r>
    </w:p>
    <w:p w14:paraId="46E27F32" w14:textId="4BBB02F0" w:rsidR="00841C50" w:rsidRPr="005A7ADE" w:rsidRDefault="005A7ADE" w:rsidP="005A7ADE">
      <w:pPr>
        <w:tabs>
          <w:tab w:val="left" w:pos="1134"/>
        </w:tabs>
        <w:overflowPunct/>
        <w:autoSpaceDE/>
        <w:autoSpaceDN/>
        <w:adjustRightInd/>
        <w:spacing w:line="276" w:lineRule="auto"/>
        <w:ind w:left="1134" w:hanging="1134"/>
        <w:jc w:val="both"/>
        <w:textAlignment w:val="auto"/>
        <w:rPr>
          <w:rFonts w:eastAsia="Calibri"/>
          <w:szCs w:val="22"/>
        </w:rPr>
      </w:pPr>
      <w:r w:rsidRPr="005A7ADE">
        <w:rPr>
          <w:rFonts w:eastAsia="Calibri"/>
          <w:szCs w:val="22"/>
        </w:rPr>
        <w:t>G5.5</w:t>
      </w:r>
      <w:r w:rsidRPr="005A7ADE">
        <w:rPr>
          <w:rFonts w:eastAsia="Calibri"/>
          <w:szCs w:val="22"/>
        </w:rPr>
        <w:tab/>
      </w:r>
      <w:r w:rsidR="003C2377" w:rsidRPr="005A7ADE">
        <w:rPr>
          <w:rFonts w:eastAsia="Calibri"/>
          <w:szCs w:val="22"/>
        </w:rPr>
        <w:t xml:space="preserve">Maintenance of appropriate temperature levels is critical for the safe and humane transport of live </w:t>
      </w:r>
      <w:r w:rsidR="00AC15BA" w:rsidRPr="005A7ADE">
        <w:rPr>
          <w:rFonts w:eastAsia="Calibri"/>
          <w:szCs w:val="22"/>
        </w:rPr>
        <w:t>reptiles</w:t>
      </w:r>
      <w:r w:rsidR="003C2377" w:rsidRPr="005A7ADE">
        <w:rPr>
          <w:rFonts w:eastAsia="Calibri"/>
          <w:szCs w:val="22"/>
        </w:rPr>
        <w:t>.</w:t>
      </w:r>
      <w:r w:rsidR="00EC7331" w:rsidRPr="005A7ADE">
        <w:rPr>
          <w:rFonts w:eastAsia="Calibri"/>
          <w:szCs w:val="22"/>
        </w:rPr>
        <w:t xml:space="preserve"> </w:t>
      </w:r>
      <w:r w:rsidR="003C2377" w:rsidRPr="005A7ADE">
        <w:rPr>
          <w:rFonts w:eastAsia="Calibri"/>
          <w:szCs w:val="22"/>
        </w:rPr>
        <w:t>Ideal transport temperatures for reptiles vary according to s</w:t>
      </w:r>
      <w:r w:rsidR="004A35D2" w:rsidRPr="005A7ADE">
        <w:rPr>
          <w:rFonts w:eastAsia="Calibri"/>
          <w:szCs w:val="22"/>
        </w:rPr>
        <w:t>pecies</w:t>
      </w:r>
      <w:r w:rsidR="001112C1" w:rsidRPr="005A7ADE">
        <w:rPr>
          <w:rFonts w:eastAsia="Calibri"/>
          <w:szCs w:val="22"/>
        </w:rPr>
        <w:t>, though i</w:t>
      </w:r>
      <w:r w:rsidR="00A26CA5" w:rsidRPr="005A7ADE">
        <w:rPr>
          <w:rFonts w:eastAsia="Calibri"/>
          <w:szCs w:val="22"/>
        </w:rPr>
        <w:t xml:space="preserve">n general, </w:t>
      </w:r>
      <w:r w:rsidR="00A728FA" w:rsidRPr="005A7ADE">
        <w:rPr>
          <w:rFonts w:eastAsia="Calibri"/>
          <w:szCs w:val="22"/>
        </w:rPr>
        <w:t>temperature between 15 and 21 degrees Celsius</w:t>
      </w:r>
      <w:r w:rsidR="00EC7331" w:rsidRPr="005A7ADE">
        <w:rPr>
          <w:rFonts w:eastAsia="Calibri"/>
          <w:szCs w:val="22"/>
        </w:rPr>
        <w:t xml:space="preserve"> is appropriate for most species</w:t>
      </w:r>
      <w:r w:rsidR="00A728FA" w:rsidRPr="005A7ADE">
        <w:rPr>
          <w:rFonts w:eastAsia="Calibri"/>
          <w:szCs w:val="22"/>
        </w:rPr>
        <w:t>.</w:t>
      </w:r>
    </w:p>
    <w:p w14:paraId="15115E72" w14:textId="2A729BAF" w:rsidR="00841C50" w:rsidRPr="005A7ADE" w:rsidRDefault="005A7ADE" w:rsidP="005A7ADE">
      <w:pPr>
        <w:tabs>
          <w:tab w:val="left" w:pos="1134"/>
        </w:tabs>
        <w:overflowPunct/>
        <w:autoSpaceDE/>
        <w:autoSpaceDN/>
        <w:adjustRightInd/>
        <w:spacing w:line="276" w:lineRule="auto"/>
        <w:ind w:left="1134" w:hanging="1134"/>
        <w:jc w:val="both"/>
        <w:textAlignment w:val="auto"/>
        <w:rPr>
          <w:rFonts w:eastAsia="Calibri"/>
          <w:szCs w:val="22"/>
        </w:rPr>
      </w:pPr>
      <w:r w:rsidRPr="005A7ADE">
        <w:rPr>
          <w:rFonts w:eastAsia="Calibri"/>
          <w:szCs w:val="22"/>
        </w:rPr>
        <w:t>G5.6</w:t>
      </w:r>
      <w:r w:rsidRPr="005A7ADE">
        <w:rPr>
          <w:rFonts w:eastAsia="Calibri"/>
          <w:szCs w:val="22"/>
        </w:rPr>
        <w:tab/>
      </w:r>
      <w:r w:rsidR="004A35D2" w:rsidRPr="005A7ADE">
        <w:rPr>
          <w:rFonts w:eastAsia="Calibri"/>
          <w:szCs w:val="22"/>
        </w:rPr>
        <w:t xml:space="preserve">Using an insulated container, such as a polystyrene </w:t>
      </w:r>
      <w:r w:rsidR="00827061" w:rsidRPr="005A7ADE">
        <w:rPr>
          <w:rFonts w:eastAsia="Calibri"/>
          <w:szCs w:val="22"/>
        </w:rPr>
        <w:t>”E</w:t>
      </w:r>
      <w:r w:rsidR="004A35D2" w:rsidRPr="005A7ADE">
        <w:rPr>
          <w:rFonts w:eastAsia="Calibri"/>
          <w:szCs w:val="22"/>
        </w:rPr>
        <w:t>sky</w:t>
      </w:r>
      <w:r w:rsidR="00827061" w:rsidRPr="005A7ADE">
        <w:rPr>
          <w:rFonts w:eastAsia="Calibri"/>
          <w:szCs w:val="22"/>
        </w:rPr>
        <w:t>”</w:t>
      </w:r>
      <w:r w:rsidR="004A35D2" w:rsidRPr="005A7ADE">
        <w:rPr>
          <w:rFonts w:eastAsia="Calibri"/>
          <w:szCs w:val="22"/>
        </w:rPr>
        <w:t xml:space="preserve">, </w:t>
      </w:r>
      <w:r w:rsidR="00AB2A8B" w:rsidRPr="005A7ADE">
        <w:rPr>
          <w:rFonts w:eastAsia="Calibri"/>
          <w:szCs w:val="22"/>
        </w:rPr>
        <w:t xml:space="preserve">in which to put bagged reptiles </w:t>
      </w:r>
      <w:r w:rsidR="004A35D2" w:rsidRPr="005A7ADE">
        <w:rPr>
          <w:rFonts w:eastAsia="Calibri"/>
          <w:szCs w:val="22"/>
        </w:rPr>
        <w:t>c</w:t>
      </w:r>
      <w:r w:rsidR="00AB2A8B" w:rsidRPr="005A7ADE">
        <w:rPr>
          <w:rFonts w:eastAsia="Calibri"/>
          <w:szCs w:val="22"/>
        </w:rPr>
        <w:t xml:space="preserve">an assist with temperature </w:t>
      </w:r>
      <w:r w:rsidR="004A35D2" w:rsidRPr="005A7ADE">
        <w:rPr>
          <w:rFonts w:eastAsia="Calibri"/>
          <w:szCs w:val="22"/>
        </w:rPr>
        <w:t>control.</w:t>
      </w:r>
      <w:r w:rsidR="00AB2A8B" w:rsidRPr="005A7ADE">
        <w:rPr>
          <w:rFonts w:eastAsia="Calibri"/>
          <w:szCs w:val="22"/>
        </w:rPr>
        <w:t xml:space="preserve"> </w:t>
      </w:r>
      <w:r w:rsidR="001D5311" w:rsidRPr="005A7ADE">
        <w:rPr>
          <w:rFonts w:eastAsia="Calibri"/>
          <w:szCs w:val="22"/>
        </w:rPr>
        <w:t>All containers should have adequate ventilation</w:t>
      </w:r>
      <w:r w:rsidR="00D25723" w:rsidRPr="005A7ADE">
        <w:rPr>
          <w:rFonts w:eastAsia="Calibri"/>
          <w:szCs w:val="22"/>
        </w:rPr>
        <w:t xml:space="preserve"> without draughts</w:t>
      </w:r>
      <w:r w:rsidR="001D5311" w:rsidRPr="005A7ADE">
        <w:rPr>
          <w:rFonts w:eastAsia="Calibri"/>
          <w:szCs w:val="22"/>
        </w:rPr>
        <w:t>.</w:t>
      </w:r>
    </w:p>
    <w:p w14:paraId="623795CA" w14:textId="33419646" w:rsidR="00827061" w:rsidRPr="005A7ADE" w:rsidRDefault="005A7ADE" w:rsidP="005A7ADE">
      <w:pPr>
        <w:tabs>
          <w:tab w:val="left" w:pos="1134"/>
        </w:tabs>
        <w:overflowPunct/>
        <w:autoSpaceDE/>
        <w:autoSpaceDN/>
        <w:adjustRightInd/>
        <w:spacing w:line="276" w:lineRule="auto"/>
        <w:ind w:left="1134" w:hanging="1134"/>
        <w:jc w:val="both"/>
        <w:textAlignment w:val="auto"/>
        <w:rPr>
          <w:rFonts w:eastAsia="Calibri"/>
          <w:szCs w:val="22"/>
        </w:rPr>
      </w:pPr>
      <w:r w:rsidRPr="005A7ADE">
        <w:rPr>
          <w:rFonts w:eastAsia="Calibri"/>
          <w:szCs w:val="22"/>
        </w:rPr>
        <w:t>G5.7</w:t>
      </w:r>
      <w:r w:rsidRPr="005A7ADE">
        <w:rPr>
          <w:rFonts w:eastAsia="Calibri"/>
          <w:szCs w:val="22"/>
        </w:rPr>
        <w:tab/>
      </w:r>
      <w:r w:rsidR="003C2377" w:rsidRPr="005A7ADE">
        <w:rPr>
          <w:rFonts w:eastAsia="Calibri"/>
          <w:szCs w:val="22"/>
        </w:rPr>
        <w:t xml:space="preserve">If transport is likely to take days rather than hours, animals will need to be given water, </w:t>
      </w:r>
      <w:r w:rsidR="00123167" w:rsidRPr="005A7ADE">
        <w:rPr>
          <w:rFonts w:eastAsia="Calibri"/>
          <w:szCs w:val="22"/>
        </w:rPr>
        <w:t xml:space="preserve">or put on a wet towel, </w:t>
      </w:r>
      <w:r w:rsidR="003C2377" w:rsidRPr="005A7ADE">
        <w:rPr>
          <w:rFonts w:eastAsia="Calibri"/>
          <w:szCs w:val="22"/>
        </w:rPr>
        <w:t xml:space="preserve">particularly if high temperatures prevail. In extreme conditions ice may have to be placed in the insulated container with the animal but not in contact with it. Similar cooling effects can be achieved by placing wet cloth over the </w:t>
      </w:r>
      <w:r w:rsidR="00123167" w:rsidRPr="005A7ADE">
        <w:rPr>
          <w:rFonts w:eastAsia="Calibri"/>
          <w:szCs w:val="22"/>
        </w:rPr>
        <w:t xml:space="preserve">container </w:t>
      </w:r>
      <w:r w:rsidR="003C2377" w:rsidRPr="005A7ADE">
        <w:rPr>
          <w:rFonts w:eastAsia="Calibri"/>
          <w:szCs w:val="22"/>
        </w:rPr>
        <w:t>so that evaporative cooling can take place.</w:t>
      </w:r>
    </w:p>
    <w:p w14:paraId="32CD9312" w14:textId="714B753F" w:rsidR="00D25723" w:rsidRPr="005A7ADE" w:rsidRDefault="005A7ADE" w:rsidP="005A7ADE">
      <w:pPr>
        <w:tabs>
          <w:tab w:val="left" w:pos="1134"/>
        </w:tabs>
        <w:overflowPunct/>
        <w:autoSpaceDE/>
        <w:autoSpaceDN/>
        <w:adjustRightInd/>
        <w:spacing w:line="276" w:lineRule="auto"/>
        <w:ind w:left="1134" w:hanging="1134"/>
        <w:jc w:val="both"/>
        <w:textAlignment w:val="auto"/>
        <w:rPr>
          <w:rFonts w:eastAsia="Calibri"/>
          <w:szCs w:val="22"/>
        </w:rPr>
      </w:pPr>
      <w:r w:rsidRPr="005A7ADE">
        <w:rPr>
          <w:rFonts w:eastAsia="Calibri"/>
          <w:szCs w:val="22"/>
        </w:rPr>
        <w:t>G5.8</w:t>
      </w:r>
      <w:r w:rsidRPr="005A7ADE">
        <w:rPr>
          <w:rFonts w:eastAsia="Calibri"/>
          <w:szCs w:val="22"/>
        </w:rPr>
        <w:tab/>
      </w:r>
      <w:r w:rsidR="00BA57BA" w:rsidRPr="005A7ADE">
        <w:rPr>
          <w:rFonts w:eastAsia="Calibri"/>
          <w:szCs w:val="22"/>
        </w:rPr>
        <w:t xml:space="preserve">Turtles should not be transported in water as they may drown.  For long distance travel </w:t>
      </w:r>
      <w:r w:rsidR="00A319F2" w:rsidRPr="005A7ADE">
        <w:rPr>
          <w:rFonts w:eastAsia="Calibri"/>
          <w:szCs w:val="22"/>
        </w:rPr>
        <w:t xml:space="preserve">they can be put onto a wet towel, </w:t>
      </w:r>
      <w:r w:rsidR="000F512C" w:rsidRPr="005A7ADE">
        <w:rPr>
          <w:rFonts w:eastAsia="Calibri"/>
          <w:szCs w:val="22"/>
        </w:rPr>
        <w:t>or for shorter travel</w:t>
      </w:r>
      <w:r w:rsidR="00A319F2" w:rsidRPr="005A7ADE">
        <w:rPr>
          <w:rFonts w:eastAsia="Calibri"/>
          <w:szCs w:val="22"/>
        </w:rPr>
        <w:t xml:space="preserve"> </w:t>
      </w:r>
      <w:r w:rsidR="000F512C" w:rsidRPr="005A7ADE">
        <w:rPr>
          <w:rFonts w:eastAsia="Calibri"/>
          <w:szCs w:val="22"/>
        </w:rPr>
        <w:t xml:space="preserve">they can be placed </w:t>
      </w:r>
      <w:r w:rsidR="00A319F2" w:rsidRPr="005A7ADE">
        <w:rPr>
          <w:rFonts w:eastAsia="Calibri"/>
          <w:szCs w:val="22"/>
        </w:rPr>
        <w:t>in a dry cotton cloth sack.</w:t>
      </w:r>
    </w:p>
    <w:p w14:paraId="102E9351" w14:textId="77777777" w:rsidR="00841C50" w:rsidRPr="001112C1" w:rsidRDefault="003C2377" w:rsidP="005A7ADE">
      <w:pPr>
        <w:pStyle w:val="Heading4"/>
        <w:rPr>
          <w:lang w:val="en-US"/>
        </w:rPr>
      </w:pPr>
      <w:r w:rsidRPr="001112C1">
        <w:rPr>
          <w:lang w:val="en-US"/>
        </w:rPr>
        <w:t>Air Freight</w:t>
      </w:r>
    </w:p>
    <w:p w14:paraId="67341709" w14:textId="3625ED31" w:rsidR="00841C50" w:rsidRPr="005A7ADE" w:rsidRDefault="005A7ADE" w:rsidP="005A7ADE">
      <w:pPr>
        <w:tabs>
          <w:tab w:val="left" w:pos="1134"/>
        </w:tabs>
        <w:overflowPunct/>
        <w:autoSpaceDE/>
        <w:autoSpaceDN/>
        <w:adjustRightInd/>
        <w:spacing w:line="276" w:lineRule="auto"/>
        <w:ind w:left="1134" w:hanging="1134"/>
        <w:jc w:val="both"/>
        <w:textAlignment w:val="auto"/>
        <w:rPr>
          <w:rFonts w:eastAsia="Calibri"/>
          <w:szCs w:val="22"/>
        </w:rPr>
      </w:pPr>
      <w:r w:rsidRPr="005A7ADE">
        <w:rPr>
          <w:rFonts w:eastAsia="Calibri"/>
          <w:szCs w:val="22"/>
        </w:rPr>
        <w:t>G5.9</w:t>
      </w:r>
      <w:r w:rsidRPr="005A7ADE">
        <w:rPr>
          <w:rFonts w:eastAsia="Calibri"/>
          <w:szCs w:val="22"/>
        </w:rPr>
        <w:tab/>
      </w:r>
      <w:r w:rsidR="00EC63D5" w:rsidRPr="005A7ADE">
        <w:rPr>
          <w:rFonts w:eastAsia="Calibri"/>
          <w:szCs w:val="22"/>
        </w:rPr>
        <w:t xml:space="preserve">Reptiles being transported by air </w:t>
      </w:r>
      <w:r w:rsidR="00452FAD" w:rsidRPr="005A7ADE">
        <w:rPr>
          <w:rFonts w:eastAsia="Calibri"/>
          <w:szCs w:val="22"/>
        </w:rPr>
        <w:t xml:space="preserve">should </w:t>
      </w:r>
      <w:r w:rsidR="003C2377" w:rsidRPr="005A7ADE">
        <w:rPr>
          <w:rFonts w:eastAsia="Calibri"/>
          <w:szCs w:val="22"/>
        </w:rPr>
        <w:t>be housed in secure and thermally suitable containers</w:t>
      </w:r>
      <w:r w:rsidR="008C7AAB" w:rsidRPr="005A7ADE">
        <w:rPr>
          <w:rFonts w:eastAsia="Calibri"/>
          <w:szCs w:val="22"/>
        </w:rPr>
        <w:t>.</w:t>
      </w:r>
      <w:r w:rsidR="00122F16" w:rsidRPr="005A7ADE">
        <w:rPr>
          <w:rFonts w:eastAsia="Calibri"/>
          <w:szCs w:val="22"/>
        </w:rPr>
        <w:t xml:space="preserve"> </w:t>
      </w:r>
    </w:p>
    <w:p w14:paraId="34B1AB8C" w14:textId="457DC1F9" w:rsidR="00841C50" w:rsidRPr="005A7ADE" w:rsidRDefault="005A7ADE" w:rsidP="005A7ADE">
      <w:pPr>
        <w:tabs>
          <w:tab w:val="left" w:pos="1134"/>
        </w:tabs>
        <w:overflowPunct/>
        <w:autoSpaceDE/>
        <w:autoSpaceDN/>
        <w:adjustRightInd/>
        <w:spacing w:line="276" w:lineRule="auto"/>
        <w:ind w:left="1134" w:hanging="1134"/>
        <w:jc w:val="both"/>
        <w:textAlignment w:val="auto"/>
        <w:rPr>
          <w:rFonts w:eastAsia="Calibri"/>
          <w:szCs w:val="22"/>
        </w:rPr>
      </w:pPr>
      <w:r w:rsidRPr="005A7ADE">
        <w:rPr>
          <w:rFonts w:eastAsia="Calibri"/>
          <w:szCs w:val="22"/>
        </w:rPr>
        <w:t>G5.10</w:t>
      </w:r>
      <w:r w:rsidRPr="005A7ADE">
        <w:rPr>
          <w:rFonts w:eastAsia="Calibri"/>
          <w:szCs w:val="22"/>
        </w:rPr>
        <w:tab/>
      </w:r>
      <w:r w:rsidR="005B27E9" w:rsidRPr="005A7ADE">
        <w:rPr>
          <w:rFonts w:eastAsia="Calibri"/>
          <w:szCs w:val="22"/>
        </w:rPr>
        <w:t>Licences</w:t>
      </w:r>
      <w:r w:rsidR="003C2377" w:rsidRPr="005A7ADE">
        <w:rPr>
          <w:rFonts w:eastAsia="Calibri"/>
          <w:szCs w:val="22"/>
        </w:rPr>
        <w:t xml:space="preserve"> to transport </w:t>
      </w:r>
      <w:r w:rsidR="003943D7" w:rsidRPr="005A7ADE">
        <w:rPr>
          <w:rFonts w:eastAsia="Calibri"/>
          <w:szCs w:val="22"/>
        </w:rPr>
        <w:t xml:space="preserve">non-exempt reptiles </w:t>
      </w:r>
      <w:r w:rsidR="004F4554" w:rsidRPr="005A7ADE">
        <w:rPr>
          <w:rFonts w:eastAsia="Calibri"/>
          <w:szCs w:val="22"/>
        </w:rPr>
        <w:t xml:space="preserve">across state borders </w:t>
      </w:r>
      <w:r w:rsidR="007760B0" w:rsidRPr="005A7ADE">
        <w:rPr>
          <w:rFonts w:eastAsia="Calibri"/>
          <w:szCs w:val="22"/>
        </w:rPr>
        <w:t xml:space="preserve">and to other countries </w:t>
      </w:r>
      <w:r w:rsidR="003943D7" w:rsidRPr="005A7ADE">
        <w:rPr>
          <w:rFonts w:eastAsia="Calibri"/>
          <w:szCs w:val="22"/>
        </w:rPr>
        <w:t xml:space="preserve">should </w:t>
      </w:r>
      <w:r w:rsidR="003C2377" w:rsidRPr="005A7ADE">
        <w:rPr>
          <w:rFonts w:eastAsia="Calibri"/>
          <w:szCs w:val="22"/>
        </w:rPr>
        <w:t>be arranged well before transport takes place.</w:t>
      </w:r>
    </w:p>
    <w:p w14:paraId="1F0EE1B8" w14:textId="77777777" w:rsidR="00DD3B46" w:rsidRPr="007F0823" w:rsidRDefault="00DD3B46" w:rsidP="00AC2078">
      <w:pPr>
        <w:jc w:val="both"/>
        <w:rPr>
          <w:rFonts w:ascii="Arial" w:hAnsi="Arial" w:cs="Arial"/>
          <w:szCs w:val="22"/>
          <w:lang w:val="en-US"/>
        </w:rPr>
      </w:pPr>
    </w:p>
    <w:p w14:paraId="18F60ABD" w14:textId="15395492" w:rsidR="005A7ADE" w:rsidRDefault="005A7ADE">
      <w:pPr>
        <w:overflowPunct/>
        <w:autoSpaceDE/>
        <w:autoSpaceDN/>
        <w:adjustRightInd/>
        <w:spacing w:after="0" w:line="240" w:lineRule="auto"/>
        <w:textAlignment w:val="auto"/>
        <w:rPr>
          <w:rFonts w:ascii="Arial" w:hAnsi="Arial" w:cs="Arial"/>
          <w:szCs w:val="22"/>
          <w:lang w:val="en-US"/>
        </w:rPr>
      </w:pPr>
      <w:r>
        <w:rPr>
          <w:rFonts w:ascii="Arial" w:hAnsi="Arial" w:cs="Arial"/>
          <w:szCs w:val="22"/>
          <w:lang w:val="en-US"/>
        </w:rPr>
        <w:br w:type="page"/>
      </w:r>
    </w:p>
    <w:p w14:paraId="60AC6046" w14:textId="26BD4FA3" w:rsidR="008230A6" w:rsidRPr="005A7ADE" w:rsidRDefault="0033770F" w:rsidP="005A7ADE">
      <w:pPr>
        <w:pStyle w:val="Heading1"/>
        <w:keepNext/>
        <w:numPr>
          <w:ilvl w:val="0"/>
          <w:numId w:val="21"/>
        </w:numPr>
        <w:overflowPunct/>
        <w:autoSpaceDE/>
        <w:autoSpaceDN/>
        <w:adjustRightInd/>
        <w:ind w:left="851" w:hanging="851"/>
        <w:textAlignment w:val="auto"/>
        <w:rPr>
          <w:rFonts w:cs="Times New Roman"/>
          <w:bCs/>
          <w:kern w:val="32"/>
          <w:szCs w:val="32"/>
          <w:lang w:val="en-AU"/>
        </w:rPr>
      </w:pPr>
      <w:bookmarkStart w:id="51" w:name="_Toc116050831"/>
      <w:r w:rsidRPr="005A7ADE">
        <w:rPr>
          <w:rFonts w:cs="Times New Roman"/>
          <w:bCs/>
          <w:kern w:val="32"/>
          <w:szCs w:val="32"/>
          <w:lang w:val="en-AU"/>
        </w:rPr>
        <w:lastRenderedPageBreak/>
        <w:t>B</w:t>
      </w:r>
      <w:r w:rsidR="005A7ADE">
        <w:rPr>
          <w:rFonts w:cs="Times New Roman"/>
          <w:bCs/>
          <w:kern w:val="32"/>
          <w:szCs w:val="32"/>
          <w:lang w:val="en-AU"/>
        </w:rPr>
        <w:t>reeding</w:t>
      </w:r>
      <w:bookmarkEnd w:id="51"/>
    </w:p>
    <w:p w14:paraId="63657C26" w14:textId="77777777" w:rsidR="005A7ADE" w:rsidRPr="005A7ADE" w:rsidRDefault="005A7ADE" w:rsidP="005A7ADE">
      <w:pPr>
        <w:pStyle w:val="Heading3"/>
      </w:pPr>
      <w:bookmarkStart w:id="52" w:name="_Toc116050832"/>
      <w:r w:rsidRPr="005A7ADE">
        <w:t>Overall Welfare Objective</w:t>
      </w:r>
      <w:bookmarkEnd w:id="52"/>
    </w:p>
    <w:p w14:paraId="4758A74E" w14:textId="77777777" w:rsidR="005A7ADE" w:rsidRPr="005A7ADE" w:rsidRDefault="005A7ADE" w:rsidP="005A7ADE">
      <w:pPr>
        <w:pStyle w:val="ListParagraph"/>
        <w:numPr>
          <w:ilvl w:val="0"/>
          <w:numId w:val="25"/>
        </w:numPr>
        <w:overflowPunct/>
        <w:autoSpaceDE/>
        <w:autoSpaceDN/>
        <w:adjustRightInd/>
        <w:spacing w:line="276" w:lineRule="auto"/>
        <w:ind w:left="720" w:hanging="360"/>
        <w:jc w:val="both"/>
        <w:textAlignment w:val="auto"/>
        <w:rPr>
          <w:rFonts w:eastAsia="Calibri"/>
          <w:szCs w:val="22"/>
          <w:lang w:val="en-GB" w:eastAsia="en-GB"/>
        </w:rPr>
      </w:pPr>
      <w:r w:rsidRPr="005A7ADE">
        <w:rPr>
          <w:rFonts w:eastAsia="Calibri"/>
          <w:szCs w:val="22"/>
          <w:lang w:val="en-GB" w:eastAsia="en-GB"/>
        </w:rPr>
        <w:t>Appropriate handling and husbandry for maintaining health and well-being of reptiles in captivity.</w:t>
      </w:r>
    </w:p>
    <w:p w14:paraId="2F172B96" w14:textId="77777777" w:rsidR="005A7ADE" w:rsidRPr="005A7ADE" w:rsidRDefault="005A7ADE" w:rsidP="005A7ADE">
      <w:pPr>
        <w:pStyle w:val="ListParagraph"/>
        <w:numPr>
          <w:ilvl w:val="0"/>
          <w:numId w:val="25"/>
        </w:numPr>
        <w:overflowPunct/>
        <w:autoSpaceDE/>
        <w:autoSpaceDN/>
        <w:adjustRightInd/>
        <w:spacing w:line="276" w:lineRule="auto"/>
        <w:ind w:left="720" w:hanging="360"/>
        <w:jc w:val="both"/>
        <w:textAlignment w:val="auto"/>
        <w:rPr>
          <w:rFonts w:eastAsia="Calibri"/>
          <w:szCs w:val="22"/>
          <w:lang w:val="en-GB" w:eastAsia="en-GB"/>
        </w:rPr>
      </w:pPr>
      <w:r w:rsidRPr="005A7ADE">
        <w:rPr>
          <w:rFonts w:eastAsia="Calibri"/>
          <w:szCs w:val="22"/>
          <w:lang w:val="en-GB" w:eastAsia="en-GB"/>
        </w:rPr>
        <w:t>Responsible distribution of offspring of reptiles bred in captivity.</w:t>
      </w:r>
    </w:p>
    <w:p w14:paraId="26EFE193" w14:textId="77777777" w:rsidR="005A7ADE" w:rsidRPr="005A7ADE" w:rsidRDefault="005A7ADE" w:rsidP="005A7ADE">
      <w:pPr>
        <w:pStyle w:val="Heading3"/>
      </w:pPr>
      <w:bookmarkStart w:id="53" w:name="_Toc116050833"/>
      <w:r w:rsidRPr="005A7ADE">
        <w:t>Objectives of standards for breeding</w:t>
      </w:r>
      <w:bookmarkEnd w:id="53"/>
    </w:p>
    <w:p w14:paraId="5BAD9433" w14:textId="77777777" w:rsidR="005A7ADE" w:rsidRPr="005A7ADE" w:rsidRDefault="005A7ADE" w:rsidP="005A7ADE">
      <w:pPr>
        <w:pStyle w:val="ListParagraph"/>
        <w:numPr>
          <w:ilvl w:val="0"/>
          <w:numId w:val="25"/>
        </w:numPr>
        <w:overflowPunct/>
        <w:autoSpaceDE/>
        <w:autoSpaceDN/>
        <w:adjustRightInd/>
        <w:spacing w:line="276" w:lineRule="auto"/>
        <w:ind w:left="720" w:hanging="360"/>
        <w:jc w:val="both"/>
        <w:textAlignment w:val="auto"/>
        <w:rPr>
          <w:rFonts w:eastAsia="Calibri"/>
          <w:szCs w:val="22"/>
          <w:lang w:val="en-GB" w:eastAsia="en-GB"/>
        </w:rPr>
      </w:pPr>
      <w:r w:rsidRPr="005A7ADE">
        <w:rPr>
          <w:rFonts w:eastAsia="Calibri"/>
          <w:szCs w:val="22"/>
          <w:lang w:val="en-GB" w:eastAsia="en-GB"/>
        </w:rPr>
        <w:t>That accidental breeding of reptiles does not occur.</w:t>
      </w:r>
    </w:p>
    <w:p w14:paraId="2D1B5387" w14:textId="77777777" w:rsidR="005A7ADE" w:rsidRPr="005A7ADE" w:rsidRDefault="005A7ADE" w:rsidP="005A7ADE">
      <w:pPr>
        <w:pStyle w:val="ListParagraph"/>
        <w:numPr>
          <w:ilvl w:val="0"/>
          <w:numId w:val="25"/>
        </w:numPr>
        <w:overflowPunct/>
        <w:autoSpaceDE/>
        <w:autoSpaceDN/>
        <w:adjustRightInd/>
        <w:spacing w:line="276" w:lineRule="auto"/>
        <w:ind w:left="720" w:hanging="360"/>
        <w:jc w:val="both"/>
        <w:textAlignment w:val="auto"/>
        <w:rPr>
          <w:rFonts w:eastAsia="Calibri"/>
          <w:szCs w:val="22"/>
          <w:lang w:val="en-GB" w:eastAsia="en-GB"/>
        </w:rPr>
      </w:pPr>
      <w:r w:rsidRPr="005A7ADE">
        <w:rPr>
          <w:rFonts w:eastAsia="Calibri"/>
          <w:szCs w:val="22"/>
          <w:lang w:val="en-GB" w:eastAsia="en-GB"/>
        </w:rPr>
        <w:t>That intentional breeding occurs only where responsible homes are available.</w:t>
      </w:r>
    </w:p>
    <w:p w14:paraId="0C602435" w14:textId="77777777" w:rsidR="005A7ADE" w:rsidRPr="005A7ADE" w:rsidRDefault="005A7ADE" w:rsidP="005A7ADE">
      <w:pPr>
        <w:pStyle w:val="ListParagraph"/>
        <w:numPr>
          <w:ilvl w:val="0"/>
          <w:numId w:val="25"/>
        </w:numPr>
        <w:overflowPunct/>
        <w:autoSpaceDE/>
        <w:autoSpaceDN/>
        <w:adjustRightInd/>
        <w:spacing w:line="276" w:lineRule="auto"/>
        <w:ind w:left="720" w:hanging="360"/>
        <w:jc w:val="both"/>
        <w:textAlignment w:val="auto"/>
        <w:rPr>
          <w:rFonts w:eastAsia="Calibri"/>
          <w:szCs w:val="22"/>
          <w:lang w:val="en-GB" w:eastAsia="en-GB"/>
        </w:rPr>
      </w:pPr>
      <w:r w:rsidRPr="005A7ADE">
        <w:rPr>
          <w:rFonts w:eastAsia="Calibri"/>
          <w:szCs w:val="22"/>
          <w:lang w:val="en-GB" w:eastAsia="en-GB"/>
        </w:rPr>
        <w:t>The offspring of reptiles bred in captivity are provided only to responsible owners.</w:t>
      </w:r>
    </w:p>
    <w:tbl>
      <w:tblPr>
        <w:tblW w:w="94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14"/>
      </w:tblGrid>
      <w:tr w:rsidR="005A7ADE" w14:paraId="005EE1E1" w14:textId="77777777" w:rsidTr="005A7ADE">
        <w:trPr>
          <w:trHeight w:val="2075"/>
        </w:trPr>
        <w:tc>
          <w:tcPr>
            <w:tcW w:w="9414" w:type="dxa"/>
          </w:tcPr>
          <w:p w14:paraId="530C1675" w14:textId="77777777" w:rsidR="005A7ADE" w:rsidRPr="00AF22E1" w:rsidRDefault="005A7ADE" w:rsidP="00AF22E1">
            <w:pPr>
              <w:pStyle w:val="Heading3"/>
            </w:pPr>
            <w:bookmarkStart w:id="54" w:name="_Toc116050834"/>
            <w:r w:rsidRPr="00AF22E1">
              <w:t>Mandatory standards</w:t>
            </w:r>
            <w:bookmarkEnd w:id="54"/>
          </w:p>
          <w:p w14:paraId="5F655C2E" w14:textId="5FE90C1B" w:rsidR="005A7ADE" w:rsidRPr="005A7ADE" w:rsidRDefault="005A7ADE" w:rsidP="005A7ADE">
            <w:pPr>
              <w:tabs>
                <w:tab w:val="left" w:pos="1134"/>
              </w:tabs>
              <w:overflowPunct/>
              <w:autoSpaceDE/>
              <w:autoSpaceDN/>
              <w:adjustRightInd/>
              <w:spacing w:line="276" w:lineRule="auto"/>
              <w:ind w:left="1163" w:hanging="1134"/>
              <w:jc w:val="both"/>
              <w:textAlignment w:val="auto"/>
              <w:rPr>
                <w:rFonts w:eastAsia="Calibri"/>
                <w:szCs w:val="22"/>
              </w:rPr>
            </w:pPr>
            <w:r w:rsidRPr="005A7ADE">
              <w:rPr>
                <w:rFonts w:eastAsia="Calibri"/>
                <w:szCs w:val="22"/>
              </w:rPr>
              <w:t>S6</w:t>
            </w:r>
            <w:r>
              <w:rPr>
                <w:rFonts w:eastAsia="Calibri"/>
                <w:szCs w:val="22"/>
              </w:rPr>
              <w:t>.1</w:t>
            </w:r>
            <w:r w:rsidRPr="005A7ADE">
              <w:rPr>
                <w:rFonts w:eastAsia="Calibri"/>
                <w:szCs w:val="22"/>
              </w:rPr>
              <w:tab/>
              <w:t>Progeny of captive reptiles must:</w:t>
            </w:r>
          </w:p>
          <w:p w14:paraId="40EEBEC8" w14:textId="1935C191" w:rsidR="005A7ADE" w:rsidRPr="005A7ADE" w:rsidRDefault="005A7ADE" w:rsidP="003E5683">
            <w:pPr>
              <w:pStyle w:val="ListParagraph"/>
              <w:numPr>
                <w:ilvl w:val="0"/>
                <w:numId w:val="34"/>
              </w:numPr>
              <w:overflowPunct/>
              <w:autoSpaceDE/>
              <w:autoSpaceDN/>
              <w:adjustRightInd/>
              <w:spacing w:line="276" w:lineRule="auto"/>
              <w:ind w:left="1872" w:hanging="425"/>
              <w:jc w:val="both"/>
              <w:textAlignment w:val="auto"/>
              <w:rPr>
                <w:rFonts w:eastAsia="Calibri"/>
                <w:szCs w:val="22"/>
              </w:rPr>
            </w:pPr>
            <w:r w:rsidRPr="005A7ADE">
              <w:rPr>
                <w:rFonts w:eastAsia="Calibri"/>
                <w:szCs w:val="22"/>
              </w:rPr>
              <w:t>be treated in the same manner as their parents in terms of husbandry, nutrition and housing, and</w:t>
            </w:r>
          </w:p>
          <w:p w14:paraId="2E61FE20" w14:textId="4B24E70E" w:rsidR="005A7ADE" w:rsidRDefault="005A7ADE" w:rsidP="005A7ADE">
            <w:pPr>
              <w:pStyle w:val="ListParagraph"/>
              <w:numPr>
                <w:ilvl w:val="0"/>
                <w:numId w:val="34"/>
              </w:numPr>
              <w:overflowPunct/>
              <w:autoSpaceDE/>
              <w:autoSpaceDN/>
              <w:adjustRightInd/>
              <w:spacing w:line="276" w:lineRule="auto"/>
              <w:ind w:left="1872" w:hanging="425"/>
              <w:jc w:val="both"/>
              <w:textAlignment w:val="auto"/>
              <w:rPr>
                <w:rFonts w:ascii="Arial" w:hAnsi="Arial" w:cs="Arial"/>
                <w:b/>
                <w:szCs w:val="22"/>
              </w:rPr>
            </w:pPr>
            <w:r w:rsidRPr="005A7ADE">
              <w:rPr>
                <w:rFonts w:eastAsia="Calibri"/>
                <w:szCs w:val="22"/>
              </w:rPr>
              <w:t xml:space="preserve">never be released to the wild except where release is authorised by a licence under the </w:t>
            </w:r>
            <w:r w:rsidRPr="005A7ADE">
              <w:rPr>
                <w:rFonts w:eastAsia="Calibri"/>
                <w:i/>
                <w:iCs/>
                <w:szCs w:val="22"/>
              </w:rPr>
              <w:t>Nature Conservation Act 2014</w:t>
            </w:r>
            <w:r w:rsidRPr="005A7ADE">
              <w:rPr>
                <w:rFonts w:eastAsia="Calibri"/>
                <w:szCs w:val="22"/>
              </w:rPr>
              <w:t>.</w:t>
            </w:r>
          </w:p>
        </w:tc>
      </w:tr>
    </w:tbl>
    <w:p w14:paraId="4DFA0708" w14:textId="3D015C21" w:rsidR="00241F17" w:rsidRPr="005A7ADE" w:rsidRDefault="00553EFA" w:rsidP="005A7ADE">
      <w:pPr>
        <w:pStyle w:val="Heading3"/>
      </w:pPr>
      <w:bookmarkStart w:id="55" w:name="_Toc116050835"/>
      <w:r w:rsidRPr="005A7ADE">
        <w:t>Guidelines</w:t>
      </w:r>
      <w:bookmarkEnd w:id="55"/>
    </w:p>
    <w:p w14:paraId="10028085" w14:textId="6E85FAE3" w:rsidR="00AC2078" w:rsidRPr="005A7ADE" w:rsidRDefault="005A7ADE" w:rsidP="005A7ADE">
      <w:pPr>
        <w:tabs>
          <w:tab w:val="left" w:pos="1134"/>
        </w:tabs>
        <w:overflowPunct/>
        <w:autoSpaceDE/>
        <w:autoSpaceDN/>
        <w:adjustRightInd/>
        <w:spacing w:line="276" w:lineRule="auto"/>
        <w:ind w:left="1134" w:hanging="1134"/>
        <w:jc w:val="both"/>
        <w:textAlignment w:val="auto"/>
        <w:rPr>
          <w:rFonts w:eastAsia="Calibri"/>
          <w:szCs w:val="22"/>
        </w:rPr>
      </w:pPr>
      <w:r w:rsidRPr="005A7ADE">
        <w:rPr>
          <w:rFonts w:eastAsia="Calibri"/>
          <w:szCs w:val="22"/>
        </w:rPr>
        <w:t>G6.1</w:t>
      </w:r>
      <w:r w:rsidRPr="005A7ADE">
        <w:rPr>
          <w:rFonts w:eastAsia="Calibri"/>
          <w:szCs w:val="22"/>
        </w:rPr>
        <w:tab/>
      </w:r>
      <w:r w:rsidR="00AC2078" w:rsidRPr="005A7ADE">
        <w:rPr>
          <w:rFonts w:eastAsia="Calibri"/>
          <w:szCs w:val="22"/>
        </w:rPr>
        <w:t>Unless reptile keepers have a licence to breed reptiles for commercial purposes, breeding should be avoided because many reptile species have multiple offspring which can result in excess or unwanted animals.</w:t>
      </w:r>
    </w:p>
    <w:p w14:paraId="36F80AB7" w14:textId="59A543A4" w:rsidR="00AC2078" w:rsidRPr="005A7ADE" w:rsidRDefault="005A7ADE" w:rsidP="005A7ADE">
      <w:pPr>
        <w:tabs>
          <w:tab w:val="left" w:pos="1134"/>
        </w:tabs>
        <w:overflowPunct/>
        <w:autoSpaceDE/>
        <w:autoSpaceDN/>
        <w:adjustRightInd/>
        <w:spacing w:line="276" w:lineRule="auto"/>
        <w:ind w:left="1134" w:hanging="1134"/>
        <w:jc w:val="both"/>
        <w:textAlignment w:val="auto"/>
        <w:rPr>
          <w:rFonts w:eastAsia="Calibri"/>
          <w:szCs w:val="22"/>
        </w:rPr>
      </w:pPr>
      <w:r w:rsidRPr="005A7ADE">
        <w:rPr>
          <w:rFonts w:eastAsia="Calibri"/>
          <w:szCs w:val="22"/>
        </w:rPr>
        <w:t>G6.2</w:t>
      </w:r>
      <w:r w:rsidRPr="005A7ADE">
        <w:rPr>
          <w:rFonts w:eastAsia="Calibri"/>
          <w:szCs w:val="22"/>
        </w:rPr>
        <w:tab/>
      </w:r>
      <w:r w:rsidR="00AC2078" w:rsidRPr="005A7ADE">
        <w:rPr>
          <w:rFonts w:eastAsia="Calibri"/>
          <w:szCs w:val="22"/>
        </w:rPr>
        <w:t xml:space="preserve">It is illegal under the </w:t>
      </w:r>
      <w:r w:rsidR="00AC2078" w:rsidRPr="005A7ADE">
        <w:rPr>
          <w:rFonts w:eastAsia="Calibri"/>
          <w:i/>
          <w:iCs/>
          <w:szCs w:val="22"/>
        </w:rPr>
        <w:t>Nature Conservation Act 2014</w:t>
      </w:r>
      <w:r w:rsidR="00AC2078" w:rsidRPr="005A7ADE">
        <w:rPr>
          <w:rFonts w:eastAsia="Calibri"/>
          <w:szCs w:val="22"/>
        </w:rPr>
        <w:t xml:space="preserve"> to abandon or release an animal from captivity, to prevent the spread of disease and to prevent the establishment of pests or hybridisation with wild individuals. Arrangements should be made to pass unwanted reptiles on to new owner(s) either privately, through a herpetological group, or through a pet shop that specialises in the trade of reptiles.  If the species is subject to a licence under the </w:t>
      </w:r>
      <w:r w:rsidR="00AC2078" w:rsidRPr="005A7ADE">
        <w:rPr>
          <w:rFonts w:eastAsia="Calibri"/>
          <w:i/>
          <w:iCs/>
          <w:szCs w:val="22"/>
        </w:rPr>
        <w:t>Nature Conservation Act 2014</w:t>
      </w:r>
      <w:r w:rsidR="00AC2078" w:rsidRPr="005A7ADE">
        <w:rPr>
          <w:rFonts w:eastAsia="Calibri"/>
          <w:szCs w:val="22"/>
        </w:rPr>
        <w:t xml:space="preserve"> a licence to sell must be obtained prior to exchanging the reptile.  In addition the buyer must have a licence to keep the reptile if it is not a species categorised under the </w:t>
      </w:r>
      <w:r w:rsidR="00AC2078" w:rsidRPr="005A7ADE">
        <w:rPr>
          <w:rFonts w:eastAsia="Calibri"/>
          <w:i/>
          <w:iCs/>
          <w:szCs w:val="22"/>
        </w:rPr>
        <w:t>Nature Conservation Act 2014</w:t>
      </w:r>
      <w:r w:rsidR="00AC2078" w:rsidRPr="005A7ADE">
        <w:rPr>
          <w:rFonts w:eastAsia="Calibri"/>
          <w:szCs w:val="22"/>
        </w:rPr>
        <w:t xml:space="preserve"> as ‘Exempt’.</w:t>
      </w:r>
    </w:p>
    <w:p w14:paraId="1052375F" w14:textId="48F17EB6" w:rsidR="00241F17" w:rsidRPr="005A7ADE" w:rsidRDefault="005A7ADE" w:rsidP="005A7ADE">
      <w:pPr>
        <w:tabs>
          <w:tab w:val="left" w:pos="1134"/>
        </w:tabs>
        <w:overflowPunct/>
        <w:autoSpaceDE/>
        <w:autoSpaceDN/>
        <w:adjustRightInd/>
        <w:spacing w:line="276" w:lineRule="auto"/>
        <w:ind w:left="1134" w:hanging="1134"/>
        <w:jc w:val="both"/>
        <w:textAlignment w:val="auto"/>
        <w:rPr>
          <w:rFonts w:eastAsia="Calibri"/>
          <w:szCs w:val="22"/>
        </w:rPr>
      </w:pPr>
      <w:r w:rsidRPr="005A7ADE">
        <w:rPr>
          <w:rFonts w:eastAsia="Calibri"/>
          <w:szCs w:val="22"/>
        </w:rPr>
        <w:t>G6.3</w:t>
      </w:r>
      <w:r w:rsidRPr="005A7ADE">
        <w:rPr>
          <w:rFonts w:eastAsia="Calibri"/>
          <w:szCs w:val="22"/>
        </w:rPr>
        <w:tab/>
      </w:r>
      <w:r w:rsidR="00241F17" w:rsidRPr="005A7ADE">
        <w:rPr>
          <w:rFonts w:eastAsia="Calibri"/>
          <w:szCs w:val="22"/>
        </w:rPr>
        <w:t>Some species of reptiles produce large numbers of offspring.  It is recognised that, at times, there will be an excess of reptiles that require rehoming. Whether excess progeny is intentional or inadvertent the husbandry, nutrition and environmental factors in this Code of Practice should be adhered to. Deliberate or cross-breeding between species (hybridization) is not desirable because of the risk of genetic contamination of both captive and wild populations.  Any species and sub-species that are capable of breeding should be housed separately.</w:t>
      </w:r>
    </w:p>
    <w:p w14:paraId="7E788AC5" w14:textId="35110CDF" w:rsidR="00560F93" w:rsidRPr="005A7ADE" w:rsidRDefault="005A7ADE" w:rsidP="005A7ADE">
      <w:pPr>
        <w:tabs>
          <w:tab w:val="left" w:pos="1134"/>
        </w:tabs>
        <w:overflowPunct/>
        <w:autoSpaceDE/>
        <w:autoSpaceDN/>
        <w:adjustRightInd/>
        <w:spacing w:line="276" w:lineRule="auto"/>
        <w:ind w:left="1134" w:hanging="1134"/>
        <w:jc w:val="both"/>
        <w:textAlignment w:val="auto"/>
        <w:rPr>
          <w:rFonts w:eastAsia="Calibri"/>
          <w:szCs w:val="22"/>
        </w:rPr>
      </w:pPr>
      <w:r w:rsidRPr="005A7ADE">
        <w:rPr>
          <w:rFonts w:eastAsia="Calibri"/>
          <w:szCs w:val="22"/>
        </w:rPr>
        <w:lastRenderedPageBreak/>
        <w:t>G6.4</w:t>
      </w:r>
      <w:r w:rsidRPr="005A7ADE">
        <w:rPr>
          <w:rFonts w:eastAsia="Calibri"/>
          <w:szCs w:val="22"/>
        </w:rPr>
        <w:tab/>
      </w:r>
      <w:r w:rsidR="00560F93" w:rsidRPr="005A7ADE">
        <w:rPr>
          <w:rFonts w:eastAsia="Calibri"/>
          <w:szCs w:val="22"/>
        </w:rPr>
        <w:t>Any sale of progeny following breeding, including where no payment is r</w:t>
      </w:r>
      <w:r w:rsidR="00B81E53" w:rsidRPr="005A7ADE">
        <w:rPr>
          <w:rFonts w:eastAsia="Calibri"/>
          <w:szCs w:val="22"/>
        </w:rPr>
        <w:t>equired, must be done in accorda</w:t>
      </w:r>
      <w:r w:rsidR="00560F93" w:rsidRPr="005A7ADE">
        <w:rPr>
          <w:rFonts w:eastAsia="Calibri"/>
          <w:szCs w:val="22"/>
        </w:rPr>
        <w:t>nce with the Code of Practice for the Sale of Animals in the ACT (other than stock and commercial</w:t>
      </w:r>
      <w:r w:rsidR="00B81E53" w:rsidRPr="005A7ADE">
        <w:rPr>
          <w:rFonts w:eastAsia="Calibri"/>
          <w:szCs w:val="22"/>
        </w:rPr>
        <w:t xml:space="preserve"> </w:t>
      </w:r>
      <w:r w:rsidR="00560F93" w:rsidRPr="005A7ADE">
        <w:rPr>
          <w:rFonts w:eastAsia="Calibri"/>
          <w:szCs w:val="22"/>
        </w:rPr>
        <w:t xml:space="preserve">scale poultry). That Code </w:t>
      </w:r>
      <w:r w:rsidR="00B81E53" w:rsidRPr="005A7ADE">
        <w:rPr>
          <w:rFonts w:eastAsia="Calibri"/>
          <w:szCs w:val="22"/>
        </w:rPr>
        <w:t>includes a requirement</w:t>
      </w:r>
      <w:r w:rsidR="00560F93" w:rsidRPr="005A7ADE">
        <w:rPr>
          <w:rFonts w:eastAsia="Calibri"/>
          <w:szCs w:val="22"/>
        </w:rPr>
        <w:t xml:space="preserve"> that </w:t>
      </w:r>
      <w:r w:rsidR="00B81E53" w:rsidRPr="005A7ADE">
        <w:rPr>
          <w:rFonts w:eastAsia="Calibri"/>
          <w:szCs w:val="22"/>
        </w:rPr>
        <w:t>the person disposing of the reptile provide the person to whom the reptile is conveyed with relevant information on its care and on any licensing requirements that apply.</w:t>
      </w:r>
    </w:p>
    <w:p w14:paraId="43731C51" w14:textId="27D57357" w:rsidR="004A04B2" w:rsidRPr="005A7ADE" w:rsidRDefault="005A7ADE" w:rsidP="005A7ADE">
      <w:pPr>
        <w:tabs>
          <w:tab w:val="left" w:pos="1134"/>
        </w:tabs>
        <w:overflowPunct/>
        <w:autoSpaceDE/>
        <w:autoSpaceDN/>
        <w:adjustRightInd/>
        <w:spacing w:line="276" w:lineRule="auto"/>
        <w:ind w:left="1134" w:hanging="1134"/>
        <w:jc w:val="both"/>
        <w:textAlignment w:val="auto"/>
        <w:rPr>
          <w:rFonts w:eastAsia="Calibri"/>
          <w:szCs w:val="22"/>
        </w:rPr>
      </w:pPr>
      <w:r w:rsidRPr="005A7ADE">
        <w:rPr>
          <w:rFonts w:eastAsia="Calibri"/>
          <w:szCs w:val="22"/>
        </w:rPr>
        <w:t>G6.5</w:t>
      </w:r>
      <w:r w:rsidRPr="005A7ADE">
        <w:rPr>
          <w:rFonts w:eastAsia="Calibri"/>
          <w:szCs w:val="22"/>
        </w:rPr>
        <w:tab/>
      </w:r>
      <w:r w:rsidR="00061513" w:rsidRPr="005A7ADE">
        <w:rPr>
          <w:rFonts w:eastAsia="Calibri"/>
          <w:szCs w:val="22"/>
        </w:rPr>
        <w:t>‘</w:t>
      </w:r>
      <w:r w:rsidR="002637E1" w:rsidRPr="005A7ADE">
        <w:rPr>
          <w:rFonts w:eastAsia="Calibri"/>
          <w:szCs w:val="22"/>
        </w:rPr>
        <w:t>Exempt</w:t>
      </w:r>
      <w:r w:rsidR="00061513" w:rsidRPr="005A7ADE">
        <w:rPr>
          <w:rFonts w:eastAsia="Calibri"/>
          <w:szCs w:val="22"/>
        </w:rPr>
        <w:t>’</w:t>
      </w:r>
      <w:r w:rsidR="002637E1" w:rsidRPr="005A7ADE">
        <w:rPr>
          <w:rFonts w:eastAsia="Calibri"/>
          <w:szCs w:val="22"/>
        </w:rPr>
        <w:t xml:space="preserve"> reptiles are listed </w:t>
      </w:r>
      <w:r w:rsidR="006F085B" w:rsidRPr="005A7ADE">
        <w:rPr>
          <w:rFonts w:eastAsia="Calibri"/>
          <w:szCs w:val="22"/>
        </w:rPr>
        <w:t>on</w:t>
      </w:r>
      <w:r w:rsidR="002637E1" w:rsidRPr="005A7ADE">
        <w:rPr>
          <w:rFonts w:eastAsia="Calibri"/>
          <w:szCs w:val="22"/>
        </w:rPr>
        <w:t xml:space="preserve"> the </w:t>
      </w:r>
      <w:r w:rsidR="004A04B2" w:rsidRPr="005A7ADE">
        <w:rPr>
          <w:rFonts w:eastAsia="Calibri"/>
          <w:szCs w:val="22"/>
        </w:rPr>
        <w:t>ACT Environment, Planning and Sustainable Development Directorate website.</w:t>
      </w:r>
    </w:p>
    <w:p w14:paraId="086F028F" w14:textId="32123900" w:rsidR="00BA7DCF" w:rsidRPr="00A52AEB" w:rsidRDefault="00BA7DCF" w:rsidP="00245761">
      <w:pPr>
        <w:jc w:val="both"/>
        <w:rPr>
          <w:rFonts w:ascii="Arial" w:hAnsi="Arial" w:cs="Arial"/>
          <w:szCs w:val="22"/>
          <w:lang w:val="en-US"/>
        </w:rPr>
      </w:pPr>
    </w:p>
    <w:p w14:paraId="25C1EE89" w14:textId="77777777" w:rsidR="001C5B2B" w:rsidRPr="00A52AEB" w:rsidRDefault="001C5B2B" w:rsidP="00A52AEB">
      <w:pPr>
        <w:rPr>
          <w:rFonts w:ascii="Arial" w:hAnsi="Arial" w:cs="Arial"/>
          <w:szCs w:val="22"/>
          <w:lang w:val="en-US"/>
        </w:rPr>
      </w:pPr>
      <w:r w:rsidRPr="00A52AEB">
        <w:rPr>
          <w:rFonts w:ascii="Arial" w:hAnsi="Arial" w:cs="Arial"/>
          <w:szCs w:val="22"/>
          <w:lang w:val="en-US"/>
        </w:rPr>
        <w:br w:type="page"/>
      </w:r>
    </w:p>
    <w:p w14:paraId="463E906F" w14:textId="0F35B899" w:rsidR="006F085B" w:rsidRPr="005A7ADE" w:rsidRDefault="006F085B" w:rsidP="005A7ADE">
      <w:pPr>
        <w:pStyle w:val="Heading1"/>
        <w:keepNext/>
        <w:overflowPunct/>
        <w:autoSpaceDE/>
        <w:autoSpaceDN/>
        <w:adjustRightInd/>
        <w:textAlignment w:val="auto"/>
        <w:rPr>
          <w:rFonts w:cs="Times New Roman"/>
          <w:bCs/>
          <w:kern w:val="32"/>
          <w:szCs w:val="32"/>
          <w:lang w:val="en-AU"/>
        </w:rPr>
      </w:pPr>
      <w:bookmarkStart w:id="56" w:name="_Toc116050836"/>
      <w:r w:rsidRPr="005A7ADE">
        <w:rPr>
          <w:rFonts w:cs="Times New Roman"/>
          <w:bCs/>
          <w:kern w:val="32"/>
          <w:szCs w:val="32"/>
          <w:lang w:val="en-AU"/>
        </w:rPr>
        <w:lastRenderedPageBreak/>
        <w:t>APPENDIX I</w:t>
      </w:r>
      <w:r w:rsidR="005A7ADE">
        <w:rPr>
          <w:rFonts w:cs="Times New Roman"/>
          <w:bCs/>
          <w:kern w:val="32"/>
          <w:szCs w:val="32"/>
          <w:lang w:val="en-AU"/>
        </w:rPr>
        <w:t xml:space="preserve"> – </w:t>
      </w:r>
      <w:r w:rsidRPr="005A7ADE">
        <w:rPr>
          <w:rFonts w:cs="Times New Roman"/>
          <w:bCs/>
          <w:kern w:val="32"/>
          <w:szCs w:val="32"/>
          <w:lang w:val="en-AU"/>
        </w:rPr>
        <w:t>Minimum enclosure sizes for captive reptiles</w:t>
      </w:r>
      <w:bookmarkEnd w:id="56"/>
      <w:r w:rsidRPr="005A7ADE">
        <w:rPr>
          <w:rFonts w:cs="Times New Roman"/>
          <w:bCs/>
          <w:kern w:val="32"/>
          <w:szCs w:val="32"/>
          <w:lang w:val="en-AU"/>
        </w:rPr>
        <w:t xml:space="preserve"> </w:t>
      </w:r>
    </w:p>
    <w:p w14:paraId="1DEACA0F" w14:textId="77777777" w:rsidR="00D22B60" w:rsidRDefault="00682198" w:rsidP="005A7ADE">
      <w:r w:rsidRPr="00682198">
        <w:t>Th</w:t>
      </w:r>
      <w:r w:rsidR="0050584A">
        <w:t>is Appendix describes the minimum enclosure d</w:t>
      </w:r>
      <w:r w:rsidRPr="00682198">
        <w:t xml:space="preserve">imensions for keeping </w:t>
      </w:r>
      <w:r w:rsidR="0050584A">
        <w:t>reptiles</w:t>
      </w:r>
      <w:r w:rsidR="00AF5A86">
        <w:t xml:space="preserve"> by private keepers</w:t>
      </w:r>
      <w:r w:rsidR="0050584A">
        <w:t xml:space="preserve">. </w:t>
      </w:r>
      <w:r w:rsidR="00D22B60">
        <w:t xml:space="preserve">These dimensions are for the inside of the enclosure. </w:t>
      </w:r>
      <w:r w:rsidR="00D22B60" w:rsidRPr="00682198">
        <w:t>The enclosure dimensions are based on body length of the type of reptile being held in the enclosure. Body length for lizards and snakes is defined here as the length from the snout to the tip of the tail, and for turtles is defined here as the straight-line length of the carapace.</w:t>
      </w:r>
    </w:p>
    <w:p w14:paraId="35AB0FBD" w14:textId="77777777" w:rsidR="00682198" w:rsidRPr="00682198" w:rsidRDefault="0050584A" w:rsidP="005A7ADE">
      <w:r>
        <w:t xml:space="preserve">The minimum enclosure dimensions for keeping a single reptile </w:t>
      </w:r>
      <w:r w:rsidR="00D22B60">
        <w:t xml:space="preserve">are given in the table below. </w:t>
      </w:r>
      <w:r w:rsidR="00682198" w:rsidRPr="00682198">
        <w:t>The dimensions in the table are also used to calculate the minimum size (floor area) for enclosures that will hold two or more individuals.</w:t>
      </w:r>
    </w:p>
    <w:p w14:paraId="346EDE21" w14:textId="77777777" w:rsidR="00682198" w:rsidRPr="00682198" w:rsidRDefault="00682198" w:rsidP="005A7ADE">
      <w:r w:rsidRPr="00682198">
        <w:t>In the table, “terrestrial” refers to snakes that rarely climb (if at all), whereas “climbing” refers to snakes that commonly climb and includes pythons and tree snakes. As given in the table, enclosures for climbing snakes can either be the same dimensions as for terrestrial snakes, or the Length and Height dimensions can be swapped to provide an enclosure with more height for climbing snakes.</w:t>
      </w:r>
    </w:p>
    <w:p w14:paraId="3A9270E1" w14:textId="77777777" w:rsidR="00682198" w:rsidRDefault="00682198" w:rsidP="005A7ADE">
      <w:r>
        <w:t xml:space="preserve">The </w:t>
      </w:r>
      <w:r w:rsidR="00DD62B9">
        <w:t>dimensions for t</w:t>
      </w:r>
      <w:r>
        <w:t xml:space="preserve">urtles </w:t>
      </w:r>
      <w:r w:rsidR="00DD62B9">
        <w:t>given in the table are</w:t>
      </w:r>
      <w:r>
        <w:t xml:space="preserve"> for semi-aquatic species, not for purely aquatic species. Semi-aquatic species (such as the Eastern Long-necked Turtle </w:t>
      </w:r>
      <w:r w:rsidRPr="00694DFE">
        <w:rPr>
          <w:i/>
        </w:rPr>
        <w:t>Chelodina longicollis</w:t>
      </w:r>
      <w:r>
        <w:t>) require two types of habitat in their enclosure: water to swim (submerge) in, and land where they can dry out. The area of terrestrial habitat in the enclosure must be of sufficient size to enable the animal(s) to be completely out of the water. The area of water must be of sufficient size for the animal(s) to completely submerge.</w:t>
      </w:r>
      <w:r w:rsidR="00DD62B9">
        <w:t xml:space="preserve"> </w:t>
      </w:r>
      <w:r>
        <w:t xml:space="preserve"> </w:t>
      </w:r>
      <w:r w:rsidR="00DD62B9">
        <w:t>T</w:t>
      </w:r>
      <w:r>
        <w:t>he ‘</w:t>
      </w:r>
      <w:r w:rsidR="00DD62B9">
        <w:t>Minimum H</w:t>
      </w:r>
      <w:r>
        <w:t xml:space="preserve">eight’ </w:t>
      </w:r>
      <w:r w:rsidR="00DD62B9">
        <w:t xml:space="preserve">for turtle enclosures </w:t>
      </w:r>
      <w:r>
        <w:t>is the height above the land</w:t>
      </w:r>
      <w:r w:rsidR="00DD62B9">
        <w:t xml:space="preserve">. </w:t>
      </w:r>
      <w:r>
        <w:t xml:space="preserve">For purely aquatic species (that rarely come out of water and hence do not require an area of land in the enclosure), the minimum dimensions </w:t>
      </w:r>
      <w:r w:rsidR="00DD62B9">
        <w:t>are</w:t>
      </w:r>
      <w:r>
        <w:t xml:space="preserve">: Length = </w:t>
      </w:r>
      <w:r w:rsidR="00DD62B9">
        <w:t>B</w:t>
      </w:r>
      <w:r>
        <w:t xml:space="preserve"> x 10, Width = </w:t>
      </w:r>
      <w:r w:rsidR="00DD62B9">
        <w:t>B</w:t>
      </w:r>
      <w:r>
        <w:t xml:space="preserve"> x 6, </w:t>
      </w:r>
      <w:r w:rsidR="00DD62B9">
        <w:t xml:space="preserve">Water </w:t>
      </w:r>
      <w:r>
        <w:t xml:space="preserve">Depth = </w:t>
      </w:r>
      <w:r w:rsidR="00DD62B9">
        <w:t>B</w:t>
      </w:r>
      <w:r>
        <w:t xml:space="preserve"> x 4.</w:t>
      </w:r>
    </w:p>
    <w:p w14:paraId="0DED2010" w14:textId="1495ED44" w:rsidR="0050584A" w:rsidRDefault="0050584A" w:rsidP="005A7ADE">
      <w:r>
        <w:t>The sizes given in the table are minima, and i</w:t>
      </w:r>
      <w:r w:rsidRPr="0073436E">
        <w:t>t is recommended that</w:t>
      </w:r>
      <w:r>
        <w:t>, if possible,</w:t>
      </w:r>
      <w:r w:rsidRPr="0073436E">
        <w:t xml:space="preserve"> </w:t>
      </w:r>
      <w:r>
        <w:t xml:space="preserve">larger </w:t>
      </w:r>
      <w:r w:rsidRPr="0073436E">
        <w:t xml:space="preserve">enclosures be </w:t>
      </w:r>
      <w:r>
        <w:t>used</w:t>
      </w:r>
      <w:r w:rsidRPr="0073436E">
        <w:t>.</w:t>
      </w:r>
      <w:r>
        <w:t xml:space="preserve">  </w:t>
      </w:r>
      <w:r w:rsidRPr="0073436E">
        <w:t>The</w:t>
      </w:r>
      <w:r>
        <w:t>se</w:t>
      </w:r>
      <w:r w:rsidRPr="0073436E">
        <w:t xml:space="preserve"> minimum dimensions do not apply to enclosures or containers used for immediate care of sick animals or for transportation</w:t>
      </w:r>
      <w:r w:rsidR="005A7ADE">
        <w:t>.</w:t>
      </w:r>
    </w:p>
    <w:p w14:paraId="56BBFED4" w14:textId="052BDC8B" w:rsidR="005A7ADE" w:rsidRDefault="005A7ADE">
      <w:pPr>
        <w:overflowPunct/>
        <w:autoSpaceDE/>
        <w:autoSpaceDN/>
        <w:adjustRightInd/>
        <w:spacing w:after="0" w:line="240" w:lineRule="auto"/>
        <w:textAlignment w:val="auto"/>
      </w:pPr>
      <w:r>
        <w:br w:type="page"/>
      </w:r>
    </w:p>
    <w:p w14:paraId="0D125DD1" w14:textId="3ED99589" w:rsidR="00682198" w:rsidRDefault="00682198" w:rsidP="005A7ADE">
      <w:pPr>
        <w:pStyle w:val="Heading4"/>
      </w:pPr>
      <w:r w:rsidRPr="00414DB9">
        <w:lastRenderedPageBreak/>
        <w:t>Minimum dimensions</w:t>
      </w:r>
      <w:r w:rsidR="00414DB9" w:rsidRPr="00414DB9">
        <w:t>:</w:t>
      </w:r>
    </w:p>
    <w:p w14:paraId="740C9DCB" w14:textId="4B2C470C" w:rsidR="00414DB9" w:rsidRPr="00414DB9" w:rsidRDefault="00414DB9" w:rsidP="005A7ADE">
      <w:pPr>
        <w:pStyle w:val="Heading5"/>
        <w:rPr>
          <w:rFonts w:eastAsiaTheme="minorHAnsi"/>
          <w:color w:val="000000"/>
          <w:lang w:val="en-US"/>
        </w:rPr>
      </w:pPr>
      <w:r w:rsidRPr="00414DB9">
        <w:t>One reptile in an enclosure</w:t>
      </w:r>
    </w:p>
    <w:tbl>
      <w:tblPr>
        <w:tblpPr w:leftFromText="180" w:rightFromText="180" w:vertAnchor="text" w:horzAnchor="margin" w:tblpY="114"/>
        <w:tblW w:w="8188" w:type="dxa"/>
        <w:tblBorders>
          <w:top w:val="nil"/>
          <w:left w:val="nil"/>
          <w:bottom w:val="nil"/>
          <w:right w:val="nil"/>
        </w:tblBorders>
        <w:tblLayout w:type="fixed"/>
        <w:tblLook w:val="0000" w:firstRow="0" w:lastRow="0" w:firstColumn="0" w:lastColumn="0" w:noHBand="0" w:noVBand="0"/>
      </w:tblPr>
      <w:tblGrid>
        <w:gridCol w:w="3936"/>
        <w:gridCol w:w="1417"/>
        <w:gridCol w:w="1418"/>
        <w:gridCol w:w="1417"/>
      </w:tblGrid>
      <w:tr w:rsidR="00414DB9" w:rsidRPr="005A7ADE" w14:paraId="734D2586" w14:textId="77777777" w:rsidTr="00414DB9">
        <w:trPr>
          <w:trHeight w:val="369"/>
        </w:trPr>
        <w:tc>
          <w:tcPr>
            <w:tcW w:w="3936" w:type="dxa"/>
            <w:vMerge w:val="restart"/>
            <w:tcBorders>
              <w:top w:val="single" w:sz="8" w:space="0" w:color="000000"/>
              <w:left w:val="single" w:sz="8" w:space="0" w:color="000000"/>
              <w:right w:val="single" w:sz="8" w:space="0" w:color="000000"/>
            </w:tcBorders>
            <w:shd w:val="clear" w:color="auto" w:fill="D9D9D9"/>
            <w:vAlign w:val="center"/>
          </w:tcPr>
          <w:p w14:paraId="4447B17F" w14:textId="77777777" w:rsidR="00414DB9" w:rsidRPr="005A7ADE" w:rsidRDefault="00414DB9" w:rsidP="00414DB9">
            <w:pPr>
              <w:widowControl w:val="0"/>
              <w:ind w:left="142"/>
              <w:rPr>
                <w:rFonts w:eastAsiaTheme="minorHAnsi" w:cs="Arial"/>
                <w:color w:val="000000"/>
                <w:szCs w:val="22"/>
                <w:lang w:val="en-US"/>
              </w:rPr>
            </w:pPr>
            <w:r w:rsidRPr="005A7ADE">
              <w:rPr>
                <w:rFonts w:eastAsiaTheme="minorHAnsi" w:cs="Arial"/>
                <w:b/>
                <w:bCs/>
                <w:color w:val="000000"/>
                <w:szCs w:val="22"/>
                <w:lang w:val="en-US"/>
              </w:rPr>
              <w:t>Type of reptile</w:t>
            </w:r>
          </w:p>
          <w:p w14:paraId="0D71405D" w14:textId="77777777" w:rsidR="00414DB9" w:rsidRPr="005A7ADE" w:rsidRDefault="00414DB9" w:rsidP="00414DB9">
            <w:pPr>
              <w:widowControl w:val="0"/>
              <w:ind w:left="142"/>
              <w:rPr>
                <w:rFonts w:eastAsiaTheme="minorHAnsi" w:cs="Arial"/>
                <w:color w:val="000000"/>
                <w:szCs w:val="22"/>
                <w:lang w:val="en-US"/>
              </w:rPr>
            </w:pPr>
          </w:p>
        </w:tc>
        <w:tc>
          <w:tcPr>
            <w:tcW w:w="4252" w:type="dxa"/>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14:paraId="4CBEE07D" w14:textId="77777777" w:rsidR="00414DB9" w:rsidRPr="005A7ADE" w:rsidRDefault="00414DB9" w:rsidP="00414DB9">
            <w:pPr>
              <w:widowControl w:val="0"/>
              <w:ind w:left="284"/>
              <w:jc w:val="center"/>
              <w:rPr>
                <w:rFonts w:eastAsiaTheme="minorHAnsi" w:cs="Arial"/>
                <w:color w:val="000000"/>
                <w:szCs w:val="22"/>
                <w:lang w:val="en-US"/>
              </w:rPr>
            </w:pPr>
            <w:r w:rsidRPr="005A7ADE">
              <w:rPr>
                <w:rFonts w:eastAsiaTheme="minorHAnsi" w:cs="Arial"/>
                <w:color w:val="000000"/>
                <w:szCs w:val="22"/>
                <w:lang w:val="en-US"/>
              </w:rPr>
              <w:t>Enclosure Dimensions</w:t>
            </w:r>
          </w:p>
          <w:p w14:paraId="51B6F7CC" w14:textId="77777777" w:rsidR="00414DB9" w:rsidRPr="005A7ADE" w:rsidRDefault="00414DB9" w:rsidP="00414DB9">
            <w:pPr>
              <w:widowControl w:val="0"/>
              <w:ind w:left="284"/>
              <w:jc w:val="center"/>
              <w:rPr>
                <w:rFonts w:eastAsiaTheme="minorHAnsi" w:cs="Arial"/>
                <w:color w:val="000000"/>
                <w:szCs w:val="22"/>
                <w:lang w:val="en-US"/>
              </w:rPr>
            </w:pPr>
            <w:r w:rsidRPr="005A7ADE">
              <w:rPr>
                <w:rFonts w:eastAsiaTheme="minorHAnsi" w:cs="Arial"/>
                <w:color w:val="000000"/>
                <w:szCs w:val="22"/>
                <w:lang w:val="en-US"/>
              </w:rPr>
              <w:t>(B = reptile’s body length)</w:t>
            </w:r>
          </w:p>
        </w:tc>
      </w:tr>
      <w:tr w:rsidR="00414DB9" w:rsidRPr="005A7ADE" w14:paraId="7D1F2E85" w14:textId="77777777" w:rsidTr="00414DB9">
        <w:trPr>
          <w:trHeight w:val="133"/>
        </w:trPr>
        <w:tc>
          <w:tcPr>
            <w:tcW w:w="3936" w:type="dxa"/>
            <w:vMerge/>
            <w:tcBorders>
              <w:left w:val="single" w:sz="8" w:space="0" w:color="000000"/>
              <w:bottom w:val="single" w:sz="8" w:space="0" w:color="000000"/>
              <w:right w:val="single" w:sz="8" w:space="0" w:color="000000"/>
            </w:tcBorders>
            <w:shd w:val="clear" w:color="auto" w:fill="D9D9D9" w:themeFill="background1" w:themeFillShade="D9"/>
            <w:vAlign w:val="center"/>
          </w:tcPr>
          <w:p w14:paraId="71A56C67" w14:textId="77777777" w:rsidR="00414DB9" w:rsidRPr="005A7ADE" w:rsidRDefault="00414DB9" w:rsidP="00414DB9">
            <w:pPr>
              <w:widowControl w:val="0"/>
              <w:ind w:left="142"/>
              <w:rPr>
                <w:rFonts w:eastAsiaTheme="minorHAnsi" w:cs="Arial"/>
                <w:color w:val="000000"/>
                <w:szCs w:val="22"/>
                <w:lang w:val="en-US"/>
              </w:rPr>
            </w:pPr>
          </w:p>
        </w:tc>
        <w:tc>
          <w:tcPr>
            <w:tcW w:w="141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723CACD1" w14:textId="77777777" w:rsidR="00414DB9" w:rsidRPr="005A7ADE" w:rsidRDefault="00414DB9" w:rsidP="00414DB9">
            <w:pPr>
              <w:widowControl w:val="0"/>
              <w:ind w:left="284" w:hanging="380"/>
              <w:jc w:val="center"/>
              <w:rPr>
                <w:rFonts w:eastAsiaTheme="minorHAnsi" w:cs="Arial"/>
                <w:color w:val="000000"/>
                <w:szCs w:val="22"/>
                <w:lang w:val="en-US"/>
              </w:rPr>
            </w:pPr>
            <w:r w:rsidRPr="005A7ADE">
              <w:rPr>
                <w:rFonts w:eastAsiaTheme="minorHAnsi" w:cs="Arial"/>
                <w:color w:val="000000"/>
                <w:szCs w:val="22"/>
                <w:lang w:val="en-US"/>
              </w:rPr>
              <w:t>Minimum</w:t>
            </w:r>
          </w:p>
          <w:p w14:paraId="1CBEC271" w14:textId="77777777" w:rsidR="00414DB9" w:rsidRPr="005A7ADE" w:rsidRDefault="00414DB9" w:rsidP="00414DB9">
            <w:pPr>
              <w:widowControl w:val="0"/>
              <w:ind w:left="284" w:hanging="380"/>
              <w:jc w:val="center"/>
              <w:rPr>
                <w:rFonts w:eastAsiaTheme="minorHAnsi" w:cs="Arial"/>
                <w:color w:val="000000"/>
                <w:szCs w:val="22"/>
                <w:lang w:val="en-US"/>
              </w:rPr>
            </w:pPr>
            <w:r w:rsidRPr="005A7ADE">
              <w:rPr>
                <w:rFonts w:eastAsiaTheme="minorHAnsi" w:cs="Arial"/>
                <w:color w:val="000000"/>
                <w:szCs w:val="22"/>
                <w:lang w:val="en-US"/>
              </w:rPr>
              <w:t>Length</w:t>
            </w:r>
          </w:p>
        </w:tc>
        <w:tc>
          <w:tcPr>
            <w:tcW w:w="141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D362DE9" w14:textId="77777777" w:rsidR="00414DB9" w:rsidRPr="005A7ADE" w:rsidRDefault="00414DB9" w:rsidP="00414DB9">
            <w:pPr>
              <w:widowControl w:val="0"/>
              <w:ind w:left="284" w:hanging="380"/>
              <w:jc w:val="center"/>
              <w:rPr>
                <w:rFonts w:eastAsiaTheme="minorHAnsi" w:cs="Arial"/>
                <w:color w:val="000000"/>
                <w:szCs w:val="22"/>
                <w:lang w:val="en-US"/>
              </w:rPr>
            </w:pPr>
            <w:r w:rsidRPr="005A7ADE">
              <w:rPr>
                <w:rFonts w:eastAsiaTheme="minorHAnsi" w:cs="Arial"/>
                <w:color w:val="000000"/>
                <w:szCs w:val="22"/>
                <w:lang w:val="en-US"/>
              </w:rPr>
              <w:t>Minimum</w:t>
            </w:r>
          </w:p>
          <w:p w14:paraId="028C1AB7" w14:textId="77777777" w:rsidR="00414DB9" w:rsidRPr="005A7ADE" w:rsidRDefault="00414DB9" w:rsidP="00414DB9">
            <w:pPr>
              <w:widowControl w:val="0"/>
              <w:ind w:left="284" w:hanging="380"/>
              <w:jc w:val="center"/>
              <w:rPr>
                <w:rFonts w:eastAsiaTheme="minorHAnsi" w:cs="Arial"/>
                <w:color w:val="000000"/>
                <w:szCs w:val="22"/>
                <w:lang w:val="en-US"/>
              </w:rPr>
            </w:pPr>
            <w:r w:rsidRPr="005A7ADE">
              <w:rPr>
                <w:rFonts w:eastAsiaTheme="minorHAnsi" w:cs="Arial"/>
                <w:color w:val="000000"/>
                <w:szCs w:val="22"/>
                <w:lang w:val="en-US"/>
              </w:rPr>
              <w:t>Width</w:t>
            </w:r>
          </w:p>
        </w:tc>
        <w:tc>
          <w:tcPr>
            <w:tcW w:w="141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3E99481" w14:textId="77777777" w:rsidR="00414DB9" w:rsidRPr="005A7ADE" w:rsidRDefault="00414DB9" w:rsidP="00414DB9">
            <w:pPr>
              <w:widowControl w:val="0"/>
              <w:ind w:left="284" w:hanging="380"/>
              <w:jc w:val="center"/>
              <w:rPr>
                <w:rFonts w:eastAsiaTheme="minorHAnsi" w:cs="Arial"/>
                <w:color w:val="000000"/>
                <w:szCs w:val="22"/>
                <w:lang w:val="en-US"/>
              </w:rPr>
            </w:pPr>
            <w:r w:rsidRPr="005A7ADE">
              <w:rPr>
                <w:rFonts w:eastAsiaTheme="minorHAnsi" w:cs="Arial"/>
                <w:color w:val="000000"/>
                <w:szCs w:val="22"/>
                <w:lang w:val="en-US"/>
              </w:rPr>
              <w:t>Minimum</w:t>
            </w:r>
          </w:p>
          <w:p w14:paraId="42F2F148" w14:textId="77777777" w:rsidR="00414DB9" w:rsidRPr="005A7ADE" w:rsidRDefault="00414DB9" w:rsidP="00414DB9">
            <w:pPr>
              <w:widowControl w:val="0"/>
              <w:ind w:left="284" w:hanging="380"/>
              <w:jc w:val="center"/>
              <w:rPr>
                <w:rFonts w:eastAsiaTheme="minorHAnsi" w:cs="Arial"/>
                <w:color w:val="000000"/>
                <w:szCs w:val="22"/>
                <w:lang w:val="en-US"/>
              </w:rPr>
            </w:pPr>
            <w:r w:rsidRPr="005A7ADE">
              <w:rPr>
                <w:rFonts w:eastAsiaTheme="minorHAnsi" w:cs="Arial"/>
                <w:color w:val="000000"/>
                <w:szCs w:val="22"/>
                <w:lang w:val="en-US"/>
              </w:rPr>
              <w:t>Height</w:t>
            </w:r>
          </w:p>
        </w:tc>
      </w:tr>
      <w:tr w:rsidR="00414DB9" w:rsidRPr="005A7ADE" w14:paraId="55A7455E" w14:textId="77777777" w:rsidTr="00414DB9">
        <w:trPr>
          <w:trHeight w:val="133"/>
        </w:trPr>
        <w:tc>
          <w:tcPr>
            <w:tcW w:w="3936" w:type="dxa"/>
            <w:tcBorders>
              <w:top w:val="single" w:sz="8" w:space="0" w:color="000000"/>
              <w:left w:val="single" w:sz="8" w:space="0" w:color="000000"/>
              <w:bottom w:val="single" w:sz="8" w:space="0" w:color="000000"/>
              <w:right w:val="single" w:sz="8" w:space="0" w:color="000000"/>
            </w:tcBorders>
            <w:vAlign w:val="center"/>
          </w:tcPr>
          <w:p w14:paraId="30489C94" w14:textId="77777777" w:rsidR="00414DB9" w:rsidRPr="005A7ADE" w:rsidRDefault="00414DB9" w:rsidP="00414DB9">
            <w:pPr>
              <w:widowControl w:val="0"/>
              <w:ind w:left="142"/>
              <w:rPr>
                <w:rFonts w:eastAsiaTheme="minorHAnsi" w:cs="Arial"/>
                <w:color w:val="000000"/>
                <w:szCs w:val="22"/>
                <w:lang w:val="en-US"/>
              </w:rPr>
            </w:pPr>
            <w:r w:rsidRPr="005A7ADE">
              <w:rPr>
                <w:rFonts w:eastAsiaTheme="minorHAnsi" w:cs="Arial"/>
                <w:color w:val="000000"/>
                <w:szCs w:val="22"/>
                <w:lang w:val="en-US"/>
              </w:rPr>
              <w:t>Lizard</w:t>
            </w:r>
          </w:p>
        </w:tc>
        <w:tc>
          <w:tcPr>
            <w:tcW w:w="1417" w:type="dxa"/>
            <w:tcBorders>
              <w:top w:val="single" w:sz="8" w:space="0" w:color="000000"/>
              <w:left w:val="single" w:sz="8" w:space="0" w:color="000000"/>
              <w:bottom w:val="single" w:sz="8" w:space="0" w:color="000000"/>
              <w:right w:val="single" w:sz="8" w:space="0" w:color="000000"/>
            </w:tcBorders>
            <w:vAlign w:val="center"/>
          </w:tcPr>
          <w:p w14:paraId="6CABA1C5" w14:textId="77777777" w:rsidR="00414DB9" w:rsidRPr="005A7ADE" w:rsidRDefault="00414DB9" w:rsidP="00414DB9">
            <w:pPr>
              <w:widowControl w:val="0"/>
              <w:ind w:left="284" w:hanging="380"/>
              <w:jc w:val="center"/>
              <w:rPr>
                <w:rFonts w:eastAsiaTheme="minorHAnsi" w:cs="Arial"/>
                <w:color w:val="000000"/>
                <w:szCs w:val="22"/>
                <w:lang w:val="en-US"/>
              </w:rPr>
            </w:pPr>
            <w:r w:rsidRPr="005A7ADE">
              <w:rPr>
                <w:rFonts w:eastAsiaTheme="minorHAnsi" w:cs="Arial"/>
                <w:color w:val="000000"/>
                <w:szCs w:val="22"/>
                <w:lang w:val="en-US"/>
              </w:rPr>
              <w:t>B x 3.0</w:t>
            </w:r>
          </w:p>
        </w:tc>
        <w:tc>
          <w:tcPr>
            <w:tcW w:w="1418" w:type="dxa"/>
            <w:tcBorders>
              <w:top w:val="single" w:sz="8" w:space="0" w:color="000000"/>
              <w:left w:val="single" w:sz="8" w:space="0" w:color="000000"/>
              <w:bottom w:val="single" w:sz="8" w:space="0" w:color="000000"/>
              <w:right w:val="single" w:sz="8" w:space="0" w:color="000000"/>
            </w:tcBorders>
          </w:tcPr>
          <w:p w14:paraId="0F69F1C3" w14:textId="77777777" w:rsidR="00414DB9" w:rsidRPr="005A7ADE" w:rsidRDefault="00414DB9" w:rsidP="00414DB9">
            <w:pPr>
              <w:widowControl w:val="0"/>
              <w:ind w:left="284" w:hanging="380"/>
              <w:jc w:val="center"/>
              <w:rPr>
                <w:rFonts w:eastAsiaTheme="minorHAnsi" w:cs="Arial"/>
                <w:color w:val="000000"/>
                <w:szCs w:val="22"/>
                <w:lang w:val="en-US"/>
              </w:rPr>
            </w:pPr>
            <w:r w:rsidRPr="005A7ADE">
              <w:rPr>
                <w:rFonts w:eastAsiaTheme="minorHAnsi" w:cs="Arial"/>
                <w:color w:val="000000"/>
                <w:szCs w:val="22"/>
                <w:lang w:val="en-US"/>
              </w:rPr>
              <w:t>B x 1.0</w:t>
            </w:r>
          </w:p>
        </w:tc>
        <w:tc>
          <w:tcPr>
            <w:tcW w:w="1417" w:type="dxa"/>
            <w:tcBorders>
              <w:top w:val="single" w:sz="8" w:space="0" w:color="000000"/>
              <w:left w:val="single" w:sz="8" w:space="0" w:color="000000"/>
              <w:bottom w:val="single" w:sz="8" w:space="0" w:color="000000"/>
              <w:right w:val="single" w:sz="8" w:space="0" w:color="000000"/>
            </w:tcBorders>
          </w:tcPr>
          <w:p w14:paraId="6E6C8E98" w14:textId="77777777" w:rsidR="00414DB9" w:rsidRPr="005A7ADE" w:rsidRDefault="00414DB9" w:rsidP="00414DB9">
            <w:pPr>
              <w:widowControl w:val="0"/>
              <w:ind w:left="284" w:hanging="380"/>
              <w:jc w:val="center"/>
              <w:rPr>
                <w:rFonts w:eastAsiaTheme="minorHAnsi" w:cs="Arial"/>
                <w:color w:val="000000"/>
                <w:szCs w:val="22"/>
                <w:lang w:val="en-US"/>
              </w:rPr>
            </w:pPr>
            <w:r w:rsidRPr="005A7ADE">
              <w:rPr>
                <w:rFonts w:eastAsiaTheme="minorHAnsi" w:cs="Arial"/>
                <w:color w:val="000000"/>
                <w:szCs w:val="22"/>
                <w:lang w:val="en-US"/>
              </w:rPr>
              <w:t>B x 1.0</w:t>
            </w:r>
          </w:p>
        </w:tc>
      </w:tr>
      <w:tr w:rsidR="00414DB9" w:rsidRPr="005A7ADE" w14:paraId="42588BC2" w14:textId="77777777" w:rsidTr="00414DB9">
        <w:trPr>
          <w:trHeight w:val="133"/>
        </w:trPr>
        <w:tc>
          <w:tcPr>
            <w:tcW w:w="3936" w:type="dxa"/>
            <w:tcBorders>
              <w:top w:val="single" w:sz="8" w:space="0" w:color="000000"/>
              <w:left w:val="single" w:sz="8" w:space="0" w:color="000000"/>
              <w:bottom w:val="single" w:sz="8" w:space="0" w:color="000000"/>
              <w:right w:val="single" w:sz="8" w:space="0" w:color="000000"/>
            </w:tcBorders>
            <w:vAlign w:val="center"/>
          </w:tcPr>
          <w:p w14:paraId="0D1D1393" w14:textId="77777777" w:rsidR="00414DB9" w:rsidRPr="005A7ADE" w:rsidRDefault="00414DB9" w:rsidP="00414DB9">
            <w:pPr>
              <w:widowControl w:val="0"/>
              <w:ind w:left="142"/>
              <w:rPr>
                <w:rFonts w:eastAsiaTheme="minorHAnsi" w:cs="Arial"/>
                <w:color w:val="000000"/>
                <w:szCs w:val="22"/>
                <w:lang w:val="en-US"/>
              </w:rPr>
            </w:pPr>
            <w:r w:rsidRPr="005A7ADE">
              <w:rPr>
                <w:rFonts w:eastAsiaTheme="minorHAnsi" w:cs="Arial"/>
                <w:color w:val="000000"/>
                <w:szCs w:val="22"/>
                <w:lang w:val="en-US"/>
              </w:rPr>
              <w:t>Snake (terrestrial or climbing)</w:t>
            </w:r>
          </w:p>
        </w:tc>
        <w:tc>
          <w:tcPr>
            <w:tcW w:w="1417" w:type="dxa"/>
            <w:tcBorders>
              <w:top w:val="single" w:sz="8" w:space="0" w:color="000000"/>
              <w:left w:val="single" w:sz="8" w:space="0" w:color="000000"/>
              <w:bottom w:val="single" w:sz="8" w:space="0" w:color="000000"/>
              <w:right w:val="single" w:sz="8" w:space="0" w:color="000000"/>
            </w:tcBorders>
          </w:tcPr>
          <w:p w14:paraId="2F849B83" w14:textId="77777777" w:rsidR="00414DB9" w:rsidRPr="005A7ADE" w:rsidRDefault="00414DB9" w:rsidP="00414DB9">
            <w:pPr>
              <w:widowControl w:val="0"/>
              <w:ind w:left="284" w:hanging="380"/>
              <w:jc w:val="center"/>
              <w:rPr>
                <w:rFonts w:eastAsiaTheme="minorHAnsi" w:cs="Arial"/>
                <w:color w:val="000000"/>
                <w:szCs w:val="22"/>
                <w:lang w:val="en-US"/>
              </w:rPr>
            </w:pPr>
            <w:r w:rsidRPr="005A7ADE">
              <w:rPr>
                <w:rFonts w:eastAsiaTheme="minorHAnsi" w:cs="Arial"/>
                <w:color w:val="000000"/>
                <w:szCs w:val="22"/>
                <w:lang w:val="en-US"/>
              </w:rPr>
              <w:t>B x 0.8</w:t>
            </w:r>
          </w:p>
        </w:tc>
        <w:tc>
          <w:tcPr>
            <w:tcW w:w="1418" w:type="dxa"/>
            <w:tcBorders>
              <w:top w:val="single" w:sz="8" w:space="0" w:color="000000"/>
              <w:left w:val="single" w:sz="8" w:space="0" w:color="000000"/>
              <w:bottom w:val="single" w:sz="8" w:space="0" w:color="000000"/>
              <w:right w:val="single" w:sz="8" w:space="0" w:color="000000"/>
            </w:tcBorders>
          </w:tcPr>
          <w:p w14:paraId="0D4EB168" w14:textId="77777777" w:rsidR="00414DB9" w:rsidRPr="005A7ADE" w:rsidRDefault="00414DB9" w:rsidP="00414DB9">
            <w:pPr>
              <w:widowControl w:val="0"/>
              <w:ind w:left="284" w:hanging="380"/>
              <w:jc w:val="center"/>
              <w:rPr>
                <w:rFonts w:eastAsiaTheme="minorHAnsi" w:cs="Arial"/>
                <w:color w:val="000000"/>
                <w:szCs w:val="22"/>
                <w:lang w:val="en-US"/>
              </w:rPr>
            </w:pPr>
            <w:r w:rsidRPr="005A7ADE">
              <w:rPr>
                <w:rFonts w:eastAsiaTheme="minorHAnsi" w:cs="Arial"/>
                <w:color w:val="000000"/>
                <w:szCs w:val="22"/>
                <w:lang w:val="en-US"/>
              </w:rPr>
              <w:t>B x 0.3</w:t>
            </w:r>
          </w:p>
        </w:tc>
        <w:tc>
          <w:tcPr>
            <w:tcW w:w="1417" w:type="dxa"/>
            <w:tcBorders>
              <w:top w:val="single" w:sz="8" w:space="0" w:color="000000"/>
              <w:left w:val="single" w:sz="8" w:space="0" w:color="000000"/>
              <w:bottom w:val="single" w:sz="8" w:space="0" w:color="000000"/>
              <w:right w:val="single" w:sz="8" w:space="0" w:color="000000"/>
            </w:tcBorders>
          </w:tcPr>
          <w:p w14:paraId="1EF89AD4" w14:textId="77777777" w:rsidR="00414DB9" w:rsidRPr="005A7ADE" w:rsidRDefault="00414DB9" w:rsidP="00414DB9">
            <w:pPr>
              <w:widowControl w:val="0"/>
              <w:ind w:left="284" w:hanging="380"/>
              <w:jc w:val="center"/>
              <w:rPr>
                <w:rFonts w:eastAsiaTheme="minorHAnsi" w:cs="Arial"/>
                <w:color w:val="000000"/>
                <w:szCs w:val="22"/>
                <w:lang w:val="en-US"/>
              </w:rPr>
            </w:pPr>
            <w:r w:rsidRPr="005A7ADE">
              <w:rPr>
                <w:rFonts w:eastAsiaTheme="minorHAnsi" w:cs="Arial"/>
                <w:color w:val="000000"/>
                <w:szCs w:val="22"/>
                <w:lang w:val="en-US"/>
              </w:rPr>
              <w:t>B x 0.3</w:t>
            </w:r>
          </w:p>
        </w:tc>
      </w:tr>
      <w:tr w:rsidR="00414DB9" w:rsidRPr="005A7ADE" w14:paraId="286B1E1D" w14:textId="77777777" w:rsidTr="00414DB9">
        <w:trPr>
          <w:trHeight w:val="133"/>
        </w:trPr>
        <w:tc>
          <w:tcPr>
            <w:tcW w:w="3936" w:type="dxa"/>
            <w:tcBorders>
              <w:top w:val="single" w:sz="8" w:space="0" w:color="000000"/>
              <w:left w:val="single" w:sz="8" w:space="0" w:color="000000"/>
              <w:bottom w:val="single" w:sz="8" w:space="0" w:color="000000"/>
              <w:right w:val="single" w:sz="8" w:space="0" w:color="000000"/>
            </w:tcBorders>
            <w:vAlign w:val="center"/>
          </w:tcPr>
          <w:p w14:paraId="59F67C06" w14:textId="77777777" w:rsidR="00414DB9" w:rsidRPr="005A7ADE" w:rsidRDefault="00414DB9" w:rsidP="00414DB9">
            <w:pPr>
              <w:widowControl w:val="0"/>
              <w:ind w:left="142"/>
              <w:rPr>
                <w:rFonts w:eastAsiaTheme="minorHAnsi" w:cs="Arial"/>
                <w:color w:val="000000"/>
                <w:szCs w:val="22"/>
                <w:lang w:val="en-US"/>
              </w:rPr>
            </w:pPr>
            <w:r w:rsidRPr="005A7ADE">
              <w:rPr>
                <w:rFonts w:eastAsiaTheme="minorHAnsi" w:cs="Arial"/>
                <w:color w:val="000000"/>
                <w:szCs w:val="22"/>
                <w:lang w:val="en-US"/>
              </w:rPr>
              <w:t>Snakes (climbing)</w:t>
            </w:r>
          </w:p>
        </w:tc>
        <w:tc>
          <w:tcPr>
            <w:tcW w:w="1417" w:type="dxa"/>
            <w:tcBorders>
              <w:top w:val="single" w:sz="8" w:space="0" w:color="000000"/>
              <w:left w:val="single" w:sz="8" w:space="0" w:color="000000"/>
              <w:bottom w:val="single" w:sz="8" w:space="0" w:color="000000"/>
              <w:right w:val="single" w:sz="8" w:space="0" w:color="000000"/>
            </w:tcBorders>
            <w:vAlign w:val="center"/>
          </w:tcPr>
          <w:p w14:paraId="6000D742" w14:textId="77777777" w:rsidR="00414DB9" w:rsidRPr="005A7ADE" w:rsidRDefault="00414DB9" w:rsidP="00414DB9">
            <w:pPr>
              <w:widowControl w:val="0"/>
              <w:ind w:left="284" w:hanging="380"/>
              <w:jc w:val="center"/>
              <w:rPr>
                <w:rFonts w:eastAsiaTheme="minorHAnsi" w:cs="Arial"/>
                <w:color w:val="000000"/>
                <w:szCs w:val="22"/>
                <w:lang w:val="en-US"/>
              </w:rPr>
            </w:pPr>
            <w:r w:rsidRPr="005A7ADE">
              <w:rPr>
                <w:rFonts w:eastAsiaTheme="minorHAnsi" w:cs="Arial"/>
                <w:color w:val="000000"/>
                <w:szCs w:val="22"/>
                <w:lang w:val="en-US"/>
              </w:rPr>
              <w:t>B x 0.3</w:t>
            </w:r>
          </w:p>
        </w:tc>
        <w:tc>
          <w:tcPr>
            <w:tcW w:w="1418" w:type="dxa"/>
            <w:tcBorders>
              <w:top w:val="single" w:sz="8" w:space="0" w:color="000000"/>
              <w:left w:val="single" w:sz="8" w:space="0" w:color="000000"/>
              <w:bottom w:val="single" w:sz="8" w:space="0" w:color="000000"/>
              <w:right w:val="single" w:sz="8" w:space="0" w:color="000000"/>
            </w:tcBorders>
          </w:tcPr>
          <w:p w14:paraId="1B4EDA18" w14:textId="77777777" w:rsidR="00414DB9" w:rsidRPr="005A7ADE" w:rsidRDefault="00414DB9" w:rsidP="00414DB9">
            <w:pPr>
              <w:widowControl w:val="0"/>
              <w:ind w:left="284" w:hanging="380"/>
              <w:jc w:val="center"/>
              <w:rPr>
                <w:rFonts w:eastAsiaTheme="minorHAnsi" w:cs="Arial"/>
                <w:color w:val="000000"/>
                <w:szCs w:val="22"/>
                <w:lang w:val="en-US"/>
              </w:rPr>
            </w:pPr>
            <w:r w:rsidRPr="005A7ADE">
              <w:rPr>
                <w:rFonts w:eastAsiaTheme="minorHAnsi" w:cs="Arial"/>
                <w:color w:val="000000"/>
                <w:szCs w:val="22"/>
                <w:lang w:val="en-US"/>
              </w:rPr>
              <w:t>B x 0.3</w:t>
            </w:r>
          </w:p>
        </w:tc>
        <w:tc>
          <w:tcPr>
            <w:tcW w:w="1417" w:type="dxa"/>
            <w:tcBorders>
              <w:top w:val="single" w:sz="8" w:space="0" w:color="000000"/>
              <w:left w:val="single" w:sz="8" w:space="0" w:color="000000"/>
              <w:bottom w:val="single" w:sz="8" w:space="0" w:color="000000"/>
              <w:right w:val="single" w:sz="8" w:space="0" w:color="000000"/>
            </w:tcBorders>
          </w:tcPr>
          <w:p w14:paraId="3B117966" w14:textId="77777777" w:rsidR="00414DB9" w:rsidRPr="005A7ADE" w:rsidRDefault="00414DB9" w:rsidP="00414DB9">
            <w:pPr>
              <w:widowControl w:val="0"/>
              <w:ind w:left="284" w:hanging="380"/>
              <w:jc w:val="center"/>
              <w:rPr>
                <w:rFonts w:eastAsiaTheme="minorHAnsi" w:cs="Arial"/>
                <w:color w:val="000000"/>
                <w:szCs w:val="22"/>
                <w:lang w:val="en-US"/>
              </w:rPr>
            </w:pPr>
            <w:r w:rsidRPr="005A7ADE">
              <w:rPr>
                <w:rFonts w:eastAsiaTheme="minorHAnsi" w:cs="Arial"/>
                <w:color w:val="000000"/>
                <w:szCs w:val="22"/>
                <w:lang w:val="en-US"/>
              </w:rPr>
              <w:t>B x 0.8</w:t>
            </w:r>
          </w:p>
        </w:tc>
      </w:tr>
      <w:tr w:rsidR="00414DB9" w:rsidRPr="005A7ADE" w14:paraId="49DAF13E" w14:textId="77777777" w:rsidTr="00414DB9">
        <w:trPr>
          <w:trHeight w:val="133"/>
        </w:trPr>
        <w:tc>
          <w:tcPr>
            <w:tcW w:w="3936" w:type="dxa"/>
            <w:tcBorders>
              <w:top w:val="single" w:sz="8" w:space="0" w:color="000000"/>
              <w:left w:val="single" w:sz="8" w:space="0" w:color="000000"/>
              <w:bottom w:val="single" w:sz="8" w:space="0" w:color="000000"/>
              <w:right w:val="single" w:sz="8" w:space="0" w:color="000000"/>
            </w:tcBorders>
            <w:vAlign w:val="center"/>
          </w:tcPr>
          <w:p w14:paraId="306F1321" w14:textId="77777777" w:rsidR="00414DB9" w:rsidRPr="005A7ADE" w:rsidRDefault="00414DB9" w:rsidP="00414DB9">
            <w:pPr>
              <w:widowControl w:val="0"/>
              <w:ind w:left="142"/>
              <w:rPr>
                <w:rFonts w:eastAsiaTheme="minorHAnsi" w:cs="Arial"/>
                <w:color w:val="000000"/>
                <w:szCs w:val="22"/>
                <w:lang w:val="en-US"/>
              </w:rPr>
            </w:pPr>
            <w:r w:rsidRPr="005A7ADE">
              <w:rPr>
                <w:rFonts w:eastAsiaTheme="minorHAnsi" w:cs="Arial"/>
                <w:color w:val="000000"/>
                <w:szCs w:val="22"/>
                <w:lang w:val="en-US"/>
              </w:rPr>
              <w:t>Turtle</w:t>
            </w:r>
          </w:p>
        </w:tc>
        <w:tc>
          <w:tcPr>
            <w:tcW w:w="1417" w:type="dxa"/>
            <w:tcBorders>
              <w:top w:val="single" w:sz="8" w:space="0" w:color="000000"/>
              <w:left w:val="single" w:sz="8" w:space="0" w:color="000000"/>
              <w:bottom w:val="single" w:sz="8" w:space="0" w:color="000000"/>
              <w:right w:val="single" w:sz="8" w:space="0" w:color="000000"/>
            </w:tcBorders>
            <w:vAlign w:val="center"/>
          </w:tcPr>
          <w:p w14:paraId="303DB59A" w14:textId="77777777" w:rsidR="00414DB9" w:rsidRPr="005A7ADE" w:rsidRDefault="00414DB9" w:rsidP="00414DB9">
            <w:pPr>
              <w:widowControl w:val="0"/>
              <w:ind w:left="284" w:hanging="380"/>
              <w:jc w:val="center"/>
              <w:rPr>
                <w:rFonts w:eastAsiaTheme="minorHAnsi" w:cs="Arial"/>
                <w:color w:val="000000"/>
                <w:szCs w:val="22"/>
                <w:lang w:val="en-US"/>
              </w:rPr>
            </w:pPr>
            <w:r w:rsidRPr="005A7ADE">
              <w:rPr>
                <w:rFonts w:eastAsiaTheme="minorHAnsi" w:cs="Arial"/>
                <w:color w:val="000000"/>
                <w:szCs w:val="22"/>
                <w:lang w:val="en-US"/>
              </w:rPr>
              <w:t>B x 4.0</w:t>
            </w:r>
          </w:p>
        </w:tc>
        <w:tc>
          <w:tcPr>
            <w:tcW w:w="1418" w:type="dxa"/>
            <w:tcBorders>
              <w:top w:val="single" w:sz="8" w:space="0" w:color="000000"/>
              <w:left w:val="single" w:sz="8" w:space="0" w:color="000000"/>
              <w:bottom w:val="single" w:sz="8" w:space="0" w:color="000000"/>
              <w:right w:val="single" w:sz="8" w:space="0" w:color="000000"/>
            </w:tcBorders>
          </w:tcPr>
          <w:p w14:paraId="4A6C9BE7" w14:textId="77777777" w:rsidR="00414DB9" w:rsidRPr="005A7ADE" w:rsidRDefault="00414DB9" w:rsidP="00414DB9">
            <w:pPr>
              <w:widowControl w:val="0"/>
              <w:ind w:left="284" w:hanging="380"/>
              <w:jc w:val="center"/>
              <w:rPr>
                <w:rFonts w:eastAsiaTheme="minorHAnsi" w:cs="Arial"/>
                <w:color w:val="000000"/>
                <w:szCs w:val="22"/>
                <w:lang w:val="en-US"/>
              </w:rPr>
            </w:pPr>
            <w:r w:rsidRPr="005A7ADE">
              <w:rPr>
                <w:rFonts w:eastAsiaTheme="minorHAnsi" w:cs="Arial"/>
                <w:color w:val="000000"/>
                <w:szCs w:val="22"/>
                <w:lang w:val="en-US"/>
              </w:rPr>
              <w:t>B x 2.0</w:t>
            </w:r>
          </w:p>
        </w:tc>
        <w:tc>
          <w:tcPr>
            <w:tcW w:w="1417" w:type="dxa"/>
            <w:tcBorders>
              <w:top w:val="single" w:sz="8" w:space="0" w:color="000000"/>
              <w:left w:val="single" w:sz="8" w:space="0" w:color="000000"/>
              <w:bottom w:val="single" w:sz="8" w:space="0" w:color="000000"/>
              <w:right w:val="single" w:sz="8" w:space="0" w:color="000000"/>
            </w:tcBorders>
          </w:tcPr>
          <w:p w14:paraId="43A5C748" w14:textId="77777777" w:rsidR="00414DB9" w:rsidRPr="005A7ADE" w:rsidRDefault="00414DB9" w:rsidP="00414DB9">
            <w:pPr>
              <w:widowControl w:val="0"/>
              <w:ind w:left="284" w:hanging="380"/>
              <w:jc w:val="center"/>
              <w:rPr>
                <w:rFonts w:eastAsiaTheme="minorHAnsi" w:cs="Arial"/>
                <w:color w:val="000000"/>
                <w:szCs w:val="22"/>
                <w:lang w:val="en-US"/>
              </w:rPr>
            </w:pPr>
            <w:r w:rsidRPr="005A7ADE">
              <w:rPr>
                <w:rFonts w:eastAsiaTheme="minorHAnsi" w:cs="Arial"/>
                <w:color w:val="000000"/>
                <w:szCs w:val="22"/>
                <w:lang w:val="en-US"/>
              </w:rPr>
              <w:t>B x 1.0</w:t>
            </w:r>
          </w:p>
        </w:tc>
      </w:tr>
    </w:tbl>
    <w:p w14:paraId="5F09297C" w14:textId="77777777" w:rsidR="007D12FF" w:rsidRPr="00DD62B9" w:rsidRDefault="007D12FF" w:rsidP="007D12FF">
      <w:pPr>
        <w:jc w:val="both"/>
        <w:rPr>
          <w:rFonts w:ascii="Arial" w:hAnsi="Arial" w:cs="Arial"/>
          <w:i/>
          <w:szCs w:val="22"/>
        </w:rPr>
      </w:pPr>
    </w:p>
    <w:p w14:paraId="288E7A8F" w14:textId="77777777" w:rsidR="00682198" w:rsidRDefault="00682198" w:rsidP="00DD62B9">
      <w:pPr>
        <w:jc w:val="both"/>
        <w:rPr>
          <w:rFonts w:ascii="Arial" w:hAnsi="Arial" w:cs="Arial"/>
          <w:szCs w:val="22"/>
        </w:rPr>
      </w:pPr>
    </w:p>
    <w:p w14:paraId="057C8380" w14:textId="77777777" w:rsidR="00682198" w:rsidRPr="00682198" w:rsidRDefault="00682198" w:rsidP="00682198">
      <w:pPr>
        <w:rPr>
          <w:rFonts w:ascii="Arial" w:hAnsi="Arial" w:cs="Arial"/>
          <w:szCs w:val="22"/>
        </w:rPr>
      </w:pPr>
    </w:p>
    <w:p w14:paraId="107622D3" w14:textId="77777777" w:rsidR="00414DB9" w:rsidRDefault="00414DB9" w:rsidP="007D12FF">
      <w:pPr>
        <w:jc w:val="both"/>
        <w:rPr>
          <w:rFonts w:ascii="Arial" w:hAnsi="Arial" w:cs="Arial"/>
          <w:szCs w:val="22"/>
        </w:rPr>
      </w:pPr>
    </w:p>
    <w:p w14:paraId="129963FD" w14:textId="77777777" w:rsidR="00414DB9" w:rsidRDefault="00414DB9" w:rsidP="007D12FF">
      <w:pPr>
        <w:jc w:val="both"/>
        <w:rPr>
          <w:rFonts w:ascii="Arial" w:hAnsi="Arial" w:cs="Arial"/>
          <w:szCs w:val="22"/>
        </w:rPr>
      </w:pPr>
    </w:p>
    <w:p w14:paraId="35526BA3" w14:textId="77777777" w:rsidR="00414DB9" w:rsidRDefault="00414DB9" w:rsidP="007D12FF">
      <w:pPr>
        <w:jc w:val="both"/>
        <w:rPr>
          <w:rFonts w:ascii="Arial" w:hAnsi="Arial" w:cs="Arial"/>
          <w:szCs w:val="22"/>
        </w:rPr>
      </w:pPr>
    </w:p>
    <w:p w14:paraId="0BC7798A" w14:textId="77777777" w:rsidR="00414DB9" w:rsidRDefault="00414DB9" w:rsidP="007D12FF">
      <w:pPr>
        <w:jc w:val="both"/>
        <w:rPr>
          <w:rFonts w:ascii="Arial" w:hAnsi="Arial" w:cs="Arial"/>
          <w:szCs w:val="22"/>
        </w:rPr>
      </w:pPr>
    </w:p>
    <w:p w14:paraId="338108A8" w14:textId="77777777" w:rsidR="00414DB9" w:rsidRDefault="00414DB9" w:rsidP="007D12FF">
      <w:pPr>
        <w:jc w:val="both"/>
        <w:rPr>
          <w:rFonts w:ascii="Arial" w:hAnsi="Arial" w:cs="Arial"/>
          <w:szCs w:val="22"/>
        </w:rPr>
      </w:pPr>
    </w:p>
    <w:p w14:paraId="492DA645" w14:textId="77777777" w:rsidR="00414DB9" w:rsidRDefault="00414DB9" w:rsidP="007D12FF">
      <w:pPr>
        <w:jc w:val="both"/>
        <w:rPr>
          <w:rFonts w:ascii="Arial" w:hAnsi="Arial" w:cs="Arial"/>
          <w:szCs w:val="22"/>
        </w:rPr>
      </w:pPr>
    </w:p>
    <w:p w14:paraId="313E0586" w14:textId="77777777" w:rsidR="005A7ADE" w:rsidRDefault="005A7ADE" w:rsidP="005A7ADE"/>
    <w:p w14:paraId="14CD6F50" w14:textId="031E01F7" w:rsidR="00682198" w:rsidRPr="00682198" w:rsidRDefault="00682198" w:rsidP="005A7ADE">
      <w:r w:rsidRPr="00682198">
        <w:t>The dimensions given in the table are the minimum for keeping a single reptile of a certain type (lizard, snake, turtle) in an enclosure.</w:t>
      </w:r>
      <w:r w:rsidR="00F34067">
        <w:t xml:space="preserve"> </w:t>
      </w:r>
      <w:r w:rsidRPr="00682198">
        <w:t>For example, a liz</w:t>
      </w:r>
      <w:r w:rsidR="00E873F9">
        <w:t>ard with a body length (B) of 30 </w:t>
      </w:r>
      <w:r w:rsidR="00EB7A0D">
        <w:t xml:space="preserve">cm </w:t>
      </w:r>
      <w:r w:rsidRPr="00682198">
        <w:t xml:space="preserve">will require an enclosure with </w:t>
      </w:r>
      <w:r w:rsidR="00EB7A0D">
        <w:t xml:space="preserve">a </w:t>
      </w:r>
      <w:r w:rsidRPr="00682198">
        <w:t xml:space="preserve">minimum </w:t>
      </w:r>
      <w:r w:rsidR="00EB7A0D">
        <w:t>length of B x 3, so in this case Length is 3</w:t>
      </w:r>
      <w:r w:rsidRPr="00682198">
        <w:t xml:space="preserve">0 </w:t>
      </w:r>
      <w:r w:rsidR="00EB7A0D">
        <w:t xml:space="preserve">x 3 = 90 </w:t>
      </w:r>
      <w:r w:rsidRPr="00682198">
        <w:t>cm</w:t>
      </w:r>
      <w:r w:rsidR="00EB7A0D">
        <w:t>.</w:t>
      </w:r>
      <w:r w:rsidRPr="00682198">
        <w:t xml:space="preserve"> </w:t>
      </w:r>
      <w:r w:rsidR="00EB7A0D">
        <w:t>The minimum enclosure w</w:t>
      </w:r>
      <w:r w:rsidRPr="00682198">
        <w:t xml:space="preserve">idth </w:t>
      </w:r>
      <w:r w:rsidR="00EB7A0D">
        <w:t xml:space="preserve">is B x 1, so in this case Width is 30 x 1 </w:t>
      </w:r>
      <w:r w:rsidRPr="00682198">
        <w:t xml:space="preserve">= 30 cm, </w:t>
      </w:r>
      <w:r w:rsidR="00EB7A0D">
        <w:t xml:space="preserve">and </w:t>
      </w:r>
      <w:r w:rsidRPr="00682198">
        <w:t xml:space="preserve">Height </w:t>
      </w:r>
      <w:r w:rsidR="00EB7A0D">
        <w:t xml:space="preserve">is 30 x 1 </w:t>
      </w:r>
      <w:r w:rsidRPr="00682198">
        <w:t>= 30 cm.</w:t>
      </w:r>
      <w:r w:rsidR="00EB7A0D">
        <w:t xml:space="preserve"> In summary, the minimum internal dimensions of </w:t>
      </w:r>
      <w:r w:rsidR="00AA7CC5">
        <w:t>an</w:t>
      </w:r>
      <w:r w:rsidR="00EB7A0D">
        <w:t xml:space="preserve"> enclosure housing a lizard </w:t>
      </w:r>
      <w:r w:rsidR="00AA7CC5">
        <w:t xml:space="preserve">that is 30 cm long </w:t>
      </w:r>
      <w:r w:rsidR="00EB7A0D">
        <w:t xml:space="preserve">are:  Length = 90 cm, Width = 30 cm and Height = 30 cm. </w:t>
      </w:r>
    </w:p>
    <w:p w14:paraId="094D7E54" w14:textId="5BF3A4D5" w:rsidR="00682198" w:rsidRPr="00F34067" w:rsidRDefault="00682198" w:rsidP="005A7ADE">
      <w:pPr>
        <w:pStyle w:val="Heading5"/>
      </w:pPr>
      <w:r w:rsidRPr="00F34067">
        <w:t>Two reptiles in an enclosure</w:t>
      </w:r>
    </w:p>
    <w:p w14:paraId="3CD3B564" w14:textId="77777777" w:rsidR="00F34067" w:rsidRDefault="00682198" w:rsidP="005A7ADE">
      <w:r w:rsidRPr="00682198">
        <w:t xml:space="preserve">For keeping two reptiles together, the </w:t>
      </w:r>
      <w:r w:rsidR="00AA7CC5">
        <w:t xml:space="preserve">minimum </w:t>
      </w:r>
      <w:r w:rsidRPr="00682198">
        <w:t xml:space="preserve">floor area of the enclosure must be 50% larger than minimum </w:t>
      </w:r>
      <w:r w:rsidR="00F34067">
        <w:t>enclosure size</w:t>
      </w:r>
      <w:r w:rsidRPr="00682198">
        <w:t xml:space="preserve"> to keep one reptile (based on the body length of the longest individual). The </w:t>
      </w:r>
      <w:r w:rsidR="00877E1C">
        <w:t xml:space="preserve">width, length and height </w:t>
      </w:r>
      <w:r w:rsidRPr="00682198">
        <w:t xml:space="preserve">dimensions of the enclosure must not be less than the </w:t>
      </w:r>
      <w:r w:rsidR="00877E1C">
        <w:t>dimensions</w:t>
      </w:r>
      <w:r w:rsidRPr="00682198">
        <w:t xml:space="preserve"> given in the table.</w:t>
      </w:r>
    </w:p>
    <w:p w14:paraId="2E8C2CC7" w14:textId="77777777" w:rsidR="005D73EE" w:rsidRDefault="00682198" w:rsidP="005A7ADE">
      <w:r w:rsidRPr="00682198">
        <w:t xml:space="preserve">For example, the body lengths of two lizards to be housed together are 20 cm and 30 cm. </w:t>
      </w:r>
      <w:r w:rsidR="000B102A">
        <w:t>From the table t</w:t>
      </w:r>
      <w:r w:rsidRPr="00682198">
        <w:t xml:space="preserve">he minimum enclosure dimensions to keep the longest </w:t>
      </w:r>
      <w:r w:rsidR="00877E1C">
        <w:t xml:space="preserve">individual </w:t>
      </w:r>
      <w:r w:rsidR="000B102A" w:rsidRPr="00682198">
        <w:t>(30 cm)</w:t>
      </w:r>
      <w:r w:rsidR="000B102A">
        <w:t xml:space="preserve"> </w:t>
      </w:r>
      <w:r w:rsidR="00877E1C">
        <w:t>are</w:t>
      </w:r>
      <w:r w:rsidRPr="00682198">
        <w:t xml:space="preserve"> Length </w:t>
      </w:r>
      <w:r w:rsidR="000B102A">
        <w:t>3</w:t>
      </w:r>
      <w:r w:rsidR="00EB7A0D">
        <w:t>0</w:t>
      </w:r>
      <w:r w:rsidR="000B102A">
        <w:t xml:space="preserve"> x 3 </w:t>
      </w:r>
      <w:r w:rsidRPr="00682198">
        <w:t xml:space="preserve">= 90 cm, Width 30 </w:t>
      </w:r>
      <w:r w:rsidR="00EB7A0D">
        <w:t xml:space="preserve">x 1 = 30 </w:t>
      </w:r>
      <w:r w:rsidRPr="00682198">
        <w:t>cm.</w:t>
      </w:r>
      <w:r w:rsidR="00EB7A0D">
        <w:t xml:space="preserve">  </w:t>
      </w:r>
      <w:r w:rsidRPr="00682198">
        <w:t>The floor area of the enclosure is Length x Width</w:t>
      </w:r>
      <w:r w:rsidR="00F34067">
        <w:t>, which is 90 x 30</w:t>
      </w:r>
      <w:r w:rsidRPr="00682198">
        <w:t xml:space="preserve"> = 2700 cm</w:t>
      </w:r>
      <w:r w:rsidRPr="00F34067">
        <w:rPr>
          <w:vertAlign w:val="superscript"/>
        </w:rPr>
        <w:t>2</w:t>
      </w:r>
      <w:r w:rsidRPr="00682198">
        <w:t>. The floor area of the new enclosure must be at least 50% larger (or 1.5 times the area), which is 1.5 x 2700 = 4050 cm</w:t>
      </w:r>
      <w:r w:rsidRPr="000B102A">
        <w:rPr>
          <w:vertAlign w:val="superscript"/>
        </w:rPr>
        <w:t>2</w:t>
      </w:r>
      <w:r w:rsidRPr="00682198">
        <w:t>.</w:t>
      </w:r>
    </w:p>
    <w:p w14:paraId="2BC1B0BB" w14:textId="77777777" w:rsidR="00F34067" w:rsidRPr="00682198" w:rsidRDefault="005D73EE" w:rsidP="005A7ADE">
      <w:r>
        <w:t xml:space="preserve">Another method to calculate the extra area is to simply increase the length of one side of the enclosure by 50% (or 1.5 times </w:t>
      </w:r>
      <w:r w:rsidR="00877E1C">
        <w:t>as long</w:t>
      </w:r>
      <w:r>
        <w:t xml:space="preserve">). </w:t>
      </w:r>
      <w:r w:rsidR="00F34067">
        <w:t xml:space="preserve">For example, if the </w:t>
      </w:r>
      <w:r w:rsidR="000B102A">
        <w:t xml:space="preserve">minimum enclosure </w:t>
      </w:r>
      <w:r w:rsidR="00F34067">
        <w:t xml:space="preserve">width </w:t>
      </w:r>
      <w:r>
        <w:t xml:space="preserve">is 30cm, increasing the width to </w:t>
      </w:r>
      <w:r w:rsidR="00877E1C">
        <w:t>45cm (</w:t>
      </w:r>
      <w:r>
        <w:t>30 x 1.5 =</w:t>
      </w:r>
      <w:r w:rsidR="00877E1C">
        <w:t xml:space="preserve"> 45)</w:t>
      </w:r>
      <w:r>
        <w:t xml:space="preserve"> will result in 50% more floor area.</w:t>
      </w:r>
    </w:p>
    <w:p w14:paraId="33A2364B" w14:textId="77777777" w:rsidR="00682198" w:rsidRPr="005D73EE" w:rsidRDefault="00682198" w:rsidP="005A7ADE">
      <w:pPr>
        <w:pStyle w:val="Heading5"/>
      </w:pPr>
      <w:r w:rsidRPr="005D73EE">
        <w:t>More than two reptiles in an enclosure</w:t>
      </w:r>
    </w:p>
    <w:p w14:paraId="1AD1318C" w14:textId="77777777" w:rsidR="00682198" w:rsidRPr="00682198" w:rsidRDefault="00682198" w:rsidP="005A7ADE">
      <w:r w:rsidRPr="00682198">
        <w:t xml:space="preserve">If more than two reptiles are to be kept in the same enclosure, firstly calculate the enclosure size for two reptiles (as indicated above), then for each additional individual to be added to the enclosure add a further 20% of the minimum floor area required for a single reptile. Note that </w:t>
      </w:r>
      <w:r w:rsidR="000B102A">
        <w:t>t</w:t>
      </w:r>
      <w:r w:rsidR="000B102A" w:rsidRPr="00682198">
        <w:t xml:space="preserve">he </w:t>
      </w:r>
      <w:r w:rsidR="000B102A">
        <w:t xml:space="preserve">width, length and height </w:t>
      </w:r>
      <w:r w:rsidR="000B102A" w:rsidRPr="00682198">
        <w:lastRenderedPageBreak/>
        <w:t xml:space="preserve">dimensions of the enclosure must not be less than the </w:t>
      </w:r>
      <w:r w:rsidR="000B102A">
        <w:t>dimensions</w:t>
      </w:r>
      <w:r w:rsidR="000B102A" w:rsidRPr="00682198">
        <w:t xml:space="preserve"> given in the table.</w:t>
      </w:r>
    </w:p>
    <w:p w14:paraId="0873376E" w14:textId="77777777" w:rsidR="000B102A" w:rsidRDefault="00682198" w:rsidP="005A7ADE">
      <w:r w:rsidRPr="00682198">
        <w:t xml:space="preserve">For example, four lizards are to be housed together and the body length of the longest individual is </w:t>
      </w:r>
      <w:r w:rsidR="000B102A">
        <w:t>4</w:t>
      </w:r>
      <w:r w:rsidRPr="00682198">
        <w:t xml:space="preserve">0 cm. The minimum enclosure dimensions to house the longest lizard are Length </w:t>
      </w:r>
      <w:r w:rsidR="00AA7CC5">
        <w:t xml:space="preserve">40 x 3 </w:t>
      </w:r>
      <w:r w:rsidRPr="00682198">
        <w:t xml:space="preserve">= </w:t>
      </w:r>
      <w:r w:rsidR="000B102A">
        <w:t>120</w:t>
      </w:r>
      <w:r w:rsidRPr="00682198">
        <w:t xml:space="preserve"> cm, Width </w:t>
      </w:r>
      <w:r w:rsidR="00AA7CC5">
        <w:t xml:space="preserve">40 x 1 </w:t>
      </w:r>
      <w:r w:rsidRPr="00682198">
        <w:t xml:space="preserve">= </w:t>
      </w:r>
      <w:r w:rsidR="000B102A">
        <w:t>4</w:t>
      </w:r>
      <w:r w:rsidRPr="00682198">
        <w:t xml:space="preserve">0 cm, giving a floor area of Length x Width = </w:t>
      </w:r>
      <w:r w:rsidR="000B102A">
        <w:t>48</w:t>
      </w:r>
      <w:r w:rsidRPr="00682198">
        <w:t>00 cm</w:t>
      </w:r>
      <w:r w:rsidRPr="000B102A">
        <w:rPr>
          <w:vertAlign w:val="superscript"/>
        </w:rPr>
        <w:t>2</w:t>
      </w:r>
      <w:r w:rsidRPr="00682198">
        <w:t xml:space="preserve">. For two lizards, this minimum floor area must be increased by 50%, and for each additional individual the floor area must be increased by a further 20% of the minimum area. For four lizards, the increase in floor area will be 50% + 20% + 20% = 90%, giving a final enclosure </w:t>
      </w:r>
      <w:r w:rsidR="00B472BC">
        <w:t xml:space="preserve">floor </w:t>
      </w:r>
      <w:r w:rsidRPr="00682198">
        <w:t xml:space="preserve">size of </w:t>
      </w:r>
      <w:r w:rsidR="00AA7CC5">
        <w:t>48</w:t>
      </w:r>
      <w:r w:rsidRPr="00682198">
        <w:t xml:space="preserve">00 plus 90% of </w:t>
      </w:r>
      <w:r w:rsidR="00AA7CC5">
        <w:t>48</w:t>
      </w:r>
      <w:r w:rsidR="00AA7CC5" w:rsidRPr="00682198">
        <w:t>00</w:t>
      </w:r>
      <w:r w:rsidR="007E0F81">
        <w:t>, which is</w:t>
      </w:r>
      <w:r w:rsidRPr="00682198">
        <w:t xml:space="preserve"> </w:t>
      </w:r>
      <w:r w:rsidR="00AA7CC5">
        <w:t>48</w:t>
      </w:r>
      <w:r w:rsidR="00AA7CC5" w:rsidRPr="00682198">
        <w:t>00</w:t>
      </w:r>
      <w:r w:rsidR="00AA7CC5">
        <w:t xml:space="preserve"> + 4320 = 9120</w:t>
      </w:r>
      <w:r w:rsidRPr="00682198">
        <w:t xml:space="preserve"> cm</w:t>
      </w:r>
      <w:r w:rsidRPr="00AA7CC5">
        <w:rPr>
          <w:vertAlign w:val="superscript"/>
        </w:rPr>
        <w:t>2</w:t>
      </w:r>
      <w:r w:rsidRPr="00682198">
        <w:t>.</w:t>
      </w:r>
    </w:p>
    <w:p w14:paraId="04F69A09" w14:textId="77777777" w:rsidR="00682198" w:rsidRPr="00682198" w:rsidRDefault="000B102A" w:rsidP="005A7ADE">
      <w:r>
        <w:t xml:space="preserve">This is the same as increasing one of the sides (width or length) by 90%, or 1.9 times as long. For </w:t>
      </w:r>
      <w:r w:rsidR="00E03485">
        <w:t>example increasing the minimum l</w:t>
      </w:r>
      <w:r>
        <w:t xml:space="preserve">ength from </w:t>
      </w:r>
      <w:r w:rsidR="007E0F81">
        <w:t>120</w:t>
      </w:r>
      <w:r>
        <w:t xml:space="preserve"> cm to</w:t>
      </w:r>
      <w:r w:rsidR="007E0F81">
        <w:t xml:space="preserve"> 228 cm</w:t>
      </w:r>
      <w:r>
        <w:t xml:space="preserve"> </w:t>
      </w:r>
      <w:r w:rsidR="007E0F81">
        <w:t>(</w:t>
      </w:r>
      <w:r>
        <w:t xml:space="preserve">1.9 x </w:t>
      </w:r>
      <w:r w:rsidR="007E0F81">
        <w:t>120</w:t>
      </w:r>
      <w:r>
        <w:t xml:space="preserve"> = </w:t>
      </w:r>
      <w:r w:rsidR="007E0F81">
        <w:t>228) will result in 90% more floor area.</w:t>
      </w:r>
    </w:p>
    <w:p w14:paraId="038000D9" w14:textId="77777777" w:rsidR="00682198" w:rsidRPr="00682198" w:rsidRDefault="00682198" w:rsidP="00682198">
      <w:pPr>
        <w:rPr>
          <w:rFonts w:ascii="Arial" w:hAnsi="Arial" w:cs="Arial"/>
          <w:szCs w:val="22"/>
        </w:rPr>
      </w:pPr>
    </w:p>
    <w:p w14:paraId="60AD3370" w14:textId="77777777" w:rsidR="005D73EE" w:rsidRPr="009D7120" w:rsidRDefault="005D73EE" w:rsidP="009D7120">
      <w:pPr>
        <w:pStyle w:val="ListParagraph"/>
        <w:numPr>
          <w:ilvl w:val="0"/>
          <w:numId w:val="15"/>
        </w:numPr>
        <w:overflowPunct/>
        <w:autoSpaceDE/>
        <w:autoSpaceDN/>
        <w:adjustRightInd/>
        <w:textAlignment w:val="auto"/>
        <w:rPr>
          <w:rFonts w:ascii="Arial" w:hAnsi="Arial" w:cs="Arial"/>
          <w:szCs w:val="22"/>
        </w:rPr>
      </w:pPr>
      <w:r w:rsidRPr="009D7120">
        <w:rPr>
          <w:rFonts w:ascii="Arial" w:hAnsi="Arial" w:cs="Arial"/>
          <w:szCs w:val="22"/>
        </w:rPr>
        <w:br w:type="page"/>
      </w:r>
    </w:p>
    <w:p w14:paraId="5449AFF6" w14:textId="218194DC" w:rsidR="006F085B" w:rsidRPr="00414DB9" w:rsidRDefault="00FF2FC1" w:rsidP="008E1D03">
      <w:pPr>
        <w:pStyle w:val="Heading1"/>
      </w:pPr>
      <w:bookmarkStart w:id="57" w:name="_Toc116050837"/>
      <w:r w:rsidRPr="0073436E">
        <w:lastRenderedPageBreak/>
        <w:t>APPENDIX II</w:t>
      </w:r>
      <w:r w:rsidR="005A7ADE">
        <w:t xml:space="preserve"> – </w:t>
      </w:r>
      <w:r w:rsidR="006F085B" w:rsidRPr="0073436E">
        <w:t>Useful contacts for information regarding the care of reptiles</w:t>
      </w:r>
      <w:bookmarkEnd w:id="57"/>
    </w:p>
    <w:p w14:paraId="7CCB3D3D" w14:textId="77777777" w:rsidR="000533C2" w:rsidRPr="00D50D07" w:rsidRDefault="000533C2" w:rsidP="005A7ADE"/>
    <w:p w14:paraId="4F43EDEC" w14:textId="6F1EC809" w:rsidR="006F085B" w:rsidRPr="00D50D07" w:rsidRDefault="006F085B" w:rsidP="005A7ADE">
      <w:r w:rsidRPr="00D50D07">
        <w:t xml:space="preserve">ACT Herpetological </w:t>
      </w:r>
      <w:r w:rsidR="00D80EA8" w:rsidRPr="00D50D07">
        <w:t>Society</w:t>
      </w:r>
      <w:r w:rsidR="005A7ADE" w:rsidRPr="00D50D07">
        <w:tab/>
      </w:r>
      <w:r w:rsidR="00D80EA8" w:rsidRPr="00D50D07">
        <w:t>www.actha.org.au</w:t>
      </w:r>
      <w:r w:rsidRPr="00D50D07">
        <w:t xml:space="preserve"> </w:t>
      </w:r>
    </w:p>
    <w:p w14:paraId="7C0B44E2" w14:textId="65AD6936" w:rsidR="001F6D41" w:rsidRPr="00D50D07" w:rsidRDefault="001F6D41" w:rsidP="005A7ADE">
      <w:r w:rsidRPr="00D50D07">
        <w:t>Canberra Reptile Zoo</w:t>
      </w:r>
      <w:r w:rsidR="005A7ADE" w:rsidRPr="00D50D07">
        <w:tab/>
      </w:r>
      <w:r w:rsidR="005A7ADE" w:rsidRPr="00D50D07">
        <w:tab/>
      </w:r>
      <w:hyperlink r:id="rId14" w:tooltip="Call via Hangouts" w:history="1">
        <w:r w:rsidRPr="00D50D07">
          <w:t>(02) 6253 8533</w:t>
        </w:r>
      </w:hyperlink>
    </w:p>
    <w:p w14:paraId="575E7D3F" w14:textId="7DFFE0DE" w:rsidR="00B60470" w:rsidRPr="00D50D07" w:rsidRDefault="00B60470" w:rsidP="005A7ADE">
      <w:r w:rsidRPr="00D50D07">
        <w:t>ACT Wildlife</w:t>
      </w:r>
      <w:r w:rsidR="005A7ADE" w:rsidRPr="00D50D07">
        <w:tab/>
      </w:r>
      <w:r w:rsidR="005A7ADE" w:rsidRPr="00D50D07">
        <w:tab/>
      </w:r>
      <w:r w:rsidR="005A7ADE" w:rsidRPr="00D50D07">
        <w:tab/>
      </w:r>
      <w:r w:rsidR="005A7ADE" w:rsidRPr="00D50D07">
        <w:tab/>
      </w:r>
      <w:r w:rsidRPr="00D50D07">
        <w:t>0432 300 033</w:t>
      </w:r>
    </w:p>
    <w:p w14:paraId="5EF7D07F" w14:textId="50EC7BD9" w:rsidR="006F085B" w:rsidRPr="00D50D07" w:rsidRDefault="006F085B" w:rsidP="005A7ADE">
      <w:r w:rsidRPr="00D50D07">
        <w:t>RSPCA (ACT)</w:t>
      </w:r>
      <w:r w:rsidR="005A7ADE" w:rsidRPr="00D50D07">
        <w:tab/>
      </w:r>
      <w:r w:rsidR="005A7ADE" w:rsidRPr="00D50D07">
        <w:tab/>
      </w:r>
      <w:r w:rsidR="005A7ADE" w:rsidRPr="00D50D07">
        <w:tab/>
        <w:t xml:space="preserve">(02) </w:t>
      </w:r>
      <w:r w:rsidRPr="00D50D07">
        <w:t>6287 8100</w:t>
      </w:r>
    </w:p>
    <w:p w14:paraId="6965D1ED" w14:textId="1A0F948A" w:rsidR="006F085B" w:rsidRPr="00D50D07" w:rsidRDefault="006F085B" w:rsidP="005A7ADE">
      <w:r w:rsidRPr="00D50D07">
        <w:t>Wildlife Hospital - Taronga Zoo</w:t>
      </w:r>
      <w:r w:rsidR="005A7ADE" w:rsidRPr="00D50D07">
        <w:tab/>
        <w:t>(</w:t>
      </w:r>
      <w:r w:rsidR="001C3924" w:rsidRPr="00D50D07">
        <w:t>02</w:t>
      </w:r>
      <w:r w:rsidR="005A7ADE" w:rsidRPr="00D50D07">
        <w:t>)</w:t>
      </w:r>
      <w:r w:rsidR="001C3924" w:rsidRPr="00D50D07">
        <w:t xml:space="preserve"> 9978 4785</w:t>
      </w:r>
      <w:r w:rsidR="005A7ADE" w:rsidRPr="00D50D07">
        <w:t xml:space="preserve"> (bh)</w:t>
      </w:r>
    </w:p>
    <w:p w14:paraId="02335C19" w14:textId="08302225" w:rsidR="006F085B" w:rsidRPr="00D50D07" w:rsidRDefault="006F085B" w:rsidP="005A7ADE">
      <w:pPr>
        <w:rPr>
          <w:rStyle w:val="Strong"/>
          <w:rFonts w:cs="Arial"/>
          <w:b w:val="0"/>
          <w:szCs w:val="22"/>
        </w:rPr>
      </w:pPr>
      <w:r w:rsidRPr="00D50D07">
        <w:t xml:space="preserve">Australia </w:t>
      </w:r>
      <w:r w:rsidR="005A7ADE" w:rsidRPr="00D50D07">
        <w:t>Zoo</w:t>
      </w:r>
      <w:r w:rsidR="005A7ADE" w:rsidRPr="00D50D07">
        <w:tab/>
      </w:r>
      <w:r w:rsidR="005A7ADE" w:rsidRPr="00D50D07">
        <w:tab/>
      </w:r>
      <w:r w:rsidR="005A7ADE" w:rsidRPr="00D50D07">
        <w:tab/>
      </w:r>
      <w:r w:rsidRPr="00D50D07">
        <w:rPr>
          <w:rStyle w:val="Strong"/>
          <w:rFonts w:cs="Arial"/>
          <w:b w:val="0"/>
          <w:szCs w:val="22"/>
        </w:rPr>
        <w:t>1300 369 652</w:t>
      </w:r>
      <w:r w:rsidR="005A7ADE" w:rsidRPr="00D50D07">
        <w:rPr>
          <w:rStyle w:val="Strong"/>
          <w:rFonts w:cs="Arial"/>
          <w:b w:val="0"/>
          <w:szCs w:val="22"/>
        </w:rPr>
        <w:t xml:space="preserve"> (24 hours)</w:t>
      </w:r>
    </w:p>
    <w:p w14:paraId="0760ED3F" w14:textId="08E765E3" w:rsidR="006F085B" w:rsidRPr="00D50D07" w:rsidRDefault="006F085B" w:rsidP="005A7ADE">
      <w:r w:rsidRPr="00D50D07">
        <w:rPr>
          <w:rStyle w:val="Strong"/>
          <w:rFonts w:cs="Arial"/>
          <w:b w:val="0"/>
          <w:szCs w:val="22"/>
        </w:rPr>
        <w:t>Healesville Sanctuary</w:t>
      </w:r>
      <w:r w:rsidR="005A7ADE" w:rsidRPr="00D50D07">
        <w:rPr>
          <w:rStyle w:val="Strong"/>
          <w:rFonts w:cs="Arial"/>
          <w:b w:val="0"/>
          <w:szCs w:val="22"/>
        </w:rPr>
        <w:tab/>
      </w:r>
      <w:r w:rsidR="005A7ADE" w:rsidRPr="00D50D07">
        <w:rPr>
          <w:rStyle w:val="Strong"/>
          <w:rFonts w:cs="Arial"/>
          <w:b w:val="0"/>
          <w:szCs w:val="22"/>
        </w:rPr>
        <w:tab/>
        <w:t>(</w:t>
      </w:r>
      <w:r w:rsidRPr="00D50D07">
        <w:t>03</w:t>
      </w:r>
      <w:r w:rsidR="005A7ADE" w:rsidRPr="00D50D07">
        <w:t>)</w:t>
      </w:r>
      <w:r w:rsidRPr="00D50D07">
        <w:t xml:space="preserve"> 5957 2829</w:t>
      </w:r>
      <w:r w:rsidR="005A7ADE" w:rsidRPr="00D50D07">
        <w:t xml:space="preserve"> (bh)</w:t>
      </w:r>
    </w:p>
    <w:p w14:paraId="6ACD07B6" w14:textId="77777777" w:rsidR="006F085B" w:rsidRPr="0073436E" w:rsidRDefault="006F085B" w:rsidP="005A7ADE"/>
    <w:p w14:paraId="56ADD075" w14:textId="77777777" w:rsidR="006F085B" w:rsidRPr="0073436E" w:rsidRDefault="006F085B" w:rsidP="00D50D07">
      <w:pPr>
        <w:pStyle w:val="Heading4"/>
      </w:pPr>
      <w:r w:rsidRPr="0073436E">
        <w:t>For notification of disease outbreak and information</w:t>
      </w:r>
    </w:p>
    <w:p w14:paraId="09DD1E74" w14:textId="1BBE266F" w:rsidR="00877C67" w:rsidRPr="00D50D07" w:rsidRDefault="00877C67" w:rsidP="00D50D07">
      <w:r w:rsidRPr="00D50D07">
        <w:t>ACT Government</w:t>
      </w:r>
      <w:r w:rsidR="00D50D07">
        <w:tab/>
      </w:r>
      <w:r w:rsidR="00D50D07">
        <w:tab/>
      </w:r>
      <w:r w:rsidR="00D50D07">
        <w:tab/>
      </w:r>
      <w:r w:rsidRPr="00D50D07">
        <w:t>13</w:t>
      </w:r>
      <w:r w:rsidR="00C772BB" w:rsidRPr="00D50D07">
        <w:t xml:space="preserve"> </w:t>
      </w:r>
      <w:r w:rsidRPr="00D50D07">
        <w:t>22</w:t>
      </w:r>
      <w:r w:rsidR="00C772BB" w:rsidRPr="00D50D07">
        <w:t xml:space="preserve"> </w:t>
      </w:r>
      <w:r w:rsidRPr="00D50D07">
        <w:t>81</w:t>
      </w:r>
      <w:r w:rsidR="00D50D07">
        <w:t xml:space="preserve"> (bh)</w:t>
      </w:r>
    </w:p>
    <w:p w14:paraId="02E5FCD2" w14:textId="70F08412" w:rsidR="006F085B" w:rsidRPr="00D50D07" w:rsidRDefault="00B25F4F" w:rsidP="00D50D07">
      <w:r w:rsidRPr="00D50D07">
        <w:t>Wildlife Health Australia</w:t>
      </w:r>
      <w:r w:rsidR="00D50D07">
        <w:tab/>
      </w:r>
      <w:r w:rsidR="00D50D07">
        <w:tab/>
        <w:t>(0</w:t>
      </w:r>
      <w:r w:rsidRPr="00D50D07">
        <w:rPr>
          <w:color w:val="000000"/>
          <w:shd w:val="clear" w:color="auto" w:fill="FAFAFA"/>
        </w:rPr>
        <w:t>2</w:t>
      </w:r>
      <w:r w:rsidR="00D50D07">
        <w:rPr>
          <w:color w:val="000000"/>
          <w:shd w:val="clear" w:color="auto" w:fill="FAFAFA"/>
        </w:rPr>
        <w:t>)</w:t>
      </w:r>
      <w:r w:rsidRPr="00D50D07">
        <w:rPr>
          <w:color w:val="000000"/>
          <w:shd w:val="clear" w:color="auto" w:fill="FAFAFA"/>
        </w:rPr>
        <w:t xml:space="preserve"> 9960 6333</w:t>
      </w:r>
      <w:r w:rsidR="00D50D07">
        <w:rPr>
          <w:color w:val="000000"/>
          <w:shd w:val="clear" w:color="auto" w:fill="FAFAFA"/>
        </w:rPr>
        <w:t xml:space="preserve"> (bh)</w:t>
      </w:r>
    </w:p>
    <w:p w14:paraId="4C20AC00" w14:textId="77777777" w:rsidR="006F085B" w:rsidRPr="00D50D07" w:rsidRDefault="006F085B" w:rsidP="00D50D07">
      <w:pPr>
        <w:rPr>
          <w:rFonts w:cs="Arial"/>
          <w:szCs w:val="22"/>
        </w:rPr>
      </w:pPr>
    </w:p>
    <w:p w14:paraId="1C73602F" w14:textId="77777777" w:rsidR="006F085B" w:rsidRPr="008C58D1" w:rsidRDefault="006F085B" w:rsidP="00D50D07">
      <w:pPr>
        <w:pStyle w:val="Heading4"/>
      </w:pPr>
      <w:r w:rsidRPr="008C58D1">
        <w:t>ACT Government Reptile Policy</w:t>
      </w:r>
    </w:p>
    <w:p w14:paraId="7AEE0F09" w14:textId="77777777" w:rsidR="00D50D07" w:rsidRDefault="004A04B2" w:rsidP="00D50D07">
      <w:pPr>
        <w:rPr>
          <w:color w:val="202124"/>
          <w:shd w:val="clear" w:color="auto" w:fill="FFFFFF"/>
          <w:lang w:eastAsia="en-GB"/>
        </w:rPr>
      </w:pPr>
      <w:r w:rsidRPr="004A04B2">
        <w:rPr>
          <w:color w:val="202124"/>
          <w:shd w:val="clear" w:color="auto" w:fill="FFFFFF"/>
          <w:lang w:eastAsia="en-GB"/>
        </w:rPr>
        <w:t>Environment, Planning and Sustainable Development Directorate</w:t>
      </w:r>
      <w:r>
        <w:rPr>
          <w:color w:val="202124"/>
          <w:shd w:val="clear" w:color="auto" w:fill="FFFFFF"/>
          <w:lang w:eastAsia="en-GB"/>
        </w:rPr>
        <w:t>.</w:t>
      </w:r>
    </w:p>
    <w:p w14:paraId="20478B31" w14:textId="00A837C9" w:rsidR="004A04B2" w:rsidRPr="004A04B2" w:rsidRDefault="00D50D07" w:rsidP="00D50D07">
      <w:pPr>
        <w:ind w:left="2880" w:firstLine="720"/>
        <w:rPr>
          <w:lang w:eastAsia="en-GB"/>
        </w:rPr>
      </w:pPr>
      <w:r>
        <w:rPr>
          <w:color w:val="202124"/>
          <w:shd w:val="clear" w:color="auto" w:fill="FFFFFF"/>
          <w:lang w:eastAsia="en-GB"/>
        </w:rPr>
        <w:t>(</w:t>
      </w:r>
      <w:r w:rsidR="004A04B2">
        <w:rPr>
          <w:color w:val="202124"/>
          <w:shd w:val="clear" w:color="auto" w:fill="FFFFFF"/>
          <w:lang w:eastAsia="en-GB"/>
        </w:rPr>
        <w:t>02</w:t>
      </w:r>
      <w:r>
        <w:rPr>
          <w:color w:val="202124"/>
          <w:shd w:val="clear" w:color="auto" w:fill="FFFFFF"/>
          <w:lang w:eastAsia="en-GB"/>
        </w:rPr>
        <w:t>)</w:t>
      </w:r>
      <w:r w:rsidR="004A04B2">
        <w:rPr>
          <w:color w:val="202124"/>
          <w:shd w:val="clear" w:color="auto" w:fill="FFFFFF"/>
          <w:lang w:eastAsia="en-GB"/>
        </w:rPr>
        <w:t xml:space="preserve"> 6205 6376</w:t>
      </w:r>
      <w:r>
        <w:rPr>
          <w:color w:val="202124"/>
          <w:shd w:val="clear" w:color="auto" w:fill="FFFFFF"/>
          <w:lang w:eastAsia="en-GB"/>
        </w:rPr>
        <w:t xml:space="preserve"> (bh)</w:t>
      </w:r>
    </w:p>
    <w:p w14:paraId="179F2B66" w14:textId="77777777" w:rsidR="006F085B" w:rsidRDefault="006F085B" w:rsidP="00D50D07"/>
    <w:p w14:paraId="5050A86B" w14:textId="77777777" w:rsidR="006F085B" w:rsidRPr="0073436E" w:rsidRDefault="006F085B" w:rsidP="00D50D07">
      <w:pPr>
        <w:pStyle w:val="Heading4"/>
      </w:pPr>
      <w:r w:rsidRPr="0073436E">
        <w:t xml:space="preserve">For information regarding licensing requirements in other Australian </w:t>
      </w:r>
      <w:r>
        <w:t>S</w:t>
      </w:r>
      <w:r w:rsidRPr="0073436E">
        <w:t xml:space="preserve">tates and </w:t>
      </w:r>
      <w:r>
        <w:t>T</w:t>
      </w:r>
      <w:r w:rsidRPr="0073436E">
        <w:t>erritories</w:t>
      </w:r>
    </w:p>
    <w:p w14:paraId="3DFCBD6C" w14:textId="30F05107" w:rsidR="006F085B" w:rsidRPr="004A04B2" w:rsidRDefault="004A04B2" w:rsidP="00D50D07">
      <w:pPr>
        <w:rPr>
          <w:color w:val="000000" w:themeColor="text1"/>
        </w:rPr>
      </w:pPr>
      <w:r w:rsidRPr="004A04B2">
        <w:rPr>
          <w:color w:val="000000" w:themeColor="text1"/>
        </w:rPr>
        <w:t>Search the relevant state legislation</w:t>
      </w:r>
      <w:r w:rsidR="00D50D07">
        <w:rPr>
          <w:color w:val="000000" w:themeColor="text1"/>
        </w:rPr>
        <w:t>.</w:t>
      </w:r>
    </w:p>
    <w:p w14:paraId="23FBA1F7" w14:textId="77777777" w:rsidR="006F085B" w:rsidRPr="0073436E" w:rsidRDefault="006F085B" w:rsidP="006F085B">
      <w:pPr>
        <w:overflowPunct/>
        <w:autoSpaceDE/>
        <w:autoSpaceDN/>
        <w:adjustRightInd/>
        <w:textAlignment w:val="auto"/>
        <w:rPr>
          <w:rFonts w:ascii="Arial" w:hAnsi="Arial" w:cs="Arial"/>
          <w:b/>
          <w:szCs w:val="22"/>
        </w:rPr>
      </w:pPr>
      <w:r w:rsidRPr="0073436E">
        <w:rPr>
          <w:rFonts w:ascii="Arial" w:hAnsi="Arial" w:cs="Arial"/>
          <w:b/>
          <w:szCs w:val="22"/>
        </w:rPr>
        <w:br w:type="page"/>
      </w:r>
    </w:p>
    <w:p w14:paraId="11C83261" w14:textId="2BC8E34B" w:rsidR="006F085B" w:rsidRPr="00920844" w:rsidRDefault="00FF2FC1" w:rsidP="008E1D03">
      <w:pPr>
        <w:pStyle w:val="Heading1"/>
      </w:pPr>
      <w:bookmarkStart w:id="58" w:name="_Toc116050838"/>
      <w:r w:rsidRPr="0073436E">
        <w:lastRenderedPageBreak/>
        <w:t>APPENDIX III</w:t>
      </w:r>
      <w:r w:rsidR="00D50D07">
        <w:t xml:space="preserve"> – </w:t>
      </w:r>
      <w:r w:rsidR="006F085B" w:rsidRPr="00F17C64">
        <w:t>Excerpt from Code of Practice for the Sale of Animals in the ACT</w:t>
      </w:r>
      <w:bookmarkEnd w:id="58"/>
      <w:r w:rsidR="006F085B" w:rsidRPr="0073436E">
        <w:t xml:space="preserve"> </w:t>
      </w:r>
    </w:p>
    <w:p w14:paraId="484174E0" w14:textId="77777777" w:rsidR="006F085B" w:rsidRPr="0073436E" w:rsidRDefault="006F085B" w:rsidP="00EC7D4C">
      <w:pPr>
        <w:jc w:val="both"/>
        <w:rPr>
          <w:rFonts w:ascii="Arial" w:hAnsi="Arial" w:cs="Arial"/>
          <w:szCs w:val="22"/>
        </w:rPr>
      </w:pPr>
    </w:p>
    <w:p w14:paraId="122D93B6" w14:textId="52E8D37B" w:rsidR="006F085B" w:rsidRPr="00D50D07" w:rsidRDefault="006F085B" w:rsidP="008D2EE3">
      <w:pPr>
        <w:pStyle w:val="Heading2"/>
      </w:pPr>
      <w:bookmarkStart w:id="59" w:name="_Toc116050839"/>
      <w:r w:rsidRPr="00D50D07">
        <w:t>Sale processes</w:t>
      </w:r>
      <w:bookmarkEnd w:id="59"/>
    </w:p>
    <w:p w14:paraId="03DF6B80" w14:textId="77777777" w:rsidR="006F085B" w:rsidRPr="0073436E" w:rsidRDefault="006F085B" w:rsidP="00D50D07">
      <w:r w:rsidRPr="0073436E">
        <w:t>When placing an animal on the market the seller should take all reasonable steps to protect the welfare of the animal (including physical, social and emotional needs) both for the duration of the sale and into the future.  The buyer of an animal should be given accurate information about:</w:t>
      </w:r>
    </w:p>
    <w:p w14:paraId="043AB59D" w14:textId="77777777" w:rsidR="006F085B" w:rsidRPr="00D50D07" w:rsidRDefault="006F085B" w:rsidP="00D50D07">
      <w:pPr>
        <w:pStyle w:val="ListParagraph"/>
        <w:numPr>
          <w:ilvl w:val="0"/>
          <w:numId w:val="25"/>
        </w:numPr>
        <w:overflowPunct/>
        <w:autoSpaceDE/>
        <w:autoSpaceDN/>
        <w:adjustRightInd/>
        <w:spacing w:line="276" w:lineRule="auto"/>
        <w:ind w:left="720" w:hanging="360"/>
        <w:jc w:val="both"/>
        <w:textAlignment w:val="auto"/>
        <w:rPr>
          <w:rFonts w:eastAsia="Calibri"/>
          <w:szCs w:val="22"/>
          <w:lang w:val="en-GB" w:eastAsia="en-GB"/>
        </w:rPr>
      </w:pPr>
      <w:r w:rsidRPr="00D50D07">
        <w:rPr>
          <w:rFonts w:eastAsia="Calibri"/>
          <w:szCs w:val="22"/>
          <w:lang w:val="en-GB" w:eastAsia="en-GB"/>
        </w:rPr>
        <w:t>identification methods and requirements;</w:t>
      </w:r>
    </w:p>
    <w:p w14:paraId="5B560733" w14:textId="77777777" w:rsidR="006F085B" w:rsidRPr="00D50D07" w:rsidRDefault="006F085B" w:rsidP="00D50D07">
      <w:pPr>
        <w:pStyle w:val="ListParagraph"/>
        <w:numPr>
          <w:ilvl w:val="0"/>
          <w:numId w:val="25"/>
        </w:numPr>
        <w:overflowPunct/>
        <w:autoSpaceDE/>
        <w:autoSpaceDN/>
        <w:adjustRightInd/>
        <w:spacing w:line="276" w:lineRule="auto"/>
        <w:ind w:left="720" w:hanging="360"/>
        <w:jc w:val="both"/>
        <w:textAlignment w:val="auto"/>
        <w:rPr>
          <w:rFonts w:eastAsia="Calibri"/>
          <w:szCs w:val="22"/>
          <w:lang w:val="en-GB" w:eastAsia="en-GB"/>
        </w:rPr>
      </w:pPr>
      <w:r w:rsidRPr="00D50D07">
        <w:rPr>
          <w:rFonts w:eastAsia="Calibri"/>
          <w:szCs w:val="22"/>
          <w:lang w:val="en-GB" w:eastAsia="en-GB"/>
        </w:rPr>
        <w:t>registration requirements;</w:t>
      </w:r>
    </w:p>
    <w:p w14:paraId="0E5F0E17" w14:textId="77777777" w:rsidR="006F085B" w:rsidRPr="00D50D07" w:rsidRDefault="006F085B" w:rsidP="00D50D07">
      <w:pPr>
        <w:pStyle w:val="ListParagraph"/>
        <w:numPr>
          <w:ilvl w:val="0"/>
          <w:numId w:val="25"/>
        </w:numPr>
        <w:overflowPunct/>
        <w:autoSpaceDE/>
        <w:autoSpaceDN/>
        <w:adjustRightInd/>
        <w:spacing w:line="276" w:lineRule="auto"/>
        <w:ind w:left="720" w:hanging="360"/>
        <w:jc w:val="both"/>
        <w:textAlignment w:val="auto"/>
        <w:rPr>
          <w:rFonts w:eastAsia="Calibri"/>
          <w:szCs w:val="22"/>
          <w:lang w:val="en-GB" w:eastAsia="en-GB"/>
        </w:rPr>
      </w:pPr>
      <w:r w:rsidRPr="00D50D07">
        <w:rPr>
          <w:rFonts w:eastAsia="Calibri"/>
          <w:szCs w:val="22"/>
          <w:lang w:val="en-GB" w:eastAsia="en-GB"/>
        </w:rPr>
        <w:t>management of reproduction including requirements for desexing;</w:t>
      </w:r>
    </w:p>
    <w:p w14:paraId="6FAC44AC" w14:textId="77777777" w:rsidR="006F085B" w:rsidRPr="00D50D07" w:rsidRDefault="006F085B" w:rsidP="00D50D07">
      <w:pPr>
        <w:pStyle w:val="ListParagraph"/>
        <w:numPr>
          <w:ilvl w:val="0"/>
          <w:numId w:val="25"/>
        </w:numPr>
        <w:overflowPunct/>
        <w:autoSpaceDE/>
        <w:autoSpaceDN/>
        <w:adjustRightInd/>
        <w:spacing w:line="276" w:lineRule="auto"/>
        <w:ind w:left="720" w:hanging="360"/>
        <w:jc w:val="both"/>
        <w:textAlignment w:val="auto"/>
        <w:rPr>
          <w:rFonts w:eastAsia="Calibri"/>
          <w:szCs w:val="22"/>
          <w:lang w:val="en-GB" w:eastAsia="en-GB"/>
        </w:rPr>
      </w:pPr>
      <w:r w:rsidRPr="00D50D07">
        <w:rPr>
          <w:rFonts w:eastAsia="Calibri"/>
          <w:szCs w:val="22"/>
          <w:lang w:val="en-GB" w:eastAsia="en-GB"/>
        </w:rPr>
        <w:t>diet (including water requirements);</w:t>
      </w:r>
    </w:p>
    <w:p w14:paraId="3ED35CCA" w14:textId="77777777" w:rsidR="006F085B" w:rsidRPr="00D50D07" w:rsidRDefault="006F085B" w:rsidP="00D50D07">
      <w:pPr>
        <w:pStyle w:val="ListParagraph"/>
        <w:numPr>
          <w:ilvl w:val="0"/>
          <w:numId w:val="25"/>
        </w:numPr>
        <w:overflowPunct/>
        <w:autoSpaceDE/>
        <w:autoSpaceDN/>
        <w:adjustRightInd/>
        <w:spacing w:line="276" w:lineRule="auto"/>
        <w:ind w:left="720" w:hanging="360"/>
        <w:jc w:val="both"/>
        <w:textAlignment w:val="auto"/>
        <w:rPr>
          <w:rFonts w:eastAsia="Calibri"/>
          <w:szCs w:val="22"/>
          <w:lang w:val="en-GB" w:eastAsia="en-GB"/>
        </w:rPr>
      </w:pPr>
      <w:r w:rsidRPr="00D50D07">
        <w:rPr>
          <w:rFonts w:eastAsia="Calibri"/>
          <w:szCs w:val="22"/>
          <w:lang w:val="en-GB" w:eastAsia="en-GB"/>
        </w:rPr>
        <w:t>housing;</w:t>
      </w:r>
    </w:p>
    <w:p w14:paraId="4D9B9736" w14:textId="77777777" w:rsidR="006F085B" w:rsidRPr="00D50D07" w:rsidRDefault="006F085B" w:rsidP="00D50D07">
      <w:pPr>
        <w:pStyle w:val="ListParagraph"/>
        <w:numPr>
          <w:ilvl w:val="0"/>
          <w:numId w:val="25"/>
        </w:numPr>
        <w:overflowPunct/>
        <w:autoSpaceDE/>
        <w:autoSpaceDN/>
        <w:adjustRightInd/>
        <w:spacing w:line="276" w:lineRule="auto"/>
        <w:ind w:left="720" w:hanging="360"/>
        <w:jc w:val="both"/>
        <w:textAlignment w:val="auto"/>
        <w:rPr>
          <w:rFonts w:eastAsia="Calibri"/>
          <w:szCs w:val="22"/>
          <w:lang w:val="en-GB" w:eastAsia="en-GB"/>
        </w:rPr>
      </w:pPr>
      <w:r w:rsidRPr="00D50D07">
        <w:rPr>
          <w:rFonts w:eastAsia="Calibri"/>
          <w:szCs w:val="22"/>
          <w:lang w:val="en-GB" w:eastAsia="en-GB"/>
        </w:rPr>
        <w:t>general health care;</w:t>
      </w:r>
    </w:p>
    <w:p w14:paraId="6504C6AF" w14:textId="77777777" w:rsidR="006F085B" w:rsidRPr="00D50D07" w:rsidRDefault="006F085B" w:rsidP="00D50D07">
      <w:pPr>
        <w:pStyle w:val="ListParagraph"/>
        <w:numPr>
          <w:ilvl w:val="0"/>
          <w:numId w:val="25"/>
        </w:numPr>
        <w:overflowPunct/>
        <w:autoSpaceDE/>
        <w:autoSpaceDN/>
        <w:adjustRightInd/>
        <w:spacing w:line="276" w:lineRule="auto"/>
        <w:ind w:left="720" w:hanging="360"/>
        <w:jc w:val="both"/>
        <w:textAlignment w:val="auto"/>
        <w:rPr>
          <w:rFonts w:eastAsia="Calibri"/>
          <w:szCs w:val="22"/>
          <w:lang w:val="en-GB" w:eastAsia="en-GB"/>
        </w:rPr>
      </w:pPr>
      <w:r w:rsidRPr="00D50D07">
        <w:rPr>
          <w:rFonts w:eastAsia="Calibri"/>
          <w:szCs w:val="22"/>
          <w:lang w:val="en-GB" w:eastAsia="en-GB"/>
        </w:rPr>
        <w:t>vaccination (where appropriate, including veterinarian certification);</w:t>
      </w:r>
    </w:p>
    <w:p w14:paraId="03472023" w14:textId="77777777" w:rsidR="006F085B" w:rsidRPr="00D50D07" w:rsidRDefault="006F085B" w:rsidP="00D50D07">
      <w:pPr>
        <w:pStyle w:val="ListParagraph"/>
        <w:numPr>
          <w:ilvl w:val="0"/>
          <w:numId w:val="25"/>
        </w:numPr>
        <w:overflowPunct/>
        <w:autoSpaceDE/>
        <w:autoSpaceDN/>
        <w:adjustRightInd/>
        <w:spacing w:line="276" w:lineRule="auto"/>
        <w:ind w:left="720" w:hanging="360"/>
        <w:jc w:val="both"/>
        <w:textAlignment w:val="auto"/>
        <w:rPr>
          <w:rFonts w:eastAsia="Calibri"/>
          <w:szCs w:val="22"/>
          <w:lang w:val="en-GB" w:eastAsia="en-GB"/>
        </w:rPr>
      </w:pPr>
      <w:r w:rsidRPr="00D50D07">
        <w:rPr>
          <w:rFonts w:eastAsia="Calibri"/>
          <w:szCs w:val="22"/>
          <w:lang w:val="en-GB" w:eastAsia="en-GB"/>
        </w:rPr>
        <w:t xml:space="preserve">parasite control; and </w:t>
      </w:r>
    </w:p>
    <w:p w14:paraId="5AA89C28" w14:textId="77777777" w:rsidR="006F085B" w:rsidRPr="00D50D07" w:rsidRDefault="006F085B" w:rsidP="00D50D07">
      <w:pPr>
        <w:pStyle w:val="ListParagraph"/>
        <w:numPr>
          <w:ilvl w:val="0"/>
          <w:numId w:val="25"/>
        </w:numPr>
        <w:overflowPunct/>
        <w:autoSpaceDE/>
        <w:autoSpaceDN/>
        <w:adjustRightInd/>
        <w:spacing w:line="276" w:lineRule="auto"/>
        <w:ind w:left="720" w:hanging="360"/>
        <w:jc w:val="both"/>
        <w:textAlignment w:val="auto"/>
        <w:rPr>
          <w:rFonts w:eastAsia="Calibri"/>
          <w:szCs w:val="22"/>
          <w:lang w:val="en-GB" w:eastAsia="en-GB"/>
        </w:rPr>
      </w:pPr>
      <w:r w:rsidRPr="00D50D07">
        <w:rPr>
          <w:rFonts w:eastAsia="Calibri"/>
          <w:szCs w:val="22"/>
          <w:lang w:val="en-GB" w:eastAsia="en-GB"/>
        </w:rPr>
        <w:t>grooming (where appropriate).</w:t>
      </w:r>
    </w:p>
    <w:p w14:paraId="4A419CCF" w14:textId="77777777" w:rsidR="006F085B" w:rsidRPr="0073436E" w:rsidRDefault="006F085B" w:rsidP="00D50D07">
      <w:pPr>
        <w:rPr>
          <w:b/>
        </w:rPr>
      </w:pPr>
      <w:r w:rsidRPr="0073436E">
        <w:t>In addition, the buyer should be made aware of the requirements for care and welfare of animals under any relevant approved code or codes of practice.  A list of current codes of practice is at Appendix B; codes are available at the ACT Government website.</w:t>
      </w:r>
    </w:p>
    <w:p w14:paraId="1D664037" w14:textId="77777777" w:rsidR="006F085B" w:rsidRPr="0073436E" w:rsidRDefault="006F085B" w:rsidP="00D50D07">
      <w:pPr>
        <w:rPr>
          <w:b/>
        </w:rPr>
      </w:pPr>
      <w:r w:rsidRPr="0073436E">
        <w:t>The seller of an animal should advise the buyer of any legislative requirements relevant to the keeping of the animal.  If the seller is aware that the buyer is taking the animal out of the ACT, the seller should advise the buyer that other jurisdictions may have legislative requirements different from those in the ACT. All health records should be provided by the seller to a person purchasing an animal, at the time of purchase.</w:t>
      </w:r>
    </w:p>
    <w:p w14:paraId="613039DA" w14:textId="77777777" w:rsidR="006F085B" w:rsidRDefault="006F085B" w:rsidP="00D50D07">
      <w:r w:rsidRPr="0073436E">
        <w:t xml:space="preserve">Sellers of animals should do their best to ensure that the person to whom the sale is made will take responsibility for the animal. For that reason, sale should only take place to an adult, or to a child accompanied by an adult responsible for that child. </w:t>
      </w:r>
    </w:p>
    <w:p w14:paraId="3199BFA4" w14:textId="77777777" w:rsidR="006F085B" w:rsidRPr="0073436E" w:rsidRDefault="006F085B" w:rsidP="00D50D07">
      <w:pPr>
        <w:rPr>
          <w:b/>
          <w:highlight w:val="yellow"/>
        </w:rPr>
      </w:pPr>
      <w:r w:rsidRPr="0073436E">
        <w:t>Appropriate records should be kept by sellers of relevant matters including;</w:t>
      </w:r>
    </w:p>
    <w:p w14:paraId="7B04E5E2" w14:textId="77777777" w:rsidR="006F085B" w:rsidRPr="00D50D07" w:rsidRDefault="006F085B" w:rsidP="00D50D07">
      <w:pPr>
        <w:pStyle w:val="ListParagraph"/>
        <w:numPr>
          <w:ilvl w:val="0"/>
          <w:numId w:val="25"/>
        </w:numPr>
        <w:overflowPunct/>
        <w:autoSpaceDE/>
        <w:autoSpaceDN/>
        <w:adjustRightInd/>
        <w:spacing w:line="276" w:lineRule="auto"/>
        <w:ind w:left="720" w:hanging="360"/>
        <w:jc w:val="both"/>
        <w:textAlignment w:val="auto"/>
        <w:rPr>
          <w:rFonts w:eastAsia="Calibri"/>
          <w:szCs w:val="22"/>
          <w:lang w:val="en-GB" w:eastAsia="en-GB"/>
        </w:rPr>
      </w:pPr>
      <w:r w:rsidRPr="00D50D07">
        <w:rPr>
          <w:rFonts w:eastAsia="Calibri"/>
          <w:szCs w:val="22"/>
          <w:lang w:val="en-GB" w:eastAsia="en-GB"/>
        </w:rPr>
        <w:t>acquisition and disposal of animals, including contact details of suppliers, breeders and receivers;</w:t>
      </w:r>
    </w:p>
    <w:p w14:paraId="05F4141A" w14:textId="77777777" w:rsidR="006F085B" w:rsidRPr="00D50D07" w:rsidRDefault="006F085B" w:rsidP="00D50D07">
      <w:pPr>
        <w:pStyle w:val="ListParagraph"/>
        <w:numPr>
          <w:ilvl w:val="0"/>
          <w:numId w:val="25"/>
        </w:numPr>
        <w:overflowPunct/>
        <w:autoSpaceDE/>
        <w:autoSpaceDN/>
        <w:adjustRightInd/>
        <w:spacing w:line="276" w:lineRule="auto"/>
        <w:ind w:left="720" w:hanging="360"/>
        <w:jc w:val="both"/>
        <w:textAlignment w:val="auto"/>
        <w:rPr>
          <w:rFonts w:eastAsia="Calibri"/>
          <w:szCs w:val="22"/>
          <w:lang w:val="en-GB" w:eastAsia="en-GB"/>
        </w:rPr>
      </w:pPr>
      <w:r w:rsidRPr="00D50D07">
        <w:rPr>
          <w:rFonts w:eastAsia="Calibri"/>
          <w:szCs w:val="22"/>
          <w:lang w:val="en-GB" w:eastAsia="en-GB"/>
        </w:rPr>
        <w:t>illness and mortality;</w:t>
      </w:r>
    </w:p>
    <w:p w14:paraId="7FB3ECCD" w14:textId="77777777" w:rsidR="006F085B" w:rsidRPr="00D50D07" w:rsidRDefault="006F085B" w:rsidP="00D50D07">
      <w:pPr>
        <w:pStyle w:val="ListParagraph"/>
        <w:numPr>
          <w:ilvl w:val="0"/>
          <w:numId w:val="25"/>
        </w:numPr>
        <w:overflowPunct/>
        <w:autoSpaceDE/>
        <w:autoSpaceDN/>
        <w:adjustRightInd/>
        <w:spacing w:line="276" w:lineRule="auto"/>
        <w:ind w:left="720" w:hanging="360"/>
        <w:jc w:val="both"/>
        <w:textAlignment w:val="auto"/>
        <w:rPr>
          <w:rFonts w:eastAsia="Calibri"/>
          <w:szCs w:val="22"/>
          <w:lang w:val="en-GB" w:eastAsia="en-GB"/>
        </w:rPr>
      </w:pPr>
      <w:r w:rsidRPr="00D50D07">
        <w:rPr>
          <w:rFonts w:eastAsia="Calibri"/>
          <w:szCs w:val="22"/>
          <w:lang w:val="en-GB" w:eastAsia="en-GB"/>
        </w:rPr>
        <w:t>veterinary history (including whether the animal is desexed); and</w:t>
      </w:r>
    </w:p>
    <w:p w14:paraId="34907FFD" w14:textId="77777777" w:rsidR="006F085B" w:rsidRPr="00D50D07" w:rsidRDefault="006F085B" w:rsidP="00D50D07">
      <w:pPr>
        <w:pStyle w:val="ListParagraph"/>
        <w:numPr>
          <w:ilvl w:val="0"/>
          <w:numId w:val="25"/>
        </w:numPr>
        <w:overflowPunct/>
        <w:autoSpaceDE/>
        <w:autoSpaceDN/>
        <w:adjustRightInd/>
        <w:spacing w:line="276" w:lineRule="auto"/>
        <w:ind w:left="720" w:hanging="360"/>
        <w:jc w:val="both"/>
        <w:textAlignment w:val="auto"/>
        <w:rPr>
          <w:rFonts w:eastAsia="Calibri"/>
          <w:szCs w:val="22"/>
          <w:lang w:val="en-GB" w:eastAsia="en-GB"/>
        </w:rPr>
      </w:pPr>
      <w:r w:rsidRPr="00D50D07">
        <w:rPr>
          <w:rFonts w:eastAsia="Calibri"/>
          <w:szCs w:val="22"/>
          <w:lang w:val="en-GB" w:eastAsia="en-GB"/>
        </w:rPr>
        <w:t xml:space="preserve">trading of any native or introduced species of animal that requires a permit under the </w:t>
      </w:r>
      <w:r w:rsidRPr="00D50D07">
        <w:rPr>
          <w:rFonts w:eastAsia="Calibri"/>
          <w:i/>
          <w:iCs/>
          <w:szCs w:val="22"/>
          <w:lang w:val="en-GB" w:eastAsia="en-GB"/>
        </w:rPr>
        <w:t xml:space="preserve">Nature Conservation Act </w:t>
      </w:r>
      <w:r w:rsidR="000E1A6F" w:rsidRPr="00D50D07">
        <w:rPr>
          <w:rFonts w:eastAsia="Calibri"/>
          <w:i/>
          <w:iCs/>
          <w:szCs w:val="22"/>
          <w:lang w:val="en-GB" w:eastAsia="en-GB"/>
        </w:rPr>
        <w:t>2014</w:t>
      </w:r>
      <w:r w:rsidRPr="00D50D07">
        <w:rPr>
          <w:rFonts w:eastAsia="Calibri"/>
          <w:szCs w:val="22"/>
          <w:lang w:val="en-GB" w:eastAsia="en-GB"/>
        </w:rPr>
        <w:t>.</w:t>
      </w:r>
    </w:p>
    <w:p w14:paraId="76569183" w14:textId="77777777" w:rsidR="00D50D07" w:rsidRDefault="00D50D07">
      <w:pPr>
        <w:overflowPunct/>
        <w:autoSpaceDE/>
        <w:autoSpaceDN/>
        <w:adjustRightInd/>
        <w:spacing w:after="0" w:line="240" w:lineRule="auto"/>
        <w:textAlignment w:val="auto"/>
      </w:pPr>
      <w:r>
        <w:br w:type="page"/>
      </w:r>
    </w:p>
    <w:p w14:paraId="3B0516F0" w14:textId="42313F4F" w:rsidR="006F085B" w:rsidRPr="00D50D07" w:rsidRDefault="006F085B" w:rsidP="00D50D07">
      <w:r w:rsidRPr="00D50D07">
        <w:lastRenderedPageBreak/>
        <w:t xml:space="preserve">Sale processes - mandatory provision under section 23 of the </w:t>
      </w:r>
      <w:r w:rsidRPr="00D50D07">
        <w:rPr>
          <w:i/>
          <w:iCs/>
        </w:rPr>
        <w:t xml:space="preserve">Animal Welfare Act </w:t>
      </w:r>
      <w:r w:rsidR="003E1F8D" w:rsidRPr="00D50D07">
        <w:rPr>
          <w:i/>
          <w:iCs/>
        </w:rPr>
        <w:t>1992</w:t>
      </w:r>
      <w:r w:rsidR="003E1F8D" w:rsidRPr="00D50D07">
        <w:t>.</w:t>
      </w:r>
    </w:p>
    <w:p w14:paraId="4D4DCD61" w14:textId="31A27539" w:rsidR="006F085B" w:rsidRPr="00D50D07" w:rsidRDefault="006F085B" w:rsidP="00D50D07">
      <w:pPr>
        <w:ind w:left="1276" w:hanging="567"/>
      </w:pPr>
      <w:r w:rsidRPr="00D50D07">
        <w:t>1.1</w:t>
      </w:r>
      <w:r w:rsidR="00D50D07">
        <w:tab/>
      </w:r>
      <w:r w:rsidRPr="00D50D07">
        <w:t xml:space="preserve">In any sale for financial gain, the seller must provide to the buyer at no charge: </w:t>
      </w:r>
    </w:p>
    <w:p w14:paraId="3CCCD40F" w14:textId="15347C57" w:rsidR="006F085B" w:rsidRPr="00D50D07" w:rsidRDefault="006F085B" w:rsidP="00D50D07">
      <w:pPr>
        <w:pStyle w:val="ListParagraph"/>
        <w:numPr>
          <w:ilvl w:val="0"/>
          <w:numId w:val="37"/>
        </w:numPr>
        <w:overflowPunct/>
        <w:autoSpaceDE/>
        <w:autoSpaceDN/>
        <w:adjustRightInd/>
        <w:spacing w:line="276" w:lineRule="auto"/>
        <w:ind w:left="1872" w:hanging="425"/>
        <w:jc w:val="both"/>
        <w:textAlignment w:val="auto"/>
        <w:rPr>
          <w:rFonts w:eastAsia="Calibri"/>
          <w:szCs w:val="22"/>
        </w:rPr>
      </w:pPr>
      <w:r w:rsidRPr="00D50D07">
        <w:rPr>
          <w:rFonts w:eastAsia="Calibri"/>
          <w:szCs w:val="22"/>
        </w:rPr>
        <w:t>basic information in writing on the care of the animal or an Internet URL where authoritative information may be found;</w:t>
      </w:r>
    </w:p>
    <w:p w14:paraId="18F02AC7" w14:textId="3E53929A" w:rsidR="006F085B" w:rsidRPr="00D50D07" w:rsidRDefault="006F085B" w:rsidP="00D50D07">
      <w:pPr>
        <w:pStyle w:val="ListParagraph"/>
        <w:numPr>
          <w:ilvl w:val="0"/>
          <w:numId w:val="37"/>
        </w:numPr>
        <w:overflowPunct/>
        <w:autoSpaceDE/>
        <w:autoSpaceDN/>
        <w:adjustRightInd/>
        <w:spacing w:line="276" w:lineRule="auto"/>
        <w:ind w:left="1872" w:hanging="425"/>
        <w:jc w:val="both"/>
        <w:textAlignment w:val="auto"/>
        <w:rPr>
          <w:rFonts w:eastAsia="Calibri"/>
          <w:szCs w:val="22"/>
        </w:rPr>
      </w:pPr>
      <w:r w:rsidRPr="00D50D07">
        <w:rPr>
          <w:rFonts w:eastAsia="Calibri"/>
          <w:szCs w:val="22"/>
        </w:rPr>
        <w:t>any available health records relating to the animal;</w:t>
      </w:r>
    </w:p>
    <w:p w14:paraId="50A5DA46" w14:textId="1ED5DA8C" w:rsidR="006F085B" w:rsidRPr="00D50D07" w:rsidRDefault="006F085B" w:rsidP="00D50D07">
      <w:pPr>
        <w:pStyle w:val="ListParagraph"/>
        <w:numPr>
          <w:ilvl w:val="0"/>
          <w:numId w:val="37"/>
        </w:numPr>
        <w:overflowPunct/>
        <w:autoSpaceDE/>
        <w:autoSpaceDN/>
        <w:adjustRightInd/>
        <w:spacing w:line="276" w:lineRule="auto"/>
        <w:ind w:left="1872" w:hanging="425"/>
        <w:jc w:val="both"/>
        <w:textAlignment w:val="auto"/>
        <w:rPr>
          <w:rFonts w:eastAsia="Calibri"/>
          <w:szCs w:val="22"/>
        </w:rPr>
      </w:pPr>
      <w:r w:rsidRPr="00D50D07">
        <w:rPr>
          <w:rFonts w:eastAsia="Calibri"/>
          <w:szCs w:val="22"/>
        </w:rPr>
        <w:t xml:space="preserve">written advice on the legislative provisions relating to the animal or where such information can be found; and </w:t>
      </w:r>
    </w:p>
    <w:p w14:paraId="05B3A24C" w14:textId="6158E4D1" w:rsidR="006F085B" w:rsidRPr="00D50D07" w:rsidRDefault="006F085B" w:rsidP="00D50D07">
      <w:pPr>
        <w:pStyle w:val="ListParagraph"/>
        <w:numPr>
          <w:ilvl w:val="0"/>
          <w:numId w:val="37"/>
        </w:numPr>
        <w:overflowPunct/>
        <w:autoSpaceDE/>
        <w:autoSpaceDN/>
        <w:adjustRightInd/>
        <w:spacing w:line="276" w:lineRule="auto"/>
        <w:ind w:left="1872" w:hanging="425"/>
        <w:jc w:val="both"/>
        <w:textAlignment w:val="auto"/>
        <w:rPr>
          <w:rFonts w:eastAsia="Calibri"/>
          <w:szCs w:val="22"/>
        </w:rPr>
      </w:pPr>
      <w:r w:rsidRPr="00D50D07">
        <w:rPr>
          <w:rFonts w:eastAsia="Calibri"/>
          <w:szCs w:val="22"/>
        </w:rPr>
        <w:t xml:space="preserve">the Internet URL of any ACT code of practice relating to the species or type of animal, if one has been made, or hard copy of that code. </w:t>
      </w:r>
    </w:p>
    <w:p w14:paraId="5766028B" w14:textId="43FE0069" w:rsidR="006F085B" w:rsidRPr="00D50D07" w:rsidRDefault="006F085B" w:rsidP="00D50D07">
      <w:pPr>
        <w:ind w:left="1276" w:hanging="567"/>
      </w:pPr>
      <w:r w:rsidRPr="00D50D07">
        <w:t>1.2</w:t>
      </w:r>
      <w:r w:rsidR="00D50D07">
        <w:tab/>
      </w:r>
      <w:r w:rsidRPr="00D50D07">
        <w:t>No animal may be sold to a person under 16.</w:t>
      </w:r>
      <w:r w:rsidR="003E1F8D" w:rsidRPr="00D50D07">
        <w:t xml:space="preserve"> </w:t>
      </w:r>
    </w:p>
    <w:p w14:paraId="7F7C6C87" w14:textId="7FCD2B5F" w:rsidR="006F085B" w:rsidRPr="00D50D07" w:rsidRDefault="006F085B" w:rsidP="00D50D07">
      <w:pPr>
        <w:ind w:left="1276" w:hanging="567"/>
      </w:pPr>
      <w:r w:rsidRPr="00D50D07">
        <w:t>1.3</w:t>
      </w:r>
      <w:r w:rsidR="00D50D07">
        <w:tab/>
      </w:r>
      <w:r w:rsidRPr="00D50D07">
        <w:t>Anyone selling an animal for financial gain must keep a record of the acquisition, veterinary history and sale of the animal. Records must be held for one year after sale.</w:t>
      </w:r>
      <w:r w:rsidR="003E1F8D" w:rsidRPr="00D50D07">
        <w:t xml:space="preserve"> </w:t>
      </w:r>
    </w:p>
    <w:sectPr w:rsidR="006F085B" w:rsidRPr="00D50D07" w:rsidSect="00530397">
      <w:footerReference w:type="first" r:id="rId15"/>
      <w:pgSz w:w="11906" w:h="16838"/>
      <w:pgMar w:top="1440" w:right="1440" w:bottom="1134" w:left="1440" w:header="720"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1C854" w14:textId="77777777" w:rsidR="0004757C" w:rsidRDefault="0004757C">
      <w:r>
        <w:separator/>
      </w:r>
    </w:p>
  </w:endnote>
  <w:endnote w:type="continuationSeparator" w:id="0">
    <w:p w14:paraId="29F16A13" w14:textId="77777777" w:rsidR="0004757C" w:rsidRDefault="00047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E286B" w14:textId="77777777" w:rsidR="00282DC9" w:rsidRDefault="00282D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9502B" w14:textId="46ABDCCB" w:rsidR="00A179AA" w:rsidRDefault="00AF22E1" w:rsidP="00AF22E1">
    <w:pPr>
      <w:widowControl w:val="0"/>
      <w:tabs>
        <w:tab w:val="left" w:pos="0"/>
        <w:tab w:val="left" w:pos="8789"/>
      </w:tabs>
      <w:jc w:val="center"/>
      <w:rPr>
        <w:rFonts w:ascii="Arial" w:hAnsi="Arial" w:cs="Arial"/>
        <w:bCs/>
      </w:rPr>
    </w:pPr>
    <w:r>
      <w:rPr>
        <w:rFonts w:ascii="Arial" w:hAnsi="Arial" w:cs="Arial"/>
        <w:bCs/>
      </w:rPr>
      <w:fldChar w:fldCharType="begin"/>
    </w:r>
    <w:r>
      <w:rPr>
        <w:rFonts w:ascii="Arial" w:hAnsi="Arial" w:cs="Arial"/>
        <w:bCs/>
      </w:rPr>
      <w:instrText xml:space="preserve"> PAGE  \* Arabic  \* MERGEFORMAT </w:instrText>
    </w:r>
    <w:r>
      <w:rPr>
        <w:rFonts w:ascii="Arial" w:hAnsi="Arial" w:cs="Arial"/>
        <w:bCs/>
      </w:rPr>
      <w:fldChar w:fldCharType="separate"/>
    </w:r>
    <w:r>
      <w:rPr>
        <w:rFonts w:ascii="Arial" w:hAnsi="Arial" w:cs="Arial"/>
        <w:bCs/>
      </w:rPr>
      <w:t>1</w:t>
    </w:r>
    <w:r>
      <w:rPr>
        <w:rFonts w:ascii="Arial" w:hAnsi="Arial" w:cs="Arial"/>
        <w:bCs/>
      </w:rPr>
      <w:fldChar w:fldCharType="end"/>
    </w:r>
  </w:p>
  <w:p w14:paraId="4A42303C" w14:textId="18177698" w:rsidR="00FE2D4F" w:rsidRPr="00282DC9" w:rsidRDefault="00282DC9" w:rsidP="00282DC9">
    <w:pPr>
      <w:widowControl w:val="0"/>
      <w:tabs>
        <w:tab w:val="left" w:pos="0"/>
        <w:tab w:val="left" w:pos="8789"/>
      </w:tabs>
      <w:spacing w:after="0"/>
      <w:jc w:val="center"/>
      <w:rPr>
        <w:rFonts w:ascii="Arial" w:hAnsi="Arial" w:cs="Arial"/>
        <w:sz w:val="14"/>
        <w:szCs w:val="12"/>
      </w:rPr>
    </w:pPr>
    <w:r w:rsidRPr="00282DC9">
      <w:rPr>
        <w:rFonts w:ascii="Arial" w:hAnsi="Arial" w:cs="Arial"/>
        <w:sz w:val="14"/>
        <w:szCs w:val="12"/>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B7186" w14:textId="77777777" w:rsidR="00FE2D4F" w:rsidRDefault="00FE2D4F" w:rsidP="00997C5C">
    <w:pPr>
      <w:widowControl w:val="0"/>
      <w:tabs>
        <w:tab w:val="left" w:pos="0"/>
        <w:tab w:val="left" w:pos="8789"/>
      </w:tabs>
      <w:spacing w:after="0" w:line="240" w:lineRule="auto"/>
      <w:rPr>
        <w:rFonts w:ascii="Arial" w:hAnsi="Arial" w:cs="Arial"/>
        <w:bCs/>
        <w:sz w:val="18"/>
      </w:rPr>
    </w:pPr>
    <w:r w:rsidRPr="00FE2D4F">
      <w:rPr>
        <w:rFonts w:ascii="Arial" w:hAnsi="Arial" w:cs="Arial"/>
        <w:bCs/>
        <w:sz w:val="18"/>
      </w:rPr>
      <w:t>*Name amended under Legislation Act, s 60</w:t>
    </w:r>
  </w:p>
  <w:p w14:paraId="59FA06A7" w14:textId="295EEA23" w:rsidR="00AF22E1" w:rsidRDefault="00AF22E1" w:rsidP="00530397">
    <w:pPr>
      <w:widowControl w:val="0"/>
      <w:tabs>
        <w:tab w:val="left" w:pos="0"/>
        <w:tab w:val="left" w:pos="8789"/>
      </w:tabs>
      <w:jc w:val="center"/>
      <w:rPr>
        <w:rFonts w:ascii="Arial" w:hAnsi="Arial" w:cs="Arial"/>
        <w:bCs/>
        <w:sz w:val="18"/>
      </w:rPr>
    </w:pPr>
    <w:r w:rsidRPr="00FE2D4F">
      <w:rPr>
        <w:rFonts w:ascii="Arial" w:hAnsi="Arial" w:cs="Arial"/>
        <w:bCs/>
        <w:sz w:val="18"/>
      </w:rPr>
      <w:fldChar w:fldCharType="begin"/>
    </w:r>
    <w:r w:rsidRPr="00FE2D4F">
      <w:rPr>
        <w:rFonts w:ascii="Arial" w:hAnsi="Arial" w:cs="Arial"/>
        <w:bCs/>
        <w:sz w:val="18"/>
      </w:rPr>
      <w:instrText xml:space="preserve"> PAGE  \* Arabic  \* MERGEFORMAT </w:instrText>
    </w:r>
    <w:r w:rsidRPr="00FE2D4F">
      <w:rPr>
        <w:rFonts w:ascii="Arial" w:hAnsi="Arial" w:cs="Arial"/>
        <w:bCs/>
        <w:sz w:val="18"/>
      </w:rPr>
      <w:fldChar w:fldCharType="separate"/>
    </w:r>
    <w:r w:rsidRPr="00FE2D4F">
      <w:rPr>
        <w:rFonts w:ascii="Arial" w:hAnsi="Arial" w:cs="Arial"/>
        <w:bCs/>
        <w:sz w:val="18"/>
      </w:rPr>
      <w:t>1</w:t>
    </w:r>
    <w:r w:rsidRPr="00FE2D4F">
      <w:rPr>
        <w:rFonts w:ascii="Arial" w:hAnsi="Arial" w:cs="Arial"/>
        <w:bCs/>
        <w:sz w:val="18"/>
      </w:rPr>
      <w:fldChar w:fldCharType="end"/>
    </w:r>
  </w:p>
  <w:p w14:paraId="39490CFE" w14:textId="1C4B8419" w:rsidR="00FE2D4F" w:rsidRPr="00282DC9" w:rsidRDefault="00282DC9" w:rsidP="00282DC9">
    <w:pPr>
      <w:widowControl w:val="0"/>
      <w:tabs>
        <w:tab w:val="left" w:pos="0"/>
        <w:tab w:val="left" w:pos="8789"/>
      </w:tabs>
      <w:spacing w:after="0"/>
      <w:jc w:val="center"/>
      <w:rPr>
        <w:rFonts w:ascii="Arial" w:hAnsi="Arial" w:cs="Arial"/>
        <w:sz w:val="14"/>
        <w:szCs w:val="16"/>
      </w:rPr>
    </w:pPr>
    <w:r w:rsidRPr="00282DC9">
      <w:rPr>
        <w:rFonts w:ascii="Arial" w:hAnsi="Arial" w:cs="Arial"/>
        <w:sz w:val="14"/>
        <w:szCs w:val="16"/>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17E3D" w14:textId="77777777" w:rsidR="00FE2D4F" w:rsidRDefault="00FE2D4F" w:rsidP="00530397">
    <w:pPr>
      <w:widowControl w:val="0"/>
      <w:tabs>
        <w:tab w:val="left" w:pos="0"/>
        <w:tab w:val="left" w:pos="8789"/>
      </w:tabs>
      <w:jc w:val="center"/>
      <w:rPr>
        <w:rFonts w:ascii="Arial" w:hAnsi="Arial" w:cs="Arial"/>
        <w:bCs/>
        <w:sz w:val="18"/>
      </w:rPr>
    </w:pPr>
    <w:r w:rsidRPr="00FE2D4F">
      <w:rPr>
        <w:rFonts w:ascii="Arial" w:hAnsi="Arial" w:cs="Arial"/>
        <w:bCs/>
        <w:sz w:val="18"/>
      </w:rPr>
      <w:fldChar w:fldCharType="begin"/>
    </w:r>
    <w:r w:rsidRPr="00FE2D4F">
      <w:rPr>
        <w:rFonts w:ascii="Arial" w:hAnsi="Arial" w:cs="Arial"/>
        <w:bCs/>
        <w:sz w:val="18"/>
      </w:rPr>
      <w:instrText xml:space="preserve"> PAGE  \* Arabic  \* MERGEFORMAT </w:instrText>
    </w:r>
    <w:r w:rsidRPr="00FE2D4F">
      <w:rPr>
        <w:rFonts w:ascii="Arial" w:hAnsi="Arial" w:cs="Arial"/>
        <w:bCs/>
        <w:sz w:val="18"/>
      </w:rPr>
      <w:fldChar w:fldCharType="separate"/>
    </w:r>
    <w:r w:rsidRPr="00FE2D4F">
      <w:rPr>
        <w:rFonts w:ascii="Arial" w:hAnsi="Arial" w:cs="Arial"/>
        <w:bCs/>
        <w:sz w:val="18"/>
      </w:rPr>
      <w:t>1</w:t>
    </w:r>
    <w:r w:rsidRPr="00FE2D4F">
      <w:rPr>
        <w:rFonts w:ascii="Arial" w:hAnsi="Arial" w:cs="Arial"/>
        <w:bCs/>
        <w:sz w:val="18"/>
      </w:rPr>
      <w:fldChar w:fldCharType="end"/>
    </w:r>
  </w:p>
  <w:p w14:paraId="4354AD85" w14:textId="572D71F2" w:rsidR="00FE2D4F" w:rsidRPr="00282DC9" w:rsidRDefault="00282DC9" w:rsidP="00282DC9">
    <w:pPr>
      <w:widowControl w:val="0"/>
      <w:tabs>
        <w:tab w:val="left" w:pos="0"/>
        <w:tab w:val="left" w:pos="8789"/>
      </w:tabs>
      <w:spacing w:after="0"/>
      <w:jc w:val="center"/>
      <w:rPr>
        <w:rFonts w:ascii="Arial" w:hAnsi="Arial" w:cs="Arial"/>
        <w:sz w:val="14"/>
        <w:szCs w:val="16"/>
      </w:rPr>
    </w:pPr>
    <w:r w:rsidRPr="00282DC9">
      <w:rPr>
        <w:rFonts w:ascii="Arial" w:hAnsi="Arial" w:cs="Arial"/>
        <w:sz w:val="14"/>
        <w:szCs w:val="16"/>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50508" w14:textId="77777777" w:rsidR="0004757C" w:rsidRDefault="0004757C">
      <w:r>
        <w:separator/>
      </w:r>
    </w:p>
  </w:footnote>
  <w:footnote w:type="continuationSeparator" w:id="0">
    <w:p w14:paraId="005DBA10" w14:textId="77777777" w:rsidR="0004757C" w:rsidRDefault="00047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B1CE6" w14:textId="77777777" w:rsidR="00282DC9" w:rsidRDefault="00282D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7FAD9" w14:textId="77777777" w:rsidR="00282DC9" w:rsidRDefault="00282D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F0ABB" w14:textId="77777777" w:rsidR="00282DC9" w:rsidRDefault="00282D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CCE810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2A5C599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3B0653"/>
    <w:multiLevelType w:val="hybridMultilevel"/>
    <w:tmpl w:val="9C448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6C6E6C"/>
    <w:multiLevelType w:val="hybridMultilevel"/>
    <w:tmpl w:val="920A0DC2"/>
    <w:lvl w:ilvl="0" w:tplc="E2849CDE">
      <w:start w:val="1"/>
      <w:numFmt w:val="lowerRoman"/>
      <w:lvlText w:val="(%1)"/>
      <w:lvlJc w:val="right"/>
      <w:pPr>
        <w:ind w:left="2167" w:hanging="720"/>
      </w:pPr>
      <w:rPr>
        <w:rFonts w:hint="default"/>
        <w:b w:val="0"/>
      </w:rPr>
    </w:lvl>
    <w:lvl w:ilvl="1" w:tplc="41885D78">
      <w:start w:val="1"/>
      <w:numFmt w:val="decimal"/>
      <w:lvlText w:val="%2."/>
      <w:lvlJc w:val="left"/>
      <w:pPr>
        <w:ind w:left="2887" w:hanging="720"/>
      </w:pPr>
      <w:rPr>
        <w:rFonts w:hint="default"/>
        <w:b w:val="0"/>
      </w:rPr>
    </w:lvl>
    <w:lvl w:ilvl="2" w:tplc="FFFFFFFF" w:tentative="1">
      <w:start w:val="1"/>
      <w:numFmt w:val="bullet"/>
      <w:lvlText w:val=""/>
      <w:lvlJc w:val="left"/>
      <w:pPr>
        <w:ind w:left="3247" w:hanging="360"/>
      </w:pPr>
      <w:rPr>
        <w:rFonts w:ascii="Wingdings" w:hAnsi="Wingdings" w:hint="default"/>
      </w:rPr>
    </w:lvl>
    <w:lvl w:ilvl="3" w:tplc="FFFFFFFF" w:tentative="1">
      <w:start w:val="1"/>
      <w:numFmt w:val="bullet"/>
      <w:lvlText w:val=""/>
      <w:lvlJc w:val="left"/>
      <w:pPr>
        <w:ind w:left="3967" w:hanging="360"/>
      </w:pPr>
      <w:rPr>
        <w:rFonts w:ascii="Symbol" w:hAnsi="Symbol" w:hint="default"/>
      </w:rPr>
    </w:lvl>
    <w:lvl w:ilvl="4" w:tplc="FFFFFFFF" w:tentative="1">
      <w:start w:val="1"/>
      <w:numFmt w:val="bullet"/>
      <w:lvlText w:val="o"/>
      <w:lvlJc w:val="left"/>
      <w:pPr>
        <w:ind w:left="4687" w:hanging="360"/>
      </w:pPr>
      <w:rPr>
        <w:rFonts w:ascii="Courier New" w:hAnsi="Courier New" w:cs="Courier New" w:hint="default"/>
      </w:rPr>
    </w:lvl>
    <w:lvl w:ilvl="5" w:tplc="FFFFFFFF" w:tentative="1">
      <w:start w:val="1"/>
      <w:numFmt w:val="bullet"/>
      <w:lvlText w:val=""/>
      <w:lvlJc w:val="left"/>
      <w:pPr>
        <w:ind w:left="5407" w:hanging="360"/>
      </w:pPr>
      <w:rPr>
        <w:rFonts w:ascii="Wingdings" w:hAnsi="Wingdings" w:hint="default"/>
      </w:rPr>
    </w:lvl>
    <w:lvl w:ilvl="6" w:tplc="FFFFFFFF" w:tentative="1">
      <w:start w:val="1"/>
      <w:numFmt w:val="bullet"/>
      <w:lvlText w:val=""/>
      <w:lvlJc w:val="left"/>
      <w:pPr>
        <w:ind w:left="6127" w:hanging="360"/>
      </w:pPr>
      <w:rPr>
        <w:rFonts w:ascii="Symbol" w:hAnsi="Symbol" w:hint="default"/>
      </w:rPr>
    </w:lvl>
    <w:lvl w:ilvl="7" w:tplc="FFFFFFFF" w:tentative="1">
      <w:start w:val="1"/>
      <w:numFmt w:val="bullet"/>
      <w:lvlText w:val="o"/>
      <w:lvlJc w:val="left"/>
      <w:pPr>
        <w:ind w:left="6847" w:hanging="360"/>
      </w:pPr>
      <w:rPr>
        <w:rFonts w:ascii="Courier New" w:hAnsi="Courier New" w:cs="Courier New" w:hint="default"/>
      </w:rPr>
    </w:lvl>
    <w:lvl w:ilvl="8" w:tplc="FFFFFFFF" w:tentative="1">
      <w:start w:val="1"/>
      <w:numFmt w:val="bullet"/>
      <w:lvlText w:val=""/>
      <w:lvlJc w:val="left"/>
      <w:pPr>
        <w:ind w:left="7567" w:hanging="360"/>
      </w:pPr>
      <w:rPr>
        <w:rFonts w:ascii="Wingdings" w:hAnsi="Wingdings" w:hint="default"/>
      </w:rPr>
    </w:lvl>
  </w:abstractNum>
  <w:abstractNum w:abstractNumId="5" w15:restartNumberingAfterBreak="0">
    <w:nsid w:val="036868D7"/>
    <w:multiLevelType w:val="hybridMultilevel"/>
    <w:tmpl w:val="E86E6D46"/>
    <w:lvl w:ilvl="0" w:tplc="8F9601AE">
      <w:start w:val="1"/>
      <w:numFmt w:val="lowerRoman"/>
      <w:lvlText w:val="(%1)"/>
      <w:lvlJc w:val="left"/>
      <w:pPr>
        <w:ind w:left="786" w:hanging="36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39D3D54"/>
    <w:multiLevelType w:val="hybridMultilevel"/>
    <w:tmpl w:val="0C847B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45A2B50"/>
    <w:multiLevelType w:val="hybridMultilevel"/>
    <w:tmpl w:val="B4ACAE10"/>
    <w:lvl w:ilvl="0" w:tplc="24761302">
      <w:numFmt w:val="bullet"/>
      <w:lvlText w:val="•"/>
      <w:lvlJc w:val="left"/>
      <w:pPr>
        <w:ind w:left="-1370" w:hanging="720"/>
      </w:pPr>
      <w:rPr>
        <w:rFonts w:ascii="Verdana" w:eastAsia="Times New Roman" w:hAnsi="Verdana" w:cs="Times New Roman" w:hint="default"/>
        <w:b w:val="0"/>
      </w:rPr>
    </w:lvl>
    <w:lvl w:ilvl="1" w:tplc="0C090003" w:tentative="1">
      <w:start w:val="1"/>
      <w:numFmt w:val="bullet"/>
      <w:lvlText w:val="o"/>
      <w:lvlJc w:val="left"/>
      <w:pPr>
        <w:ind w:left="-1010" w:hanging="360"/>
      </w:pPr>
      <w:rPr>
        <w:rFonts w:ascii="Courier New" w:hAnsi="Courier New" w:cs="Courier New" w:hint="default"/>
      </w:rPr>
    </w:lvl>
    <w:lvl w:ilvl="2" w:tplc="0C090005" w:tentative="1">
      <w:start w:val="1"/>
      <w:numFmt w:val="bullet"/>
      <w:lvlText w:val=""/>
      <w:lvlJc w:val="left"/>
      <w:pPr>
        <w:ind w:left="-290" w:hanging="360"/>
      </w:pPr>
      <w:rPr>
        <w:rFonts w:ascii="Wingdings" w:hAnsi="Wingdings" w:hint="default"/>
      </w:rPr>
    </w:lvl>
    <w:lvl w:ilvl="3" w:tplc="0C090001" w:tentative="1">
      <w:start w:val="1"/>
      <w:numFmt w:val="bullet"/>
      <w:lvlText w:val=""/>
      <w:lvlJc w:val="left"/>
      <w:pPr>
        <w:ind w:left="430" w:hanging="360"/>
      </w:pPr>
      <w:rPr>
        <w:rFonts w:ascii="Symbol" w:hAnsi="Symbol" w:hint="default"/>
      </w:rPr>
    </w:lvl>
    <w:lvl w:ilvl="4" w:tplc="0C090003" w:tentative="1">
      <w:start w:val="1"/>
      <w:numFmt w:val="bullet"/>
      <w:lvlText w:val="o"/>
      <w:lvlJc w:val="left"/>
      <w:pPr>
        <w:ind w:left="1150" w:hanging="360"/>
      </w:pPr>
      <w:rPr>
        <w:rFonts w:ascii="Courier New" w:hAnsi="Courier New" w:cs="Courier New" w:hint="default"/>
      </w:rPr>
    </w:lvl>
    <w:lvl w:ilvl="5" w:tplc="0C090005" w:tentative="1">
      <w:start w:val="1"/>
      <w:numFmt w:val="bullet"/>
      <w:lvlText w:val=""/>
      <w:lvlJc w:val="left"/>
      <w:pPr>
        <w:ind w:left="1870" w:hanging="360"/>
      </w:pPr>
      <w:rPr>
        <w:rFonts w:ascii="Wingdings" w:hAnsi="Wingdings" w:hint="default"/>
      </w:rPr>
    </w:lvl>
    <w:lvl w:ilvl="6" w:tplc="0C090001" w:tentative="1">
      <w:start w:val="1"/>
      <w:numFmt w:val="bullet"/>
      <w:lvlText w:val=""/>
      <w:lvlJc w:val="left"/>
      <w:pPr>
        <w:ind w:left="2590" w:hanging="360"/>
      </w:pPr>
      <w:rPr>
        <w:rFonts w:ascii="Symbol" w:hAnsi="Symbol" w:hint="default"/>
      </w:rPr>
    </w:lvl>
    <w:lvl w:ilvl="7" w:tplc="0C090003" w:tentative="1">
      <w:start w:val="1"/>
      <w:numFmt w:val="bullet"/>
      <w:lvlText w:val="o"/>
      <w:lvlJc w:val="left"/>
      <w:pPr>
        <w:ind w:left="3310" w:hanging="360"/>
      </w:pPr>
      <w:rPr>
        <w:rFonts w:ascii="Courier New" w:hAnsi="Courier New" w:cs="Courier New" w:hint="default"/>
      </w:rPr>
    </w:lvl>
    <w:lvl w:ilvl="8" w:tplc="0C090005" w:tentative="1">
      <w:start w:val="1"/>
      <w:numFmt w:val="bullet"/>
      <w:lvlText w:val=""/>
      <w:lvlJc w:val="left"/>
      <w:pPr>
        <w:ind w:left="4030" w:hanging="360"/>
      </w:pPr>
      <w:rPr>
        <w:rFonts w:ascii="Wingdings" w:hAnsi="Wingdings" w:hint="default"/>
      </w:rPr>
    </w:lvl>
  </w:abstractNum>
  <w:abstractNum w:abstractNumId="8" w15:restartNumberingAfterBreak="0">
    <w:nsid w:val="079C148B"/>
    <w:multiLevelType w:val="hybridMultilevel"/>
    <w:tmpl w:val="A7E81ED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0DC620D2"/>
    <w:multiLevelType w:val="hybridMultilevel"/>
    <w:tmpl w:val="F0F8F384"/>
    <w:lvl w:ilvl="0" w:tplc="FFFFFFFF">
      <w:start w:val="1"/>
      <w:numFmt w:val="lowerLetter"/>
      <w:lvlText w:val="%1)"/>
      <w:lvlJc w:val="left"/>
      <w:pPr>
        <w:ind w:left="-1370" w:hanging="720"/>
      </w:pPr>
      <w:rPr>
        <w:rFonts w:hint="default"/>
        <w:b w:val="0"/>
      </w:rPr>
    </w:lvl>
    <w:lvl w:ilvl="1" w:tplc="FFFFFFFF" w:tentative="1">
      <w:start w:val="1"/>
      <w:numFmt w:val="bullet"/>
      <w:lvlText w:val="o"/>
      <w:lvlJc w:val="left"/>
      <w:pPr>
        <w:ind w:left="-1010" w:hanging="360"/>
      </w:pPr>
      <w:rPr>
        <w:rFonts w:ascii="Courier New" w:hAnsi="Courier New" w:cs="Courier New" w:hint="default"/>
      </w:rPr>
    </w:lvl>
    <w:lvl w:ilvl="2" w:tplc="FFFFFFFF" w:tentative="1">
      <w:start w:val="1"/>
      <w:numFmt w:val="bullet"/>
      <w:lvlText w:val=""/>
      <w:lvlJc w:val="left"/>
      <w:pPr>
        <w:ind w:left="-290" w:hanging="360"/>
      </w:pPr>
      <w:rPr>
        <w:rFonts w:ascii="Wingdings" w:hAnsi="Wingdings" w:hint="default"/>
      </w:rPr>
    </w:lvl>
    <w:lvl w:ilvl="3" w:tplc="FFFFFFFF" w:tentative="1">
      <w:start w:val="1"/>
      <w:numFmt w:val="bullet"/>
      <w:lvlText w:val=""/>
      <w:lvlJc w:val="left"/>
      <w:pPr>
        <w:ind w:left="430" w:hanging="360"/>
      </w:pPr>
      <w:rPr>
        <w:rFonts w:ascii="Symbol" w:hAnsi="Symbol" w:hint="default"/>
      </w:rPr>
    </w:lvl>
    <w:lvl w:ilvl="4" w:tplc="FFFFFFFF" w:tentative="1">
      <w:start w:val="1"/>
      <w:numFmt w:val="bullet"/>
      <w:lvlText w:val="o"/>
      <w:lvlJc w:val="left"/>
      <w:pPr>
        <w:ind w:left="1150" w:hanging="360"/>
      </w:pPr>
      <w:rPr>
        <w:rFonts w:ascii="Courier New" w:hAnsi="Courier New" w:cs="Courier New" w:hint="default"/>
      </w:rPr>
    </w:lvl>
    <w:lvl w:ilvl="5" w:tplc="FFFFFFFF" w:tentative="1">
      <w:start w:val="1"/>
      <w:numFmt w:val="bullet"/>
      <w:lvlText w:val=""/>
      <w:lvlJc w:val="left"/>
      <w:pPr>
        <w:ind w:left="1870" w:hanging="360"/>
      </w:pPr>
      <w:rPr>
        <w:rFonts w:ascii="Wingdings" w:hAnsi="Wingdings" w:hint="default"/>
      </w:rPr>
    </w:lvl>
    <w:lvl w:ilvl="6" w:tplc="FFFFFFFF" w:tentative="1">
      <w:start w:val="1"/>
      <w:numFmt w:val="bullet"/>
      <w:lvlText w:val=""/>
      <w:lvlJc w:val="left"/>
      <w:pPr>
        <w:ind w:left="2590" w:hanging="360"/>
      </w:pPr>
      <w:rPr>
        <w:rFonts w:ascii="Symbol" w:hAnsi="Symbol" w:hint="default"/>
      </w:rPr>
    </w:lvl>
    <w:lvl w:ilvl="7" w:tplc="FFFFFFFF" w:tentative="1">
      <w:start w:val="1"/>
      <w:numFmt w:val="bullet"/>
      <w:lvlText w:val="o"/>
      <w:lvlJc w:val="left"/>
      <w:pPr>
        <w:ind w:left="3310" w:hanging="360"/>
      </w:pPr>
      <w:rPr>
        <w:rFonts w:ascii="Courier New" w:hAnsi="Courier New" w:cs="Courier New" w:hint="default"/>
      </w:rPr>
    </w:lvl>
    <w:lvl w:ilvl="8" w:tplc="FFFFFFFF" w:tentative="1">
      <w:start w:val="1"/>
      <w:numFmt w:val="bullet"/>
      <w:lvlText w:val=""/>
      <w:lvlJc w:val="left"/>
      <w:pPr>
        <w:ind w:left="4030" w:hanging="360"/>
      </w:pPr>
      <w:rPr>
        <w:rFonts w:ascii="Wingdings" w:hAnsi="Wingdings" w:hint="default"/>
      </w:rPr>
    </w:lvl>
  </w:abstractNum>
  <w:abstractNum w:abstractNumId="10" w15:restartNumberingAfterBreak="0">
    <w:nsid w:val="105116DE"/>
    <w:multiLevelType w:val="multilevel"/>
    <w:tmpl w:val="2A984CFE"/>
    <w:lvl w:ilvl="0">
      <w:start w:val="1"/>
      <w:numFmt w:val="decimal"/>
      <w:lvlText w:val="%1."/>
      <w:lvlJc w:val="left"/>
      <w:pPr>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193128FF"/>
    <w:multiLevelType w:val="hybridMultilevel"/>
    <w:tmpl w:val="159C8AD4"/>
    <w:lvl w:ilvl="0" w:tplc="0C09000F">
      <w:start w:val="1"/>
      <w:numFmt w:val="decimal"/>
      <w:lvlText w:val="%1."/>
      <w:lvlJc w:val="left"/>
      <w:pPr>
        <w:ind w:left="2167" w:hanging="720"/>
      </w:pPr>
      <w:rPr>
        <w:rFonts w:hint="default"/>
        <w:b w:val="0"/>
      </w:rPr>
    </w:lvl>
    <w:lvl w:ilvl="1" w:tplc="FFFFFFFF">
      <w:start w:val="1"/>
      <w:numFmt w:val="decimal"/>
      <w:lvlText w:val="%2."/>
      <w:lvlJc w:val="left"/>
      <w:pPr>
        <w:ind w:left="2887" w:hanging="720"/>
      </w:pPr>
      <w:rPr>
        <w:rFonts w:hint="default"/>
        <w:b w:val="0"/>
      </w:rPr>
    </w:lvl>
    <w:lvl w:ilvl="2" w:tplc="FFFFFFFF" w:tentative="1">
      <w:start w:val="1"/>
      <w:numFmt w:val="bullet"/>
      <w:lvlText w:val=""/>
      <w:lvlJc w:val="left"/>
      <w:pPr>
        <w:ind w:left="3247" w:hanging="360"/>
      </w:pPr>
      <w:rPr>
        <w:rFonts w:ascii="Wingdings" w:hAnsi="Wingdings" w:hint="default"/>
      </w:rPr>
    </w:lvl>
    <w:lvl w:ilvl="3" w:tplc="FFFFFFFF" w:tentative="1">
      <w:start w:val="1"/>
      <w:numFmt w:val="bullet"/>
      <w:lvlText w:val=""/>
      <w:lvlJc w:val="left"/>
      <w:pPr>
        <w:ind w:left="3967" w:hanging="360"/>
      </w:pPr>
      <w:rPr>
        <w:rFonts w:ascii="Symbol" w:hAnsi="Symbol" w:hint="default"/>
      </w:rPr>
    </w:lvl>
    <w:lvl w:ilvl="4" w:tplc="FFFFFFFF" w:tentative="1">
      <w:start w:val="1"/>
      <w:numFmt w:val="bullet"/>
      <w:lvlText w:val="o"/>
      <w:lvlJc w:val="left"/>
      <w:pPr>
        <w:ind w:left="4687" w:hanging="360"/>
      </w:pPr>
      <w:rPr>
        <w:rFonts w:ascii="Courier New" w:hAnsi="Courier New" w:cs="Courier New" w:hint="default"/>
      </w:rPr>
    </w:lvl>
    <w:lvl w:ilvl="5" w:tplc="FFFFFFFF" w:tentative="1">
      <w:start w:val="1"/>
      <w:numFmt w:val="bullet"/>
      <w:lvlText w:val=""/>
      <w:lvlJc w:val="left"/>
      <w:pPr>
        <w:ind w:left="5407" w:hanging="360"/>
      </w:pPr>
      <w:rPr>
        <w:rFonts w:ascii="Wingdings" w:hAnsi="Wingdings" w:hint="default"/>
      </w:rPr>
    </w:lvl>
    <w:lvl w:ilvl="6" w:tplc="FFFFFFFF" w:tentative="1">
      <w:start w:val="1"/>
      <w:numFmt w:val="bullet"/>
      <w:lvlText w:val=""/>
      <w:lvlJc w:val="left"/>
      <w:pPr>
        <w:ind w:left="6127" w:hanging="360"/>
      </w:pPr>
      <w:rPr>
        <w:rFonts w:ascii="Symbol" w:hAnsi="Symbol" w:hint="default"/>
      </w:rPr>
    </w:lvl>
    <w:lvl w:ilvl="7" w:tplc="FFFFFFFF" w:tentative="1">
      <w:start w:val="1"/>
      <w:numFmt w:val="bullet"/>
      <w:lvlText w:val="o"/>
      <w:lvlJc w:val="left"/>
      <w:pPr>
        <w:ind w:left="6847" w:hanging="360"/>
      </w:pPr>
      <w:rPr>
        <w:rFonts w:ascii="Courier New" w:hAnsi="Courier New" w:cs="Courier New" w:hint="default"/>
      </w:rPr>
    </w:lvl>
    <w:lvl w:ilvl="8" w:tplc="FFFFFFFF" w:tentative="1">
      <w:start w:val="1"/>
      <w:numFmt w:val="bullet"/>
      <w:lvlText w:val=""/>
      <w:lvlJc w:val="left"/>
      <w:pPr>
        <w:ind w:left="7567" w:hanging="360"/>
      </w:pPr>
      <w:rPr>
        <w:rFonts w:ascii="Wingdings" w:hAnsi="Wingdings" w:hint="default"/>
      </w:rPr>
    </w:lvl>
  </w:abstractNum>
  <w:abstractNum w:abstractNumId="12" w15:restartNumberingAfterBreak="0">
    <w:nsid w:val="19F62E86"/>
    <w:multiLevelType w:val="hybridMultilevel"/>
    <w:tmpl w:val="F8D23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C340A7"/>
    <w:multiLevelType w:val="hybridMultilevel"/>
    <w:tmpl w:val="F0C07DCE"/>
    <w:lvl w:ilvl="0" w:tplc="D96E0AEA">
      <w:start w:val="3"/>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 w15:restartNumberingAfterBreak="0">
    <w:nsid w:val="1DEC1E13"/>
    <w:multiLevelType w:val="hybridMultilevel"/>
    <w:tmpl w:val="50E26AAA"/>
    <w:lvl w:ilvl="0" w:tplc="BAF03B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2FF37CA"/>
    <w:multiLevelType w:val="hybridMultilevel"/>
    <w:tmpl w:val="D59A27D4"/>
    <w:lvl w:ilvl="0" w:tplc="ABE644EE">
      <w:start w:val="1"/>
      <w:numFmt w:val="decimal"/>
      <w:lvlText w:val="%1."/>
      <w:lvlJc w:val="left"/>
      <w:pPr>
        <w:ind w:left="820" w:hanging="4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325239"/>
    <w:multiLevelType w:val="hybridMultilevel"/>
    <w:tmpl w:val="449C9EA2"/>
    <w:lvl w:ilvl="0" w:tplc="E2849CDE">
      <w:start w:val="1"/>
      <w:numFmt w:val="lowerRoman"/>
      <w:lvlText w:val="(%1)"/>
      <w:lvlJc w:val="righ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 w15:restartNumberingAfterBreak="0">
    <w:nsid w:val="2DA373B9"/>
    <w:multiLevelType w:val="hybridMultilevel"/>
    <w:tmpl w:val="2F36966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BE68A6"/>
    <w:multiLevelType w:val="hybridMultilevel"/>
    <w:tmpl w:val="0B5AF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866F4C"/>
    <w:multiLevelType w:val="hybridMultilevel"/>
    <w:tmpl w:val="7A907F6C"/>
    <w:lvl w:ilvl="0" w:tplc="F66C178C">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32B7515D"/>
    <w:multiLevelType w:val="hybridMultilevel"/>
    <w:tmpl w:val="C1BCC9A2"/>
    <w:lvl w:ilvl="0" w:tplc="61E2982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41354D94"/>
    <w:multiLevelType w:val="hybridMultilevel"/>
    <w:tmpl w:val="F0F8F384"/>
    <w:lvl w:ilvl="0" w:tplc="FFFFFFFF">
      <w:start w:val="1"/>
      <w:numFmt w:val="lowerLetter"/>
      <w:lvlText w:val="%1)"/>
      <w:lvlJc w:val="left"/>
      <w:pPr>
        <w:ind w:left="2160" w:hanging="720"/>
      </w:pPr>
      <w:rPr>
        <w:rFonts w:hint="default"/>
        <w:b w:val="0"/>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2" w15:restartNumberingAfterBreak="0">
    <w:nsid w:val="45982CA5"/>
    <w:multiLevelType w:val="hybridMultilevel"/>
    <w:tmpl w:val="FFAE6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BE6F0C"/>
    <w:multiLevelType w:val="hybridMultilevel"/>
    <w:tmpl w:val="F0F8F384"/>
    <w:lvl w:ilvl="0" w:tplc="FFFFFFFF">
      <w:start w:val="1"/>
      <w:numFmt w:val="lowerLetter"/>
      <w:lvlText w:val="%1)"/>
      <w:lvlJc w:val="left"/>
      <w:pPr>
        <w:ind w:left="2505" w:hanging="720"/>
      </w:pPr>
      <w:rPr>
        <w:rFonts w:hint="default"/>
        <w:b w:val="0"/>
      </w:rPr>
    </w:lvl>
    <w:lvl w:ilvl="1" w:tplc="FFFFFFFF" w:tentative="1">
      <w:start w:val="1"/>
      <w:numFmt w:val="bullet"/>
      <w:lvlText w:val="o"/>
      <w:lvlJc w:val="left"/>
      <w:pPr>
        <w:ind w:left="2865" w:hanging="360"/>
      </w:pPr>
      <w:rPr>
        <w:rFonts w:ascii="Courier New" w:hAnsi="Courier New" w:cs="Courier New" w:hint="default"/>
      </w:rPr>
    </w:lvl>
    <w:lvl w:ilvl="2" w:tplc="FFFFFFFF" w:tentative="1">
      <w:start w:val="1"/>
      <w:numFmt w:val="bullet"/>
      <w:lvlText w:val=""/>
      <w:lvlJc w:val="left"/>
      <w:pPr>
        <w:ind w:left="3585" w:hanging="360"/>
      </w:pPr>
      <w:rPr>
        <w:rFonts w:ascii="Wingdings" w:hAnsi="Wingdings" w:hint="default"/>
      </w:rPr>
    </w:lvl>
    <w:lvl w:ilvl="3" w:tplc="FFFFFFFF" w:tentative="1">
      <w:start w:val="1"/>
      <w:numFmt w:val="bullet"/>
      <w:lvlText w:val=""/>
      <w:lvlJc w:val="left"/>
      <w:pPr>
        <w:ind w:left="4305" w:hanging="360"/>
      </w:pPr>
      <w:rPr>
        <w:rFonts w:ascii="Symbol" w:hAnsi="Symbol" w:hint="default"/>
      </w:rPr>
    </w:lvl>
    <w:lvl w:ilvl="4" w:tplc="FFFFFFFF" w:tentative="1">
      <w:start w:val="1"/>
      <w:numFmt w:val="bullet"/>
      <w:lvlText w:val="o"/>
      <w:lvlJc w:val="left"/>
      <w:pPr>
        <w:ind w:left="5025" w:hanging="360"/>
      </w:pPr>
      <w:rPr>
        <w:rFonts w:ascii="Courier New" w:hAnsi="Courier New" w:cs="Courier New" w:hint="default"/>
      </w:rPr>
    </w:lvl>
    <w:lvl w:ilvl="5" w:tplc="FFFFFFFF" w:tentative="1">
      <w:start w:val="1"/>
      <w:numFmt w:val="bullet"/>
      <w:lvlText w:val=""/>
      <w:lvlJc w:val="left"/>
      <w:pPr>
        <w:ind w:left="5745" w:hanging="360"/>
      </w:pPr>
      <w:rPr>
        <w:rFonts w:ascii="Wingdings" w:hAnsi="Wingdings" w:hint="default"/>
      </w:rPr>
    </w:lvl>
    <w:lvl w:ilvl="6" w:tplc="FFFFFFFF" w:tentative="1">
      <w:start w:val="1"/>
      <w:numFmt w:val="bullet"/>
      <w:lvlText w:val=""/>
      <w:lvlJc w:val="left"/>
      <w:pPr>
        <w:ind w:left="6465" w:hanging="360"/>
      </w:pPr>
      <w:rPr>
        <w:rFonts w:ascii="Symbol" w:hAnsi="Symbol" w:hint="default"/>
      </w:rPr>
    </w:lvl>
    <w:lvl w:ilvl="7" w:tplc="FFFFFFFF" w:tentative="1">
      <w:start w:val="1"/>
      <w:numFmt w:val="bullet"/>
      <w:lvlText w:val="o"/>
      <w:lvlJc w:val="left"/>
      <w:pPr>
        <w:ind w:left="7185" w:hanging="360"/>
      </w:pPr>
      <w:rPr>
        <w:rFonts w:ascii="Courier New" w:hAnsi="Courier New" w:cs="Courier New" w:hint="default"/>
      </w:rPr>
    </w:lvl>
    <w:lvl w:ilvl="8" w:tplc="FFFFFFFF" w:tentative="1">
      <w:start w:val="1"/>
      <w:numFmt w:val="bullet"/>
      <w:lvlText w:val=""/>
      <w:lvlJc w:val="left"/>
      <w:pPr>
        <w:ind w:left="7905" w:hanging="360"/>
      </w:pPr>
      <w:rPr>
        <w:rFonts w:ascii="Wingdings" w:hAnsi="Wingdings" w:hint="default"/>
      </w:rPr>
    </w:lvl>
  </w:abstractNum>
  <w:abstractNum w:abstractNumId="24" w15:restartNumberingAfterBreak="0">
    <w:nsid w:val="49410D78"/>
    <w:multiLevelType w:val="hybridMultilevel"/>
    <w:tmpl w:val="F0F8F384"/>
    <w:lvl w:ilvl="0" w:tplc="0C090017">
      <w:start w:val="1"/>
      <w:numFmt w:val="lowerLetter"/>
      <w:lvlText w:val="%1)"/>
      <w:lvlJc w:val="left"/>
      <w:pPr>
        <w:ind w:left="-1370" w:hanging="720"/>
      </w:pPr>
      <w:rPr>
        <w:rFonts w:hint="default"/>
        <w:b w:val="0"/>
      </w:rPr>
    </w:lvl>
    <w:lvl w:ilvl="1" w:tplc="FFFFFFFF" w:tentative="1">
      <w:start w:val="1"/>
      <w:numFmt w:val="bullet"/>
      <w:lvlText w:val="o"/>
      <w:lvlJc w:val="left"/>
      <w:pPr>
        <w:ind w:left="-1010" w:hanging="360"/>
      </w:pPr>
      <w:rPr>
        <w:rFonts w:ascii="Courier New" w:hAnsi="Courier New" w:cs="Courier New" w:hint="default"/>
      </w:rPr>
    </w:lvl>
    <w:lvl w:ilvl="2" w:tplc="FFFFFFFF" w:tentative="1">
      <w:start w:val="1"/>
      <w:numFmt w:val="bullet"/>
      <w:lvlText w:val=""/>
      <w:lvlJc w:val="left"/>
      <w:pPr>
        <w:ind w:left="-290" w:hanging="360"/>
      </w:pPr>
      <w:rPr>
        <w:rFonts w:ascii="Wingdings" w:hAnsi="Wingdings" w:hint="default"/>
      </w:rPr>
    </w:lvl>
    <w:lvl w:ilvl="3" w:tplc="FFFFFFFF" w:tentative="1">
      <w:start w:val="1"/>
      <w:numFmt w:val="bullet"/>
      <w:lvlText w:val=""/>
      <w:lvlJc w:val="left"/>
      <w:pPr>
        <w:ind w:left="430" w:hanging="360"/>
      </w:pPr>
      <w:rPr>
        <w:rFonts w:ascii="Symbol" w:hAnsi="Symbol" w:hint="default"/>
      </w:rPr>
    </w:lvl>
    <w:lvl w:ilvl="4" w:tplc="FFFFFFFF" w:tentative="1">
      <w:start w:val="1"/>
      <w:numFmt w:val="bullet"/>
      <w:lvlText w:val="o"/>
      <w:lvlJc w:val="left"/>
      <w:pPr>
        <w:ind w:left="1150" w:hanging="360"/>
      </w:pPr>
      <w:rPr>
        <w:rFonts w:ascii="Courier New" w:hAnsi="Courier New" w:cs="Courier New" w:hint="default"/>
      </w:rPr>
    </w:lvl>
    <w:lvl w:ilvl="5" w:tplc="FFFFFFFF" w:tentative="1">
      <w:start w:val="1"/>
      <w:numFmt w:val="bullet"/>
      <w:lvlText w:val=""/>
      <w:lvlJc w:val="left"/>
      <w:pPr>
        <w:ind w:left="1870" w:hanging="360"/>
      </w:pPr>
      <w:rPr>
        <w:rFonts w:ascii="Wingdings" w:hAnsi="Wingdings" w:hint="default"/>
      </w:rPr>
    </w:lvl>
    <w:lvl w:ilvl="6" w:tplc="FFFFFFFF" w:tentative="1">
      <w:start w:val="1"/>
      <w:numFmt w:val="bullet"/>
      <w:lvlText w:val=""/>
      <w:lvlJc w:val="left"/>
      <w:pPr>
        <w:ind w:left="2590" w:hanging="360"/>
      </w:pPr>
      <w:rPr>
        <w:rFonts w:ascii="Symbol" w:hAnsi="Symbol" w:hint="default"/>
      </w:rPr>
    </w:lvl>
    <w:lvl w:ilvl="7" w:tplc="FFFFFFFF" w:tentative="1">
      <w:start w:val="1"/>
      <w:numFmt w:val="bullet"/>
      <w:lvlText w:val="o"/>
      <w:lvlJc w:val="left"/>
      <w:pPr>
        <w:ind w:left="3310" w:hanging="360"/>
      </w:pPr>
      <w:rPr>
        <w:rFonts w:ascii="Courier New" w:hAnsi="Courier New" w:cs="Courier New" w:hint="default"/>
      </w:rPr>
    </w:lvl>
    <w:lvl w:ilvl="8" w:tplc="FFFFFFFF" w:tentative="1">
      <w:start w:val="1"/>
      <w:numFmt w:val="bullet"/>
      <w:lvlText w:val=""/>
      <w:lvlJc w:val="left"/>
      <w:pPr>
        <w:ind w:left="4030" w:hanging="360"/>
      </w:pPr>
      <w:rPr>
        <w:rFonts w:ascii="Wingdings" w:hAnsi="Wingdings" w:hint="default"/>
      </w:rPr>
    </w:lvl>
  </w:abstractNum>
  <w:abstractNum w:abstractNumId="25" w15:restartNumberingAfterBreak="0">
    <w:nsid w:val="4E4B6AA4"/>
    <w:multiLevelType w:val="hybridMultilevel"/>
    <w:tmpl w:val="A5369F38"/>
    <w:lvl w:ilvl="0" w:tplc="621E7332">
      <w:start w:val="1"/>
      <w:numFmt w:val="lowerLetter"/>
      <w:lvlText w:val="(%1)"/>
      <w:lvlJc w:val="left"/>
      <w:pPr>
        <w:ind w:left="826" w:hanging="40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4EBC4D8B"/>
    <w:multiLevelType w:val="hybridMultilevel"/>
    <w:tmpl w:val="F0F8F384"/>
    <w:lvl w:ilvl="0" w:tplc="FFFFFFFF">
      <w:start w:val="1"/>
      <w:numFmt w:val="lowerLetter"/>
      <w:lvlText w:val="%1)"/>
      <w:lvlJc w:val="left"/>
      <w:pPr>
        <w:ind w:left="1440" w:hanging="720"/>
      </w:pPr>
      <w:rPr>
        <w:rFonts w:hint="default"/>
        <w:b w:val="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50ED537B"/>
    <w:multiLevelType w:val="hybridMultilevel"/>
    <w:tmpl w:val="AD344B84"/>
    <w:lvl w:ilvl="0" w:tplc="24761302">
      <w:numFmt w:val="bullet"/>
      <w:lvlText w:val="•"/>
      <w:lvlJc w:val="left"/>
      <w:pPr>
        <w:ind w:left="1080" w:hanging="720"/>
      </w:pPr>
      <w:rPr>
        <w:rFonts w:ascii="Verdana" w:eastAsia="Times New Roman" w:hAnsi="Verdana" w:cs="Times New Roman"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C313C7"/>
    <w:multiLevelType w:val="hybridMultilevel"/>
    <w:tmpl w:val="FA7CECD0"/>
    <w:lvl w:ilvl="0" w:tplc="FFFFFFFF">
      <w:start w:val="1"/>
      <w:numFmt w:val="lowerLetter"/>
      <w:lvlText w:val="%1)"/>
      <w:lvlJc w:val="left"/>
      <w:pPr>
        <w:ind w:left="749"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A801778"/>
    <w:multiLevelType w:val="hybridMultilevel"/>
    <w:tmpl w:val="F8464486"/>
    <w:lvl w:ilvl="0" w:tplc="E2849CDE">
      <w:start w:val="1"/>
      <w:numFmt w:val="lowerRoman"/>
      <w:lvlText w:val="(%1)"/>
      <w:lvlJc w:val="right"/>
      <w:pPr>
        <w:ind w:left="2880" w:hanging="720"/>
      </w:pPr>
      <w:rPr>
        <w:rFonts w:hint="default"/>
        <w:b w:val="0"/>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30" w15:restartNumberingAfterBreak="0">
    <w:nsid w:val="5DA378A9"/>
    <w:multiLevelType w:val="hybridMultilevel"/>
    <w:tmpl w:val="F0F8F384"/>
    <w:lvl w:ilvl="0" w:tplc="FFFFFFFF">
      <w:start w:val="1"/>
      <w:numFmt w:val="lowerLetter"/>
      <w:lvlText w:val="%1)"/>
      <w:lvlJc w:val="left"/>
      <w:pPr>
        <w:ind w:left="749" w:hanging="720"/>
      </w:pPr>
      <w:rPr>
        <w:rFonts w:hint="default"/>
        <w:b w:val="0"/>
      </w:rPr>
    </w:lvl>
    <w:lvl w:ilvl="1" w:tplc="FFFFFFFF" w:tentative="1">
      <w:start w:val="1"/>
      <w:numFmt w:val="bullet"/>
      <w:lvlText w:val="o"/>
      <w:lvlJc w:val="left"/>
      <w:pPr>
        <w:ind w:left="1109" w:hanging="360"/>
      </w:pPr>
      <w:rPr>
        <w:rFonts w:ascii="Courier New" w:hAnsi="Courier New" w:cs="Courier New" w:hint="default"/>
      </w:rPr>
    </w:lvl>
    <w:lvl w:ilvl="2" w:tplc="FFFFFFFF" w:tentative="1">
      <w:start w:val="1"/>
      <w:numFmt w:val="bullet"/>
      <w:lvlText w:val=""/>
      <w:lvlJc w:val="left"/>
      <w:pPr>
        <w:ind w:left="1829" w:hanging="360"/>
      </w:pPr>
      <w:rPr>
        <w:rFonts w:ascii="Wingdings" w:hAnsi="Wingdings" w:hint="default"/>
      </w:rPr>
    </w:lvl>
    <w:lvl w:ilvl="3" w:tplc="FFFFFFFF" w:tentative="1">
      <w:start w:val="1"/>
      <w:numFmt w:val="bullet"/>
      <w:lvlText w:val=""/>
      <w:lvlJc w:val="left"/>
      <w:pPr>
        <w:ind w:left="2549" w:hanging="360"/>
      </w:pPr>
      <w:rPr>
        <w:rFonts w:ascii="Symbol" w:hAnsi="Symbol" w:hint="default"/>
      </w:rPr>
    </w:lvl>
    <w:lvl w:ilvl="4" w:tplc="FFFFFFFF" w:tentative="1">
      <w:start w:val="1"/>
      <w:numFmt w:val="bullet"/>
      <w:lvlText w:val="o"/>
      <w:lvlJc w:val="left"/>
      <w:pPr>
        <w:ind w:left="3269" w:hanging="360"/>
      </w:pPr>
      <w:rPr>
        <w:rFonts w:ascii="Courier New" w:hAnsi="Courier New" w:cs="Courier New" w:hint="default"/>
      </w:rPr>
    </w:lvl>
    <w:lvl w:ilvl="5" w:tplc="FFFFFFFF" w:tentative="1">
      <w:start w:val="1"/>
      <w:numFmt w:val="bullet"/>
      <w:lvlText w:val=""/>
      <w:lvlJc w:val="left"/>
      <w:pPr>
        <w:ind w:left="3989" w:hanging="360"/>
      </w:pPr>
      <w:rPr>
        <w:rFonts w:ascii="Wingdings" w:hAnsi="Wingdings" w:hint="default"/>
      </w:rPr>
    </w:lvl>
    <w:lvl w:ilvl="6" w:tplc="FFFFFFFF" w:tentative="1">
      <w:start w:val="1"/>
      <w:numFmt w:val="bullet"/>
      <w:lvlText w:val=""/>
      <w:lvlJc w:val="left"/>
      <w:pPr>
        <w:ind w:left="4709" w:hanging="360"/>
      </w:pPr>
      <w:rPr>
        <w:rFonts w:ascii="Symbol" w:hAnsi="Symbol" w:hint="default"/>
      </w:rPr>
    </w:lvl>
    <w:lvl w:ilvl="7" w:tplc="FFFFFFFF" w:tentative="1">
      <w:start w:val="1"/>
      <w:numFmt w:val="bullet"/>
      <w:lvlText w:val="o"/>
      <w:lvlJc w:val="left"/>
      <w:pPr>
        <w:ind w:left="5429" w:hanging="360"/>
      </w:pPr>
      <w:rPr>
        <w:rFonts w:ascii="Courier New" w:hAnsi="Courier New" w:cs="Courier New" w:hint="default"/>
      </w:rPr>
    </w:lvl>
    <w:lvl w:ilvl="8" w:tplc="FFFFFFFF" w:tentative="1">
      <w:start w:val="1"/>
      <w:numFmt w:val="bullet"/>
      <w:lvlText w:val=""/>
      <w:lvlJc w:val="left"/>
      <w:pPr>
        <w:ind w:left="6149" w:hanging="360"/>
      </w:pPr>
      <w:rPr>
        <w:rFonts w:ascii="Wingdings" w:hAnsi="Wingdings" w:hint="default"/>
      </w:rPr>
    </w:lvl>
  </w:abstractNum>
  <w:abstractNum w:abstractNumId="31" w15:restartNumberingAfterBreak="0">
    <w:nsid w:val="61B06B3C"/>
    <w:multiLevelType w:val="hybridMultilevel"/>
    <w:tmpl w:val="604EF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5ED02B2"/>
    <w:multiLevelType w:val="multilevel"/>
    <w:tmpl w:val="2A984CFE"/>
    <w:lvl w:ilvl="0">
      <w:start w:val="1"/>
      <w:numFmt w:val="decimal"/>
      <w:lvlText w:val="%1."/>
      <w:lvlJc w:val="left"/>
      <w:pPr>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67E3448D"/>
    <w:multiLevelType w:val="hybridMultilevel"/>
    <w:tmpl w:val="F0F8F384"/>
    <w:lvl w:ilvl="0" w:tplc="FFFFFFFF">
      <w:start w:val="1"/>
      <w:numFmt w:val="lowerLetter"/>
      <w:lvlText w:val="%1)"/>
      <w:lvlJc w:val="left"/>
      <w:pPr>
        <w:ind w:left="-1370" w:hanging="720"/>
      </w:pPr>
      <w:rPr>
        <w:rFonts w:hint="default"/>
        <w:b w:val="0"/>
      </w:rPr>
    </w:lvl>
    <w:lvl w:ilvl="1" w:tplc="FFFFFFFF" w:tentative="1">
      <w:start w:val="1"/>
      <w:numFmt w:val="bullet"/>
      <w:lvlText w:val="o"/>
      <w:lvlJc w:val="left"/>
      <w:pPr>
        <w:ind w:left="-1010" w:hanging="360"/>
      </w:pPr>
      <w:rPr>
        <w:rFonts w:ascii="Courier New" w:hAnsi="Courier New" w:cs="Courier New" w:hint="default"/>
      </w:rPr>
    </w:lvl>
    <w:lvl w:ilvl="2" w:tplc="FFFFFFFF" w:tentative="1">
      <w:start w:val="1"/>
      <w:numFmt w:val="bullet"/>
      <w:lvlText w:val=""/>
      <w:lvlJc w:val="left"/>
      <w:pPr>
        <w:ind w:left="-290" w:hanging="360"/>
      </w:pPr>
      <w:rPr>
        <w:rFonts w:ascii="Wingdings" w:hAnsi="Wingdings" w:hint="default"/>
      </w:rPr>
    </w:lvl>
    <w:lvl w:ilvl="3" w:tplc="FFFFFFFF" w:tentative="1">
      <w:start w:val="1"/>
      <w:numFmt w:val="bullet"/>
      <w:lvlText w:val=""/>
      <w:lvlJc w:val="left"/>
      <w:pPr>
        <w:ind w:left="430" w:hanging="360"/>
      </w:pPr>
      <w:rPr>
        <w:rFonts w:ascii="Symbol" w:hAnsi="Symbol" w:hint="default"/>
      </w:rPr>
    </w:lvl>
    <w:lvl w:ilvl="4" w:tplc="FFFFFFFF" w:tentative="1">
      <w:start w:val="1"/>
      <w:numFmt w:val="bullet"/>
      <w:lvlText w:val="o"/>
      <w:lvlJc w:val="left"/>
      <w:pPr>
        <w:ind w:left="1150" w:hanging="360"/>
      </w:pPr>
      <w:rPr>
        <w:rFonts w:ascii="Courier New" w:hAnsi="Courier New" w:cs="Courier New" w:hint="default"/>
      </w:rPr>
    </w:lvl>
    <w:lvl w:ilvl="5" w:tplc="FFFFFFFF" w:tentative="1">
      <w:start w:val="1"/>
      <w:numFmt w:val="bullet"/>
      <w:lvlText w:val=""/>
      <w:lvlJc w:val="left"/>
      <w:pPr>
        <w:ind w:left="1870" w:hanging="360"/>
      </w:pPr>
      <w:rPr>
        <w:rFonts w:ascii="Wingdings" w:hAnsi="Wingdings" w:hint="default"/>
      </w:rPr>
    </w:lvl>
    <w:lvl w:ilvl="6" w:tplc="FFFFFFFF" w:tentative="1">
      <w:start w:val="1"/>
      <w:numFmt w:val="bullet"/>
      <w:lvlText w:val=""/>
      <w:lvlJc w:val="left"/>
      <w:pPr>
        <w:ind w:left="2590" w:hanging="360"/>
      </w:pPr>
      <w:rPr>
        <w:rFonts w:ascii="Symbol" w:hAnsi="Symbol" w:hint="default"/>
      </w:rPr>
    </w:lvl>
    <w:lvl w:ilvl="7" w:tplc="FFFFFFFF" w:tentative="1">
      <w:start w:val="1"/>
      <w:numFmt w:val="bullet"/>
      <w:lvlText w:val="o"/>
      <w:lvlJc w:val="left"/>
      <w:pPr>
        <w:ind w:left="3310" w:hanging="360"/>
      </w:pPr>
      <w:rPr>
        <w:rFonts w:ascii="Courier New" w:hAnsi="Courier New" w:cs="Courier New" w:hint="default"/>
      </w:rPr>
    </w:lvl>
    <w:lvl w:ilvl="8" w:tplc="FFFFFFFF" w:tentative="1">
      <w:start w:val="1"/>
      <w:numFmt w:val="bullet"/>
      <w:lvlText w:val=""/>
      <w:lvlJc w:val="left"/>
      <w:pPr>
        <w:ind w:left="4030" w:hanging="360"/>
      </w:pPr>
      <w:rPr>
        <w:rFonts w:ascii="Wingdings" w:hAnsi="Wingdings" w:hint="default"/>
      </w:rPr>
    </w:lvl>
  </w:abstractNum>
  <w:abstractNum w:abstractNumId="34" w15:restartNumberingAfterBreak="0">
    <w:nsid w:val="70B7719F"/>
    <w:multiLevelType w:val="hybridMultilevel"/>
    <w:tmpl w:val="43E86D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A826BC"/>
    <w:multiLevelType w:val="hybridMultilevel"/>
    <w:tmpl w:val="D8663E16"/>
    <w:lvl w:ilvl="0" w:tplc="0826D3C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6" w15:restartNumberingAfterBreak="0">
    <w:nsid w:val="78E65F93"/>
    <w:multiLevelType w:val="hybridMultilevel"/>
    <w:tmpl w:val="A510D6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78EA7165"/>
    <w:multiLevelType w:val="hybridMultilevel"/>
    <w:tmpl w:val="0694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100A9C"/>
    <w:multiLevelType w:val="hybridMultilevel"/>
    <w:tmpl w:val="3FC4B2E2"/>
    <w:lvl w:ilvl="0" w:tplc="4D2E2D6E">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7C2E3FAC"/>
    <w:multiLevelType w:val="hybridMultilevel"/>
    <w:tmpl w:val="CFFCB7A2"/>
    <w:lvl w:ilvl="0" w:tplc="04322E26">
      <w:start w:val="1"/>
      <w:numFmt w:val="lowerLetter"/>
      <w:lvlText w:val="(%1)"/>
      <w:lvlJc w:val="left"/>
      <w:pPr>
        <w:ind w:left="1240" w:hanging="5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523396886">
    <w:abstractNumId w:val="1"/>
  </w:num>
  <w:num w:numId="2" w16cid:durableId="1008630493">
    <w:abstractNumId w:val="0"/>
  </w:num>
  <w:num w:numId="3" w16cid:durableId="2062316812">
    <w:abstractNumId w:val="12"/>
  </w:num>
  <w:num w:numId="4" w16cid:durableId="927469538">
    <w:abstractNumId w:val="15"/>
  </w:num>
  <w:num w:numId="5" w16cid:durableId="168185929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1518157848">
    <w:abstractNumId w:val="37"/>
  </w:num>
  <w:num w:numId="7" w16cid:durableId="162405403">
    <w:abstractNumId w:val="13"/>
  </w:num>
  <w:num w:numId="8" w16cid:durableId="1824085557">
    <w:abstractNumId w:val="35"/>
  </w:num>
  <w:num w:numId="9" w16cid:durableId="1462992469">
    <w:abstractNumId w:val="14"/>
  </w:num>
  <w:num w:numId="10" w16cid:durableId="530459577">
    <w:abstractNumId w:val="25"/>
  </w:num>
  <w:num w:numId="11" w16cid:durableId="402876487">
    <w:abstractNumId w:val="5"/>
  </w:num>
  <w:num w:numId="12" w16cid:durableId="963776758">
    <w:abstractNumId w:val="8"/>
  </w:num>
  <w:num w:numId="13" w16cid:durableId="198587601">
    <w:abstractNumId w:val="18"/>
  </w:num>
  <w:num w:numId="14" w16cid:durableId="692726807">
    <w:abstractNumId w:val="22"/>
  </w:num>
  <w:num w:numId="15" w16cid:durableId="955215371">
    <w:abstractNumId w:val="16"/>
  </w:num>
  <w:num w:numId="16" w16cid:durableId="325210513">
    <w:abstractNumId w:val="3"/>
  </w:num>
  <w:num w:numId="17" w16cid:durableId="1764377125">
    <w:abstractNumId w:val="36"/>
  </w:num>
  <w:num w:numId="18" w16cid:durableId="853114370">
    <w:abstractNumId w:val="38"/>
  </w:num>
  <w:num w:numId="19" w16cid:durableId="1069301916">
    <w:abstractNumId w:val="34"/>
  </w:num>
  <w:num w:numId="20" w16cid:durableId="79452395">
    <w:abstractNumId w:val="20"/>
  </w:num>
  <w:num w:numId="21" w16cid:durableId="553350776">
    <w:abstractNumId w:val="6"/>
  </w:num>
  <w:num w:numId="22" w16cid:durableId="984898209">
    <w:abstractNumId w:val="39"/>
  </w:num>
  <w:num w:numId="23" w16cid:durableId="845942332">
    <w:abstractNumId w:val="17"/>
  </w:num>
  <w:num w:numId="24" w16cid:durableId="1765031462">
    <w:abstractNumId w:val="31"/>
  </w:num>
  <w:num w:numId="25" w16cid:durableId="494035427">
    <w:abstractNumId w:val="27"/>
  </w:num>
  <w:num w:numId="26" w16cid:durableId="1666665476">
    <w:abstractNumId w:val="7"/>
  </w:num>
  <w:num w:numId="27" w16cid:durableId="167067432">
    <w:abstractNumId w:val="24"/>
  </w:num>
  <w:num w:numId="28" w16cid:durableId="424689657">
    <w:abstractNumId w:val="21"/>
  </w:num>
  <w:num w:numId="29" w16cid:durableId="1791851317">
    <w:abstractNumId w:val="23"/>
  </w:num>
  <w:num w:numId="30" w16cid:durableId="2131045875">
    <w:abstractNumId w:val="26"/>
  </w:num>
  <w:num w:numId="31" w16cid:durableId="216012209">
    <w:abstractNumId w:val="29"/>
  </w:num>
  <w:num w:numId="32" w16cid:durableId="535191897">
    <w:abstractNumId w:val="9"/>
  </w:num>
  <w:num w:numId="33" w16cid:durableId="1933660186">
    <w:abstractNumId w:val="4"/>
  </w:num>
  <w:num w:numId="34" w16cid:durableId="1898856180">
    <w:abstractNumId w:val="30"/>
  </w:num>
  <w:num w:numId="35" w16cid:durableId="957685078">
    <w:abstractNumId w:val="28"/>
  </w:num>
  <w:num w:numId="36" w16cid:durableId="1308707536">
    <w:abstractNumId w:val="11"/>
  </w:num>
  <w:num w:numId="37" w16cid:durableId="1147357052">
    <w:abstractNumId w:val="33"/>
  </w:num>
  <w:num w:numId="38" w16cid:durableId="172576352">
    <w:abstractNumId w:val="10"/>
  </w:num>
  <w:num w:numId="39" w16cid:durableId="2096827255">
    <w:abstractNumId w:val="32"/>
  </w:num>
  <w:num w:numId="40" w16cid:durableId="248733641">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377"/>
    <w:rsid w:val="00000B2A"/>
    <w:rsid w:val="00004CB3"/>
    <w:rsid w:val="00005A79"/>
    <w:rsid w:val="000063B2"/>
    <w:rsid w:val="00007286"/>
    <w:rsid w:val="0001420F"/>
    <w:rsid w:val="000176CA"/>
    <w:rsid w:val="000178F7"/>
    <w:rsid w:val="000213E7"/>
    <w:rsid w:val="00025A69"/>
    <w:rsid w:val="0003045E"/>
    <w:rsid w:val="00030462"/>
    <w:rsid w:val="0003381C"/>
    <w:rsid w:val="00034CDD"/>
    <w:rsid w:val="00035DAA"/>
    <w:rsid w:val="000377CB"/>
    <w:rsid w:val="00037843"/>
    <w:rsid w:val="000419C3"/>
    <w:rsid w:val="000430DF"/>
    <w:rsid w:val="00046A2C"/>
    <w:rsid w:val="0004757C"/>
    <w:rsid w:val="000533C2"/>
    <w:rsid w:val="0005489C"/>
    <w:rsid w:val="00056B63"/>
    <w:rsid w:val="00057615"/>
    <w:rsid w:val="00061513"/>
    <w:rsid w:val="00062345"/>
    <w:rsid w:val="00062E70"/>
    <w:rsid w:val="00065527"/>
    <w:rsid w:val="000667CF"/>
    <w:rsid w:val="000708F9"/>
    <w:rsid w:val="00073E01"/>
    <w:rsid w:val="0008088B"/>
    <w:rsid w:val="0008205F"/>
    <w:rsid w:val="0008385B"/>
    <w:rsid w:val="00084163"/>
    <w:rsid w:val="000859D1"/>
    <w:rsid w:val="0008633E"/>
    <w:rsid w:val="00093E16"/>
    <w:rsid w:val="00096415"/>
    <w:rsid w:val="00096C05"/>
    <w:rsid w:val="000A09E4"/>
    <w:rsid w:val="000A28FA"/>
    <w:rsid w:val="000B102A"/>
    <w:rsid w:val="000B45AE"/>
    <w:rsid w:val="000B4661"/>
    <w:rsid w:val="000B795A"/>
    <w:rsid w:val="000C366E"/>
    <w:rsid w:val="000C766D"/>
    <w:rsid w:val="000D0D0C"/>
    <w:rsid w:val="000D278C"/>
    <w:rsid w:val="000D5C87"/>
    <w:rsid w:val="000D6D16"/>
    <w:rsid w:val="000E1A6F"/>
    <w:rsid w:val="000E2214"/>
    <w:rsid w:val="000E5047"/>
    <w:rsid w:val="000E659E"/>
    <w:rsid w:val="000F10CD"/>
    <w:rsid w:val="000F4187"/>
    <w:rsid w:val="000F512C"/>
    <w:rsid w:val="000F7690"/>
    <w:rsid w:val="000F7D00"/>
    <w:rsid w:val="001006FE"/>
    <w:rsid w:val="00101CFB"/>
    <w:rsid w:val="0010306A"/>
    <w:rsid w:val="00103D8A"/>
    <w:rsid w:val="0010492F"/>
    <w:rsid w:val="00104CE9"/>
    <w:rsid w:val="0010559D"/>
    <w:rsid w:val="00110611"/>
    <w:rsid w:val="00110F2E"/>
    <w:rsid w:val="001112C1"/>
    <w:rsid w:val="001129BA"/>
    <w:rsid w:val="00113E83"/>
    <w:rsid w:val="00120380"/>
    <w:rsid w:val="00122F16"/>
    <w:rsid w:val="00123167"/>
    <w:rsid w:val="00127E76"/>
    <w:rsid w:val="00130B0B"/>
    <w:rsid w:val="00135356"/>
    <w:rsid w:val="00137992"/>
    <w:rsid w:val="001408F2"/>
    <w:rsid w:val="00145254"/>
    <w:rsid w:val="001526D5"/>
    <w:rsid w:val="0015277A"/>
    <w:rsid w:val="00157245"/>
    <w:rsid w:val="001603A2"/>
    <w:rsid w:val="0016254F"/>
    <w:rsid w:val="001663FA"/>
    <w:rsid w:val="00171ADC"/>
    <w:rsid w:val="00172D9A"/>
    <w:rsid w:val="00173E4D"/>
    <w:rsid w:val="00173F74"/>
    <w:rsid w:val="0017604A"/>
    <w:rsid w:val="0017765C"/>
    <w:rsid w:val="00180C41"/>
    <w:rsid w:val="00180DBF"/>
    <w:rsid w:val="00181470"/>
    <w:rsid w:val="00181953"/>
    <w:rsid w:val="001819E6"/>
    <w:rsid w:val="001837F8"/>
    <w:rsid w:val="001908CD"/>
    <w:rsid w:val="00191407"/>
    <w:rsid w:val="0019176A"/>
    <w:rsid w:val="00191834"/>
    <w:rsid w:val="00191899"/>
    <w:rsid w:val="00191A74"/>
    <w:rsid w:val="00191AD0"/>
    <w:rsid w:val="00192E8E"/>
    <w:rsid w:val="00194E5F"/>
    <w:rsid w:val="0019512B"/>
    <w:rsid w:val="001957FF"/>
    <w:rsid w:val="001A0071"/>
    <w:rsid w:val="001B29DA"/>
    <w:rsid w:val="001B31BC"/>
    <w:rsid w:val="001C109A"/>
    <w:rsid w:val="001C3924"/>
    <w:rsid w:val="001C4D9A"/>
    <w:rsid w:val="001C5B2B"/>
    <w:rsid w:val="001C7CE8"/>
    <w:rsid w:val="001D1FF9"/>
    <w:rsid w:val="001D5311"/>
    <w:rsid w:val="001D5876"/>
    <w:rsid w:val="001D6764"/>
    <w:rsid w:val="001D69F2"/>
    <w:rsid w:val="001E13D9"/>
    <w:rsid w:val="001E351D"/>
    <w:rsid w:val="001E37FF"/>
    <w:rsid w:val="001E4412"/>
    <w:rsid w:val="001E5664"/>
    <w:rsid w:val="001E753A"/>
    <w:rsid w:val="001F0EA3"/>
    <w:rsid w:val="001F1744"/>
    <w:rsid w:val="001F1E89"/>
    <w:rsid w:val="001F2CDB"/>
    <w:rsid w:val="001F33A3"/>
    <w:rsid w:val="001F4BB9"/>
    <w:rsid w:val="001F675D"/>
    <w:rsid w:val="001F6D41"/>
    <w:rsid w:val="00200E82"/>
    <w:rsid w:val="00202C2F"/>
    <w:rsid w:val="00207937"/>
    <w:rsid w:val="002079E9"/>
    <w:rsid w:val="00211A18"/>
    <w:rsid w:val="00211DFE"/>
    <w:rsid w:val="0021276B"/>
    <w:rsid w:val="00214749"/>
    <w:rsid w:val="00221703"/>
    <w:rsid w:val="00221C21"/>
    <w:rsid w:val="00227447"/>
    <w:rsid w:val="00233970"/>
    <w:rsid w:val="00234497"/>
    <w:rsid w:val="00235DB8"/>
    <w:rsid w:val="0024031D"/>
    <w:rsid w:val="00241F17"/>
    <w:rsid w:val="00243013"/>
    <w:rsid w:val="002434A8"/>
    <w:rsid w:val="0024373F"/>
    <w:rsid w:val="00245709"/>
    <w:rsid w:val="00245761"/>
    <w:rsid w:val="00247EE2"/>
    <w:rsid w:val="0025009D"/>
    <w:rsid w:val="00253CAA"/>
    <w:rsid w:val="00254299"/>
    <w:rsid w:val="00254D81"/>
    <w:rsid w:val="0025575A"/>
    <w:rsid w:val="00255ADD"/>
    <w:rsid w:val="00256C12"/>
    <w:rsid w:val="00257850"/>
    <w:rsid w:val="00262004"/>
    <w:rsid w:val="002621C9"/>
    <w:rsid w:val="00262F07"/>
    <w:rsid w:val="002637E1"/>
    <w:rsid w:val="00263E02"/>
    <w:rsid w:val="0026500C"/>
    <w:rsid w:val="00265DEC"/>
    <w:rsid w:val="00266667"/>
    <w:rsid w:val="00266C7D"/>
    <w:rsid w:val="00270C9C"/>
    <w:rsid w:val="00274C9D"/>
    <w:rsid w:val="00275147"/>
    <w:rsid w:val="002752DC"/>
    <w:rsid w:val="00277F73"/>
    <w:rsid w:val="00282DC9"/>
    <w:rsid w:val="00282DF1"/>
    <w:rsid w:val="0028475E"/>
    <w:rsid w:val="00284994"/>
    <w:rsid w:val="00284D5C"/>
    <w:rsid w:val="002907B4"/>
    <w:rsid w:val="00290A44"/>
    <w:rsid w:val="00290E8B"/>
    <w:rsid w:val="00293FF6"/>
    <w:rsid w:val="0029471F"/>
    <w:rsid w:val="00295D5B"/>
    <w:rsid w:val="002A0B09"/>
    <w:rsid w:val="002A0EE7"/>
    <w:rsid w:val="002A18E3"/>
    <w:rsid w:val="002A3822"/>
    <w:rsid w:val="002A477E"/>
    <w:rsid w:val="002A7CB1"/>
    <w:rsid w:val="002B0694"/>
    <w:rsid w:val="002B1CEC"/>
    <w:rsid w:val="002B2849"/>
    <w:rsid w:val="002B43EC"/>
    <w:rsid w:val="002C2CFA"/>
    <w:rsid w:val="002C2F82"/>
    <w:rsid w:val="002C3007"/>
    <w:rsid w:val="002C30CD"/>
    <w:rsid w:val="002C4F64"/>
    <w:rsid w:val="002C55A3"/>
    <w:rsid w:val="002C6EC9"/>
    <w:rsid w:val="002D07D7"/>
    <w:rsid w:val="002D45BD"/>
    <w:rsid w:val="002D482F"/>
    <w:rsid w:val="002D6342"/>
    <w:rsid w:val="002D696A"/>
    <w:rsid w:val="002E1D1E"/>
    <w:rsid w:val="002E31DA"/>
    <w:rsid w:val="002E6256"/>
    <w:rsid w:val="002E6889"/>
    <w:rsid w:val="002E7DDB"/>
    <w:rsid w:val="00300335"/>
    <w:rsid w:val="00301143"/>
    <w:rsid w:val="00303C37"/>
    <w:rsid w:val="00304DAF"/>
    <w:rsid w:val="00310D78"/>
    <w:rsid w:val="00311C02"/>
    <w:rsid w:val="0031370B"/>
    <w:rsid w:val="00315988"/>
    <w:rsid w:val="00316665"/>
    <w:rsid w:val="00317965"/>
    <w:rsid w:val="00324468"/>
    <w:rsid w:val="003245C9"/>
    <w:rsid w:val="00326896"/>
    <w:rsid w:val="00327FD7"/>
    <w:rsid w:val="003306AE"/>
    <w:rsid w:val="003308A9"/>
    <w:rsid w:val="00332072"/>
    <w:rsid w:val="0033367E"/>
    <w:rsid w:val="00333C59"/>
    <w:rsid w:val="00336128"/>
    <w:rsid w:val="00336F53"/>
    <w:rsid w:val="0033770F"/>
    <w:rsid w:val="003407B2"/>
    <w:rsid w:val="00344986"/>
    <w:rsid w:val="00347950"/>
    <w:rsid w:val="0035016B"/>
    <w:rsid w:val="00350F28"/>
    <w:rsid w:val="00352369"/>
    <w:rsid w:val="00353F4F"/>
    <w:rsid w:val="00355140"/>
    <w:rsid w:val="00355376"/>
    <w:rsid w:val="00363692"/>
    <w:rsid w:val="003668D6"/>
    <w:rsid w:val="00366E89"/>
    <w:rsid w:val="00367117"/>
    <w:rsid w:val="00367E3C"/>
    <w:rsid w:val="003708A0"/>
    <w:rsid w:val="00373B2E"/>
    <w:rsid w:val="003748A2"/>
    <w:rsid w:val="0037727B"/>
    <w:rsid w:val="00377893"/>
    <w:rsid w:val="00381984"/>
    <w:rsid w:val="00383E35"/>
    <w:rsid w:val="00385484"/>
    <w:rsid w:val="00386064"/>
    <w:rsid w:val="00386759"/>
    <w:rsid w:val="00387561"/>
    <w:rsid w:val="00390BF3"/>
    <w:rsid w:val="00393AFB"/>
    <w:rsid w:val="00393DB8"/>
    <w:rsid w:val="003943D7"/>
    <w:rsid w:val="003953F5"/>
    <w:rsid w:val="003A0383"/>
    <w:rsid w:val="003A07C3"/>
    <w:rsid w:val="003A089B"/>
    <w:rsid w:val="003A0A56"/>
    <w:rsid w:val="003B086A"/>
    <w:rsid w:val="003B1218"/>
    <w:rsid w:val="003B17CC"/>
    <w:rsid w:val="003B4FC6"/>
    <w:rsid w:val="003B6389"/>
    <w:rsid w:val="003B79E2"/>
    <w:rsid w:val="003C0086"/>
    <w:rsid w:val="003C0359"/>
    <w:rsid w:val="003C0979"/>
    <w:rsid w:val="003C1272"/>
    <w:rsid w:val="003C2377"/>
    <w:rsid w:val="003C6E3C"/>
    <w:rsid w:val="003D1E48"/>
    <w:rsid w:val="003D2ACC"/>
    <w:rsid w:val="003D3426"/>
    <w:rsid w:val="003D34D8"/>
    <w:rsid w:val="003D35F3"/>
    <w:rsid w:val="003D7D59"/>
    <w:rsid w:val="003E009B"/>
    <w:rsid w:val="003E1AE6"/>
    <w:rsid w:val="003E1F0B"/>
    <w:rsid w:val="003E1F8D"/>
    <w:rsid w:val="003E4633"/>
    <w:rsid w:val="003E5E0A"/>
    <w:rsid w:val="003F0668"/>
    <w:rsid w:val="003F40D4"/>
    <w:rsid w:val="003F644E"/>
    <w:rsid w:val="003F7429"/>
    <w:rsid w:val="0040136B"/>
    <w:rsid w:val="00404E44"/>
    <w:rsid w:val="00405BE1"/>
    <w:rsid w:val="00406936"/>
    <w:rsid w:val="00411633"/>
    <w:rsid w:val="004126BE"/>
    <w:rsid w:val="00412B00"/>
    <w:rsid w:val="00412D10"/>
    <w:rsid w:val="00414DB9"/>
    <w:rsid w:val="00415097"/>
    <w:rsid w:val="00416EEA"/>
    <w:rsid w:val="00421C18"/>
    <w:rsid w:val="00421E75"/>
    <w:rsid w:val="00426C37"/>
    <w:rsid w:val="00430563"/>
    <w:rsid w:val="004317A5"/>
    <w:rsid w:val="004320B9"/>
    <w:rsid w:val="00433112"/>
    <w:rsid w:val="004346B2"/>
    <w:rsid w:val="00436130"/>
    <w:rsid w:val="00437CD2"/>
    <w:rsid w:val="0044139D"/>
    <w:rsid w:val="004444B2"/>
    <w:rsid w:val="004452DD"/>
    <w:rsid w:val="00446532"/>
    <w:rsid w:val="004479D3"/>
    <w:rsid w:val="00452FAD"/>
    <w:rsid w:val="0045408B"/>
    <w:rsid w:val="0045424D"/>
    <w:rsid w:val="00454C7C"/>
    <w:rsid w:val="00456946"/>
    <w:rsid w:val="004672CF"/>
    <w:rsid w:val="004672F6"/>
    <w:rsid w:val="00472F28"/>
    <w:rsid w:val="00475EF6"/>
    <w:rsid w:val="0048071D"/>
    <w:rsid w:val="004854B0"/>
    <w:rsid w:val="00485915"/>
    <w:rsid w:val="0048628E"/>
    <w:rsid w:val="004901F9"/>
    <w:rsid w:val="00490509"/>
    <w:rsid w:val="00490FB8"/>
    <w:rsid w:val="004914DE"/>
    <w:rsid w:val="00492084"/>
    <w:rsid w:val="004937A6"/>
    <w:rsid w:val="00493C88"/>
    <w:rsid w:val="004A04B2"/>
    <w:rsid w:val="004A2555"/>
    <w:rsid w:val="004A35D2"/>
    <w:rsid w:val="004B2528"/>
    <w:rsid w:val="004B5640"/>
    <w:rsid w:val="004B7AE7"/>
    <w:rsid w:val="004C4660"/>
    <w:rsid w:val="004C72FC"/>
    <w:rsid w:val="004D1C5B"/>
    <w:rsid w:val="004D2A0F"/>
    <w:rsid w:val="004D4C31"/>
    <w:rsid w:val="004D4FA6"/>
    <w:rsid w:val="004D6521"/>
    <w:rsid w:val="004E30C2"/>
    <w:rsid w:val="004E31DA"/>
    <w:rsid w:val="004E6707"/>
    <w:rsid w:val="004F0726"/>
    <w:rsid w:val="004F4554"/>
    <w:rsid w:val="0050584A"/>
    <w:rsid w:val="00505C4C"/>
    <w:rsid w:val="00506AD3"/>
    <w:rsid w:val="005105A6"/>
    <w:rsid w:val="0051295D"/>
    <w:rsid w:val="005129D0"/>
    <w:rsid w:val="00512AE9"/>
    <w:rsid w:val="005140E1"/>
    <w:rsid w:val="00517B95"/>
    <w:rsid w:val="00520C62"/>
    <w:rsid w:val="00521992"/>
    <w:rsid w:val="00521AD9"/>
    <w:rsid w:val="00522858"/>
    <w:rsid w:val="00522E49"/>
    <w:rsid w:val="00525105"/>
    <w:rsid w:val="00530397"/>
    <w:rsid w:val="00530DFA"/>
    <w:rsid w:val="005343E5"/>
    <w:rsid w:val="005350CA"/>
    <w:rsid w:val="00540693"/>
    <w:rsid w:val="00542233"/>
    <w:rsid w:val="005443FB"/>
    <w:rsid w:val="00547B9E"/>
    <w:rsid w:val="005508D5"/>
    <w:rsid w:val="00551008"/>
    <w:rsid w:val="0055254D"/>
    <w:rsid w:val="00553EFA"/>
    <w:rsid w:val="0055779D"/>
    <w:rsid w:val="00560F93"/>
    <w:rsid w:val="005641A8"/>
    <w:rsid w:val="005642E8"/>
    <w:rsid w:val="0056547A"/>
    <w:rsid w:val="00567291"/>
    <w:rsid w:val="0057022C"/>
    <w:rsid w:val="0057143D"/>
    <w:rsid w:val="00575DAB"/>
    <w:rsid w:val="005767B8"/>
    <w:rsid w:val="00577613"/>
    <w:rsid w:val="00580128"/>
    <w:rsid w:val="005823FE"/>
    <w:rsid w:val="00582D6C"/>
    <w:rsid w:val="00583BAD"/>
    <w:rsid w:val="00584256"/>
    <w:rsid w:val="00591356"/>
    <w:rsid w:val="00592A86"/>
    <w:rsid w:val="00593822"/>
    <w:rsid w:val="00593955"/>
    <w:rsid w:val="005944B0"/>
    <w:rsid w:val="005945EA"/>
    <w:rsid w:val="005A2440"/>
    <w:rsid w:val="005A3C99"/>
    <w:rsid w:val="005A64C7"/>
    <w:rsid w:val="005A72F2"/>
    <w:rsid w:val="005A7ADE"/>
    <w:rsid w:val="005B03A1"/>
    <w:rsid w:val="005B1C7E"/>
    <w:rsid w:val="005B27E9"/>
    <w:rsid w:val="005B716E"/>
    <w:rsid w:val="005C5460"/>
    <w:rsid w:val="005D3A56"/>
    <w:rsid w:val="005D4D98"/>
    <w:rsid w:val="005D6F0A"/>
    <w:rsid w:val="005D73EE"/>
    <w:rsid w:val="005D7C35"/>
    <w:rsid w:val="005E265D"/>
    <w:rsid w:val="005E40D5"/>
    <w:rsid w:val="005E544B"/>
    <w:rsid w:val="005E6424"/>
    <w:rsid w:val="005E7B64"/>
    <w:rsid w:val="005F45AA"/>
    <w:rsid w:val="005F5D77"/>
    <w:rsid w:val="005F60A7"/>
    <w:rsid w:val="00602912"/>
    <w:rsid w:val="006100C9"/>
    <w:rsid w:val="0061032B"/>
    <w:rsid w:val="00613A2C"/>
    <w:rsid w:val="00613BDF"/>
    <w:rsid w:val="0061483A"/>
    <w:rsid w:val="00615B87"/>
    <w:rsid w:val="00615CEC"/>
    <w:rsid w:val="00620DC1"/>
    <w:rsid w:val="00621422"/>
    <w:rsid w:val="006220CB"/>
    <w:rsid w:val="006253CA"/>
    <w:rsid w:val="006270AD"/>
    <w:rsid w:val="00630DCC"/>
    <w:rsid w:val="006322FC"/>
    <w:rsid w:val="00634031"/>
    <w:rsid w:val="0063486E"/>
    <w:rsid w:val="00635DE5"/>
    <w:rsid w:val="00636041"/>
    <w:rsid w:val="00637CFA"/>
    <w:rsid w:val="0064023D"/>
    <w:rsid w:val="00640FBC"/>
    <w:rsid w:val="00640FEA"/>
    <w:rsid w:val="00643512"/>
    <w:rsid w:val="00647F47"/>
    <w:rsid w:val="00651184"/>
    <w:rsid w:val="006522C6"/>
    <w:rsid w:val="006535C9"/>
    <w:rsid w:val="00653879"/>
    <w:rsid w:val="00655A5B"/>
    <w:rsid w:val="00656757"/>
    <w:rsid w:val="006568EB"/>
    <w:rsid w:val="00660756"/>
    <w:rsid w:val="00660BAD"/>
    <w:rsid w:val="0066682D"/>
    <w:rsid w:val="0066705D"/>
    <w:rsid w:val="0066746E"/>
    <w:rsid w:val="00670292"/>
    <w:rsid w:val="0067238B"/>
    <w:rsid w:val="00672B70"/>
    <w:rsid w:val="00673705"/>
    <w:rsid w:val="00673ED4"/>
    <w:rsid w:val="006769D2"/>
    <w:rsid w:val="00676C74"/>
    <w:rsid w:val="00682198"/>
    <w:rsid w:val="00683B2A"/>
    <w:rsid w:val="00683B5D"/>
    <w:rsid w:val="00683D0F"/>
    <w:rsid w:val="00683E31"/>
    <w:rsid w:val="006848F0"/>
    <w:rsid w:val="00686CCC"/>
    <w:rsid w:val="00687E09"/>
    <w:rsid w:val="0069523D"/>
    <w:rsid w:val="006A436A"/>
    <w:rsid w:val="006A4E9C"/>
    <w:rsid w:val="006A6943"/>
    <w:rsid w:val="006A72B2"/>
    <w:rsid w:val="006A74C9"/>
    <w:rsid w:val="006A7804"/>
    <w:rsid w:val="006B023A"/>
    <w:rsid w:val="006B03A0"/>
    <w:rsid w:val="006B115F"/>
    <w:rsid w:val="006B3468"/>
    <w:rsid w:val="006B37B7"/>
    <w:rsid w:val="006B4F45"/>
    <w:rsid w:val="006B5943"/>
    <w:rsid w:val="006B78E7"/>
    <w:rsid w:val="006C0A82"/>
    <w:rsid w:val="006C14B9"/>
    <w:rsid w:val="006C3BD4"/>
    <w:rsid w:val="006C3DA0"/>
    <w:rsid w:val="006C50D1"/>
    <w:rsid w:val="006C5976"/>
    <w:rsid w:val="006C62C5"/>
    <w:rsid w:val="006C6CA9"/>
    <w:rsid w:val="006D0BCB"/>
    <w:rsid w:val="006D271B"/>
    <w:rsid w:val="006D4EA6"/>
    <w:rsid w:val="006D65EF"/>
    <w:rsid w:val="006D76F3"/>
    <w:rsid w:val="006E131B"/>
    <w:rsid w:val="006E28EB"/>
    <w:rsid w:val="006E42DD"/>
    <w:rsid w:val="006E60C7"/>
    <w:rsid w:val="006E645E"/>
    <w:rsid w:val="006E7D92"/>
    <w:rsid w:val="006F085B"/>
    <w:rsid w:val="006F1362"/>
    <w:rsid w:val="006F1B1F"/>
    <w:rsid w:val="006F1CF3"/>
    <w:rsid w:val="006F48CA"/>
    <w:rsid w:val="006F4A85"/>
    <w:rsid w:val="006F7E87"/>
    <w:rsid w:val="00700100"/>
    <w:rsid w:val="0071002B"/>
    <w:rsid w:val="00711038"/>
    <w:rsid w:val="00712606"/>
    <w:rsid w:val="0071287E"/>
    <w:rsid w:val="00712961"/>
    <w:rsid w:val="00712A00"/>
    <w:rsid w:val="007132C9"/>
    <w:rsid w:val="00716873"/>
    <w:rsid w:val="007251D0"/>
    <w:rsid w:val="0073436E"/>
    <w:rsid w:val="00740FC7"/>
    <w:rsid w:val="007436B6"/>
    <w:rsid w:val="0074775A"/>
    <w:rsid w:val="00747CE7"/>
    <w:rsid w:val="007500C0"/>
    <w:rsid w:val="0075214A"/>
    <w:rsid w:val="00753977"/>
    <w:rsid w:val="0075451D"/>
    <w:rsid w:val="00755CDD"/>
    <w:rsid w:val="00763339"/>
    <w:rsid w:val="007657B8"/>
    <w:rsid w:val="00766862"/>
    <w:rsid w:val="0076732A"/>
    <w:rsid w:val="007678F2"/>
    <w:rsid w:val="0077054F"/>
    <w:rsid w:val="00774551"/>
    <w:rsid w:val="007760B0"/>
    <w:rsid w:val="00776100"/>
    <w:rsid w:val="00776265"/>
    <w:rsid w:val="0077644A"/>
    <w:rsid w:val="007777CD"/>
    <w:rsid w:val="00780851"/>
    <w:rsid w:val="00782324"/>
    <w:rsid w:val="00782585"/>
    <w:rsid w:val="00782806"/>
    <w:rsid w:val="007834C3"/>
    <w:rsid w:val="007846A9"/>
    <w:rsid w:val="0078630F"/>
    <w:rsid w:val="007904E0"/>
    <w:rsid w:val="00790E86"/>
    <w:rsid w:val="00793202"/>
    <w:rsid w:val="00793965"/>
    <w:rsid w:val="007948B0"/>
    <w:rsid w:val="007958C6"/>
    <w:rsid w:val="007A04F4"/>
    <w:rsid w:val="007A1F03"/>
    <w:rsid w:val="007A2746"/>
    <w:rsid w:val="007B5FC8"/>
    <w:rsid w:val="007B74BC"/>
    <w:rsid w:val="007C0928"/>
    <w:rsid w:val="007C3D06"/>
    <w:rsid w:val="007C5369"/>
    <w:rsid w:val="007C7DC5"/>
    <w:rsid w:val="007D12FF"/>
    <w:rsid w:val="007D3905"/>
    <w:rsid w:val="007D42C6"/>
    <w:rsid w:val="007E0154"/>
    <w:rsid w:val="007E0F81"/>
    <w:rsid w:val="007E1970"/>
    <w:rsid w:val="007E5408"/>
    <w:rsid w:val="007E54B4"/>
    <w:rsid w:val="007E5D49"/>
    <w:rsid w:val="007F0823"/>
    <w:rsid w:val="007F1D4B"/>
    <w:rsid w:val="007F2180"/>
    <w:rsid w:val="007F2D89"/>
    <w:rsid w:val="0080428D"/>
    <w:rsid w:val="00805509"/>
    <w:rsid w:val="00805B9C"/>
    <w:rsid w:val="0080623D"/>
    <w:rsid w:val="00813EC8"/>
    <w:rsid w:val="00815157"/>
    <w:rsid w:val="008164EC"/>
    <w:rsid w:val="0081738A"/>
    <w:rsid w:val="00821209"/>
    <w:rsid w:val="008214EE"/>
    <w:rsid w:val="00822FEC"/>
    <w:rsid w:val="008230A6"/>
    <w:rsid w:val="00824366"/>
    <w:rsid w:val="00825BAF"/>
    <w:rsid w:val="00826835"/>
    <w:rsid w:val="00827061"/>
    <w:rsid w:val="00832529"/>
    <w:rsid w:val="008339F0"/>
    <w:rsid w:val="008340DD"/>
    <w:rsid w:val="00840A23"/>
    <w:rsid w:val="00841C50"/>
    <w:rsid w:val="008439AD"/>
    <w:rsid w:val="00850D49"/>
    <w:rsid w:val="0085697A"/>
    <w:rsid w:val="00857A39"/>
    <w:rsid w:val="00857A51"/>
    <w:rsid w:val="008625E9"/>
    <w:rsid w:val="00863E50"/>
    <w:rsid w:val="00865AD2"/>
    <w:rsid w:val="00873F5E"/>
    <w:rsid w:val="00874B39"/>
    <w:rsid w:val="00874D62"/>
    <w:rsid w:val="008758C5"/>
    <w:rsid w:val="00875992"/>
    <w:rsid w:val="00877C67"/>
    <w:rsid w:val="00877E1C"/>
    <w:rsid w:val="008801BC"/>
    <w:rsid w:val="0088109E"/>
    <w:rsid w:val="00883AAA"/>
    <w:rsid w:val="008854CD"/>
    <w:rsid w:val="00892FE1"/>
    <w:rsid w:val="008952C1"/>
    <w:rsid w:val="008964AF"/>
    <w:rsid w:val="008A1A93"/>
    <w:rsid w:val="008A5A91"/>
    <w:rsid w:val="008B0BC9"/>
    <w:rsid w:val="008B18C6"/>
    <w:rsid w:val="008B5ED2"/>
    <w:rsid w:val="008B687E"/>
    <w:rsid w:val="008B688A"/>
    <w:rsid w:val="008B7B4A"/>
    <w:rsid w:val="008C7AAB"/>
    <w:rsid w:val="008D0012"/>
    <w:rsid w:val="008D1F4A"/>
    <w:rsid w:val="008D2DE0"/>
    <w:rsid w:val="008D2EE3"/>
    <w:rsid w:val="008D3091"/>
    <w:rsid w:val="008D32F3"/>
    <w:rsid w:val="008D54B8"/>
    <w:rsid w:val="008D6251"/>
    <w:rsid w:val="008E1B57"/>
    <w:rsid w:val="008E1D03"/>
    <w:rsid w:val="008E1D53"/>
    <w:rsid w:val="008E2374"/>
    <w:rsid w:val="008E2475"/>
    <w:rsid w:val="008E2937"/>
    <w:rsid w:val="008E368E"/>
    <w:rsid w:val="008F26A4"/>
    <w:rsid w:val="008F355E"/>
    <w:rsid w:val="008F4452"/>
    <w:rsid w:val="008F4B67"/>
    <w:rsid w:val="008F631D"/>
    <w:rsid w:val="009012A3"/>
    <w:rsid w:val="00904E91"/>
    <w:rsid w:val="00913096"/>
    <w:rsid w:val="009131F5"/>
    <w:rsid w:val="00915428"/>
    <w:rsid w:val="00916246"/>
    <w:rsid w:val="00920844"/>
    <w:rsid w:val="00921D2C"/>
    <w:rsid w:val="00922DC5"/>
    <w:rsid w:val="00923AEF"/>
    <w:rsid w:val="00924F0B"/>
    <w:rsid w:val="00925537"/>
    <w:rsid w:val="00926FD2"/>
    <w:rsid w:val="0093285A"/>
    <w:rsid w:val="009338B6"/>
    <w:rsid w:val="00934B50"/>
    <w:rsid w:val="0093526B"/>
    <w:rsid w:val="009354B5"/>
    <w:rsid w:val="009367EA"/>
    <w:rsid w:val="009379CE"/>
    <w:rsid w:val="0094593A"/>
    <w:rsid w:val="00954406"/>
    <w:rsid w:val="0096193F"/>
    <w:rsid w:val="0096210C"/>
    <w:rsid w:val="00964411"/>
    <w:rsid w:val="00964A70"/>
    <w:rsid w:val="009660FF"/>
    <w:rsid w:val="00966676"/>
    <w:rsid w:val="00966E51"/>
    <w:rsid w:val="00966F8A"/>
    <w:rsid w:val="009679F0"/>
    <w:rsid w:val="0097026C"/>
    <w:rsid w:val="00972412"/>
    <w:rsid w:val="00980E4F"/>
    <w:rsid w:val="00980EBC"/>
    <w:rsid w:val="00981FE9"/>
    <w:rsid w:val="009860FD"/>
    <w:rsid w:val="0098770B"/>
    <w:rsid w:val="00990A51"/>
    <w:rsid w:val="009911A4"/>
    <w:rsid w:val="00994542"/>
    <w:rsid w:val="00996549"/>
    <w:rsid w:val="00996C19"/>
    <w:rsid w:val="00997C5C"/>
    <w:rsid w:val="009A0325"/>
    <w:rsid w:val="009A2BE9"/>
    <w:rsid w:val="009A32FB"/>
    <w:rsid w:val="009A4293"/>
    <w:rsid w:val="009A47A3"/>
    <w:rsid w:val="009B09A8"/>
    <w:rsid w:val="009B14FE"/>
    <w:rsid w:val="009B1F38"/>
    <w:rsid w:val="009B2DD0"/>
    <w:rsid w:val="009B6228"/>
    <w:rsid w:val="009B76B5"/>
    <w:rsid w:val="009C2726"/>
    <w:rsid w:val="009C7F30"/>
    <w:rsid w:val="009C7F81"/>
    <w:rsid w:val="009D53F9"/>
    <w:rsid w:val="009D5F80"/>
    <w:rsid w:val="009D7120"/>
    <w:rsid w:val="009E13D1"/>
    <w:rsid w:val="009E2DD2"/>
    <w:rsid w:val="009E4CFB"/>
    <w:rsid w:val="009E6BD4"/>
    <w:rsid w:val="009F02FC"/>
    <w:rsid w:val="009F2722"/>
    <w:rsid w:val="009F58F6"/>
    <w:rsid w:val="009F6215"/>
    <w:rsid w:val="009F7FA1"/>
    <w:rsid w:val="00A02682"/>
    <w:rsid w:val="00A030AD"/>
    <w:rsid w:val="00A04145"/>
    <w:rsid w:val="00A0651B"/>
    <w:rsid w:val="00A06CE0"/>
    <w:rsid w:val="00A06DB7"/>
    <w:rsid w:val="00A11A30"/>
    <w:rsid w:val="00A12436"/>
    <w:rsid w:val="00A13FBF"/>
    <w:rsid w:val="00A149E0"/>
    <w:rsid w:val="00A179AA"/>
    <w:rsid w:val="00A21041"/>
    <w:rsid w:val="00A21F81"/>
    <w:rsid w:val="00A22553"/>
    <w:rsid w:val="00A26120"/>
    <w:rsid w:val="00A26CA5"/>
    <w:rsid w:val="00A272F6"/>
    <w:rsid w:val="00A319F2"/>
    <w:rsid w:val="00A349F0"/>
    <w:rsid w:val="00A36062"/>
    <w:rsid w:val="00A36C28"/>
    <w:rsid w:val="00A47064"/>
    <w:rsid w:val="00A47A52"/>
    <w:rsid w:val="00A5060F"/>
    <w:rsid w:val="00A50993"/>
    <w:rsid w:val="00A52AEB"/>
    <w:rsid w:val="00A56382"/>
    <w:rsid w:val="00A56A00"/>
    <w:rsid w:val="00A5736C"/>
    <w:rsid w:val="00A57F50"/>
    <w:rsid w:val="00A62B51"/>
    <w:rsid w:val="00A64D72"/>
    <w:rsid w:val="00A7079B"/>
    <w:rsid w:val="00A71FB6"/>
    <w:rsid w:val="00A728FA"/>
    <w:rsid w:val="00A747E8"/>
    <w:rsid w:val="00A75BA7"/>
    <w:rsid w:val="00A75F25"/>
    <w:rsid w:val="00A77DEB"/>
    <w:rsid w:val="00A85542"/>
    <w:rsid w:val="00A864A5"/>
    <w:rsid w:val="00A94451"/>
    <w:rsid w:val="00A96499"/>
    <w:rsid w:val="00A96F74"/>
    <w:rsid w:val="00A97AE1"/>
    <w:rsid w:val="00AA370E"/>
    <w:rsid w:val="00AA3C9C"/>
    <w:rsid w:val="00AA41C1"/>
    <w:rsid w:val="00AA4E3F"/>
    <w:rsid w:val="00AA5222"/>
    <w:rsid w:val="00AA7CC5"/>
    <w:rsid w:val="00AB1569"/>
    <w:rsid w:val="00AB1580"/>
    <w:rsid w:val="00AB224A"/>
    <w:rsid w:val="00AB27A1"/>
    <w:rsid w:val="00AB29AB"/>
    <w:rsid w:val="00AB2A8B"/>
    <w:rsid w:val="00AC15BA"/>
    <w:rsid w:val="00AC2078"/>
    <w:rsid w:val="00AC337A"/>
    <w:rsid w:val="00AC5C9C"/>
    <w:rsid w:val="00AC6FB9"/>
    <w:rsid w:val="00AD4A02"/>
    <w:rsid w:val="00AD5AE8"/>
    <w:rsid w:val="00AD6DD4"/>
    <w:rsid w:val="00AD7F75"/>
    <w:rsid w:val="00AE1636"/>
    <w:rsid w:val="00AE2168"/>
    <w:rsid w:val="00AE2A8B"/>
    <w:rsid w:val="00AE3248"/>
    <w:rsid w:val="00AE4139"/>
    <w:rsid w:val="00AE43ED"/>
    <w:rsid w:val="00AE4CC5"/>
    <w:rsid w:val="00AE6523"/>
    <w:rsid w:val="00AE65C2"/>
    <w:rsid w:val="00AE6F05"/>
    <w:rsid w:val="00AF08C8"/>
    <w:rsid w:val="00AF0DAE"/>
    <w:rsid w:val="00AF185F"/>
    <w:rsid w:val="00AF1A55"/>
    <w:rsid w:val="00AF22E1"/>
    <w:rsid w:val="00AF5756"/>
    <w:rsid w:val="00AF5A86"/>
    <w:rsid w:val="00B004DA"/>
    <w:rsid w:val="00B010DC"/>
    <w:rsid w:val="00B0588E"/>
    <w:rsid w:val="00B059CA"/>
    <w:rsid w:val="00B159C4"/>
    <w:rsid w:val="00B15E98"/>
    <w:rsid w:val="00B17EE6"/>
    <w:rsid w:val="00B200FA"/>
    <w:rsid w:val="00B2034F"/>
    <w:rsid w:val="00B241C5"/>
    <w:rsid w:val="00B24F39"/>
    <w:rsid w:val="00B25F4F"/>
    <w:rsid w:val="00B278FD"/>
    <w:rsid w:val="00B33260"/>
    <w:rsid w:val="00B35345"/>
    <w:rsid w:val="00B36C92"/>
    <w:rsid w:val="00B4087C"/>
    <w:rsid w:val="00B40BC5"/>
    <w:rsid w:val="00B42A1B"/>
    <w:rsid w:val="00B458C0"/>
    <w:rsid w:val="00B45ADA"/>
    <w:rsid w:val="00B472BC"/>
    <w:rsid w:val="00B504EB"/>
    <w:rsid w:val="00B53835"/>
    <w:rsid w:val="00B57115"/>
    <w:rsid w:val="00B57382"/>
    <w:rsid w:val="00B6039A"/>
    <w:rsid w:val="00B60445"/>
    <w:rsid w:val="00B60470"/>
    <w:rsid w:val="00B61287"/>
    <w:rsid w:val="00B61299"/>
    <w:rsid w:val="00B624C1"/>
    <w:rsid w:val="00B64053"/>
    <w:rsid w:val="00B64E5A"/>
    <w:rsid w:val="00B72009"/>
    <w:rsid w:val="00B739DD"/>
    <w:rsid w:val="00B7505B"/>
    <w:rsid w:val="00B769A6"/>
    <w:rsid w:val="00B76E15"/>
    <w:rsid w:val="00B77B36"/>
    <w:rsid w:val="00B814F1"/>
    <w:rsid w:val="00B81E53"/>
    <w:rsid w:val="00B84687"/>
    <w:rsid w:val="00B86065"/>
    <w:rsid w:val="00B8633B"/>
    <w:rsid w:val="00B864C3"/>
    <w:rsid w:val="00B87318"/>
    <w:rsid w:val="00B91038"/>
    <w:rsid w:val="00B911DB"/>
    <w:rsid w:val="00B928A3"/>
    <w:rsid w:val="00B95FF8"/>
    <w:rsid w:val="00B96318"/>
    <w:rsid w:val="00B974AA"/>
    <w:rsid w:val="00BA27DA"/>
    <w:rsid w:val="00BA57BA"/>
    <w:rsid w:val="00BA634F"/>
    <w:rsid w:val="00BA7DCF"/>
    <w:rsid w:val="00BB0386"/>
    <w:rsid w:val="00BB209B"/>
    <w:rsid w:val="00BB34A8"/>
    <w:rsid w:val="00BB670A"/>
    <w:rsid w:val="00BC19BD"/>
    <w:rsid w:val="00BC1FC4"/>
    <w:rsid w:val="00BC5062"/>
    <w:rsid w:val="00BC5DD4"/>
    <w:rsid w:val="00BC6266"/>
    <w:rsid w:val="00BC7E9B"/>
    <w:rsid w:val="00BD2824"/>
    <w:rsid w:val="00BD38B7"/>
    <w:rsid w:val="00BD5534"/>
    <w:rsid w:val="00BD562E"/>
    <w:rsid w:val="00BE2FE7"/>
    <w:rsid w:val="00BE301B"/>
    <w:rsid w:val="00BE7635"/>
    <w:rsid w:val="00BE76B3"/>
    <w:rsid w:val="00BF0220"/>
    <w:rsid w:val="00BF150E"/>
    <w:rsid w:val="00BF18A3"/>
    <w:rsid w:val="00BF2664"/>
    <w:rsid w:val="00BF33AD"/>
    <w:rsid w:val="00BF3FAB"/>
    <w:rsid w:val="00BF5A03"/>
    <w:rsid w:val="00BF730B"/>
    <w:rsid w:val="00BF7CBA"/>
    <w:rsid w:val="00C00A4B"/>
    <w:rsid w:val="00C03097"/>
    <w:rsid w:val="00C076BB"/>
    <w:rsid w:val="00C12EEA"/>
    <w:rsid w:val="00C13C72"/>
    <w:rsid w:val="00C15F58"/>
    <w:rsid w:val="00C16AA4"/>
    <w:rsid w:val="00C20B3E"/>
    <w:rsid w:val="00C21A42"/>
    <w:rsid w:val="00C239F6"/>
    <w:rsid w:val="00C35688"/>
    <w:rsid w:val="00C37296"/>
    <w:rsid w:val="00C37D8F"/>
    <w:rsid w:val="00C40CDF"/>
    <w:rsid w:val="00C5193F"/>
    <w:rsid w:val="00C52659"/>
    <w:rsid w:val="00C52E25"/>
    <w:rsid w:val="00C6068A"/>
    <w:rsid w:val="00C639D6"/>
    <w:rsid w:val="00C64327"/>
    <w:rsid w:val="00C668AB"/>
    <w:rsid w:val="00C6776D"/>
    <w:rsid w:val="00C707AB"/>
    <w:rsid w:val="00C715C4"/>
    <w:rsid w:val="00C72510"/>
    <w:rsid w:val="00C74A75"/>
    <w:rsid w:val="00C75B48"/>
    <w:rsid w:val="00C7613D"/>
    <w:rsid w:val="00C762E3"/>
    <w:rsid w:val="00C766DE"/>
    <w:rsid w:val="00C76931"/>
    <w:rsid w:val="00C76C2A"/>
    <w:rsid w:val="00C772BB"/>
    <w:rsid w:val="00C77E21"/>
    <w:rsid w:val="00C80093"/>
    <w:rsid w:val="00C8768F"/>
    <w:rsid w:val="00C879F0"/>
    <w:rsid w:val="00C912C6"/>
    <w:rsid w:val="00C92BD0"/>
    <w:rsid w:val="00C93AD7"/>
    <w:rsid w:val="00C95CAF"/>
    <w:rsid w:val="00CA02CF"/>
    <w:rsid w:val="00CA05C4"/>
    <w:rsid w:val="00CA15BC"/>
    <w:rsid w:val="00CA23D4"/>
    <w:rsid w:val="00CA37C1"/>
    <w:rsid w:val="00CA47F3"/>
    <w:rsid w:val="00CA5CA0"/>
    <w:rsid w:val="00CB2884"/>
    <w:rsid w:val="00CB519A"/>
    <w:rsid w:val="00CB5840"/>
    <w:rsid w:val="00CC0B08"/>
    <w:rsid w:val="00CC0D89"/>
    <w:rsid w:val="00CC3657"/>
    <w:rsid w:val="00CC4D29"/>
    <w:rsid w:val="00CC4E3D"/>
    <w:rsid w:val="00CC5812"/>
    <w:rsid w:val="00CC584E"/>
    <w:rsid w:val="00CC58E2"/>
    <w:rsid w:val="00CC6409"/>
    <w:rsid w:val="00CC7101"/>
    <w:rsid w:val="00CD03FA"/>
    <w:rsid w:val="00CD1E8B"/>
    <w:rsid w:val="00CD21C0"/>
    <w:rsid w:val="00CD277A"/>
    <w:rsid w:val="00CD3E5F"/>
    <w:rsid w:val="00CD6333"/>
    <w:rsid w:val="00CE19B6"/>
    <w:rsid w:val="00CE2428"/>
    <w:rsid w:val="00CE297C"/>
    <w:rsid w:val="00CE5274"/>
    <w:rsid w:val="00CE555F"/>
    <w:rsid w:val="00CE57EA"/>
    <w:rsid w:val="00CF3ACD"/>
    <w:rsid w:val="00CF622E"/>
    <w:rsid w:val="00CF64B1"/>
    <w:rsid w:val="00D03975"/>
    <w:rsid w:val="00D06AC9"/>
    <w:rsid w:val="00D07699"/>
    <w:rsid w:val="00D07C68"/>
    <w:rsid w:val="00D100E4"/>
    <w:rsid w:val="00D10613"/>
    <w:rsid w:val="00D10DDE"/>
    <w:rsid w:val="00D1533D"/>
    <w:rsid w:val="00D16BB5"/>
    <w:rsid w:val="00D22B60"/>
    <w:rsid w:val="00D241B8"/>
    <w:rsid w:val="00D25723"/>
    <w:rsid w:val="00D270C8"/>
    <w:rsid w:val="00D2763B"/>
    <w:rsid w:val="00D27EED"/>
    <w:rsid w:val="00D30F59"/>
    <w:rsid w:val="00D321D3"/>
    <w:rsid w:val="00D334E6"/>
    <w:rsid w:val="00D33EC7"/>
    <w:rsid w:val="00D34449"/>
    <w:rsid w:val="00D34455"/>
    <w:rsid w:val="00D34927"/>
    <w:rsid w:val="00D34CD8"/>
    <w:rsid w:val="00D34E1D"/>
    <w:rsid w:val="00D35244"/>
    <w:rsid w:val="00D35D50"/>
    <w:rsid w:val="00D409CB"/>
    <w:rsid w:val="00D42E16"/>
    <w:rsid w:val="00D44D70"/>
    <w:rsid w:val="00D4668C"/>
    <w:rsid w:val="00D50D07"/>
    <w:rsid w:val="00D52954"/>
    <w:rsid w:val="00D53470"/>
    <w:rsid w:val="00D54ED7"/>
    <w:rsid w:val="00D604E9"/>
    <w:rsid w:val="00D60796"/>
    <w:rsid w:val="00D63D50"/>
    <w:rsid w:val="00D65573"/>
    <w:rsid w:val="00D6666A"/>
    <w:rsid w:val="00D66B1A"/>
    <w:rsid w:val="00D66F5F"/>
    <w:rsid w:val="00D70B68"/>
    <w:rsid w:val="00D70F17"/>
    <w:rsid w:val="00D72DB4"/>
    <w:rsid w:val="00D730CD"/>
    <w:rsid w:val="00D7508E"/>
    <w:rsid w:val="00D757FD"/>
    <w:rsid w:val="00D80EA8"/>
    <w:rsid w:val="00D90D0E"/>
    <w:rsid w:val="00D92393"/>
    <w:rsid w:val="00D93E2B"/>
    <w:rsid w:val="00D946BD"/>
    <w:rsid w:val="00D9670B"/>
    <w:rsid w:val="00D96951"/>
    <w:rsid w:val="00D9780E"/>
    <w:rsid w:val="00DA093E"/>
    <w:rsid w:val="00DA2105"/>
    <w:rsid w:val="00DA348A"/>
    <w:rsid w:val="00DA359F"/>
    <w:rsid w:val="00DA4DE9"/>
    <w:rsid w:val="00DA5F28"/>
    <w:rsid w:val="00DB3A4B"/>
    <w:rsid w:val="00DB7904"/>
    <w:rsid w:val="00DC5FA3"/>
    <w:rsid w:val="00DC7BE3"/>
    <w:rsid w:val="00DD1245"/>
    <w:rsid w:val="00DD223D"/>
    <w:rsid w:val="00DD3B46"/>
    <w:rsid w:val="00DD62B9"/>
    <w:rsid w:val="00DE037D"/>
    <w:rsid w:val="00DE46FA"/>
    <w:rsid w:val="00DE6C1B"/>
    <w:rsid w:val="00DE7331"/>
    <w:rsid w:val="00DF09FC"/>
    <w:rsid w:val="00DF0F5F"/>
    <w:rsid w:val="00DF4048"/>
    <w:rsid w:val="00DF4A42"/>
    <w:rsid w:val="00DF748D"/>
    <w:rsid w:val="00DF751B"/>
    <w:rsid w:val="00E000BB"/>
    <w:rsid w:val="00E0337E"/>
    <w:rsid w:val="00E03485"/>
    <w:rsid w:val="00E061B6"/>
    <w:rsid w:val="00E07BE2"/>
    <w:rsid w:val="00E07EBE"/>
    <w:rsid w:val="00E11D95"/>
    <w:rsid w:val="00E176B5"/>
    <w:rsid w:val="00E20ED8"/>
    <w:rsid w:val="00E21431"/>
    <w:rsid w:val="00E217DC"/>
    <w:rsid w:val="00E24F2C"/>
    <w:rsid w:val="00E25D7B"/>
    <w:rsid w:val="00E25EDE"/>
    <w:rsid w:val="00E262A3"/>
    <w:rsid w:val="00E27D8E"/>
    <w:rsid w:val="00E33C62"/>
    <w:rsid w:val="00E3616D"/>
    <w:rsid w:val="00E37D2D"/>
    <w:rsid w:val="00E415B0"/>
    <w:rsid w:val="00E45C7F"/>
    <w:rsid w:val="00E61489"/>
    <w:rsid w:val="00E6457A"/>
    <w:rsid w:val="00E64D42"/>
    <w:rsid w:val="00E66276"/>
    <w:rsid w:val="00E70B26"/>
    <w:rsid w:val="00E73795"/>
    <w:rsid w:val="00E762BC"/>
    <w:rsid w:val="00E86132"/>
    <w:rsid w:val="00E873F9"/>
    <w:rsid w:val="00E9239D"/>
    <w:rsid w:val="00E958FC"/>
    <w:rsid w:val="00E95BBB"/>
    <w:rsid w:val="00E977B1"/>
    <w:rsid w:val="00E97993"/>
    <w:rsid w:val="00EB0401"/>
    <w:rsid w:val="00EB1674"/>
    <w:rsid w:val="00EB2EE1"/>
    <w:rsid w:val="00EB7A0D"/>
    <w:rsid w:val="00EC063C"/>
    <w:rsid w:val="00EC364F"/>
    <w:rsid w:val="00EC63D5"/>
    <w:rsid w:val="00EC6E6F"/>
    <w:rsid w:val="00EC7331"/>
    <w:rsid w:val="00EC7D4C"/>
    <w:rsid w:val="00ED0ACE"/>
    <w:rsid w:val="00ED1CC7"/>
    <w:rsid w:val="00ED6CC7"/>
    <w:rsid w:val="00ED6DE5"/>
    <w:rsid w:val="00EE014C"/>
    <w:rsid w:val="00EE03FB"/>
    <w:rsid w:val="00EE4F3D"/>
    <w:rsid w:val="00EE5691"/>
    <w:rsid w:val="00EE58DB"/>
    <w:rsid w:val="00EE625C"/>
    <w:rsid w:val="00EE6813"/>
    <w:rsid w:val="00EE6BC7"/>
    <w:rsid w:val="00EF2CC1"/>
    <w:rsid w:val="00EF37E4"/>
    <w:rsid w:val="00EF3C0F"/>
    <w:rsid w:val="00EF4458"/>
    <w:rsid w:val="00EF543A"/>
    <w:rsid w:val="00F02FD2"/>
    <w:rsid w:val="00F12C77"/>
    <w:rsid w:val="00F1457C"/>
    <w:rsid w:val="00F1484D"/>
    <w:rsid w:val="00F16A16"/>
    <w:rsid w:val="00F16A22"/>
    <w:rsid w:val="00F17B16"/>
    <w:rsid w:val="00F17C64"/>
    <w:rsid w:val="00F21FFB"/>
    <w:rsid w:val="00F25098"/>
    <w:rsid w:val="00F253D2"/>
    <w:rsid w:val="00F26E50"/>
    <w:rsid w:val="00F31840"/>
    <w:rsid w:val="00F33238"/>
    <w:rsid w:val="00F34067"/>
    <w:rsid w:val="00F35C45"/>
    <w:rsid w:val="00F43496"/>
    <w:rsid w:val="00F43645"/>
    <w:rsid w:val="00F44A2D"/>
    <w:rsid w:val="00F44D70"/>
    <w:rsid w:val="00F5151E"/>
    <w:rsid w:val="00F55C0E"/>
    <w:rsid w:val="00F57525"/>
    <w:rsid w:val="00F6034F"/>
    <w:rsid w:val="00F60650"/>
    <w:rsid w:val="00F61A7A"/>
    <w:rsid w:val="00F647DF"/>
    <w:rsid w:val="00F670FD"/>
    <w:rsid w:val="00F702E6"/>
    <w:rsid w:val="00F73ACD"/>
    <w:rsid w:val="00F806AD"/>
    <w:rsid w:val="00F82391"/>
    <w:rsid w:val="00F846C5"/>
    <w:rsid w:val="00F8586F"/>
    <w:rsid w:val="00F85886"/>
    <w:rsid w:val="00F92623"/>
    <w:rsid w:val="00F92B7D"/>
    <w:rsid w:val="00F9371F"/>
    <w:rsid w:val="00F957CC"/>
    <w:rsid w:val="00F95F97"/>
    <w:rsid w:val="00FA4493"/>
    <w:rsid w:val="00FA554D"/>
    <w:rsid w:val="00FA5BC6"/>
    <w:rsid w:val="00FA7914"/>
    <w:rsid w:val="00FB3E23"/>
    <w:rsid w:val="00FB4764"/>
    <w:rsid w:val="00FB7778"/>
    <w:rsid w:val="00FB77BF"/>
    <w:rsid w:val="00FB7D0D"/>
    <w:rsid w:val="00FC0B02"/>
    <w:rsid w:val="00FC0EC7"/>
    <w:rsid w:val="00FC3B14"/>
    <w:rsid w:val="00FD0811"/>
    <w:rsid w:val="00FD10C3"/>
    <w:rsid w:val="00FD390F"/>
    <w:rsid w:val="00FD6D38"/>
    <w:rsid w:val="00FD75A1"/>
    <w:rsid w:val="00FE2D4F"/>
    <w:rsid w:val="00FE3E9A"/>
    <w:rsid w:val="00FE7BC3"/>
    <w:rsid w:val="00FF07D7"/>
    <w:rsid w:val="00FF1A76"/>
    <w:rsid w:val="00FF22B1"/>
    <w:rsid w:val="00FF29E7"/>
    <w:rsid w:val="00FF2DE7"/>
    <w:rsid w:val="00FF2FC1"/>
    <w:rsid w:val="00FF3017"/>
    <w:rsid w:val="00FF3627"/>
    <w:rsid w:val="00FF371F"/>
    <w:rsid w:val="00FF4B68"/>
    <w:rsid w:val="00FF51CD"/>
    <w:rsid w:val="00FF70B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9DA3D0"/>
  <w15:docId w15:val="{7ED20353-AB20-BD45-9226-11606D666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D07"/>
    <w:pPr>
      <w:overflowPunct w:val="0"/>
      <w:autoSpaceDE w:val="0"/>
      <w:autoSpaceDN w:val="0"/>
      <w:adjustRightInd w:val="0"/>
      <w:spacing w:after="160" w:line="259" w:lineRule="auto"/>
      <w:textAlignment w:val="baseline"/>
    </w:pPr>
    <w:rPr>
      <w:rFonts w:ascii="Verdana" w:hAnsi="Verdana"/>
      <w:sz w:val="22"/>
    </w:rPr>
  </w:style>
  <w:style w:type="paragraph" w:styleId="Heading1">
    <w:name w:val="heading 1"/>
    <w:basedOn w:val="Normal"/>
    <w:next w:val="Normal"/>
    <w:link w:val="Heading1Char"/>
    <w:autoRedefine/>
    <w:uiPriority w:val="9"/>
    <w:qFormat/>
    <w:rsid w:val="008E1D03"/>
    <w:pPr>
      <w:spacing w:before="240" w:after="60"/>
      <w:outlineLvl w:val="0"/>
    </w:pPr>
    <w:rPr>
      <w:rFonts w:cs="Arial"/>
      <w:b/>
      <w:sz w:val="28"/>
      <w:szCs w:val="28"/>
      <w:lang w:val="en-GB"/>
    </w:rPr>
  </w:style>
  <w:style w:type="paragraph" w:styleId="Heading2">
    <w:name w:val="heading 2"/>
    <w:basedOn w:val="Normal"/>
    <w:next w:val="Normal"/>
    <w:autoRedefine/>
    <w:qFormat/>
    <w:rsid w:val="008D2EE3"/>
    <w:pPr>
      <w:spacing w:before="240" w:after="80"/>
      <w:outlineLvl w:val="1"/>
    </w:pPr>
    <w:rPr>
      <w:rFonts w:cs="Arial"/>
      <w:b/>
      <w:sz w:val="24"/>
      <w:szCs w:val="22"/>
      <w:lang w:val="en-GB"/>
    </w:rPr>
  </w:style>
  <w:style w:type="paragraph" w:styleId="Heading3">
    <w:name w:val="heading 3"/>
    <w:basedOn w:val="Normal"/>
    <w:next w:val="Normal"/>
    <w:qFormat/>
    <w:rsid w:val="00921D2C"/>
    <w:pPr>
      <w:keepNext/>
      <w:spacing w:before="240" w:after="60"/>
      <w:outlineLvl w:val="2"/>
    </w:pPr>
    <w:rPr>
      <w:b/>
      <w:i/>
    </w:rPr>
  </w:style>
  <w:style w:type="paragraph" w:styleId="Heading4">
    <w:name w:val="heading 4"/>
    <w:basedOn w:val="Normal"/>
    <w:next w:val="Normal"/>
    <w:link w:val="Heading4Char"/>
    <w:uiPriority w:val="9"/>
    <w:unhideWhenUsed/>
    <w:qFormat/>
    <w:rsid w:val="00517B95"/>
    <w:pPr>
      <w:keepNext/>
      <w:keepLines/>
      <w:outlineLvl w:val="3"/>
    </w:pPr>
    <w:rPr>
      <w:rFonts w:eastAsiaTheme="majorEastAsia" w:cstheme="majorBidi"/>
      <w:b/>
      <w:iCs/>
    </w:rPr>
  </w:style>
  <w:style w:type="paragraph" w:styleId="Heading5">
    <w:name w:val="heading 5"/>
    <w:basedOn w:val="Normal"/>
    <w:next w:val="Normal"/>
    <w:qFormat/>
    <w:rsid w:val="00CD3E5F"/>
    <w:pPr>
      <w:keepNext/>
      <w:outlineLvl w:val="4"/>
    </w:pPr>
    <w:rPr>
      <w:u w:val="single"/>
    </w:rPr>
  </w:style>
  <w:style w:type="paragraph" w:styleId="Heading6">
    <w:name w:val="heading 6"/>
    <w:basedOn w:val="Normal"/>
    <w:next w:val="Normal"/>
    <w:qFormat/>
    <w:rsid w:val="00DA359F"/>
    <w:pPr>
      <w:keepNext/>
      <w:spacing w:after="120"/>
      <w:outlineLvl w:val="5"/>
    </w:pPr>
    <w:rPr>
      <w:b/>
      <w:lang w:val="en-GB"/>
    </w:rPr>
  </w:style>
  <w:style w:type="paragraph" w:styleId="Heading7">
    <w:name w:val="heading 7"/>
    <w:basedOn w:val="Normal"/>
    <w:next w:val="Normal"/>
    <w:qFormat/>
    <w:rsid w:val="00DA359F"/>
    <w:pPr>
      <w:keepNext/>
      <w:spacing w:after="120"/>
      <w:outlineLvl w:val="6"/>
    </w:pPr>
    <w:rPr>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A359F"/>
    <w:pPr>
      <w:spacing w:after="120"/>
    </w:pPr>
    <w:rPr>
      <w:sz w:val="20"/>
    </w:rPr>
  </w:style>
  <w:style w:type="paragraph" w:styleId="BodyText2">
    <w:name w:val="Body Text 2"/>
    <w:basedOn w:val="Normal"/>
    <w:rsid w:val="00DA359F"/>
    <w:pPr>
      <w:ind w:left="709" w:hanging="709"/>
    </w:pPr>
    <w:rPr>
      <w:lang w:val="en-US"/>
    </w:rPr>
  </w:style>
  <w:style w:type="paragraph" w:styleId="Footer">
    <w:name w:val="footer"/>
    <w:basedOn w:val="Normal"/>
    <w:semiHidden/>
    <w:rsid w:val="00DA359F"/>
    <w:pPr>
      <w:tabs>
        <w:tab w:val="center" w:pos="4819"/>
        <w:tab w:val="right" w:pos="9071"/>
      </w:tabs>
    </w:pPr>
    <w:rPr>
      <w:sz w:val="20"/>
      <w:lang w:val="en-GB"/>
    </w:rPr>
  </w:style>
  <w:style w:type="paragraph" w:styleId="BodyText3">
    <w:name w:val="Body Text 3"/>
    <w:basedOn w:val="Normal"/>
    <w:rsid w:val="00DA359F"/>
    <w:pPr>
      <w:jc w:val="both"/>
    </w:pPr>
  </w:style>
  <w:style w:type="character" w:styleId="PageNumber">
    <w:name w:val="page number"/>
    <w:basedOn w:val="DefaultParagraphFont"/>
    <w:semiHidden/>
    <w:rsid w:val="00DA359F"/>
  </w:style>
  <w:style w:type="paragraph" w:styleId="Header">
    <w:name w:val="header"/>
    <w:basedOn w:val="Normal"/>
    <w:semiHidden/>
    <w:rsid w:val="00DA359F"/>
    <w:pPr>
      <w:tabs>
        <w:tab w:val="center" w:pos="4320"/>
        <w:tab w:val="right" w:pos="8640"/>
      </w:tabs>
    </w:pPr>
  </w:style>
  <w:style w:type="character" w:styleId="CommentReference">
    <w:name w:val="annotation reference"/>
    <w:basedOn w:val="DefaultParagraphFont"/>
    <w:semiHidden/>
    <w:rsid w:val="00DA359F"/>
    <w:rPr>
      <w:sz w:val="16"/>
    </w:rPr>
  </w:style>
  <w:style w:type="paragraph" w:styleId="CommentText">
    <w:name w:val="annotation text"/>
    <w:basedOn w:val="Normal"/>
    <w:link w:val="CommentTextChar"/>
    <w:uiPriority w:val="99"/>
    <w:rsid w:val="00DA359F"/>
    <w:rPr>
      <w:sz w:val="20"/>
    </w:rPr>
  </w:style>
  <w:style w:type="paragraph" w:styleId="Title">
    <w:name w:val="Title"/>
    <w:basedOn w:val="Normal"/>
    <w:link w:val="TitleChar"/>
    <w:qFormat/>
    <w:rsid w:val="00DA359F"/>
    <w:pPr>
      <w:jc w:val="center"/>
    </w:pPr>
    <w:rPr>
      <w:b/>
    </w:rPr>
  </w:style>
  <w:style w:type="character" w:styleId="Hyperlink">
    <w:name w:val="Hyperlink"/>
    <w:basedOn w:val="DefaultParagraphFont"/>
    <w:uiPriority w:val="99"/>
    <w:rsid w:val="00DA359F"/>
    <w:rPr>
      <w:color w:val="0000FF"/>
      <w:u w:val="single"/>
    </w:rPr>
  </w:style>
  <w:style w:type="paragraph" w:styleId="BalloonText">
    <w:name w:val="Balloon Text"/>
    <w:basedOn w:val="Normal"/>
    <w:link w:val="BalloonTextChar"/>
    <w:uiPriority w:val="99"/>
    <w:semiHidden/>
    <w:unhideWhenUsed/>
    <w:rsid w:val="003C23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2377"/>
    <w:rPr>
      <w:rFonts w:ascii="Lucida Grande" w:hAnsi="Lucida Grande" w:cs="Lucida Grande"/>
      <w:sz w:val="18"/>
      <w:szCs w:val="18"/>
    </w:rPr>
  </w:style>
  <w:style w:type="paragraph" w:styleId="ListParagraph">
    <w:name w:val="List Paragraph"/>
    <w:basedOn w:val="Normal"/>
    <w:uiPriority w:val="34"/>
    <w:qFormat/>
    <w:rsid w:val="00454C7C"/>
    <w:pPr>
      <w:ind w:left="720"/>
      <w:contextualSpacing/>
    </w:pPr>
  </w:style>
  <w:style w:type="paragraph" w:styleId="List">
    <w:name w:val="List"/>
    <w:basedOn w:val="Normal"/>
    <w:uiPriority w:val="99"/>
    <w:unhideWhenUsed/>
    <w:rsid w:val="0017604A"/>
    <w:pPr>
      <w:ind w:left="283" w:hanging="283"/>
      <w:contextualSpacing/>
    </w:pPr>
  </w:style>
  <w:style w:type="paragraph" w:styleId="ListBullet">
    <w:name w:val="List Bullet"/>
    <w:basedOn w:val="Normal"/>
    <w:uiPriority w:val="99"/>
    <w:unhideWhenUsed/>
    <w:rsid w:val="0017604A"/>
    <w:pPr>
      <w:numPr>
        <w:numId w:val="1"/>
      </w:numPr>
      <w:contextualSpacing/>
    </w:pPr>
  </w:style>
  <w:style w:type="paragraph" w:styleId="ListBullet2">
    <w:name w:val="List Bullet 2"/>
    <w:basedOn w:val="Normal"/>
    <w:uiPriority w:val="99"/>
    <w:unhideWhenUsed/>
    <w:rsid w:val="0017604A"/>
    <w:pPr>
      <w:numPr>
        <w:numId w:val="2"/>
      </w:numPr>
      <w:contextualSpacing/>
    </w:pPr>
  </w:style>
  <w:style w:type="paragraph" w:styleId="BodyTextIndent">
    <w:name w:val="Body Text Indent"/>
    <w:basedOn w:val="Normal"/>
    <w:link w:val="BodyTextIndentChar"/>
    <w:uiPriority w:val="99"/>
    <w:unhideWhenUsed/>
    <w:rsid w:val="0017604A"/>
    <w:pPr>
      <w:spacing w:after="120"/>
      <w:ind w:left="283"/>
    </w:pPr>
  </w:style>
  <w:style w:type="character" w:customStyle="1" w:styleId="BodyTextIndentChar">
    <w:name w:val="Body Text Indent Char"/>
    <w:basedOn w:val="DefaultParagraphFont"/>
    <w:link w:val="BodyTextIndent"/>
    <w:uiPriority w:val="99"/>
    <w:rsid w:val="0017604A"/>
    <w:rPr>
      <w:sz w:val="24"/>
    </w:rPr>
  </w:style>
  <w:style w:type="paragraph" w:styleId="BodyTextFirstIndent2">
    <w:name w:val="Body Text First Indent 2"/>
    <w:basedOn w:val="BodyTextIndent"/>
    <w:link w:val="BodyTextFirstIndent2Char"/>
    <w:uiPriority w:val="99"/>
    <w:unhideWhenUsed/>
    <w:rsid w:val="0017604A"/>
    <w:pPr>
      <w:spacing w:after="0"/>
      <w:ind w:left="360" w:firstLine="360"/>
    </w:pPr>
  </w:style>
  <w:style w:type="character" w:customStyle="1" w:styleId="BodyTextFirstIndent2Char">
    <w:name w:val="Body Text First Indent 2 Char"/>
    <w:basedOn w:val="BodyTextIndentChar"/>
    <w:link w:val="BodyTextFirstIndent2"/>
    <w:uiPriority w:val="99"/>
    <w:rsid w:val="0017604A"/>
    <w:rPr>
      <w:sz w:val="24"/>
    </w:rPr>
  </w:style>
  <w:style w:type="character" w:styleId="HTMLCite">
    <w:name w:val="HTML Cite"/>
    <w:basedOn w:val="DefaultParagraphFont"/>
    <w:uiPriority w:val="99"/>
    <w:semiHidden/>
    <w:unhideWhenUsed/>
    <w:rsid w:val="00CA15BC"/>
    <w:rPr>
      <w:i/>
      <w:iCs/>
    </w:rPr>
  </w:style>
  <w:style w:type="paragraph" w:styleId="NormalWeb">
    <w:name w:val="Normal (Web)"/>
    <w:basedOn w:val="Normal"/>
    <w:uiPriority w:val="99"/>
    <w:unhideWhenUsed/>
    <w:rsid w:val="00CD21C0"/>
    <w:pPr>
      <w:overflowPunct/>
      <w:autoSpaceDE/>
      <w:autoSpaceDN/>
      <w:adjustRightInd/>
      <w:spacing w:before="100" w:beforeAutospacing="1" w:after="100" w:afterAutospacing="1"/>
      <w:textAlignment w:val="auto"/>
    </w:pPr>
    <w:rPr>
      <w:rFonts w:ascii="Times" w:hAnsi="Times"/>
      <w:sz w:val="20"/>
    </w:rPr>
  </w:style>
  <w:style w:type="character" w:styleId="Emphasis">
    <w:name w:val="Emphasis"/>
    <w:basedOn w:val="DefaultParagraphFont"/>
    <w:uiPriority w:val="20"/>
    <w:qFormat/>
    <w:rsid w:val="00CD21C0"/>
    <w:rPr>
      <w:i/>
      <w:iCs/>
    </w:rPr>
  </w:style>
  <w:style w:type="character" w:styleId="Strong">
    <w:name w:val="Strong"/>
    <w:basedOn w:val="DefaultParagraphFont"/>
    <w:uiPriority w:val="22"/>
    <w:qFormat/>
    <w:rsid w:val="004854B0"/>
    <w:rPr>
      <w:b/>
      <w:bCs/>
    </w:rPr>
  </w:style>
  <w:style w:type="character" w:customStyle="1" w:styleId="TitleChar">
    <w:name w:val="Title Char"/>
    <w:basedOn w:val="DefaultParagraphFont"/>
    <w:link w:val="Title"/>
    <w:rsid w:val="00A94451"/>
    <w:rPr>
      <w:b/>
      <w:sz w:val="24"/>
    </w:rPr>
  </w:style>
  <w:style w:type="paragraph" w:styleId="CommentSubject">
    <w:name w:val="annotation subject"/>
    <w:basedOn w:val="CommentText"/>
    <w:next w:val="CommentText"/>
    <w:link w:val="CommentSubjectChar"/>
    <w:uiPriority w:val="99"/>
    <w:semiHidden/>
    <w:unhideWhenUsed/>
    <w:rsid w:val="00084163"/>
    <w:rPr>
      <w:b/>
      <w:bCs/>
    </w:rPr>
  </w:style>
  <w:style w:type="character" w:customStyle="1" w:styleId="CommentTextChar">
    <w:name w:val="Comment Text Char"/>
    <w:basedOn w:val="DefaultParagraphFont"/>
    <w:link w:val="CommentText"/>
    <w:uiPriority w:val="99"/>
    <w:rsid w:val="00084163"/>
  </w:style>
  <w:style w:type="character" w:customStyle="1" w:styleId="CommentSubjectChar">
    <w:name w:val="Comment Subject Char"/>
    <w:basedOn w:val="CommentTextChar"/>
    <w:link w:val="CommentSubject"/>
    <w:uiPriority w:val="99"/>
    <w:semiHidden/>
    <w:rsid w:val="00084163"/>
    <w:rPr>
      <w:b/>
      <w:bCs/>
    </w:rPr>
  </w:style>
  <w:style w:type="paragraph" w:styleId="FootnoteText">
    <w:name w:val="footnote text"/>
    <w:basedOn w:val="Normal"/>
    <w:link w:val="FootnoteTextChar"/>
    <w:uiPriority w:val="99"/>
    <w:unhideWhenUsed/>
    <w:rsid w:val="00F253D2"/>
    <w:pPr>
      <w:overflowPunct/>
      <w:autoSpaceDE/>
      <w:autoSpaceDN/>
      <w:adjustRightInd/>
      <w:textAlignment w:val="auto"/>
    </w:pPr>
    <w:rPr>
      <w:rFonts w:ascii="Arial" w:hAnsi="Arial" w:cs="Arial"/>
      <w:b/>
      <w:sz w:val="20"/>
      <w:lang w:val="en-GB"/>
    </w:rPr>
  </w:style>
  <w:style w:type="character" w:customStyle="1" w:styleId="FootnoteTextChar">
    <w:name w:val="Footnote Text Char"/>
    <w:basedOn w:val="DefaultParagraphFont"/>
    <w:link w:val="FootnoteText"/>
    <w:uiPriority w:val="99"/>
    <w:rsid w:val="00F253D2"/>
    <w:rPr>
      <w:rFonts w:ascii="Arial" w:hAnsi="Arial" w:cs="Arial"/>
      <w:b/>
      <w:lang w:val="en-GB"/>
    </w:rPr>
  </w:style>
  <w:style w:type="character" w:styleId="FootnoteReference">
    <w:name w:val="footnote reference"/>
    <w:basedOn w:val="DefaultParagraphFont"/>
    <w:uiPriority w:val="99"/>
    <w:semiHidden/>
    <w:unhideWhenUsed/>
    <w:rsid w:val="00F253D2"/>
    <w:rPr>
      <w:vertAlign w:val="superscript"/>
    </w:rPr>
  </w:style>
  <w:style w:type="paragraph" w:styleId="Revision">
    <w:name w:val="Revision"/>
    <w:hidden/>
    <w:uiPriority w:val="99"/>
    <w:semiHidden/>
    <w:rsid w:val="00E217DC"/>
    <w:rPr>
      <w:sz w:val="24"/>
    </w:rPr>
  </w:style>
  <w:style w:type="character" w:customStyle="1" w:styleId="apple-converted-space">
    <w:name w:val="apple-converted-space"/>
    <w:basedOn w:val="DefaultParagraphFont"/>
    <w:rsid w:val="000F7690"/>
  </w:style>
  <w:style w:type="character" w:styleId="FollowedHyperlink">
    <w:name w:val="FollowedHyperlink"/>
    <w:basedOn w:val="DefaultParagraphFont"/>
    <w:uiPriority w:val="99"/>
    <w:semiHidden/>
    <w:unhideWhenUsed/>
    <w:rsid w:val="005D3A56"/>
    <w:rPr>
      <w:color w:val="800080" w:themeColor="followedHyperlink"/>
      <w:u w:val="single"/>
    </w:rPr>
  </w:style>
  <w:style w:type="paragraph" w:styleId="TOCHeading">
    <w:name w:val="TOC Heading"/>
    <w:basedOn w:val="Heading1"/>
    <w:next w:val="Normal"/>
    <w:uiPriority w:val="39"/>
    <w:unhideWhenUsed/>
    <w:qFormat/>
    <w:rsid w:val="00EE014C"/>
    <w:pPr>
      <w:keepNext/>
      <w:keepLines/>
      <w:overflowPunct/>
      <w:autoSpaceDE/>
      <w:autoSpaceDN/>
      <w:adjustRightInd/>
      <w:spacing w:before="480" w:line="276" w:lineRule="auto"/>
      <w:textAlignment w:val="auto"/>
      <w:outlineLvl w:val="9"/>
    </w:pPr>
    <w:rPr>
      <w:rFonts w:asciiTheme="majorHAnsi" w:eastAsiaTheme="majorEastAsia" w:hAnsiTheme="majorHAnsi" w:cstheme="majorBidi"/>
      <w:bCs/>
      <w:color w:val="365F91" w:themeColor="accent1" w:themeShade="BF"/>
      <w:lang w:val="en-US"/>
    </w:rPr>
  </w:style>
  <w:style w:type="paragraph" w:styleId="TOC1">
    <w:name w:val="toc 1"/>
    <w:basedOn w:val="Normal"/>
    <w:next w:val="Normal"/>
    <w:autoRedefine/>
    <w:uiPriority w:val="39"/>
    <w:unhideWhenUsed/>
    <w:rsid w:val="00FF2DE7"/>
    <w:pPr>
      <w:tabs>
        <w:tab w:val="right" w:leader="dot" w:pos="9016"/>
      </w:tabs>
      <w:spacing w:after="100"/>
    </w:pPr>
  </w:style>
  <w:style w:type="paragraph" w:styleId="TOC2">
    <w:name w:val="toc 2"/>
    <w:basedOn w:val="Normal"/>
    <w:next w:val="Normal"/>
    <w:autoRedefine/>
    <w:uiPriority w:val="39"/>
    <w:unhideWhenUsed/>
    <w:rsid w:val="00EE014C"/>
    <w:pPr>
      <w:spacing w:after="100"/>
      <w:ind w:left="240"/>
    </w:pPr>
  </w:style>
  <w:style w:type="paragraph" w:customStyle="1" w:styleId="Billname">
    <w:name w:val="Billname"/>
    <w:basedOn w:val="Normal"/>
    <w:rsid w:val="0077054F"/>
    <w:pPr>
      <w:tabs>
        <w:tab w:val="left" w:pos="2400"/>
        <w:tab w:val="left" w:pos="2880"/>
      </w:tabs>
      <w:overflowPunct/>
      <w:autoSpaceDE/>
      <w:autoSpaceDN/>
      <w:adjustRightInd/>
      <w:spacing w:before="1220" w:after="100"/>
      <w:textAlignment w:val="auto"/>
    </w:pPr>
    <w:rPr>
      <w:rFonts w:ascii="Arial" w:hAnsi="Arial"/>
      <w:b/>
      <w:sz w:val="40"/>
    </w:rPr>
  </w:style>
  <w:style w:type="paragraph" w:customStyle="1" w:styleId="N-line3">
    <w:name w:val="N-line3"/>
    <w:basedOn w:val="Normal"/>
    <w:next w:val="Normal"/>
    <w:rsid w:val="0077054F"/>
    <w:pPr>
      <w:pBdr>
        <w:bottom w:val="single" w:sz="12" w:space="1" w:color="auto"/>
      </w:pBdr>
      <w:overflowPunct/>
      <w:autoSpaceDE/>
      <w:autoSpaceDN/>
      <w:adjustRightInd/>
      <w:jc w:val="both"/>
      <w:textAlignment w:val="auto"/>
    </w:pPr>
  </w:style>
  <w:style w:type="paragraph" w:customStyle="1" w:styleId="madeunder">
    <w:name w:val="made under"/>
    <w:basedOn w:val="Normal"/>
    <w:rsid w:val="0077054F"/>
    <w:pPr>
      <w:overflowPunct/>
      <w:autoSpaceDE/>
      <w:autoSpaceDN/>
      <w:adjustRightInd/>
      <w:spacing w:before="180" w:after="60"/>
      <w:jc w:val="both"/>
      <w:textAlignment w:val="auto"/>
    </w:pPr>
  </w:style>
  <w:style w:type="paragraph" w:customStyle="1" w:styleId="CoverActName">
    <w:name w:val="CoverActName"/>
    <w:basedOn w:val="Normal"/>
    <w:rsid w:val="0077054F"/>
    <w:pPr>
      <w:tabs>
        <w:tab w:val="left" w:pos="2600"/>
      </w:tabs>
      <w:overflowPunct/>
      <w:autoSpaceDE/>
      <w:autoSpaceDN/>
      <w:adjustRightInd/>
      <w:spacing w:before="200" w:after="60"/>
      <w:jc w:val="both"/>
      <w:textAlignment w:val="auto"/>
    </w:pPr>
    <w:rPr>
      <w:rFonts w:ascii="Arial" w:hAnsi="Arial"/>
      <w:b/>
    </w:rPr>
  </w:style>
  <w:style w:type="character" w:customStyle="1" w:styleId="Heading1Char">
    <w:name w:val="Heading 1 Char"/>
    <w:link w:val="Heading1"/>
    <w:uiPriority w:val="9"/>
    <w:rsid w:val="00921D2C"/>
    <w:rPr>
      <w:rFonts w:ascii="Verdana" w:hAnsi="Verdana" w:cs="Arial"/>
      <w:b/>
      <w:sz w:val="28"/>
      <w:szCs w:val="28"/>
      <w:lang w:val="en-GB"/>
    </w:rPr>
  </w:style>
  <w:style w:type="character" w:customStyle="1" w:styleId="Heading4Char">
    <w:name w:val="Heading 4 Char"/>
    <w:basedOn w:val="DefaultParagraphFont"/>
    <w:link w:val="Heading4"/>
    <w:uiPriority w:val="9"/>
    <w:rsid w:val="00517B95"/>
    <w:rPr>
      <w:rFonts w:ascii="Verdana" w:eastAsiaTheme="majorEastAsia" w:hAnsi="Verdana" w:cstheme="majorBidi"/>
      <w:b/>
      <w:iCs/>
      <w:sz w:val="22"/>
    </w:rPr>
  </w:style>
  <w:style w:type="paragraph" w:styleId="TOC3">
    <w:name w:val="toc 3"/>
    <w:basedOn w:val="Normal"/>
    <w:next w:val="Normal"/>
    <w:autoRedefine/>
    <w:uiPriority w:val="39"/>
    <w:unhideWhenUsed/>
    <w:rsid w:val="00317965"/>
    <w:pPr>
      <w:spacing w:after="100"/>
      <w:ind w:left="440"/>
    </w:pPr>
  </w:style>
  <w:style w:type="paragraph" w:customStyle="1" w:styleId="madeunderthe">
    <w:name w:val="made under the"/>
    <w:basedOn w:val="Normal"/>
    <w:next w:val="Normal"/>
    <w:rsid w:val="002907B4"/>
    <w:pPr>
      <w:overflowPunct/>
      <w:autoSpaceDE/>
      <w:autoSpaceDN/>
      <w:adjustRightInd/>
      <w:spacing w:before="240" w:after="60" w:line="240" w:lineRule="auto"/>
      <w:textAlignment w:val="auto"/>
    </w:pPr>
    <w:rPr>
      <w:rFonts w:ascii="Times New Roman" w:hAnsi="Times New Roman"/>
      <w:color w:val="000000"/>
      <w:sz w:val="24"/>
      <w:szCs w:val="24"/>
    </w:rPr>
  </w:style>
  <w:style w:type="table" w:styleId="TableGrid">
    <w:name w:val="Table Grid"/>
    <w:basedOn w:val="TableNormal"/>
    <w:uiPriority w:val="39"/>
    <w:rsid w:val="00127E76"/>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6446">
      <w:bodyDiv w:val="1"/>
      <w:marLeft w:val="0"/>
      <w:marRight w:val="0"/>
      <w:marTop w:val="0"/>
      <w:marBottom w:val="0"/>
      <w:divBdr>
        <w:top w:val="none" w:sz="0" w:space="0" w:color="auto"/>
        <w:left w:val="none" w:sz="0" w:space="0" w:color="auto"/>
        <w:bottom w:val="none" w:sz="0" w:space="0" w:color="auto"/>
        <w:right w:val="none" w:sz="0" w:space="0" w:color="auto"/>
      </w:divBdr>
    </w:div>
    <w:div w:id="454524088">
      <w:bodyDiv w:val="1"/>
      <w:marLeft w:val="0"/>
      <w:marRight w:val="0"/>
      <w:marTop w:val="0"/>
      <w:marBottom w:val="0"/>
      <w:divBdr>
        <w:top w:val="none" w:sz="0" w:space="0" w:color="auto"/>
        <w:left w:val="none" w:sz="0" w:space="0" w:color="auto"/>
        <w:bottom w:val="none" w:sz="0" w:space="0" w:color="auto"/>
        <w:right w:val="none" w:sz="0" w:space="0" w:color="auto"/>
      </w:divBdr>
    </w:div>
    <w:div w:id="942152546">
      <w:bodyDiv w:val="1"/>
      <w:marLeft w:val="0"/>
      <w:marRight w:val="0"/>
      <w:marTop w:val="0"/>
      <w:marBottom w:val="0"/>
      <w:divBdr>
        <w:top w:val="none" w:sz="0" w:space="0" w:color="auto"/>
        <w:left w:val="none" w:sz="0" w:space="0" w:color="auto"/>
        <w:bottom w:val="none" w:sz="0" w:space="0" w:color="auto"/>
        <w:right w:val="none" w:sz="0" w:space="0" w:color="auto"/>
      </w:divBdr>
    </w:div>
    <w:div w:id="1010061872">
      <w:bodyDiv w:val="1"/>
      <w:marLeft w:val="0"/>
      <w:marRight w:val="0"/>
      <w:marTop w:val="0"/>
      <w:marBottom w:val="0"/>
      <w:divBdr>
        <w:top w:val="none" w:sz="0" w:space="0" w:color="auto"/>
        <w:left w:val="none" w:sz="0" w:space="0" w:color="auto"/>
        <w:bottom w:val="none" w:sz="0" w:space="0" w:color="auto"/>
        <w:right w:val="none" w:sz="0" w:space="0" w:color="auto"/>
      </w:divBdr>
    </w:div>
    <w:div w:id="1019812361">
      <w:bodyDiv w:val="1"/>
      <w:marLeft w:val="0"/>
      <w:marRight w:val="0"/>
      <w:marTop w:val="0"/>
      <w:marBottom w:val="0"/>
      <w:divBdr>
        <w:top w:val="none" w:sz="0" w:space="0" w:color="auto"/>
        <w:left w:val="none" w:sz="0" w:space="0" w:color="auto"/>
        <w:bottom w:val="none" w:sz="0" w:space="0" w:color="auto"/>
        <w:right w:val="none" w:sz="0" w:space="0" w:color="auto"/>
      </w:divBdr>
    </w:div>
    <w:div w:id="1067921722">
      <w:bodyDiv w:val="1"/>
      <w:marLeft w:val="0"/>
      <w:marRight w:val="0"/>
      <w:marTop w:val="0"/>
      <w:marBottom w:val="0"/>
      <w:divBdr>
        <w:top w:val="none" w:sz="0" w:space="0" w:color="auto"/>
        <w:left w:val="none" w:sz="0" w:space="0" w:color="auto"/>
        <w:bottom w:val="none" w:sz="0" w:space="0" w:color="auto"/>
        <w:right w:val="none" w:sz="0" w:space="0" w:color="auto"/>
      </w:divBdr>
    </w:div>
    <w:div w:id="1199509732">
      <w:bodyDiv w:val="1"/>
      <w:marLeft w:val="0"/>
      <w:marRight w:val="0"/>
      <w:marTop w:val="0"/>
      <w:marBottom w:val="0"/>
      <w:divBdr>
        <w:top w:val="none" w:sz="0" w:space="0" w:color="auto"/>
        <w:left w:val="none" w:sz="0" w:space="0" w:color="auto"/>
        <w:bottom w:val="none" w:sz="0" w:space="0" w:color="auto"/>
        <w:right w:val="none" w:sz="0" w:space="0" w:color="auto"/>
      </w:divBdr>
      <w:divsChild>
        <w:div w:id="1106925402">
          <w:marLeft w:val="0"/>
          <w:marRight w:val="0"/>
          <w:marTop w:val="0"/>
          <w:marBottom w:val="0"/>
          <w:divBdr>
            <w:top w:val="none" w:sz="0" w:space="0" w:color="auto"/>
            <w:left w:val="none" w:sz="0" w:space="0" w:color="auto"/>
            <w:bottom w:val="none" w:sz="0" w:space="0" w:color="auto"/>
            <w:right w:val="none" w:sz="0" w:space="0" w:color="auto"/>
          </w:divBdr>
        </w:div>
        <w:div w:id="2090271436">
          <w:marLeft w:val="0"/>
          <w:marRight w:val="0"/>
          <w:marTop w:val="0"/>
          <w:marBottom w:val="0"/>
          <w:divBdr>
            <w:top w:val="none" w:sz="0" w:space="0" w:color="auto"/>
            <w:left w:val="none" w:sz="0" w:space="0" w:color="auto"/>
            <w:bottom w:val="none" w:sz="0" w:space="0" w:color="auto"/>
            <w:right w:val="none" w:sz="0" w:space="0" w:color="auto"/>
          </w:divBdr>
        </w:div>
      </w:divsChild>
    </w:div>
    <w:div w:id="1288928273">
      <w:bodyDiv w:val="1"/>
      <w:marLeft w:val="0"/>
      <w:marRight w:val="0"/>
      <w:marTop w:val="0"/>
      <w:marBottom w:val="0"/>
      <w:divBdr>
        <w:top w:val="none" w:sz="0" w:space="0" w:color="auto"/>
        <w:left w:val="none" w:sz="0" w:space="0" w:color="auto"/>
        <w:bottom w:val="none" w:sz="0" w:space="0" w:color="auto"/>
        <w:right w:val="none" w:sz="0" w:space="0" w:color="auto"/>
      </w:divBdr>
    </w:div>
    <w:div w:id="1583027494">
      <w:bodyDiv w:val="1"/>
      <w:marLeft w:val="0"/>
      <w:marRight w:val="0"/>
      <w:marTop w:val="0"/>
      <w:marBottom w:val="0"/>
      <w:divBdr>
        <w:top w:val="none" w:sz="0" w:space="0" w:color="auto"/>
        <w:left w:val="none" w:sz="0" w:space="0" w:color="auto"/>
        <w:bottom w:val="none" w:sz="0" w:space="0" w:color="auto"/>
        <w:right w:val="none" w:sz="0" w:space="0" w:color="auto"/>
      </w:divBdr>
    </w:div>
    <w:div w:id="1736976849">
      <w:bodyDiv w:val="1"/>
      <w:marLeft w:val="0"/>
      <w:marRight w:val="0"/>
      <w:marTop w:val="0"/>
      <w:marBottom w:val="0"/>
      <w:divBdr>
        <w:top w:val="none" w:sz="0" w:space="0" w:color="auto"/>
        <w:left w:val="none" w:sz="0" w:space="0" w:color="auto"/>
        <w:bottom w:val="none" w:sz="0" w:space="0" w:color="auto"/>
        <w:right w:val="none" w:sz="0" w:space="0" w:color="auto"/>
      </w:divBdr>
    </w:div>
    <w:div w:id="1762991023">
      <w:bodyDiv w:val="1"/>
      <w:marLeft w:val="0"/>
      <w:marRight w:val="0"/>
      <w:marTop w:val="0"/>
      <w:marBottom w:val="0"/>
      <w:divBdr>
        <w:top w:val="none" w:sz="0" w:space="0" w:color="auto"/>
        <w:left w:val="none" w:sz="0" w:space="0" w:color="auto"/>
        <w:bottom w:val="none" w:sz="0" w:space="0" w:color="auto"/>
        <w:right w:val="none" w:sz="0" w:space="0" w:color="auto"/>
      </w:divBdr>
    </w:div>
    <w:div w:id="1780835687">
      <w:bodyDiv w:val="1"/>
      <w:marLeft w:val="0"/>
      <w:marRight w:val="0"/>
      <w:marTop w:val="0"/>
      <w:marBottom w:val="0"/>
      <w:divBdr>
        <w:top w:val="none" w:sz="0" w:space="0" w:color="auto"/>
        <w:left w:val="none" w:sz="0" w:space="0" w:color="auto"/>
        <w:bottom w:val="none" w:sz="0" w:space="0" w:color="auto"/>
        <w:right w:val="none" w:sz="0" w:space="0" w:color="auto"/>
      </w:divBdr>
    </w:div>
    <w:div w:id="1927029468">
      <w:bodyDiv w:val="1"/>
      <w:marLeft w:val="0"/>
      <w:marRight w:val="0"/>
      <w:marTop w:val="0"/>
      <w:marBottom w:val="0"/>
      <w:divBdr>
        <w:top w:val="none" w:sz="0" w:space="0" w:color="auto"/>
        <w:left w:val="none" w:sz="0" w:space="0" w:color="auto"/>
        <w:bottom w:val="none" w:sz="0" w:space="0" w:color="auto"/>
        <w:right w:val="none" w:sz="0" w:space="0" w:color="auto"/>
      </w:divBdr>
    </w:div>
    <w:div w:id="1935897382">
      <w:bodyDiv w:val="1"/>
      <w:marLeft w:val="0"/>
      <w:marRight w:val="0"/>
      <w:marTop w:val="0"/>
      <w:marBottom w:val="0"/>
      <w:divBdr>
        <w:top w:val="none" w:sz="0" w:space="0" w:color="auto"/>
        <w:left w:val="none" w:sz="0" w:space="0" w:color="auto"/>
        <w:bottom w:val="none" w:sz="0" w:space="0" w:color="auto"/>
        <w:right w:val="none" w:sz="0" w:space="0" w:color="auto"/>
      </w:divBdr>
    </w:div>
    <w:div w:id="1963877450">
      <w:bodyDiv w:val="1"/>
      <w:marLeft w:val="0"/>
      <w:marRight w:val="0"/>
      <w:marTop w:val="0"/>
      <w:marBottom w:val="0"/>
      <w:divBdr>
        <w:top w:val="none" w:sz="0" w:space="0" w:color="auto"/>
        <w:left w:val="none" w:sz="0" w:space="0" w:color="auto"/>
        <w:bottom w:val="none" w:sz="0" w:space="0" w:color="auto"/>
        <w:right w:val="none" w:sz="0" w:space="0" w:color="auto"/>
      </w:divBdr>
    </w:div>
    <w:div w:id="2006005253">
      <w:bodyDiv w:val="1"/>
      <w:marLeft w:val="0"/>
      <w:marRight w:val="0"/>
      <w:marTop w:val="0"/>
      <w:marBottom w:val="0"/>
      <w:divBdr>
        <w:top w:val="none" w:sz="0" w:space="0" w:color="auto"/>
        <w:left w:val="none" w:sz="0" w:space="0" w:color="auto"/>
        <w:bottom w:val="none" w:sz="0" w:space="0" w:color="auto"/>
        <w:right w:val="none" w:sz="0" w:space="0" w:color="auto"/>
      </w:divBdr>
    </w:div>
    <w:div w:id="21062616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E33E0-4D6E-9640-BD0F-87B03475C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8283</Words>
  <Characters>42790</Characters>
  <Application>Microsoft Office Word</Application>
  <DocSecurity>0</DocSecurity>
  <Lines>1004</Lines>
  <Paragraphs>449</Paragraphs>
  <ScaleCrop>false</ScaleCrop>
  <HeadingPairs>
    <vt:vector size="2" baseType="variant">
      <vt:variant>
        <vt:lpstr>Title</vt:lpstr>
      </vt:variant>
      <vt:variant>
        <vt:i4>1</vt:i4>
      </vt:variant>
    </vt:vector>
  </HeadingPairs>
  <TitlesOfParts>
    <vt:vector size="1" baseType="lpstr">
      <vt:lpstr>CODE OF PRACTICE FOR THE WELFARE OF AMPHIBIANS IN CAPTIVITY</vt:lpstr>
    </vt:vector>
  </TitlesOfParts>
  <Company>InTACT</Company>
  <LinksUpToDate>false</LinksUpToDate>
  <CharactersWithSpaces>50853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PRACTICE FOR THE WELFARE OF AMPHIBIANS IN CAPTIVITY</dc:title>
  <dc:creator>Lee-Anne Wahren</dc:creator>
  <cp:keywords>2</cp:keywords>
  <cp:lastModifiedBy>PCODCS</cp:lastModifiedBy>
  <cp:revision>4</cp:revision>
  <cp:lastPrinted>2004-03-23T22:38:00Z</cp:lastPrinted>
  <dcterms:created xsi:type="dcterms:W3CDTF">2023-01-30T23:38:00Z</dcterms:created>
  <dcterms:modified xsi:type="dcterms:W3CDTF">2023-01-30T23:38:00Z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A38340731</vt:lpwstr>
  </property>
  <property fmtid="{D5CDD505-2E9C-101B-9397-08002B2CF9AE}" pid="4" name="Objective-Title">
    <vt:lpwstr>Attachment B - Disallowable Instrument (DI) - Code of Practice for the Private Keeping of Native Reptiles</vt:lpwstr>
  </property>
  <property fmtid="{D5CDD505-2E9C-101B-9397-08002B2CF9AE}" pid="5" name="Objective-Comment">
    <vt:lpwstr/>
  </property>
  <property fmtid="{D5CDD505-2E9C-101B-9397-08002B2CF9AE}" pid="6" name="Objective-CreationStamp">
    <vt:filetime>2022-09-05T02:27:52Z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2022-11-25T01:45:21Z</vt:filetime>
  </property>
  <property fmtid="{D5CDD505-2E9C-101B-9397-08002B2CF9AE}" pid="10" name="Objective-ModificationStamp">
    <vt:filetime>2022-12-13T23:13:17Z</vt:filetime>
  </property>
  <property fmtid="{D5CDD505-2E9C-101B-9397-08002B2CF9AE}" pid="11" name="Objective-Owner">
    <vt:lpwstr>Erin Barker</vt:lpwstr>
  </property>
  <property fmtid="{D5CDD505-2E9C-101B-9397-08002B2CF9AE}" pid="12" name="Objective-Path">
    <vt:lpwstr>Whole of ACT Government:TCCS STRUCTURE - Content Restriction Hierarchy:01. Assembly, Cabinet, Ministerial:03. Ministerials:03. Complete:Information Brief (Minister):2022 Information Brief (Minister):TCBS - MIN S2022/02222 - Animal Welfare Advisory Committee (AWAC) - Code of Practice for the Private Keeping of Native Reptiles - Minister Brief:</vt:lpwstr>
  </property>
  <property fmtid="{D5CDD505-2E9C-101B-9397-08002B2CF9AE}" pid="13" name="Objective-Parent">
    <vt:lpwstr>TCBS - MIN S2022/02222 - Animal Welfare Advisory Committee (AWAC) - Code of Practice for the Private Keeping of Native Reptiles - Minister Brief</vt:lpwstr>
  </property>
  <property fmtid="{D5CDD505-2E9C-101B-9397-08002B2CF9AE}" pid="14" name="Objective-State">
    <vt:lpwstr>Published</vt:lpwstr>
  </property>
  <property fmtid="{D5CDD505-2E9C-101B-9397-08002B2CF9AE}" pid="15" name="Objective-Version">
    <vt:lpwstr>7.0</vt:lpwstr>
  </property>
  <property fmtid="{D5CDD505-2E9C-101B-9397-08002B2CF9AE}" pid="16" name="Objective-VersionNumber">
    <vt:r8>7</vt:r8>
  </property>
  <property fmtid="{D5CDD505-2E9C-101B-9397-08002B2CF9AE}" pid="17" name="Objective-VersionComment">
    <vt:lpwstr/>
  </property>
  <property fmtid="{D5CDD505-2E9C-101B-9397-08002B2CF9AE}" pid="18" name="Objective-FileNumber">
    <vt:lpwstr>1-2022/20020</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M Author">
    <vt:lpwstr/>
  </property>
  <property fmtid="{D5CDD505-2E9C-101B-9397-08002B2CF9AE}" pid="22" name="Objective-OM Author Organisation">
    <vt:lpwstr/>
  </property>
  <property fmtid="{D5CDD505-2E9C-101B-9397-08002B2CF9AE}" pid="23" name="Objective-OM Author Type">
    <vt:lpwstr/>
  </property>
  <property fmtid="{D5CDD505-2E9C-101B-9397-08002B2CF9AE}" pid="24" name="Objective-OM Date Received">
    <vt:lpwstr/>
  </property>
  <property fmtid="{D5CDD505-2E9C-101B-9397-08002B2CF9AE}" pid="25" name="Objective-OM Date of Document">
    <vt:lpwstr/>
  </property>
  <property fmtid="{D5CDD505-2E9C-101B-9397-08002B2CF9AE}" pid="26" name="Objective-OM External Reference">
    <vt:lpwstr/>
  </property>
  <property fmtid="{D5CDD505-2E9C-101B-9397-08002B2CF9AE}" pid="27" name="Objective-OM Reference">
    <vt:lpwstr/>
  </property>
  <property fmtid="{D5CDD505-2E9C-101B-9397-08002B2CF9AE}" pid="28" name="Objective-OM Topic">
    <vt:lpwstr/>
  </property>
  <property fmtid="{D5CDD505-2E9C-101B-9397-08002B2CF9AE}" pid="29" name="Objective-Suburb">
    <vt:lpwstr/>
  </property>
  <property fmtid="{D5CDD505-2E9C-101B-9397-08002B2CF9AE}" pid="30" name="CHECKEDOUTFROMJMS">
    <vt:lpwstr/>
  </property>
  <property fmtid="{D5CDD505-2E9C-101B-9397-08002B2CF9AE}" pid="31" name="DMSID">
    <vt:lpwstr>10133282</vt:lpwstr>
  </property>
  <property fmtid="{D5CDD505-2E9C-101B-9397-08002B2CF9AE}" pid="32" name="JMSREQUIREDCHECKIN">
    <vt:lpwstr/>
  </property>
</Properties>
</file>