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FD8E" w14:textId="6F914E81" w:rsidR="002A4CC3" w:rsidRPr="00A940CD" w:rsidRDefault="002A4CC3" w:rsidP="000C4974">
      <w:pPr>
        <w:spacing w:before="120" w:after="120"/>
        <w:rPr>
          <w:lang w:val="en-US"/>
        </w:rPr>
      </w:pPr>
      <w:r w:rsidRPr="00A940CD">
        <w:rPr>
          <w:lang w:val="en-US"/>
        </w:rPr>
        <w:t>Australian Capital Territory</w:t>
      </w:r>
    </w:p>
    <w:p w14:paraId="23CE2660" w14:textId="1387E527" w:rsidR="002A4CC3" w:rsidRPr="00F941BC" w:rsidRDefault="002A4CC3" w:rsidP="000C4974">
      <w:pPr>
        <w:pStyle w:val="Billname"/>
        <w:spacing w:before="900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REF Citation \*charformat  \* MERGEFORMAT </w:instrText>
      </w:r>
      <w:r>
        <w:rPr>
          <w:bCs/>
          <w:lang w:val="en-US"/>
        </w:rPr>
        <w:fldChar w:fldCharType="separate"/>
      </w:r>
      <w:r w:rsidR="002F11A7" w:rsidRPr="002F11A7">
        <w:rPr>
          <w:bCs/>
          <w:lang w:val="en-US"/>
        </w:rPr>
        <w:t>Public Sector Management Amendment Standards 2024 (No 2</w:t>
      </w:r>
      <w:r w:rsidR="002F11A7" w:rsidRPr="002F11A7">
        <w:t>)</w:t>
      </w:r>
      <w:r>
        <w:fldChar w:fldCharType="end"/>
      </w:r>
    </w:p>
    <w:p w14:paraId="36A2F908" w14:textId="6FAEC0AE" w:rsidR="002A4CC3" w:rsidRPr="00A940CD" w:rsidRDefault="002A4CC3" w:rsidP="000C4974">
      <w:pPr>
        <w:pStyle w:val="ActNo"/>
      </w:pPr>
      <w:r w:rsidRPr="00A940CD">
        <w:t>Disallowable instrument</w:t>
      </w:r>
      <w:r>
        <w:t xml:space="preserve"> DI202</w:t>
      </w:r>
      <w:r w:rsidR="00A53CED">
        <w:t>4</w:t>
      </w:r>
      <w:r>
        <w:t>-</w:t>
      </w:r>
      <w:r w:rsidR="004C3F6D">
        <w:t>287</w:t>
      </w:r>
    </w:p>
    <w:p w14:paraId="25387EAD" w14:textId="77777777" w:rsidR="002A4CC3" w:rsidRPr="00A940CD" w:rsidRDefault="002A4CC3" w:rsidP="000C4974">
      <w:pPr>
        <w:pStyle w:val="madeunder"/>
      </w:pPr>
      <w:r w:rsidRPr="00A940CD">
        <w:t>made under the</w:t>
      </w:r>
    </w:p>
    <w:p w14:paraId="0360735D" w14:textId="37EB84BC" w:rsidR="002A4CC3" w:rsidRPr="00A940CD" w:rsidRDefault="000A5F35" w:rsidP="000C4974">
      <w:pPr>
        <w:pStyle w:val="AuthLaw"/>
      </w:pPr>
      <w:hyperlink r:id="rId8" w:tooltip="A1994-37" w:history="1">
        <w:r w:rsidR="002A4CC3" w:rsidRPr="000012EF">
          <w:t>Public Sector Management Act 1994</w:t>
        </w:r>
      </w:hyperlink>
      <w:r w:rsidR="002A4CC3" w:rsidRPr="00A940CD">
        <w:t>, s 251 (Management Standards)</w:t>
      </w:r>
    </w:p>
    <w:p w14:paraId="26367953" w14:textId="77777777" w:rsidR="002A4CC3" w:rsidRPr="00A940CD" w:rsidRDefault="002A4CC3" w:rsidP="000C4974">
      <w:pPr>
        <w:pStyle w:val="N-line3"/>
      </w:pPr>
    </w:p>
    <w:p w14:paraId="12D92405" w14:textId="77777777" w:rsidR="002A4CC3" w:rsidRPr="00A940CD" w:rsidRDefault="002A4CC3" w:rsidP="000C4974"/>
    <w:p w14:paraId="2F479681" w14:textId="77777777" w:rsidR="002A4CC3" w:rsidRPr="00A940CD" w:rsidRDefault="002A4CC3" w:rsidP="000C4974">
      <w:r w:rsidRPr="00A940CD">
        <w:t>I amend the Standards as set out below.</w:t>
      </w:r>
    </w:p>
    <w:p w14:paraId="68659FAA" w14:textId="77777777" w:rsidR="002A4CC3" w:rsidRPr="00A940CD" w:rsidRDefault="002A4CC3" w:rsidP="000C4974">
      <w:pPr>
        <w:spacing w:before="240"/>
      </w:pPr>
    </w:p>
    <w:p w14:paraId="1DAB1D91" w14:textId="77777777" w:rsidR="002A4CC3" w:rsidRPr="00A940CD" w:rsidRDefault="002A4CC3" w:rsidP="000C4974">
      <w:pPr>
        <w:spacing w:before="240"/>
      </w:pPr>
      <w:r>
        <w:t>Kathy Leigh</w:t>
      </w:r>
      <w:r w:rsidRPr="00A940CD">
        <w:br/>
      </w:r>
      <w:r>
        <w:t>Head of Service</w:t>
      </w:r>
    </w:p>
    <w:p w14:paraId="489A113A" w14:textId="1AEC801F" w:rsidR="002A4CC3" w:rsidRPr="00A940CD" w:rsidRDefault="002A4CC3" w:rsidP="000C4974">
      <w:pPr>
        <w:spacing w:before="240"/>
      </w:pPr>
      <w:r w:rsidRPr="00A940CD">
        <w:t>Date</w:t>
      </w:r>
      <w:r w:rsidR="001D5CED">
        <w:t xml:space="preserve"> 11 September 2024</w:t>
      </w:r>
    </w:p>
    <w:p w14:paraId="5993B7D5" w14:textId="77777777" w:rsidR="002A4CC3" w:rsidRPr="00A940CD" w:rsidRDefault="002A4CC3" w:rsidP="000C4974">
      <w:pPr>
        <w:spacing w:before="240"/>
      </w:pPr>
    </w:p>
    <w:p w14:paraId="13005773" w14:textId="503C906D" w:rsidR="002A4CC3" w:rsidRPr="00A940CD" w:rsidRDefault="002A4CC3" w:rsidP="000C4974">
      <w:pPr>
        <w:spacing w:before="240"/>
      </w:pPr>
      <w:r w:rsidRPr="00A940CD">
        <w:t xml:space="preserve">Approved under the </w:t>
      </w:r>
      <w:hyperlink r:id="rId9" w:tooltip="A1994-37" w:history="1">
        <w:r w:rsidRPr="00DC0990">
          <w:t>Public Sector Management Act 1994</w:t>
        </w:r>
      </w:hyperlink>
      <w:r w:rsidRPr="00A940CD">
        <w:t>, s</w:t>
      </w:r>
      <w:r w:rsidR="008427EC">
        <w:t xml:space="preserve"> </w:t>
      </w:r>
      <w:r w:rsidRPr="00A940CD">
        <w:t>251 (Management Standards)</w:t>
      </w:r>
    </w:p>
    <w:p w14:paraId="0F278DEE" w14:textId="77777777" w:rsidR="002A4CC3" w:rsidRPr="00A940CD" w:rsidRDefault="002A4CC3" w:rsidP="000C4974">
      <w:pPr>
        <w:spacing w:before="240"/>
      </w:pPr>
    </w:p>
    <w:p w14:paraId="7B7C8AF2" w14:textId="77777777" w:rsidR="002A4CC3" w:rsidRPr="00A940CD" w:rsidRDefault="002A4CC3" w:rsidP="000C4974">
      <w:pPr>
        <w:spacing w:before="240"/>
      </w:pPr>
    </w:p>
    <w:p w14:paraId="73EB5B8C" w14:textId="77777777" w:rsidR="002A4CC3" w:rsidRPr="00A940CD" w:rsidRDefault="002A4CC3" w:rsidP="000C4974">
      <w:pPr>
        <w:spacing w:before="240"/>
      </w:pPr>
      <w:r>
        <w:t>Andrew Barr</w:t>
      </w:r>
      <w:r w:rsidRPr="00A940CD">
        <w:br/>
        <w:t>Chief Minister</w:t>
      </w:r>
    </w:p>
    <w:p w14:paraId="272410F5" w14:textId="218AC3DE" w:rsidR="002A4CC3" w:rsidRPr="00A940CD" w:rsidRDefault="002A4CC3" w:rsidP="000C4974">
      <w:pPr>
        <w:spacing w:before="240"/>
      </w:pPr>
      <w:r w:rsidRPr="00A940CD">
        <w:t>Date</w:t>
      </w:r>
      <w:r w:rsidR="001D5CED">
        <w:t xml:space="preserve"> 11 September 2024</w:t>
      </w:r>
    </w:p>
    <w:p w14:paraId="2DAB4DAA" w14:textId="77777777" w:rsidR="002A4CC3" w:rsidRPr="004B586B" w:rsidRDefault="002A4CC3" w:rsidP="000C4974">
      <w:pPr>
        <w:pStyle w:val="N-line3"/>
      </w:pPr>
    </w:p>
    <w:p w14:paraId="44F5E156" w14:textId="77777777" w:rsidR="005E7CBB" w:rsidRDefault="005E7CBB">
      <w:pPr>
        <w:pStyle w:val="00SigningPage"/>
        <w:sectPr w:rsidR="005E7CBB" w:rsidSect="005E7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6AA12A75" w14:textId="77777777" w:rsidR="002A4CC3" w:rsidRPr="004B586B" w:rsidRDefault="002A4CC3" w:rsidP="000C4974">
      <w:r w:rsidRPr="004B586B">
        <w:rPr>
          <w:lang w:val="en-US"/>
        </w:rPr>
        <w:lastRenderedPageBreak/>
        <w:t>Australian Capital Territory</w:t>
      </w:r>
    </w:p>
    <w:p w14:paraId="43E6ABE9" w14:textId="15D2E59C" w:rsidR="002A4CC3" w:rsidRPr="004B586B" w:rsidRDefault="00CB5FB0" w:rsidP="000C4974">
      <w:pPr>
        <w:pStyle w:val="Billname1"/>
      </w:pPr>
      <w:bookmarkStart w:id="0" w:name="Citation"/>
      <w:r>
        <w:t>Public Sector Management Amendment Standards</w:t>
      </w:r>
      <w:r w:rsidR="001F2DF6">
        <w:t> </w:t>
      </w:r>
      <w:r>
        <w:t>2024</w:t>
      </w:r>
      <w:r w:rsidR="001F2DF6">
        <w:t> </w:t>
      </w:r>
      <w:r>
        <w:t>(No</w:t>
      </w:r>
      <w:r w:rsidR="001F2DF6">
        <w:t> </w:t>
      </w:r>
      <w:r w:rsidR="004C3F6D">
        <w:t>2</w:t>
      </w:r>
      <w:r>
        <w:t>)</w:t>
      </w:r>
      <w:bookmarkEnd w:id="0"/>
    </w:p>
    <w:p w14:paraId="035DE895" w14:textId="77777777" w:rsidR="002A4CC3" w:rsidRPr="004B586B" w:rsidRDefault="002A4CC3" w:rsidP="000C4974">
      <w:pPr>
        <w:pStyle w:val="madeunder"/>
      </w:pPr>
      <w:r w:rsidRPr="004B586B">
        <w:t>made under the</w:t>
      </w:r>
    </w:p>
    <w:p w14:paraId="44B054ED" w14:textId="26781AE9" w:rsidR="002A4CC3" w:rsidRPr="004B586B" w:rsidRDefault="000A5F35" w:rsidP="000C4974">
      <w:pPr>
        <w:pStyle w:val="AuthLaw"/>
      </w:pPr>
      <w:hyperlink r:id="rId16" w:tooltip="A1994-37" w:history="1">
        <w:r w:rsidR="002A4CC3" w:rsidRPr="000012EF">
          <w:t>Public Sector Management Act 1994</w:t>
        </w:r>
      </w:hyperlink>
      <w:r w:rsidR="002A4CC3" w:rsidRPr="004B586B">
        <w:t>, s 251 (Management Standards)</w:t>
      </w:r>
    </w:p>
    <w:p w14:paraId="3BB6D5CD" w14:textId="77777777" w:rsidR="002A4CC3" w:rsidRPr="004B586B" w:rsidRDefault="002A4CC3" w:rsidP="000C4974">
      <w:pPr>
        <w:pStyle w:val="Placeholder"/>
      </w:pPr>
      <w:r w:rsidRPr="004B586B">
        <w:rPr>
          <w:rStyle w:val="CharChapNo"/>
        </w:rPr>
        <w:t xml:space="preserve">  </w:t>
      </w:r>
      <w:r w:rsidRPr="004B586B">
        <w:rPr>
          <w:rStyle w:val="CharChapText"/>
        </w:rPr>
        <w:t xml:space="preserve">  </w:t>
      </w:r>
    </w:p>
    <w:p w14:paraId="7034DACF" w14:textId="77777777" w:rsidR="002A4CC3" w:rsidRPr="004B586B" w:rsidRDefault="002A4CC3" w:rsidP="000C4974">
      <w:pPr>
        <w:pStyle w:val="Placeholder"/>
      </w:pPr>
      <w:r w:rsidRPr="004B586B">
        <w:rPr>
          <w:rStyle w:val="CharPartNo"/>
        </w:rPr>
        <w:t xml:space="preserve">  </w:t>
      </w:r>
      <w:r w:rsidRPr="004B586B">
        <w:rPr>
          <w:rStyle w:val="CharPartText"/>
        </w:rPr>
        <w:t xml:space="preserve">  </w:t>
      </w:r>
    </w:p>
    <w:p w14:paraId="36BB2006" w14:textId="77777777" w:rsidR="002A4CC3" w:rsidRPr="004B586B" w:rsidRDefault="002A4CC3" w:rsidP="000C4974">
      <w:pPr>
        <w:pStyle w:val="Placeholder"/>
      </w:pPr>
      <w:r w:rsidRPr="004B586B">
        <w:rPr>
          <w:rStyle w:val="CharDivNo"/>
        </w:rPr>
        <w:t xml:space="preserve">  </w:t>
      </w:r>
      <w:r w:rsidRPr="004B586B">
        <w:rPr>
          <w:rStyle w:val="CharDivText"/>
        </w:rPr>
        <w:t xml:space="preserve">  </w:t>
      </w:r>
    </w:p>
    <w:p w14:paraId="43C86484" w14:textId="77777777" w:rsidR="002A4CC3" w:rsidRPr="004B586B" w:rsidRDefault="002A4CC3" w:rsidP="000C4974">
      <w:pPr>
        <w:pStyle w:val="Placeholder"/>
      </w:pPr>
      <w:r w:rsidRPr="004B586B">
        <w:rPr>
          <w:rStyle w:val="charContents"/>
          <w:sz w:val="16"/>
        </w:rPr>
        <w:t xml:space="preserve">  </w:t>
      </w:r>
      <w:r w:rsidRPr="004B586B">
        <w:rPr>
          <w:rStyle w:val="charPage"/>
        </w:rPr>
        <w:t xml:space="preserve">  </w:t>
      </w:r>
    </w:p>
    <w:p w14:paraId="5A1CCFF0" w14:textId="1075E8A8" w:rsidR="002A4CC3" w:rsidRPr="00DA7BCE" w:rsidRDefault="002A4CC3" w:rsidP="008427EC">
      <w:pPr>
        <w:pStyle w:val="N-line3"/>
      </w:pPr>
    </w:p>
    <w:p w14:paraId="33049DE9" w14:textId="097ABEC9" w:rsidR="002A4CC3" w:rsidRPr="004B586B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t>1</w:t>
      </w:r>
      <w:r w:rsidRPr="004B586B">
        <w:tab/>
      </w:r>
      <w:r w:rsidR="002A4CC3" w:rsidRPr="004B586B">
        <w:t>Name of instrument</w:t>
      </w:r>
    </w:p>
    <w:p w14:paraId="532AD234" w14:textId="71AC5C9C" w:rsidR="002A4CC3" w:rsidRPr="004B586B" w:rsidRDefault="002A4CC3" w:rsidP="000C4974">
      <w:pPr>
        <w:pStyle w:val="Amainreturn"/>
      </w:pPr>
      <w:r w:rsidRPr="004B586B">
        <w:t xml:space="preserve">This instrument is the </w:t>
      </w:r>
      <w:r w:rsidRPr="004B586B">
        <w:rPr>
          <w:i/>
        </w:rPr>
        <w:fldChar w:fldCharType="begin"/>
      </w:r>
      <w:r w:rsidRPr="004B586B">
        <w:rPr>
          <w:i/>
        </w:rPr>
        <w:instrText xml:space="preserve"> REF citation \*charformat </w:instrText>
      </w:r>
      <w:r w:rsidRPr="004B586B">
        <w:rPr>
          <w:i/>
        </w:rPr>
        <w:fldChar w:fldCharType="separate"/>
      </w:r>
      <w:r w:rsidR="002F11A7" w:rsidRPr="002F11A7">
        <w:rPr>
          <w:i/>
        </w:rPr>
        <w:t>Public Sector Management Amendment Standards 2024 (No 2)</w:t>
      </w:r>
      <w:r w:rsidRPr="004B586B">
        <w:rPr>
          <w:i/>
        </w:rPr>
        <w:fldChar w:fldCharType="end"/>
      </w:r>
      <w:r w:rsidRPr="004B586B">
        <w:rPr>
          <w:iCs/>
        </w:rPr>
        <w:t>.</w:t>
      </w:r>
    </w:p>
    <w:p w14:paraId="2CCEF793" w14:textId="16D1CB8E" w:rsidR="002A4CC3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t>2</w:t>
      </w:r>
      <w:r>
        <w:tab/>
      </w:r>
      <w:r w:rsidR="002A4CC3">
        <w:t>Commencement</w:t>
      </w:r>
    </w:p>
    <w:p w14:paraId="1AFC7E59" w14:textId="77777777" w:rsidR="002A4CC3" w:rsidRPr="004B586B" w:rsidRDefault="002A4CC3" w:rsidP="000C4974">
      <w:pPr>
        <w:pStyle w:val="Amainreturn"/>
      </w:pPr>
      <w:r w:rsidRPr="004B586B">
        <w:t>This instrument commences on the day after its notification day.</w:t>
      </w:r>
    </w:p>
    <w:p w14:paraId="6387DBCB" w14:textId="7FA698FC" w:rsidR="002A4CC3" w:rsidRDefault="002A4CC3" w:rsidP="000C4974">
      <w:pPr>
        <w:pStyle w:val="aNote"/>
      </w:pPr>
      <w:r w:rsidRPr="00E66C9E">
        <w:rPr>
          <w:rStyle w:val="charItals"/>
        </w:rPr>
        <w:t>Note</w:t>
      </w:r>
      <w:r w:rsidRPr="00E66C9E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7" w:tooltip="A2001-14" w:history="1">
        <w:r w:rsidR="00E66C9E" w:rsidRPr="00E66C9E">
          <w:rPr>
            <w:rStyle w:val="charCitHyperlinkAbbrev"/>
          </w:rPr>
          <w:t>Legislation Act</w:t>
        </w:r>
      </w:hyperlink>
      <w:r>
        <w:t>, s</w:t>
      </w:r>
      <w:r w:rsidR="008427EC">
        <w:t xml:space="preserve"> </w:t>
      </w:r>
      <w:r>
        <w:t>75 (1)).</w:t>
      </w:r>
    </w:p>
    <w:p w14:paraId="32B79140" w14:textId="0B4951BF" w:rsidR="002A4CC3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t>3</w:t>
      </w:r>
      <w:r>
        <w:tab/>
      </w:r>
      <w:r w:rsidR="002A4CC3">
        <w:t>Legislation amended</w:t>
      </w:r>
    </w:p>
    <w:p w14:paraId="474C08E2" w14:textId="77777777" w:rsidR="002A4CC3" w:rsidRDefault="002A4CC3" w:rsidP="000C4974">
      <w:pPr>
        <w:pStyle w:val="Amainreturn"/>
      </w:pPr>
      <w:r w:rsidRPr="004B586B">
        <w:t xml:space="preserve">This instrument amends the </w:t>
      </w:r>
      <w:r w:rsidRPr="004C2F52">
        <w:rPr>
          <w:rStyle w:val="charItals"/>
        </w:rPr>
        <w:t>Public</w:t>
      </w:r>
      <w:r>
        <w:rPr>
          <w:rStyle w:val="charItals"/>
        </w:rPr>
        <w:t xml:space="preserve"> Sector Management Standards 201</w:t>
      </w:r>
      <w:r w:rsidRPr="004C2F52">
        <w:rPr>
          <w:rStyle w:val="charItals"/>
        </w:rPr>
        <w:t>6</w:t>
      </w:r>
      <w:r w:rsidRPr="004B586B">
        <w:t>.</w:t>
      </w:r>
    </w:p>
    <w:p w14:paraId="6D1EC475" w14:textId="4AD29274" w:rsidR="005C6A67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t>4</w:t>
      </w:r>
      <w:r>
        <w:tab/>
      </w:r>
      <w:r w:rsidR="005C6A67">
        <w:t>New section 55 (1A)</w:t>
      </w:r>
    </w:p>
    <w:p w14:paraId="00CD2846" w14:textId="0586CAD3" w:rsidR="005C6A67" w:rsidRDefault="005C6A67" w:rsidP="005C6A67">
      <w:pPr>
        <w:pStyle w:val="direction"/>
      </w:pPr>
      <w:r>
        <w:t>insert</w:t>
      </w:r>
    </w:p>
    <w:p w14:paraId="1BCD2481" w14:textId="359E46A4" w:rsidR="005C6A67" w:rsidRPr="005C6A67" w:rsidRDefault="005C6A67" w:rsidP="005C6A67">
      <w:pPr>
        <w:pStyle w:val="IMain"/>
      </w:pPr>
      <w:r>
        <w:tab/>
        <w:t>(1A)</w:t>
      </w:r>
      <w:r>
        <w:tab/>
        <w:t xml:space="preserve">For subsection (1), a reference to a long-term SES member includes a short-term SES member </w:t>
      </w:r>
      <w:r w:rsidR="00204EB7">
        <w:t xml:space="preserve">engaged </w:t>
      </w:r>
      <w:r>
        <w:t>under section 55A.</w:t>
      </w:r>
    </w:p>
    <w:p w14:paraId="3916C40C" w14:textId="1B2A8F92" w:rsidR="000723AF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lastRenderedPageBreak/>
        <w:t>5</w:t>
      </w:r>
      <w:r>
        <w:tab/>
      </w:r>
      <w:r w:rsidR="000723AF">
        <w:t>New section 5</w:t>
      </w:r>
      <w:r w:rsidR="00804054">
        <w:t>5</w:t>
      </w:r>
      <w:r w:rsidR="000723AF">
        <w:t>A</w:t>
      </w:r>
    </w:p>
    <w:p w14:paraId="28E83E9F" w14:textId="44B72A7D" w:rsidR="000723AF" w:rsidRDefault="000723AF" w:rsidP="000723AF">
      <w:pPr>
        <w:pStyle w:val="direction"/>
      </w:pPr>
      <w:r>
        <w:t>insert</w:t>
      </w:r>
    </w:p>
    <w:p w14:paraId="0570E3B3" w14:textId="4B8E1416" w:rsidR="000723AF" w:rsidRPr="00B35579" w:rsidRDefault="000723AF" w:rsidP="000723AF">
      <w:pPr>
        <w:pStyle w:val="IH5Sec"/>
      </w:pPr>
      <w:r w:rsidRPr="00182566">
        <w:rPr>
          <w:rStyle w:val="CharSectNo"/>
        </w:rPr>
        <w:t>5</w:t>
      </w:r>
      <w:r w:rsidR="00804054">
        <w:rPr>
          <w:rStyle w:val="CharSectNo"/>
        </w:rPr>
        <w:t>5</w:t>
      </w:r>
      <w:r>
        <w:rPr>
          <w:rStyle w:val="CharSectNo"/>
        </w:rPr>
        <w:t>A</w:t>
      </w:r>
      <w:r w:rsidRPr="00B35579">
        <w:tab/>
      </w:r>
      <w:r w:rsidR="003A370B">
        <w:t>Consecutive engagement of l</w:t>
      </w:r>
      <w:r w:rsidRPr="00B35579">
        <w:t xml:space="preserve">ong-term </w:t>
      </w:r>
      <w:r>
        <w:t xml:space="preserve">SES member </w:t>
      </w:r>
      <w:r w:rsidR="003A370B">
        <w:t>as</w:t>
      </w:r>
      <w:r w:rsidR="00A766C4">
        <w:t xml:space="preserve"> </w:t>
      </w:r>
      <w:r w:rsidRPr="00B35579">
        <w:t>short</w:t>
      </w:r>
      <w:r w:rsidR="003B4833">
        <w:noBreakHyphen/>
      </w:r>
      <w:r w:rsidRPr="00B35579">
        <w:t>term</w:t>
      </w:r>
      <w:r>
        <w:t xml:space="preserve"> </w:t>
      </w:r>
      <w:r w:rsidRPr="00B35579">
        <w:t>SES member</w:t>
      </w:r>
    </w:p>
    <w:p w14:paraId="56DBED9E" w14:textId="5FF762D1" w:rsidR="000723AF" w:rsidRDefault="003B4833" w:rsidP="003B4833">
      <w:pPr>
        <w:pStyle w:val="IMain"/>
      </w:pPr>
      <w:r>
        <w:tab/>
        <w:t>(1)</w:t>
      </w:r>
      <w:r>
        <w:tab/>
      </w:r>
      <w:r w:rsidR="000723AF" w:rsidRPr="00BA4D09">
        <w:t>The engager may engage a long</w:t>
      </w:r>
      <w:r w:rsidR="00C53434">
        <w:noBreakHyphen/>
      </w:r>
      <w:r w:rsidR="000723AF" w:rsidRPr="00BA4D09">
        <w:t>term SES member as a short</w:t>
      </w:r>
      <w:r w:rsidR="00996625">
        <w:noBreakHyphen/>
      </w:r>
      <w:r w:rsidR="000723AF" w:rsidRPr="00BA4D09">
        <w:t>term</w:t>
      </w:r>
      <w:r w:rsidR="00996625">
        <w:t> </w:t>
      </w:r>
      <w:r w:rsidR="000723AF" w:rsidRPr="00BA4D09">
        <w:t>SES member immediately after the SES member’s current engagement</w:t>
      </w:r>
      <w:r w:rsidR="00804054" w:rsidRPr="00BA4D09">
        <w:t xml:space="preserve"> </w:t>
      </w:r>
      <w:r w:rsidR="000723AF" w:rsidRPr="00BA4D09">
        <w:t xml:space="preserve">has ended </w:t>
      </w:r>
      <w:r w:rsidR="00A766C4">
        <w:t xml:space="preserve">(a </w:t>
      </w:r>
      <w:r w:rsidR="00A766C4" w:rsidRPr="00E66C9E">
        <w:rPr>
          <w:rStyle w:val="charBoldItals"/>
        </w:rPr>
        <w:t>consecutive engagement</w:t>
      </w:r>
      <w:r w:rsidR="00A766C4">
        <w:t xml:space="preserve">) </w:t>
      </w:r>
      <w:r w:rsidR="000723AF" w:rsidRPr="00BA4D09">
        <w:t>if</w:t>
      </w:r>
      <w:r>
        <w:t>—</w:t>
      </w:r>
    </w:p>
    <w:p w14:paraId="4E37AAF4" w14:textId="6B84B29F" w:rsidR="000723AF" w:rsidRDefault="003B4833" w:rsidP="003B4833">
      <w:pPr>
        <w:pStyle w:val="Ipara"/>
      </w:pPr>
      <w:r>
        <w:tab/>
        <w:t>(a)</w:t>
      </w:r>
      <w:r>
        <w:tab/>
      </w:r>
      <w:r w:rsidR="000723AF">
        <w:t>the engager is satisfied that during the SES member’s current engagement, the SES member met all expectations set out in the SES</w:t>
      </w:r>
      <w:r w:rsidR="00220392">
        <w:t> </w:t>
      </w:r>
      <w:r w:rsidR="000723AF">
        <w:t>member’s approved performance agreement; and</w:t>
      </w:r>
    </w:p>
    <w:p w14:paraId="48A62357" w14:textId="4CD83EBA" w:rsidR="000723AF" w:rsidRDefault="003B4833" w:rsidP="003B4833">
      <w:pPr>
        <w:pStyle w:val="Ipara"/>
      </w:pPr>
      <w:r>
        <w:tab/>
        <w:t>(b)</w:t>
      </w:r>
      <w:r>
        <w:tab/>
      </w:r>
      <w:r w:rsidR="000723AF">
        <w:t>there will be no working day between the SES member’s current engagement and the first day of the SES member’s subsequent short-term engagement.</w:t>
      </w:r>
    </w:p>
    <w:p w14:paraId="77839A4E" w14:textId="77777777" w:rsidR="005C6A67" w:rsidRDefault="003B4833" w:rsidP="005C6A67">
      <w:pPr>
        <w:pStyle w:val="IMain"/>
      </w:pPr>
      <w:r>
        <w:tab/>
        <w:t>(2)</w:t>
      </w:r>
      <w:r>
        <w:tab/>
      </w:r>
      <w:r w:rsidR="00EB0F06">
        <w:t>The</w:t>
      </w:r>
      <w:r w:rsidR="000723AF" w:rsidRPr="00FC1CC3">
        <w:t xml:space="preserve"> SES member</w:t>
      </w:r>
      <w:r w:rsidR="006908C3">
        <w:t xml:space="preserve"> </w:t>
      </w:r>
      <w:r w:rsidR="000723AF" w:rsidRPr="00FC1CC3">
        <w:t>must be engaged at the same classification as the classification for the SES member’s current engagement</w:t>
      </w:r>
      <w:r w:rsidR="006908C3">
        <w:t>.</w:t>
      </w:r>
    </w:p>
    <w:p w14:paraId="3C4EA909" w14:textId="2FC181B7" w:rsidR="005C6A67" w:rsidRPr="00B35579" w:rsidRDefault="005C6A67" w:rsidP="005C6A67">
      <w:pPr>
        <w:pStyle w:val="IMain"/>
      </w:pPr>
      <w:r>
        <w:tab/>
        <w:t>(3)</w:t>
      </w:r>
      <w:r>
        <w:tab/>
      </w:r>
      <w:r w:rsidRPr="00B35579">
        <w:t xml:space="preserve">If the engager does not tell the SES member, in writing, that the SES member will not be offered consecutive engagement </w:t>
      </w:r>
      <w:r w:rsidR="002D5CF9">
        <w:t>as a</w:t>
      </w:r>
      <w:r w:rsidR="00685761">
        <w:t>n</w:t>
      </w:r>
      <w:r w:rsidR="002D5CF9">
        <w:t xml:space="preserve"> </w:t>
      </w:r>
      <w:r w:rsidR="00131289">
        <w:t>SES member</w:t>
      </w:r>
      <w:r w:rsidR="002D5CF9">
        <w:t xml:space="preserve"> </w:t>
      </w:r>
      <w:r w:rsidRPr="00B35579">
        <w:t>at least 3 months before the day stated in the SES member’s contract as the end of the SES member’s current engagement, the SES member must be paid the relevant amount unless—</w:t>
      </w:r>
    </w:p>
    <w:p w14:paraId="30B77F89" w14:textId="5546B248" w:rsidR="005C6A67" w:rsidRPr="00B35579" w:rsidRDefault="005E7CBB" w:rsidP="005E7CBB">
      <w:pPr>
        <w:pStyle w:val="Apara"/>
      </w:pPr>
      <w:r>
        <w:tab/>
      </w:r>
      <w:r w:rsidRPr="00B35579">
        <w:t>(a)</w:t>
      </w:r>
      <w:r w:rsidRPr="00B35579">
        <w:tab/>
      </w:r>
      <w:r w:rsidR="005C6A67" w:rsidRPr="00B35579">
        <w:t>the SES member has accepted other employment in the public sector; or</w:t>
      </w:r>
    </w:p>
    <w:p w14:paraId="0AA46644" w14:textId="143265C0" w:rsidR="005C6A67" w:rsidRPr="00B35579" w:rsidRDefault="005E7CBB" w:rsidP="005E7CBB">
      <w:pPr>
        <w:pStyle w:val="Apara"/>
      </w:pPr>
      <w:r>
        <w:tab/>
      </w:r>
      <w:r w:rsidRPr="00B35579">
        <w:t>(b)</w:t>
      </w:r>
      <w:r w:rsidRPr="00B35579">
        <w:tab/>
      </w:r>
      <w:r w:rsidR="005C6A67">
        <w:t>t</w:t>
      </w:r>
      <w:r w:rsidR="005C6A67" w:rsidRPr="00B35579">
        <w:t>he SES member is entitled to another form of payment for not being engaged in consecutive engagement.</w:t>
      </w:r>
    </w:p>
    <w:p w14:paraId="5FF3FAB8" w14:textId="77777777" w:rsidR="005C6A67" w:rsidRPr="00B35579" w:rsidRDefault="005C6A67" w:rsidP="00220392">
      <w:pPr>
        <w:pStyle w:val="IMain"/>
        <w:keepNext/>
      </w:pPr>
      <w:r>
        <w:lastRenderedPageBreak/>
        <w:tab/>
      </w:r>
      <w:r w:rsidRPr="00B35579">
        <w:t>(4)</w:t>
      </w:r>
      <w:r w:rsidRPr="00B35579">
        <w:tab/>
        <w:t>In this section:</w:t>
      </w:r>
    </w:p>
    <w:p w14:paraId="2DE651A4" w14:textId="29D03CD0" w:rsidR="005C6A67" w:rsidRPr="0049108B" w:rsidRDefault="005C6A67" w:rsidP="00220392">
      <w:pPr>
        <w:pStyle w:val="aDef"/>
        <w:keepNext/>
      </w:pPr>
      <w:r w:rsidRPr="00B35579">
        <w:rPr>
          <w:rStyle w:val="charBoldItals"/>
        </w:rPr>
        <w:t>relevant amount</w:t>
      </w:r>
      <w:r w:rsidRPr="0049108B">
        <w:t xml:space="preserve">, for a </w:t>
      </w:r>
      <w:r w:rsidR="00452568">
        <w:t>short</w:t>
      </w:r>
      <w:r w:rsidRPr="0049108B">
        <w:t>-term SES member—</w:t>
      </w:r>
    </w:p>
    <w:p w14:paraId="77D6D086" w14:textId="1E2A6265" w:rsidR="005C6A67" w:rsidRPr="00B35579" w:rsidRDefault="005C6A67" w:rsidP="00220392">
      <w:pPr>
        <w:pStyle w:val="Idefpara"/>
        <w:keepNext/>
      </w:pPr>
      <w:r>
        <w:tab/>
      </w:r>
      <w:r w:rsidRPr="00B35579">
        <w:t>(a)</w:t>
      </w:r>
      <w:r w:rsidRPr="00B35579">
        <w:tab/>
      </w:r>
      <w:r w:rsidRPr="0049108B">
        <w:t>means 25% of the SES member’s</w:t>
      </w:r>
      <w:r w:rsidRPr="00B35579">
        <w:t xml:space="preserve"> annual salary on the last day of the SES member’s engagement; but</w:t>
      </w:r>
    </w:p>
    <w:p w14:paraId="070A9D9E" w14:textId="77777777" w:rsidR="005C6A67" w:rsidRPr="00B35579" w:rsidRDefault="005C6A67" w:rsidP="005C6A67">
      <w:pPr>
        <w:pStyle w:val="Idefpara"/>
      </w:pPr>
      <w:r>
        <w:tab/>
      </w:r>
      <w:r w:rsidRPr="00B35579">
        <w:t>(b)</w:t>
      </w:r>
      <w:r w:rsidRPr="00B35579">
        <w:tab/>
        <w:t>does not include cash payments (for example, cash payments instead of employer-provided benefits).</w:t>
      </w:r>
    </w:p>
    <w:p w14:paraId="1E32A084" w14:textId="72614F3D" w:rsidR="00AA2C81" w:rsidRDefault="005E7CBB" w:rsidP="005E7CBB">
      <w:pPr>
        <w:pStyle w:val="AH5Sec"/>
        <w:shd w:val="pct25" w:color="auto" w:fill="auto"/>
      </w:pPr>
      <w:r w:rsidRPr="005E7CBB">
        <w:rPr>
          <w:rStyle w:val="CharSectNo"/>
        </w:rPr>
        <w:t>6</w:t>
      </w:r>
      <w:r>
        <w:tab/>
      </w:r>
      <w:r w:rsidR="00AA2C81">
        <w:t>New section 56 (3)</w:t>
      </w:r>
    </w:p>
    <w:p w14:paraId="45BD011C" w14:textId="38EBB0B3" w:rsidR="00AA2C81" w:rsidRDefault="00AA2C81" w:rsidP="00AA2C81">
      <w:pPr>
        <w:pStyle w:val="direction"/>
      </w:pPr>
      <w:r>
        <w:t>insert</w:t>
      </w:r>
    </w:p>
    <w:p w14:paraId="5A28EFD7" w14:textId="5185AA17" w:rsidR="00AA2C81" w:rsidRDefault="00AA2C81" w:rsidP="00AA2C81">
      <w:pPr>
        <w:pStyle w:val="IMain"/>
      </w:pPr>
      <w:r>
        <w:tab/>
        <w:t>(3)</w:t>
      </w:r>
      <w:r>
        <w:tab/>
        <w:t>In this section:</w:t>
      </w:r>
    </w:p>
    <w:p w14:paraId="653294A0" w14:textId="464F6D11" w:rsidR="003C3DF7" w:rsidRPr="00AA2C81" w:rsidRDefault="00AA2C81" w:rsidP="003C3DF7">
      <w:pPr>
        <w:pStyle w:val="aDef"/>
      </w:pPr>
      <w:r w:rsidRPr="00E66C9E">
        <w:rPr>
          <w:rStyle w:val="charBoldItals"/>
        </w:rPr>
        <w:t>long-term SES member</w:t>
      </w:r>
      <w:r w:rsidRPr="003C3DF7">
        <w:rPr>
          <w:bCs/>
          <w:iCs/>
        </w:rPr>
        <w:t xml:space="preserve"> includes a </w:t>
      </w:r>
      <w:r w:rsidRPr="00BA4D09">
        <w:t>short</w:t>
      </w:r>
      <w:r>
        <w:noBreakHyphen/>
      </w:r>
      <w:r w:rsidRPr="00BA4D09">
        <w:t>term</w:t>
      </w:r>
      <w:r w:rsidR="008427EC">
        <w:t xml:space="preserve"> </w:t>
      </w:r>
      <w:r w:rsidRPr="00BA4D09">
        <w:t>SES member</w:t>
      </w:r>
      <w:r>
        <w:t xml:space="preserve"> engaged under section 55A.</w:t>
      </w:r>
    </w:p>
    <w:p w14:paraId="1A8AB030" w14:textId="77777777" w:rsidR="005E7CBB" w:rsidRDefault="005E7CBB">
      <w:pPr>
        <w:pStyle w:val="02Text"/>
        <w:sectPr w:rsidR="005E7CBB" w:rsidSect="00220392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78" w:right="1899" w:bottom="3101" w:left="2302" w:header="2279" w:footer="1758" w:gutter="0"/>
          <w:pgNumType w:start="1"/>
          <w:cols w:space="720"/>
          <w:titlePg/>
          <w:docGrid w:linePitch="326"/>
        </w:sectPr>
      </w:pPr>
    </w:p>
    <w:p w14:paraId="4A824F54" w14:textId="77777777" w:rsidR="002F18F3" w:rsidRDefault="002F18F3" w:rsidP="002A4CC3"/>
    <w:sectPr w:rsidR="002F18F3" w:rsidSect="002A4C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 w:code="9"/>
      <w:pgMar w:top="1440" w:right="1899" w:bottom="1440" w:left="2302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43BA" w14:textId="77777777" w:rsidR="002A4CC3" w:rsidRDefault="002A4CC3">
      <w:r>
        <w:separator/>
      </w:r>
    </w:p>
  </w:endnote>
  <w:endnote w:type="continuationSeparator" w:id="0">
    <w:p w14:paraId="00EDE7A6" w14:textId="77777777" w:rsidR="002A4CC3" w:rsidRDefault="002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28D" w14:textId="1170B768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A602" w14:textId="7BCA0D64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D8B" w14:textId="2C5609FE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B7B9" w14:textId="77777777" w:rsidR="005E7CBB" w:rsidRDefault="005E7CB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5E7CBB" w:rsidRPr="00CB3D59" w14:paraId="0DCDE708" w14:textId="77777777">
      <w:tc>
        <w:tcPr>
          <w:tcW w:w="847" w:type="pct"/>
        </w:tcPr>
        <w:p w14:paraId="1CD80129" w14:textId="77777777" w:rsidR="005E7CBB" w:rsidRPr="006D109C" w:rsidRDefault="005E7CB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5B14A47" w14:textId="01D0A7E8" w:rsidR="005E7CBB" w:rsidRPr="006D109C" w:rsidRDefault="005E7CB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E7CBB">
            <w:rPr>
              <w:rFonts w:cs="Arial"/>
              <w:szCs w:val="18"/>
            </w:rPr>
            <w:t>Public Sector Management Amendment</w:t>
          </w:r>
          <w:r>
            <w:t xml:space="preserve"> Standards</w:t>
          </w:r>
          <w:r w:rsidR="001F2DF6">
            <w:t> </w:t>
          </w:r>
          <w:r>
            <w:t>2024</w:t>
          </w:r>
          <w:r w:rsidR="001F2DF6">
            <w:t> </w:t>
          </w:r>
          <w:r>
            <w:t xml:space="preserve">(No </w:t>
          </w:r>
          <w:r w:rsidR="00A61B74">
            <w:t>2</w:t>
          </w:r>
          <w:r>
            <w:t>)</w:t>
          </w:r>
        </w:p>
        <w:p w14:paraId="1D7B4B1B" w14:textId="547BDA8F" w:rsidR="005E7CBB" w:rsidRPr="00783A18" w:rsidRDefault="005E7CBB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DFCFEF6" w14:textId="7BF3C28A" w:rsidR="005E7CBB" w:rsidRPr="006D109C" w:rsidRDefault="005E7CB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108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F24D235" w14:textId="0CBEDC54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D99D" w14:textId="77777777" w:rsidR="005E7CBB" w:rsidRDefault="005E7CB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5E7CBB" w:rsidRPr="00CB3D59" w14:paraId="313F069A" w14:textId="77777777">
      <w:tc>
        <w:tcPr>
          <w:tcW w:w="1061" w:type="pct"/>
        </w:tcPr>
        <w:p w14:paraId="558754BE" w14:textId="50512F6D" w:rsidR="005E7CBB" w:rsidRPr="006D109C" w:rsidRDefault="005E7CB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108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3CAEEC4" w14:textId="6609461C" w:rsidR="005E7CBB" w:rsidRPr="006D109C" w:rsidRDefault="005E7CB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E7CBB">
            <w:rPr>
              <w:rFonts w:cs="Arial"/>
              <w:szCs w:val="18"/>
            </w:rPr>
            <w:t>Public Sector Management Amendment</w:t>
          </w:r>
          <w:r>
            <w:t xml:space="preserve"> Standards</w:t>
          </w:r>
          <w:r w:rsidR="001F2DF6">
            <w:t> </w:t>
          </w:r>
          <w:r>
            <w:t>2024</w:t>
          </w:r>
          <w:r w:rsidR="001F2DF6">
            <w:t> </w:t>
          </w:r>
          <w:r>
            <w:t xml:space="preserve">(No </w:t>
          </w:r>
          <w:r w:rsidR="00A61B74">
            <w:t>2</w:t>
          </w:r>
          <w:r>
            <w:t>)</w:t>
          </w:r>
        </w:p>
        <w:p w14:paraId="5B36A4B3" w14:textId="2AABA838" w:rsidR="005E7CBB" w:rsidRPr="00783A18" w:rsidRDefault="005E7CBB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10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A595C83" w14:textId="77777777" w:rsidR="005E7CBB" w:rsidRPr="006D109C" w:rsidRDefault="005E7CB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9ED02D5" w14:textId="1AB0D3ED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51A" w14:textId="77777777" w:rsidR="005E7CBB" w:rsidRDefault="005E7CBB">
    <w:pPr>
      <w:rPr>
        <w:sz w:val="16"/>
      </w:rPr>
    </w:pPr>
  </w:p>
  <w:p w14:paraId="5DEA7B01" w14:textId="6E13B486" w:rsidR="005E7CBB" w:rsidRDefault="005E7CB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8108A">
      <w:rPr>
        <w:rFonts w:ascii="Arial" w:hAnsi="Arial"/>
        <w:sz w:val="12"/>
      </w:rPr>
      <w:t>J2024-1219</w:t>
    </w:r>
    <w:r>
      <w:rPr>
        <w:rFonts w:ascii="Arial" w:hAnsi="Arial"/>
        <w:sz w:val="12"/>
      </w:rPr>
      <w:fldChar w:fldCharType="end"/>
    </w:r>
  </w:p>
  <w:p w14:paraId="077DB6EC" w14:textId="2C38D0D9" w:rsidR="005E7CBB" w:rsidRPr="000A5F35" w:rsidRDefault="005E7CBB" w:rsidP="000A5F35">
    <w:pPr>
      <w:pStyle w:val="Status"/>
      <w:rPr>
        <w:rFonts w:cs="Arial"/>
      </w:rPr>
    </w:pPr>
    <w:r w:rsidRPr="000A5F35">
      <w:rPr>
        <w:rFonts w:cs="Arial"/>
      </w:rPr>
      <w:fldChar w:fldCharType="begin"/>
    </w:r>
    <w:r w:rsidRPr="000A5F35">
      <w:rPr>
        <w:rFonts w:cs="Arial"/>
      </w:rPr>
      <w:instrText xml:space="preserve"> DOCPROPERTY "Status" </w:instrText>
    </w:r>
    <w:r w:rsidRPr="000A5F35">
      <w:rPr>
        <w:rFonts w:cs="Arial"/>
      </w:rPr>
      <w:fldChar w:fldCharType="separate"/>
    </w:r>
    <w:r w:rsidR="0008108A" w:rsidRPr="000A5F35">
      <w:rPr>
        <w:rFonts w:cs="Arial"/>
      </w:rPr>
      <w:t xml:space="preserve"> </w:t>
    </w:r>
    <w:r w:rsidRPr="000A5F35">
      <w:rPr>
        <w:rFonts w:cs="Arial"/>
      </w:rPr>
      <w:fldChar w:fldCharType="end"/>
    </w:r>
    <w:r w:rsidR="000A5F35" w:rsidRPr="000A5F3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B60" w14:textId="77777777" w:rsidR="00AB3E20" w:rsidRDefault="00AB3E2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6"/>
      <w:gridCol w:w="5095"/>
      <w:gridCol w:w="1305"/>
    </w:tblGrid>
    <w:tr w:rsidR="00AB3E20" w:rsidRPr="00E06D02" w14:paraId="4F9448D4" w14:textId="77777777">
      <w:trPr>
        <w:jc w:val="center"/>
      </w:trPr>
      <w:tc>
        <w:tcPr>
          <w:tcW w:w="847" w:type="pct"/>
        </w:tcPr>
        <w:p w14:paraId="2F45F217" w14:textId="77777777" w:rsidR="00AB3E20" w:rsidRPr="00567644" w:rsidRDefault="00AB3E20" w:rsidP="00567644">
          <w:pPr>
            <w:pStyle w:val="Footer"/>
            <w:spacing w:line="240" w:lineRule="auto"/>
            <w:rPr>
              <w:rFonts w:cs="Arial"/>
              <w:caps/>
              <w:szCs w:val="18"/>
            </w:rPr>
          </w:pPr>
          <w:r w:rsidRPr="00567644">
            <w:rPr>
              <w:rFonts w:cs="Arial"/>
              <w:szCs w:val="18"/>
            </w:rPr>
            <w:t xml:space="preserve">page </w:t>
          </w:r>
          <w:r w:rsidRPr="00567644">
            <w:rPr>
              <w:rStyle w:val="PageNumber"/>
              <w:rFonts w:cs="Arial"/>
              <w:caps/>
              <w:szCs w:val="18"/>
            </w:rPr>
            <w:fldChar w:fldCharType="begin"/>
          </w:r>
          <w:r w:rsidRPr="00567644">
            <w:rPr>
              <w:rStyle w:val="PageNumber"/>
              <w:rFonts w:cs="Arial"/>
              <w:caps/>
              <w:szCs w:val="18"/>
            </w:rPr>
            <w:instrText xml:space="preserve"> PAGE </w:instrText>
          </w:r>
          <w:r w:rsidRPr="00567644">
            <w:rPr>
              <w:rStyle w:val="PageNumber"/>
              <w:rFonts w:cs="Arial"/>
              <w:caps/>
              <w:szCs w:val="18"/>
            </w:rPr>
            <w:fldChar w:fldCharType="separate"/>
          </w:r>
          <w:r>
            <w:rPr>
              <w:rStyle w:val="PageNumber"/>
              <w:rFonts w:cs="Arial"/>
              <w:caps/>
              <w:noProof/>
              <w:szCs w:val="18"/>
            </w:rPr>
            <w:t>5</w:t>
          </w:r>
          <w:r w:rsidRPr="00567644">
            <w:rPr>
              <w:rStyle w:val="PageNumber"/>
              <w:rFonts w:cs="Arial"/>
              <w:caps/>
              <w:szCs w:val="18"/>
            </w:rPr>
            <w:fldChar w:fldCharType="end"/>
          </w:r>
        </w:p>
      </w:tc>
      <w:tc>
        <w:tcPr>
          <w:tcW w:w="3306" w:type="pct"/>
        </w:tcPr>
        <w:p w14:paraId="29652962" w14:textId="0E9C1FA8" w:rsidR="00AB3E20" w:rsidRPr="00BF31E6" w:rsidRDefault="00AB3E20" w:rsidP="00567644">
          <w:pPr>
            <w:pStyle w:val="Footer"/>
            <w:spacing w:line="240" w:lineRule="auto"/>
            <w:jc w:val="center"/>
          </w:pPr>
          <w:r>
            <w:rPr>
              <w:b/>
              <w:bCs/>
              <w:lang w:val="en-US"/>
            </w:rPr>
            <w:fldChar w:fldCharType="begin"/>
          </w:r>
          <w:r>
            <w:rPr>
              <w:b/>
              <w:bCs/>
              <w:lang w:val="en-US"/>
            </w:rPr>
            <w:instrText xml:space="preserve"> REF  Citation  \* MERGEFORMAT </w:instrText>
          </w:r>
          <w:r>
            <w:rPr>
              <w:b/>
              <w:bCs/>
              <w:lang w:val="en-US"/>
            </w:rPr>
            <w:fldChar w:fldCharType="separate"/>
          </w:r>
          <w:r w:rsidR="0008108A" w:rsidRPr="0008108A">
            <w:rPr>
              <w:lang w:val="en-US"/>
            </w:rPr>
            <w:t>Public Sector Management Amendment Standards 2024 (No 2</w:t>
          </w:r>
          <w:r w:rsidR="0008108A">
            <w:t>)</w:t>
          </w:r>
          <w:r>
            <w:rPr>
              <w:b/>
              <w:bCs/>
              <w:lang w:val="en-US"/>
            </w:rPr>
            <w:fldChar w:fldCharType="end"/>
          </w:r>
        </w:p>
      </w:tc>
      <w:tc>
        <w:tcPr>
          <w:tcW w:w="847" w:type="pct"/>
        </w:tcPr>
        <w:p w14:paraId="28F163F4" w14:textId="7371C5B5" w:rsidR="00AB3E20" w:rsidRPr="00E06D02" w:rsidRDefault="00AB3E20" w:rsidP="00567644">
          <w:pPr>
            <w:pStyle w:val="Footer"/>
            <w:spacing w:line="240" w:lineRule="auto"/>
            <w:jc w:val="right"/>
            <w:rPr>
              <w:rFonts w:ascii="Times New Roman" w:hAnsi="Times New Roman"/>
              <w:caps/>
              <w:sz w:val="24"/>
            </w:rPr>
          </w:pPr>
          <w:r w:rsidRPr="00E06D02">
            <w:rPr>
              <w:rFonts w:ascii="Times New Roman" w:hAnsi="Times New Roman"/>
              <w:caps/>
              <w:sz w:val="24"/>
            </w:rPr>
            <w:fldChar w:fldCharType="begin"/>
          </w:r>
          <w:r w:rsidRPr="00E06D02">
            <w:rPr>
              <w:rFonts w:ascii="Times New Roman" w:hAnsi="Times New Roman"/>
              <w:caps/>
              <w:sz w:val="24"/>
            </w:rPr>
            <w:instrText xml:space="preserve"> DOCPROPERTY "Category" </w:instrText>
          </w:r>
          <w:r w:rsidRPr="00E06D02">
            <w:rPr>
              <w:rFonts w:ascii="Times New Roman" w:hAnsi="Times New Roman"/>
              <w:caps/>
              <w:sz w:val="24"/>
            </w:rPr>
            <w:fldChar w:fldCharType="separate"/>
          </w:r>
          <w:r w:rsidR="0008108A">
            <w:rPr>
              <w:rFonts w:ascii="Times New Roman" w:hAnsi="Times New Roman"/>
              <w:caps/>
              <w:sz w:val="24"/>
            </w:rPr>
            <w:t>DI2024-287</w:t>
          </w:r>
          <w:r w:rsidRPr="00E06D02">
            <w:rPr>
              <w:rFonts w:ascii="Times New Roman" w:hAnsi="Times New Roman"/>
              <w:caps/>
              <w:sz w:val="24"/>
            </w:rPr>
            <w:fldChar w:fldCharType="end"/>
          </w:r>
        </w:p>
      </w:tc>
    </w:tr>
  </w:tbl>
  <w:p w14:paraId="06BAC7E8" w14:textId="44C8ED6D" w:rsidR="00AB3E20" w:rsidRDefault="00AB3E20">
    <w:pPr>
      <w:tabs>
        <w:tab w:val="right" w:pos="732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separate"/>
    </w:r>
    <w:r w:rsidR="0008108A">
      <w:rPr>
        <w:rFonts w:ascii="Arial" w:hAnsi="Arial"/>
        <w:sz w:val="18"/>
      </w:rPr>
      <w:t>J2024-1219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D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KEYWORDS  \* MERGEFORMAT </w:instrText>
    </w:r>
    <w:r>
      <w:rPr>
        <w:rFonts w:ascii="Arial" w:hAnsi="Arial"/>
        <w:sz w:val="18"/>
      </w:rPr>
      <w:fldChar w:fldCharType="separate"/>
    </w:r>
    <w:r w:rsidR="0008108A">
      <w:rPr>
        <w:rFonts w:ascii="Arial" w:hAnsi="Arial"/>
        <w:sz w:val="18"/>
      </w:rPr>
      <w:t>N01</w:t>
    </w:r>
    <w:r>
      <w:rPr>
        <w:rFonts w:ascii="Arial" w:hAnsi="Arial"/>
        <w:sz w:val="18"/>
      </w:rPr>
      <w:fldChar w:fldCharType="end"/>
    </w:r>
  </w:p>
  <w:p w14:paraId="70BBECA3" w14:textId="74721FE6" w:rsidR="000A5F35" w:rsidRPr="000A5F35" w:rsidRDefault="000A5F35" w:rsidP="000A5F35">
    <w:pPr>
      <w:tabs>
        <w:tab w:val="right" w:pos="7320"/>
      </w:tabs>
      <w:jc w:val="center"/>
      <w:rPr>
        <w:rFonts w:ascii="Arial" w:hAnsi="Arial" w:cs="Arial"/>
        <w:sz w:val="14"/>
      </w:rPr>
    </w:pPr>
    <w:r w:rsidRPr="000A5F35">
      <w:rPr>
        <w:rFonts w:ascii="Arial" w:hAnsi="Arial" w:cs="Arial"/>
        <w:sz w:val="14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284B" w14:textId="44706C92" w:rsidR="004E49DF" w:rsidRPr="000A5F35" w:rsidRDefault="000A5F35" w:rsidP="000A5F35">
    <w:pPr>
      <w:pStyle w:val="Footer"/>
      <w:jc w:val="center"/>
      <w:rPr>
        <w:rFonts w:cs="Arial"/>
        <w:sz w:val="14"/>
      </w:rPr>
    </w:pPr>
    <w:r w:rsidRPr="000A5F35">
      <w:rPr>
        <w:rFonts w:cs="Arial"/>
        <w:sz w:val="14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5CC" w14:textId="111742F5" w:rsidR="004E49DF" w:rsidRPr="000A5F35" w:rsidRDefault="000A5F35" w:rsidP="000A5F35">
    <w:pPr>
      <w:pStyle w:val="Footer"/>
      <w:jc w:val="center"/>
      <w:rPr>
        <w:rFonts w:cs="Arial"/>
        <w:sz w:val="14"/>
      </w:rPr>
    </w:pPr>
    <w:r w:rsidRPr="000A5F3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521F" w14:textId="77777777" w:rsidR="002A4CC3" w:rsidRDefault="002A4CC3">
      <w:r>
        <w:separator/>
      </w:r>
    </w:p>
  </w:footnote>
  <w:footnote w:type="continuationSeparator" w:id="0">
    <w:p w14:paraId="4BA60C86" w14:textId="77777777" w:rsidR="002A4CC3" w:rsidRDefault="002A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807" w14:textId="77777777" w:rsidR="004C3F6D" w:rsidRDefault="004C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62F8" w14:textId="77777777" w:rsidR="004C3F6D" w:rsidRDefault="004C3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A337" w14:textId="77777777" w:rsidR="004C3F6D" w:rsidRDefault="004C3F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5E7CBB" w:rsidRPr="00CB3D59" w14:paraId="5FF99C56" w14:textId="77777777">
      <w:tc>
        <w:tcPr>
          <w:tcW w:w="900" w:type="pct"/>
        </w:tcPr>
        <w:p w14:paraId="5595D7D6" w14:textId="21EC9F78" w:rsidR="005E7CBB" w:rsidRPr="006D109C" w:rsidRDefault="005E7CB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708601A2" w14:textId="7D7F72FA" w:rsidR="005E7CBB" w:rsidRPr="006D109C" w:rsidRDefault="005E7CB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7CBB" w:rsidRPr="00CB3D59" w14:paraId="4A0E1AFD" w14:textId="77777777">
      <w:tc>
        <w:tcPr>
          <w:tcW w:w="900" w:type="pct"/>
        </w:tcPr>
        <w:p w14:paraId="05EF6C15" w14:textId="271102E5" w:rsidR="005E7CBB" w:rsidRPr="006D109C" w:rsidRDefault="005E7CB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4D121721" w14:textId="3316E4B6" w:rsidR="005E7CBB" w:rsidRPr="006D109C" w:rsidRDefault="005E7CB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7CBB" w:rsidRPr="00CB3D59" w14:paraId="7A523299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A2E3920" w14:textId="0A1F4D09" w:rsidR="005E7CBB" w:rsidRPr="006D109C" w:rsidRDefault="005E7CBB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8108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5F35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6C1DB4" w14:textId="77777777" w:rsidR="005E7CBB" w:rsidRDefault="005E7CB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5E7CBB" w:rsidRPr="00CB3D59" w14:paraId="5C00AF5A" w14:textId="77777777">
      <w:tc>
        <w:tcPr>
          <w:tcW w:w="4100" w:type="pct"/>
        </w:tcPr>
        <w:p w14:paraId="59FA0BCB" w14:textId="772D1D1A" w:rsidR="005E7CBB" w:rsidRPr="006D109C" w:rsidRDefault="005E7CB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68A34E53" w14:textId="750A9442" w:rsidR="005E7CBB" w:rsidRPr="006D109C" w:rsidRDefault="005E7CB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7CBB" w:rsidRPr="00CB3D59" w14:paraId="09A50522" w14:textId="77777777">
      <w:tc>
        <w:tcPr>
          <w:tcW w:w="4100" w:type="pct"/>
        </w:tcPr>
        <w:p w14:paraId="2153EA70" w14:textId="79EB51BA" w:rsidR="005E7CBB" w:rsidRPr="006D109C" w:rsidRDefault="005E7CB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2B557CE4" w14:textId="6C0C4C80" w:rsidR="005E7CBB" w:rsidRPr="006D109C" w:rsidRDefault="005E7CB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7CBB" w:rsidRPr="00CB3D59" w14:paraId="35F62EF9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1AC295B6" w14:textId="5A05D1FF" w:rsidR="005E7CBB" w:rsidRPr="006D109C" w:rsidRDefault="005E7CBB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8108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5F35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074E7B7" w14:textId="77777777" w:rsidR="005E7CBB" w:rsidRDefault="005E7CB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AB3E20" w:rsidRPr="00E06D02" w14:paraId="68E1D8AD" w14:textId="77777777" w:rsidTr="00567644">
      <w:trPr>
        <w:jc w:val="center"/>
      </w:trPr>
      <w:tc>
        <w:tcPr>
          <w:tcW w:w="1068" w:type="pct"/>
        </w:tcPr>
        <w:p w14:paraId="6FDF6F4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9BBE8E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1FA590E" w14:textId="77777777" w:rsidTr="00567644">
      <w:trPr>
        <w:jc w:val="center"/>
      </w:trPr>
      <w:tc>
        <w:tcPr>
          <w:tcW w:w="1068" w:type="pct"/>
        </w:tcPr>
        <w:p w14:paraId="3B4255F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AE9AF6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407F03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C376419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F9765B8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521" w14:textId="77777777" w:rsidR="004E49DF" w:rsidRDefault="004E49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8BA7" w14:textId="77777777" w:rsidR="004E49DF" w:rsidRDefault="004E4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604CE2"/>
    <w:multiLevelType w:val="hybridMultilevel"/>
    <w:tmpl w:val="8E106744"/>
    <w:lvl w:ilvl="0" w:tplc="F11C618C">
      <w:start w:val="1"/>
      <w:numFmt w:val="decimal"/>
      <w:lvlText w:val="(%1)"/>
      <w:lvlJc w:val="left"/>
      <w:pPr>
        <w:ind w:left="1104" w:hanging="492"/>
      </w:pPr>
      <w:rPr>
        <w:rFonts w:hint="default"/>
      </w:rPr>
    </w:lvl>
    <w:lvl w:ilvl="1" w:tplc="670A89BE">
      <w:start w:val="1"/>
      <w:numFmt w:val="lowerLetter"/>
      <w:lvlText w:val="(a)%2"/>
      <w:lvlJc w:val="left"/>
      <w:pPr>
        <w:ind w:left="169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412" w:hanging="180"/>
      </w:pPr>
    </w:lvl>
    <w:lvl w:ilvl="3" w:tplc="0C09000F" w:tentative="1">
      <w:start w:val="1"/>
      <w:numFmt w:val="decimal"/>
      <w:lvlText w:val="%4."/>
      <w:lvlJc w:val="left"/>
      <w:pPr>
        <w:ind w:left="3132" w:hanging="360"/>
      </w:p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776CF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30"/>
  </w:num>
  <w:num w:numId="4" w16cid:durableId="513082348">
    <w:abstractNumId w:val="42"/>
  </w:num>
  <w:num w:numId="5" w16cid:durableId="959267965">
    <w:abstractNumId w:val="29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1"/>
  </w:num>
  <w:num w:numId="11" w16cid:durableId="415443790">
    <w:abstractNumId w:val="26"/>
  </w:num>
  <w:num w:numId="12" w16cid:durableId="539561321">
    <w:abstractNumId w:val="36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4"/>
  </w:num>
  <w:num w:numId="19" w16cid:durableId="2107458146">
    <w:abstractNumId w:val="43"/>
  </w:num>
  <w:num w:numId="20" w16cid:durableId="1876041635">
    <w:abstractNumId w:val="34"/>
  </w:num>
  <w:num w:numId="21" w16cid:durableId="1968772822">
    <w:abstractNumId w:val="43"/>
    <w:lvlOverride w:ilvl="0">
      <w:startOverride w:val="1"/>
    </w:lvlOverride>
  </w:num>
  <w:num w:numId="22" w16cid:durableId="1419862270">
    <w:abstractNumId w:val="34"/>
  </w:num>
  <w:num w:numId="23" w16cid:durableId="1445807115">
    <w:abstractNumId w:val="24"/>
  </w:num>
  <w:num w:numId="24" w16cid:durableId="1549101289">
    <w:abstractNumId w:val="44"/>
  </w:num>
  <w:num w:numId="25" w16cid:durableId="145971736">
    <w:abstractNumId w:val="44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0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1785035193">
    <w:abstractNumId w:val="28"/>
  </w:num>
  <w:num w:numId="36" w16cid:durableId="132337768">
    <w:abstractNumId w:val="31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1083532400">
    <w:abstractNumId w:val="3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C3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3AF"/>
    <w:rsid w:val="00072B06"/>
    <w:rsid w:val="00072ED8"/>
    <w:rsid w:val="00075618"/>
    <w:rsid w:val="0008108A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5F35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6FA4"/>
    <w:rsid w:val="000C733E"/>
    <w:rsid w:val="000C7832"/>
    <w:rsid w:val="000C7850"/>
    <w:rsid w:val="000D54F2"/>
    <w:rsid w:val="000E29CA"/>
    <w:rsid w:val="000E3CCD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40B7"/>
    <w:rsid w:val="00126287"/>
    <w:rsid w:val="00127EE1"/>
    <w:rsid w:val="0013046D"/>
    <w:rsid w:val="00131289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5CF6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A7B6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5CED"/>
    <w:rsid w:val="001D73DF"/>
    <w:rsid w:val="001E0780"/>
    <w:rsid w:val="001E0BBC"/>
    <w:rsid w:val="001E1A01"/>
    <w:rsid w:val="001E41E3"/>
    <w:rsid w:val="001E4694"/>
    <w:rsid w:val="001E5D92"/>
    <w:rsid w:val="001E79DB"/>
    <w:rsid w:val="001F2DF6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4EB7"/>
    <w:rsid w:val="0020610F"/>
    <w:rsid w:val="00217C8C"/>
    <w:rsid w:val="00220392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3EEB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4CC3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5CF9"/>
    <w:rsid w:val="002E01EA"/>
    <w:rsid w:val="002E144D"/>
    <w:rsid w:val="002E65AF"/>
    <w:rsid w:val="002E6E0C"/>
    <w:rsid w:val="002F0D37"/>
    <w:rsid w:val="002F11A7"/>
    <w:rsid w:val="002F18F3"/>
    <w:rsid w:val="002F43A0"/>
    <w:rsid w:val="002F696A"/>
    <w:rsid w:val="003003EC"/>
    <w:rsid w:val="003026E9"/>
    <w:rsid w:val="00303D53"/>
    <w:rsid w:val="00305BFB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45D9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570"/>
    <w:rsid w:val="003A160E"/>
    <w:rsid w:val="003A370B"/>
    <w:rsid w:val="003A44BB"/>
    <w:rsid w:val="003A779F"/>
    <w:rsid w:val="003A7A6C"/>
    <w:rsid w:val="003B01DB"/>
    <w:rsid w:val="003B0F80"/>
    <w:rsid w:val="003B2C7A"/>
    <w:rsid w:val="003B31A1"/>
    <w:rsid w:val="003B4833"/>
    <w:rsid w:val="003C0702"/>
    <w:rsid w:val="003C0A3A"/>
    <w:rsid w:val="003C3DF7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2568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0D63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5B9A"/>
    <w:rsid w:val="004B0E9D"/>
    <w:rsid w:val="004B5B98"/>
    <w:rsid w:val="004C2A16"/>
    <w:rsid w:val="004C3F6D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B6B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3A5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6A67"/>
    <w:rsid w:val="005D099E"/>
    <w:rsid w:val="005D0ED5"/>
    <w:rsid w:val="005D1B78"/>
    <w:rsid w:val="005D425A"/>
    <w:rsid w:val="005D47C0"/>
    <w:rsid w:val="005E077A"/>
    <w:rsid w:val="005E0ECD"/>
    <w:rsid w:val="005E14CB"/>
    <w:rsid w:val="005E3659"/>
    <w:rsid w:val="005E5186"/>
    <w:rsid w:val="005E7405"/>
    <w:rsid w:val="005E749D"/>
    <w:rsid w:val="005E7CBB"/>
    <w:rsid w:val="005F56A8"/>
    <w:rsid w:val="005F58E5"/>
    <w:rsid w:val="00603711"/>
    <w:rsid w:val="006042D4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31C4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5761"/>
    <w:rsid w:val="00687A2B"/>
    <w:rsid w:val="006908C3"/>
    <w:rsid w:val="00693C2C"/>
    <w:rsid w:val="00694725"/>
    <w:rsid w:val="006A2236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127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22B"/>
    <w:rsid w:val="007F3E33"/>
    <w:rsid w:val="008003D9"/>
    <w:rsid w:val="00800B18"/>
    <w:rsid w:val="008022E6"/>
    <w:rsid w:val="00804054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27EC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97591"/>
    <w:rsid w:val="008A012C"/>
    <w:rsid w:val="008A0799"/>
    <w:rsid w:val="008A3E95"/>
    <w:rsid w:val="008A4C1E"/>
    <w:rsid w:val="008A7D4F"/>
    <w:rsid w:val="008B33DA"/>
    <w:rsid w:val="008B6788"/>
    <w:rsid w:val="008B779C"/>
    <w:rsid w:val="008B7D6F"/>
    <w:rsid w:val="008C0975"/>
    <w:rsid w:val="008C1E20"/>
    <w:rsid w:val="008C1F06"/>
    <w:rsid w:val="008C72B4"/>
    <w:rsid w:val="008D085A"/>
    <w:rsid w:val="008D6275"/>
    <w:rsid w:val="008E1838"/>
    <w:rsid w:val="008E2C2B"/>
    <w:rsid w:val="008E3EA7"/>
    <w:rsid w:val="008E5040"/>
    <w:rsid w:val="008E7EE9"/>
    <w:rsid w:val="008F13A0"/>
    <w:rsid w:val="008F27D6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0BEF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25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CED"/>
    <w:rsid w:val="00A53D3B"/>
    <w:rsid w:val="00A55454"/>
    <w:rsid w:val="00A61B7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766C4"/>
    <w:rsid w:val="00A8007F"/>
    <w:rsid w:val="00A81EF8"/>
    <w:rsid w:val="00A8252E"/>
    <w:rsid w:val="00A83CA7"/>
    <w:rsid w:val="00A84644"/>
    <w:rsid w:val="00A85172"/>
    <w:rsid w:val="00A85940"/>
    <w:rsid w:val="00A86199"/>
    <w:rsid w:val="00A903F1"/>
    <w:rsid w:val="00A919E1"/>
    <w:rsid w:val="00A93CC6"/>
    <w:rsid w:val="00A97C49"/>
    <w:rsid w:val="00AA224F"/>
    <w:rsid w:val="00AA2C81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389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26DBE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077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3434"/>
    <w:rsid w:val="00C553CE"/>
    <w:rsid w:val="00C61DA2"/>
    <w:rsid w:val="00C66894"/>
    <w:rsid w:val="00C67A6D"/>
    <w:rsid w:val="00C70130"/>
    <w:rsid w:val="00C71B6A"/>
    <w:rsid w:val="00C74A15"/>
    <w:rsid w:val="00C74DD4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5FB0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6FF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9E"/>
    <w:rsid w:val="00E66CD2"/>
    <w:rsid w:val="00E66E2A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6306"/>
    <w:rsid w:val="00E9774F"/>
    <w:rsid w:val="00EA737E"/>
    <w:rsid w:val="00EA76D0"/>
    <w:rsid w:val="00EB0EB4"/>
    <w:rsid w:val="00EB0F06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D6F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3EED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3E9F3"/>
  <w15:docId w15:val="{97B3675A-60DB-4369-8F77-5430C1C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B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E7CB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E7CB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E7CB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7CB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05BF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05BF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05BF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05BF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05BF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E7C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E7CBB"/>
  </w:style>
  <w:style w:type="paragraph" w:customStyle="1" w:styleId="00ClientCover">
    <w:name w:val="00ClientCover"/>
    <w:basedOn w:val="Normal"/>
    <w:rsid w:val="005E7CBB"/>
  </w:style>
  <w:style w:type="paragraph" w:customStyle="1" w:styleId="02Text">
    <w:name w:val="02Text"/>
    <w:basedOn w:val="Normal"/>
    <w:rsid w:val="005E7CBB"/>
  </w:style>
  <w:style w:type="paragraph" w:customStyle="1" w:styleId="BillBasic">
    <w:name w:val="BillBasic"/>
    <w:link w:val="BillBasicChar"/>
    <w:rsid w:val="005E7CB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E7C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E7CB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E7CB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E7CB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E7CBB"/>
    <w:pPr>
      <w:spacing w:before="240"/>
    </w:pPr>
  </w:style>
  <w:style w:type="paragraph" w:customStyle="1" w:styleId="EnactingWords">
    <w:name w:val="EnactingWords"/>
    <w:basedOn w:val="BillBasic"/>
    <w:rsid w:val="005E7CBB"/>
    <w:pPr>
      <w:spacing w:before="120"/>
    </w:pPr>
  </w:style>
  <w:style w:type="paragraph" w:customStyle="1" w:styleId="Amain">
    <w:name w:val="A main"/>
    <w:basedOn w:val="BillBasic"/>
    <w:link w:val="AmainChar"/>
    <w:rsid w:val="005E7CB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E7CBB"/>
    <w:pPr>
      <w:ind w:left="1100"/>
    </w:pPr>
  </w:style>
  <w:style w:type="paragraph" w:customStyle="1" w:styleId="Apara">
    <w:name w:val="A para"/>
    <w:basedOn w:val="BillBasic"/>
    <w:link w:val="AparaChar"/>
    <w:rsid w:val="005E7CB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E7CB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E7CB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5E7CBB"/>
    <w:pPr>
      <w:ind w:left="1100"/>
    </w:pPr>
  </w:style>
  <w:style w:type="paragraph" w:customStyle="1" w:styleId="aExamHead">
    <w:name w:val="aExam Head"/>
    <w:basedOn w:val="BillBasicHeading"/>
    <w:next w:val="aExam"/>
    <w:rsid w:val="005E7CB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E7CB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E7CB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E7CB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E7CBB"/>
    <w:pPr>
      <w:spacing w:before="120" w:after="60"/>
    </w:pPr>
  </w:style>
  <w:style w:type="paragraph" w:customStyle="1" w:styleId="HeaderOdd6">
    <w:name w:val="HeaderOdd6"/>
    <w:basedOn w:val="HeaderEven6"/>
    <w:rsid w:val="005E7CBB"/>
    <w:pPr>
      <w:jc w:val="right"/>
    </w:pPr>
  </w:style>
  <w:style w:type="paragraph" w:customStyle="1" w:styleId="HeaderOdd">
    <w:name w:val="HeaderOdd"/>
    <w:basedOn w:val="HeaderEven"/>
    <w:rsid w:val="005E7CBB"/>
    <w:pPr>
      <w:jc w:val="right"/>
    </w:pPr>
  </w:style>
  <w:style w:type="paragraph" w:customStyle="1" w:styleId="N-TOCheading">
    <w:name w:val="N-TOCheading"/>
    <w:basedOn w:val="BillBasicHeading"/>
    <w:next w:val="N-9pt"/>
    <w:rsid w:val="005E7CB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E7CB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E7CB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E7CB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E7CB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E7CB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E7CB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E7CB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E7CB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E7CB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E7CB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E7CB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E7CB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E7CB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E7CB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E7CB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E7CB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E7CB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E7CB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E7CB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E7CB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E7CB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E7CB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05BF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E7CB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E7CB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E7CB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E7CB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E7CB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5E7CBB"/>
    <w:rPr>
      <w:rFonts w:ascii="Arial" w:hAnsi="Arial"/>
      <w:sz w:val="16"/>
    </w:rPr>
  </w:style>
  <w:style w:type="paragraph" w:customStyle="1" w:styleId="PageBreak">
    <w:name w:val="PageBreak"/>
    <w:basedOn w:val="Normal"/>
    <w:rsid w:val="005E7CBB"/>
    <w:rPr>
      <w:sz w:val="4"/>
    </w:rPr>
  </w:style>
  <w:style w:type="paragraph" w:customStyle="1" w:styleId="04Dictionary">
    <w:name w:val="04Dictionary"/>
    <w:basedOn w:val="Normal"/>
    <w:rsid w:val="005E7CBB"/>
  </w:style>
  <w:style w:type="paragraph" w:customStyle="1" w:styleId="N-line1">
    <w:name w:val="N-line1"/>
    <w:basedOn w:val="BillBasic"/>
    <w:rsid w:val="005E7CB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E7CB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E7CB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E7CB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E7CB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E7CBB"/>
  </w:style>
  <w:style w:type="paragraph" w:customStyle="1" w:styleId="03Schedule">
    <w:name w:val="03Schedule"/>
    <w:basedOn w:val="Normal"/>
    <w:rsid w:val="005E7CBB"/>
  </w:style>
  <w:style w:type="paragraph" w:customStyle="1" w:styleId="ISched-heading">
    <w:name w:val="I Sched-heading"/>
    <w:basedOn w:val="BillBasicHeading"/>
    <w:next w:val="Normal"/>
    <w:rsid w:val="005E7CB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E7CB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E7CB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E7CB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E7CBB"/>
  </w:style>
  <w:style w:type="paragraph" w:customStyle="1" w:styleId="Ipara">
    <w:name w:val="I para"/>
    <w:basedOn w:val="Apara"/>
    <w:rsid w:val="005E7CBB"/>
    <w:pPr>
      <w:outlineLvl w:val="9"/>
    </w:pPr>
  </w:style>
  <w:style w:type="paragraph" w:customStyle="1" w:styleId="Isubpara">
    <w:name w:val="I subpara"/>
    <w:basedOn w:val="Asubpara"/>
    <w:rsid w:val="005E7CB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E7CB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E7CBB"/>
  </w:style>
  <w:style w:type="character" w:customStyle="1" w:styleId="CharDivNo">
    <w:name w:val="CharDivNo"/>
    <w:basedOn w:val="DefaultParagraphFont"/>
    <w:rsid w:val="005E7CBB"/>
  </w:style>
  <w:style w:type="character" w:customStyle="1" w:styleId="CharDivText">
    <w:name w:val="CharDivText"/>
    <w:basedOn w:val="DefaultParagraphFont"/>
    <w:rsid w:val="005E7CBB"/>
  </w:style>
  <w:style w:type="character" w:customStyle="1" w:styleId="CharPartNo">
    <w:name w:val="CharPartNo"/>
    <w:basedOn w:val="DefaultParagraphFont"/>
    <w:rsid w:val="005E7CBB"/>
  </w:style>
  <w:style w:type="paragraph" w:customStyle="1" w:styleId="Placeholder">
    <w:name w:val="Placeholder"/>
    <w:basedOn w:val="Normal"/>
    <w:rsid w:val="005E7CBB"/>
    <w:rPr>
      <w:sz w:val="10"/>
    </w:rPr>
  </w:style>
  <w:style w:type="paragraph" w:styleId="PlainText">
    <w:name w:val="Plain Text"/>
    <w:basedOn w:val="Normal"/>
    <w:rsid w:val="005E7CB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E7CBB"/>
  </w:style>
  <w:style w:type="character" w:customStyle="1" w:styleId="CharChapText">
    <w:name w:val="CharChapText"/>
    <w:basedOn w:val="DefaultParagraphFont"/>
    <w:rsid w:val="005E7CBB"/>
  </w:style>
  <w:style w:type="character" w:customStyle="1" w:styleId="CharPartText">
    <w:name w:val="CharPartText"/>
    <w:basedOn w:val="DefaultParagraphFont"/>
    <w:rsid w:val="005E7CBB"/>
  </w:style>
  <w:style w:type="paragraph" w:styleId="TOC1">
    <w:name w:val="toc 1"/>
    <w:basedOn w:val="Normal"/>
    <w:next w:val="Normal"/>
    <w:autoRedefine/>
    <w:rsid w:val="005E7CB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E7CB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E7CB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E7CB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E7CBB"/>
  </w:style>
  <w:style w:type="paragraph" w:styleId="Title">
    <w:name w:val="Title"/>
    <w:basedOn w:val="Normal"/>
    <w:qFormat/>
    <w:rsid w:val="00305BF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E7CBB"/>
    <w:pPr>
      <w:ind w:left="4252"/>
    </w:pPr>
  </w:style>
  <w:style w:type="paragraph" w:customStyle="1" w:styleId="ActNo">
    <w:name w:val="ActNo"/>
    <w:basedOn w:val="BillBasicHeading"/>
    <w:rsid w:val="005E7CB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E7CB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E7CBB"/>
    <w:pPr>
      <w:ind w:left="1500" w:hanging="400"/>
    </w:pPr>
  </w:style>
  <w:style w:type="paragraph" w:customStyle="1" w:styleId="LongTitle">
    <w:name w:val="LongTitle"/>
    <w:basedOn w:val="BillBasic"/>
    <w:rsid w:val="005E7CBB"/>
    <w:pPr>
      <w:spacing w:before="300"/>
    </w:pPr>
  </w:style>
  <w:style w:type="paragraph" w:customStyle="1" w:styleId="Minister">
    <w:name w:val="Minister"/>
    <w:basedOn w:val="BillBasic"/>
    <w:rsid w:val="005E7CB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E7CBB"/>
    <w:pPr>
      <w:tabs>
        <w:tab w:val="left" w:pos="4320"/>
      </w:tabs>
    </w:pPr>
  </w:style>
  <w:style w:type="paragraph" w:customStyle="1" w:styleId="madeunder">
    <w:name w:val="made under"/>
    <w:basedOn w:val="BillBasic"/>
    <w:rsid w:val="005E7CB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E7CB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E7CB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E7CBB"/>
    <w:rPr>
      <w:i/>
    </w:rPr>
  </w:style>
  <w:style w:type="paragraph" w:customStyle="1" w:styleId="00SigningPage">
    <w:name w:val="00SigningPage"/>
    <w:basedOn w:val="Normal"/>
    <w:rsid w:val="005E7CBB"/>
  </w:style>
  <w:style w:type="paragraph" w:customStyle="1" w:styleId="Aparareturn">
    <w:name w:val="A para return"/>
    <w:basedOn w:val="BillBasic"/>
    <w:rsid w:val="005E7CBB"/>
    <w:pPr>
      <w:ind w:left="1600"/>
    </w:pPr>
  </w:style>
  <w:style w:type="paragraph" w:customStyle="1" w:styleId="Asubparareturn">
    <w:name w:val="A subpara return"/>
    <w:basedOn w:val="BillBasic"/>
    <w:rsid w:val="005E7CBB"/>
    <w:pPr>
      <w:ind w:left="2100"/>
    </w:pPr>
  </w:style>
  <w:style w:type="paragraph" w:customStyle="1" w:styleId="CommentNum">
    <w:name w:val="CommentNum"/>
    <w:basedOn w:val="Comment"/>
    <w:rsid w:val="005E7CBB"/>
    <w:pPr>
      <w:ind w:left="1800" w:hanging="1800"/>
    </w:pPr>
  </w:style>
  <w:style w:type="paragraph" w:styleId="TOC8">
    <w:name w:val="toc 8"/>
    <w:basedOn w:val="TOC3"/>
    <w:next w:val="Normal"/>
    <w:autoRedefine/>
    <w:rsid w:val="005E7CBB"/>
    <w:pPr>
      <w:keepNext w:val="0"/>
      <w:spacing w:before="120"/>
    </w:pPr>
  </w:style>
  <w:style w:type="paragraph" w:customStyle="1" w:styleId="Judges">
    <w:name w:val="Judges"/>
    <w:basedOn w:val="Minister"/>
    <w:rsid w:val="005E7CBB"/>
    <w:pPr>
      <w:spacing w:before="180"/>
    </w:pPr>
  </w:style>
  <w:style w:type="paragraph" w:customStyle="1" w:styleId="BillFor">
    <w:name w:val="BillFor"/>
    <w:basedOn w:val="BillBasicHeading"/>
    <w:rsid w:val="005E7CB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E7CB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E7CB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E7CB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E7CB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E7CBB"/>
    <w:pPr>
      <w:spacing w:before="60"/>
      <w:ind w:left="2540" w:hanging="400"/>
    </w:pPr>
  </w:style>
  <w:style w:type="paragraph" w:customStyle="1" w:styleId="aDefpara">
    <w:name w:val="aDef para"/>
    <w:basedOn w:val="Apara"/>
    <w:rsid w:val="005E7CBB"/>
  </w:style>
  <w:style w:type="paragraph" w:customStyle="1" w:styleId="aDefsubpara">
    <w:name w:val="aDef subpara"/>
    <w:basedOn w:val="Asubpara"/>
    <w:rsid w:val="005E7CBB"/>
  </w:style>
  <w:style w:type="paragraph" w:customStyle="1" w:styleId="Idefpara">
    <w:name w:val="I def para"/>
    <w:basedOn w:val="Ipara"/>
    <w:rsid w:val="005E7CBB"/>
  </w:style>
  <w:style w:type="paragraph" w:customStyle="1" w:styleId="Idefsubpara">
    <w:name w:val="I def subpara"/>
    <w:basedOn w:val="Isubpara"/>
    <w:rsid w:val="005E7CBB"/>
  </w:style>
  <w:style w:type="paragraph" w:customStyle="1" w:styleId="Notified">
    <w:name w:val="Notified"/>
    <w:basedOn w:val="BillBasic"/>
    <w:rsid w:val="005E7CB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E7CBB"/>
  </w:style>
  <w:style w:type="paragraph" w:customStyle="1" w:styleId="IDict-Heading">
    <w:name w:val="I Dict-Heading"/>
    <w:basedOn w:val="BillBasicHeading"/>
    <w:rsid w:val="005E7CB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E7CBB"/>
  </w:style>
  <w:style w:type="paragraph" w:styleId="Salutation">
    <w:name w:val="Salutation"/>
    <w:basedOn w:val="Normal"/>
    <w:next w:val="Normal"/>
    <w:rsid w:val="00305BFB"/>
  </w:style>
  <w:style w:type="paragraph" w:customStyle="1" w:styleId="aNoteBullet">
    <w:name w:val="aNoteBullet"/>
    <w:basedOn w:val="aNoteSymb"/>
    <w:rsid w:val="005E7CB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05BF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E7CB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E7CB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E7CBB"/>
    <w:pPr>
      <w:spacing w:before="60"/>
      <w:ind w:firstLine="0"/>
    </w:pPr>
  </w:style>
  <w:style w:type="paragraph" w:customStyle="1" w:styleId="MinisterWord">
    <w:name w:val="MinisterWord"/>
    <w:basedOn w:val="Normal"/>
    <w:rsid w:val="005E7CBB"/>
    <w:pPr>
      <w:spacing w:before="60"/>
      <w:jc w:val="right"/>
    </w:pPr>
  </w:style>
  <w:style w:type="paragraph" w:customStyle="1" w:styleId="aExamPara">
    <w:name w:val="aExamPara"/>
    <w:basedOn w:val="aExam"/>
    <w:rsid w:val="005E7CB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E7CBB"/>
    <w:pPr>
      <w:ind w:left="1500"/>
    </w:pPr>
  </w:style>
  <w:style w:type="paragraph" w:customStyle="1" w:styleId="aExamBullet">
    <w:name w:val="aExamBullet"/>
    <w:basedOn w:val="aExam"/>
    <w:rsid w:val="005E7CB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E7CB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E7CB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E7CBB"/>
    <w:rPr>
      <w:sz w:val="20"/>
    </w:rPr>
  </w:style>
  <w:style w:type="paragraph" w:customStyle="1" w:styleId="aParaNotePara">
    <w:name w:val="aParaNotePara"/>
    <w:basedOn w:val="aNoteParaSymb"/>
    <w:rsid w:val="005E7CB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E7CBB"/>
    <w:rPr>
      <w:b/>
    </w:rPr>
  </w:style>
  <w:style w:type="character" w:customStyle="1" w:styleId="charBoldItals">
    <w:name w:val="charBoldItals"/>
    <w:basedOn w:val="DefaultParagraphFont"/>
    <w:rsid w:val="005E7CBB"/>
    <w:rPr>
      <w:b/>
      <w:i/>
    </w:rPr>
  </w:style>
  <w:style w:type="character" w:customStyle="1" w:styleId="charItals">
    <w:name w:val="charItals"/>
    <w:basedOn w:val="DefaultParagraphFont"/>
    <w:rsid w:val="005E7CBB"/>
    <w:rPr>
      <w:i/>
    </w:rPr>
  </w:style>
  <w:style w:type="character" w:customStyle="1" w:styleId="charUnderline">
    <w:name w:val="charUnderline"/>
    <w:basedOn w:val="DefaultParagraphFont"/>
    <w:rsid w:val="005E7CBB"/>
    <w:rPr>
      <w:u w:val="single"/>
    </w:rPr>
  </w:style>
  <w:style w:type="paragraph" w:customStyle="1" w:styleId="TableHd">
    <w:name w:val="TableHd"/>
    <w:basedOn w:val="Normal"/>
    <w:rsid w:val="005E7CB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E7CB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E7CB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E7CB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E7CB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E7CBB"/>
    <w:pPr>
      <w:spacing w:before="60" w:after="60"/>
    </w:pPr>
  </w:style>
  <w:style w:type="paragraph" w:customStyle="1" w:styleId="IshadedH5Sec">
    <w:name w:val="I shaded H5 Sec"/>
    <w:basedOn w:val="AH5Sec"/>
    <w:rsid w:val="005E7CB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E7CBB"/>
  </w:style>
  <w:style w:type="paragraph" w:customStyle="1" w:styleId="Penalty">
    <w:name w:val="Penalty"/>
    <w:basedOn w:val="Amainreturn"/>
    <w:rsid w:val="005E7CBB"/>
  </w:style>
  <w:style w:type="paragraph" w:customStyle="1" w:styleId="aNoteText">
    <w:name w:val="aNoteText"/>
    <w:basedOn w:val="aNoteSymb"/>
    <w:rsid w:val="005E7CBB"/>
    <w:pPr>
      <w:spacing w:before="60"/>
      <w:ind w:firstLine="0"/>
    </w:pPr>
  </w:style>
  <w:style w:type="paragraph" w:customStyle="1" w:styleId="aExamINum">
    <w:name w:val="aExamINum"/>
    <w:basedOn w:val="aExam"/>
    <w:rsid w:val="00305BF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E7CB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05BF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E7CB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E7CB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E7CBB"/>
    <w:pPr>
      <w:ind w:left="1600"/>
    </w:pPr>
  </w:style>
  <w:style w:type="paragraph" w:customStyle="1" w:styleId="aExampar">
    <w:name w:val="aExampar"/>
    <w:basedOn w:val="aExamss"/>
    <w:rsid w:val="005E7CBB"/>
    <w:pPr>
      <w:ind w:left="1600"/>
    </w:pPr>
  </w:style>
  <w:style w:type="paragraph" w:customStyle="1" w:styleId="aExamINumss">
    <w:name w:val="aExamINumss"/>
    <w:basedOn w:val="aExamss"/>
    <w:rsid w:val="005E7CB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E7CB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E7CBB"/>
    <w:pPr>
      <w:ind w:left="1500"/>
    </w:pPr>
  </w:style>
  <w:style w:type="paragraph" w:customStyle="1" w:styleId="aExamNumTextpar">
    <w:name w:val="aExamNumTextpar"/>
    <w:basedOn w:val="aExampar"/>
    <w:rsid w:val="00305BFB"/>
    <w:pPr>
      <w:ind w:left="2000"/>
    </w:pPr>
  </w:style>
  <w:style w:type="paragraph" w:customStyle="1" w:styleId="aExamBulletss">
    <w:name w:val="aExamBulletss"/>
    <w:basedOn w:val="aExamss"/>
    <w:rsid w:val="005E7CBB"/>
    <w:pPr>
      <w:ind w:left="1500" w:hanging="400"/>
    </w:pPr>
  </w:style>
  <w:style w:type="paragraph" w:customStyle="1" w:styleId="aExamBulletpar">
    <w:name w:val="aExamBulletpar"/>
    <w:basedOn w:val="aExampar"/>
    <w:rsid w:val="005E7CB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E7CBB"/>
    <w:pPr>
      <w:ind w:left="2140"/>
    </w:pPr>
  </w:style>
  <w:style w:type="paragraph" w:customStyle="1" w:styleId="aExamsubpar">
    <w:name w:val="aExamsubpar"/>
    <w:basedOn w:val="aExamss"/>
    <w:rsid w:val="005E7CBB"/>
    <w:pPr>
      <w:ind w:left="2140"/>
    </w:pPr>
  </w:style>
  <w:style w:type="paragraph" w:customStyle="1" w:styleId="aExamNumsubpar">
    <w:name w:val="aExamNumsubpar"/>
    <w:basedOn w:val="aExamsubpar"/>
    <w:rsid w:val="005E7CB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05BFB"/>
    <w:pPr>
      <w:ind w:left="2540"/>
    </w:pPr>
  </w:style>
  <w:style w:type="paragraph" w:customStyle="1" w:styleId="aExamBulletsubpar">
    <w:name w:val="aExamBulletsubpar"/>
    <w:basedOn w:val="aExamsubpar"/>
    <w:rsid w:val="005E7CB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E7CB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E7CB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E7CB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E7CB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E7CB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05BF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E7CB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E7CB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E7CB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E7CB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E7CB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05BF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05BF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E7CBB"/>
  </w:style>
  <w:style w:type="paragraph" w:customStyle="1" w:styleId="SchApara">
    <w:name w:val="Sch A para"/>
    <w:basedOn w:val="Apara"/>
    <w:rsid w:val="005E7CBB"/>
  </w:style>
  <w:style w:type="paragraph" w:customStyle="1" w:styleId="SchAsubpara">
    <w:name w:val="Sch A subpara"/>
    <w:basedOn w:val="Asubpara"/>
    <w:rsid w:val="005E7CBB"/>
  </w:style>
  <w:style w:type="paragraph" w:customStyle="1" w:styleId="SchAsubsubpara">
    <w:name w:val="Sch A subsubpara"/>
    <w:basedOn w:val="Asubsubpara"/>
    <w:rsid w:val="005E7CBB"/>
  </w:style>
  <w:style w:type="paragraph" w:customStyle="1" w:styleId="TOCOL1">
    <w:name w:val="TOCOL 1"/>
    <w:basedOn w:val="TOC1"/>
    <w:rsid w:val="005E7CBB"/>
  </w:style>
  <w:style w:type="paragraph" w:customStyle="1" w:styleId="TOCOL2">
    <w:name w:val="TOCOL 2"/>
    <w:basedOn w:val="TOC2"/>
    <w:rsid w:val="005E7CBB"/>
    <w:pPr>
      <w:keepNext w:val="0"/>
    </w:pPr>
  </w:style>
  <w:style w:type="paragraph" w:customStyle="1" w:styleId="TOCOL3">
    <w:name w:val="TOCOL 3"/>
    <w:basedOn w:val="TOC3"/>
    <w:rsid w:val="005E7CBB"/>
    <w:pPr>
      <w:keepNext w:val="0"/>
    </w:pPr>
  </w:style>
  <w:style w:type="paragraph" w:customStyle="1" w:styleId="TOCOL4">
    <w:name w:val="TOCOL 4"/>
    <w:basedOn w:val="TOC4"/>
    <w:rsid w:val="005E7CBB"/>
    <w:pPr>
      <w:keepNext w:val="0"/>
    </w:pPr>
  </w:style>
  <w:style w:type="paragraph" w:customStyle="1" w:styleId="TOCOL5">
    <w:name w:val="TOCOL 5"/>
    <w:basedOn w:val="TOC5"/>
    <w:rsid w:val="005E7CBB"/>
    <w:pPr>
      <w:tabs>
        <w:tab w:val="left" w:pos="400"/>
      </w:tabs>
    </w:pPr>
  </w:style>
  <w:style w:type="paragraph" w:customStyle="1" w:styleId="TOCOL6">
    <w:name w:val="TOCOL 6"/>
    <w:basedOn w:val="TOC6"/>
    <w:rsid w:val="005E7CBB"/>
    <w:pPr>
      <w:keepNext w:val="0"/>
    </w:pPr>
  </w:style>
  <w:style w:type="paragraph" w:customStyle="1" w:styleId="TOCOL7">
    <w:name w:val="TOCOL 7"/>
    <w:basedOn w:val="TOC7"/>
    <w:rsid w:val="005E7CBB"/>
  </w:style>
  <w:style w:type="paragraph" w:customStyle="1" w:styleId="TOCOL8">
    <w:name w:val="TOCOL 8"/>
    <w:basedOn w:val="TOC8"/>
    <w:rsid w:val="005E7CBB"/>
  </w:style>
  <w:style w:type="paragraph" w:customStyle="1" w:styleId="TOCOL9">
    <w:name w:val="TOCOL 9"/>
    <w:basedOn w:val="TOC9"/>
    <w:rsid w:val="005E7CBB"/>
    <w:pPr>
      <w:ind w:right="0"/>
    </w:pPr>
  </w:style>
  <w:style w:type="paragraph" w:styleId="TOC9">
    <w:name w:val="toc 9"/>
    <w:basedOn w:val="Normal"/>
    <w:next w:val="Normal"/>
    <w:autoRedefine/>
    <w:rsid w:val="005E7CBB"/>
    <w:pPr>
      <w:ind w:left="1920" w:right="600"/>
    </w:pPr>
  </w:style>
  <w:style w:type="paragraph" w:customStyle="1" w:styleId="Billname1">
    <w:name w:val="Billname1"/>
    <w:basedOn w:val="Normal"/>
    <w:rsid w:val="005E7CB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E7CBB"/>
    <w:rPr>
      <w:sz w:val="20"/>
    </w:rPr>
  </w:style>
  <w:style w:type="paragraph" w:customStyle="1" w:styleId="TablePara10">
    <w:name w:val="TablePara10"/>
    <w:basedOn w:val="tablepara"/>
    <w:rsid w:val="005E7CB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E7CB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E7CBB"/>
  </w:style>
  <w:style w:type="character" w:customStyle="1" w:styleId="charPage">
    <w:name w:val="charPage"/>
    <w:basedOn w:val="DefaultParagraphFont"/>
    <w:rsid w:val="005E7CBB"/>
  </w:style>
  <w:style w:type="character" w:styleId="PageNumber">
    <w:name w:val="page number"/>
    <w:basedOn w:val="DefaultParagraphFont"/>
    <w:rsid w:val="005E7CBB"/>
  </w:style>
  <w:style w:type="paragraph" w:customStyle="1" w:styleId="Letterhead">
    <w:name w:val="Letterhead"/>
    <w:rsid w:val="005E7CB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05BF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05BF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E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7CB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05BFB"/>
  </w:style>
  <w:style w:type="character" w:customStyle="1" w:styleId="FooterChar">
    <w:name w:val="Footer Char"/>
    <w:basedOn w:val="DefaultParagraphFont"/>
    <w:link w:val="Footer"/>
    <w:rsid w:val="005E7CB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E7CB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E7CBB"/>
  </w:style>
  <w:style w:type="paragraph" w:customStyle="1" w:styleId="TableBullet">
    <w:name w:val="TableBullet"/>
    <w:basedOn w:val="TableText10"/>
    <w:qFormat/>
    <w:rsid w:val="005E7CB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E7CB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E7CB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05BF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05BF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E7CBB"/>
    <w:pPr>
      <w:numPr>
        <w:numId w:val="19"/>
      </w:numPr>
    </w:pPr>
  </w:style>
  <w:style w:type="paragraph" w:customStyle="1" w:styleId="ISchMain">
    <w:name w:val="I Sch Main"/>
    <w:basedOn w:val="BillBasic"/>
    <w:rsid w:val="005E7CB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E7CB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E7CB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E7CB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E7CB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E7CB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E7CB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E7CB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E7CB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E7CBB"/>
    <w:rPr>
      <w:sz w:val="24"/>
      <w:lang w:eastAsia="en-US"/>
    </w:rPr>
  </w:style>
  <w:style w:type="paragraph" w:customStyle="1" w:styleId="Status">
    <w:name w:val="Status"/>
    <w:basedOn w:val="Normal"/>
    <w:rsid w:val="005E7CB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E7CB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305BFB"/>
  </w:style>
  <w:style w:type="character" w:customStyle="1" w:styleId="AmainChar">
    <w:name w:val="A main Char"/>
    <w:basedOn w:val="DefaultParagraphFont"/>
    <w:link w:val="Amain"/>
    <w:locked/>
    <w:rsid w:val="000723AF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5C6A67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5C6A67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6C9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E7CBB"/>
  </w:style>
  <w:style w:type="paragraph" w:customStyle="1" w:styleId="05Endnote0">
    <w:name w:val="05Endnote"/>
    <w:basedOn w:val="Normal"/>
    <w:rsid w:val="005E7CBB"/>
  </w:style>
  <w:style w:type="paragraph" w:customStyle="1" w:styleId="06Copyright">
    <w:name w:val="06Copyright"/>
    <w:basedOn w:val="Normal"/>
    <w:rsid w:val="005E7CBB"/>
  </w:style>
  <w:style w:type="paragraph" w:customStyle="1" w:styleId="RepubNo">
    <w:name w:val="RepubNo"/>
    <w:basedOn w:val="BillBasicHeading"/>
    <w:rsid w:val="005E7CB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E7CB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E7CB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E7CBB"/>
    <w:rPr>
      <w:rFonts w:ascii="Arial" w:hAnsi="Arial"/>
      <w:b/>
    </w:rPr>
  </w:style>
  <w:style w:type="paragraph" w:customStyle="1" w:styleId="CoverSubHdg">
    <w:name w:val="CoverSubHdg"/>
    <w:basedOn w:val="CoverHeading"/>
    <w:rsid w:val="005E7CB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E7CB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E7CB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E7CB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E7CB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E7CB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E7CB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E7CB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E7CB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E7CB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E7CB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E7CB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E7CB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E7CB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E7CB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E7CB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E7CB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E7CB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E7CB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E7CBB"/>
  </w:style>
  <w:style w:type="character" w:customStyle="1" w:styleId="charTableText">
    <w:name w:val="charTableText"/>
    <w:basedOn w:val="DefaultParagraphFont"/>
    <w:rsid w:val="005E7CBB"/>
  </w:style>
  <w:style w:type="paragraph" w:customStyle="1" w:styleId="Dict-HeadingSymb">
    <w:name w:val="Dict-Heading Symb"/>
    <w:basedOn w:val="Dict-Heading"/>
    <w:rsid w:val="005E7CB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E7CB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E7CB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E7CB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E7CB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E7C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E7CB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E7CB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E7CB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E7CB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E7CB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E7CBB"/>
    <w:pPr>
      <w:ind w:hanging="480"/>
    </w:pPr>
  </w:style>
  <w:style w:type="paragraph" w:styleId="MacroText">
    <w:name w:val="macro"/>
    <w:link w:val="MacroTextChar"/>
    <w:semiHidden/>
    <w:rsid w:val="005E7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E7CB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E7CB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E7CBB"/>
  </w:style>
  <w:style w:type="paragraph" w:customStyle="1" w:styleId="RenumProvEntries">
    <w:name w:val="RenumProvEntries"/>
    <w:basedOn w:val="Normal"/>
    <w:rsid w:val="005E7CB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E7CB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E7CB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E7CBB"/>
    <w:pPr>
      <w:ind w:left="252"/>
    </w:pPr>
  </w:style>
  <w:style w:type="paragraph" w:customStyle="1" w:styleId="RenumTableHdg">
    <w:name w:val="RenumTableHdg"/>
    <w:basedOn w:val="Normal"/>
    <w:rsid w:val="005E7CB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E7CB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E7CBB"/>
    <w:rPr>
      <w:b w:val="0"/>
    </w:rPr>
  </w:style>
  <w:style w:type="paragraph" w:customStyle="1" w:styleId="Sched-FormSymb">
    <w:name w:val="Sched-Form Symb"/>
    <w:basedOn w:val="Sched-Form"/>
    <w:rsid w:val="005E7CB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E7CB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E7CB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E7CB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E7CB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E7CB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E7CBB"/>
    <w:pPr>
      <w:ind w:firstLine="0"/>
    </w:pPr>
    <w:rPr>
      <w:b/>
    </w:rPr>
  </w:style>
  <w:style w:type="paragraph" w:customStyle="1" w:styleId="EndNoteTextPub">
    <w:name w:val="EndNoteTextPub"/>
    <w:basedOn w:val="Normal"/>
    <w:rsid w:val="005E7CB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E7CBB"/>
    <w:rPr>
      <w:szCs w:val="24"/>
    </w:rPr>
  </w:style>
  <w:style w:type="character" w:customStyle="1" w:styleId="charNotBold">
    <w:name w:val="charNotBold"/>
    <w:basedOn w:val="DefaultParagraphFont"/>
    <w:rsid w:val="005E7CB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E7CB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E7CB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E7CB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E7CB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E7CB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E7CB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E7CBB"/>
    <w:pPr>
      <w:tabs>
        <w:tab w:val="left" w:pos="2700"/>
      </w:tabs>
      <w:spacing w:before="0"/>
    </w:pPr>
  </w:style>
  <w:style w:type="paragraph" w:customStyle="1" w:styleId="parainpara">
    <w:name w:val="para in para"/>
    <w:rsid w:val="005E7CB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E7CB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E7CBB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E7CB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E7CBB"/>
    <w:rPr>
      <w:b w:val="0"/>
      <w:sz w:val="32"/>
    </w:rPr>
  </w:style>
  <w:style w:type="paragraph" w:customStyle="1" w:styleId="MH1Chapter">
    <w:name w:val="M H1 Chapter"/>
    <w:basedOn w:val="AH1Chapter"/>
    <w:rsid w:val="005E7CB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E7CB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E7CB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E7CB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E7CB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E7CB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E7CB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E7CB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E7CB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E7CB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E7CBB"/>
    <w:pPr>
      <w:ind w:left="1800"/>
    </w:pPr>
  </w:style>
  <w:style w:type="paragraph" w:customStyle="1" w:styleId="Modparareturn">
    <w:name w:val="Mod para return"/>
    <w:basedOn w:val="AparareturnSymb"/>
    <w:rsid w:val="005E7CBB"/>
    <w:pPr>
      <w:ind w:left="2300"/>
    </w:pPr>
  </w:style>
  <w:style w:type="paragraph" w:customStyle="1" w:styleId="Modsubparareturn">
    <w:name w:val="Mod subpara return"/>
    <w:basedOn w:val="AsubparareturnSymb"/>
    <w:rsid w:val="005E7CBB"/>
    <w:pPr>
      <w:ind w:left="3040"/>
    </w:pPr>
  </w:style>
  <w:style w:type="paragraph" w:customStyle="1" w:styleId="Modref">
    <w:name w:val="Mod ref"/>
    <w:basedOn w:val="refSymb"/>
    <w:rsid w:val="005E7CBB"/>
    <w:pPr>
      <w:ind w:left="1100"/>
    </w:pPr>
  </w:style>
  <w:style w:type="paragraph" w:customStyle="1" w:styleId="ModaNote">
    <w:name w:val="Mod aNote"/>
    <w:basedOn w:val="aNoteSymb"/>
    <w:rsid w:val="005E7CB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E7CB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E7CBB"/>
    <w:pPr>
      <w:ind w:left="0" w:firstLine="0"/>
    </w:pPr>
  </w:style>
  <w:style w:type="paragraph" w:customStyle="1" w:styleId="AmdtEntries">
    <w:name w:val="AmdtEntries"/>
    <w:basedOn w:val="BillBasicHeading"/>
    <w:rsid w:val="005E7CB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E7CB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E7CB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E7CB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E7CB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E7CB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E7CB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E7CB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E7CB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E7CB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E7CB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E7CB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E7CB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E7CB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E7CB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E7CBB"/>
  </w:style>
  <w:style w:type="paragraph" w:customStyle="1" w:styleId="refSymb">
    <w:name w:val="ref Symb"/>
    <w:basedOn w:val="BillBasic"/>
    <w:next w:val="Normal"/>
    <w:rsid w:val="005E7CB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E7CB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E7CB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E7CB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E7CB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E7CB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E7CB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E7CB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E7CB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E7CB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E7CB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E7CB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E7CBB"/>
    <w:pPr>
      <w:ind w:left="1599" w:hanging="2081"/>
    </w:pPr>
  </w:style>
  <w:style w:type="paragraph" w:customStyle="1" w:styleId="IdefsubparaSymb">
    <w:name w:val="I def subpara Symb"/>
    <w:basedOn w:val="IsubparaSymb"/>
    <w:rsid w:val="005E7CB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E7CB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E7CB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E7CB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E7CB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E7CB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E7CB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E7CB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E7CB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E7CB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E7CB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E7CB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E7CB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E7CB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E7CB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E7CB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E7CB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E7CB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E7CB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E7CB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E7CB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E7CB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E7CB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E7CB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E7CB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E7CB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E7CB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E7CB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E7CB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E7CB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E7CB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E7CBB"/>
  </w:style>
  <w:style w:type="paragraph" w:customStyle="1" w:styleId="PenaltyParaSymb">
    <w:name w:val="PenaltyPara Symb"/>
    <w:basedOn w:val="Normal"/>
    <w:rsid w:val="005E7CB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E7CB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E7CB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E7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1994-37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4-37" TargetMode="Externa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4-37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2320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Sector Management Amendment Standards 2024 (No 2)</vt:lpstr>
    </vt:vector>
  </TitlesOfParts>
  <Manager>Section</Manager>
  <Company>Section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Sector Management Amendment Standards 2024 (No 2)</dc:title>
  <dc:subject>Amendment</dc:subject>
  <dc:creator>ACT Government</dc:creator>
  <cp:keywords>N01</cp:keywords>
  <dc:description>J2024-1219</dc:description>
  <cp:lastModifiedBy>PCODCS</cp:lastModifiedBy>
  <cp:revision>4</cp:revision>
  <cp:lastPrinted>2024-09-11T06:43:00Z</cp:lastPrinted>
  <dcterms:created xsi:type="dcterms:W3CDTF">2024-09-11T09:15:00Z</dcterms:created>
  <dcterms:modified xsi:type="dcterms:W3CDTF">2024-09-11T09:15:00Z</dcterms:modified>
  <cp:category>DI2024-287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Emma Matthews</vt:lpwstr>
  </property>
  <property fmtid="{D5CDD505-2E9C-101B-9397-08002B2CF9AE}" pid="5" name="ClientEmail1">
    <vt:lpwstr>EmmaC.Matthews@act.gov.au</vt:lpwstr>
  </property>
  <property fmtid="{D5CDD505-2E9C-101B-9397-08002B2CF9AE}" pid="6" name="ClientPh1">
    <vt:lpwstr>62052693</vt:lpwstr>
  </property>
  <property fmtid="{D5CDD505-2E9C-101B-9397-08002B2CF9AE}" pid="7" name="ClientName2">
    <vt:lpwstr>Kieron Amphlett</vt:lpwstr>
  </property>
  <property fmtid="{D5CDD505-2E9C-101B-9397-08002B2CF9AE}" pid="8" name="ClientEmail2">
    <vt:lpwstr>Kieron.Amphlett@act.gov.au</vt:lpwstr>
  </property>
  <property fmtid="{D5CDD505-2E9C-101B-9397-08002B2CF9AE}" pid="9" name="ClientPh2">
    <vt:lpwstr>62055688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2024-09-11T02:11:07Z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7c78f56b-c839-479b-884f-1b690c9b673d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13151303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Public Sector Management Amendment Standards 2024 (No )</vt:lpwstr>
  </property>
  <property fmtid="{D5CDD505-2E9C-101B-9397-08002B2CF9AE}" pid="22" name="ActName">
    <vt:lpwstr/>
  </property>
  <property fmtid="{D5CDD505-2E9C-101B-9397-08002B2CF9AE}" pid="23" name="DrafterName">
    <vt:lpwstr>Savvas Pertsinidis</vt:lpwstr>
  </property>
  <property fmtid="{D5CDD505-2E9C-101B-9397-08002B2CF9AE}" pid="24" name="DrafterEmail">
    <vt:lpwstr>savvas.pertsinidis@act.gov.au</vt:lpwstr>
  </property>
  <property fmtid="{D5CDD505-2E9C-101B-9397-08002B2CF9AE}" pid="25" name="DrafterPh">
    <vt:lpwstr>62053750</vt:lpwstr>
  </property>
  <property fmtid="{D5CDD505-2E9C-101B-9397-08002B2CF9AE}" pid="26" name="SettlerName">
    <vt:lpwstr>Bianca Kimber</vt:lpwstr>
  </property>
  <property fmtid="{D5CDD505-2E9C-101B-9397-08002B2CF9AE}" pid="27" name="SettlerEmail">
    <vt:lpwstr>bianca.kimber@act.gov.au</vt:lpwstr>
  </property>
  <property fmtid="{D5CDD505-2E9C-101B-9397-08002B2CF9AE}" pid="28" name="SettlerPh">
    <vt:lpwstr>62053705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