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327F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3DEDCFE" w14:textId="45403667" w:rsidR="00F10CB2" w:rsidRDefault="00B879C5">
      <w:pPr>
        <w:pStyle w:val="Billname"/>
        <w:spacing w:before="700"/>
      </w:pPr>
      <w:r>
        <w:t>Working with Vulnerable People</w:t>
      </w:r>
      <w:r w:rsidR="00F10CB2">
        <w:t xml:space="preserve"> </w:t>
      </w:r>
      <w:r>
        <w:t xml:space="preserve">(Background Checking) </w:t>
      </w:r>
      <w:r w:rsidR="00B30B9A">
        <w:t>De</w:t>
      </w:r>
      <w:r>
        <w:t>claration 2024</w:t>
      </w:r>
      <w:r w:rsidR="00F10CB2">
        <w:t xml:space="preserve"> (No </w:t>
      </w:r>
      <w:r w:rsidR="00FF75BB">
        <w:t>2</w:t>
      </w:r>
      <w:r w:rsidR="00F10CB2">
        <w:t>)</w:t>
      </w:r>
    </w:p>
    <w:p w14:paraId="77D0F894" w14:textId="735A12FB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879C5">
        <w:rPr>
          <w:rFonts w:ascii="Arial" w:hAnsi="Arial" w:cs="Arial"/>
          <w:b/>
          <w:bCs/>
          <w:iCs/>
        </w:rPr>
        <w:t>20</w:t>
      </w:r>
      <w:r w:rsidR="00481A4A">
        <w:rPr>
          <w:rFonts w:ascii="Arial" w:hAnsi="Arial" w:cs="Arial"/>
          <w:b/>
          <w:bCs/>
          <w:iCs/>
        </w:rPr>
        <w:t>2</w:t>
      </w:r>
      <w:r w:rsidR="00B879C5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6A455A">
        <w:rPr>
          <w:rFonts w:ascii="Arial" w:hAnsi="Arial" w:cs="Arial"/>
          <w:b/>
          <w:bCs/>
        </w:rPr>
        <w:t>300</w:t>
      </w:r>
    </w:p>
    <w:p w14:paraId="26DD2CB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794EF2F" w14:textId="028C9652" w:rsidR="00F10CB2" w:rsidRDefault="00B879C5" w:rsidP="00B879C5">
      <w:pPr>
        <w:pStyle w:val="N-line3"/>
        <w:pBdr>
          <w:bottom w:val="none" w:sz="0" w:space="0" w:color="auto"/>
        </w:pBdr>
        <w:spacing w:before="60"/>
        <w:jc w:val="left"/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Working with Vulnerable People (Background Checking) Act 2011, section 12 (When is a person required to be registered?)</w:t>
      </w:r>
    </w:p>
    <w:p w14:paraId="47A898E5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9FE533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CB76DE" w14:textId="34FC11B6" w:rsidR="00F10CB2" w:rsidRDefault="00F10CB2" w:rsidP="00D47F13">
      <w:pPr>
        <w:spacing w:before="140"/>
        <w:ind w:left="720"/>
      </w:pPr>
      <w:r>
        <w:t xml:space="preserve">This instrument is the </w:t>
      </w:r>
      <w:r w:rsidR="00B879C5">
        <w:rPr>
          <w:i/>
          <w:iCs/>
          <w:color w:val="000000"/>
          <w:shd w:val="clear" w:color="auto" w:fill="FFFFFF"/>
        </w:rPr>
        <w:t xml:space="preserve">Working with Vulnerable People (Background Checking) Declaration 2024 (No </w:t>
      </w:r>
      <w:r w:rsidR="00FF75BB">
        <w:rPr>
          <w:i/>
          <w:iCs/>
          <w:color w:val="000000"/>
          <w:shd w:val="clear" w:color="auto" w:fill="FFFFFF"/>
        </w:rPr>
        <w:t>2</w:t>
      </w:r>
      <w:r w:rsidR="00B879C5">
        <w:rPr>
          <w:i/>
          <w:iCs/>
          <w:color w:val="000000"/>
          <w:shd w:val="clear" w:color="auto" w:fill="FFFFFF"/>
        </w:rPr>
        <w:t>)</w:t>
      </w:r>
      <w:r w:rsidR="00B879C5">
        <w:rPr>
          <w:color w:val="000000"/>
          <w:shd w:val="clear" w:color="auto" w:fill="FFFFFF"/>
        </w:rPr>
        <w:t>.</w:t>
      </w:r>
    </w:p>
    <w:p w14:paraId="449BEF3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D354FF9" w14:textId="524F6733" w:rsidR="00F10CB2" w:rsidRDefault="00F10CB2" w:rsidP="00D47F13">
      <w:pPr>
        <w:spacing w:before="140"/>
        <w:ind w:left="720"/>
      </w:pPr>
      <w:r>
        <w:t xml:space="preserve">This instrument commences on </w:t>
      </w:r>
      <w:r w:rsidR="004F6279">
        <w:t>the day after notification</w:t>
      </w:r>
      <w:r>
        <w:t xml:space="preserve">. </w:t>
      </w:r>
    </w:p>
    <w:p w14:paraId="7149DD5E" w14:textId="7860D46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F6279">
        <w:rPr>
          <w:rFonts w:ascii="Arial" w:hAnsi="Arial" w:cs="Arial"/>
          <w:b/>
          <w:bCs/>
        </w:rPr>
        <w:t>Declaration</w:t>
      </w:r>
      <w:r w:rsidR="004F6279" w:rsidRPr="004F6279">
        <w:rPr>
          <w:rFonts w:ascii="Arial" w:hAnsi="Arial" w:cs="Arial"/>
          <w:b/>
          <w:bCs/>
          <w:color w:val="000000"/>
          <w:shd w:val="clear" w:color="auto" w:fill="FFFFFF"/>
        </w:rPr>
        <w:t>—</w:t>
      </w:r>
      <w:r w:rsidR="004F6279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4F6279" w:rsidRPr="004F6279">
        <w:rPr>
          <w:rFonts w:ascii="Arial" w:hAnsi="Arial" w:cs="Arial"/>
          <w:b/>
          <w:bCs/>
          <w:color w:val="000000"/>
          <w:shd w:val="clear" w:color="auto" w:fill="FFFFFF"/>
        </w:rPr>
        <w:t>eople not required to be registered—Act, s 12 (2)(o)</w:t>
      </w:r>
    </w:p>
    <w:p w14:paraId="7BF267F6" w14:textId="66D92F01" w:rsidR="004F6279" w:rsidRPr="00293750" w:rsidRDefault="004F6279" w:rsidP="00C9167E">
      <w:pPr>
        <w:spacing w:before="300"/>
        <w:ind w:left="720" w:hanging="720"/>
        <w:rPr>
          <w:lang w:eastAsia="en-AU"/>
        </w:rPr>
      </w:pPr>
      <w:r>
        <w:rPr>
          <w:rFonts w:ascii="Arial" w:hAnsi="Arial" w:cs="Arial"/>
          <w:b/>
          <w:bCs/>
        </w:rPr>
        <w:tab/>
      </w:r>
      <w:r w:rsidRPr="004F6279">
        <w:t xml:space="preserve">I declare that </w:t>
      </w:r>
      <w:r w:rsidR="00491D84">
        <w:t>a person is not required to be registered if</w:t>
      </w:r>
      <w:r w:rsidR="00491D84" w:rsidRPr="009B7567">
        <w:rPr>
          <w:rFonts w:ascii="Arial" w:hAnsi="Arial" w:cs="Arial"/>
          <w:color w:val="000000"/>
          <w:shd w:val="clear" w:color="auto" w:fill="FFFFFF"/>
        </w:rPr>
        <w:t>—</w:t>
      </w:r>
    </w:p>
    <w:p w14:paraId="1D8B37A3" w14:textId="5B8308AD" w:rsidR="004F6279" w:rsidRDefault="00C9167E" w:rsidP="00C9167E">
      <w:pPr>
        <w:pStyle w:val="IMain"/>
        <w:numPr>
          <w:ilvl w:val="0"/>
          <w:numId w:val="10"/>
        </w:numPr>
        <w:jc w:val="left"/>
      </w:pPr>
      <w:r>
        <w:t xml:space="preserve">the person </w:t>
      </w:r>
      <w:r w:rsidR="00491D84">
        <w:t>i</w:t>
      </w:r>
      <w:r>
        <w:t>s</w:t>
      </w:r>
      <w:r w:rsidR="00491D84">
        <w:t xml:space="preserve"> an international visitor</w:t>
      </w:r>
      <w:r>
        <w:t>; and</w:t>
      </w:r>
    </w:p>
    <w:p w14:paraId="4ECCB1EA" w14:textId="3DC75329" w:rsidR="00C9167E" w:rsidRDefault="00C9167E" w:rsidP="00C9167E">
      <w:pPr>
        <w:pStyle w:val="IMain"/>
        <w:numPr>
          <w:ilvl w:val="0"/>
          <w:numId w:val="10"/>
        </w:numPr>
        <w:jc w:val="left"/>
      </w:pPr>
      <w:r>
        <w:t xml:space="preserve">the person </w:t>
      </w:r>
      <w:r w:rsidR="004F6279" w:rsidRPr="00293750">
        <w:t>is engaging in a regulated activity; and</w:t>
      </w:r>
    </w:p>
    <w:p w14:paraId="1FE4F286" w14:textId="240EA7AE" w:rsidR="00C9167E" w:rsidRDefault="004F6279" w:rsidP="00C9167E">
      <w:pPr>
        <w:pStyle w:val="IMain"/>
        <w:numPr>
          <w:ilvl w:val="0"/>
          <w:numId w:val="10"/>
        </w:numPr>
        <w:jc w:val="left"/>
      </w:pPr>
      <w:r w:rsidRPr="00293750">
        <w:t xml:space="preserve">the regulated activity is undertaken for a purpose related to </w:t>
      </w:r>
      <w:r>
        <w:t xml:space="preserve">the </w:t>
      </w:r>
      <w:r w:rsidR="00D05F82">
        <w:t xml:space="preserve">FIBA Under15 Oceania Cup 2024 </w:t>
      </w:r>
      <w:r w:rsidR="00023D45">
        <w:t xml:space="preserve">hosted by </w:t>
      </w:r>
      <w:r w:rsidR="00D05F82">
        <w:t>Basketball Australia</w:t>
      </w:r>
      <w:r w:rsidR="001A21D4">
        <w:t>; and</w:t>
      </w:r>
    </w:p>
    <w:p w14:paraId="6F4CB597" w14:textId="049CE0EC" w:rsidR="001A21D4" w:rsidRPr="00293750" w:rsidRDefault="001A21D4" w:rsidP="00C9167E">
      <w:pPr>
        <w:pStyle w:val="IMain"/>
        <w:numPr>
          <w:ilvl w:val="0"/>
          <w:numId w:val="10"/>
        </w:numPr>
        <w:jc w:val="left"/>
      </w:pPr>
      <w:r w:rsidRPr="00293750">
        <w:t xml:space="preserve">the regulated activity is undertaken </w:t>
      </w:r>
      <w:r>
        <w:t xml:space="preserve">in the period </w:t>
      </w:r>
      <w:r w:rsidR="00D05F82">
        <w:t>8</w:t>
      </w:r>
      <w:r>
        <w:t xml:space="preserve"> to </w:t>
      </w:r>
      <w:r w:rsidR="00D05F82">
        <w:t>17</w:t>
      </w:r>
      <w:r>
        <w:t xml:space="preserve"> </w:t>
      </w:r>
      <w:r w:rsidR="00D05F82">
        <w:t>November</w:t>
      </w:r>
      <w:r>
        <w:t xml:space="preserve"> 2024.</w:t>
      </w:r>
    </w:p>
    <w:p w14:paraId="593D8472" w14:textId="77777777" w:rsidR="00C9167E" w:rsidRDefault="00C9167E" w:rsidP="00C9167E">
      <w:pPr>
        <w:pStyle w:val="NormalWeb"/>
        <w:shd w:val="clear" w:color="auto" w:fill="FFFFFF"/>
        <w:spacing w:before="300" w:beforeAutospacing="0" w:after="0" w:afterAutospacing="0"/>
        <w:ind w:left="720" w:hanging="720"/>
        <w:rPr>
          <w:color w:val="000000"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000000"/>
        </w:rPr>
        <w:t>Expiry</w:t>
      </w:r>
    </w:p>
    <w:p w14:paraId="280EE20F" w14:textId="2276D978" w:rsidR="00C9167E" w:rsidRDefault="00C9167E" w:rsidP="00C9167E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This instrument expires on </w:t>
      </w:r>
      <w:r w:rsidR="00D05F82">
        <w:rPr>
          <w:color w:val="000000"/>
        </w:rPr>
        <w:t>18 November</w:t>
      </w:r>
      <w:r>
        <w:rPr>
          <w:color w:val="000000"/>
        </w:rPr>
        <w:t xml:space="preserve"> 2024.</w:t>
      </w:r>
    </w:p>
    <w:p w14:paraId="7D9F9D31" w14:textId="77777777" w:rsidR="009B7567" w:rsidRDefault="009B7567" w:rsidP="00C9167E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</w:p>
    <w:p w14:paraId="0FC27776" w14:textId="77777777" w:rsidR="009B7567" w:rsidRDefault="009B7567" w:rsidP="00C9167E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</w:p>
    <w:p w14:paraId="3194B09F" w14:textId="6599BEE3" w:rsidR="009B7567" w:rsidRDefault="009B7567" w:rsidP="009B7567"/>
    <w:p w14:paraId="6D9385F3" w14:textId="67511899" w:rsidR="009B7567" w:rsidRDefault="00505FDD" w:rsidP="009B7567">
      <w:r>
        <w:rPr>
          <w:noProof/>
        </w:rPr>
        <w:drawing>
          <wp:inline distT="0" distB="0" distL="0" distR="0" wp14:anchorId="2D298B43" wp14:editId="20584923">
            <wp:extent cx="1280160" cy="548005"/>
            <wp:effectExtent l="0" t="0" r="0" b="4445"/>
            <wp:docPr id="187354606" name="Picture 1" descr="A black lin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4606" name="Picture 1" descr="A black line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8FC31" w14:textId="3048A29F" w:rsidR="00D47F13" w:rsidRDefault="00B879C5" w:rsidP="009B7567">
      <w:proofErr w:type="spellStart"/>
      <w:r>
        <w:t>Derise</w:t>
      </w:r>
      <w:proofErr w:type="spellEnd"/>
      <w:r>
        <w:t xml:space="preserve"> Cubin</w:t>
      </w:r>
    </w:p>
    <w:p w14:paraId="58467BA0" w14:textId="77777777" w:rsidR="00B879C5" w:rsidRDefault="00B879C5" w:rsidP="00232478">
      <w:pPr>
        <w:tabs>
          <w:tab w:val="left" w:pos="432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Commissioner for Fair Trading</w:t>
      </w:r>
    </w:p>
    <w:p w14:paraId="3717970C" w14:textId="7EBFD4EB" w:rsidR="00F10CB2" w:rsidRDefault="00505FDD" w:rsidP="00232478">
      <w:pPr>
        <w:tabs>
          <w:tab w:val="left" w:pos="4320"/>
        </w:tabs>
      </w:pPr>
      <w:r>
        <w:t>28</w:t>
      </w:r>
      <w:r w:rsidR="00C9167E">
        <w:t xml:space="preserve"> </w:t>
      </w:r>
      <w:r w:rsidR="00D05F82">
        <w:t>October</w:t>
      </w:r>
      <w:r w:rsidR="00C9167E">
        <w:t xml:space="preserve"> 2024</w:t>
      </w:r>
      <w:r w:rsidR="00F10CB2">
        <w:t xml:space="preserve"> </w:t>
      </w:r>
      <w:bookmarkEnd w:id="0"/>
    </w:p>
    <w:sectPr w:rsidR="00F10CB2" w:rsidSect="00F15A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B3AA" w14:textId="77777777" w:rsidR="00527111" w:rsidRDefault="00527111" w:rsidP="00F10CB2">
      <w:r>
        <w:separator/>
      </w:r>
    </w:p>
  </w:endnote>
  <w:endnote w:type="continuationSeparator" w:id="0">
    <w:p w14:paraId="2731A2EB" w14:textId="77777777" w:rsidR="00527111" w:rsidRDefault="0052711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15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A58" w14:textId="7061D08D" w:rsidR="00704DC3" w:rsidRPr="00E33BE1" w:rsidRDefault="00E33BE1" w:rsidP="00E33BE1">
    <w:pPr>
      <w:pStyle w:val="Footer"/>
      <w:jc w:val="center"/>
      <w:rPr>
        <w:rFonts w:cs="Arial"/>
        <w:sz w:val="14"/>
      </w:rPr>
    </w:pPr>
    <w:r w:rsidRPr="00E33BE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392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B038" w14:textId="77777777" w:rsidR="00527111" w:rsidRDefault="00527111" w:rsidP="00F10CB2">
      <w:r>
        <w:separator/>
      </w:r>
    </w:p>
  </w:footnote>
  <w:footnote w:type="continuationSeparator" w:id="0">
    <w:p w14:paraId="29C302B6" w14:textId="77777777" w:rsidR="00527111" w:rsidRDefault="0052711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34F6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429D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6394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EF413C2"/>
    <w:multiLevelType w:val="hybridMultilevel"/>
    <w:tmpl w:val="9F88D1FA"/>
    <w:lvl w:ilvl="0" w:tplc="F962D6DE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1355404">
    <w:abstractNumId w:val="2"/>
  </w:num>
  <w:num w:numId="2" w16cid:durableId="1881624730">
    <w:abstractNumId w:val="0"/>
  </w:num>
  <w:num w:numId="3" w16cid:durableId="61762513">
    <w:abstractNumId w:val="3"/>
  </w:num>
  <w:num w:numId="4" w16cid:durableId="1495563367">
    <w:abstractNumId w:val="7"/>
  </w:num>
  <w:num w:numId="5" w16cid:durableId="1433696459">
    <w:abstractNumId w:val="9"/>
  </w:num>
  <w:num w:numId="6" w16cid:durableId="1888488161">
    <w:abstractNumId w:val="1"/>
  </w:num>
  <w:num w:numId="7" w16cid:durableId="1975328071">
    <w:abstractNumId w:val="5"/>
  </w:num>
  <w:num w:numId="8" w16cid:durableId="938290807">
    <w:abstractNumId w:val="6"/>
  </w:num>
  <w:num w:numId="9" w16cid:durableId="1500995819">
    <w:abstractNumId w:val="4"/>
  </w:num>
  <w:num w:numId="10" w16cid:durableId="658339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23D45"/>
    <w:rsid w:val="000276B4"/>
    <w:rsid w:val="000A1A69"/>
    <w:rsid w:val="001055C1"/>
    <w:rsid w:val="00161A81"/>
    <w:rsid w:val="00182C79"/>
    <w:rsid w:val="00194AC7"/>
    <w:rsid w:val="001A21D4"/>
    <w:rsid w:val="001C2A39"/>
    <w:rsid w:val="00200F66"/>
    <w:rsid w:val="00232478"/>
    <w:rsid w:val="00397141"/>
    <w:rsid w:val="003B2AF3"/>
    <w:rsid w:val="00481A4A"/>
    <w:rsid w:val="00491D84"/>
    <w:rsid w:val="004F6279"/>
    <w:rsid w:val="00505FDD"/>
    <w:rsid w:val="00527111"/>
    <w:rsid w:val="00627F0C"/>
    <w:rsid w:val="00667281"/>
    <w:rsid w:val="006A455A"/>
    <w:rsid w:val="00704DC3"/>
    <w:rsid w:val="0072003E"/>
    <w:rsid w:val="007C0303"/>
    <w:rsid w:val="00917F82"/>
    <w:rsid w:val="009B7567"/>
    <w:rsid w:val="00A0585C"/>
    <w:rsid w:val="00AE4727"/>
    <w:rsid w:val="00B30B9A"/>
    <w:rsid w:val="00B879C5"/>
    <w:rsid w:val="00BA52F5"/>
    <w:rsid w:val="00BB241F"/>
    <w:rsid w:val="00C31E43"/>
    <w:rsid w:val="00C41B1B"/>
    <w:rsid w:val="00C9167E"/>
    <w:rsid w:val="00CD4E55"/>
    <w:rsid w:val="00D05F82"/>
    <w:rsid w:val="00D47F13"/>
    <w:rsid w:val="00E33BE1"/>
    <w:rsid w:val="00E556F2"/>
    <w:rsid w:val="00F10CB2"/>
    <w:rsid w:val="00F15AC3"/>
    <w:rsid w:val="00F26894"/>
    <w:rsid w:val="00FF357B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1AC8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customStyle="1" w:styleId="IMain">
    <w:name w:val="I Main"/>
    <w:basedOn w:val="Amain"/>
    <w:rsid w:val="004F6279"/>
    <w:pPr>
      <w:tabs>
        <w:tab w:val="clear" w:pos="500"/>
        <w:tab w:val="clear" w:pos="700"/>
        <w:tab w:val="right" w:pos="900"/>
        <w:tab w:val="left" w:pos="1100"/>
      </w:tabs>
      <w:spacing w:before="140" w:after="0"/>
      <w:ind w:left="1100" w:hanging="1100"/>
    </w:pPr>
  </w:style>
  <w:style w:type="paragraph" w:customStyle="1" w:styleId="Ipara">
    <w:name w:val="I para"/>
    <w:basedOn w:val="Apara"/>
    <w:rsid w:val="004F6279"/>
    <w:pPr>
      <w:numPr>
        <w:ilvl w:val="0"/>
        <w:numId w:val="0"/>
      </w:numPr>
      <w:tabs>
        <w:tab w:val="right" w:pos="1400"/>
        <w:tab w:val="left" w:pos="1600"/>
      </w:tabs>
      <w:spacing w:before="140" w:after="0"/>
      <w:ind w:left="1600" w:hanging="1600"/>
      <w:outlineLvl w:val="9"/>
    </w:pPr>
  </w:style>
  <w:style w:type="character" w:customStyle="1" w:styleId="charBoldItals">
    <w:name w:val="charBoldItals"/>
    <w:basedOn w:val="DefaultParagraphFont"/>
    <w:rsid w:val="004F6279"/>
    <w:rPr>
      <w:b/>
      <w:i/>
    </w:rPr>
  </w:style>
  <w:style w:type="paragraph" w:styleId="NormalWeb">
    <w:name w:val="Normal (Web)"/>
    <w:basedOn w:val="Normal"/>
    <w:uiPriority w:val="99"/>
    <w:semiHidden/>
    <w:unhideWhenUsed/>
    <w:rsid w:val="00C9167E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481A4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A48814571</value>
    </field>
    <field name="Objective-Title">
      <value order="0">Disallowable-instrument-WWVP Declaration 2024_2</value>
    </field>
    <field name="Objective-Description">
      <value order="0"/>
    </field>
    <field name="Objective-CreationStamp">
      <value order="0">2024-10-21T22:54:26Z</value>
    </field>
    <field name="Objective-IsApproved">
      <value order="0">false</value>
    </field>
    <field name="Objective-IsPublished">
      <value order="0">true</value>
    </field>
    <field name="Objective-DatePublished">
      <value order="0">2024-10-27T22:58:35Z</value>
    </field>
    <field name="Objective-ModificationStamp">
      <value order="0">2024-10-27T22:58:35Z</value>
    </field>
    <field name="Objective-Owner">
      <value order="0">Alex GutierrezRozo</value>
    </field>
    <field name="Objective-Path">
      <value order="0">Whole of ACT Government:AC - Access Canberra:07. Executive:06. Executive Correspondence:Executive Branch Manager - Licensing and Registrations:2024 - Executive Correspondence - Licensing and Registrations:24/114237 - Licensing and Registrations - Minute - FIBA Under15 Oceania Cup WWVP exemption request</value>
    </field>
    <field name="Objective-Parent">
      <value order="0">24/114237 - Licensing and Registrations - Minute - FIBA Under15 Oceania Cup WWVP exemption request</value>
    </field>
    <field name="Objective-State">
      <value order="0">Published</value>
    </field>
    <field name="Objective-VersionId">
      <value order="0">vA61656844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1-2024/114237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98514B92-18B2-4055-B2A7-3740A730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871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2024-11-04T00:24:00Z</dcterms:created>
  <dcterms:modified xsi:type="dcterms:W3CDTF">2024-11-04T00:24:00Z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2024-06-28T03:01:29Z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20a46600-1ec6-4c91-aaec-201dbd9202c5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A48814571</vt:lpwstr>
  </property>
  <property fmtid="{D5CDD505-2E9C-101B-9397-08002B2CF9AE}" pid="10" name="Objective-Title">
    <vt:lpwstr>Disallowable-instrument-WWVP Declaration 2024_2</vt:lpwstr>
  </property>
  <property fmtid="{D5CDD505-2E9C-101B-9397-08002B2CF9AE}" pid="11" name="Objective-Description">
    <vt:lpwstr/>
  </property>
  <property fmtid="{D5CDD505-2E9C-101B-9397-08002B2CF9AE}" pid="12" name="Objective-CreationStamp">
    <vt:filetime>2024-10-21T22:54:26Z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2024-10-27T22:58:35Z</vt:filetime>
  </property>
  <property fmtid="{D5CDD505-2E9C-101B-9397-08002B2CF9AE}" pid="16" name="Objective-ModificationStamp">
    <vt:filetime>2024-10-27T22:58:35Z</vt:filetime>
  </property>
  <property fmtid="{D5CDD505-2E9C-101B-9397-08002B2CF9AE}" pid="17" name="Objective-Owner">
    <vt:lpwstr>Alex GutierrezRozo</vt:lpwstr>
  </property>
  <property fmtid="{D5CDD505-2E9C-101B-9397-08002B2CF9AE}" pid="18" name="Objective-Path">
    <vt:lpwstr>Whole of ACT Government:AC - Access Canberra:07. Executive:06. Executive Correspondence:Executive Branch Manager - Licensing and Registrations:2024 - Executive Correspondence - Licensing and Registrations:24/114237 - Licensing and Registrations - Minute - FIBA Under15 Oceania Cup WWVP exemption request:</vt:lpwstr>
  </property>
  <property fmtid="{D5CDD505-2E9C-101B-9397-08002B2CF9AE}" pid="19" name="Objective-Parent">
    <vt:lpwstr>24/114237 - Licensing and Registrations - Minute - FIBA Under15 Oceania Cup WWVP exemption request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vA61656844</vt:lpwstr>
  </property>
  <property fmtid="{D5CDD505-2E9C-101B-9397-08002B2CF9AE}" pid="22" name="Objective-Version">
    <vt:lpwstr>1.0</vt:lpwstr>
  </property>
  <property fmtid="{D5CDD505-2E9C-101B-9397-08002B2CF9AE}" pid="23" name="Objective-VersionNumber">
    <vt:r8>2</vt:r8>
  </property>
  <property fmtid="{D5CDD505-2E9C-101B-9397-08002B2CF9AE}" pid="24" name="Objective-VersionComment">
    <vt:lpwstr/>
  </property>
  <property fmtid="{D5CDD505-2E9C-101B-9397-08002B2CF9AE}" pid="25" name="Objective-FileNumber">
    <vt:lpwstr>1-2024/114237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ACCESS CANBERRA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</Properties>
</file>