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A2B7" w14:textId="77777777" w:rsidR="00794D81" w:rsidRPr="00F84F18" w:rsidRDefault="007C42B1" w:rsidP="00F84F18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F84F18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1822FADA" w14:textId="77777777" w:rsidR="00794D81" w:rsidRDefault="007C42B1" w:rsidP="00F84F18">
      <w:pPr>
        <w:pStyle w:val="Billname"/>
        <w:spacing w:before="700"/>
      </w:pPr>
      <w:r>
        <w:t>Gene Technology (GM Crop Moratorium) Advisory</w:t>
      </w:r>
      <w:r w:rsidRPr="00F84F18">
        <w:t xml:space="preserve"> </w:t>
      </w:r>
      <w:r>
        <w:t>Council</w:t>
      </w:r>
      <w:r w:rsidRPr="00F84F18">
        <w:t xml:space="preserve"> </w:t>
      </w:r>
      <w:r>
        <w:t>Appointment</w:t>
      </w:r>
      <w:r w:rsidRPr="00F84F18">
        <w:t xml:space="preserve"> </w:t>
      </w:r>
      <w:r>
        <w:t>2024</w:t>
      </w:r>
      <w:r w:rsidRPr="00F84F18">
        <w:t xml:space="preserve"> </w:t>
      </w:r>
      <w:r>
        <w:t>(No</w:t>
      </w:r>
      <w:r w:rsidRPr="00F84F18">
        <w:t xml:space="preserve"> </w:t>
      </w:r>
      <w:r>
        <w:t>1)</w:t>
      </w:r>
    </w:p>
    <w:p w14:paraId="10FE48A7" w14:textId="77777777" w:rsidR="00794D81" w:rsidRPr="00F84F18" w:rsidRDefault="007C42B1" w:rsidP="00F84F18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F84F18">
        <w:rPr>
          <w:rFonts w:ascii="Arial" w:hAnsi="Arial" w:cs="Arial"/>
          <w:b/>
          <w:bCs/>
          <w:sz w:val="24"/>
          <w:szCs w:val="20"/>
          <w:lang w:val="en-AU"/>
        </w:rPr>
        <w:t>Disallowable instrument DI2024–73</w:t>
      </w:r>
    </w:p>
    <w:p w14:paraId="5BB01CEE" w14:textId="77777777" w:rsidR="00794D81" w:rsidRDefault="007C42B1" w:rsidP="00F84F18">
      <w:pPr>
        <w:pStyle w:val="madeunder"/>
        <w:spacing w:before="300" w:after="0"/>
      </w:pPr>
      <w:r>
        <w:t>made</w:t>
      </w:r>
      <w:r w:rsidRPr="00F84F18">
        <w:t xml:space="preserve"> </w:t>
      </w:r>
      <w:r>
        <w:t>under</w:t>
      </w:r>
      <w:r w:rsidRPr="00F84F18">
        <w:t xml:space="preserve"> the</w:t>
      </w:r>
    </w:p>
    <w:p w14:paraId="19FC7533" w14:textId="77777777" w:rsidR="00794D81" w:rsidRPr="00F84F18" w:rsidRDefault="007C42B1" w:rsidP="00F84F18">
      <w:pPr>
        <w:pStyle w:val="CoverActName"/>
        <w:spacing w:before="320" w:after="0"/>
        <w:rPr>
          <w:rFonts w:cs="Arial"/>
          <w:sz w:val="20"/>
        </w:rPr>
      </w:pPr>
      <w:r w:rsidRPr="00F84F18">
        <w:rPr>
          <w:rFonts w:cs="Arial"/>
          <w:sz w:val="20"/>
        </w:rPr>
        <w:t>Gene Technology (GM Crop Moratorium) Act 2004, section 11 (Advisory Council)</w:t>
      </w:r>
    </w:p>
    <w:p w14:paraId="159409BC" w14:textId="77777777" w:rsidR="00F84F18" w:rsidRDefault="00F84F18" w:rsidP="00F84F18">
      <w:pPr>
        <w:pStyle w:val="N-line3"/>
        <w:pBdr>
          <w:bottom w:val="none" w:sz="0" w:space="0" w:color="auto"/>
        </w:pBdr>
        <w:spacing w:before="60"/>
      </w:pPr>
    </w:p>
    <w:p w14:paraId="6B463B19" w14:textId="77777777" w:rsidR="00F84F18" w:rsidRDefault="00F84F18" w:rsidP="00F84F18">
      <w:pPr>
        <w:pStyle w:val="N-line3"/>
        <w:pBdr>
          <w:top w:val="single" w:sz="12" w:space="1" w:color="auto"/>
          <w:bottom w:val="none" w:sz="0" w:space="0" w:color="auto"/>
        </w:pBdr>
      </w:pPr>
    </w:p>
    <w:p w14:paraId="656766E8" w14:textId="66E84E4B" w:rsidR="00794D81" w:rsidRPr="00F84F18" w:rsidRDefault="00D772E3" w:rsidP="00D772E3">
      <w:pPr>
        <w:widowControl/>
        <w:autoSpaceDE/>
        <w:autoSpaceDN/>
        <w:spacing w:before="60" w:after="6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1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7C42B1" w:rsidRPr="00F84F18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4AE3BFE7" w14:textId="77777777" w:rsidR="00794D81" w:rsidRDefault="007C42B1" w:rsidP="00F84F18">
      <w:pPr>
        <w:spacing w:before="140"/>
        <w:ind w:left="720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Gene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(GM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Crop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Moratorium)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Advisory Council Appointment 2024 (No 1)</w:t>
      </w:r>
      <w:r>
        <w:rPr>
          <w:sz w:val="24"/>
        </w:rPr>
        <w:t>.</w:t>
      </w:r>
    </w:p>
    <w:p w14:paraId="7767C758" w14:textId="076948D4" w:rsidR="00794D81" w:rsidRPr="00F84F18" w:rsidRDefault="00D772E3" w:rsidP="00D772E3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2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7C42B1" w:rsidRPr="00F84F18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635785BC" w14:textId="77777777" w:rsidR="00794D81" w:rsidRDefault="007C42B1" w:rsidP="00F84F18">
      <w:pPr>
        <w:pStyle w:val="BodyText"/>
        <w:spacing w:before="140"/>
        <w:ind w:left="720"/>
      </w:pPr>
      <w:r>
        <w:t>This</w:t>
      </w:r>
      <w:r>
        <w:rPr>
          <w:spacing w:val="-2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commences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rPr>
          <w:spacing w:val="-2"/>
        </w:rPr>
        <w:t>notification.</w:t>
      </w:r>
    </w:p>
    <w:p w14:paraId="6A101101" w14:textId="5AC2F298" w:rsidR="00794D81" w:rsidRPr="00F84F18" w:rsidRDefault="00D772E3" w:rsidP="00D772E3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3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="007C42B1" w:rsidRPr="00F84F18">
        <w:rPr>
          <w:rFonts w:ascii="Arial" w:hAnsi="Arial" w:cs="Arial"/>
          <w:b/>
          <w:bCs/>
          <w:sz w:val="24"/>
          <w:szCs w:val="20"/>
          <w:lang w:val="en-AU"/>
        </w:rPr>
        <w:t>Appointment</w:t>
      </w:r>
    </w:p>
    <w:p w14:paraId="0569300E" w14:textId="49452E32" w:rsidR="00794D81" w:rsidRDefault="007C42B1" w:rsidP="00F84F18">
      <w:pPr>
        <w:pStyle w:val="BodyText"/>
        <w:spacing w:before="140"/>
        <w:ind w:left="720"/>
      </w:pPr>
      <w:r>
        <w:t>I</w:t>
      </w:r>
      <w:r>
        <w:rPr>
          <w:spacing w:val="-4"/>
        </w:rPr>
        <w:t xml:space="preserve"> </w:t>
      </w:r>
      <w:r>
        <w:t>appoint</w:t>
      </w:r>
      <w:r>
        <w:rPr>
          <w:spacing w:val="-3"/>
        </w:rPr>
        <w:t xml:space="preserve"> </w:t>
      </w:r>
      <w:r>
        <w:t>Dr</w:t>
      </w:r>
      <w:r>
        <w:rPr>
          <w:spacing w:val="-5"/>
        </w:rPr>
        <w:t xml:space="preserve"> </w:t>
      </w:r>
      <w:r>
        <w:t>Jai</w:t>
      </w:r>
      <w:r>
        <w:rPr>
          <w:spacing w:val="-3"/>
        </w:rPr>
        <w:t xml:space="preserve"> </w:t>
      </w:r>
      <w:r>
        <w:t>Denton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Gene</w:t>
      </w:r>
      <w:r>
        <w:rPr>
          <w:spacing w:val="-4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Advisory Council until 26 April 2027.</w:t>
      </w:r>
    </w:p>
    <w:p w14:paraId="2F6530A6" w14:textId="77777777" w:rsidR="00794D81" w:rsidRDefault="00794D81">
      <w:pPr>
        <w:pStyle w:val="BodyText"/>
      </w:pPr>
    </w:p>
    <w:p w14:paraId="5808268C" w14:textId="77777777" w:rsidR="00794D81" w:rsidRDefault="00794D81">
      <w:pPr>
        <w:pStyle w:val="BodyText"/>
      </w:pPr>
    </w:p>
    <w:p w14:paraId="4BBBA552" w14:textId="77777777" w:rsidR="00794D81" w:rsidRDefault="00794D81">
      <w:pPr>
        <w:pStyle w:val="BodyText"/>
        <w:spacing w:before="168"/>
      </w:pPr>
    </w:p>
    <w:p w14:paraId="78C21A2B" w14:textId="77777777" w:rsidR="00794D81" w:rsidRDefault="007C42B1" w:rsidP="00F84F18">
      <w:pPr>
        <w:pStyle w:val="BodyText"/>
      </w:pPr>
      <w:r>
        <w:t>Emma</w:t>
      </w:r>
      <w:r>
        <w:rPr>
          <w:spacing w:val="-3"/>
        </w:rPr>
        <w:t xml:space="preserve"> </w:t>
      </w:r>
      <w:r>
        <w:rPr>
          <w:spacing w:val="-2"/>
        </w:rPr>
        <w:t>Davidson</w:t>
      </w:r>
    </w:p>
    <w:p w14:paraId="2B52F57E" w14:textId="77777777" w:rsidR="00F84F18" w:rsidRDefault="007C42B1" w:rsidP="00F84F18">
      <w:pPr>
        <w:pStyle w:val="BodyText"/>
      </w:pPr>
      <w:r>
        <w:t>Minister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Population</w:t>
      </w:r>
      <w:r>
        <w:rPr>
          <w:spacing w:val="-11"/>
        </w:rPr>
        <w:t xml:space="preserve"> </w:t>
      </w:r>
      <w:r>
        <w:t>Health</w:t>
      </w:r>
    </w:p>
    <w:p w14:paraId="4972EC97" w14:textId="28A0AB28" w:rsidR="00794D81" w:rsidRDefault="007C42B1" w:rsidP="00F84F18">
      <w:pPr>
        <w:pStyle w:val="BodyText"/>
      </w:pPr>
      <w:r>
        <w:t>16 April 2024</w:t>
      </w:r>
    </w:p>
    <w:sectPr w:rsidR="00794D81" w:rsidSect="00F83D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A607" w14:textId="77777777" w:rsidR="007031D1" w:rsidRDefault="007031D1" w:rsidP="007031D1">
      <w:r>
        <w:separator/>
      </w:r>
    </w:p>
  </w:endnote>
  <w:endnote w:type="continuationSeparator" w:id="0">
    <w:p w14:paraId="0107B69E" w14:textId="77777777" w:rsidR="007031D1" w:rsidRDefault="007031D1" w:rsidP="0070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233D" w14:textId="77777777" w:rsidR="007031D1" w:rsidRDefault="00703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4820" w14:textId="39FDD650" w:rsidR="007031D1" w:rsidRPr="007031D1" w:rsidRDefault="007031D1" w:rsidP="007031D1">
    <w:pPr>
      <w:pStyle w:val="Footer"/>
      <w:jc w:val="center"/>
      <w:rPr>
        <w:rFonts w:ascii="Arial" w:hAnsi="Arial" w:cs="Arial"/>
        <w:sz w:val="14"/>
      </w:rPr>
    </w:pPr>
    <w:r w:rsidRPr="007031D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7EA8" w14:textId="77777777" w:rsidR="007031D1" w:rsidRDefault="00703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2A6E" w14:textId="77777777" w:rsidR="007031D1" w:rsidRDefault="007031D1" w:rsidP="007031D1">
      <w:r>
        <w:separator/>
      </w:r>
    </w:p>
  </w:footnote>
  <w:footnote w:type="continuationSeparator" w:id="0">
    <w:p w14:paraId="0BDAE239" w14:textId="77777777" w:rsidR="007031D1" w:rsidRDefault="007031D1" w:rsidP="00703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3A8" w14:textId="77777777" w:rsidR="007031D1" w:rsidRDefault="007031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417F" w14:textId="77777777" w:rsidR="007031D1" w:rsidRDefault="007031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EE51" w14:textId="77777777" w:rsidR="007031D1" w:rsidRDefault="00703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D6D"/>
    <w:multiLevelType w:val="hybridMultilevel"/>
    <w:tmpl w:val="1290A438"/>
    <w:lvl w:ilvl="0" w:tplc="7D886396">
      <w:start w:val="1"/>
      <w:numFmt w:val="decimal"/>
      <w:lvlText w:val="%1"/>
      <w:lvlJc w:val="left"/>
      <w:pPr>
        <w:ind w:left="86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82265E6">
      <w:numFmt w:val="bullet"/>
      <w:lvlText w:val="•"/>
      <w:lvlJc w:val="left"/>
      <w:pPr>
        <w:ind w:left="1632" w:hanging="720"/>
      </w:pPr>
      <w:rPr>
        <w:rFonts w:hint="default"/>
        <w:lang w:val="en-US" w:eastAsia="en-US" w:bidi="ar-SA"/>
      </w:rPr>
    </w:lvl>
    <w:lvl w:ilvl="2" w:tplc="C21A016C">
      <w:numFmt w:val="bullet"/>
      <w:lvlText w:val="•"/>
      <w:lvlJc w:val="left"/>
      <w:pPr>
        <w:ind w:left="2405" w:hanging="720"/>
      </w:pPr>
      <w:rPr>
        <w:rFonts w:hint="default"/>
        <w:lang w:val="en-US" w:eastAsia="en-US" w:bidi="ar-SA"/>
      </w:rPr>
    </w:lvl>
    <w:lvl w:ilvl="3" w:tplc="F1A4DD56">
      <w:numFmt w:val="bullet"/>
      <w:lvlText w:val="•"/>
      <w:lvlJc w:val="left"/>
      <w:pPr>
        <w:ind w:left="3177" w:hanging="720"/>
      </w:pPr>
      <w:rPr>
        <w:rFonts w:hint="default"/>
        <w:lang w:val="en-US" w:eastAsia="en-US" w:bidi="ar-SA"/>
      </w:rPr>
    </w:lvl>
    <w:lvl w:ilvl="4" w:tplc="B36E0BD4">
      <w:numFmt w:val="bullet"/>
      <w:lvlText w:val="•"/>
      <w:lvlJc w:val="left"/>
      <w:pPr>
        <w:ind w:left="3950" w:hanging="720"/>
      </w:pPr>
      <w:rPr>
        <w:rFonts w:hint="default"/>
        <w:lang w:val="en-US" w:eastAsia="en-US" w:bidi="ar-SA"/>
      </w:rPr>
    </w:lvl>
    <w:lvl w:ilvl="5" w:tplc="187CCEBC">
      <w:numFmt w:val="bullet"/>
      <w:lvlText w:val="•"/>
      <w:lvlJc w:val="left"/>
      <w:pPr>
        <w:ind w:left="4723" w:hanging="720"/>
      </w:pPr>
      <w:rPr>
        <w:rFonts w:hint="default"/>
        <w:lang w:val="en-US" w:eastAsia="en-US" w:bidi="ar-SA"/>
      </w:rPr>
    </w:lvl>
    <w:lvl w:ilvl="6" w:tplc="791E0266">
      <w:numFmt w:val="bullet"/>
      <w:lvlText w:val="•"/>
      <w:lvlJc w:val="left"/>
      <w:pPr>
        <w:ind w:left="5495" w:hanging="720"/>
      </w:pPr>
      <w:rPr>
        <w:rFonts w:hint="default"/>
        <w:lang w:val="en-US" w:eastAsia="en-US" w:bidi="ar-SA"/>
      </w:rPr>
    </w:lvl>
    <w:lvl w:ilvl="7" w:tplc="41246214">
      <w:numFmt w:val="bullet"/>
      <w:lvlText w:val="•"/>
      <w:lvlJc w:val="left"/>
      <w:pPr>
        <w:ind w:left="6268" w:hanging="720"/>
      </w:pPr>
      <w:rPr>
        <w:rFonts w:hint="default"/>
        <w:lang w:val="en-US" w:eastAsia="en-US" w:bidi="ar-SA"/>
      </w:rPr>
    </w:lvl>
    <w:lvl w:ilvl="8" w:tplc="22127ED0">
      <w:numFmt w:val="bullet"/>
      <w:lvlText w:val="•"/>
      <w:lvlJc w:val="left"/>
      <w:pPr>
        <w:ind w:left="7041" w:hanging="720"/>
      </w:pPr>
      <w:rPr>
        <w:rFonts w:hint="default"/>
        <w:lang w:val="en-US" w:eastAsia="en-US" w:bidi="ar-SA"/>
      </w:rPr>
    </w:lvl>
  </w:abstractNum>
  <w:num w:numId="1" w16cid:durableId="203222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4D81"/>
    <w:rsid w:val="000E1675"/>
    <w:rsid w:val="006C5A32"/>
    <w:rsid w:val="007031D1"/>
    <w:rsid w:val="00794D81"/>
    <w:rsid w:val="007C42B1"/>
    <w:rsid w:val="009F0443"/>
    <w:rsid w:val="00D772E3"/>
    <w:rsid w:val="00F83DBA"/>
    <w:rsid w:val="00F8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189EB"/>
  <w15:docId w15:val="{7FCD9116-68A9-4D52-BC6F-9C7C014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60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0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0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illname">
    <w:name w:val="Billname"/>
    <w:basedOn w:val="Normal"/>
    <w:rsid w:val="00F84F18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F84F18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F84F18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F84F18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03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1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31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1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512</Characters>
  <Application>Microsoft Office Word</Application>
  <DocSecurity>0</DocSecurity>
  <Lines>22</Lines>
  <Paragraphs>14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dcterms:created xsi:type="dcterms:W3CDTF">2024-04-29T23:08:00Z</dcterms:created>
  <dcterms:modified xsi:type="dcterms:W3CDTF">2024-04-29T23:08:00Z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2024-04-19T00:00:00Z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69af8531-eb46-4968-8cb3-105d2f5ea87e_Enabled">
    <vt:lpwstr>true</vt:lpwstr>
  </property>
  <property fmtid="{D5CDD505-2E9C-101B-9397-08002B2CF9AE}" pid="7" name="MSIP_Label_69af8531-eb46-4968-8cb3-105d2f5ea87e_SetDate">
    <vt:lpwstr>2024-04-19T01:19:40Z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iteId">
    <vt:lpwstr>b46c1908-0334-4236-b978-585ee88e4199</vt:lpwstr>
  </property>
  <property fmtid="{D5CDD505-2E9C-101B-9397-08002B2CF9AE}" pid="11" name="MSIP_Label_69af8531-eb46-4968-8cb3-105d2f5ea87e_ActionId">
    <vt:lpwstr>e0e1789f-7046-44b8-b939-b8a412a9b7b1</vt:lpwstr>
  </property>
  <property fmtid="{D5CDD505-2E9C-101B-9397-08002B2CF9AE}" pid="12" name="MSIP_Label_69af8531-eb46-4968-8cb3-105d2f5ea87e_ContentBits">
    <vt:lpwstr>0</vt:lpwstr>
  </property>
</Properties>
</file>