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F3785" w14:textId="77777777" w:rsidR="00B96899" w:rsidRDefault="00312A58" w:rsidP="004A154F">
      <w:pPr>
        <w:pStyle w:val="ACTheader"/>
      </w:pPr>
      <w:smartTag w:uri="urn:schemas-microsoft-com:office:smarttags" w:element="State">
        <w:smartTag w:uri="urn:schemas-microsoft-com:office:smarttags" w:element="place">
          <w:r>
            <w:t>Australian Capital Territory</w:t>
          </w:r>
        </w:smartTag>
      </w:smartTag>
    </w:p>
    <w:p w14:paraId="2421A26A" w14:textId="74CAC455" w:rsidR="00312A58" w:rsidRPr="00326668" w:rsidRDefault="00D91C4D" w:rsidP="00F72411">
      <w:pPr>
        <w:pStyle w:val="Billname"/>
        <w:spacing w:before="700"/>
      </w:pPr>
      <w:r>
        <w:t xml:space="preserve">Stock (Minimum Stock Levy) Determination </w:t>
      </w:r>
      <w:r w:rsidR="001C2B00">
        <w:t>202</w:t>
      </w:r>
      <w:r w:rsidR="006B1464">
        <w:t>5</w:t>
      </w:r>
    </w:p>
    <w:p w14:paraId="39607FB8" w14:textId="422D4875" w:rsidR="00326668" w:rsidRPr="00F72411" w:rsidRDefault="00A71E5F" w:rsidP="00F72411">
      <w:pPr>
        <w:spacing w:before="340"/>
        <w:rPr>
          <w:rFonts w:ascii="Arial" w:hAnsi="Arial"/>
          <w:b/>
          <w:bCs/>
          <w:color w:val="auto"/>
          <w:szCs w:val="20"/>
        </w:rPr>
      </w:pPr>
      <w:r w:rsidRPr="00F72411">
        <w:rPr>
          <w:rFonts w:ascii="Arial" w:hAnsi="Arial"/>
          <w:b/>
          <w:bCs/>
          <w:color w:val="auto"/>
          <w:szCs w:val="20"/>
        </w:rPr>
        <w:t xml:space="preserve">Disallowable </w:t>
      </w:r>
      <w:r w:rsidR="008333F5">
        <w:rPr>
          <w:rFonts w:ascii="Arial" w:hAnsi="Arial"/>
          <w:b/>
          <w:bCs/>
          <w:color w:val="auto"/>
          <w:szCs w:val="20"/>
        </w:rPr>
        <w:t>i</w:t>
      </w:r>
      <w:r w:rsidR="000410C7" w:rsidRPr="00F72411">
        <w:rPr>
          <w:rFonts w:ascii="Arial" w:hAnsi="Arial"/>
          <w:b/>
          <w:bCs/>
          <w:color w:val="auto"/>
          <w:szCs w:val="20"/>
        </w:rPr>
        <w:t xml:space="preserve">nstrument </w:t>
      </w:r>
      <w:r w:rsidR="00B061A0" w:rsidRPr="00165266">
        <w:rPr>
          <w:rFonts w:ascii="Arial" w:hAnsi="Arial"/>
          <w:b/>
          <w:bCs/>
          <w:color w:val="auto"/>
          <w:szCs w:val="20"/>
        </w:rPr>
        <w:t>DI</w:t>
      </w:r>
      <w:r w:rsidR="001C2B00" w:rsidRPr="00165266">
        <w:rPr>
          <w:rFonts w:ascii="Arial" w:hAnsi="Arial"/>
          <w:b/>
          <w:bCs/>
          <w:color w:val="auto"/>
          <w:szCs w:val="20"/>
        </w:rPr>
        <w:t>202</w:t>
      </w:r>
      <w:r w:rsidR="006B1464">
        <w:rPr>
          <w:rFonts w:ascii="Arial" w:hAnsi="Arial"/>
          <w:b/>
          <w:bCs/>
          <w:color w:val="auto"/>
          <w:szCs w:val="20"/>
        </w:rPr>
        <w:t>5</w:t>
      </w:r>
      <w:r w:rsidR="005F1309" w:rsidRPr="00165266">
        <w:rPr>
          <w:rFonts w:ascii="Arial" w:hAnsi="Arial"/>
          <w:b/>
          <w:bCs/>
        </w:rPr>
        <w:t>-</w:t>
      </w:r>
      <w:r w:rsidR="00074888">
        <w:rPr>
          <w:rFonts w:ascii="Arial" w:hAnsi="Arial"/>
          <w:b/>
          <w:bCs/>
        </w:rPr>
        <w:t>136</w:t>
      </w:r>
    </w:p>
    <w:p w14:paraId="46108D0F" w14:textId="77777777" w:rsidR="00312A58" w:rsidRPr="00D91C4D" w:rsidRDefault="00312A58" w:rsidP="00F72411">
      <w:pPr>
        <w:pStyle w:val="madeunder"/>
        <w:spacing w:before="300" w:after="0"/>
      </w:pPr>
      <w:r w:rsidRPr="00D91C4D">
        <w:t>made under</w:t>
      </w:r>
      <w:r w:rsidR="00326668" w:rsidRPr="00D91C4D">
        <w:t xml:space="preserve"> the</w:t>
      </w:r>
    </w:p>
    <w:p w14:paraId="040062C7" w14:textId="77777777" w:rsidR="00312A58" w:rsidRPr="00F72411" w:rsidRDefault="00CB57BB" w:rsidP="00F72411">
      <w:pPr>
        <w:pStyle w:val="CoverActName"/>
        <w:spacing w:before="320" w:after="0"/>
        <w:rPr>
          <w:rFonts w:cs="Arial"/>
          <w:sz w:val="20"/>
        </w:rPr>
      </w:pPr>
      <w:r w:rsidRPr="00F72411">
        <w:rPr>
          <w:rFonts w:cs="Arial"/>
          <w:sz w:val="20"/>
        </w:rPr>
        <w:t>Stock Act 2005</w:t>
      </w:r>
      <w:r w:rsidR="00EA7F80" w:rsidRPr="00F72411">
        <w:rPr>
          <w:rFonts w:cs="Arial"/>
          <w:sz w:val="20"/>
        </w:rPr>
        <w:t>, s</w:t>
      </w:r>
      <w:r w:rsidR="00A71E5F" w:rsidRPr="00F72411">
        <w:rPr>
          <w:rFonts w:cs="Arial"/>
          <w:sz w:val="20"/>
        </w:rPr>
        <w:t xml:space="preserve"> </w:t>
      </w:r>
      <w:r w:rsidRPr="00F72411">
        <w:rPr>
          <w:rFonts w:cs="Arial"/>
          <w:sz w:val="20"/>
        </w:rPr>
        <w:t>7A</w:t>
      </w:r>
      <w:r w:rsidR="00312A58" w:rsidRPr="00F72411">
        <w:rPr>
          <w:rFonts w:cs="Arial"/>
          <w:sz w:val="20"/>
        </w:rPr>
        <w:t xml:space="preserve"> </w:t>
      </w:r>
      <w:r w:rsidR="00A71E5F" w:rsidRPr="00F72411">
        <w:rPr>
          <w:rFonts w:cs="Arial"/>
          <w:sz w:val="20"/>
        </w:rPr>
        <w:t>(</w:t>
      </w:r>
      <w:r w:rsidRPr="00F72411">
        <w:rPr>
          <w:rFonts w:cs="Arial"/>
          <w:sz w:val="20"/>
        </w:rPr>
        <w:t>Minimum stock levy</w:t>
      </w:r>
      <w:r w:rsidR="00A71E5F" w:rsidRPr="00F72411">
        <w:rPr>
          <w:rFonts w:cs="Arial"/>
          <w:sz w:val="20"/>
        </w:rPr>
        <w:t>)</w:t>
      </w:r>
    </w:p>
    <w:p w14:paraId="1DDA161B" w14:textId="77777777" w:rsidR="00326668" w:rsidRDefault="00326668" w:rsidP="00C23EAF">
      <w:pPr>
        <w:pStyle w:val="N-line3"/>
        <w:pBdr>
          <w:bottom w:val="none" w:sz="0" w:space="0" w:color="auto"/>
        </w:pBdr>
        <w:spacing w:before="60"/>
      </w:pPr>
    </w:p>
    <w:p w14:paraId="528ECAEC" w14:textId="77777777" w:rsidR="00326668" w:rsidRDefault="00326668" w:rsidP="00326668">
      <w:pPr>
        <w:pStyle w:val="N-line3"/>
        <w:pBdr>
          <w:top w:val="single" w:sz="12" w:space="1" w:color="auto"/>
          <w:bottom w:val="none" w:sz="0" w:space="0" w:color="auto"/>
        </w:pBdr>
      </w:pPr>
    </w:p>
    <w:p w14:paraId="4B0B93A7" w14:textId="77777777" w:rsidR="00F72411" w:rsidRDefault="00F72411" w:rsidP="00F72411">
      <w:pPr>
        <w:spacing w:before="60" w:after="60"/>
        <w:ind w:left="720" w:hanging="72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1</w:t>
      </w:r>
      <w:r>
        <w:rPr>
          <w:rFonts w:ascii="Arial" w:hAnsi="Arial"/>
          <w:b/>
          <w:bCs/>
        </w:rPr>
        <w:tab/>
        <w:t>Name of instrument</w:t>
      </w:r>
    </w:p>
    <w:p w14:paraId="162C584B" w14:textId="366C4D56" w:rsidR="00326668" w:rsidRPr="00F72411" w:rsidRDefault="00326668" w:rsidP="00F72411">
      <w:pPr>
        <w:spacing w:before="140"/>
        <w:ind w:left="720"/>
        <w:rPr>
          <w:rFonts w:ascii="Times New Roman" w:hAnsi="Times New Roman" w:cs="Times New Roman"/>
          <w:color w:val="auto"/>
          <w:szCs w:val="20"/>
        </w:rPr>
      </w:pPr>
      <w:r w:rsidRPr="00F72411">
        <w:rPr>
          <w:rFonts w:ascii="Times New Roman" w:hAnsi="Times New Roman" w:cs="Times New Roman"/>
          <w:color w:val="auto"/>
          <w:szCs w:val="20"/>
        </w:rPr>
        <w:t xml:space="preserve">This instrument is the </w:t>
      </w:r>
      <w:r w:rsidR="00CB57BB" w:rsidRPr="00F72411">
        <w:rPr>
          <w:rFonts w:ascii="Times New Roman" w:hAnsi="Times New Roman" w:cs="Times New Roman"/>
          <w:i/>
          <w:color w:val="auto"/>
          <w:szCs w:val="20"/>
        </w:rPr>
        <w:t xml:space="preserve">Stock (Minimum Stock Levy) Determination </w:t>
      </w:r>
      <w:r w:rsidR="001C2B00">
        <w:rPr>
          <w:rFonts w:ascii="Times New Roman" w:hAnsi="Times New Roman" w:cs="Times New Roman"/>
          <w:i/>
          <w:color w:val="auto"/>
          <w:szCs w:val="20"/>
        </w:rPr>
        <w:t>202</w:t>
      </w:r>
      <w:r w:rsidR="006B1464">
        <w:rPr>
          <w:rFonts w:ascii="Times New Roman" w:hAnsi="Times New Roman" w:cs="Times New Roman"/>
          <w:i/>
          <w:color w:val="auto"/>
          <w:szCs w:val="20"/>
        </w:rPr>
        <w:t>5</w:t>
      </w:r>
      <w:r w:rsidR="00DC6872" w:rsidRPr="00F72411">
        <w:rPr>
          <w:rFonts w:ascii="Times New Roman" w:hAnsi="Times New Roman" w:cs="Times New Roman"/>
          <w:color w:val="auto"/>
          <w:szCs w:val="20"/>
        </w:rPr>
        <w:t>.</w:t>
      </w:r>
    </w:p>
    <w:p w14:paraId="3E43FAEE" w14:textId="77777777" w:rsidR="00F72411" w:rsidRDefault="00F72411" w:rsidP="00F72411">
      <w:pPr>
        <w:spacing w:before="300"/>
        <w:ind w:left="720" w:hanging="72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2</w:t>
      </w:r>
      <w:r>
        <w:rPr>
          <w:rFonts w:ascii="Arial" w:hAnsi="Arial"/>
          <w:b/>
          <w:bCs/>
        </w:rPr>
        <w:tab/>
        <w:t xml:space="preserve">Commencement </w:t>
      </w:r>
    </w:p>
    <w:p w14:paraId="50FE5374" w14:textId="656AD70E" w:rsidR="00326668" w:rsidRPr="00326668" w:rsidRDefault="00326668" w:rsidP="00EA7F80">
      <w:pPr>
        <w:pStyle w:val="sectiontext"/>
        <w:ind w:left="720"/>
      </w:pPr>
      <w:r w:rsidRPr="00326668">
        <w:t>This instrument commences on</w:t>
      </w:r>
      <w:r w:rsidR="0094462A">
        <w:t xml:space="preserve"> 1 July </w:t>
      </w:r>
      <w:r w:rsidR="001C2B00">
        <w:t>202</w:t>
      </w:r>
      <w:r w:rsidR="006B1464">
        <w:t>5</w:t>
      </w:r>
      <w:r w:rsidR="0015613F">
        <w:t>.</w:t>
      </w:r>
    </w:p>
    <w:p w14:paraId="47D45E8F" w14:textId="77777777" w:rsidR="00326668" w:rsidRPr="00F72411" w:rsidRDefault="004A154F" w:rsidP="00F72411">
      <w:pPr>
        <w:spacing w:before="300"/>
        <w:ind w:left="720" w:hanging="720"/>
        <w:rPr>
          <w:rFonts w:ascii="Arial" w:hAnsi="Arial"/>
          <w:b/>
          <w:bCs/>
          <w:color w:val="auto"/>
          <w:szCs w:val="20"/>
        </w:rPr>
      </w:pPr>
      <w:r w:rsidRPr="00F72411">
        <w:rPr>
          <w:rFonts w:ascii="Arial" w:hAnsi="Arial"/>
          <w:b/>
          <w:bCs/>
          <w:color w:val="auto"/>
          <w:szCs w:val="20"/>
        </w:rPr>
        <w:t>3</w:t>
      </w:r>
      <w:r w:rsidRPr="00F72411">
        <w:rPr>
          <w:rFonts w:ascii="Arial" w:hAnsi="Arial"/>
          <w:b/>
          <w:bCs/>
          <w:color w:val="auto"/>
          <w:szCs w:val="20"/>
        </w:rPr>
        <w:tab/>
      </w:r>
      <w:r w:rsidR="00F72411">
        <w:rPr>
          <w:rFonts w:ascii="Arial" w:hAnsi="Arial"/>
          <w:b/>
          <w:bCs/>
          <w:color w:val="auto"/>
          <w:szCs w:val="20"/>
        </w:rPr>
        <w:t>Determination of m</w:t>
      </w:r>
      <w:r w:rsidR="00CB57BB" w:rsidRPr="00F72411">
        <w:rPr>
          <w:rFonts w:ascii="Arial" w:hAnsi="Arial"/>
          <w:b/>
          <w:bCs/>
          <w:color w:val="auto"/>
          <w:szCs w:val="20"/>
        </w:rPr>
        <w:t>inimum stock levy</w:t>
      </w:r>
    </w:p>
    <w:p w14:paraId="393C707D" w14:textId="5399CE9B" w:rsidR="00CB57BB" w:rsidRDefault="0008291E" w:rsidP="00C23EAF">
      <w:pPr>
        <w:autoSpaceDE w:val="0"/>
        <w:autoSpaceDN w:val="0"/>
        <w:adjustRightInd w:val="0"/>
        <w:spacing w:before="140"/>
        <w:ind w:left="720"/>
        <w:rPr>
          <w:rFonts w:ascii="Times New Roman" w:hAnsi="Times New Roman" w:cs="Times New Roman"/>
          <w:color w:val="auto"/>
          <w:lang w:eastAsia="en-AU"/>
        </w:rPr>
      </w:pPr>
      <w:r>
        <w:rPr>
          <w:rFonts w:ascii="Times New Roman" w:hAnsi="Times New Roman" w:cs="Times New Roman"/>
          <w:color w:val="auto"/>
          <w:lang w:eastAsia="en-AU"/>
        </w:rPr>
        <w:t>I determine t</w:t>
      </w:r>
      <w:r w:rsidR="00CB57BB">
        <w:rPr>
          <w:rFonts w:ascii="Times New Roman" w:hAnsi="Times New Roman" w:cs="Times New Roman"/>
          <w:color w:val="auto"/>
          <w:lang w:eastAsia="en-AU"/>
        </w:rPr>
        <w:t>he minimum stock levy is</w:t>
      </w:r>
      <w:r w:rsidR="005F1309">
        <w:rPr>
          <w:rFonts w:ascii="Times New Roman" w:hAnsi="Times New Roman" w:cs="Times New Roman"/>
          <w:color w:val="auto"/>
          <w:lang w:eastAsia="en-AU"/>
        </w:rPr>
        <w:t xml:space="preserve"> -</w:t>
      </w:r>
    </w:p>
    <w:p w14:paraId="5EB42B66" w14:textId="67130B9A" w:rsidR="00CB57BB" w:rsidRDefault="00CB57BB" w:rsidP="00C23EAF">
      <w:pPr>
        <w:autoSpaceDE w:val="0"/>
        <w:autoSpaceDN w:val="0"/>
        <w:adjustRightInd w:val="0"/>
        <w:spacing w:before="140"/>
        <w:ind w:left="1440" w:hanging="720"/>
        <w:rPr>
          <w:rFonts w:ascii="Times New Roman" w:hAnsi="Times New Roman" w:cs="Times New Roman"/>
          <w:color w:val="auto"/>
          <w:lang w:eastAsia="en-AU"/>
        </w:rPr>
      </w:pPr>
      <w:r>
        <w:rPr>
          <w:rFonts w:ascii="Times New Roman" w:hAnsi="Times New Roman" w:cs="Times New Roman"/>
          <w:color w:val="auto"/>
          <w:lang w:eastAsia="en-AU"/>
        </w:rPr>
        <w:t>(a)</w:t>
      </w:r>
      <w:r>
        <w:rPr>
          <w:rFonts w:ascii="Times New Roman" w:hAnsi="Times New Roman" w:cs="Times New Roman"/>
          <w:color w:val="auto"/>
          <w:lang w:eastAsia="en-AU"/>
        </w:rPr>
        <w:tab/>
        <w:t>for a small landholding</w:t>
      </w:r>
      <w:r w:rsidR="005F1309">
        <w:rPr>
          <w:rFonts w:ascii="Times New Roman" w:hAnsi="Times New Roman" w:cs="Times New Roman"/>
          <w:color w:val="auto"/>
          <w:lang w:eastAsia="en-AU"/>
        </w:rPr>
        <w:t xml:space="preserve"> - </w:t>
      </w:r>
      <w:r>
        <w:rPr>
          <w:rFonts w:ascii="Times New Roman" w:hAnsi="Times New Roman" w:cs="Times New Roman"/>
          <w:color w:val="auto"/>
          <w:lang w:eastAsia="en-AU"/>
        </w:rPr>
        <w:t>nil; or</w:t>
      </w:r>
    </w:p>
    <w:p w14:paraId="40F1C68A" w14:textId="64C5BC30" w:rsidR="00CB57BB" w:rsidRDefault="00185BE5" w:rsidP="00C23EAF">
      <w:pPr>
        <w:autoSpaceDE w:val="0"/>
        <w:autoSpaceDN w:val="0"/>
        <w:adjustRightInd w:val="0"/>
        <w:spacing w:before="140"/>
        <w:ind w:left="1440" w:hanging="720"/>
        <w:rPr>
          <w:rFonts w:ascii="Times New Roman" w:hAnsi="Times New Roman" w:cs="Times New Roman"/>
          <w:color w:val="auto"/>
          <w:lang w:eastAsia="en-AU"/>
        </w:rPr>
      </w:pPr>
      <w:r>
        <w:rPr>
          <w:rFonts w:ascii="Times New Roman" w:hAnsi="Times New Roman" w:cs="Times New Roman"/>
          <w:color w:val="auto"/>
          <w:lang w:eastAsia="en-AU"/>
        </w:rPr>
        <w:t>(b)</w:t>
      </w:r>
      <w:r>
        <w:rPr>
          <w:rFonts w:ascii="Times New Roman" w:hAnsi="Times New Roman" w:cs="Times New Roman"/>
          <w:color w:val="auto"/>
          <w:lang w:eastAsia="en-AU"/>
        </w:rPr>
        <w:tab/>
        <w:t>in any other case</w:t>
      </w:r>
      <w:r w:rsidR="005F1309">
        <w:rPr>
          <w:rFonts w:ascii="Times New Roman" w:hAnsi="Times New Roman" w:cs="Times New Roman"/>
          <w:color w:val="auto"/>
          <w:lang w:eastAsia="en-AU"/>
        </w:rPr>
        <w:t xml:space="preserve"> - </w:t>
      </w:r>
      <w:r w:rsidRPr="00997F6F">
        <w:rPr>
          <w:rFonts w:ascii="Times New Roman" w:hAnsi="Times New Roman" w:cs="Times New Roman"/>
          <w:color w:val="auto"/>
          <w:lang w:eastAsia="en-AU"/>
        </w:rPr>
        <w:t>$</w:t>
      </w:r>
      <w:r w:rsidR="00704DB9">
        <w:rPr>
          <w:rFonts w:ascii="Times New Roman" w:hAnsi="Times New Roman" w:cs="Times New Roman"/>
          <w:color w:val="auto"/>
          <w:lang w:eastAsia="en-AU"/>
        </w:rPr>
        <w:t>5</w:t>
      </w:r>
      <w:r w:rsidR="006B1464">
        <w:rPr>
          <w:rFonts w:ascii="Times New Roman" w:hAnsi="Times New Roman" w:cs="Times New Roman"/>
          <w:color w:val="auto"/>
          <w:lang w:eastAsia="en-AU"/>
        </w:rPr>
        <w:t>7.</w:t>
      </w:r>
      <w:r w:rsidR="007F393C">
        <w:rPr>
          <w:rFonts w:ascii="Times New Roman" w:hAnsi="Times New Roman" w:cs="Times New Roman"/>
          <w:color w:val="auto"/>
          <w:lang w:eastAsia="en-AU"/>
        </w:rPr>
        <w:t>56</w:t>
      </w:r>
      <w:r w:rsidR="001E4136">
        <w:rPr>
          <w:rFonts w:ascii="Times New Roman" w:hAnsi="Times New Roman" w:cs="Times New Roman"/>
          <w:color w:val="auto"/>
          <w:lang w:eastAsia="en-AU"/>
        </w:rPr>
        <w:t>.</w:t>
      </w:r>
    </w:p>
    <w:p w14:paraId="165A77D9" w14:textId="77777777" w:rsidR="000B6AA2" w:rsidRPr="00F72411" w:rsidRDefault="00F72411" w:rsidP="00F72411">
      <w:pPr>
        <w:spacing w:before="300"/>
        <w:ind w:left="720" w:hanging="720"/>
        <w:rPr>
          <w:rFonts w:ascii="Arial" w:hAnsi="Arial"/>
          <w:b/>
          <w:bCs/>
          <w:color w:val="auto"/>
          <w:szCs w:val="20"/>
        </w:rPr>
      </w:pPr>
      <w:r>
        <w:rPr>
          <w:rFonts w:ascii="Arial" w:hAnsi="Arial"/>
          <w:b/>
          <w:bCs/>
          <w:color w:val="auto"/>
          <w:szCs w:val="20"/>
        </w:rPr>
        <w:t>4</w:t>
      </w:r>
      <w:r w:rsidR="000B6AA2" w:rsidRPr="00F72411">
        <w:rPr>
          <w:rFonts w:ascii="Arial" w:hAnsi="Arial"/>
          <w:b/>
          <w:bCs/>
          <w:color w:val="auto"/>
          <w:szCs w:val="20"/>
        </w:rPr>
        <w:tab/>
      </w:r>
      <w:r w:rsidR="0002295E">
        <w:rPr>
          <w:rFonts w:ascii="Arial" w:hAnsi="Arial"/>
          <w:b/>
          <w:bCs/>
          <w:color w:val="auto"/>
          <w:szCs w:val="20"/>
        </w:rPr>
        <w:t>Payment of minimum stock levy</w:t>
      </w:r>
    </w:p>
    <w:p w14:paraId="27B47FE6" w14:textId="77777777" w:rsidR="000B6AA2" w:rsidRDefault="0002295E" w:rsidP="00F72411">
      <w:pPr>
        <w:spacing w:before="140"/>
        <w:ind w:left="720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The minimum stock levy is payable to the Territory by </w:t>
      </w:r>
      <w:r w:rsidR="00F816CB">
        <w:rPr>
          <w:rFonts w:ascii="Times New Roman" w:hAnsi="Times New Roman" w:cs="Times New Roman"/>
          <w:color w:val="auto"/>
          <w:szCs w:val="20"/>
        </w:rPr>
        <w:t xml:space="preserve">a person who, in a financial year, is </w:t>
      </w:r>
      <w:r>
        <w:rPr>
          <w:rFonts w:ascii="Times New Roman" w:hAnsi="Times New Roman" w:cs="Times New Roman"/>
          <w:color w:val="auto"/>
          <w:szCs w:val="20"/>
        </w:rPr>
        <w:t>the occupier of land held under a lease permitting the carrying of stock.</w:t>
      </w:r>
    </w:p>
    <w:p w14:paraId="529B59A5" w14:textId="77777777" w:rsidR="00CB57BB" w:rsidRPr="00F72411" w:rsidRDefault="003B4A01" w:rsidP="00F72411">
      <w:pPr>
        <w:spacing w:before="300"/>
        <w:ind w:left="720" w:hanging="720"/>
        <w:rPr>
          <w:rFonts w:ascii="Arial" w:hAnsi="Arial"/>
          <w:b/>
          <w:bCs/>
          <w:color w:val="auto"/>
          <w:szCs w:val="20"/>
        </w:rPr>
      </w:pPr>
      <w:r>
        <w:rPr>
          <w:rFonts w:ascii="Arial" w:hAnsi="Arial"/>
          <w:b/>
          <w:bCs/>
          <w:color w:val="auto"/>
          <w:szCs w:val="20"/>
        </w:rPr>
        <w:t>5</w:t>
      </w:r>
      <w:r w:rsidR="00CB57BB" w:rsidRPr="00F72411">
        <w:rPr>
          <w:rFonts w:ascii="Arial" w:hAnsi="Arial"/>
          <w:b/>
          <w:bCs/>
          <w:color w:val="auto"/>
          <w:szCs w:val="20"/>
        </w:rPr>
        <w:tab/>
        <w:t>Dictionary</w:t>
      </w:r>
    </w:p>
    <w:p w14:paraId="2CCAE689" w14:textId="2C99459A" w:rsidR="00CB57BB" w:rsidRDefault="00CB57BB" w:rsidP="00C23EAF">
      <w:pPr>
        <w:autoSpaceDE w:val="0"/>
        <w:autoSpaceDN w:val="0"/>
        <w:adjustRightInd w:val="0"/>
        <w:spacing w:before="140"/>
        <w:ind w:left="720"/>
        <w:rPr>
          <w:rFonts w:ascii="Times New Roman" w:hAnsi="Times New Roman" w:cs="Times New Roman"/>
          <w:color w:val="auto"/>
          <w:lang w:eastAsia="en-AU"/>
        </w:rPr>
      </w:pPr>
      <w:r>
        <w:rPr>
          <w:rFonts w:ascii="Times New Roman" w:hAnsi="Times New Roman" w:cs="Times New Roman"/>
          <w:color w:val="auto"/>
          <w:lang w:eastAsia="en-AU"/>
        </w:rPr>
        <w:t>In this instrument</w:t>
      </w:r>
      <w:r w:rsidR="00B74A3A">
        <w:rPr>
          <w:rFonts w:ascii="Times New Roman" w:hAnsi="Times New Roman" w:cs="Times New Roman"/>
          <w:color w:val="auto"/>
          <w:lang w:eastAsia="en-AU"/>
        </w:rPr>
        <w:t>,</w:t>
      </w:r>
      <w:r>
        <w:rPr>
          <w:rFonts w:ascii="Times New Roman" w:hAnsi="Times New Roman" w:cs="Times New Roman"/>
          <w:color w:val="auto"/>
          <w:lang w:eastAsia="en-A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auto"/>
          <w:lang w:eastAsia="en-AU"/>
        </w:rPr>
        <w:t xml:space="preserve">small landholding </w:t>
      </w:r>
      <w:r>
        <w:rPr>
          <w:rFonts w:ascii="Times New Roman" w:hAnsi="Times New Roman" w:cs="Times New Roman"/>
          <w:color w:val="auto"/>
          <w:lang w:eastAsia="en-AU"/>
        </w:rPr>
        <w:t>means</w:t>
      </w:r>
      <w:r w:rsidR="005F1309">
        <w:rPr>
          <w:rFonts w:ascii="Times New Roman" w:hAnsi="Times New Roman" w:cs="Times New Roman"/>
          <w:color w:val="auto"/>
          <w:lang w:eastAsia="en-AU"/>
        </w:rPr>
        <w:t xml:space="preserve"> -</w:t>
      </w:r>
    </w:p>
    <w:p w14:paraId="7EFAD634" w14:textId="77777777" w:rsidR="00CB57BB" w:rsidRDefault="00D15AFC" w:rsidP="00C23EAF">
      <w:pPr>
        <w:autoSpaceDE w:val="0"/>
        <w:autoSpaceDN w:val="0"/>
        <w:adjustRightInd w:val="0"/>
        <w:spacing w:before="140"/>
        <w:ind w:left="1440" w:hanging="720"/>
        <w:rPr>
          <w:rFonts w:ascii="Times New Roman" w:hAnsi="Times New Roman" w:cs="Times New Roman"/>
          <w:color w:val="auto"/>
          <w:lang w:eastAsia="en-AU"/>
        </w:rPr>
      </w:pPr>
      <w:r>
        <w:rPr>
          <w:rFonts w:ascii="Times New Roman" w:hAnsi="Times New Roman" w:cs="Times New Roman"/>
          <w:color w:val="auto"/>
          <w:lang w:eastAsia="en-AU"/>
        </w:rPr>
        <w:t>(a)</w:t>
      </w:r>
      <w:r>
        <w:rPr>
          <w:rFonts w:ascii="Times New Roman" w:hAnsi="Times New Roman" w:cs="Times New Roman"/>
          <w:color w:val="auto"/>
          <w:lang w:eastAsia="en-AU"/>
        </w:rPr>
        <w:tab/>
      </w:r>
      <w:r w:rsidR="00CB57BB">
        <w:rPr>
          <w:rFonts w:ascii="Times New Roman" w:hAnsi="Times New Roman" w:cs="Times New Roman"/>
          <w:color w:val="auto"/>
          <w:lang w:eastAsia="en-AU"/>
        </w:rPr>
        <w:t>a landholding of less than 10 hectares; or</w:t>
      </w:r>
    </w:p>
    <w:p w14:paraId="77F8912F" w14:textId="77777777" w:rsidR="00FC4619" w:rsidRPr="00CB57BB" w:rsidRDefault="00D15AFC" w:rsidP="00C23EAF">
      <w:pPr>
        <w:autoSpaceDE w:val="0"/>
        <w:autoSpaceDN w:val="0"/>
        <w:adjustRightInd w:val="0"/>
        <w:spacing w:before="140"/>
        <w:ind w:left="1440" w:hanging="720"/>
        <w:rPr>
          <w:rFonts w:ascii="Times New Roman" w:hAnsi="Times New Roman" w:cs="Times New Roman"/>
          <w:color w:val="auto"/>
          <w:lang w:eastAsia="en-AU"/>
        </w:rPr>
      </w:pPr>
      <w:r>
        <w:rPr>
          <w:rFonts w:ascii="Times New Roman" w:hAnsi="Times New Roman" w:cs="Times New Roman"/>
          <w:color w:val="auto"/>
          <w:lang w:eastAsia="en-AU"/>
        </w:rPr>
        <w:t>(b)</w:t>
      </w:r>
      <w:r>
        <w:rPr>
          <w:rFonts w:ascii="Times New Roman" w:hAnsi="Times New Roman" w:cs="Times New Roman"/>
          <w:color w:val="auto"/>
          <w:lang w:eastAsia="en-AU"/>
        </w:rPr>
        <w:tab/>
      </w:r>
      <w:r w:rsidR="00CB57BB">
        <w:rPr>
          <w:rFonts w:ascii="Times New Roman" w:hAnsi="Times New Roman" w:cs="Times New Roman"/>
          <w:color w:val="auto"/>
          <w:lang w:eastAsia="en-AU"/>
        </w:rPr>
        <w:t>a landholding that has a stock-carrying capacity of less than 5</w:t>
      </w:r>
      <w:r>
        <w:rPr>
          <w:rFonts w:ascii="Times New Roman" w:hAnsi="Times New Roman" w:cs="Times New Roman"/>
          <w:color w:val="auto"/>
          <w:lang w:eastAsia="en-AU"/>
        </w:rPr>
        <w:t>0</w:t>
      </w:r>
      <w:r w:rsidR="0036666A">
        <w:rPr>
          <w:rFonts w:ascii="Times New Roman" w:hAnsi="Times New Roman" w:cs="Times New Roman"/>
          <w:color w:val="auto"/>
          <w:lang w:eastAsia="en-AU"/>
        </w:rPr>
        <w:t xml:space="preserve"> D</w:t>
      </w:r>
      <w:r w:rsidR="00C23EAF">
        <w:rPr>
          <w:rFonts w:ascii="Times New Roman" w:hAnsi="Times New Roman" w:cs="Times New Roman"/>
          <w:color w:val="auto"/>
          <w:lang w:eastAsia="en-AU"/>
        </w:rPr>
        <w:t>ry Sheep Equivalent</w:t>
      </w:r>
      <w:r w:rsidR="00CB57BB">
        <w:rPr>
          <w:rFonts w:ascii="Times New Roman" w:hAnsi="Times New Roman" w:cs="Times New Roman"/>
          <w:color w:val="auto"/>
          <w:lang w:eastAsia="en-AU"/>
        </w:rPr>
        <w:t>.</w:t>
      </w:r>
    </w:p>
    <w:p w14:paraId="4A65C8BB" w14:textId="50E8058A" w:rsidR="00C23EAF" w:rsidRDefault="00CB57BB" w:rsidP="001E4136">
      <w:pPr>
        <w:pStyle w:val="note"/>
        <w:spacing w:before="140" w:after="0"/>
        <w:ind w:left="1440" w:hanging="720"/>
      </w:pPr>
      <w:r w:rsidRPr="00397609">
        <w:rPr>
          <w:i/>
        </w:rPr>
        <w:t>Note</w:t>
      </w:r>
      <w:r w:rsidRPr="00083C56">
        <w:tab/>
      </w:r>
      <w:r w:rsidR="00D15AFC">
        <w:t xml:space="preserve">The stock-carrying capacity of </w:t>
      </w:r>
      <w:r w:rsidR="0036666A">
        <w:t xml:space="preserve">a </w:t>
      </w:r>
      <w:r w:rsidR="00D15AFC">
        <w:t>land</w:t>
      </w:r>
      <w:r w:rsidR="0036666A">
        <w:t>holding</w:t>
      </w:r>
      <w:r w:rsidR="00D15AFC">
        <w:t xml:space="preserve"> is declared by the </w:t>
      </w:r>
      <w:r w:rsidR="00F2504D">
        <w:t>D</w:t>
      </w:r>
      <w:r w:rsidR="00D15AFC">
        <w:t>irector-</w:t>
      </w:r>
      <w:r w:rsidR="00F2504D">
        <w:t>G</w:t>
      </w:r>
      <w:r w:rsidR="00D15AFC">
        <w:t xml:space="preserve">eneral under section 7 of the </w:t>
      </w:r>
      <w:r w:rsidR="00D15AFC" w:rsidRPr="0036666A">
        <w:rPr>
          <w:i/>
        </w:rPr>
        <w:t>Stock Act 2005</w:t>
      </w:r>
      <w:r w:rsidR="0036666A">
        <w:t>.</w:t>
      </w:r>
    </w:p>
    <w:p w14:paraId="702958D2" w14:textId="7D415A62" w:rsidR="001E4136" w:rsidRDefault="001E4136" w:rsidP="001E4136">
      <w:pPr>
        <w:pStyle w:val="sectiontext"/>
      </w:pPr>
    </w:p>
    <w:p w14:paraId="4F356999" w14:textId="77777777" w:rsidR="001E4136" w:rsidRPr="001E4136" w:rsidRDefault="001E4136" w:rsidP="001E4136">
      <w:pPr>
        <w:pStyle w:val="sectiontext"/>
      </w:pPr>
    </w:p>
    <w:p w14:paraId="3DD2793D" w14:textId="77777777" w:rsidR="00F72411" w:rsidRPr="00C23EAF" w:rsidRDefault="003B4A01" w:rsidP="00C23EAF">
      <w:pPr>
        <w:pStyle w:val="note"/>
        <w:keepNext/>
        <w:spacing w:before="300" w:after="0"/>
        <w:ind w:left="720" w:hanging="720"/>
        <w:rPr>
          <w:rFonts w:ascii="Arial" w:hAnsi="Arial"/>
          <w:b/>
          <w:bCs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lastRenderedPageBreak/>
        <w:t>6</w:t>
      </w:r>
      <w:r w:rsidR="00F72411" w:rsidRPr="00C23EAF">
        <w:rPr>
          <w:rFonts w:ascii="Arial" w:hAnsi="Arial"/>
          <w:b/>
          <w:bCs/>
          <w:color w:val="auto"/>
          <w:sz w:val="24"/>
          <w:szCs w:val="24"/>
        </w:rPr>
        <w:tab/>
        <w:t xml:space="preserve">Revocation </w:t>
      </w:r>
    </w:p>
    <w:p w14:paraId="4E81E1B1" w14:textId="3CB59D54" w:rsidR="00F72411" w:rsidRDefault="00355A20" w:rsidP="00C23EAF">
      <w:pPr>
        <w:pStyle w:val="sectiontext"/>
        <w:spacing w:before="140" w:after="0"/>
      </w:pPr>
      <w:r>
        <w:t>This instrument revokes</w:t>
      </w:r>
      <w:r w:rsidR="00FF17B1">
        <w:t xml:space="preserve"> </w:t>
      </w:r>
      <w:r w:rsidR="00300B8B">
        <w:t xml:space="preserve">the </w:t>
      </w:r>
      <w:r w:rsidR="00F72411" w:rsidRPr="00F72411">
        <w:rPr>
          <w:i/>
        </w:rPr>
        <w:t>Stock (Minimum Stock Levy) Determination 20</w:t>
      </w:r>
      <w:r w:rsidR="00320724">
        <w:rPr>
          <w:i/>
        </w:rPr>
        <w:t>2</w:t>
      </w:r>
      <w:r w:rsidR="006B1464">
        <w:rPr>
          <w:i/>
        </w:rPr>
        <w:t>4</w:t>
      </w:r>
      <w:r w:rsidR="00704DB9">
        <w:rPr>
          <w:i/>
        </w:rPr>
        <w:t xml:space="preserve"> </w:t>
      </w:r>
      <w:r w:rsidR="00FF17B1" w:rsidRPr="007308D6">
        <w:rPr>
          <w:iCs/>
        </w:rPr>
        <w:t>(</w:t>
      </w:r>
      <w:r w:rsidR="007A6126" w:rsidRPr="007308D6">
        <w:rPr>
          <w:iCs/>
        </w:rPr>
        <w:t>DI20</w:t>
      </w:r>
      <w:r w:rsidR="00320724" w:rsidRPr="007308D6">
        <w:rPr>
          <w:iCs/>
        </w:rPr>
        <w:t>2</w:t>
      </w:r>
      <w:r w:rsidR="006B1464">
        <w:rPr>
          <w:iCs/>
        </w:rPr>
        <w:t>4</w:t>
      </w:r>
      <w:r w:rsidR="001C2B00">
        <w:rPr>
          <w:iCs/>
        </w:rPr>
        <w:t>-1</w:t>
      </w:r>
      <w:r w:rsidR="006B1464">
        <w:rPr>
          <w:iCs/>
        </w:rPr>
        <w:t>0</w:t>
      </w:r>
      <w:r w:rsidR="00FB333D">
        <w:rPr>
          <w:iCs/>
        </w:rPr>
        <w:t>3</w:t>
      </w:r>
      <w:r w:rsidR="00FF17B1" w:rsidRPr="007308D6">
        <w:rPr>
          <w:iCs/>
        </w:rPr>
        <w:t>)</w:t>
      </w:r>
      <w:r w:rsidR="00F72411" w:rsidRPr="00452BC3">
        <w:rPr>
          <w:i/>
        </w:rPr>
        <w:t>.</w:t>
      </w:r>
    </w:p>
    <w:p w14:paraId="7A31E15F" w14:textId="77777777" w:rsidR="00465CE0" w:rsidRDefault="00465CE0" w:rsidP="007308D6">
      <w:pPr>
        <w:spacing w:before="720"/>
        <w:rPr>
          <w:rFonts w:ascii="Times New Roman" w:hAnsi="Times New Roman" w:cs="Times New Roman"/>
          <w:color w:val="auto"/>
          <w:szCs w:val="20"/>
        </w:rPr>
      </w:pPr>
    </w:p>
    <w:p w14:paraId="1F44D55F" w14:textId="22A0D26D" w:rsidR="00465CE0" w:rsidRDefault="00465CE0" w:rsidP="007308D6">
      <w:pPr>
        <w:spacing w:before="720"/>
        <w:rPr>
          <w:rFonts w:ascii="Times New Roman" w:hAnsi="Times New Roman" w:cs="Times New Roman"/>
          <w:color w:val="auto"/>
          <w:szCs w:val="20"/>
        </w:rPr>
      </w:pPr>
    </w:p>
    <w:p w14:paraId="67BC168B" w14:textId="2EBA654B" w:rsidR="00BF2578" w:rsidRPr="00BF2578" w:rsidRDefault="006B1464" w:rsidP="007308D6">
      <w:pPr>
        <w:spacing w:before="720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>Suzanne Orr</w:t>
      </w:r>
      <w:r w:rsidR="00BF2578" w:rsidRPr="00BF2578">
        <w:rPr>
          <w:rFonts w:ascii="Times New Roman" w:hAnsi="Times New Roman" w:cs="Times New Roman"/>
          <w:color w:val="auto"/>
          <w:szCs w:val="20"/>
        </w:rPr>
        <w:t xml:space="preserve"> MLA</w:t>
      </w:r>
    </w:p>
    <w:p w14:paraId="35B9CB22" w14:textId="4E97E833" w:rsidR="00DC6872" w:rsidRDefault="00BF2578" w:rsidP="00BF2578">
      <w:pPr>
        <w:pStyle w:val="signatureblock"/>
      </w:pPr>
      <w:r w:rsidRPr="00D56A0D">
        <w:t xml:space="preserve">Minister for </w:t>
      </w:r>
      <w:r w:rsidR="006B1464" w:rsidRPr="006B1464">
        <w:t>Climate Change, Environment, Energy and Water</w:t>
      </w:r>
    </w:p>
    <w:p w14:paraId="33B29BC3" w14:textId="36041D29" w:rsidR="00CB57BB" w:rsidRPr="00CB57BB" w:rsidRDefault="000A4CB7" w:rsidP="00855E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26 June </w:t>
      </w:r>
      <w:r w:rsidR="001C2B00" w:rsidRPr="001D51E1">
        <w:rPr>
          <w:rFonts w:ascii="Times New Roman" w:hAnsi="Times New Roman" w:cs="Times New Roman"/>
        </w:rPr>
        <w:t>202</w:t>
      </w:r>
      <w:r w:rsidR="006B1464">
        <w:rPr>
          <w:rFonts w:ascii="Times New Roman" w:hAnsi="Times New Roman" w:cs="Times New Roman"/>
        </w:rPr>
        <w:t>5</w:t>
      </w:r>
    </w:p>
    <w:sectPr w:rsidR="00CB57BB" w:rsidRPr="00CB57BB" w:rsidSect="003954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B530B" w14:textId="77777777" w:rsidR="00450FF8" w:rsidRDefault="00450FF8" w:rsidP="00A86269">
      <w:r>
        <w:separator/>
      </w:r>
    </w:p>
  </w:endnote>
  <w:endnote w:type="continuationSeparator" w:id="0">
    <w:p w14:paraId="70258546" w14:textId="77777777" w:rsidR="00450FF8" w:rsidRDefault="00450FF8" w:rsidP="00A8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67F24" w14:textId="77777777" w:rsidR="00E07F38" w:rsidRDefault="00E07F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6F6FD" w14:textId="208CF830" w:rsidR="00F72411" w:rsidRPr="00E07F38" w:rsidRDefault="00E07F38" w:rsidP="00E07F38">
    <w:pPr>
      <w:pStyle w:val="Footer"/>
      <w:jc w:val="center"/>
      <w:rPr>
        <w:rFonts w:ascii="Arial" w:hAnsi="Arial"/>
        <w:sz w:val="14"/>
      </w:rPr>
    </w:pPr>
    <w:r w:rsidRPr="00E07F38">
      <w:rPr>
        <w:rFonts w:ascii="Arial" w:hAnsi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2860A" w14:textId="77777777" w:rsidR="00E07F38" w:rsidRDefault="00E07F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425B5" w14:textId="77777777" w:rsidR="00450FF8" w:rsidRDefault="00450FF8" w:rsidP="00A86269">
      <w:r>
        <w:separator/>
      </w:r>
    </w:p>
  </w:footnote>
  <w:footnote w:type="continuationSeparator" w:id="0">
    <w:p w14:paraId="724D6DC5" w14:textId="77777777" w:rsidR="00450FF8" w:rsidRDefault="00450FF8" w:rsidP="00A86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5F654" w14:textId="77777777" w:rsidR="00E07F38" w:rsidRDefault="00E07F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A8B1A" w14:textId="77777777" w:rsidR="00E07F38" w:rsidRDefault="00E07F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36938" w14:textId="77777777" w:rsidR="00E07F38" w:rsidRDefault="00E07F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C8D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424FD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BE00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9EC59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2C89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FA85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A839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06D0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DEE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22C6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6820208">
    <w:abstractNumId w:val="9"/>
  </w:num>
  <w:num w:numId="2" w16cid:durableId="1572040349">
    <w:abstractNumId w:val="7"/>
  </w:num>
  <w:num w:numId="3" w16cid:durableId="330106140">
    <w:abstractNumId w:val="6"/>
  </w:num>
  <w:num w:numId="4" w16cid:durableId="766193018">
    <w:abstractNumId w:val="5"/>
  </w:num>
  <w:num w:numId="5" w16cid:durableId="773669183">
    <w:abstractNumId w:val="4"/>
  </w:num>
  <w:num w:numId="6" w16cid:durableId="1830710920">
    <w:abstractNumId w:val="8"/>
  </w:num>
  <w:num w:numId="7" w16cid:durableId="194200144">
    <w:abstractNumId w:val="3"/>
  </w:num>
  <w:num w:numId="8" w16cid:durableId="362899396">
    <w:abstractNumId w:val="2"/>
  </w:num>
  <w:num w:numId="9" w16cid:durableId="1861703480">
    <w:abstractNumId w:val="1"/>
  </w:num>
  <w:num w:numId="10" w16cid:durableId="1862013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A58"/>
    <w:rsid w:val="0002295E"/>
    <w:rsid w:val="000410C7"/>
    <w:rsid w:val="00074888"/>
    <w:rsid w:val="000756E0"/>
    <w:rsid w:val="0008291E"/>
    <w:rsid w:val="00083C56"/>
    <w:rsid w:val="000863F1"/>
    <w:rsid w:val="000A4CB7"/>
    <w:rsid w:val="000A5D66"/>
    <w:rsid w:val="000B6AA2"/>
    <w:rsid w:val="000D320E"/>
    <w:rsid w:val="00122FEC"/>
    <w:rsid w:val="00135D60"/>
    <w:rsid w:val="00143B4C"/>
    <w:rsid w:val="0015613F"/>
    <w:rsid w:val="00165266"/>
    <w:rsid w:val="0016784D"/>
    <w:rsid w:val="001726EC"/>
    <w:rsid w:val="00173424"/>
    <w:rsid w:val="00185BE5"/>
    <w:rsid w:val="00185CCB"/>
    <w:rsid w:val="001B67C4"/>
    <w:rsid w:val="001C2B00"/>
    <w:rsid w:val="001D51E1"/>
    <w:rsid w:val="001E406B"/>
    <w:rsid w:val="001E4136"/>
    <w:rsid w:val="001F37E7"/>
    <w:rsid w:val="0021416B"/>
    <w:rsid w:val="002577F3"/>
    <w:rsid w:val="00261B42"/>
    <w:rsid w:val="00272D1E"/>
    <w:rsid w:val="00291C3F"/>
    <w:rsid w:val="002941D4"/>
    <w:rsid w:val="002B6E6C"/>
    <w:rsid w:val="002B7BE2"/>
    <w:rsid w:val="002D6068"/>
    <w:rsid w:val="002E4F4E"/>
    <w:rsid w:val="002F3BE0"/>
    <w:rsid w:val="00300B8B"/>
    <w:rsid w:val="003119E2"/>
    <w:rsid w:val="00312A58"/>
    <w:rsid w:val="00320724"/>
    <w:rsid w:val="00326668"/>
    <w:rsid w:val="0034391E"/>
    <w:rsid w:val="00351DB5"/>
    <w:rsid w:val="00354611"/>
    <w:rsid w:val="00355A20"/>
    <w:rsid w:val="00357BE0"/>
    <w:rsid w:val="0036666A"/>
    <w:rsid w:val="00382F61"/>
    <w:rsid w:val="0038493F"/>
    <w:rsid w:val="003954D6"/>
    <w:rsid w:val="00396D6B"/>
    <w:rsid w:val="00397609"/>
    <w:rsid w:val="003B4A01"/>
    <w:rsid w:val="003F144E"/>
    <w:rsid w:val="003F6ED2"/>
    <w:rsid w:val="00410446"/>
    <w:rsid w:val="00421593"/>
    <w:rsid w:val="004435A7"/>
    <w:rsid w:val="00450FF8"/>
    <w:rsid w:val="00452BC3"/>
    <w:rsid w:val="00465CE0"/>
    <w:rsid w:val="004925E8"/>
    <w:rsid w:val="004A154F"/>
    <w:rsid w:val="004B6139"/>
    <w:rsid w:val="004B6D1F"/>
    <w:rsid w:val="004E6E5A"/>
    <w:rsid w:val="004F004C"/>
    <w:rsid w:val="004F4884"/>
    <w:rsid w:val="0050536D"/>
    <w:rsid w:val="00523478"/>
    <w:rsid w:val="00524499"/>
    <w:rsid w:val="00541A12"/>
    <w:rsid w:val="0054266A"/>
    <w:rsid w:val="005470D2"/>
    <w:rsid w:val="00550A52"/>
    <w:rsid w:val="00554B6E"/>
    <w:rsid w:val="00587E62"/>
    <w:rsid w:val="00590018"/>
    <w:rsid w:val="005A4392"/>
    <w:rsid w:val="005C2582"/>
    <w:rsid w:val="005D734A"/>
    <w:rsid w:val="005F1309"/>
    <w:rsid w:val="006120FA"/>
    <w:rsid w:val="006166E4"/>
    <w:rsid w:val="006265B8"/>
    <w:rsid w:val="00631819"/>
    <w:rsid w:val="0065693C"/>
    <w:rsid w:val="0066204B"/>
    <w:rsid w:val="00676169"/>
    <w:rsid w:val="00692C74"/>
    <w:rsid w:val="00696D3D"/>
    <w:rsid w:val="006A3556"/>
    <w:rsid w:val="006B1464"/>
    <w:rsid w:val="006D3EE2"/>
    <w:rsid w:val="006E0278"/>
    <w:rsid w:val="00703812"/>
    <w:rsid w:val="00704DB9"/>
    <w:rsid w:val="0071198B"/>
    <w:rsid w:val="00721520"/>
    <w:rsid w:val="00723350"/>
    <w:rsid w:val="0073037F"/>
    <w:rsid w:val="007308D6"/>
    <w:rsid w:val="0074567D"/>
    <w:rsid w:val="00746B1B"/>
    <w:rsid w:val="00763231"/>
    <w:rsid w:val="007A6126"/>
    <w:rsid w:val="007E3549"/>
    <w:rsid w:val="007F393C"/>
    <w:rsid w:val="008105F4"/>
    <w:rsid w:val="00830565"/>
    <w:rsid w:val="008333F5"/>
    <w:rsid w:val="00843F82"/>
    <w:rsid w:val="00845FA0"/>
    <w:rsid w:val="0085362A"/>
    <w:rsid w:val="00853FDA"/>
    <w:rsid w:val="00855EA1"/>
    <w:rsid w:val="00856C86"/>
    <w:rsid w:val="00872FDC"/>
    <w:rsid w:val="00894235"/>
    <w:rsid w:val="008C6E50"/>
    <w:rsid w:val="008D2ECE"/>
    <w:rsid w:val="008D2ECF"/>
    <w:rsid w:val="00914504"/>
    <w:rsid w:val="00934247"/>
    <w:rsid w:val="0094462A"/>
    <w:rsid w:val="009475D3"/>
    <w:rsid w:val="009532A4"/>
    <w:rsid w:val="00956B1A"/>
    <w:rsid w:val="0096051C"/>
    <w:rsid w:val="009957E2"/>
    <w:rsid w:val="00997F6F"/>
    <w:rsid w:val="009C0326"/>
    <w:rsid w:val="009C2D2B"/>
    <w:rsid w:val="009F718A"/>
    <w:rsid w:val="00A00B93"/>
    <w:rsid w:val="00A3135D"/>
    <w:rsid w:val="00A36E1C"/>
    <w:rsid w:val="00A47FCF"/>
    <w:rsid w:val="00A549D6"/>
    <w:rsid w:val="00A5795E"/>
    <w:rsid w:val="00A71E5F"/>
    <w:rsid w:val="00A858AB"/>
    <w:rsid w:val="00A86269"/>
    <w:rsid w:val="00AB36FA"/>
    <w:rsid w:val="00AC1B8B"/>
    <w:rsid w:val="00AF7F50"/>
    <w:rsid w:val="00B02567"/>
    <w:rsid w:val="00B061A0"/>
    <w:rsid w:val="00B14E39"/>
    <w:rsid w:val="00B16F64"/>
    <w:rsid w:val="00B2315B"/>
    <w:rsid w:val="00B36617"/>
    <w:rsid w:val="00B370DD"/>
    <w:rsid w:val="00B40039"/>
    <w:rsid w:val="00B74A3A"/>
    <w:rsid w:val="00B96899"/>
    <w:rsid w:val="00BA666F"/>
    <w:rsid w:val="00BB7A85"/>
    <w:rsid w:val="00BD6FFA"/>
    <w:rsid w:val="00BE00C6"/>
    <w:rsid w:val="00BF2578"/>
    <w:rsid w:val="00C02958"/>
    <w:rsid w:val="00C10998"/>
    <w:rsid w:val="00C1295A"/>
    <w:rsid w:val="00C136A3"/>
    <w:rsid w:val="00C23EAF"/>
    <w:rsid w:val="00C24127"/>
    <w:rsid w:val="00C4407C"/>
    <w:rsid w:val="00C63138"/>
    <w:rsid w:val="00C65958"/>
    <w:rsid w:val="00C84D78"/>
    <w:rsid w:val="00C854C7"/>
    <w:rsid w:val="00CA0C66"/>
    <w:rsid w:val="00CB5106"/>
    <w:rsid w:val="00CB57BB"/>
    <w:rsid w:val="00CC0BDE"/>
    <w:rsid w:val="00CC7DE3"/>
    <w:rsid w:val="00CE1BD7"/>
    <w:rsid w:val="00CF213D"/>
    <w:rsid w:val="00CF3188"/>
    <w:rsid w:val="00D045B9"/>
    <w:rsid w:val="00D15AFC"/>
    <w:rsid w:val="00D27057"/>
    <w:rsid w:val="00D40592"/>
    <w:rsid w:val="00D50961"/>
    <w:rsid w:val="00D8624E"/>
    <w:rsid w:val="00D91C4D"/>
    <w:rsid w:val="00DC6872"/>
    <w:rsid w:val="00DD7682"/>
    <w:rsid w:val="00DF0521"/>
    <w:rsid w:val="00DF6A1C"/>
    <w:rsid w:val="00E07F38"/>
    <w:rsid w:val="00E1354B"/>
    <w:rsid w:val="00E21C31"/>
    <w:rsid w:val="00E34669"/>
    <w:rsid w:val="00E415D1"/>
    <w:rsid w:val="00E4332E"/>
    <w:rsid w:val="00E5383A"/>
    <w:rsid w:val="00E654EB"/>
    <w:rsid w:val="00E72EEA"/>
    <w:rsid w:val="00E75552"/>
    <w:rsid w:val="00EA7F80"/>
    <w:rsid w:val="00EB21D6"/>
    <w:rsid w:val="00ED087E"/>
    <w:rsid w:val="00ED6375"/>
    <w:rsid w:val="00EF79D8"/>
    <w:rsid w:val="00F02E50"/>
    <w:rsid w:val="00F14D8D"/>
    <w:rsid w:val="00F23785"/>
    <w:rsid w:val="00F2504D"/>
    <w:rsid w:val="00F273A7"/>
    <w:rsid w:val="00F324C9"/>
    <w:rsid w:val="00F33377"/>
    <w:rsid w:val="00F35C22"/>
    <w:rsid w:val="00F36964"/>
    <w:rsid w:val="00F45363"/>
    <w:rsid w:val="00F64C1D"/>
    <w:rsid w:val="00F72411"/>
    <w:rsid w:val="00F816CB"/>
    <w:rsid w:val="00F934BB"/>
    <w:rsid w:val="00FB333D"/>
    <w:rsid w:val="00FC3CDF"/>
    <w:rsid w:val="00FC4619"/>
    <w:rsid w:val="00FC7774"/>
    <w:rsid w:val="00FD2E54"/>
    <w:rsid w:val="00FE5A57"/>
    <w:rsid w:val="00FF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6B62543D"/>
  <w15:docId w15:val="{A4A5C02B-1F57-4E51-9936-BF5A9D68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DE"/>
    <w:rPr>
      <w:rFonts w:ascii="Arial (W1)" w:hAnsi="Arial (W1)" w:cs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sectiontext"/>
    <w:link w:val="Heading1Char"/>
    <w:uiPriority w:val="9"/>
    <w:qFormat/>
    <w:rsid w:val="00FC4619"/>
    <w:pPr>
      <w:keepNext/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E0278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eastAsia="en-US"/>
    </w:rPr>
  </w:style>
  <w:style w:type="paragraph" w:customStyle="1" w:styleId="N-line3">
    <w:name w:val="N-line3"/>
    <w:basedOn w:val="Normal"/>
    <w:next w:val="Normal"/>
    <w:rsid w:val="00326668"/>
    <w:pPr>
      <w:pBdr>
        <w:bottom w:val="single" w:sz="12" w:space="1" w:color="auto"/>
      </w:pBdr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InstrumentTitle">
    <w:name w:val="Instrument Title"/>
    <w:basedOn w:val="Normal"/>
    <w:next w:val="NIorDInumber"/>
    <w:rsid w:val="00FC4619"/>
    <w:pPr>
      <w:spacing w:before="600" w:after="120"/>
    </w:pPr>
    <w:rPr>
      <w:b/>
      <w:sz w:val="40"/>
      <w:szCs w:val="40"/>
    </w:rPr>
  </w:style>
  <w:style w:type="paragraph" w:customStyle="1" w:styleId="ACTheader">
    <w:name w:val="ACT header"/>
    <w:basedOn w:val="Normal"/>
    <w:next w:val="InstrumentTitle"/>
    <w:rsid w:val="00FC4619"/>
    <w:pPr>
      <w:spacing w:before="120"/>
    </w:pPr>
  </w:style>
  <w:style w:type="paragraph" w:customStyle="1" w:styleId="NIorDInumber">
    <w:name w:val="NI or DI number"/>
    <w:basedOn w:val="Normal"/>
    <w:next w:val="madeunderthe"/>
    <w:rsid w:val="00FC4619"/>
    <w:pPr>
      <w:spacing w:before="240" w:after="60"/>
    </w:pPr>
    <w:rPr>
      <w:b/>
    </w:rPr>
  </w:style>
  <w:style w:type="paragraph" w:customStyle="1" w:styleId="madeunderthe">
    <w:name w:val="made under the"/>
    <w:basedOn w:val="Normal"/>
    <w:next w:val="Actsourceofpower"/>
    <w:rsid w:val="00FC4619"/>
    <w:pPr>
      <w:spacing w:before="240" w:after="60"/>
    </w:pPr>
    <w:rPr>
      <w:rFonts w:ascii="Times New Roman" w:hAnsi="Times New Roman" w:cs="Times New Roman"/>
    </w:rPr>
  </w:style>
  <w:style w:type="paragraph" w:customStyle="1" w:styleId="Actsourceofpower">
    <w:name w:val="Act source of power"/>
    <w:basedOn w:val="Normal"/>
    <w:next w:val="Normal"/>
    <w:rsid w:val="00FC4619"/>
    <w:pPr>
      <w:spacing w:before="240" w:after="60"/>
    </w:pPr>
    <w:rPr>
      <w:b/>
      <w:sz w:val="20"/>
      <w:szCs w:val="20"/>
    </w:rPr>
  </w:style>
  <w:style w:type="paragraph" w:customStyle="1" w:styleId="sectiontext">
    <w:name w:val="section text"/>
    <w:basedOn w:val="Normal"/>
    <w:rsid w:val="00FC4619"/>
    <w:pPr>
      <w:spacing w:before="80" w:after="60"/>
      <w:ind w:left="709"/>
    </w:pPr>
    <w:rPr>
      <w:rFonts w:ascii="Times New Roman" w:hAnsi="Times New Roman" w:cs="Times New Roman"/>
    </w:rPr>
  </w:style>
  <w:style w:type="paragraph" w:customStyle="1" w:styleId="note">
    <w:name w:val="note"/>
    <w:basedOn w:val="sectiontext"/>
    <w:next w:val="sectiontext"/>
    <w:rsid w:val="00083C56"/>
    <w:rPr>
      <w:sz w:val="20"/>
      <w:szCs w:val="20"/>
    </w:rPr>
  </w:style>
  <w:style w:type="paragraph" w:customStyle="1" w:styleId="signatureblock">
    <w:name w:val="signature block"/>
    <w:basedOn w:val="sectiontext"/>
    <w:next w:val="Normal"/>
    <w:rsid w:val="00FC4619"/>
    <w:pPr>
      <w:spacing w:before="0" w:after="0"/>
      <w:ind w:left="0"/>
    </w:pPr>
  </w:style>
  <w:style w:type="paragraph" w:customStyle="1" w:styleId="subsection">
    <w:name w:val="subsection"/>
    <w:basedOn w:val="sectiontext"/>
    <w:next w:val="sectiontext"/>
    <w:rsid w:val="00FC4619"/>
    <w:pPr>
      <w:ind w:hanging="425"/>
    </w:pPr>
  </w:style>
  <w:style w:type="paragraph" w:customStyle="1" w:styleId="paragraph">
    <w:name w:val="paragraph"/>
    <w:basedOn w:val="sectiontext"/>
    <w:rsid w:val="00550A52"/>
  </w:style>
  <w:style w:type="paragraph" w:customStyle="1" w:styleId="subparagraph">
    <w:name w:val="subparagraph"/>
    <w:basedOn w:val="paragraph"/>
    <w:rsid w:val="00550A52"/>
    <w:pPr>
      <w:ind w:left="2127" w:hanging="709"/>
    </w:pPr>
  </w:style>
  <w:style w:type="paragraph" w:customStyle="1" w:styleId="sub-subparagraph">
    <w:name w:val="sub-subparagraph"/>
    <w:basedOn w:val="subparagraph"/>
    <w:rsid w:val="00550A52"/>
    <w:pPr>
      <w:ind w:left="2835" w:hanging="708"/>
    </w:pPr>
  </w:style>
  <w:style w:type="paragraph" w:styleId="BalloonText">
    <w:name w:val="Balloon Text"/>
    <w:basedOn w:val="Normal"/>
    <w:link w:val="BalloonTextChar"/>
    <w:uiPriority w:val="99"/>
    <w:rsid w:val="00AB3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B36FA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A862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86269"/>
    <w:rPr>
      <w:rFonts w:ascii="Arial (W1)" w:hAnsi="Arial (W1)" w:cs="Arial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862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86269"/>
    <w:rPr>
      <w:rFonts w:ascii="Arial (W1)" w:hAnsi="Arial (W1)" w:cs="Arial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rsid w:val="00135D6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35D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35D60"/>
    <w:rPr>
      <w:rFonts w:ascii="Arial (W1)" w:hAnsi="Arial (W1)"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35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35D60"/>
    <w:rPr>
      <w:rFonts w:ascii="Arial (W1)" w:hAnsi="Arial (W1)" w:cs="Arial"/>
      <w:b/>
      <w:bCs/>
      <w:color w:val="000000"/>
      <w:lang w:eastAsia="en-US"/>
    </w:rPr>
  </w:style>
  <w:style w:type="paragraph" w:customStyle="1" w:styleId="Billname">
    <w:name w:val="Billname"/>
    <w:basedOn w:val="Normal"/>
    <w:rsid w:val="00F72411"/>
    <w:pPr>
      <w:tabs>
        <w:tab w:val="left" w:pos="2400"/>
        <w:tab w:val="left" w:pos="2880"/>
      </w:tabs>
      <w:spacing w:before="1220" w:after="100"/>
    </w:pPr>
    <w:rPr>
      <w:rFonts w:ascii="Arial" w:hAnsi="Arial" w:cs="Times New Roman"/>
      <w:b/>
      <w:color w:val="auto"/>
      <w:sz w:val="40"/>
      <w:szCs w:val="20"/>
    </w:rPr>
  </w:style>
  <w:style w:type="paragraph" w:customStyle="1" w:styleId="madeunder">
    <w:name w:val="made under"/>
    <w:basedOn w:val="Normal"/>
    <w:rsid w:val="00F72411"/>
    <w:pPr>
      <w:spacing w:before="180" w:after="60"/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CoverActName">
    <w:name w:val="CoverActName"/>
    <w:basedOn w:val="Normal"/>
    <w:rsid w:val="00F72411"/>
    <w:pPr>
      <w:tabs>
        <w:tab w:val="left" w:pos="2600"/>
      </w:tabs>
      <w:spacing w:before="200" w:after="60"/>
      <w:jc w:val="both"/>
    </w:pPr>
    <w:rPr>
      <w:rFonts w:ascii="Arial" w:hAnsi="Arial" w:cs="Times New Roman"/>
      <w:b/>
      <w:color w:val="auto"/>
      <w:szCs w:val="20"/>
    </w:rPr>
  </w:style>
  <w:style w:type="paragraph" w:styleId="Revision">
    <w:name w:val="Revision"/>
    <w:hidden/>
    <w:uiPriority w:val="99"/>
    <w:semiHidden/>
    <w:rsid w:val="00590018"/>
    <w:rPr>
      <w:rFonts w:ascii="Arial (W1)" w:hAnsi="Arial (W1)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A49604741</value>
    </field>
    <field name="Objective-Title">
      <value order="0">DI2025-XXX - Stock (Minimum Stock Levy) - SIGNED</value>
    </field>
    <field name="Objective-Description">
      <value order="0"/>
    </field>
    <field name="Objective-CreationStamp">
      <value order="0">2024-12-11T02:44:04Z</value>
    </field>
    <field name="Objective-IsApproved">
      <value order="0">false</value>
    </field>
    <field name="Objective-IsPublished">
      <value order="0">true</value>
    </field>
    <field name="Objective-DatePublished">
      <value order="0">2025-06-26T04:19:44Z</value>
    </field>
    <field name="Objective-ModificationStamp">
      <value order="0">2025-06-26T04:19:55Z</value>
    </field>
    <field name="Objective-Owner">
      <value order="0">Jessica Milligan</value>
    </field>
    <field name="Objective-Path">
      <value order="0">Whole of ACT Government:EPSDD - Environment Planning and Sustainable Development Directorate:DIVISION - Corporate Services and Operations:04. Finance Business Partnering:05. Finance, Information and Assets:TEAM - Strategic Finance:Fees &amp; Charges:Fees and Charges:2025-26 - Determination of Fees-Environment and Sustainable Development Directorate:FEES DETERMINATION:03. 2025-26 Fees and Charges:Legislation Documents:Disallowable Instruments</value>
    </field>
    <field name="Objective-Parent">
      <value order="0">Disallowable Instruments</value>
    </field>
    <field name="Objective-State">
      <value order="0">Published</value>
    </field>
    <field name="Objective-VersionId">
      <value order="0">vA68720635</value>
    </field>
    <field name="Objective-Version">
      <value order="0">7.0</value>
    </field>
    <field name="Objective-VersionNumber">
      <value order="0">7</value>
    </field>
    <field name="Objective-VersionComment">
      <value order="0"/>
    </field>
    <field name="Objective-FileNumber">
      <value order="0">1-2024/126720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B1168405-1009-4591-88D0-A0F688FE23D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980</Characters>
  <Application>Microsoft Office Word</Application>
  <DocSecurity>0</DocSecurity>
  <Lines>37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Territory and Municipal Servcies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lastModifiedBy>PCODCS</cp:lastModifiedBy>
  <cp:revision>4</cp:revision>
  <cp:lastPrinted>2018-05-21T02:09:00Z</cp:lastPrinted>
  <dcterms:created xsi:type="dcterms:W3CDTF">2025-06-27T00:13:00Z</dcterms:created>
  <dcterms:modified xsi:type="dcterms:W3CDTF">2025-06-27T00:13:00Z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85b8ffc3-a41b-4dcc-9d49-5874a33e5b81</vt:lpwstr>
  </property>
  <property fmtid="{D5CDD505-2E9C-101B-9397-08002B2CF9AE}" pid="3" name="bjSaver">
    <vt:lpwstr>xL7p3ChsB4Zhuw/cNfSHc8zXKCTiWTkY</vt:lpwstr>
  </property>
  <property fmtid="{D5CDD505-2E9C-101B-9397-08002B2CF9AE}" pid="4" name="Objective-Id">
    <vt:lpwstr>A49604741</vt:lpwstr>
  </property>
  <property fmtid="{D5CDD505-2E9C-101B-9397-08002B2CF9AE}" pid="5" name="Objective-Title">
    <vt:lpwstr>DI2025-XXX - Stock (Minimum Stock Levy) - SIGNED</vt:lpwstr>
  </property>
  <property fmtid="{D5CDD505-2E9C-101B-9397-08002B2CF9AE}" pid="6" name="Objective-Comment">
    <vt:lpwstr/>
  </property>
  <property fmtid="{D5CDD505-2E9C-101B-9397-08002B2CF9AE}" pid="7" name="Objective-CreationStamp">
    <vt:filetime>2024-12-11T02:44:04Z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2025-06-26T04:19:44Z</vt:filetime>
  </property>
  <property fmtid="{D5CDD505-2E9C-101B-9397-08002B2CF9AE}" pid="11" name="Objective-ModificationStamp">
    <vt:filetime>2025-06-26T04:19:55Z</vt:filetime>
  </property>
  <property fmtid="{D5CDD505-2E9C-101B-9397-08002B2CF9AE}" pid="12" name="Objective-Owner">
    <vt:lpwstr>Jessica Milligan</vt:lpwstr>
  </property>
  <property fmtid="{D5CDD505-2E9C-101B-9397-08002B2CF9AE}" pid="13" name="Objective-Path">
    <vt:lpwstr>Whole of ACT Government:EPSDD - Environment Planning and Sustainable Development Directorate:DIVISION - Corporate Services and Operations:04. Finance Business Partnering:05. Finance, Information and Assets:TEAM - Strategic Finance:Fees &amp; Charges:Fees and Charges:2025-26 - Determination of Fees-Environment and Sustainable Development Directorate:FEES DETERMINATION:03. 2025-26 Fees and Charges:Legislation Documents:Disallowable Instruments</vt:lpwstr>
  </property>
  <property fmtid="{D5CDD505-2E9C-101B-9397-08002B2CF9AE}" pid="14" name="Objective-Parent">
    <vt:lpwstr>Disallowable Instruments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7.0</vt:lpwstr>
  </property>
  <property fmtid="{D5CDD505-2E9C-101B-9397-08002B2CF9AE}" pid="17" name="Objective-VersionNumber">
    <vt:r8>7</vt:r8>
  </property>
  <property fmtid="{D5CDD505-2E9C-101B-9397-08002B2CF9AE}" pid="18" name="Objective-VersionComment">
    <vt:lpwstr/>
  </property>
  <property fmtid="{D5CDD505-2E9C-101B-9397-08002B2CF9AE}" pid="19" name="Objective-FileNumber">
    <vt:lpwstr>1-2024/126720</vt:lpwstr>
  </property>
  <property fmtid="{D5CDD505-2E9C-101B-9397-08002B2CF9AE}" pid="20" name="Objective-Classification">
    <vt:lpwstr>Unclassified (beige file cover)</vt:lpwstr>
  </property>
  <property fmtid="{D5CDD505-2E9C-101B-9397-08002B2CF9AE}" pid="21" name="Objective-Caveats">
    <vt:lpwstr/>
  </property>
  <property fmtid="{D5CDD505-2E9C-101B-9397-08002B2CF9AE}" pid="22" name="Objective-Owner Agency [system]">
    <vt:lpwstr>EPSDD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  <property fmtid="{D5CDD505-2E9C-101B-9397-08002B2CF9AE}" pid="38" name="Objective-Owner Agency">
    <vt:lpwstr>EPSDD</vt:lpwstr>
  </property>
  <property fmtid="{D5CDD505-2E9C-101B-9397-08002B2CF9AE}" pid="39" name="Objective-Document Type">
    <vt:lpwstr>0-Document</vt:lpwstr>
  </property>
  <property fmtid="{D5CDD505-2E9C-101B-9397-08002B2CF9AE}" pid="40" name="Objective-Language">
    <vt:lpwstr>English (en)</vt:lpwstr>
  </property>
  <property fmtid="{D5CDD505-2E9C-101B-9397-08002B2CF9AE}" pid="41" name="Objective-Jurisdiction">
    <vt:lpwstr>ACT</vt:lpwstr>
  </property>
  <property fmtid="{D5CDD505-2E9C-101B-9397-08002B2CF9AE}" pid="42" name="Objective-Customers">
    <vt:lpwstr/>
  </property>
  <property fmtid="{D5CDD505-2E9C-101B-9397-08002B2CF9AE}" pid="43" name="Objective-Places">
    <vt:lpwstr/>
  </property>
  <property fmtid="{D5CDD505-2E9C-101B-9397-08002B2CF9AE}" pid="44" name="Objective-Transaction Reference">
    <vt:lpwstr/>
  </property>
  <property fmtid="{D5CDD505-2E9C-101B-9397-08002B2CF9AE}" pid="45" name="Objective-Document Created By">
    <vt:lpwstr/>
  </property>
  <property fmtid="{D5CDD505-2E9C-101B-9397-08002B2CF9AE}" pid="46" name="Objective-Document Created On">
    <vt:lpwstr/>
  </property>
  <property fmtid="{D5CDD505-2E9C-101B-9397-08002B2CF9AE}" pid="47" name="Objective-Covers Period From">
    <vt:lpwstr/>
  </property>
  <property fmtid="{D5CDD505-2E9C-101B-9397-08002B2CF9AE}" pid="48" name="Objective-Covers Period To">
    <vt:lpwstr/>
  </property>
  <property fmtid="{D5CDD505-2E9C-101B-9397-08002B2CF9AE}" pid="49" name="Objective-Description">
    <vt:lpwstr/>
  </property>
  <property fmtid="{D5CDD505-2E9C-101B-9397-08002B2CF9AE}" pid="50" name="Objective-VersionId">
    <vt:lpwstr>vA68720635</vt:lpwstr>
  </property>
  <property fmtid="{D5CDD505-2E9C-101B-9397-08002B2CF9AE}" pid="51" name="MSIP_Label_69af8531-eb46-4968-8cb3-105d2f5ea87e_Enabled">
    <vt:lpwstr>true</vt:lpwstr>
  </property>
  <property fmtid="{D5CDD505-2E9C-101B-9397-08002B2CF9AE}" pid="52" name="MSIP_Label_69af8531-eb46-4968-8cb3-105d2f5ea87e_SetDate">
    <vt:lpwstr>2024-05-03T02:40:11Z</vt:lpwstr>
  </property>
  <property fmtid="{D5CDD505-2E9C-101B-9397-08002B2CF9AE}" pid="53" name="MSIP_Label_69af8531-eb46-4968-8cb3-105d2f5ea87e_Method">
    <vt:lpwstr>Standard</vt:lpwstr>
  </property>
  <property fmtid="{D5CDD505-2E9C-101B-9397-08002B2CF9AE}" pid="54" name="MSIP_Label_69af8531-eb46-4968-8cb3-105d2f5ea87e_Name">
    <vt:lpwstr>Official - No Marking</vt:lpwstr>
  </property>
  <property fmtid="{D5CDD505-2E9C-101B-9397-08002B2CF9AE}" pid="55" name="MSIP_Label_69af8531-eb46-4968-8cb3-105d2f5ea87e_SiteId">
    <vt:lpwstr>b46c1908-0334-4236-b978-585ee88e4199</vt:lpwstr>
  </property>
  <property fmtid="{D5CDD505-2E9C-101B-9397-08002B2CF9AE}" pid="56" name="MSIP_Label_69af8531-eb46-4968-8cb3-105d2f5ea87e_ActionId">
    <vt:lpwstr>04e990f0-658c-406f-acbf-379f93b977e2</vt:lpwstr>
  </property>
  <property fmtid="{D5CDD505-2E9C-101B-9397-08002B2CF9AE}" pid="57" name="MSIP_Label_69af8531-eb46-4968-8cb3-105d2f5ea87e_ContentBits">
    <vt:lpwstr>0</vt:lpwstr>
  </property>
  <property fmtid="{D5CDD505-2E9C-101B-9397-08002B2CF9AE}" pid="58" name="Objective-Status">
    <vt:lpwstr/>
  </property>
  <property fmtid="{D5CDD505-2E9C-101B-9397-08002B2CF9AE}" pid="59" name="Objective-S28 Exemption Number">
    <vt:lpwstr/>
  </property>
  <property fmtid="{D5CDD505-2E9C-101B-9397-08002B2CF9AE}" pid="60" name="Objective-S28 Exemption">
    <vt:lpwstr/>
  </property>
  <property fmtid="{D5CDD505-2E9C-101B-9397-08002B2CF9AE}" pid="61" name="Objective-S28 Exemption Reason">
    <vt:lpwstr/>
  </property>
  <property fmtid="{D5CDD505-2E9C-101B-9397-08002B2CF9AE}" pid="62" name="Objective-S28 Comments if partial exemption">
    <vt:lpwstr/>
  </property>
  <property fmtid="{D5CDD505-2E9C-101B-9397-08002B2CF9AE}" pid="63" name="Objective-S28 Date Approved">
    <vt:lpwstr/>
  </property>
</Properties>
</file>