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040B9" w14:textId="77777777" w:rsidR="00F10CB2" w:rsidRDefault="00F10CB2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636FE507" w14:textId="1A806679" w:rsidR="00F10CB2" w:rsidRDefault="000840C1">
      <w:pPr>
        <w:pStyle w:val="Billname"/>
        <w:spacing w:before="700"/>
      </w:pPr>
      <w:r>
        <w:t xml:space="preserve">Voluntary Assisted Dying (Oversight Board) Appointment 2025 (No </w:t>
      </w:r>
      <w:r w:rsidR="00D71CA5">
        <w:t>6</w:t>
      </w:r>
      <w:r>
        <w:t xml:space="preserve">) </w:t>
      </w:r>
    </w:p>
    <w:p w14:paraId="56B22611" w14:textId="6B68FB15" w:rsidR="00F10CB2" w:rsidRDefault="00F10CB2" w:rsidP="00D47F13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instrument DI</w:t>
      </w:r>
      <w:r w:rsidR="000840C1">
        <w:rPr>
          <w:rFonts w:ascii="Arial" w:hAnsi="Arial" w:cs="Arial"/>
          <w:b/>
          <w:bCs/>
          <w:iCs/>
        </w:rPr>
        <w:t>2025</w:t>
      </w:r>
      <w:r>
        <w:rPr>
          <w:rFonts w:ascii="Arial" w:hAnsi="Arial" w:cs="Arial"/>
          <w:b/>
          <w:bCs/>
        </w:rPr>
        <w:t>–</w:t>
      </w:r>
      <w:r w:rsidR="00402406">
        <w:rPr>
          <w:rFonts w:ascii="Arial" w:hAnsi="Arial" w:cs="Arial"/>
          <w:b/>
          <w:bCs/>
        </w:rPr>
        <w:t>231</w:t>
      </w:r>
    </w:p>
    <w:p w14:paraId="0B6B42EE" w14:textId="77777777" w:rsidR="00F10CB2" w:rsidRDefault="00F10CB2" w:rsidP="00CD4E55">
      <w:pPr>
        <w:pStyle w:val="madeunder"/>
        <w:spacing w:before="300" w:after="0"/>
      </w:pPr>
      <w:r>
        <w:t xml:space="preserve">made under the  </w:t>
      </w:r>
    </w:p>
    <w:p w14:paraId="2CF35564" w14:textId="62FC819C" w:rsidR="00F10CB2" w:rsidRDefault="00EA6E70" w:rsidP="00CD4E55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>Voluntary Assisted Dying Act 2024, s 112 (Appointment of members</w:t>
      </w:r>
      <w:r w:rsidR="000840C1">
        <w:rPr>
          <w:rFonts w:cs="Arial"/>
          <w:sz w:val="20"/>
        </w:rPr>
        <w:t xml:space="preserve">) </w:t>
      </w:r>
    </w:p>
    <w:p w14:paraId="0E1FA843" w14:textId="77777777" w:rsidR="00F10CB2" w:rsidRDefault="00F10CB2" w:rsidP="00CD4E55">
      <w:pPr>
        <w:pStyle w:val="N-line3"/>
        <w:pBdr>
          <w:bottom w:val="none" w:sz="0" w:space="0" w:color="auto"/>
        </w:pBdr>
        <w:spacing w:before="60"/>
      </w:pPr>
    </w:p>
    <w:p w14:paraId="6F86B807" w14:textId="77777777" w:rsidR="00F10CB2" w:rsidRDefault="00F10CB2">
      <w:pPr>
        <w:pStyle w:val="N-line3"/>
        <w:pBdr>
          <w:top w:val="single" w:sz="12" w:space="1" w:color="auto"/>
          <w:bottom w:val="none" w:sz="0" w:space="0" w:color="auto"/>
        </w:pBdr>
      </w:pPr>
    </w:p>
    <w:p w14:paraId="1E4ECC65" w14:textId="77777777" w:rsidR="00F10CB2" w:rsidRDefault="00F10CB2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50040F3D" w14:textId="643C91DB" w:rsidR="00F10CB2" w:rsidRDefault="00F10CB2" w:rsidP="00D47F13">
      <w:pPr>
        <w:spacing w:before="140"/>
        <w:ind w:left="720"/>
      </w:pPr>
      <w:r>
        <w:t xml:space="preserve">This instrument is the </w:t>
      </w:r>
      <w:r w:rsidR="000840C1" w:rsidRPr="000840C1">
        <w:rPr>
          <w:i/>
          <w:iCs/>
        </w:rPr>
        <w:t xml:space="preserve">Voluntary Assisted Dying (Oversight Board) Appointment 2025 (No </w:t>
      </w:r>
      <w:r w:rsidR="00D71CA5">
        <w:rPr>
          <w:i/>
          <w:iCs/>
        </w:rPr>
        <w:t>6</w:t>
      </w:r>
      <w:r w:rsidR="000840C1" w:rsidRPr="000840C1">
        <w:rPr>
          <w:i/>
          <w:iCs/>
        </w:rPr>
        <w:t>)</w:t>
      </w:r>
      <w:r w:rsidRPr="000840C1">
        <w:rPr>
          <w:bCs/>
          <w:i/>
          <w:iCs/>
        </w:rPr>
        <w:t>.</w:t>
      </w:r>
    </w:p>
    <w:p w14:paraId="46C97B1D" w14:textId="77777777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3A84ED37" w14:textId="795D470C" w:rsidR="00F10CB2" w:rsidRDefault="00F10CB2" w:rsidP="00D47F13">
      <w:pPr>
        <w:spacing w:before="140"/>
        <w:ind w:left="720"/>
      </w:pPr>
      <w:r>
        <w:t>This instrument commences on</w:t>
      </w:r>
      <w:r w:rsidR="000840C1">
        <w:t xml:space="preserve"> 3 November 2025</w:t>
      </w:r>
      <w:r>
        <w:t xml:space="preserve">. </w:t>
      </w:r>
    </w:p>
    <w:p w14:paraId="188D1D1E" w14:textId="0E3C8CB1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3D7764">
        <w:rPr>
          <w:rFonts w:ascii="Arial" w:hAnsi="Arial" w:cs="Arial"/>
          <w:b/>
          <w:bCs/>
        </w:rPr>
        <w:t xml:space="preserve">Appointment </w:t>
      </w:r>
      <w:r w:rsidR="00125AAD">
        <w:rPr>
          <w:rFonts w:ascii="Arial" w:hAnsi="Arial" w:cs="Arial"/>
          <w:b/>
          <w:bCs/>
        </w:rPr>
        <w:t>–</w:t>
      </w:r>
      <w:r w:rsidR="003D7764">
        <w:rPr>
          <w:rFonts w:ascii="Arial" w:hAnsi="Arial" w:cs="Arial"/>
          <w:b/>
          <w:bCs/>
        </w:rPr>
        <w:t xml:space="preserve"> member</w:t>
      </w:r>
    </w:p>
    <w:p w14:paraId="41E7672F" w14:textId="77777777" w:rsidR="00C451EA" w:rsidRDefault="00D71CA5" w:rsidP="00D47F13">
      <w:pPr>
        <w:spacing w:before="140"/>
        <w:ind w:left="720"/>
      </w:pPr>
      <w:r>
        <w:t xml:space="preserve">I </w:t>
      </w:r>
      <w:r w:rsidR="000840C1">
        <w:t xml:space="preserve">appoint </w:t>
      </w:r>
      <w:r w:rsidR="00CC7D15">
        <w:t xml:space="preserve">MARGARET PARKER </w:t>
      </w:r>
      <w:r>
        <w:t>as</w:t>
      </w:r>
      <w:r w:rsidR="000840C1">
        <w:t xml:space="preserve"> </w:t>
      </w:r>
    </w:p>
    <w:p w14:paraId="6C0D4788" w14:textId="46D82797" w:rsidR="00C451EA" w:rsidRDefault="00C451EA" w:rsidP="00C451EA">
      <w:pPr>
        <w:pStyle w:val="ListParagraph"/>
        <w:numPr>
          <w:ilvl w:val="0"/>
          <w:numId w:val="10"/>
        </w:numPr>
        <w:spacing w:before="140"/>
      </w:pPr>
      <w:r>
        <w:t xml:space="preserve">a </w:t>
      </w:r>
      <w:r w:rsidR="003B7F50">
        <w:t>m</w:t>
      </w:r>
      <w:r w:rsidR="00D01891">
        <w:t xml:space="preserve">ember </w:t>
      </w:r>
      <w:r>
        <w:t>with knowledge and expertise in Law</w:t>
      </w:r>
    </w:p>
    <w:p w14:paraId="78A2BBF8" w14:textId="711C76FA" w:rsidR="00F10CB2" w:rsidRDefault="000840C1" w:rsidP="00C451EA">
      <w:pPr>
        <w:spacing w:before="140"/>
        <w:ind w:left="720"/>
      </w:pPr>
      <w:r>
        <w:t>of the Voluntary Assisted Dying Oversight Board</w:t>
      </w:r>
      <w:r w:rsidR="00EA6E70">
        <w:t xml:space="preserve"> until </w:t>
      </w:r>
      <w:r w:rsidR="004328E8">
        <w:t>2</w:t>
      </w:r>
      <w:r w:rsidR="00EA6E70">
        <w:t xml:space="preserve"> November 2028</w:t>
      </w:r>
      <w:r>
        <w:t xml:space="preserve">. </w:t>
      </w:r>
    </w:p>
    <w:p w14:paraId="442676CE" w14:textId="4E2941C4" w:rsidR="00F10CB2" w:rsidRDefault="00F10CB2" w:rsidP="00125AAD">
      <w:pPr>
        <w:spacing w:before="300"/>
        <w:ind w:left="720" w:hanging="720"/>
      </w:pPr>
      <w:r>
        <w:rPr>
          <w:rFonts w:ascii="Arial" w:hAnsi="Arial" w:cs="Arial"/>
          <w:b/>
          <w:bCs/>
        </w:rPr>
        <w:tab/>
      </w:r>
    </w:p>
    <w:p w14:paraId="12A8A48A" w14:textId="634CECF6" w:rsidR="00D47F13" w:rsidRDefault="000840C1" w:rsidP="00232478">
      <w:pPr>
        <w:tabs>
          <w:tab w:val="left" w:pos="4320"/>
        </w:tabs>
        <w:spacing w:before="720"/>
      </w:pPr>
      <w:r>
        <w:t>Rachel Stephen-Smith</w:t>
      </w:r>
    </w:p>
    <w:p w14:paraId="6ABD0498" w14:textId="37028ED9" w:rsidR="00F10CB2" w:rsidRDefault="000840C1" w:rsidP="00D47F13">
      <w:pPr>
        <w:tabs>
          <w:tab w:val="left" w:pos="4320"/>
        </w:tabs>
      </w:pPr>
      <w:r>
        <w:t xml:space="preserve">Minister for Health </w:t>
      </w:r>
    </w:p>
    <w:bookmarkEnd w:id="0"/>
    <w:p w14:paraId="7066197A" w14:textId="1F022EB5" w:rsidR="00F10CB2" w:rsidRDefault="00402406" w:rsidP="000D3B11">
      <w:pPr>
        <w:tabs>
          <w:tab w:val="left" w:pos="4320"/>
        </w:tabs>
      </w:pPr>
      <w:r>
        <w:t xml:space="preserve">13 </w:t>
      </w:r>
      <w:r w:rsidR="000D3B11">
        <w:t>August 2025</w:t>
      </w:r>
    </w:p>
    <w:sectPr w:rsidR="00F10CB2" w:rsidSect="00F15AC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17E017" w14:textId="77777777" w:rsidR="008A0C9D" w:rsidRDefault="008A0C9D" w:rsidP="00F10CB2">
      <w:r>
        <w:separator/>
      </w:r>
    </w:p>
  </w:endnote>
  <w:endnote w:type="continuationSeparator" w:id="0">
    <w:p w14:paraId="24BB2D26" w14:textId="77777777" w:rsidR="008A0C9D" w:rsidRDefault="008A0C9D" w:rsidP="00F10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EDDD8" w14:textId="77777777" w:rsidR="00704DC3" w:rsidRDefault="00704D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BBA32" w14:textId="27CF0E22" w:rsidR="00704DC3" w:rsidRPr="0027717A" w:rsidRDefault="0027717A" w:rsidP="0027717A">
    <w:pPr>
      <w:pStyle w:val="Footer"/>
      <w:jc w:val="center"/>
      <w:rPr>
        <w:rFonts w:cs="Arial"/>
        <w:sz w:val="14"/>
      </w:rPr>
    </w:pPr>
    <w:r w:rsidRPr="0027717A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89B35" w14:textId="77777777" w:rsidR="00704DC3" w:rsidRDefault="00704D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0B4484" w14:textId="77777777" w:rsidR="008A0C9D" w:rsidRDefault="008A0C9D" w:rsidP="00F10CB2">
      <w:r>
        <w:separator/>
      </w:r>
    </w:p>
  </w:footnote>
  <w:footnote w:type="continuationSeparator" w:id="0">
    <w:p w14:paraId="7FD9B068" w14:textId="77777777" w:rsidR="008A0C9D" w:rsidRDefault="008A0C9D" w:rsidP="00F10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B42E3" w14:textId="77777777" w:rsidR="00704DC3" w:rsidRDefault="00704D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F9473" w14:textId="77777777" w:rsidR="00704DC3" w:rsidRDefault="00704DC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90980" w14:textId="77777777" w:rsidR="00704DC3" w:rsidRDefault="00704D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2385057"/>
    <w:multiLevelType w:val="multilevel"/>
    <w:tmpl w:val="D4009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3BBF5E0E"/>
    <w:multiLevelType w:val="hybridMultilevel"/>
    <w:tmpl w:val="A6CEB0C8"/>
    <w:lvl w:ilvl="0" w:tplc="7154FC1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539054093">
    <w:abstractNumId w:val="2"/>
  </w:num>
  <w:num w:numId="2" w16cid:durableId="909078224">
    <w:abstractNumId w:val="0"/>
  </w:num>
  <w:num w:numId="3" w16cid:durableId="142281666">
    <w:abstractNumId w:val="3"/>
  </w:num>
  <w:num w:numId="4" w16cid:durableId="449594713">
    <w:abstractNumId w:val="7"/>
  </w:num>
  <w:num w:numId="5" w16cid:durableId="1987006216">
    <w:abstractNumId w:val="9"/>
  </w:num>
  <w:num w:numId="6" w16cid:durableId="2039351872">
    <w:abstractNumId w:val="1"/>
  </w:num>
  <w:num w:numId="7" w16cid:durableId="37359613">
    <w:abstractNumId w:val="5"/>
  </w:num>
  <w:num w:numId="8" w16cid:durableId="821122337">
    <w:abstractNumId w:val="6"/>
  </w:num>
  <w:num w:numId="9" w16cid:durableId="1983341403">
    <w:abstractNumId w:val="4"/>
  </w:num>
  <w:num w:numId="10" w16cid:durableId="211170138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85C"/>
    <w:rsid w:val="00022B16"/>
    <w:rsid w:val="000840C1"/>
    <w:rsid w:val="000A1A69"/>
    <w:rsid w:val="000D3B11"/>
    <w:rsid w:val="000E6F0F"/>
    <w:rsid w:val="00125AAD"/>
    <w:rsid w:val="001503C4"/>
    <w:rsid w:val="00194AC7"/>
    <w:rsid w:val="00232478"/>
    <w:rsid w:val="0027717A"/>
    <w:rsid w:val="003B7F50"/>
    <w:rsid w:val="003D7764"/>
    <w:rsid w:val="00402406"/>
    <w:rsid w:val="004328E8"/>
    <w:rsid w:val="005101F2"/>
    <w:rsid w:val="005346AE"/>
    <w:rsid w:val="00535F3E"/>
    <w:rsid w:val="00627F0C"/>
    <w:rsid w:val="00642BF8"/>
    <w:rsid w:val="00667281"/>
    <w:rsid w:val="006736E8"/>
    <w:rsid w:val="00704DC3"/>
    <w:rsid w:val="0072003E"/>
    <w:rsid w:val="00795F08"/>
    <w:rsid w:val="007E39DE"/>
    <w:rsid w:val="008205DB"/>
    <w:rsid w:val="008A0C9D"/>
    <w:rsid w:val="008A4100"/>
    <w:rsid w:val="009B1F99"/>
    <w:rsid w:val="009F6966"/>
    <w:rsid w:val="00A0585C"/>
    <w:rsid w:val="00A70492"/>
    <w:rsid w:val="00B11009"/>
    <w:rsid w:val="00B30B9A"/>
    <w:rsid w:val="00B90856"/>
    <w:rsid w:val="00BA52F5"/>
    <w:rsid w:val="00BB241F"/>
    <w:rsid w:val="00C41B1B"/>
    <w:rsid w:val="00C451EA"/>
    <w:rsid w:val="00C83C1A"/>
    <w:rsid w:val="00C9316B"/>
    <w:rsid w:val="00CC7D15"/>
    <w:rsid w:val="00CD02F2"/>
    <w:rsid w:val="00CD4E55"/>
    <w:rsid w:val="00D01891"/>
    <w:rsid w:val="00D47F13"/>
    <w:rsid w:val="00D71CA5"/>
    <w:rsid w:val="00DB1B01"/>
    <w:rsid w:val="00E556F2"/>
    <w:rsid w:val="00EA6E70"/>
    <w:rsid w:val="00F10CB2"/>
    <w:rsid w:val="00F15AC3"/>
    <w:rsid w:val="00F6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0293EC"/>
  <w15:docId w15:val="{BA255ED2-B3BD-414B-928B-FE12BCEAE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AC3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F15AC3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F15AC3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F15AC3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F15AC3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15AC3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F15AC3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F15AC3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F15AC3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F15AC3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F15AC3"/>
    <w:pPr>
      <w:spacing w:before="180" w:after="60"/>
      <w:jc w:val="both"/>
    </w:pPr>
  </w:style>
  <w:style w:type="paragraph" w:customStyle="1" w:styleId="CoverActName">
    <w:name w:val="CoverActNam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F15AC3"/>
    <w:pPr>
      <w:tabs>
        <w:tab w:val="left" w:pos="2880"/>
      </w:tabs>
    </w:pPr>
  </w:style>
  <w:style w:type="paragraph" w:customStyle="1" w:styleId="Apara">
    <w:name w:val="A para"/>
    <w:basedOn w:val="Normal"/>
    <w:rsid w:val="00F15AC3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F15AC3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F15AC3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F15AC3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F15AC3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F15AC3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F15AC3"/>
  </w:style>
  <w:style w:type="paragraph" w:customStyle="1" w:styleId="CoverInForce">
    <w:name w:val="CoverInForc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F15AC3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F15AC3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F15AC3"/>
  </w:style>
  <w:style w:type="paragraph" w:customStyle="1" w:styleId="Aparabullet">
    <w:name w:val="A para bullet"/>
    <w:basedOn w:val="Normal"/>
    <w:rsid w:val="00F15AC3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F15AC3"/>
  </w:style>
  <w:style w:type="paragraph" w:styleId="TOC2">
    <w:name w:val="toc 2"/>
    <w:basedOn w:val="Normal"/>
    <w:next w:val="Normal"/>
    <w:autoRedefine/>
    <w:semiHidden/>
    <w:rsid w:val="00F15AC3"/>
    <w:pPr>
      <w:ind w:left="240"/>
    </w:pPr>
  </w:style>
  <w:style w:type="paragraph" w:styleId="TOC3">
    <w:name w:val="toc 3"/>
    <w:basedOn w:val="Normal"/>
    <w:next w:val="Normal"/>
    <w:autoRedefine/>
    <w:semiHidden/>
    <w:rsid w:val="00F15AC3"/>
    <w:pPr>
      <w:ind w:left="480"/>
    </w:pPr>
  </w:style>
  <w:style w:type="paragraph" w:styleId="TOC4">
    <w:name w:val="toc 4"/>
    <w:basedOn w:val="Normal"/>
    <w:next w:val="Normal"/>
    <w:autoRedefine/>
    <w:semiHidden/>
    <w:rsid w:val="00F15AC3"/>
    <w:pPr>
      <w:ind w:left="720"/>
    </w:pPr>
  </w:style>
  <w:style w:type="paragraph" w:styleId="TOC5">
    <w:name w:val="toc 5"/>
    <w:basedOn w:val="Normal"/>
    <w:next w:val="Normal"/>
    <w:autoRedefine/>
    <w:semiHidden/>
    <w:rsid w:val="00F15AC3"/>
    <w:pPr>
      <w:ind w:left="960"/>
    </w:pPr>
  </w:style>
  <w:style w:type="paragraph" w:styleId="TOC6">
    <w:name w:val="toc 6"/>
    <w:basedOn w:val="Normal"/>
    <w:next w:val="Normal"/>
    <w:autoRedefine/>
    <w:semiHidden/>
    <w:rsid w:val="00F15AC3"/>
    <w:pPr>
      <w:ind w:left="1200"/>
    </w:pPr>
  </w:style>
  <w:style w:type="paragraph" w:styleId="TOC7">
    <w:name w:val="toc 7"/>
    <w:basedOn w:val="Normal"/>
    <w:next w:val="Normal"/>
    <w:autoRedefine/>
    <w:semiHidden/>
    <w:rsid w:val="00F15AC3"/>
    <w:pPr>
      <w:ind w:left="1440"/>
    </w:pPr>
  </w:style>
  <w:style w:type="paragraph" w:styleId="TOC8">
    <w:name w:val="toc 8"/>
    <w:basedOn w:val="Normal"/>
    <w:next w:val="Normal"/>
    <w:autoRedefine/>
    <w:semiHidden/>
    <w:rsid w:val="00F15AC3"/>
    <w:pPr>
      <w:ind w:left="1680"/>
    </w:pPr>
  </w:style>
  <w:style w:type="paragraph" w:styleId="TOC9">
    <w:name w:val="toc 9"/>
    <w:basedOn w:val="Normal"/>
    <w:next w:val="Normal"/>
    <w:autoRedefine/>
    <w:semiHidden/>
    <w:rsid w:val="00F15AC3"/>
    <w:pPr>
      <w:ind w:left="1920"/>
    </w:pPr>
  </w:style>
  <w:style w:type="character" w:styleId="Hyperlink">
    <w:name w:val="Hyperlink"/>
    <w:basedOn w:val="DefaultParagraphFont"/>
    <w:semiHidden/>
    <w:rsid w:val="00F15AC3"/>
    <w:rPr>
      <w:color w:val="0000FF"/>
      <w:u w:val="single"/>
    </w:rPr>
  </w:style>
  <w:style w:type="paragraph" w:styleId="BodyTextIndent">
    <w:name w:val="Body Text Indent"/>
    <w:basedOn w:val="Normal"/>
    <w:semiHidden/>
    <w:rsid w:val="00F15AC3"/>
    <w:pPr>
      <w:spacing w:before="120" w:after="60"/>
      <w:ind w:left="709"/>
    </w:pPr>
  </w:style>
  <w:style w:type="paragraph" w:customStyle="1" w:styleId="Minister">
    <w:name w:val="Minister"/>
    <w:basedOn w:val="Normal"/>
    <w:rsid w:val="00F15AC3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F15AC3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F15AC3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F15AC3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F15AC3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F15AC3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F15AC3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F15AC3"/>
  </w:style>
  <w:style w:type="paragraph" w:styleId="Revision">
    <w:name w:val="Revision"/>
    <w:hidden/>
    <w:uiPriority w:val="99"/>
    <w:semiHidden/>
    <w:rsid w:val="00EA6E70"/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C451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A55677477</value>
    </field>
    <field name="Objective-Title">
      <value order="0">Att B6 - Disallowable Instrument - Ms Parker</value>
    </field>
    <field name="Objective-Description">
      <value order="0"/>
    </field>
    <field name="Objective-CreationStamp">
      <value order="0">2025-07-22T05:13:27Z</value>
    </field>
    <field name="Objective-IsApproved">
      <value order="0">false</value>
    </field>
    <field name="Objective-IsPublished">
      <value order="0">true</value>
    </field>
    <field name="Objective-DatePublished">
      <value order="0">2025-07-30T04:20:35Z</value>
    </field>
    <field name="Objective-ModificationStamp">
      <value order="0">2025-08-13T03:46:14Z</value>
    </field>
    <field name="Objective-Owner">
      <value order="0">Tara Gower</value>
    </field>
    <field name="Objective-Path">
      <value order="0">Whole of ACT Government:ACTHD - ACT Health:GROUP: Office of the Director General (ODG):OFFICE: Office of the Director General (ODG):UNIT: Ministerial and Government Services:03. Government Business (General and Weekly Briefs):ACTHD - Government Business 2025 - MAGS:With MO for Approval:GBC2025/0000330 - Initiated brief - Appointment Instruments for the VAD Oversight Board - Minister for Health:For progression to MO</value>
    </field>
    <field name="Objective-Parent">
      <value order="0">For progression to MO</value>
    </field>
    <field name="Objective-State">
      <value order="0">Published</value>
    </field>
    <field name="Objective-VersionId">
      <value order="0">vA70637064</value>
    </field>
    <field name="Objective-Version">
      <value order="0">4.0</value>
    </field>
    <field name="Objective-VersionNumber">
      <value order="0">4</value>
    </field>
    <field name="Objective-VersionComment">
      <value order="0"/>
    </field>
    <field name="Objective-FileNumber">
      <value order="0">1-2025/0005610</value>
    </field>
    <field name="Objective-Classification">
      <value order="0">Unclassified (beige file cover)</value>
    </field>
    <field name="Objective-Caveats">
      <value order="0"/>
    </field>
  </systemFields>
  <catalogues>
    <catalogue name="Document Type Catalogue" type="type" ori="id:cA11">
      <field name="Objective-Owner Agency">
        <value order="0">ACTHD - ACT Health Directorate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522</Characters>
  <Application>Microsoft Office Word</Application>
  <DocSecurity>0</DocSecurity>
  <Lines>21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Moxon, KarenL</cp:lastModifiedBy>
  <cp:revision>4</cp:revision>
  <cp:lastPrinted>2004-04-05T00:37:00Z</cp:lastPrinted>
  <dcterms:created xsi:type="dcterms:W3CDTF">2025-08-20T00:11:00Z</dcterms:created>
  <dcterms:modified xsi:type="dcterms:W3CDTF">2025-08-20T00:11:00Z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2025-06-18T23:09:32Z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73c9aa45-9ccf-4457-a8d0-73e7b1ede674</vt:lpwstr>
  </property>
  <property fmtid="{D5CDD505-2E9C-101B-9397-08002B2CF9AE}" pid="8" name="MSIP_Label_69af8531-eb46-4968-8cb3-105d2f5ea87e_ContentBits">
    <vt:lpwstr>0</vt:lpwstr>
  </property>
  <property fmtid="{D5CDD505-2E9C-101B-9397-08002B2CF9AE}" pid="9" name="MSIP_Label_69af8531-eb46-4968-8cb3-105d2f5ea87e_Tag">
    <vt:lpwstr>10, 3, 0, 1</vt:lpwstr>
  </property>
  <property fmtid="{D5CDD505-2E9C-101B-9397-08002B2CF9AE}" pid="10" name="Objective-Id">
    <vt:lpwstr>A55677477</vt:lpwstr>
  </property>
  <property fmtid="{D5CDD505-2E9C-101B-9397-08002B2CF9AE}" pid="11" name="Objective-Title">
    <vt:lpwstr>Att B6 - Disallowable Instrument - Ms Parker</vt:lpwstr>
  </property>
  <property fmtid="{D5CDD505-2E9C-101B-9397-08002B2CF9AE}" pid="12" name="Objective-Description">
    <vt:lpwstr/>
  </property>
  <property fmtid="{D5CDD505-2E9C-101B-9397-08002B2CF9AE}" pid="13" name="Objective-CreationStamp">
    <vt:filetime>2025-07-22T05:13:27Z</vt:filetime>
  </property>
  <property fmtid="{D5CDD505-2E9C-101B-9397-08002B2CF9AE}" pid="14" name="Objective-IsApproved">
    <vt:bool>false</vt:bool>
  </property>
  <property fmtid="{D5CDD505-2E9C-101B-9397-08002B2CF9AE}" pid="15" name="Objective-IsPublished">
    <vt:bool>true</vt:bool>
  </property>
  <property fmtid="{D5CDD505-2E9C-101B-9397-08002B2CF9AE}" pid="16" name="Objective-DatePublished">
    <vt:filetime>2025-07-30T04:20:35Z</vt:filetime>
  </property>
  <property fmtid="{D5CDD505-2E9C-101B-9397-08002B2CF9AE}" pid="17" name="Objective-ModificationStamp">
    <vt:filetime>2025-08-13T03:46:14Z</vt:filetime>
  </property>
  <property fmtid="{D5CDD505-2E9C-101B-9397-08002B2CF9AE}" pid="18" name="Objective-Owner">
    <vt:lpwstr>Tara Gower</vt:lpwstr>
  </property>
  <property fmtid="{D5CDD505-2E9C-101B-9397-08002B2CF9AE}" pid="19" name="Objective-Path">
    <vt:lpwstr>Whole of ACT Government:ACTHD - ACT Health:GROUP: Office of the Director General (ODG):OFFICE: Office of the Director General (ODG):UNIT: Ministerial and Government Services:03. Government Business (General and Weekly Briefs):ACTHD - Government Business 2025 - MAGS:With MO for Approval:GBC2025/0000330 - Initiated brief - Appointment Instruments for the VAD Oversight Board - Minister for Health:For progression to MO</vt:lpwstr>
  </property>
  <property fmtid="{D5CDD505-2E9C-101B-9397-08002B2CF9AE}" pid="20" name="Objective-Parent">
    <vt:lpwstr>For progression to MO</vt:lpwstr>
  </property>
  <property fmtid="{D5CDD505-2E9C-101B-9397-08002B2CF9AE}" pid="21" name="Objective-State">
    <vt:lpwstr>Published</vt:lpwstr>
  </property>
  <property fmtid="{D5CDD505-2E9C-101B-9397-08002B2CF9AE}" pid="22" name="Objective-VersionId">
    <vt:lpwstr>vA70637064</vt:lpwstr>
  </property>
  <property fmtid="{D5CDD505-2E9C-101B-9397-08002B2CF9AE}" pid="23" name="Objective-Version">
    <vt:lpwstr>4.0</vt:lpwstr>
  </property>
  <property fmtid="{D5CDD505-2E9C-101B-9397-08002B2CF9AE}" pid="24" name="Objective-VersionNumber">
    <vt:r8>4</vt:r8>
  </property>
  <property fmtid="{D5CDD505-2E9C-101B-9397-08002B2CF9AE}" pid="25" name="Objective-VersionComment">
    <vt:lpwstr/>
  </property>
  <property fmtid="{D5CDD505-2E9C-101B-9397-08002B2CF9AE}" pid="26" name="Objective-FileNumber">
    <vt:lpwstr>1-2025/0005610</vt:lpwstr>
  </property>
  <property fmtid="{D5CDD505-2E9C-101B-9397-08002B2CF9AE}" pid="27" name="Objective-Classification">
    <vt:lpwstr>Unclassified (beige file cover)</vt:lpwstr>
  </property>
  <property fmtid="{D5CDD505-2E9C-101B-9397-08002B2CF9AE}" pid="28" name="Objective-Caveats">
    <vt:lpwstr/>
  </property>
  <property fmtid="{D5CDD505-2E9C-101B-9397-08002B2CF9AE}" pid="29" name="Objective-Owner Agency">
    <vt:lpwstr>ACTHD - ACT Health Directorate</vt:lpwstr>
  </property>
  <property fmtid="{D5CDD505-2E9C-101B-9397-08002B2CF9AE}" pid="30" name="Objective-Document Type">
    <vt:lpwstr>0-Document</vt:lpwstr>
  </property>
  <property fmtid="{D5CDD505-2E9C-101B-9397-08002B2CF9AE}" pid="31" name="Objective-Language">
    <vt:lpwstr>English (en)</vt:lpwstr>
  </property>
  <property fmtid="{D5CDD505-2E9C-101B-9397-08002B2CF9AE}" pid="32" name="Objective-Jurisdiction">
    <vt:lpwstr>ACT</vt:lpwstr>
  </property>
  <property fmtid="{D5CDD505-2E9C-101B-9397-08002B2CF9AE}" pid="33" name="Objective-Customers">
    <vt:lpwstr/>
  </property>
  <property fmtid="{D5CDD505-2E9C-101B-9397-08002B2CF9AE}" pid="34" name="Objective-Places">
    <vt:lpwstr/>
  </property>
  <property fmtid="{D5CDD505-2E9C-101B-9397-08002B2CF9AE}" pid="35" name="Objective-Transaction Reference">
    <vt:lpwstr/>
  </property>
  <property fmtid="{D5CDD505-2E9C-101B-9397-08002B2CF9AE}" pid="36" name="Objective-Document Created By">
    <vt:lpwstr/>
  </property>
  <property fmtid="{D5CDD505-2E9C-101B-9397-08002B2CF9AE}" pid="37" name="Objective-Document Created On">
    <vt:lpwstr/>
  </property>
  <property fmtid="{D5CDD505-2E9C-101B-9397-08002B2CF9AE}" pid="38" name="Objective-Covers Period From">
    <vt:lpwstr/>
  </property>
  <property fmtid="{D5CDD505-2E9C-101B-9397-08002B2CF9AE}" pid="39" name="Objective-Covers Period To">
    <vt:lpwstr/>
  </property>
  <property fmtid="{D5CDD505-2E9C-101B-9397-08002B2CF9AE}" pid="40" name="Objective-Status">
    <vt:lpwstr/>
  </property>
  <property fmtid="{D5CDD505-2E9C-101B-9397-08002B2CF9AE}" pid="41" name="Objective-S28 Exemption Number">
    <vt:lpwstr/>
  </property>
  <property fmtid="{D5CDD505-2E9C-101B-9397-08002B2CF9AE}" pid="42" name="Objective-S28 Exemption">
    <vt:lpwstr/>
  </property>
  <property fmtid="{D5CDD505-2E9C-101B-9397-08002B2CF9AE}" pid="43" name="Objective-S28 Exemption Reason">
    <vt:lpwstr/>
  </property>
  <property fmtid="{D5CDD505-2E9C-101B-9397-08002B2CF9AE}" pid="44" name="Objective-S28 Comments if partial exemption">
    <vt:lpwstr/>
  </property>
  <property fmtid="{D5CDD505-2E9C-101B-9397-08002B2CF9AE}" pid="45" name="Objective-S28 Date Approved">
    <vt:lpwstr/>
  </property>
  <property fmtid="{D5CDD505-2E9C-101B-9397-08002B2CF9AE}" pid="46" name="Objective-Comment">
    <vt:lpwstr/>
  </property>
</Properties>
</file>