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FE0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8B6DCC" w14:textId="2430DFBF" w:rsidR="00F10CB2" w:rsidRDefault="000F5E1C">
      <w:pPr>
        <w:pStyle w:val="Billname"/>
        <w:spacing w:before="700"/>
      </w:pPr>
      <w:r>
        <w:t xml:space="preserve">Energy Efficiency </w:t>
      </w:r>
      <w:r w:rsidR="00F10CB2">
        <w:t>(</w:t>
      </w:r>
      <w:r>
        <w:t>Cost of Living</w:t>
      </w:r>
      <w:r w:rsidR="00F10CB2">
        <w:t xml:space="preserve">) </w:t>
      </w:r>
      <w:r>
        <w:t xml:space="preserve">Improvement (Energy Savings Contribution) </w:t>
      </w:r>
      <w:r w:rsidR="00B30B9A">
        <w:t>Determination</w:t>
      </w:r>
      <w:r>
        <w:t xml:space="preserve"> 202</w:t>
      </w:r>
      <w:r w:rsidR="00CB25E6">
        <w:t>5</w:t>
      </w:r>
    </w:p>
    <w:p w14:paraId="70FFEC5F" w14:textId="3D1F682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F5E1C">
        <w:rPr>
          <w:rFonts w:ascii="Arial" w:hAnsi="Arial" w:cs="Arial"/>
          <w:b/>
          <w:bCs/>
        </w:rPr>
        <w:t>202</w:t>
      </w:r>
      <w:r w:rsidR="00CB25E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4673D1" w:rsidDel="004673D1">
        <w:rPr>
          <w:rFonts w:ascii="Arial" w:hAnsi="Arial" w:cs="Arial"/>
          <w:b/>
          <w:bCs/>
        </w:rPr>
        <w:t xml:space="preserve"> </w:t>
      </w:r>
      <w:r w:rsidR="00461A36">
        <w:rPr>
          <w:rFonts w:ascii="Arial" w:hAnsi="Arial" w:cs="Arial"/>
          <w:b/>
          <w:bCs/>
        </w:rPr>
        <w:t>259</w:t>
      </w:r>
    </w:p>
    <w:p w14:paraId="251BDA5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8952AAE" w14:textId="099E5C76" w:rsidR="00F10CB2" w:rsidRDefault="000F5E1C" w:rsidP="0077747E">
      <w:pPr>
        <w:pStyle w:val="CoverActName"/>
        <w:spacing w:before="320" w:after="0"/>
        <w:jc w:val="left"/>
        <w:rPr>
          <w:rFonts w:cs="Arial"/>
          <w:sz w:val="20"/>
        </w:rPr>
      </w:pPr>
      <w:r w:rsidRPr="000F5E1C">
        <w:rPr>
          <w:rFonts w:cs="Arial"/>
          <w:sz w:val="20"/>
        </w:rPr>
        <w:t>Energy Efficiency (Cost of Living) Improvement Act 2012, s 11 (Energy savings contribution)</w:t>
      </w:r>
    </w:p>
    <w:p w14:paraId="4D932994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AF00D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1BFE51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9C3700D" w14:textId="2D2D4C38" w:rsidR="00F10CB2" w:rsidRDefault="000F5E1C" w:rsidP="00D47F13">
      <w:pPr>
        <w:spacing w:before="140"/>
        <w:ind w:left="720"/>
      </w:pPr>
      <w:r w:rsidRPr="000F5E1C">
        <w:t xml:space="preserve">This instrument is the </w:t>
      </w:r>
      <w:r w:rsidRPr="000F5E1C">
        <w:rPr>
          <w:i/>
          <w:iCs/>
        </w:rPr>
        <w:t>Energy Efficiency (Cost of Living) Improvement (Energy Savings Contribution) Determination 202</w:t>
      </w:r>
      <w:r w:rsidR="00CB25E6">
        <w:rPr>
          <w:i/>
          <w:iCs/>
        </w:rPr>
        <w:t>5</w:t>
      </w:r>
      <w:r w:rsidRPr="000F5E1C">
        <w:t>.</w:t>
      </w:r>
    </w:p>
    <w:p w14:paraId="69AE895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D8FBDE" w14:textId="36A3AFF0" w:rsidR="00F10CB2" w:rsidRDefault="000F5E1C" w:rsidP="00D47F13">
      <w:pPr>
        <w:spacing w:before="140"/>
        <w:ind w:left="720"/>
      </w:pPr>
      <w:r w:rsidRPr="000F5E1C">
        <w:t>This instrument commences on the day after its notification day.</w:t>
      </w:r>
    </w:p>
    <w:p w14:paraId="0A43653E" w14:textId="06D6FCB0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F5E1C">
        <w:rPr>
          <w:rFonts w:ascii="Arial" w:hAnsi="Arial" w:cs="Arial"/>
          <w:b/>
          <w:bCs/>
        </w:rPr>
        <w:t>Determination of energy savings contribution</w:t>
      </w:r>
    </w:p>
    <w:p w14:paraId="568FBD16" w14:textId="2D5D1828" w:rsidR="00F10CB2" w:rsidRPr="0073142C" w:rsidRDefault="000F5E1C" w:rsidP="00D47F13">
      <w:pPr>
        <w:spacing w:before="140"/>
        <w:ind w:left="720"/>
      </w:pPr>
      <w:r w:rsidRPr="000F5E1C">
        <w:t xml:space="preserve">I determine the following energy savings contribution to apply for the </w:t>
      </w:r>
      <w:r w:rsidRPr="0073142C">
        <w:t>following compliance period:</w:t>
      </w:r>
    </w:p>
    <w:p w14:paraId="67747BEA" w14:textId="4CA3E0A7" w:rsidR="000F5E1C" w:rsidRPr="0073142C" w:rsidRDefault="000F5E1C" w:rsidP="001E44E2">
      <w:pPr>
        <w:pStyle w:val="ListParagraph"/>
        <w:numPr>
          <w:ilvl w:val="0"/>
          <w:numId w:val="10"/>
        </w:numPr>
        <w:spacing w:before="140"/>
        <w:ind w:left="1077" w:hanging="357"/>
      </w:pPr>
      <w:r w:rsidRPr="000C2307">
        <w:t>$27.43</w:t>
      </w:r>
      <w:r w:rsidRPr="0073142C">
        <w:t xml:space="preserve"> per MWh for the period beginning on 1 January 202</w:t>
      </w:r>
      <w:r w:rsidR="00CB25E6">
        <w:t>6</w:t>
      </w:r>
      <w:r w:rsidRPr="0073142C">
        <w:t xml:space="preserve"> and ending on 31 December 202</w:t>
      </w:r>
      <w:r w:rsidR="00CB25E6">
        <w:t>6</w:t>
      </w:r>
      <w:r w:rsidRPr="0073142C">
        <w:t>.</w:t>
      </w:r>
    </w:p>
    <w:p w14:paraId="4B8569AE" w14:textId="77777777" w:rsidR="009D7178" w:rsidRPr="00DE639F" w:rsidRDefault="009D7178" w:rsidP="009D7178">
      <w:pPr>
        <w:spacing w:before="300"/>
        <w:rPr>
          <w:rFonts w:ascii="Arial" w:hAnsi="Arial" w:cs="Arial"/>
          <w:b/>
          <w:bCs/>
        </w:rPr>
      </w:pPr>
      <w:bookmarkStart w:id="1" w:name="_Hlk170205307"/>
      <w:r w:rsidRPr="00DE639F">
        <w:rPr>
          <w:rFonts w:ascii="Arial" w:hAnsi="Arial" w:cs="Arial"/>
          <w:b/>
          <w:bCs/>
        </w:rPr>
        <w:t>4</w:t>
      </w:r>
      <w:r w:rsidRPr="00DE639F">
        <w:rPr>
          <w:rFonts w:ascii="Arial" w:hAnsi="Arial" w:cs="Arial"/>
          <w:b/>
          <w:bCs/>
        </w:rPr>
        <w:tab/>
        <w:t>Revocation</w:t>
      </w:r>
    </w:p>
    <w:p w14:paraId="58341C77" w14:textId="02046F58" w:rsidR="009D7178" w:rsidRDefault="009D7178" w:rsidP="009D7178">
      <w:pPr>
        <w:spacing w:before="140"/>
        <w:ind w:left="720"/>
      </w:pPr>
      <w:r w:rsidRPr="00C2432C">
        <w:t>This instrument revokes</w:t>
      </w:r>
      <w:r>
        <w:t xml:space="preserve"> the following instrument:</w:t>
      </w:r>
    </w:p>
    <w:p w14:paraId="242E8B09" w14:textId="690F1902" w:rsidR="009D7178" w:rsidRPr="00A94DAF" w:rsidRDefault="009D7178" w:rsidP="001E44E2">
      <w:pPr>
        <w:pStyle w:val="ListParagraph"/>
        <w:keepNext/>
        <w:keepLines/>
        <w:numPr>
          <w:ilvl w:val="0"/>
          <w:numId w:val="12"/>
        </w:numPr>
        <w:spacing w:before="140"/>
        <w:ind w:left="1077" w:hanging="357"/>
        <w:contextualSpacing w:val="0"/>
        <w:rPr>
          <w:i/>
          <w:iCs/>
        </w:rPr>
      </w:pPr>
      <w:r w:rsidRPr="00DE639F">
        <w:rPr>
          <w:i/>
          <w:iCs/>
        </w:rPr>
        <w:t>Energy Efficiency (Cost of Living) Improvement (</w:t>
      </w:r>
      <w:r>
        <w:rPr>
          <w:i/>
          <w:iCs/>
        </w:rPr>
        <w:t>Energy Savings Contribution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>202</w:t>
      </w:r>
      <w:r w:rsidR="00CB25E6">
        <w:rPr>
          <w:i/>
          <w:iCs/>
        </w:rPr>
        <w:t>4</w:t>
      </w:r>
      <w:r>
        <w:rPr>
          <w:i/>
          <w:iCs/>
        </w:rPr>
        <w:t xml:space="preserve"> </w:t>
      </w:r>
      <w:r>
        <w:t>(</w:t>
      </w:r>
      <w:r w:rsidRPr="00C2432C">
        <w:t>DI2</w:t>
      </w:r>
      <w:r>
        <w:t>02</w:t>
      </w:r>
      <w:r w:rsidR="00CB25E6">
        <w:t>4</w:t>
      </w:r>
      <w:r>
        <w:t>-</w:t>
      </w:r>
      <w:r w:rsidR="00CB25E6">
        <w:t>270</w:t>
      </w:r>
      <w:r>
        <w:t>).</w:t>
      </w:r>
    </w:p>
    <w:bookmarkEnd w:id="1"/>
    <w:p w14:paraId="59295711" w14:textId="3D214298" w:rsidR="00F10CB2" w:rsidRDefault="00F10CB2" w:rsidP="000F5E1C">
      <w:pPr>
        <w:spacing w:before="300"/>
      </w:pPr>
    </w:p>
    <w:bookmarkEnd w:id="0"/>
    <w:p w14:paraId="2D83C158" w14:textId="77777777" w:rsidR="00CB25E6" w:rsidRDefault="00CB25E6" w:rsidP="00CB25E6">
      <w:pPr>
        <w:pStyle w:val="NormalWeb"/>
        <w:keepNext/>
        <w:keepLines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Suzanne Orr MLA</w:t>
      </w:r>
    </w:p>
    <w:p w14:paraId="329D2828" w14:textId="77777777" w:rsidR="00CB25E6" w:rsidRDefault="00CB25E6" w:rsidP="00CB25E6">
      <w:pPr>
        <w:pStyle w:val="NormalWeb"/>
        <w:keepNext/>
        <w:keepLines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Minister for Climate Change, Environment, Energy and Water</w:t>
      </w:r>
    </w:p>
    <w:p w14:paraId="5883EFD7" w14:textId="0B95250C" w:rsidR="00F10CB2" w:rsidRDefault="00984CD8" w:rsidP="007E5207">
      <w:pPr>
        <w:keepNext/>
        <w:keepLines/>
        <w:tabs>
          <w:tab w:val="left" w:pos="4320"/>
        </w:tabs>
      </w:pPr>
      <w:r>
        <w:t>26/09</w:t>
      </w:r>
      <w:r w:rsidR="00461A36">
        <w:t>/</w:t>
      </w:r>
      <w:r w:rsidR="00CB25E6" w:rsidRPr="007E5207">
        <w:t>2025</w:t>
      </w:r>
    </w:p>
    <w:sectPr w:rsidR="00F10CB2" w:rsidSect="00A2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8EF7" w14:textId="77777777" w:rsidR="00507AE1" w:rsidRDefault="00507AE1" w:rsidP="00F10CB2">
      <w:r>
        <w:separator/>
      </w:r>
    </w:p>
  </w:endnote>
  <w:endnote w:type="continuationSeparator" w:id="0">
    <w:p w14:paraId="35EDA633" w14:textId="77777777" w:rsidR="00507AE1" w:rsidRDefault="00507AE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C7B2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760D" w14:textId="651D9C3D" w:rsidR="00704DC3" w:rsidRPr="00787456" w:rsidRDefault="00787456" w:rsidP="00787456">
    <w:pPr>
      <w:pStyle w:val="Footer"/>
      <w:jc w:val="center"/>
      <w:rPr>
        <w:rFonts w:cs="Arial"/>
        <w:sz w:val="14"/>
      </w:rPr>
    </w:pPr>
    <w:r w:rsidRPr="0078745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3C19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494D" w14:textId="77777777" w:rsidR="00507AE1" w:rsidRDefault="00507AE1" w:rsidP="00F10CB2">
      <w:r>
        <w:separator/>
      </w:r>
    </w:p>
  </w:footnote>
  <w:footnote w:type="continuationSeparator" w:id="0">
    <w:p w14:paraId="5F57C094" w14:textId="77777777" w:rsidR="00507AE1" w:rsidRDefault="00507AE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CE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0926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895B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AEA35FB"/>
    <w:multiLevelType w:val="hybridMultilevel"/>
    <w:tmpl w:val="5CD4AED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BA266A"/>
    <w:multiLevelType w:val="hybridMultilevel"/>
    <w:tmpl w:val="D196F516"/>
    <w:lvl w:ilvl="0" w:tplc="A582DA5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182C58"/>
    <w:multiLevelType w:val="hybridMultilevel"/>
    <w:tmpl w:val="2C58A7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4071122">
    <w:abstractNumId w:val="2"/>
  </w:num>
  <w:num w:numId="2" w16cid:durableId="374619164">
    <w:abstractNumId w:val="0"/>
  </w:num>
  <w:num w:numId="3" w16cid:durableId="1748258283">
    <w:abstractNumId w:val="3"/>
  </w:num>
  <w:num w:numId="4" w16cid:durableId="408040288">
    <w:abstractNumId w:val="7"/>
  </w:num>
  <w:num w:numId="5" w16cid:durableId="1156455603">
    <w:abstractNumId w:val="10"/>
  </w:num>
  <w:num w:numId="6" w16cid:durableId="1269771755">
    <w:abstractNumId w:val="1"/>
  </w:num>
  <w:num w:numId="7" w16cid:durableId="1976330070">
    <w:abstractNumId w:val="5"/>
  </w:num>
  <w:num w:numId="8" w16cid:durableId="1458138616">
    <w:abstractNumId w:val="6"/>
  </w:num>
  <w:num w:numId="9" w16cid:durableId="1928879183">
    <w:abstractNumId w:val="4"/>
  </w:num>
  <w:num w:numId="10" w16cid:durableId="839778566">
    <w:abstractNumId w:val="9"/>
  </w:num>
  <w:num w:numId="11" w16cid:durableId="781653250">
    <w:abstractNumId w:val="8"/>
  </w:num>
  <w:num w:numId="12" w16cid:durableId="17002739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C2307"/>
    <w:rsid w:val="000F5E1C"/>
    <w:rsid w:val="001304EA"/>
    <w:rsid w:val="0018406A"/>
    <w:rsid w:val="00194AC7"/>
    <w:rsid w:val="001E44E2"/>
    <w:rsid w:val="001E6FDF"/>
    <w:rsid w:val="00232478"/>
    <w:rsid w:val="002900CE"/>
    <w:rsid w:val="002A1997"/>
    <w:rsid w:val="00314994"/>
    <w:rsid w:val="00320B53"/>
    <w:rsid w:val="003C1948"/>
    <w:rsid w:val="003D4D68"/>
    <w:rsid w:val="00415EB1"/>
    <w:rsid w:val="00420472"/>
    <w:rsid w:val="00461A36"/>
    <w:rsid w:val="004673D1"/>
    <w:rsid w:val="00507AE1"/>
    <w:rsid w:val="00592451"/>
    <w:rsid w:val="005A7776"/>
    <w:rsid w:val="006258B1"/>
    <w:rsid w:val="00627F0C"/>
    <w:rsid w:val="00667281"/>
    <w:rsid w:val="006B20B8"/>
    <w:rsid w:val="00704DC3"/>
    <w:rsid w:val="0072003E"/>
    <w:rsid w:val="0073142C"/>
    <w:rsid w:val="007451C3"/>
    <w:rsid w:val="0077747E"/>
    <w:rsid w:val="00787456"/>
    <w:rsid w:val="007E5207"/>
    <w:rsid w:val="00806614"/>
    <w:rsid w:val="00862A4A"/>
    <w:rsid w:val="00874D3C"/>
    <w:rsid w:val="00913E05"/>
    <w:rsid w:val="00917D01"/>
    <w:rsid w:val="00984CD8"/>
    <w:rsid w:val="009D7178"/>
    <w:rsid w:val="009E6425"/>
    <w:rsid w:val="00A0585C"/>
    <w:rsid w:val="00A24D00"/>
    <w:rsid w:val="00A656B2"/>
    <w:rsid w:val="00A72A89"/>
    <w:rsid w:val="00A80D0D"/>
    <w:rsid w:val="00B04AC5"/>
    <w:rsid w:val="00B3001F"/>
    <w:rsid w:val="00B30B9A"/>
    <w:rsid w:val="00B33F4A"/>
    <w:rsid w:val="00B45D73"/>
    <w:rsid w:val="00B75268"/>
    <w:rsid w:val="00BA52F5"/>
    <w:rsid w:val="00BB241F"/>
    <w:rsid w:val="00BB3DE4"/>
    <w:rsid w:val="00BB614B"/>
    <w:rsid w:val="00BE3AA7"/>
    <w:rsid w:val="00C15B29"/>
    <w:rsid w:val="00C336FE"/>
    <w:rsid w:val="00C41B1B"/>
    <w:rsid w:val="00C50ED1"/>
    <w:rsid w:val="00C9028F"/>
    <w:rsid w:val="00CB25E6"/>
    <w:rsid w:val="00CB769E"/>
    <w:rsid w:val="00CD4E55"/>
    <w:rsid w:val="00D47F13"/>
    <w:rsid w:val="00D65A5F"/>
    <w:rsid w:val="00E462D7"/>
    <w:rsid w:val="00E556F2"/>
    <w:rsid w:val="00E70077"/>
    <w:rsid w:val="00E95B7D"/>
    <w:rsid w:val="00F10CB2"/>
    <w:rsid w:val="00F15AC3"/>
    <w:rsid w:val="00F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A550E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0F5E1C"/>
    <w:pPr>
      <w:ind w:left="720"/>
      <w:contextualSpacing/>
    </w:pPr>
  </w:style>
  <w:style w:type="paragraph" w:styleId="Revision">
    <w:name w:val="Revision"/>
    <w:hidden/>
    <w:uiPriority w:val="99"/>
    <w:semiHidden/>
    <w:rsid w:val="002900C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7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D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D0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D01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25E6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A53089720</value>
    </field>
    <field name="Objective-Title">
      <value order="0">Attachment B - Energy Savings Contribution - Disallowable Instrument - SIGNED</value>
    </field>
    <field name="Objective-Description">
      <value order="0"/>
    </field>
    <field name="Objective-CreationStamp">
      <value order="0">2025-06-05T04:49:16Z</value>
    </field>
    <field name="Objective-IsApproved">
      <value order="0">false</value>
    </field>
    <field name="Objective-IsPublished">
      <value order="0">true</value>
    </field>
    <field name="Objective-DatePublished">
      <value order="0">2025-06-16T05:18:31Z</value>
    </field>
    <field name="Objective-ModificationStamp">
      <value order="0">2025-09-26T02:15:19Z</value>
    </field>
    <field name="Objective-Owner">
      <value order="0">Samuel Byrne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</value>
    </field>
    <field name="Objective-Parent">
      <value order="0">25/0162613 Ministerial - Decision Brief - Orr - 2026 targets setting for the EEIS</value>
    </field>
    <field name="Objective-State">
      <value order="0">Published</value>
    </field>
    <field name="Objective-VersionId">
      <value order="0">vA68321760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1-2025/0162613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855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2025-09-26T05:19:00Z</dcterms:created>
  <dcterms:modified xsi:type="dcterms:W3CDTF">2025-09-26T05:19:00Z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A53089720</vt:lpwstr>
  </property>
  <property fmtid="{D5CDD505-2E9C-101B-9397-08002B2CF9AE}" pid="4" name="Objective-Title">
    <vt:lpwstr>Attachment B - Energy Savings Contribution - Disallowable Instrument - SIGNED</vt:lpwstr>
  </property>
  <property fmtid="{D5CDD505-2E9C-101B-9397-08002B2CF9AE}" pid="5" name="Objective-Comment">
    <vt:lpwstr/>
  </property>
  <property fmtid="{D5CDD505-2E9C-101B-9397-08002B2CF9AE}" pid="6" name="Objective-CreationStamp">
    <vt:filetime>2025-06-05T04:49:16Z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2025-06-16T05:18:31Z</vt:filetime>
  </property>
  <property fmtid="{D5CDD505-2E9C-101B-9397-08002B2CF9AE}" pid="10" name="Objective-ModificationStamp">
    <vt:filetime>2025-09-26T02:15:19Z</vt:filetime>
  </property>
  <property fmtid="{D5CDD505-2E9C-101B-9397-08002B2CF9AE}" pid="11" name="Objective-Owner">
    <vt:lpwstr>Samuel Byrne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EEIS:</vt:lpwstr>
  </property>
  <property fmtid="{D5CDD505-2E9C-101B-9397-08002B2CF9AE}" pid="13" name="Objective-Parent">
    <vt:lpwstr>25/0162613 Ministerial - Decision Brief - Orr - 2026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1-2025/0162613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vA68321760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2024-05-09T00:16:22Z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785f09f7-42e8-4559-9ebf-a2063754f38e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