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26E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D1CAB7A" w14:textId="7915B17D" w:rsidR="00F10CB2" w:rsidRDefault="007A4F6B">
      <w:pPr>
        <w:pStyle w:val="Billname"/>
        <w:spacing w:before="700"/>
      </w:pPr>
      <w:bookmarkStart w:id="1" w:name="_Hlk207048061"/>
      <w:r>
        <w:t xml:space="preserve">Workers Compensation </w:t>
      </w:r>
      <w:r w:rsidR="00F10CB2">
        <w:t>(</w:t>
      </w:r>
      <w:r w:rsidR="001554E5">
        <w:t>Prescribed Employers</w:t>
      </w:r>
      <w:r w:rsidR="00BC6A84" w:rsidRPr="005A2776">
        <w:t>—</w:t>
      </w:r>
      <w:r w:rsidR="003F1E59">
        <w:t xml:space="preserve">Horse </w:t>
      </w:r>
      <w:r w:rsidR="00BC6A84">
        <w:t xml:space="preserve">Racing </w:t>
      </w:r>
      <w:r w:rsidR="003F1E59">
        <w:t xml:space="preserve">Trainers </w:t>
      </w:r>
      <w:r w:rsidR="00BC6A84">
        <w:t>and Attendance Activity</w:t>
      </w:r>
      <w:r w:rsidR="00F10CB2">
        <w:t xml:space="preserve">) </w:t>
      </w:r>
      <w:r w:rsidR="007257CB">
        <w:t xml:space="preserve">Fees </w:t>
      </w:r>
      <w:r w:rsidR="00B30B9A">
        <w:t>Determination</w:t>
      </w:r>
      <w:r>
        <w:t xml:space="preserve"> 2025</w:t>
      </w:r>
      <w:r w:rsidR="00F10CB2">
        <w:t xml:space="preserve"> (No </w:t>
      </w:r>
      <w:r>
        <w:t>1</w:t>
      </w:r>
      <w:r w:rsidR="00F10CB2">
        <w:t>)</w:t>
      </w:r>
      <w:bookmarkEnd w:id="1"/>
    </w:p>
    <w:p w14:paraId="4FEB5F6E" w14:textId="51BC781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A4F6B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A20D4B">
        <w:rPr>
          <w:rFonts w:ascii="Arial" w:hAnsi="Arial" w:cs="Arial"/>
          <w:b/>
          <w:bCs/>
        </w:rPr>
        <w:t>275</w:t>
      </w:r>
    </w:p>
    <w:p w14:paraId="13B8DF66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65EF6C4" w14:textId="2F5AD4BB" w:rsidR="00F10CB2" w:rsidRDefault="007A4F6B" w:rsidP="00CD4E55">
      <w:pPr>
        <w:pStyle w:val="CoverActName"/>
        <w:spacing w:before="320" w:after="0"/>
        <w:rPr>
          <w:rFonts w:cs="Arial"/>
          <w:sz w:val="20"/>
        </w:rPr>
      </w:pPr>
      <w:r w:rsidRPr="007A4F6B">
        <w:rPr>
          <w:rFonts w:cs="Arial"/>
          <w:i/>
          <w:iCs/>
          <w:sz w:val="20"/>
        </w:rPr>
        <w:t>Workers Compensation Act 1951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166</w:t>
      </w:r>
      <w:r w:rsidR="00E44661">
        <w:rPr>
          <w:rFonts w:cs="Arial"/>
          <w:sz w:val="20"/>
        </w:rPr>
        <w:t>K</w:t>
      </w:r>
      <w:r w:rsidR="00F10CB2">
        <w:rPr>
          <w:rFonts w:cs="Arial"/>
          <w:sz w:val="20"/>
        </w:rPr>
        <w:t xml:space="preserve"> (</w:t>
      </w:r>
      <w:r w:rsidR="00CA024F" w:rsidRPr="00CA024F">
        <w:rPr>
          <w:rFonts w:cs="Arial"/>
          <w:sz w:val="20"/>
        </w:rPr>
        <w:t>Determination of fees for prescribed employers</w:t>
      </w:r>
      <w:r w:rsidR="00F10CB2">
        <w:rPr>
          <w:rFonts w:cs="Arial"/>
          <w:sz w:val="20"/>
        </w:rPr>
        <w:t>)</w:t>
      </w:r>
    </w:p>
    <w:p w14:paraId="742D853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15C317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8E1D18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30368F" w14:textId="6CA0B85E" w:rsidR="00F10CB2" w:rsidRDefault="00F10CB2" w:rsidP="00D47F13">
      <w:pPr>
        <w:spacing w:before="140"/>
        <w:ind w:left="720"/>
      </w:pPr>
      <w:r>
        <w:t xml:space="preserve">This instrument is the </w:t>
      </w:r>
      <w:r w:rsidR="00F95A11" w:rsidRPr="00F95A11">
        <w:rPr>
          <w:i/>
        </w:rPr>
        <w:t>Workers Compensation (Prescribed Employers—Horse Racing Trainers and Attendance Activity) Fees Determination 2025 (No 1)</w:t>
      </w:r>
      <w:r w:rsidRPr="00627F0C">
        <w:rPr>
          <w:bCs/>
          <w:iCs/>
        </w:rPr>
        <w:t>.</w:t>
      </w:r>
    </w:p>
    <w:p w14:paraId="16A9D1D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E4AA75" w14:textId="65690776" w:rsidR="00F10CB2" w:rsidRDefault="00F10CB2" w:rsidP="00D47F13">
      <w:pPr>
        <w:spacing w:before="140"/>
        <w:ind w:left="720"/>
      </w:pPr>
      <w:r>
        <w:t xml:space="preserve">This instrument commences on </w:t>
      </w:r>
      <w:r w:rsidR="003F1E59">
        <w:t>the day after notification</w:t>
      </w:r>
      <w:r>
        <w:t xml:space="preserve">. </w:t>
      </w:r>
    </w:p>
    <w:p w14:paraId="5E6C138F" w14:textId="62387BC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A024F" w:rsidRPr="00CA024F">
        <w:rPr>
          <w:rFonts w:ascii="Arial" w:hAnsi="Arial" w:cs="Arial"/>
          <w:b/>
          <w:bCs/>
        </w:rPr>
        <w:t xml:space="preserve">Determination of fees </w:t>
      </w:r>
    </w:p>
    <w:p w14:paraId="7337329B" w14:textId="3E642A4B" w:rsidR="00F10CB2" w:rsidRDefault="00F94AC5" w:rsidP="00D47F13">
      <w:pPr>
        <w:spacing w:before="140"/>
        <w:ind w:left="720"/>
      </w:pPr>
      <w:r>
        <w:t xml:space="preserve">The fee payable for a matter stated </w:t>
      </w:r>
      <w:r w:rsidR="002D4EAF">
        <w:t xml:space="preserve">in an item in column 2 of the schedule is the fee stated in column </w:t>
      </w:r>
      <w:r w:rsidR="005856DD">
        <w:t>3</w:t>
      </w:r>
      <w:r w:rsidR="002D4EAF">
        <w:t xml:space="preserve"> of the schedule for that matter</w:t>
      </w:r>
      <w:r w:rsidR="001319F1">
        <w:t>.</w:t>
      </w:r>
    </w:p>
    <w:p w14:paraId="2CCC64D8" w14:textId="583C637F" w:rsidR="001319F1" w:rsidRDefault="001319F1" w:rsidP="001319F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Payment</w:t>
      </w:r>
      <w:r w:rsidRPr="00CA024F">
        <w:rPr>
          <w:rFonts w:ascii="Arial" w:hAnsi="Arial" w:cs="Arial"/>
          <w:b/>
          <w:bCs/>
        </w:rPr>
        <w:t xml:space="preserve"> of fees </w:t>
      </w:r>
      <w:r>
        <w:rPr>
          <w:rFonts w:ascii="Arial" w:hAnsi="Arial" w:cs="Arial"/>
          <w:b/>
          <w:bCs/>
        </w:rPr>
        <w:t>by</w:t>
      </w:r>
      <w:r w:rsidRPr="00CA024F">
        <w:rPr>
          <w:rFonts w:ascii="Arial" w:hAnsi="Arial" w:cs="Arial"/>
          <w:b/>
          <w:bCs/>
        </w:rPr>
        <w:t xml:space="preserve"> prescribed employers</w:t>
      </w:r>
    </w:p>
    <w:p w14:paraId="173493F7" w14:textId="613A0313" w:rsidR="00DF7AC8" w:rsidRPr="006C1884" w:rsidRDefault="00DF7AC8" w:rsidP="00DF7AC8">
      <w:pPr>
        <w:spacing w:before="140"/>
        <w:ind w:left="1134" w:hanging="414"/>
      </w:pPr>
      <w:r w:rsidRPr="006C1884">
        <w:t>(</w:t>
      </w:r>
      <w:r>
        <w:t>a</w:t>
      </w:r>
      <w:r w:rsidRPr="006C1884">
        <w:t>)  </w:t>
      </w:r>
      <w:r>
        <w:t xml:space="preserve">The fee payable for a matter stated in an item in column 2 of the schedule is payable to </w:t>
      </w:r>
      <w:r w:rsidR="00741D17">
        <w:t>the Chief Minister, Treasury and Economic Development Directorate</w:t>
      </w:r>
      <w:r w:rsidR="007E4A86">
        <w:t xml:space="preserve"> (</w:t>
      </w:r>
      <w:r w:rsidR="007E4A86" w:rsidRPr="007E4A86">
        <w:rPr>
          <w:b/>
          <w:bCs/>
          <w:i/>
          <w:iCs/>
        </w:rPr>
        <w:t>CMTEDD</w:t>
      </w:r>
      <w:r w:rsidR="007E4A86">
        <w:t>)</w:t>
      </w:r>
      <w:r w:rsidR="00263402">
        <w:t xml:space="preserve"> by an employer who </w:t>
      </w:r>
      <w:r w:rsidR="00227D5A">
        <w:t>applies to be a prescribed employer</w:t>
      </w:r>
      <w:r>
        <w:t>.</w:t>
      </w:r>
    </w:p>
    <w:p w14:paraId="5DA5E0C7" w14:textId="53082DDB" w:rsidR="00DF7AC8" w:rsidRPr="006C1884" w:rsidRDefault="00DF7AC8" w:rsidP="00DF7AC8">
      <w:pPr>
        <w:spacing w:before="140"/>
        <w:ind w:left="1134" w:hanging="414"/>
      </w:pPr>
      <w:r w:rsidRPr="006C1884">
        <w:t>(</w:t>
      </w:r>
      <w:r>
        <w:t>b</w:t>
      </w:r>
      <w:r w:rsidRPr="006C1884">
        <w:t>)  </w:t>
      </w:r>
      <w:r>
        <w:t xml:space="preserve">A fee paid under </w:t>
      </w:r>
      <w:r w:rsidR="00C31640">
        <w:t xml:space="preserve">subsection </w:t>
      </w:r>
      <w:r>
        <w:t>(a) must be</w:t>
      </w:r>
      <w:r w:rsidR="004922E1">
        <w:t xml:space="preserve"> paid </w:t>
      </w:r>
      <w:r w:rsidR="00C31640">
        <w:t xml:space="preserve">by CMTEDD </w:t>
      </w:r>
      <w:r w:rsidR="004922E1">
        <w:t>to the DI fund</w:t>
      </w:r>
      <w:r>
        <w:t>.</w:t>
      </w:r>
    </w:p>
    <w:p w14:paraId="6383CFC1" w14:textId="21AA2E6C" w:rsidR="00F10CB2" w:rsidRDefault="001319F1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544111">
        <w:rPr>
          <w:rFonts w:ascii="Arial" w:hAnsi="Arial" w:cs="Arial"/>
          <w:b/>
          <w:bCs/>
        </w:rPr>
        <w:t>Expiry</w:t>
      </w:r>
    </w:p>
    <w:p w14:paraId="0594CAD7" w14:textId="7E100357" w:rsidR="00280A75" w:rsidRDefault="0072003E" w:rsidP="00762099">
      <w:pPr>
        <w:spacing w:before="140"/>
        <w:ind w:left="720"/>
      </w:pPr>
      <w:r>
        <w:t xml:space="preserve">This instrument </w:t>
      </w:r>
      <w:r w:rsidR="00544111">
        <w:t xml:space="preserve">expires </w:t>
      </w:r>
      <w:r w:rsidR="0012227E">
        <w:t>3 years after its notification</w:t>
      </w:r>
      <w:r>
        <w:t>.</w:t>
      </w:r>
    </w:p>
    <w:p w14:paraId="6F834E9B" w14:textId="77777777" w:rsidR="00762099" w:rsidRDefault="00762099" w:rsidP="00762099">
      <w:pPr>
        <w:spacing w:before="140"/>
        <w:ind w:left="720"/>
      </w:pPr>
    </w:p>
    <w:p w14:paraId="14C64272" w14:textId="3E134D99" w:rsidR="00D47F13" w:rsidRDefault="007A4F6B" w:rsidP="00280A75">
      <w:pPr>
        <w:tabs>
          <w:tab w:val="left" w:pos="4320"/>
        </w:tabs>
        <w:spacing w:before="240"/>
      </w:pPr>
      <w:r>
        <w:t>Michael Pettersson</w:t>
      </w:r>
      <w:r w:rsidR="0058594F">
        <w:t>, MLA</w:t>
      </w:r>
      <w:r>
        <w:tab/>
        <w:t>Andrew Barr</w:t>
      </w:r>
      <w:r w:rsidR="0058594F">
        <w:t>, MLA</w:t>
      </w:r>
    </w:p>
    <w:p w14:paraId="14EFD939" w14:textId="757049A1" w:rsidR="00F10CB2" w:rsidRDefault="007A4F6B" w:rsidP="00D47F13">
      <w:pPr>
        <w:tabs>
          <w:tab w:val="left" w:pos="4320"/>
        </w:tabs>
      </w:pPr>
      <w:r>
        <w:t>Minister for Skills, Training and</w:t>
      </w:r>
      <w:r>
        <w:tab/>
        <w:t>Chief Minister</w:t>
      </w:r>
      <w:r>
        <w:br/>
        <w:t>Industrial Relations</w:t>
      </w:r>
    </w:p>
    <w:p w14:paraId="66B9B81E" w14:textId="275D4270" w:rsidR="00762099" w:rsidRDefault="00762099" w:rsidP="00D47F13">
      <w:pPr>
        <w:tabs>
          <w:tab w:val="left" w:pos="4320"/>
        </w:tabs>
      </w:pPr>
      <w:r>
        <w:t>17/10/2025</w:t>
      </w:r>
      <w:r>
        <w:tab/>
        <w:t>17/10/2025</w:t>
      </w:r>
    </w:p>
    <w:p w14:paraId="6906939B" w14:textId="77777777" w:rsidR="00762099" w:rsidRDefault="00762099" w:rsidP="00D47F13">
      <w:pPr>
        <w:tabs>
          <w:tab w:val="left" w:pos="4320"/>
        </w:tabs>
      </w:pPr>
    </w:p>
    <w:p w14:paraId="5C55C4A2" w14:textId="77777777" w:rsidR="00762099" w:rsidRDefault="00762099" w:rsidP="00D47F13">
      <w:pPr>
        <w:tabs>
          <w:tab w:val="left" w:pos="4320"/>
        </w:tabs>
      </w:pPr>
    </w:p>
    <w:p w14:paraId="309330FD" w14:textId="77777777" w:rsidR="00762099" w:rsidRDefault="00762099" w:rsidP="00D47F13">
      <w:pPr>
        <w:tabs>
          <w:tab w:val="left" w:pos="4320"/>
        </w:tabs>
      </w:pPr>
    </w:p>
    <w:bookmarkEnd w:id="0"/>
    <w:p w14:paraId="5B418F85" w14:textId="567879B5" w:rsidR="00805D8C" w:rsidRDefault="00805D8C" w:rsidP="00805D8C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t>SCHEDULE – FEES AND CHARGES TO BE PAID</w:t>
      </w:r>
      <w:r w:rsidR="006B5E18">
        <w:rPr>
          <w:rFonts w:ascii="Arial" w:hAnsi="Arial" w:cs="Arial"/>
          <w:b/>
          <w:bdr w:val="nil"/>
        </w:rPr>
        <w:t xml:space="preserve"> </w:t>
      </w:r>
    </w:p>
    <w:p w14:paraId="7D2BCE55" w14:textId="77777777" w:rsidR="00805D8C" w:rsidRPr="009358AB" w:rsidRDefault="00805D8C" w:rsidP="00805D8C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</w:p>
    <w:p w14:paraId="14979E19" w14:textId="13F68D4C" w:rsidR="00805D8C" w:rsidRDefault="00805D8C" w:rsidP="00805D8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the </w:t>
      </w:r>
      <w:r w:rsidR="005A4EC4">
        <w:rPr>
          <w:rFonts w:ascii="Arial" w:hAnsi="Arial" w:cs="Arial"/>
          <w:b/>
          <w:i/>
          <w:sz w:val="20"/>
          <w:bdr w:val="nil"/>
        </w:rPr>
        <w:t>Workers Compensation</w:t>
      </w:r>
      <w:r w:rsidRPr="00D86345">
        <w:rPr>
          <w:rFonts w:ascii="Arial" w:hAnsi="Arial" w:cs="Arial"/>
          <w:b/>
          <w:i/>
          <w:sz w:val="20"/>
          <w:bdr w:val="nil"/>
        </w:rPr>
        <w:t xml:space="preserve"> </w:t>
      </w:r>
      <w:r>
        <w:rPr>
          <w:rFonts w:ascii="Arial" w:hAnsi="Arial" w:cs="Arial"/>
          <w:b/>
          <w:i/>
          <w:sz w:val="20"/>
          <w:bdr w:val="nil"/>
        </w:rPr>
        <w:t>Act</w:t>
      </w:r>
      <w:r w:rsidRPr="00D86345">
        <w:rPr>
          <w:rFonts w:ascii="Arial" w:hAnsi="Arial" w:cs="Arial"/>
          <w:b/>
          <w:i/>
          <w:sz w:val="20"/>
          <w:bdr w:val="nil"/>
        </w:rPr>
        <w:t xml:space="preserve"> 20</w:t>
      </w:r>
      <w:r w:rsidR="005A4EC4">
        <w:rPr>
          <w:rFonts w:ascii="Arial" w:hAnsi="Arial" w:cs="Arial"/>
          <w:b/>
          <w:i/>
          <w:sz w:val="20"/>
          <w:bdr w:val="nil"/>
        </w:rPr>
        <w:t>51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3686"/>
      </w:tblGrid>
      <w:tr w:rsidR="00EA13AD" w14:paraId="520CD369" w14:textId="77777777" w:rsidTr="00F96492">
        <w:trPr>
          <w:cantSplit/>
          <w:trHeight w:val="262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8EB71" w14:textId="77777777" w:rsidR="00EA13AD" w:rsidRPr="00CB7BF1" w:rsidRDefault="00EA13AD" w:rsidP="00315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608D1707" w14:textId="77777777" w:rsidR="00EA13AD" w:rsidRPr="00CB7BF1" w:rsidRDefault="00EA13AD" w:rsidP="00315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Section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of </w:t>
            </w:r>
            <w:r>
              <w:rPr>
                <w:rFonts w:ascii="Arial" w:hAnsi="Arial" w:cs="Arial"/>
                <w:b/>
                <w:i/>
                <w:sz w:val="20"/>
                <w:bdr w:val="nil"/>
              </w:rPr>
              <w:t>Act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9649A" w14:textId="77777777" w:rsidR="00EA13AD" w:rsidRPr="00CB7BF1" w:rsidRDefault="00EA13AD" w:rsidP="00315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2655217E" w14:textId="77777777" w:rsidR="00EA13AD" w:rsidRPr="00CB7BF1" w:rsidRDefault="00EA13AD" w:rsidP="00315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2A56F" w14:textId="77777777" w:rsidR="00EA13AD" w:rsidRPr="00CB7BF1" w:rsidRDefault="00EA13AD" w:rsidP="00315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39C151D1" w14:textId="75C91FB3" w:rsidR="00EA13AD" w:rsidRPr="00F27FD8" w:rsidRDefault="00EA13AD" w:rsidP="00315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</w:p>
        </w:tc>
      </w:tr>
      <w:tr w:rsidR="00EA13AD" w14:paraId="41F237A2" w14:textId="77777777" w:rsidTr="00F96492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7424E" w14:textId="67E352B0" w:rsidR="00EA13AD" w:rsidRPr="00CB7BF1" w:rsidRDefault="00EA13AD" w:rsidP="00315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166</w:t>
            </w:r>
            <w:r w:rsidR="00006175">
              <w:rPr>
                <w:sz w:val="22"/>
                <w:szCs w:val="22"/>
                <w:bdr w:val="nil"/>
              </w:rPr>
              <w:t>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7780A" w14:textId="44CEE29A" w:rsidR="00EA13AD" w:rsidRDefault="00EA13AD" w:rsidP="00315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</w:t>
            </w:r>
            <w:r w:rsidR="00C927B6">
              <w:rPr>
                <w:sz w:val="22"/>
                <w:szCs w:val="22"/>
                <w:bdr w:val="nil"/>
              </w:rPr>
              <w:t>p</w:t>
            </w:r>
            <w:r>
              <w:rPr>
                <w:sz w:val="22"/>
                <w:szCs w:val="22"/>
                <w:bdr w:val="nil"/>
              </w:rPr>
              <w:t xml:space="preserve">rescribed </w:t>
            </w:r>
            <w:r w:rsidR="00C927B6">
              <w:rPr>
                <w:sz w:val="22"/>
                <w:szCs w:val="22"/>
                <w:bdr w:val="nil"/>
              </w:rPr>
              <w:t>e</w:t>
            </w:r>
            <w:r>
              <w:rPr>
                <w:sz w:val="22"/>
                <w:szCs w:val="22"/>
                <w:bdr w:val="nil"/>
              </w:rPr>
              <w:t xml:space="preserve">mployer </w:t>
            </w:r>
            <w:r w:rsidR="00E156D6">
              <w:rPr>
                <w:sz w:val="22"/>
                <w:szCs w:val="22"/>
                <w:bdr w:val="nil"/>
              </w:rPr>
              <w:t>a</w:t>
            </w:r>
            <w:r>
              <w:rPr>
                <w:sz w:val="22"/>
                <w:szCs w:val="22"/>
                <w:bdr w:val="nil"/>
              </w:rPr>
              <w:t>pplication</w:t>
            </w:r>
            <w:r w:rsidR="00E156D6">
              <w:rPr>
                <w:sz w:val="22"/>
                <w:szCs w:val="22"/>
                <w:bdr w:val="nil"/>
              </w:rPr>
              <w:t xml:space="preserve"> fee for costs </w:t>
            </w:r>
            <w:r w:rsidR="00C927B6">
              <w:rPr>
                <w:sz w:val="22"/>
                <w:szCs w:val="22"/>
                <w:bdr w:val="nil"/>
              </w:rPr>
              <w:t xml:space="preserve">expected to be </w:t>
            </w:r>
            <w:r w:rsidR="00E156D6">
              <w:rPr>
                <w:sz w:val="22"/>
                <w:szCs w:val="22"/>
                <w:bdr w:val="nil"/>
              </w:rPr>
              <w:t xml:space="preserve">paid </w:t>
            </w:r>
            <w:r w:rsidR="00C927B6">
              <w:rPr>
                <w:sz w:val="22"/>
                <w:szCs w:val="22"/>
                <w:bdr w:val="nil"/>
              </w:rPr>
              <w:t xml:space="preserve">under determined indemnity </w:t>
            </w:r>
            <w:r w:rsidR="00A75011">
              <w:rPr>
                <w:sz w:val="22"/>
                <w:szCs w:val="22"/>
                <w:bdr w:val="nil"/>
              </w:rPr>
              <w:t xml:space="preserve">– </w:t>
            </w:r>
            <w:r w:rsidR="00225521">
              <w:rPr>
                <w:sz w:val="22"/>
                <w:szCs w:val="22"/>
                <w:bdr w:val="nil"/>
              </w:rPr>
              <w:t>initial</w:t>
            </w:r>
            <w:r w:rsidR="00A75011">
              <w:rPr>
                <w:sz w:val="22"/>
                <w:szCs w:val="22"/>
                <w:bdr w:val="nil"/>
              </w:rPr>
              <w:t xml:space="preserve"> period</w:t>
            </w:r>
            <w:r>
              <w:rPr>
                <w:sz w:val="22"/>
                <w:szCs w:val="22"/>
                <w:bdr w:val="nil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E4317" w14:textId="4C688E16" w:rsidR="00BE7D1A" w:rsidRDefault="00BE7D1A" w:rsidP="00BE7D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The</w:t>
            </w:r>
            <w:r w:rsidR="002D1FF2">
              <w:rPr>
                <w:i/>
                <w:sz w:val="22"/>
                <w:szCs w:val="22"/>
                <w:bdr w:val="nil"/>
              </w:rPr>
              <w:t xml:space="preserve"> fee payable</w:t>
            </w:r>
            <w:r w:rsidR="007E02E5">
              <w:rPr>
                <w:i/>
                <w:sz w:val="22"/>
                <w:szCs w:val="22"/>
                <w:bdr w:val="nil"/>
              </w:rPr>
              <w:t>*</w:t>
            </w:r>
            <w:r w:rsidR="002D1FF2">
              <w:rPr>
                <w:i/>
                <w:sz w:val="22"/>
                <w:szCs w:val="22"/>
                <w:bdr w:val="nil"/>
              </w:rPr>
              <w:t xml:space="preserve"> is the</w:t>
            </w:r>
            <w:r>
              <w:rPr>
                <w:i/>
                <w:sz w:val="22"/>
                <w:szCs w:val="22"/>
                <w:bdr w:val="nil"/>
              </w:rPr>
              <w:t xml:space="preserve"> greater of:</w:t>
            </w:r>
          </w:p>
          <w:p w14:paraId="2A8F5454" w14:textId="50C432DB" w:rsidR="0087281A" w:rsidRDefault="0087281A" w:rsidP="0087281A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391" w:right="112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$2,</w:t>
            </w:r>
            <w:r w:rsidR="00F96492">
              <w:rPr>
                <w:i/>
                <w:sz w:val="22"/>
                <w:szCs w:val="22"/>
                <w:bdr w:val="nil"/>
              </w:rPr>
              <w:t>5</w:t>
            </w:r>
            <w:r>
              <w:rPr>
                <w:i/>
                <w:sz w:val="22"/>
                <w:szCs w:val="22"/>
                <w:bdr w:val="nil"/>
              </w:rPr>
              <w:t>00;</w:t>
            </w:r>
          </w:p>
          <w:p w14:paraId="3CBED49E" w14:textId="3ADF5FD0" w:rsidR="0087281A" w:rsidRPr="0087281A" w:rsidRDefault="0087281A" w:rsidP="008728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OR</w:t>
            </w:r>
          </w:p>
          <w:p w14:paraId="77ADD1BC" w14:textId="77777777" w:rsidR="00EA13AD" w:rsidRDefault="0087281A" w:rsidP="00F964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391" w:right="112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 xml:space="preserve">4.5% of the employers </w:t>
            </w:r>
            <w:r w:rsidR="00F96492">
              <w:rPr>
                <w:i/>
                <w:sz w:val="22"/>
                <w:szCs w:val="22"/>
                <w:bdr w:val="nil"/>
              </w:rPr>
              <w:t xml:space="preserve">declared </w:t>
            </w:r>
            <w:r>
              <w:rPr>
                <w:i/>
                <w:sz w:val="22"/>
                <w:szCs w:val="22"/>
                <w:bdr w:val="nil"/>
              </w:rPr>
              <w:t xml:space="preserve">wages </w:t>
            </w:r>
            <w:r w:rsidR="00F96492">
              <w:rPr>
                <w:i/>
                <w:sz w:val="22"/>
                <w:szCs w:val="22"/>
                <w:bdr w:val="nil"/>
              </w:rPr>
              <w:t>provided in the employer’s estimate.</w:t>
            </w:r>
          </w:p>
          <w:p w14:paraId="61CEB4CF" w14:textId="77777777" w:rsidR="00564785" w:rsidRDefault="00564785" w:rsidP="005647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rPr>
                <w:i/>
                <w:sz w:val="22"/>
                <w:szCs w:val="22"/>
                <w:bdr w:val="nil"/>
              </w:rPr>
            </w:pPr>
          </w:p>
          <w:p w14:paraId="2AA4D8F9" w14:textId="621FCE44" w:rsidR="00564785" w:rsidRPr="00564785" w:rsidRDefault="007E02E5" w:rsidP="005647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*</w:t>
            </w:r>
            <w:r w:rsidR="00564785">
              <w:rPr>
                <w:i/>
                <w:sz w:val="22"/>
                <w:szCs w:val="22"/>
                <w:bdr w:val="nil"/>
              </w:rPr>
              <w:t xml:space="preserve">The </w:t>
            </w:r>
            <w:r w:rsidR="00E26DF4">
              <w:rPr>
                <w:i/>
                <w:sz w:val="22"/>
                <w:szCs w:val="22"/>
                <w:bdr w:val="nil"/>
              </w:rPr>
              <w:t>f</w:t>
            </w:r>
            <w:r w:rsidR="00564785">
              <w:rPr>
                <w:i/>
                <w:sz w:val="22"/>
                <w:szCs w:val="22"/>
                <w:bdr w:val="nil"/>
              </w:rPr>
              <w:t xml:space="preserve">ee is not payable if an application is withdrawn or </w:t>
            </w:r>
            <w:r w:rsidR="00284CE8">
              <w:rPr>
                <w:i/>
                <w:sz w:val="22"/>
                <w:szCs w:val="22"/>
                <w:bdr w:val="nil"/>
              </w:rPr>
              <w:t>rejected.</w:t>
            </w:r>
          </w:p>
        </w:tc>
      </w:tr>
      <w:tr w:rsidR="00F96492" w14:paraId="7C767179" w14:textId="77777777" w:rsidTr="00F96492">
        <w:trPr>
          <w:cantSplit/>
          <w:trHeight w:val="26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D08AA" w14:textId="6382FA4D" w:rsidR="00F96492" w:rsidRPr="00CB7BF1" w:rsidRDefault="00F96492" w:rsidP="00F964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166</w:t>
            </w:r>
            <w:r w:rsidR="00006175">
              <w:rPr>
                <w:sz w:val="22"/>
                <w:szCs w:val="22"/>
                <w:bdr w:val="nil"/>
              </w:rPr>
              <w:t>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207D3" w14:textId="64D72390" w:rsidR="00F96492" w:rsidRDefault="00F96492" w:rsidP="00F964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– </w:t>
            </w:r>
            <w:r w:rsidR="00C927B6">
              <w:rPr>
                <w:sz w:val="22"/>
                <w:szCs w:val="22"/>
                <w:bdr w:val="nil"/>
              </w:rPr>
              <w:t xml:space="preserve">prescribed employer application fee for costs expected to be paid under determined indemnity </w:t>
            </w:r>
            <w:r>
              <w:rPr>
                <w:sz w:val="22"/>
                <w:szCs w:val="22"/>
                <w:bdr w:val="nil"/>
              </w:rPr>
              <w:t xml:space="preserve">– </w:t>
            </w:r>
            <w:r w:rsidR="001E22AC">
              <w:rPr>
                <w:sz w:val="22"/>
                <w:szCs w:val="22"/>
                <w:bdr w:val="nil"/>
              </w:rPr>
              <w:t>renewal</w:t>
            </w:r>
            <w:r>
              <w:rPr>
                <w:sz w:val="22"/>
                <w:szCs w:val="22"/>
                <w:bdr w:val="nil"/>
              </w:rPr>
              <w:t xml:space="preserve"> period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AD2AB" w14:textId="7938E33D" w:rsidR="00F96492" w:rsidRDefault="00F96492" w:rsidP="00F964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 xml:space="preserve">The </w:t>
            </w:r>
            <w:r w:rsidR="00E26DF4">
              <w:rPr>
                <w:i/>
                <w:sz w:val="22"/>
                <w:szCs w:val="22"/>
                <w:bdr w:val="nil"/>
              </w:rPr>
              <w:t>fee payable</w:t>
            </w:r>
            <w:r w:rsidR="007E02E5">
              <w:rPr>
                <w:i/>
                <w:sz w:val="22"/>
                <w:szCs w:val="22"/>
                <w:bdr w:val="nil"/>
              </w:rPr>
              <w:t>*</w:t>
            </w:r>
            <w:r w:rsidR="00E26DF4">
              <w:rPr>
                <w:i/>
                <w:sz w:val="22"/>
                <w:szCs w:val="22"/>
                <w:bdr w:val="nil"/>
              </w:rPr>
              <w:t xml:space="preserve"> is the </w:t>
            </w:r>
            <w:r>
              <w:rPr>
                <w:i/>
                <w:sz w:val="22"/>
                <w:szCs w:val="22"/>
                <w:bdr w:val="nil"/>
              </w:rPr>
              <w:t>greater of:</w:t>
            </w:r>
          </w:p>
          <w:p w14:paraId="4900D724" w14:textId="548E8A44" w:rsidR="00F96492" w:rsidRDefault="00F96492" w:rsidP="00916204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390" w:right="112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$2,500;</w:t>
            </w:r>
          </w:p>
          <w:p w14:paraId="5BB65F5D" w14:textId="23BEF5CB" w:rsidR="00916204" w:rsidRPr="00916204" w:rsidRDefault="00916204" w:rsidP="00916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OR</w:t>
            </w:r>
          </w:p>
          <w:p w14:paraId="39617AD1" w14:textId="77777777" w:rsidR="00F96492" w:rsidRDefault="00F96492" w:rsidP="00916204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390" w:right="112"/>
              <w:rPr>
                <w:i/>
                <w:sz w:val="22"/>
                <w:szCs w:val="22"/>
                <w:bdr w:val="nil"/>
              </w:rPr>
            </w:pPr>
            <w:r w:rsidRPr="00916204">
              <w:rPr>
                <w:i/>
                <w:sz w:val="22"/>
                <w:szCs w:val="22"/>
                <w:bdr w:val="nil"/>
              </w:rPr>
              <w:t>4.5% of the employers declared wages provided in the employer’s estimate.</w:t>
            </w:r>
          </w:p>
          <w:p w14:paraId="24665D36" w14:textId="77777777" w:rsidR="00284CE8" w:rsidRDefault="00284CE8" w:rsidP="0028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rPr>
                <w:i/>
                <w:sz w:val="22"/>
                <w:szCs w:val="22"/>
                <w:bdr w:val="nil"/>
              </w:rPr>
            </w:pPr>
          </w:p>
          <w:p w14:paraId="5802E79E" w14:textId="16728184" w:rsidR="00284CE8" w:rsidRPr="00284CE8" w:rsidRDefault="007E02E5" w:rsidP="00284C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*</w:t>
            </w:r>
            <w:r w:rsidR="00284CE8">
              <w:rPr>
                <w:i/>
                <w:sz w:val="22"/>
                <w:szCs w:val="22"/>
                <w:bdr w:val="nil"/>
              </w:rPr>
              <w:t xml:space="preserve">The </w:t>
            </w:r>
            <w:r w:rsidR="00E26DF4">
              <w:rPr>
                <w:i/>
                <w:sz w:val="22"/>
                <w:szCs w:val="22"/>
                <w:bdr w:val="nil"/>
              </w:rPr>
              <w:t>f</w:t>
            </w:r>
            <w:r w:rsidR="00284CE8">
              <w:rPr>
                <w:i/>
                <w:sz w:val="22"/>
                <w:szCs w:val="22"/>
                <w:bdr w:val="nil"/>
              </w:rPr>
              <w:t>ee is not payable if an application is withdrawn or rejected.</w:t>
            </w:r>
          </w:p>
        </w:tc>
      </w:tr>
    </w:tbl>
    <w:p w14:paraId="7524B6EF" w14:textId="77777777" w:rsidR="00F10CB2" w:rsidRDefault="00F10CB2" w:rsidP="00232478">
      <w:pPr>
        <w:tabs>
          <w:tab w:val="left" w:pos="4320"/>
        </w:tabs>
      </w:pPr>
    </w:p>
    <w:sectPr w:rsidR="00F10CB2" w:rsidSect="00227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F17F" w14:textId="77777777" w:rsidR="00807013" w:rsidRDefault="00807013" w:rsidP="00F10CB2">
      <w:r>
        <w:separator/>
      </w:r>
    </w:p>
  </w:endnote>
  <w:endnote w:type="continuationSeparator" w:id="0">
    <w:p w14:paraId="69FB1740" w14:textId="77777777" w:rsidR="00807013" w:rsidRDefault="0080701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3B76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DF3C" w14:textId="2A07983C" w:rsidR="00704DC3" w:rsidRPr="0046638B" w:rsidRDefault="0046638B" w:rsidP="0046638B">
    <w:pPr>
      <w:pStyle w:val="Footer"/>
      <w:jc w:val="center"/>
      <w:rPr>
        <w:rFonts w:cs="Arial"/>
        <w:sz w:val="14"/>
      </w:rPr>
    </w:pPr>
    <w:r w:rsidRPr="0046638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DC07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6017" w14:textId="77777777" w:rsidR="00807013" w:rsidRDefault="00807013" w:rsidP="00F10CB2">
      <w:r>
        <w:separator/>
      </w:r>
    </w:p>
  </w:footnote>
  <w:footnote w:type="continuationSeparator" w:id="0">
    <w:p w14:paraId="27FCC626" w14:textId="77777777" w:rsidR="00807013" w:rsidRDefault="0080701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F101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D098" w14:textId="62463C8F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6ED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0CA37C3"/>
    <w:multiLevelType w:val="hybridMultilevel"/>
    <w:tmpl w:val="5CE8A2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F2622"/>
    <w:multiLevelType w:val="hybridMultilevel"/>
    <w:tmpl w:val="5CE8A242"/>
    <w:lvl w:ilvl="0" w:tplc="3B92B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888207">
    <w:abstractNumId w:val="2"/>
  </w:num>
  <w:num w:numId="2" w16cid:durableId="581110528">
    <w:abstractNumId w:val="0"/>
  </w:num>
  <w:num w:numId="3" w16cid:durableId="721641482">
    <w:abstractNumId w:val="3"/>
  </w:num>
  <w:num w:numId="4" w16cid:durableId="1920021301">
    <w:abstractNumId w:val="7"/>
  </w:num>
  <w:num w:numId="5" w16cid:durableId="672533410">
    <w:abstractNumId w:val="10"/>
  </w:num>
  <w:num w:numId="6" w16cid:durableId="558978169">
    <w:abstractNumId w:val="1"/>
  </w:num>
  <w:num w:numId="7" w16cid:durableId="883829198">
    <w:abstractNumId w:val="5"/>
  </w:num>
  <w:num w:numId="8" w16cid:durableId="985478114">
    <w:abstractNumId w:val="6"/>
  </w:num>
  <w:num w:numId="9" w16cid:durableId="2048682310">
    <w:abstractNumId w:val="4"/>
  </w:num>
  <w:num w:numId="10" w16cid:durableId="1707412040">
    <w:abstractNumId w:val="9"/>
  </w:num>
  <w:num w:numId="11" w16cid:durableId="2002149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923"/>
    <w:rsid w:val="00006175"/>
    <w:rsid w:val="00022B16"/>
    <w:rsid w:val="000838FE"/>
    <w:rsid w:val="000A1A69"/>
    <w:rsid w:val="000F7D76"/>
    <w:rsid w:val="0012227E"/>
    <w:rsid w:val="001319F1"/>
    <w:rsid w:val="001554E5"/>
    <w:rsid w:val="0015623F"/>
    <w:rsid w:val="00174443"/>
    <w:rsid w:val="0018406A"/>
    <w:rsid w:val="00194AC7"/>
    <w:rsid w:val="001E22AC"/>
    <w:rsid w:val="00225521"/>
    <w:rsid w:val="00227D5A"/>
    <w:rsid w:val="00232478"/>
    <w:rsid w:val="00263402"/>
    <w:rsid w:val="00280A75"/>
    <w:rsid w:val="00284B42"/>
    <w:rsid w:val="00284CE8"/>
    <w:rsid w:val="0028731A"/>
    <w:rsid w:val="002D147C"/>
    <w:rsid w:val="002D1FF2"/>
    <w:rsid w:val="002D4EAF"/>
    <w:rsid w:val="002D7182"/>
    <w:rsid w:val="002F74E3"/>
    <w:rsid w:val="003E06BC"/>
    <w:rsid w:val="003F1E59"/>
    <w:rsid w:val="0046638B"/>
    <w:rsid w:val="004922E1"/>
    <w:rsid w:val="00524743"/>
    <w:rsid w:val="00544111"/>
    <w:rsid w:val="00553004"/>
    <w:rsid w:val="00564785"/>
    <w:rsid w:val="005856DD"/>
    <w:rsid w:val="0058594F"/>
    <w:rsid w:val="005A4EC4"/>
    <w:rsid w:val="005E65BA"/>
    <w:rsid w:val="0060762C"/>
    <w:rsid w:val="00627F0C"/>
    <w:rsid w:val="00634388"/>
    <w:rsid w:val="006419AD"/>
    <w:rsid w:val="00654DD4"/>
    <w:rsid w:val="00667281"/>
    <w:rsid w:val="006B5E18"/>
    <w:rsid w:val="006C47D0"/>
    <w:rsid w:val="00704DC3"/>
    <w:rsid w:val="0072003E"/>
    <w:rsid w:val="007257CB"/>
    <w:rsid w:val="00730287"/>
    <w:rsid w:val="00741D17"/>
    <w:rsid w:val="00760828"/>
    <w:rsid w:val="00762099"/>
    <w:rsid w:val="007A4F6B"/>
    <w:rsid w:val="007E02E5"/>
    <w:rsid w:val="007E4A86"/>
    <w:rsid w:val="00805D8C"/>
    <w:rsid w:val="00807013"/>
    <w:rsid w:val="0087281A"/>
    <w:rsid w:val="00916204"/>
    <w:rsid w:val="00960976"/>
    <w:rsid w:val="00A0585C"/>
    <w:rsid w:val="00A20D4B"/>
    <w:rsid w:val="00A31B30"/>
    <w:rsid w:val="00A46451"/>
    <w:rsid w:val="00A75011"/>
    <w:rsid w:val="00AB6621"/>
    <w:rsid w:val="00AE6A2B"/>
    <w:rsid w:val="00B00227"/>
    <w:rsid w:val="00B30B9A"/>
    <w:rsid w:val="00BA52F5"/>
    <w:rsid w:val="00BB241F"/>
    <w:rsid w:val="00BC6A84"/>
    <w:rsid w:val="00BE7D1A"/>
    <w:rsid w:val="00C31640"/>
    <w:rsid w:val="00C370EC"/>
    <w:rsid w:val="00C41B1B"/>
    <w:rsid w:val="00C46036"/>
    <w:rsid w:val="00C927B6"/>
    <w:rsid w:val="00CA024F"/>
    <w:rsid w:val="00CA0721"/>
    <w:rsid w:val="00CA6B0C"/>
    <w:rsid w:val="00CD4E55"/>
    <w:rsid w:val="00D14903"/>
    <w:rsid w:val="00D47F13"/>
    <w:rsid w:val="00D51C5F"/>
    <w:rsid w:val="00D53964"/>
    <w:rsid w:val="00D7593C"/>
    <w:rsid w:val="00DA79E1"/>
    <w:rsid w:val="00DB2EDB"/>
    <w:rsid w:val="00DF7AC8"/>
    <w:rsid w:val="00E10755"/>
    <w:rsid w:val="00E156D6"/>
    <w:rsid w:val="00E26DF4"/>
    <w:rsid w:val="00E44661"/>
    <w:rsid w:val="00E556F2"/>
    <w:rsid w:val="00EA13AD"/>
    <w:rsid w:val="00EB2F0C"/>
    <w:rsid w:val="00EB782D"/>
    <w:rsid w:val="00F10CB2"/>
    <w:rsid w:val="00F15AC3"/>
    <w:rsid w:val="00F575E7"/>
    <w:rsid w:val="00F73278"/>
    <w:rsid w:val="00F734D4"/>
    <w:rsid w:val="00F83674"/>
    <w:rsid w:val="00F94AC5"/>
    <w:rsid w:val="00F95A11"/>
    <w:rsid w:val="00F9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B388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728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3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6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1751</Characters>
  <Application>Microsoft Office Word</Application>
  <DocSecurity>0</DocSecurity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2025-10-17T07:00:00Z</dcterms:created>
  <dcterms:modified xsi:type="dcterms:W3CDTF">2025-10-17T07:00:00Z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2025-08-25T11:03:18Z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e9036b00-c2d5-4122-a13a-b897415ec93f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