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D451" w14:textId="77777777" w:rsidR="00EF555B" w:rsidRPr="00280329" w:rsidRDefault="00736640" w:rsidP="00280329">
      <w:pPr>
        <w:spacing w:before="120"/>
        <w:rPr>
          <w:rFonts w:ascii="Arial" w:eastAsia="Times New Roman" w:hAnsi="Arial" w:cs="Arial"/>
        </w:rPr>
      </w:pPr>
      <w:bookmarkStart w:id="0" w:name="_Toc44738651"/>
      <w:r w:rsidRPr="00280329">
        <w:rPr>
          <w:rFonts w:ascii="Arial" w:eastAsia="Times New Roman" w:hAnsi="Arial" w:cs="Arial"/>
        </w:rPr>
        <w:t>Australian Capital Territory</w:t>
      </w:r>
    </w:p>
    <w:p w14:paraId="4E30F700" w14:textId="0CD73FC8" w:rsidR="00EF555B" w:rsidRPr="00280329" w:rsidRDefault="001D2B7D" w:rsidP="00280329">
      <w:pPr>
        <w:pStyle w:val="Billname"/>
        <w:spacing w:before="700"/>
        <w:rPr>
          <w:rFonts w:eastAsia="Times New Roman"/>
        </w:rPr>
      </w:pPr>
      <w:bookmarkStart w:id="1" w:name="_Hlk161742102"/>
      <w:r w:rsidRPr="00280329">
        <w:rPr>
          <w:rFonts w:eastAsia="Times New Roman"/>
        </w:rPr>
        <w:t>Litter</w:t>
      </w:r>
      <w:r w:rsidR="00736640" w:rsidRPr="00280329">
        <w:rPr>
          <w:rFonts w:eastAsia="Times New Roman"/>
        </w:rPr>
        <w:t xml:space="preserve"> (Fee</w:t>
      </w:r>
      <w:r w:rsidR="003C732A" w:rsidRPr="00280329">
        <w:rPr>
          <w:rFonts w:eastAsia="Times New Roman"/>
        </w:rPr>
        <w:t>s</w:t>
      </w:r>
      <w:r w:rsidR="00736640" w:rsidRPr="00280329">
        <w:rPr>
          <w:rFonts w:eastAsia="Times New Roman"/>
        </w:rPr>
        <w:t xml:space="preserve">) Determination </w:t>
      </w:r>
      <w:r w:rsidR="00191105" w:rsidRPr="00280329">
        <w:rPr>
          <w:rFonts w:eastAsia="Times New Roman"/>
        </w:rPr>
        <w:t>2026</w:t>
      </w:r>
    </w:p>
    <w:p w14:paraId="47809118" w14:textId="4C857020" w:rsidR="00EF555B" w:rsidRPr="00280329" w:rsidRDefault="00736640" w:rsidP="00280329">
      <w:pPr>
        <w:spacing w:before="340"/>
        <w:rPr>
          <w:rFonts w:ascii="Arial" w:eastAsia="Times New Roman" w:hAnsi="Arial" w:cs="Arial"/>
          <w:b/>
          <w:bCs/>
        </w:rPr>
      </w:pPr>
      <w:r w:rsidRPr="00280329">
        <w:rPr>
          <w:rFonts w:ascii="Arial" w:eastAsia="Times New Roman" w:hAnsi="Arial" w:cs="Arial"/>
          <w:b/>
          <w:bCs/>
        </w:rPr>
        <w:t>Disallowable instrument DI20</w:t>
      </w:r>
      <w:r w:rsidR="001A5B40" w:rsidRPr="00280329">
        <w:rPr>
          <w:rFonts w:ascii="Arial" w:eastAsia="Times New Roman" w:hAnsi="Arial" w:cs="Arial"/>
          <w:b/>
          <w:bCs/>
        </w:rPr>
        <w:t>26</w:t>
      </w:r>
      <w:r w:rsidR="00934C44">
        <w:rPr>
          <w:rFonts w:ascii="Arial" w:hAnsi="Arial" w:cs="Arial"/>
          <w:b/>
          <w:bCs/>
        </w:rPr>
        <w:t>-</w:t>
      </w:r>
      <w:r w:rsidR="005F72E6">
        <w:rPr>
          <w:rFonts w:ascii="Arial" w:hAnsi="Arial" w:cs="Arial"/>
          <w:b/>
          <w:bCs/>
        </w:rPr>
        <w:t>132</w:t>
      </w:r>
    </w:p>
    <w:p w14:paraId="2A4B143F" w14:textId="77777777" w:rsidR="00EF555B" w:rsidRPr="00280329" w:rsidRDefault="00736640" w:rsidP="00280329">
      <w:pPr>
        <w:pStyle w:val="madeunder"/>
        <w:spacing w:before="300" w:after="0"/>
        <w:rPr>
          <w:rFonts w:eastAsia="Times New Roman"/>
        </w:rPr>
      </w:pPr>
      <w:r w:rsidRPr="00280329">
        <w:rPr>
          <w:rFonts w:eastAsia="Times New Roman"/>
        </w:rPr>
        <w:t xml:space="preserve">made under the  </w:t>
      </w:r>
    </w:p>
    <w:p w14:paraId="1D547627" w14:textId="2B6F56DF" w:rsidR="00EF555B" w:rsidRDefault="008A1082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280329">
        <w:rPr>
          <w:rFonts w:cs="Arial"/>
          <w:iCs/>
          <w:sz w:val="20"/>
          <w:bdr w:val="nil"/>
        </w:rPr>
        <w:t>Litter Act 2004</w:t>
      </w:r>
      <w:r w:rsidR="00736640">
        <w:rPr>
          <w:rFonts w:cs="Arial"/>
          <w:sz w:val="20"/>
          <w:bdr w:val="nil"/>
        </w:rPr>
        <w:t xml:space="preserve">, s </w:t>
      </w:r>
      <w:r>
        <w:rPr>
          <w:rFonts w:cs="Arial"/>
          <w:sz w:val="20"/>
          <w:bdr w:val="nil"/>
        </w:rPr>
        <w:t>2</w:t>
      </w:r>
      <w:r w:rsidR="00736640">
        <w:rPr>
          <w:rFonts w:cs="Arial"/>
          <w:sz w:val="20"/>
          <w:bdr w:val="nil"/>
        </w:rPr>
        <w:t>5 (Determination of fees)</w:t>
      </w:r>
    </w:p>
    <w:bookmarkEnd w:id="1"/>
    <w:p w14:paraId="4C4571A9" w14:textId="77777777" w:rsidR="00EF555B" w:rsidRDefault="00EF555B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1F2642C7" w14:textId="77777777" w:rsidR="00EF555B" w:rsidRDefault="00EF555B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9DC92BA" w14:textId="77777777" w:rsidR="00EF555B" w:rsidRDefault="0073664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3DF5B985" w14:textId="3CC0293C" w:rsidR="00EF555B" w:rsidRPr="008A1082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i/>
          <w:iCs/>
          <w:bdr w:val="nil"/>
        </w:rPr>
      </w:pPr>
      <w:r>
        <w:rPr>
          <w:bdr w:val="nil"/>
        </w:rPr>
        <w:t xml:space="preserve">This instrument is the </w:t>
      </w:r>
      <w:r w:rsidR="001D2B7D" w:rsidRPr="009458A1">
        <w:rPr>
          <w:i/>
          <w:iCs/>
          <w:bdr w:val="nil"/>
        </w:rPr>
        <w:t>Litter (Fees) Determination 20</w:t>
      </w:r>
      <w:r w:rsidR="001A5B40">
        <w:rPr>
          <w:i/>
          <w:iCs/>
          <w:bdr w:val="nil"/>
        </w:rPr>
        <w:t>26</w:t>
      </w:r>
      <w:r w:rsidRPr="008A1082">
        <w:rPr>
          <w:i/>
          <w:iCs/>
          <w:bdr w:val="nil"/>
        </w:rPr>
        <w:t>.</w:t>
      </w:r>
    </w:p>
    <w:p w14:paraId="16DAF5E4" w14:textId="77777777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7D093F07" w14:textId="01C5282F" w:rsidR="00FD1AD7" w:rsidRDefault="00736640" w:rsidP="0028032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Arial" w:hAnsi="Arial" w:cs="Arial"/>
        </w:rPr>
      </w:pPr>
      <w:r>
        <w:rPr>
          <w:bdr w:val="nil"/>
        </w:rPr>
        <w:t xml:space="preserve">This instrument commences on </w:t>
      </w:r>
      <w:r w:rsidR="00A71377">
        <w:rPr>
          <w:bdr w:val="nil"/>
        </w:rPr>
        <w:t>1 July 2026</w:t>
      </w:r>
      <w:r>
        <w:rPr>
          <w:bdr w:val="nil"/>
        </w:rPr>
        <w:t>.</w:t>
      </w:r>
    </w:p>
    <w:p w14:paraId="54D5B9E3" w14:textId="03A33E16" w:rsidR="00EF555B" w:rsidRDefault="00A71377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 w:rsidR="00736640">
        <w:rPr>
          <w:rFonts w:ascii="Arial" w:hAnsi="Arial" w:cs="Arial"/>
          <w:b/>
          <w:bCs/>
          <w:bdr w:val="nil"/>
        </w:rPr>
        <w:tab/>
        <w:t>Determination of fees</w:t>
      </w:r>
    </w:p>
    <w:p w14:paraId="264909B7" w14:textId="59C737E9" w:rsidR="00EF555B" w:rsidRDefault="00A71377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I determine t</w:t>
      </w:r>
      <w:r w:rsidR="00736640">
        <w:rPr>
          <w:bdr w:val="nil"/>
        </w:rPr>
        <w:t xml:space="preserve">he fee payable for a matter </w:t>
      </w:r>
      <w:r w:rsidR="00191105">
        <w:rPr>
          <w:bdr w:val="nil"/>
        </w:rPr>
        <w:t>listed</w:t>
      </w:r>
      <w:r w:rsidR="00736640">
        <w:rPr>
          <w:bdr w:val="nil"/>
        </w:rPr>
        <w:t xml:space="preserve"> in column </w:t>
      </w:r>
      <w:r w:rsidR="00191105">
        <w:rPr>
          <w:bdr w:val="nil"/>
        </w:rPr>
        <w:t>3</w:t>
      </w:r>
      <w:r w:rsidR="00736640">
        <w:rPr>
          <w:bdr w:val="nil"/>
        </w:rPr>
        <w:t xml:space="preserve"> of </w:t>
      </w:r>
      <w:r w:rsidR="00191105">
        <w:rPr>
          <w:bdr w:val="nil"/>
        </w:rPr>
        <w:t xml:space="preserve">the </w:t>
      </w:r>
      <w:r w:rsidR="00736640">
        <w:rPr>
          <w:bdr w:val="nil"/>
        </w:rPr>
        <w:t xml:space="preserve">schedule </w:t>
      </w:r>
      <w:r w:rsidR="00191105">
        <w:rPr>
          <w:bdr w:val="nil"/>
        </w:rPr>
        <w:t xml:space="preserve">to be </w:t>
      </w:r>
      <w:r w:rsidR="00736640">
        <w:rPr>
          <w:bdr w:val="nil"/>
        </w:rPr>
        <w:t xml:space="preserve">the fee </w:t>
      </w:r>
      <w:r w:rsidR="00191105">
        <w:rPr>
          <w:bdr w:val="nil"/>
        </w:rPr>
        <w:t xml:space="preserve">listed </w:t>
      </w:r>
      <w:r w:rsidR="00736640">
        <w:rPr>
          <w:bdr w:val="nil"/>
        </w:rPr>
        <w:t xml:space="preserve">in </w:t>
      </w:r>
      <w:r w:rsidR="00191105">
        <w:rPr>
          <w:bdr w:val="nil"/>
        </w:rPr>
        <w:t xml:space="preserve">the corresponding entry in </w:t>
      </w:r>
      <w:r w:rsidR="00736640">
        <w:rPr>
          <w:bdr w:val="nil"/>
        </w:rPr>
        <w:t xml:space="preserve">column </w:t>
      </w:r>
      <w:r w:rsidR="00191105">
        <w:rPr>
          <w:bdr w:val="nil"/>
        </w:rPr>
        <w:t>5</w:t>
      </w:r>
      <w:r w:rsidR="00736640">
        <w:rPr>
          <w:bdr w:val="nil"/>
        </w:rPr>
        <w:t xml:space="preserve"> of </w:t>
      </w:r>
      <w:r w:rsidR="00191105">
        <w:rPr>
          <w:bdr w:val="nil"/>
        </w:rPr>
        <w:t xml:space="preserve">the </w:t>
      </w:r>
      <w:r w:rsidR="00736640">
        <w:rPr>
          <w:bdr w:val="nil"/>
        </w:rPr>
        <w:t>schedule.</w:t>
      </w:r>
    </w:p>
    <w:p w14:paraId="5B06798F" w14:textId="4AB8D643" w:rsidR="00EF555B" w:rsidRDefault="00A71377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 w:rsidR="00736640">
        <w:rPr>
          <w:rFonts w:ascii="Arial" w:hAnsi="Arial" w:cs="Arial"/>
          <w:b/>
          <w:bCs/>
          <w:bdr w:val="nil"/>
        </w:rPr>
        <w:tab/>
        <w:t>Payment of fees</w:t>
      </w:r>
    </w:p>
    <w:p w14:paraId="56D35F54" w14:textId="2F3516AA" w:rsidR="00A375A9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</w:t>
      </w:r>
      <w:r w:rsidR="00191105">
        <w:rPr>
          <w:bdr w:val="nil"/>
        </w:rPr>
        <w:t>3</w:t>
      </w:r>
      <w:r>
        <w:rPr>
          <w:bdr w:val="nil"/>
        </w:rPr>
        <w:t xml:space="preserve"> of </w:t>
      </w:r>
      <w:r w:rsidR="00191105">
        <w:rPr>
          <w:bdr w:val="nil"/>
        </w:rPr>
        <w:t xml:space="preserve">the </w:t>
      </w:r>
      <w:r>
        <w:rPr>
          <w:bdr w:val="nil"/>
        </w:rPr>
        <w:t xml:space="preserve">schedule is payable to the Territory by the </w:t>
      </w:r>
      <w:r w:rsidR="008A1082">
        <w:rPr>
          <w:bdr w:val="nil"/>
        </w:rPr>
        <w:t>retailer and is a debt due to the Territory</w:t>
      </w:r>
      <w:r w:rsidR="003C732A">
        <w:rPr>
          <w:bdr w:val="nil"/>
        </w:rPr>
        <w:t>.</w:t>
      </w:r>
    </w:p>
    <w:p w14:paraId="4471FA8B" w14:textId="22B3471C" w:rsidR="00A375A9" w:rsidRPr="00A375A9" w:rsidRDefault="00A71377" w:rsidP="00A375A9">
      <w:pPr>
        <w:spacing w:before="300"/>
        <w:rPr>
          <w:rFonts w:ascii="Arial" w:eastAsia="Times New Roman" w:hAnsi="Arial" w:cs="Arial"/>
          <w:b/>
          <w:bCs/>
        </w:rPr>
      </w:pPr>
      <w:r>
        <w:rPr>
          <w:b/>
          <w:bCs/>
          <w:bdr w:val="nil"/>
        </w:rPr>
        <w:t>5</w:t>
      </w:r>
      <w:r w:rsidR="00A375A9" w:rsidRPr="00A375A9">
        <w:rPr>
          <w:b/>
          <w:bCs/>
          <w:bdr w:val="nil"/>
        </w:rPr>
        <w:tab/>
      </w:r>
      <w:r w:rsidR="00A375A9" w:rsidRPr="00A375A9">
        <w:rPr>
          <w:rFonts w:ascii="Arial" w:eastAsia="Times New Roman" w:hAnsi="Arial" w:cs="Arial"/>
          <w:b/>
          <w:bCs/>
        </w:rPr>
        <w:t>Goods and services tax</w:t>
      </w:r>
    </w:p>
    <w:p w14:paraId="63A573F8" w14:textId="77777777" w:rsidR="00A375A9" w:rsidRPr="00A375A9" w:rsidRDefault="00A375A9" w:rsidP="00A375A9">
      <w:pPr>
        <w:spacing w:before="60" w:after="60"/>
        <w:ind w:left="720" w:hanging="11"/>
        <w:rPr>
          <w:rFonts w:eastAsia="Times New Roman"/>
          <w:szCs w:val="24"/>
        </w:rPr>
      </w:pPr>
      <w:r w:rsidRPr="00A375A9">
        <w:rPr>
          <w:rFonts w:eastAsia="Times New Roman"/>
          <w:szCs w:val="24"/>
        </w:rPr>
        <w:t>Fees with a double asterisk (**) include GST.</w:t>
      </w:r>
    </w:p>
    <w:p w14:paraId="118F1DCB" w14:textId="73C8C9D0" w:rsidR="00A71377" w:rsidRDefault="00A71377" w:rsidP="00A71377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ab/>
        <w:t>Revocation</w:t>
      </w:r>
    </w:p>
    <w:p w14:paraId="3A76A91F" w14:textId="0BAC9297" w:rsidR="00A71377" w:rsidRDefault="00A71377" w:rsidP="00A71377">
      <w:pPr>
        <w:pStyle w:val="NormalWeb"/>
        <w:shd w:val="clear" w:color="auto" w:fill="FFFFFF"/>
        <w:spacing w:before="14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color w:val="000000"/>
        </w:rPr>
        <w:t>This instrument revokes the </w:t>
      </w:r>
      <w:r w:rsidRPr="00FD1AD7">
        <w:rPr>
          <w:i/>
          <w:iCs/>
          <w:color w:val="000000"/>
        </w:rPr>
        <w:t>Litter (Fees) Determination 20</w:t>
      </w:r>
      <w:r>
        <w:rPr>
          <w:i/>
          <w:iCs/>
          <w:color w:val="000000"/>
        </w:rPr>
        <w:t>24 (No 2)</w:t>
      </w:r>
      <w:r w:rsidR="00F474D3">
        <w:rPr>
          <w:i/>
          <w:iCs/>
          <w:color w:val="000000"/>
        </w:rPr>
        <w:br/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(DI2024-246)</w:t>
      </w:r>
      <w:r>
        <w:rPr>
          <w:i/>
          <w:iCs/>
          <w:color w:val="000000"/>
        </w:rPr>
        <w:t>.</w:t>
      </w:r>
    </w:p>
    <w:bookmarkEnd w:id="0"/>
    <w:p w14:paraId="6DCB3717" w14:textId="68069130" w:rsidR="00EF555B" w:rsidRPr="00280329" w:rsidRDefault="003C732A" w:rsidP="00280329">
      <w:pPr>
        <w:tabs>
          <w:tab w:val="left" w:pos="4320"/>
        </w:tabs>
        <w:spacing w:before="720"/>
        <w:rPr>
          <w:rFonts w:eastAsia="Times New Roman"/>
        </w:rPr>
      </w:pPr>
      <w:r w:rsidRPr="00280329">
        <w:rPr>
          <w:rFonts w:eastAsia="Times New Roman"/>
        </w:rPr>
        <w:t xml:space="preserve">Tara Cheyne </w:t>
      </w:r>
      <w:r w:rsidR="00736640" w:rsidRPr="00280329">
        <w:rPr>
          <w:rFonts w:eastAsia="Times New Roman"/>
        </w:rPr>
        <w:t>MLA</w:t>
      </w:r>
    </w:p>
    <w:p w14:paraId="6CB674B8" w14:textId="336A6FA7" w:rsidR="00EC7404" w:rsidRDefault="00736640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Minister </w:t>
      </w:r>
      <w:r w:rsidR="003C732A">
        <w:rPr>
          <w:bdr w:val="nil"/>
        </w:rPr>
        <w:t xml:space="preserve">for City </w:t>
      </w:r>
      <w:r w:rsidR="00A71377">
        <w:rPr>
          <w:bdr w:val="nil"/>
        </w:rPr>
        <w:t xml:space="preserve">and Government </w:t>
      </w:r>
      <w:r w:rsidR="003C732A">
        <w:rPr>
          <w:bdr w:val="nil"/>
        </w:rPr>
        <w:t>Services</w:t>
      </w:r>
    </w:p>
    <w:p w14:paraId="23F4D25C" w14:textId="007CAD87" w:rsidR="00EF555B" w:rsidRDefault="005F72E6" w:rsidP="00191105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</w:pPr>
      <w:r>
        <w:rPr>
          <w:bdr w:val="nil"/>
        </w:rPr>
        <w:t xml:space="preserve">19 </w:t>
      </w:r>
      <w:r w:rsidR="00280329">
        <w:rPr>
          <w:bdr w:val="nil"/>
        </w:rPr>
        <w:t xml:space="preserve">June </w:t>
      </w:r>
      <w:r w:rsidR="00A71377">
        <w:rPr>
          <w:bdr w:val="nil"/>
        </w:rPr>
        <w:t>2026</w:t>
      </w:r>
      <w:r w:rsidR="001A5B40" w:rsidRPr="00280329">
        <w:rPr>
          <w:color w:val="FFFFFF" w:themeColor="background1"/>
          <w:bdr w:val="nil"/>
        </w:rPr>
        <w:t>2026</w:t>
      </w:r>
      <w:r w:rsidR="00736640">
        <w:rPr>
          <w:highlight w:val="green"/>
          <w:bdr w:val="nil"/>
        </w:rPr>
        <w:br w:type="page"/>
      </w:r>
    </w:p>
    <w:p w14:paraId="0236D4EA" w14:textId="017C2E68" w:rsidR="00EF555B" w:rsidRPr="00280329" w:rsidRDefault="00A71377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bCs/>
          <w:sz w:val="20"/>
          <w:bdr w:val="nil"/>
        </w:rPr>
      </w:pPr>
      <w:r w:rsidRPr="00280329">
        <w:rPr>
          <w:rFonts w:ascii="Arial" w:hAnsi="Arial" w:cs="Arial"/>
          <w:b/>
          <w:szCs w:val="24"/>
          <w:bdr w:val="nil"/>
        </w:rPr>
        <w:lastRenderedPageBreak/>
        <w:t>Schedule</w:t>
      </w:r>
    </w:p>
    <w:p w14:paraId="3BFC9C7F" w14:textId="77777777" w:rsidR="00191105" w:rsidRDefault="00191105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bCs/>
          <w:sz w:val="20"/>
          <w:bdr w:val="nil"/>
        </w:rPr>
      </w:pPr>
    </w:p>
    <w:p w14:paraId="0C92BF0C" w14:textId="65AC6B86" w:rsidR="00EF555B" w:rsidRPr="00280329" w:rsidRDefault="00A71377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bCs/>
          <w:sz w:val="20"/>
          <w:bdr w:val="nil"/>
        </w:rPr>
      </w:pPr>
      <w:r w:rsidRPr="00280329">
        <w:rPr>
          <w:bCs/>
          <w:sz w:val="20"/>
          <w:bdr w:val="nil"/>
        </w:rPr>
        <w:t>(see s</w:t>
      </w:r>
      <w:r w:rsidR="00191105">
        <w:rPr>
          <w:bCs/>
          <w:sz w:val="20"/>
          <w:bdr w:val="nil"/>
        </w:rPr>
        <w:t xml:space="preserve"> </w:t>
      </w:r>
      <w:r w:rsidRPr="00280329">
        <w:rPr>
          <w:bCs/>
          <w:sz w:val="20"/>
          <w:bdr w:val="nil"/>
        </w:rPr>
        <w:t>3)</w:t>
      </w:r>
    </w:p>
    <w:p w14:paraId="74B7DF03" w14:textId="298F121F" w:rsidR="00EF555B" w:rsidRPr="00F30423" w:rsidRDefault="00EF555B" w:rsidP="00F3042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bdr w:val="nil"/>
        </w:rPr>
      </w:pPr>
    </w:p>
    <w:tbl>
      <w:tblPr>
        <w:tblW w:w="10266" w:type="dxa"/>
        <w:tblInd w:w="-11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9"/>
        <w:gridCol w:w="2040"/>
        <w:gridCol w:w="3650"/>
        <w:gridCol w:w="167"/>
        <w:gridCol w:w="1396"/>
        <w:gridCol w:w="1514"/>
      </w:tblGrid>
      <w:tr w:rsidR="00F474D3" w:rsidRPr="00191105" w14:paraId="79D4DB21" w14:textId="48A56639" w:rsidTr="00280329">
        <w:trPr>
          <w:cantSplit/>
          <w:trHeight w:val="256"/>
          <w:tblHeader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C0A1" w14:textId="3D7957FF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Column 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2A8E9" w14:textId="5F22A8C8" w:rsidR="00F474D3" w:rsidRPr="00280329" w:rsidRDefault="00F474D3" w:rsidP="00071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Column 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AC1E3" w14:textId="1F450375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Column 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9927" w14:textId="0E4817D9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Cs w:val="24"/>
                <w:bdr w:val="ni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5759" w14:textId="15A4E381" w:rsidR="00F474D3" w:rsidRPr="00280329" w:rsidRDefault="00F474D3" w:rsidP="0028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-231" w:firstLine="231"/>
              <w:jc w:val="center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Column 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8C388" w14:textId="0F7E2580" w:rsidR="00F474D3" w:rsidRPr="00280329" w:rsidRDefault="00F474D3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Column 5</w:t>
            </w:r>
          </w:p>
        </w:tc>
      </w:tr>
      <w:tr w:rsidR="00F474D3" w:rsidRPr="00191105" w14:paraId="2EC49D48" w14:textId="77777777" w:rsidTr="00280329">
        <w:trPr>
          <w:cantSplit/>
          <w:trHeight w:val="256"/>
          <w:tblHeader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523A2" w14:textId="5C398A34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Item number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0B35F" w14:textId="1ACB9A46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Relevant section for which a fee is payable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DF809" w14:textId="193DFC71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Description of Matter for which fee is payable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157C5" w14:textId="77777777" w:rsidR="00F474D3" w:rsidRPr="00280329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Cs w:val="24"/>
                <w:bdr w:val="ni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10CFE" w14:textId="75715A51" w:rsidR="00F474D3" w:rsidRPr="00280329" w:rsidRDefault="00F474D3" w:rsidP="0028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hanging="34"/>
              <w:jc w:val="center"/>
              <w:rPr>
                <w:rFonts w:ascii="Arial" w:hAnsi="Arial" w:cs="Arial"/>
                <w:b/>
                <w:szCs w:val="24"/>
                <w:bdr w:val="nil"/>
              </w:rPr>
            </w:pPr>
            <w:r w:rsidRPr="00280329">
              <w:rPr>
                <w:rFonts w:ascii="Arial" w:hAnsi="Arial" w:cs="Arial"/>
                <w:b/>
                <w:szCs w:val="24"/>
                <w:bdr w:val="nil"/>
              </w:rPr>
              <w:t>Fee Payable</w:t>
            </w:r>
            <w:r>
              <w:rPr>
                <w:rFonts w:ascii="Arial" w:hAnsi="Arial" w:cs="Arial"/>
                <w:b/>
                <w:szCs w:val="24"/>
                <w:bdr w:val="nil"/>
              </w:rPr>
              <w:br/>
            </w:r>
            <w:r w:rsidRPr="00280329">
              <w:rPr>
                <w:rFonts w:ascii="Arial" w:hAnsi="Arial" w:cs="Arial"/>
                <w:b/>
                <w:szCs w:val="24"/>
                <w:bdr w:val="nil"/>
              </w:rPr>
              <w:t>2025-26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C1962" w14:textId="18A2C5D2" w:rsidR="00F474D3" w:rsidRPr="00280329" w:rsidRDefault="00F474D3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rFonts w:ascii="Arial" w:hAnsi="Arial" w:cs="Arial"/>
                <w:b/>
                <w:szCs w:val="24"/>
                <w:bdr w:val="nil"/>
              </w:rPr>
            </w:pPr>
            <w:r w:rsidRPr="00070AAB">
              <w:rPr>
                <w:rFonts w:ascii="Arial" w:hAnsi="Arial" w:cs="Arial"/>
                <w:b/>
                <w:szCs w:val="24"/>
                <w:bdr w:val="nil"/>
              </w:rPr>
              <w:t>Fee Payable</w:t>
            </w:r>
            <w:r>
              <w:rPr>
                <w:rFonts w:ascii="Arial" w:hAnsi="Arial" w:cs="Arial"/>
                <w:b/>
                <w:szCs w:val="24"/>
                <w:bdr w:val="nil"/>
              </w:rPr>
              <w:br/>
              <w:t>2026-27</w:t>
            </w:r>
          </w:p>
        </w:tc>
      </w:tr>
      <w:tr w:rsidR="00F474D3" w14:paraId="5C5DD927" w14:textId="77777777" w:rsidTr="00280329">
        <w:trPr>
          <w:cantSplit/>
          <w:trHeight w:val="256"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C804F" w14:textId="4CCBB1DA" w:rsidR="00F474D3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1.1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6D1B" w14:textId="04E4AAE3" w:rsidR="00F474D3" w:rsidRPr="00CB7BF1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bookmarkStart w:id="2" w:name="_Hlk162352215"/>
            <w:r>
              <w:rPr>
                <w:sz w:val="22"/>
                <w:szCs w:val="22"/>
                <w:bdr w:val="nil"/>
              </w:rPr>
              <w:t xml:space="preserve">Section 24J 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A935" w14:textId="002C6477" w:rsidR="00F474D3" w:rsidRPr="00CB7BF1" w:rsidRDefault="00F474D3" w:rsidP="00DC1B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collection and removal of a shopping trolley.**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52E98" w14:textId="7F81375F" w:rsidR="00F474D3" w:rsidRPr="0001101C" w:rsidRDefault="00F474D3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95CFA" w14:textId="378BCE73" w:rsidR="00F474D3" w:rsidRPr="00280329" w:rsidRDefault="00F474D3" w:rsidP="0028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-231" w:right="112" w:firstLine="231"/>
              <w:jc w:val="center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280329">
              <w:rPr>
                <w:bCs/>
                <w:i/>
                <w:iCs/>
                <w:sz w:val="22"/>
                <w:szCs w:val="22"/>
                <w:bdr w:val="nil"/>
              </w:rPr>
              <w:t>195.20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4ACB" w14:textId="6746FB47" w:rsidR="00F474D3" w:rsidRDefault="00F474D3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202.25</w:t>
            </w:r>
          </w:p>
        </w:tc>
      </w:tr>
      <w:tr w:rsidR="00F474D3" w:rsidRPr="00A3270D" w14:paraId="600C9D8F" w14:textId="53B3396C" w:rsidTr="00280329">
        <w:trPr>
          <w:cantSplit/>
          <w:trHeight w:val="256"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760CE" w14:textId="7D2A2137" w:rsidR="00F474D3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2.1</w:t>
            </w:r>
          </w:p>
        </w:tc>
        <w:bookmarkEnd w:id="2"/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0C0CC" w14:textId="6A53393A" w:rsidR="00F474D3" w:rsidRPr="00CB7BF1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Section 24K 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371E" w14:textId="75912BF0" w:rsidR="00F474D3" w:rsidRPr="00CB7BF1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storage of a shopping trolley.**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C27AE" w14:textId="77777777" w:rsidR="00F474D3" w:rsidRPr="0001101C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1760" w14:textId="2922D1CC" w:rsidR="00F474D3" w:rsidRPr="00280329" w:rsidRDefault="00F474D3" w:rsidP="0028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-231" w:right="112" w:firstLine="231"/>
              <w:jc w:val="center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280329">
              <w:rPr>
                <w:bCs/>
                <w:i/>
                <w:iCs/>
                <w:sz w:val="22"/>
                <w:szCs w:val="22"/>
                <w:bdr w:val="nil"/>
              </w:rPr>
              <w:t>3.00 per day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F80A" w14:textId="37D75461" w:rsidR="00F474D3" w:rsidRDefault="00F474D3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3.10 per day</w:t>
            </w:r>
          </w:p>
        </w:tc>
      </w:tr>
      <w:tr w:rsidR="00F474D3" w14:paraId="5E9CEED8" w14:textId="080F6310" w:rsidTr="00280329">
        <w:trPr>
          <w:cantSplit/>
          <w:trHeight w:val="256"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B55D1" w14:textId="2803CD6E" w:rsidR="00F474D3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3.1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0AF1" w14:textId="1CD9868B" w:rsidR="00F474D3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Section 24L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C0A7" w14:textId="509CD3D5" w:rsidR="00F474D3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disposal of a shopping trolley.**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B9F4E" w14:textId="77777777" w:rsidR="00F474D3" w:rsidRPr="0001101C" w:rsidRDefault="00F474D3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B6EF9" w14:textId="5ACCDBD6" w:rsidR="00F474D3" w:rsidRPr="00280329" w:rsidRDefault="00F474D3" w:rsidP="002803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-231" w:right="112" w:firstLine="231"/>
              <w:jc w:val="center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280329">
              <w:rPr>
                <w:bCs/>
                <w:i/>
                <w:iCs/>
                <w:sz w:val="22"/>
                <w:szCs w:val="22"/>
                <w:bdr w:val="nil"/>
              </w:rPr>
              <w:t>14.60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90160" w14:textId="15F9B3FB" w:rsidR="00F474D3" w:rsidRDefault="00F474D3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15.15</w:t>
            </w:r>
          </w:p>
        </w:tc>
      </w:tr>
    </w:tbl>
    <w:p w14:paraId="4577D0EC" w14:textId="77777777" w:rsidR="00FF2C37" w:rsidRDefault="00FF2C37" w:rsidP="00A71377">
      <w:pPr>
        <w:rPr>
          <w:i/>
          <w:sz w:val="20"/>
        </w:rPr>
      </w:pPr>
    </w:p>
    <w:p w14:paraId="3B44A7F3" w14:textId="20948DC7" w:rsidR="00A71377" w:rsidRPr="00280329" w:rsidRDefault="00A71377" w:rsidP="00A71377">
      <w:pPr>
        <w:rPr>
          <w:i/>
          <w:sz w:val="20"/>
        </w:rPr>
      </w:pPr>
      <w:r w:rsidRPr="00FF2C37">
        <w:rPr>
          <w:i/>
          <w:sz w:val="20"/>
        </w:rPr>
        <w:t>Note</w:t>
      </w:r>
      <w:r w:rsidRPr="00FF2C37">
        <w:rPr>
          <w:i/>
          <w:sz w:val="20"/>
        </w:rPr>
        <w:tab/>
      </w:r>
      <w:r w:rsidRPr="00280329">
        <w:rPr>
          <w:i/>
          <w:sz w:val="20"/>
        </w:rPr>
        <w:t xml:space="preserve">The </w:t>
      </w:r>
      <w:r w:rsidR="00191105" w:rsidRPr="00280329">
        <w:rPr>
          <w:i/>
          <w:sz w:val="20"/>
        </w:rPr>
        <w:t>figure</w:t>
      </w:r>
      <w:r w:rsidRPr="00280329">
        <w:rPr>
          <w:i/>
          <w:sz w:val="20"/>
        </w:rPr>
        <w:t xml:space="preserve">s in column </w:t>
      </w:r>
      <w:r w:rsidR="00191105" w:rsidRPr="00280329">
        <w:rPr>
          <w:i/>
          <w:sz w:val="20"/>
        </w:rPr>
        <w:t>4</w:t>
      </w:r>
      <w:r w:rsidRPr="00280329">
        <w:rPr>
          <w:i/>
          <w:sz w:val="20"/>
        </w:rPr>
        <w:t xml:space="preserve"> are for comparison purposes only</w:t>
      </w:r>
    </w:p>
    <w:p w14:paraId="26E04BBF" w14:textId="77777777" w:rsidR="00EF555B" w:rsidRDefault="00EF555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EF555B" w:rsidSect="009B4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800" w:bottom="1440" w:left="1800" w:header="72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3A1C" w14:textId="77777777" w:rsidR="0001195C" w:rsidRDefault="0001195C">
      <w:r>
        <w:separator/>
      </w:r>
    </w:p>
  </w:endnote>
  <w:endnote w:type="continuationSeparator" w:id="0">
    <w:p w14:paraId="53F816EF" w14:textId="77777777" w:rsidR="0001195C" w:rsidRDefault="0001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500490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 w:val="20"/>
        <w:bdr w:val="nil"/>
      </w:rPr>
    </w:sdtEndPr>
    <w:sdtContent>
      <w:p w14:paraId="0735BD83" w14:textId="77777777" w:rsidR="00EF555B" w:rsidRDefault="00736640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3B40556" w14:textId="77777777" w:rsidR="00EF555B" w:rsidRPr="009A0416" w:rsidRDefault="00736640" w:rsidP="009A041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9A0416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DD99" w14:textId="6DCD918B" w:rsidR="00EF555B" w:rsidRPr="00F90BE4" w:rsidRDefault="00F90BE4" w:rsidP="00F90BE4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center"/>
      <w:rPr>
        <w:rFonts w:cs="Arial"/>
        <w:sz w:val="14"/>
        <w:bdr w:val="nil"/>
      </w:rPr>
    </w:pPr>
    <w:r w:rsidRPr="00F90BE4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836F" w14:textId="77777777" w:rsidR="00EF555B" w:rsidRDefault="00EF555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AA09" w14:textId="77777777" w:rsidR="0001195C" w:rsidRDefault="0001195C">
      <w:r>
        <w:separator/>
      </w:r>
    </w:p>
  </w:footnote>
  <w:footnote w:type="continuationSeparator" w:id="0">
    <w:p w14:paraId="11095EEA" w14:textId="77777777" w:rsidR="0001195C" w:rsidRDefault="0001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8857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94F5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E09D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8"/>
    <w:rsid w:val="0001195C"/>
    <w:rsid w:val="000161D7"/>
    <w:rsid w:val="00020B21"/>
    <w:rsid w:val="0006031C"/>
    <w:rsid w:val="00066EF1"/>
    <w:rsid w:val="000F051E"/>
    <w:rsid w:val="001332D8"/>
    <w:rsid w:val="00191105"/>
    <w:rsid w:val="001A5B40"/>
    <w:rsid w:val="001D19E2"/>
    <w:rsid w:val="001D2B7D"/>
    <w:rsid w:val="001F42C4"/>
    <w:rsid w:val="002435F7"/>
    <w:rsid w:val="002715BA"/>
    <w:rsid w:val="00280329"/>
    <w:rsid w:val="00286E16"/>
    <w:rsid w:val="002D243B"/>
    <w:rsid w:val="002E394F"/>
    <w:rsid w:val="002F51A4"/>
    <w:rsid w:val="003032CF"/>
    <w:rsid w:val="00383673"/>
    <w:rsid w:val="003A4875"/>
    <w:rsid w:val="003C732A"/>
    <w:rsid w:val="00400290"/>
    <w:rsid w:val="004A2047"/>
    <w:rsid w:val="004D7AB0"/>
    <w:rsid w:val="004F3C6B"/>
    <w:rsid w:val="00500371"/>
    <w:rsid w:val="005578D1"/>
    <w:rsid w:val="0056512F"/>
    <w:rsid w:val="00587452"/>
    <w:rsid w:val="005F72E6"/>
    <w:rsid w:val="00600353"/>
    <w:rsid w:val="00621D47"/>
    <w:rsid w:val="00634178"/>
    <w:rsid w:val="00643FDA"/>
    <w:rsid w:val="006534AC"/>
    <w:rsid w:val="00680A60"/>
    <w:rsid w:val="00687D76"/>
    <w:rsid w:val="00695FB6"/>
    <w:rsid w:val="006A0316"/>
    <w:rsid w:val="006A2D89"/>
    <w:rsid w:val="006B1548"/>
    <w:rsid w:val="006E7F8C"/>
    <w:rsid w:val="006F6F5A"/>
    <w:rsid w:val="007075CC"/>
    <w:rsid w:val="0072144B"/>
    <w:rsid w:val="0073142C"/>
    <w:rsid w:val="00736640"/>
    <w:rsid w:val="00760A5E"/>
    <w:rsid w:val="007615DA"/>
    <w:rsid w:val="007718E5"/>
    <w:rsid w:val="007E2DA5"/>
    <w:rsid w:val="007F2FD8"/>
    <w:rsid w:val="00817153"/>
    <w:rsid w:val="00852D4B"/>
    <w:rsid w:val="0085374E"/>
    <w:rsid w:val="00863D0A"/>
    <w:rsid w:val="008A1082"/>
    <w:rsid w:val="008E37FC"/>
    <w:rsid w:val="008F2212"/>
    <w:rsid w:val="008F346C"/>
    <w:rsid w:val="00906105"/>
    <w:rsid w:val="009119E5"/>
    <w:rsid w:val="00923E29"/>
    <w:rsid w:val="00926FB5"/>
    <w:rsid w:val="0093494A"/>
    <w:rsid w:val="00934C44"/>
    <w:rsid w:val="009458A1"/>
    <w:rsid w:val="009B4D14"/>
    <w:rsid w:val="009C13C9"/>
    <w:rsid w:val="009C5AC4"/>
    <w:rsid w:val="009E1AC5"/>
    <w:rsid w:val="00A320A8"/>
    <w:rsid w:val="00A375A9"/>
    <w:rsid w:val="00A560E9"/>
    <w:rsid w:val="00A71377"/>
    <w:rsid w:val="00A85DA4"/>
    <w:rsid w:val="00A936C4"/>
    <w:rsid w:val="00A97CDE"/>
    <w:rsid w:val="00B04673"/>
    <w:rsid w:val="00B2677C"/>
    <w:rsid w:val="00B32FEC"/>
    <w:rsid w:val="00B4713D"/>
    <w:rsid w:val="00B60546"/>
    <w:rsid w:val="00B97BEC"/>
    <w:rsid w:val="00BC5684"/>
    <w:rsid w:val="00C54D8B"/>
    <w:rsid w:val="00C8639A"/>
    <w:rsid w:val="00CA382F"/>
    <w:rsid w:val="00CC12BD"/>
    <w:rsid w:val="00CD1BEA"/>
    <w:rsid w:val="00D07909"/>
    <w:rsid w:val="00D26757"/>
    <w:rsid w:val="00D72FEE"/>
    <w:rsid w:val="00D91D78"/>
    <w:rsid w:val="00D94E41"/>
    <w:rsid w:val="00DC64D4"/>
    <w:rsid w:val="00DE7A4F"/>
    <w:rsid w:val="00E64DDB"/>
    <w:rsid w:val="00E75168"/>
    <w:rsid w:val="00E95184"/>
    <w:rsid w:val="00EC30E0"/>
    <w:rsid w:val="00EC465B"/>
    <w:rsid w:val="00EC7404"/>
    <w:rsid w:val="00ED32A2"/>
    <w:rsid w:val="00ED3B98"/>
    <w:rsid w:val="00ED3D6C"/>
    <w:rsid w:val="00EF555B"/>
    <w:rsid w:val="00F17531"/>
    <w:rsid w:val="00F30C5D"/>
    <w:rsid w:val="00F34E6E"/>
    <w:rsid w:val="00F474D3"/>
    <w:rsid w:val="00F55392"/>
    <w:rsid w:val="00F90BE4"/>
    <w:rsid w:val="00FA2DAD"/>
    <w:rsid w:val="00FA426E"/>
    <w:rsid w:val="00FD1AD7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61B9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1D2B7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5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546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FD1AD7"/>
    <w:pPr>
      <w:spacing w:before="100" w:beforeAutospacing="1" w:after="100" w:afterAutospacing="1"/>
    </w:pPr>
    <w:rPr>
      <w:rFonts w:eastAsia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A62459556</value>
    </field>
    <field name="Objective-Title">
      <value order="0">Attach D - 26-27 Litter Act 2004 DI (WPI 3.6%)</value>
    </field>
    <field name="Objective-Description">
      <value order="0"/>
    </field>
    <field name="Objective-CreationStamp">
      <value order="0">2026-06-15T01:19:44Z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2026-06-22T06:32:50Z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vA79397098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E5F4600-CF8E-4842-B6E7-CC7A4A2D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1202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2026-06-22T06:40:00Z</dcterms:created>
  <dcterms:modified xsi:type="dcterms:W3CDTF">2026-06-22T06:40:00Z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10625484</vt:lpwstr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2024-07-15T22:47:29Z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0592f5cd-5610-430e-8063-2b81e437a5f5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Objective-Owner Agency">
    <vt:lpwstr>CED - City and Environment Directorate</vt:lpwstr>
  </property>
  <property fmtid="{D5CDD505-2E9C-101B-9397-08002B2CF9AE}" pid="14" name="Objective-Document Type">
    <vt:lpwstr>0-Document</vt:lpwstr>
  </property>
  <property fmtid="{D5CDD505-2E9C-101B-9397-08002B2CF9AE}" pid="15" name="Objective-Language">
    <vt:lpwstr>English (en)</vt:lpwstr>
  </property>
  <property fmtid="{D5CDD505-2E9C-101B-9397-08002B2CF9AE}" pid="16" name="Objective-Jurisdiction">
    <vt:lpwstr>ACT</vt:lpwstr>
  </property>
  <property fmtid="{D5CDD505-2E9C-101B-9397-08002B2CF9AE}" pid="17" name="Objective-Customers">
    <vt:lpwstr/>
  </property>
  <property fmtid="{D5CDD505-2E9C-101B-9397-08002B2CF9AE}" pid="18" name="Objective-Places">
    <vt:lpwstr/>
  </property>
  <property fmtid="{D5CDD505-2E9C-101B-9397-08002B2CF9AE}" pid="19" name="Objective-Transaction Reference">
    <vt:lpwstr/>
  </property>
  <property fmtid="{D5CDD505-2E9C-101B-9397-08002B2CF9AE}" pid="20" name="Objective-Document Created By">
    <vt:lpwstr/>
  </property>
  <property fmtid="{D5CDD505-2E9C-101B-9397-08002B2CF9AE}" pid="21" name="Objective-Document Created On">
    <vt:lpwstr/>
  </property>
  <property fmtid="{D5CDD505-2E9C-101B-9397-08002B2CF9AE}" pid="22" name="Objective-Covers Period From">
    <vt:lpwstr/>
  </property>
  <property fmtid="{D5CDD505-2E9C-101B-9397-08002B2CF9AE}" pid="23" name="Objective-Covers Period To">
    <vt:lpwstr/>
  </property>
  <property fmtid="{D5CDD505-2E9C-101B-9397-08002B2CF9AE}" pid="24" name="Objective-Status">
    <vt:lpwstr/>
  </property>
  <property fmtid="{D5CDD505-2E9C-101B-9397-08002B2CF9AE}" pid="25" name="Objective-S28 Exemption Number">
    <vt:lpwstr/>
  </property>
  <property fmtid="{D5CDD505-2E9C-101B-9397-08002B2CF9AE}" pid="26" name="Objective-S28 Exemption">
    <vt:lpwstr/>
  </property>
  <property fmtid="{D5CDD505-2E9C-101B-9397-08002B2CF9AE}" pid="27" name="Objective-S28 Exemption Reason">
    <vt:lpwstr/>
  </property>
  <property fmtid="{D5CDD505-2E9C-101B-9397-08002B2CF9AE}" pid="28" name="Objective-S28 Comments if partial exemption">
    <vt:lpwstr/>
  </property>
  <property fmtid="{D5CDD505-2E9C-101B-9397-08002B2CF9AE}" pid="29" name="Objective-S28 Date Approved">
    <vt:lpwstr/>
  </property>
  <property fmtid="{D5CDD505-2E9C-101B-9397-08002B2CF9AE}" pid="30" name="Customer-Id">
    <vt:lpwstr>4FEB93B0D38B3BDFE05400144FFB2061</vt:lpwstr>
  </property>
  <property fmtid="{D5CDD505-2E9C-101B-9397-08002B2CF9AE}" pid="31" name="Objective-Id">
    <vt:lpwstr>A62459556</vt:lpwstr>
  </property>
  <property fmtid="{D5CDD505-2E9C-101B-9397-08002B2CF9AE}" pid="32" name="Objective-Title">
    <vt:lpwstr>Attach D - 26-27 Litter Act 2004 DI (WPI 3.6%)</vt:lpwstr>
  </property>
  <property fmtid="{D5CDD505-2E9C-101B-9397-08002B2CF9AE}" pid="33" name="Objective-Description">
    <vt:lpwstr/>
  </property>
  <property fmtid="{D5CDD505-2E9C-101B-9397-08002B2CF9AE}" pid="34" name="Objective-CreationStamp">
    <vt:filetime>2026-06-15T01:19:44Z</vt:filetime>
  </property>
  <property fmtid="{D5CDD505-2E9C-101B-9397-08002B2CF9AE}" pid="35" name="Objective-IsApproved">
    <vt:bool>false</vt:bool>
  </property>
  <property fmtid="{D5CDD505-2E9C-101B-9397-08002B2CF9AE}" pid="36" name="Objective-IsPublished">
    <vt:bool>false</vt:bool>
  </property>
  <property fmtid="{D5CDD505-2E9C-101B-9397-08002B2CF9AE}" pid="37" name="Objective-DatePublished">
    <vt:lpwstr/>
  </property>
  <property fmtid="{D5CDD505-2E9C-101B-9397-08002B2CF9AE}" pid="38" name="Objective-ModificationStamp">
    <vt:filetime>2026-06-22T06:32:50Z</vt:filetime>
  </property>
  <property fmtid="{D5CDD505-2E9C-101B-9397-08002B2CF9AE}" pid="39" name="Objective-Owner">
    <vt:lpwstr>Gregory Mirenda</vt:lpwstr>
  </property>
  <property fmtid="{D5CDD505-2E9C-101B-9397-08002B2CF9AE}" pid="40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41" name="Objective-Parent">
    <vt:lpwstr>CED - MIN C2026/01271 - 2026-27 Fees and Charges - Minister Brief</vt:lpwstr>
  </property>
  <property fmtid="{D5CDD505-2E9C-101B-9397-08002B2CF9AE}" pid="42" name="Objective-State">
    <vt:lpwstr>Being Edited</vt:lpwstr>
  </property>
  <property fmtid="{D5CDD505-2E9C-101B-9397-08002B2CF9AE}" pid="43" name="Objective-VersionId">
    <vt:lpwstr>vA79397098</vt:lpwstr>
  </property>
  <property fmtid="{D5CDD505-2E9C-101B-9397-08002B2CF9AE}" pid="44" name="Objective-Version">
    <vt:lpwstr>1.1</vt:lpwstr>
  </property>
  <property fmtid="{D5CDD505-2E9C-101B-9397-08002B2CF9AE}" pid="45" name="Objective-VersionNumber">
    <vt:r8>2</vt:r8>
  </property>
  <property fmtid="{D5CDD505-2E9C-101B-9397-08002B2CF9AE}" pid="46" name="Objective-VersionComment">
    <vt:lpwstr/>
  </property>
  <property fmtid="{D5CDD505-2E9C-101B-9397-08002B2CF9AE}" pid="47" name="Objective-FileNumber">
    <vt:lpwstr>qA2147601</vt:lpwstr>
  </property>
  <property fmtid="{D5CDD505-2E9C-101B-9397-08002B2CF9AE}" pid="48" name="Objective-Classification">
    <vt:lpwstr>[Inherited - none]</vt:lpwstr>
  </property>
  <property fmtid="{D5CDD505-2E9C-101B-9397-08002B2CF9AE}" pid="49" name="Objective-Caveats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</Properties>
</file>