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B38E5" w14:textId="77777777" w:rsidR="003C3172" w:rsidRPr="00271430" w:rsidRDefault="003C3172" w:rsidP="003025C1">
      <w:pPr>
        <w:spacing w:before="120" w:after="0"/>
        <w:ind w:left="0" w:firstLine="0"/>
        <w:rPr>
          <w:rFonts w:ascii="Arial" w:hAnsi="Arial" w:cs="Arial"/>
        </w:rPr>
      </w:pPr>
      <w:r w:rsidRPr="00271430">
        <w:rPr>
          <w:rFonts w:ascii="Arial" w:hAnsi="Arial" w:cs="Arial"/>
        </w:rPr>
        <w:t>Australian Capital Territory</w:t>
      </w:r>
    </w:p>
    <w:p w14:paraId="3C526AE7" w14:textId="07A08AE1" w:rsidR="003C3172" w:rsidRPr="00694E1D" w:rsidRDefault="003C3172" w:rsidP="00694E1D">
      <w:pPr>
        <w:pStyle w:val="Billname"/>
        <w:spacing w:before="700"/>
      </w:pPr>
      <w:r w:rsidRPr="00694E1D">
        <w:t xml:space="preserve">Public Unleased Land </w:t>
      </w:r>
      <w:r w:rsidR="003025C1" w:rsidRPr="00694E1D">
        <w:t>(</w:t>
      </w:r>
      <w:r w:rsidRPr="00694E1D">
        <w:t>Fees</w:t>
      </w:r>
      <w:r w:rsidR="003025C1" w:rsidRPr="00694E1D">
        <w:t>)</w:t>
      </w:r>
      <w:r w:rsidRPr="00694E1D">
        <w:t xml:space="preserve"> Determination </w:t>
      </w:r>
      <w:r w:rsidR="00835530" w:rsidRPr="00694E1D">
        <w:t>20</w:t>
      </w:r>
      <w:r w:rsidR="00835530">
        <w:t>2</w:t>
      </w:r>
      <w:r w:rsidR="001B2229">
        <w:t>6</w:t>
      </w:r>
      <w:r w:rsidR="00835530" w:rsidRPr="00694E1D">
        <w:t xml:space="preserve"> </w:t>
      </w:r>
      <w:r w:rsidRPr="00694E1D">
        <w:t>(No </w:t>
      </w:r>
      <w:r w:rsidR="001B2229">
        <w:t>1</w:t>
      </w:r>
      <w:r w:rsidRPr="00694E1D">
        <w:t>)</w:t>
      </w:r>
    </w:p>
    <w:p w14:paraId="40DC0539" w14:textId="696A673B" w:rsidR="003C3172" w:rsidRPr="009F6CF3" w:rsidRDefault="003C3172" w:rsidP="00694E1D">
      <w:pPr>
        <w:spacing w:before="340" w:after="0"/>
        <w:ind w:left="0" w:firstLine="0"/>
        <w:rPr>
          <w:rFonts w:ascii="Arial" w:hAnsi="Arial" w:cs="Arial"/>
          <w:b/>
          <w:bCs/>
          <w:color w:val="000000" w:themeColor="text1"/>
          <w:szCs w:val="20"/>
        </w:rPr>
      </w:pPr>
      <w:r w:rsidRPr="00694E1D">
        <w:rPr>
          <w:rFonts w:ascii="Arial" w:hAnsi="Arial" w:cs="Arial"/>
          <w:b/>
          <w:bCs/>
          <w:szCs w:val="20"/>
        </w:rPr>
        <w:t>Dis</w:t>
      </w:r>
      <w:r w:rsidR="00975F2E" w:rsidRPr="00694E1D">
        <w:rPr>
          <w:rFonts w:ascii="Arial" w:hAnsi="Arial" w:cs="Arial"/>
          <w:b/>
          <w:bCs/>
          <w:szCs w:val="20"/>
        </w:rPr>
        <w:t xml:space="preserve">allowable </w:t>
      </w:r>
      <w:r w:rsidR="001B2229">
        <w:rPr>
          <w:rFonts w:ascii="Arial" w:hAnsi="Arial" w:cs="Arial"/>
          <w:b/>
          <w:bCs/>
          <w:szCs w:val="20"/>
        </w:rPr>
        <w:t>i</w:t>
      </w:r>
      <w:r w:rsidR="00975F2E" w:rsidRPr="00694E1D">
        <w:rPr>
          <w:rFonts w:ascii="Arial" w:hAnsi="Arial" w:cs="Arial"/>
          <w:b/>
          <w:bCs/>
          <w:szCs w:val="20"/>
        </w:rPr>
        <w:t xml:space="preserve">nstrument </w:t>
      </w:r>
      <w:r w:rsidR="00835530" w:rsidRPr="009F6CF3">
        <w:rPr>
          <w:rFonts w:ascii="Arial" w:hAnsi="Arial" w:cs="Arial"/>
          <w:b/>
          <w:bCs/>
          <w:color w:val="000000" w:themeColor="text1"/>
          <w:szCs w:val="20"/>
        </w:rPr>
        <w:t>DI202</w:t>
      </w:r>
      <w:r w:rsidR="008D471E" w:rsidRPr="00B513AC">
        <w:rPr>
          <w:rFonts w:ascii="Arial" w:hAnsi="Arial" w:cs="Arial"/>
          <w:b/>
          <w:bCs/>
          <w:color w:val="000000" w:themeColor="text1"/>
          <w:szCs w:val="20"/>
        </w:rPr>
        <w:t>6</w:t>
      </w:r>
      <w:r w:rsidR="00D8004F">
        <w:rPr>
          <w:rFonts w:ascii="Arial" w:hAnsi="Arial" w:cs="Arial"/>
          <w:b/>
          <w:bCs/>
        </w:rPr>
        <w:t>–</w:t>
      </w:r>
      <w:r w:rsidR="00A76A15">
        <w:rPr>
          <w:rFonts w:ascii="Arial" w:hAnsi="Arial" w:cs="Arial"/>
          <w:b/>
          <w:bCs/>
        </w:rPr>
        <w:t>148</w:t>
      </w:r>
    </w:p>
    <w:p w14:paraId="53C1255C" w14:textId="77777777" w:rsidR="003C3172" w:rsidRPr="00271430" w:rsidRDefault="003C3172" w:rsidP="00694E1D">
      <w:pPr>
        <w:pStyle w:val="madeunder"/>
        <w:spacing w:before="300" w:after="0"/>
      </w:pPr>
      <w:r w:rsidRPr="00271430">
        <w:t>made under the</w:t>
      </w:r>
    </w:p>
    <w:p w14:paraId="33C32977" w14:textId="6BD46259" w:rsidR="003C3172" w:rsidRPr="00694E1D" w:rsidRDefault="003C3172" w:rsidP="00694E1D">
      <w:pPr>
        <w:pStyle w:val="CoverActName"/>
        <w:spacing w:before="320" w:after="0"/>
        <w:rPr>
          <w:bCs w:val="0"/>
          <w:sz w:val="20"/>
          <w:szCs w:val="20"/>
        </w:rPr>
      </w:pPr>
      <w:r w:rsidRPr="00694E1D">
        <w:rPr>
          <w:bCs w:val="0"/>
          <w:sz w:val="20"/>
          <w:szCs w:val="20"/>
        </w:rPr>
        <w:t xml:space="preserve">Public Unleased Land Act 2013, </w:t>
      </w:r>
      <w:r w:rsidR="003025C1" w:rsidRPr="00694E1D">
        <w:rPr>
          <w:bCs w:val="0"/>
          <w:sz w:val="20"/>
          <w:szCs w:val="20"/>
        </w:rPr>
        <w:t>s</w:t>
      </w:r>
      <w:r w:rsidRPr="00694E1D">
        <w:rPr>
          <w:bCs w:val="0"/>
          <w:sz w:val="20"/>
          <w:szCs w:val="20"/>
        </w:rPr>
        <w:t xml:space="preserve"> 130 (Determination of fees)</w:t>
      </w:r>
    </w:p>
    <w:p w14:paraId="611A9B69" w14:textId="77777777" w:rsidR="003025C1" w:rsidRPr="00271430" w:rsidRDefault="003025C1" w:rsidP="008C062D">
      <w:pPr>
        <w:spacing w:after="0"/>
        <w:ind w:left="0" w:firstLine="0"/>
        <w:rPr>
          <w:rFonts w:ascii="Arial" w:hAnsi="Arial" w:cs="Arial"/>
          <w:b/>
          <w:sz w:val="20"/>
          <w:szCs w:val="20"/>
        </w:rPr>
      </w:pPr>
    </w:p>
    <w:p w14:paraId="54C8FB89" w14:textId="77777777" w:rsidR="00210B78" w:rsidRDefault="00210B78">
      <w:pPr>
        <w:pBdr>
          <w:top w:val="single" w:sz="12" w:space="1" w:color="auto"/>
        </w:pBdr>
        <w:spacing w:before="0" w:after="0"/>
      </w:pPr>
    </w:p>
    <w:p w14:paraId="3D66A24B" w14:textId="77777777" w:rsidR="00694E1D" w:rsidRDefault="00694E1D" w:rsidP="00694E1D">
      <w:pPr>
        <w:rPr>
          <w:rFonts w:ascii="Arial" w:hAnsi="Arial" w:cs="Arial"/>
          <w:b/>
          <w:bCs/>
        </w:rPr>
      </w:pPr>
      <w:r>
        <w:rPr>
          <w:rFonts w:ascii="Arial" w:hAnsi="Arial" w:cs="Arial"/>
          <w:b/>
          <w:bCs/>
        </w:rPr>
        <w:t>1</w:t>
      </w:r>
      <w:r>
        <w:rPr>
          <w:rFonts w:ascii="Arial" w:hAnsi="Arial" w:cs="Arial"/>
          <w:b/>
          <w:bCs/>
        </w:rPr>
        <w:tab/>
        <w:t>Name of instrument</w:t>
      </w:r>
    </w:p>
    <w:p w14:paraId="256CE3D3" w14:textId="6365B62D" w:rsidR="003C3172" w:rsidRPr="00694E1D" w:rsidRDefault="003C3172" w:rsidP="00694E1D">
      <w:pPr>
        <w:spacing w:before="140" w:after="0"/>
        <w:ind w:firstLine="0"/>
        <w:rPr>
          <w:szCs w:val="20"/>
        </w:rPr>
      </w:pPr>
      <w:r w:rsidRPr="00694E1D">
        <w:rPr>
          <w:szCs w:val="20"/>
        </w:rPr>
        <w:t xml:space="preserve">This instrument is the </w:t>
      </w:r>
      <w:bookmarkStart w:id="0" w:name="_Hlk137200895"/>
      <w:r w:rsidRPr="00024436">
        <w:rPr>
          <w:i/>
          <w:iCs/>
          <w:szCs w:val="20"/>
        </w:rPr>
        <w:t xml:space="preserve">Public Unleased Land </w:t>
      </w:r>
      <w:r w:rsidR="003025C1" w:rsidRPr="00024436">
        <w:rPr>
          <w:i/>
          <w:iCs/>
          <w:szCs w:val="20"/>
        </w:rPr>
        <w:t>(</w:t>
      </w:r>
      <w:r w:rsidRPr="00024436">
        <w:rPr>
          <w:i/>
          <w:iCs/>
          <w:szCs w:val="20"/>
        </w:rPr>
        <w:t>Fees</w:t>
      </w:r>
      <w:r w:rsidR="003025C1" w:rsidRPr="00024436">
        <w:rPr>
          <w:i/>
          <w:iCs/>
          <w:szCs w:val="20"/>
        </w:rPr>
        <w:t>)</w:t>
      </w:r>
      <w:r w:rsidRPr="00024436">
        <w:rPr>
          <w:i/>
          <w:iCs/>
          <w:szCs w:val="20"/>
        </w:rPr>
        <w:t xml:space="preserve"> Determination </w:t>
      </w:r>
      <w:r w:rsidR="00835530" w:rsidRPr="00024436">
        <w:rPr>
          <w:i/>
          <w:iCs/>
          <w:szCs w:val="20"/>
        </w:rPr>
        <w:t>202</w:t>
      </w:r>
      <w:r w:rsidR="001B2229">
        <w:rPr>
          <w:i/>
          <w:iCs/>
          <w:szCs w:val="20"/>
        </w:rPr>
        <w:t>6</w:t>
      </w:r>
      <w:r w:rsidR="00835530" w:rsidRPr="00024436">
        <w:rPr>
          <w:i/>
          <w:iCs/>
          <w:szCs w:val="20"/>
        </w:rPr>
        <w:t xml:space="preserve"> </w:t>
      </w:r>
      <w:r w:rsidRPr="00024436">
        <w:rPr>
          <w:i/>
          <w:iCs/>
          <w:szCs w:val="20"/>
        </w:rPr>
        <w:t>(No</w:t>
      </w:r>
      <w:r w:rsidR="006121B2">
        <w:rPr>
          <w:i/>
          <w:iCs/>
          <w:szCs w:val="20"/>
        </w:rPr>
        <w:t> </w:t>
      </w:r>
      <w:r w:rsidR="001B2229">
        <w:rPr>
          <w:i/>
          <w:iCs/>
          <w:szCs w:val="20"/>
        </w:rPr>
        <w:t>1</w:t>
      </w:r>
      <w:r w:rsidRPr="00024436">
        <w:rPr>
          <w:i/>
          <w:iCs/>
          <w:szCs w:val="20"/>
        </w:rPr>
        <w:t>)</w:t>
      </w:r>
      <w:bookmarkEnd w:id="0"/>
      <w:r w:rsidRPr="00901F72">
        <w:rPr>
          <w:szCs w:val="20"/>
        </w:rPr>
        <w:t>.</w:t>
      </w:r>
    </w:p>
    <w:p w14:paraId="5D6CE18E" w14:textId="77777777" w:rsidR="00694E1D" w:rsidRDefault="00694E1D" w:rsidP="00694E1D">
      <w:pPr>
        <w:spacing w:before="300"/>
        <w:rPr>
          <w:rFonts w:ascii="Arial" w:hAnsi="Arial" w:cs="Arial"/>
          <w:b/>
          <w:bCs/>
        </w:rPr>
      </w:pPr>
      <w:r>
        <w:rPr>
          <w:rFonts w:ascii="Arial" w:hAnsi="Arial" w:cs="Arial"/>
          <w:b/>
          <w:bCs/>
        </w:rPr>
        <w:t>2</w:t>
      </w:r>
      <w:r>
        <w:rPr>
          <w:rFonts w:ascii="Arial" w:hAnsi="Arial" w:cs="Arial"/>
          <w:b/>
          <w:bCs/>
        </w:rPr>
        <w:tab/>
        <w:t xml:space="preserve">Commencement </w:t>
      </w:r>
    </w:p>
    <w:p w14:paraId="3EFB515A" w14:textId="141014CC" w:rsidR="00121354" w:rsidRPr="00AA4A54" w:rsidRDefault="00121354" w:rsidP="00121354">
      <w:pPr>
        <w:spacing w:before="140" w:after="0"/>
        <w:ind w:firstLine="0"/>
        <w:rPr>
          <w:szCs w:val="20"/>
        </w:rPr>
      </w:pPr>
      <w:r w:rsidRPr="00AA4A54">
        <w:rPr>
          <w:szCs w:val="20"/>
        </w:rPr>
        <w:t xml:space="preserve">This instrument </w:t>
      </w:r>
      <w:r w:rsidR="001B2229">
        <w:rPr>
          <w:szCs w:val="20"/>
        </w:rPr>
        <w:t xml:space="preserve">commences </w:t>
      </w:r>
      <w:r w:rsidRPr="00AA4A54">
        <w:rPr>
          <w:szCs w:val="20"/>
        </w:rPr>
        <w:t xml:space="preserve">on </w:t>
      </w:r>
      <w:r w:rsidR="000512A0" w:rsidRPr="00885D1B">
        <w:rPr>
          <w:szCs w:val="20"/>
        </w:rPr>
        <w:t>1 July</w:t>
      </w:r>
      <w:r w:rsidRPr="00885D1B">
        <w:rPr>
          <w:szCs w:val="20"/>
        </w:rPr>
        <w:t xml:space="preserve"> 202</w:t>
      </w:r>
      <w:r w:rsidR="008D471E" w:rsidRPr="00885D1B">
        <w:rPr>
          <w:szCs w:val="20"/>
        </w:rPr>
        <w:t>6</w:t>
      </w:r>
      <w:r w:rsidRPr="00885D1B">
        <w:rPr>
          <w:szCs w:val="20"/>
        </w:rPr>
        <w:t>.</w:t>
      </w:r>
    </w:p>
    <w:p w14:paraId="310501AF" w14:textId="77777777" w:rsidR="004978CA" w:rsidRDefault="00694E1D" w:rsidP="004A1C9C">
      <w:pPr>
        <w:spacing w:before="300"/>
        <w:rPr>
          <w:rFonts w:ascii="Arial" w:hAnsi="Arial" w:cs="Arial"/>
          <w:b/>
          <w:bCs/>
        </w:rPr>
      </w:pPr>
      <w:r>
        <w:rPr>
          <w:rFonts w:ascii="Arial" w:hAnsi="Arial" w:cs="Arial"/>
          <w:b/>
          <w:bCs/>
        </w:rPr>
        <w:t>3</w:t>
      </w:r>
      <w:r w:rsidR="00D4406E" w:rsidRPr="00694E1D">
        <w:rPr>
          <w:rFonts w:ascii="Arial" w:hAnsi="Arial" w:cs="Arial"/>
          <w:b/>
          <w:bCs/>
        </w:rPr>
        <w:tab/>
      </w:r>
      <w:r w:rsidR="003C3172" w:rsidRPr="00694E1D">
        <w:rPr>
          <w:rFonts w:ascii="Arial" w:hAnsi="Arial" w:cs="Arial"/>
          <w:b/>
          <w:bCs/>
        </w:rPr>
        <w:t>Determination of fees</w:t>
      </w:r>
    </w:p>
    <w:p w14:paraId="5FA8842C" w14:textId="527A1775" w:rsidR="00056BBF" w:rsidRPr="004978CA" w:rsidRDefault="008D471E" w:rsidP="00B513AC">
      <w:pPr>
        <w:spacing w:before="140" w:after="0"/>
        <w:ind w:firstLine="0"/>
        <w:rPr>
          <w:szCs w:val="20"/>
        </w:rPr>
      </w:pPr>
      <w:r w:rsidRPr="004978CA">
        <w:rPr>
          <w:szCs w:val="20"/>
        </w:rPr>
        <w:t>I determine t</w:t>
      </w:r>
      <w:r w:rsidR="004A1C9C" w:rsidRPr="004978CA">
        <w:rPr>
          <w:szCs w:val="20"/>
        </w:rPr>
        <w:t>he fee payable for a</w:t>
      </w:r>
      <w:r w:rsidRPr="004978CA">
        <w:rPr>
          <w:szCs w:val="20"/>
        </w:rPr>
        <w:t>n item</w:t>
      </w:r>
      <w:r w:rsidR="004A1C9C" w:rsidRPr="004978CA">
        <w:rPr>
          <w:szCs w:val="20"/>
        </w:rPr>
        <w:t xml:space="preserve"> listed in column 3 of schedule 1 </w:t>
      </w:r>
      <w:r w:rsidRPr="004978CA">
        <w:rPr>
          <w:szCs w:val="20"/>
        </w:rPr>
        <w:t xml:space="preserve">to be the fee listed for that item in column 5. </w:t>
      </w:r>
    </w:p>
    <w:p w14:paraId="68830BEE" w14:textId="164088FC" w:rsidR="003C3172" w:rsidRPr="00694E1D" w:rsidRDefault="008D471E" w:rsidP="00694E1D">
      <w:pPr>
        <w:spacing w:before="300"/>
        <w:rPr>
          <w:rFonts w:ascii="Arial" w:hAnsi="Arial" w:cs="Arial"/>
          <w:b/>
          <w:bCs/>
        </w:rPr>
      </w:pPr>
      <w:r>
        <w:rPr>
          <w:rFonts w:ascii="Arial" w:hAnsi="Arial" w:cs="Arial"/>
          <w:b/>
          <w:bCs/>
        </w:rPr>
        <w:t>4</w:t>
      </w:r>
      <w:r w:rsidRPr="00694E1D">
        <w:rPr>
          <w:rFonts w:ascii="Arial" w:hAnsi="Arial" w:cs="Arial"/>
          <w:b/>
          <w:bCs/>
        </w:rPr>
        <w:tab/>
        <w:t>Payment of fees</w:t>
      </w:r>
    </w:p>
    <w:p w14:paraId="066D980F" w14:textId="653E9912" w:rsidR="00694E1D" w:rsidRPr="008D471E" w:rsidRDefault="003C3172" w:rsidP="008C062D">
      <w:pPr>
        <w:pStyle w:val="Heading1"/>
        <w:keepNext w:val="0"/>
        <w:numPr>
          <w:ilvl w:val="0"/>
          <w:numId w:val="20"/>
        </w:numPr>
        <w:spacing w:before="140"/>
        <w:ind w:left="721" w:hanging="437"/>
        <w:rPr>
          <w:rFonts w:ascii="Times New Roman" w:hAnsi="Times New Roman" w:cs="Times New Roman"/>
          <w:b w:val="0"/>
          <w:bCs w:val="0"/>
          <w:color w:val="auto"/>
        </w:rPr>
      </w:pPr>
      <w:r w:rsidRPr="008D471E">
        <w:rPr>
          <w:rFonts w:ascii="Times New Roman" w:hAnsi="Times New Roman" w:cs="Times New Roman"/>
          <w:b w:val="0"/>
          <w:bCs w:val="0"/>
          <w:color w:val="auto"/>
        </w:rPr>
        <w:t xml:space="preserve">A fee </w:t>
      </w:r>
      <w:r w:rsidR="00334CA7">
        <w:rPr>
          <w:rFonts w:ascii="Times New Roman" w:hAnsi="Times New Roman" w:cs="Times New Roman"/>
          <w:b w:val="0"/>
          <w:bCs w:val="0"/>
          <w:color w:val="auto"/>
        </w:rPr>
        <w:t xml:space="preserve">mentioned in </w:t>
      </w:r>
      <w:r w:rsidR="000D1811" w:rsidRPr="008D471E">
        <w:rPr>
          <w:rFonts w:ascii="Times New Roman" w:hAnsi="Times New Roman" w:cs="Times New Roman"/>
          <w:b w:val="0"/>
          <w:bCs w:val="0"/>
          <w:color w:val="auto"/>
        </w:rPr>
        <w:t>s</w:t>
      </w:r>
      <w:r w:rsidRPr="008D471E">
        <w:rPr>
          <w:rFonts w:ascii="Times New Roman" w:hAnsi="Times New Roman" w:cs="Times New Roman"/>
          <w:b w:val="0"/>
          <w:bCs w:val="0"/>
          <w:color w:val="auto"/>
        </w:rPr>
        <w:t xml:space="preserve">chedule 1 is payable to the Territory by the person applying for </w:t>
      </w:r>
      <w:r w:rsidR="004601C4" w:rsidRPr="008D471E">
        <w:rPr>
          <w:rFonts w:ascii="Times New Roman" w:hAnsi="Times New Roman" w:cs="Times New Roman"/>
          <w:b w:val="0"/>
          <w:bCs w:val="0"/>
          <w:color w:val="auto"/>
        </w:rPr>
        <w:t xml:space="preserve">the </w:t>
      </w:r>
      <w:r w:rsidRPr="008D471E">
        <w:rPr>
          <w:rFonts w:ascii="Times New Roman" w:hAnsi="Times New Roman" w:cs="Times New Roman"/>
          <w:b w:val="0"/>
          <w:bCs w:val="0"/>
          <w:color w:val="auto"/>
        </w:rPr>
        <w:t>approval or service.</w:t>
      </w:r>
      <w:r w:rsidR="00694E1D" w:rsidRPr="008D471E">
        <w:rPr>
          <w:rFonts w:ascii="Times New Roman" w:hAnsi="Times New Roman" w:cs="Times New Roman"/>
          <w:b w:val="0"/>
          <w:bCs w:val="0"/>
          <w:color w:val="auto"/>
        </w:rPr>
        <w:t xml:space="preserve">  </w:t>
      </w:r>
    </w:p>
    <w:p w14:paraId="356F2ED2" w14:textId="2723F768" w:rsidR="00EA10AE" w:rsidRPr="008D471E" w:rsidRDefault="00ED0886" w:rsidP="008C062D">
      <w:pPr>
        <w:pStyle w:val="Heading1"/>
        <w:keepNext w:val="0"/>
        <w:numPr>
          <w:ilvl w:val="0"/>
          <w:numId w:val="20"/>
        </w:numPr>
        <w:spacing w:before="140"/>
        <w:ind w:left="721" w:hanging="437"/>
        <w:rPr>
          <w:rFonts w:ascii="Times New Roman" w:hAnsi="Times New Roman" w:cs="Times New Roman"/>
          <w:b w:val="0"/>
          <w:bCs w:val="0"/>
          <w:color w:val="auto"/>
        </w:rPr>
      </w:pPr>
      <w:r w:rsidRPr="008D471E">
        <w:rPr>
          <w:rFonts w:ascii="Times New Roman" w:hAnsi="Times New Roman" w:cs="Times New Roman"/>
          <w:b w:val="0"/>
          <w:bCs w:val="0"/>
          <w:color w:val="auto"/>
        </w:rPr>
        <w:t>A</w:t>
      </w:r>
      <w:r w:rsidR="00EA10AE" w:rsidRPr="008D471E">
        <w:rPr>
          <w:rFonts w:ascii="Times New Roman" w:hAnsi="Times New Roman" w:cs="Times New Roman"/>
          <w:b w:val="0"/>
          <w:bCs w:val="0"/>
          <w:color w:val="auto"/>
        </w:rPr>
        <w:t xml:space="preserve"> fee</w:t>
      </w:r>
      <w:r w:rsidRPr="008D471E">
        <w:rPr>
          <w:rFonts w:ascii="Times New Roman" w:hAnsi="Times New Roman" w:cs="Times New Roman"/>
          <w:b w:val="0"/>
          <w:bCs w:val="0"/>
          <w:color w:val="auto"/>
        </w:rPr>
        <w:t>, in part or in full,</w:t>
      </w:r>
      <w:r w:rsidR="00EA10AE" w:rsidRPr="008D471E">
        <w:rPr>
          <w:rFonts w:ascii="Times New Roman" w:hAnsi="Times New Roman" w:cs="Times New Roman"/>
          <w:b w:val="0"/>
          <w:bCs w:val="0"/>
          <w:color w:val="auto"/>
        </w:rPr>
        <w:t xml:space="preserve"> described in items </w:t>
      </w:r>
      <w:r w:rsidR="0002211E" w:rsidRPr="008D471E">
        <w:rPr>
          <w:rFonts w:ascii="Times New Roman" w:hAnsi="Times New Roman" w:cs="Times New Roman"/>
          <w:b w:val="0"/>
          <w:bCs w:val="0"/>
          <w:color w:val="auto"/>
        </w:rPr>
        <w:t>3.</w:t>
      </w:r>
      <w:r w:rsidR="00F80C86" w:rsidRPr="008D471E">
        <w:rPr>
          <w:rFonts w:ascii="Times New Roman" w:hAnsi="Times New Roman" w:cs="Times New Roman"/>
          <w:b w:val="0"/>
          <w:bCs w:val="0"/>
          <w:color w:val="auto"/>
        </w:rPr>
        <w:t>1</w:t>
      </w:r>
      <w:r w:rsidR="001725A4" w:rsidRPr="008D471E">
        <w:rPr>
          <w:rFonts w:ascii="Times New Roman" w:hAnsi="Times New Roman" w:cs="Times New Roman"/>
          <w:b w:val="0"/>
          <w:bCs w:val="0"/>
          <w:color w:val="auto"/>
        </w:rPr>
        <w:t>3</w:t>
      </w:r>
      <w:r w:rsidR="00FF2D5D" w:rsidRPr="008D471E">
        <w:rPr>
          <w:rFonts w:ascii="Times New Roman" w:hAnsi="Times New Roman" w:cs="Times New Roman"/>
          <w:b w:val="0"/>
          <w:bCs w:val="0"/>
          <w:color w:val="auto"/>
        </w:rPr>
        <w:t xml:space="preserve">, </w:t>
      </w:r>
      <w:r w:rsidR="0002211E" w:rsidRPr="008D471E">
        <w:rPr>
          <w:rFonts w:ascii="Times New Roman" w:hAnsi="Times New Roman" w:cs="Times New Roman"/>
          <w:b w:val="0"/>
          <w:bCs w:val="0"/>
          <w:color w:val="auto"/>
        </w:rPr>
        <w:t>3.</w:t>
      </w:r>
      <w:r w:rsidR="00F80C86" w:rsidRPr="008D471E">
        <w:rPr>
          <w:rFonts w:ascii="Times New Roman" w:hAnsi="Times New Roman" w:cs="Times New Roman"/>
          <w:b w:val="0"/>
          <w:bCs w:val="0"/>
          <w:color w:val="auto"/>
        </w:rPr>
        <w:t>1</w:t>
      </w:r>
      <w:r w:rsidR="001725A4" w:rsidRPr="008D471E">
        <w:rPr>
          <w:rFonts w:ascii="Times New Roman" w:hAnsi="Times New Roman" w:cs="Times New Roman"/>
          <w:b w:val="0"/>
          <w:bCs w:val="0"/>
          <w:color w:val="auto"/>
        </w:rPr>
        <w:t>4</w:t>
      </w:r>
      <w:r w:rsidR="00FF2D5D" w:rsidRPr="008D471E">
        <w:rPr>
          <w:rFonts w:ascii="Times New Roman" w:hAnsi="Times New Roman" w:cs="Times New Roman"/>
          <w:b w:val="0"/>
          <w:bCs w:val="0"/>
          <w:color w:val="auto"/>
        </w:rPr>
        <w:t>,</w:t>
      </w:r>
      <w:r w:rsidR="0002211E" w:rsidRPr="008D471E">
        <w:rPr>
          <w:rFonts w:ascii="Times New Roman" w:hAnsi="Times New Roman" w:cs="Times New Roman"/>
          <w:b w:val="0"/>
          <w:bCs w:val="0"/>
          <w:color w:val="auto"/>
        </w:rPr>
        <w:t xml:space="preserve"> 3.</w:t>
      </w:r>
      <w:r w:rsidR="00F80C86" w:rsidRPr="008D471E">
        <w:rPr>
          <w:rFonts w:ascii="Times New Roman" w:hAnsi="Times New Roman" w:cs="Times New Roman"/>
          <w:b w:val="0"/>
          <w:bCs w:val="0"/>
          <w:color w:val="auto"/>
        </w:rPr>
        <w:t>1</w:t>
      </w:r>
      <w:r w:rsidR="001725A4" w:rsidRPr="008D471E">
        <w:rPr>
          <w:rFonts w:ascii="Times New Roman" w:hAnsi="Times New Roman" w:cs="Times New Roman"/>
          <w:b w:val="0"/>
          <w:bCs w:val="0"/>
          <w:color w:val="auto"/>
        </w:rPr>
        <w:t>6</w:t>
      </w:r>
      <w:r w:rsidR="00FF2D5D" w:rsidRPr="008D471E">
        <w:rPr>
          <w:rFonts w:ascii="Times New Roman" w:hAnsi="Times New Roman" w:cs="Times New Roman"/>
          <w:b w:val="0"/>
          <w:bCs w:val="0"/>
          <w:color w:val="auto"/>
        </w:rPr>
        <w:t xml:space="preserve">, </w:t>
      </w:r>
      <w:r w:rsidR="0002211E" w:rsidRPr="008D471E">
        <w:rPr>
          <w:rFonts w:ascii="Times New Roman" w:hAnsi="Times New Roman" w:cs="Times New Roman"/>
          <w:b w:val="0"/>
          <w:bCs w:val="0"/>
          <w:color w:val="auto"/>
        </w:rPr>
        <w:t>3.</w:t>
      </w:r>
      <w:r w:rsidR="00F80C86" w:rsidRPr="008D471E">
        <w:rPr>
          <w:rFonts w:ascii="Times New Roman" w:hAnsi="Times New Roman" w:cs="Times New Roman"/>
          <w:b w:val="0"/>
          <w:bCs w:val="0"/>
          <w:color w:val="auto"/>
        </w:rPr>
        <w:t>1</w:t>
      </w:r>
      <w:r w:rsidR="001725A4" w:rsidRPr="008D471E">
        <w:rPr>
          <w:rFonts w:ascii="Times New Roman" w:hAnsi="Times New Roman" w:cs="Times New Roman"/>
          <w:b w:val="0"/>
          <w:bCs w:val="0"/>
          <w:color w:val="auto"/>
        </w:rPr>
        <w:t>7</w:t>
      </w:r>
      <w:r w:rsidR="00FF2D5D" w:rsidRPr="008D471E">
        <w:rPr>
          <w:rFonts w:ascii="Times New Roman" w:hAnsi="Times New Roman" w:cs="Times New Roman"/>
          <w:b w:val="0"/>
          <w:bCs w:val="0"/>
          <w:color w:val="auto"/>
        </w:rPr>
        <w:t xml:space="preserve">, </w:t>
      </w:r>
      <w:r w:rsidR="00F30664" w:rsidRPr="008D471E">
        <w:rPr>
          <w:rFonts w:ascii="Times New Roman" w:hAnsi="Times New Roman" w:cs="Times New Roman"/>
          <w:b w:val="0"/>
          <w:bCs w:val="0"/>
          <w:color w:val="auto"/>
        </w:rPr>
        <w:t xml:space="preserve">and </w:t>
      </w:r>
      <w:r w:rsidR="001C74F2" w:rsidRPr="008D471E">
        <w:rPr>
          <w:rFonts w:ascii="Times New Roman" w:hAnsi="Times New Roman" w:cs="Times New Roman"/>
          <w:b w:val="0"/>
          <w:bCs w:val="0"/>
          <w:color w:val="auto"/>
        </w:rPr>
        <w:t>3.</w:t>
      </w:r>
      <w:r w:rsidR="004760C4" w:rsidRPr="008D471E">
        <w:rPr>
          <w:rFonts w:ascii="Times New Roman" w:hAnsi="Times New Roman" w:cs="Times New Roman"/>
          <w:b w:val="0"/>
          <w:bCs w:val="0"/>
          <w:color w:val="auto"/>
        </w:rPr>
        <w:t>1</w:t>
      </w:r>
      <w:r w:rsidR="001725A4" w:rsidRPr="008D471E">
        <w:rPr>
          <w:rFonts w:ascii="Times New Roman" w:hAnsi="Times New Roman" w:cs="Times New Roman"/>
          <w:b w:val="0"/>
          <w:bCs w:val="0"/>
          <w:color w:val="auto"/>
        </w:rPr>
        <w:t>8</w:t>
      </w:r>
      <w:r w:rsidR="00334CA7">
        <w:rPr>
          <w:rFonts w:ascii="Times New Roman" w:hAnsi="Times New Roman" w:cs="Times New Roman"/>
          <w:b w:val="0"/>
          <w:bCs w:val="0"/>
          <w:color w:val="auto"/>
        </w:rPr>
        <w:t xml:space="preserve"> of schedule 1 </w:t>
      </w:r>
      <w:r w:rsidR="00AF6ABB">
        <w:rPr>
          <w:rFonts w:ascii="Times New Roman" w:hAnsi="Times New Roman" w:cs="Times New Roman"/>
          <w:b w:val="0"/>
          <w:bCs w:val="0"/>
          <w:color w:val="auto"/>
        </w:rPr>
        <w:t>is</w:t>
      </w:r>
      <w:r w:rsidR="00EA10AE" w:rsidRPr="008D471E">
        <w:rPr>
          <w:rFonts w:ascii="Times New Roman" w:hAnsi="Times New Roman" w:cs="Times New Roman"/>
          <w:b w:val="0"/>
          <w:bCs w:val="0"/>
          <w:color w:val="auto"/>
        </w:rPr>
        <w:t xml:space="preserve"> payable </w:t>
      </w:r>
      <w:r w:rsidR="002A44DA" w:rsidRPr="008D471E">
        <w:rPr>
          <w:rFonts w:ascii="Times New Roman" w:hAnsi="Times New Roman" w:cs="Times New Roman"/>
          <w:b w:val="0"/>
          <w:bCs w:val="0"/>
          <w:color w:val="auto"/>
        </w:rPr>
        <w:t>i</w:t>
      </w:r>
      <w:r w:rsidR="006F583A" w:rsidRPr="008D471E">
        <w:rPr>
          <w:rFonts w:ascii="Times New Roman" w:hAnsi="Times New Roman" w:cs="Times New Roman"/>
          <w:b w:val="0"/>
          <w:bCs w:val="0"/>
          <w:color w:val="auto"/>
        </w:rPr>
        <w:t>n</w:t>
      </w:r>
      <w:r w:rsidR="00FF2D5D" w:rsidRPr="008D471E">
        <w:rPr>
          <w:rFonts w:ascii="Times New Roman" w:hAnsi="Times New Roman" w:cs="Times New Roman"/>
          <w:b w:val="0"/>
          <w:bCs w:val="0"/>
          <w:color w:val="auto"/>
        </w:rPr>
        <w:t xml:space="preserve"> accordance with the </w:t>
      </w:r>
      <w:r w:rsidR="006F583A" w:rsidRPr="008D471E">
        <w:rPr>
          <w:rFonts w:ascii="Times New Roman" w:hAnsi="Times New Roman" w:cs="Times New Roman"/>
          <w:b w:val="0"/>
          <w:bCs w:val="0"/>
          <w:color w:val="auto"/>
        </w:rPr>
        <w:t>approved permit</w:t>
      </w:r>
      <w:r w:rsidR="00FF2D5D" w:rsidRPr="008D471E">
        <w:rPr>
          <w:rFonts w:ascii="Times New Roman" w:hAnsi="Times New Roman" w:cs="Times New Roman"/>
          <w:b w:val="0"/>
          <w:bCs w:val="0"/>
          <w:color w:val="auto"/>
        </w:rPr>
        <w:t xml:space="preserve"> </w:t>
      </w:r>
      <w:r w:rsidR="006F583A" w:rsidRPr="008D471E">
        <w:rPr>
          <w:rFonts w:ascii="Times New Roman" w:hAnsi="Times New Roman" w:cs="Times New Roman"/>
          <w:b w:val="0"/>
          <w:bCs w:val="0"/>
          <w:color w:val="auto"/>
        </w:rPr>
        <w:t>conditions.</w:t>
      </w:r>
    </w:p>
    <w:p w14:paraId="5F27745F" w14:textId="3B42F80C" w:rsidR="00D56754" w:rsidRPr="00694E1D" w:rsidRDefault="008C062D" w:rsidP="00AD0CA2">
      <w:pPr>
        <w:keepNext/>
        <w:spacing w:before="300"/>
        <w:rPr>
          <w:rFonts w:ascii="Arial" w:hAnsi="Arial" w:cs="Arial"/>
          <w:b/>
          <w:bCs/>
        </w:rPr>
      </w:pPr>
      <w:r>
        <w:rPr>
          <w:rFonts w:ascii="Arial" w:hAnsi="Arial" w:cs="Arial"/>
          <w:b/>
          <w:bCs/>
        </w:rPr>
        <w:t>5</w:t>
      </w:r>
      <w:r w:rsidR="00D56754" w:rsidRPr="00694E1D">
        <w:rPr>
          <w:rFonts w:ascii="Arial" w:hAnsi="Arial" w:cs="Arial"/>
          <w:b/>
          <w:bCs/>
        </w:rPr>
        <w:tab/>
        <w:t>Exemption of fees</w:t>
      </w:r>
    </w:p>
    <w:p w14:paraId="5286B050" w14:textId="77D8CDAC" w:rsidR="002F3693" w:rsidRDefault="002F3693" w:rsidP="008C062D">
      <w:pPr>
        <w:pStyle w:val="ListParagraph"/>
        <w:numPr>
          <w:ilvl w:val="0"/>
          <w:numId w:val="29"/>
        </w:numPr>
        <w:spacing w:before="140" w:after="0"/>
        <w:ind w:left="721" w:hanging="437"/>
        <w:contextualSpacing w:val="0"/>
        <w:rPr>
          <w:szCs w:val="20"/>
        </w:rPr>
      </w:pPr>
      <w:r w:rsidRPr="007649BD">
        <w:rPr>
          <w:szCs w:val="20"/>
        </w:rPr>
        <w:t xml:space="preserve">A </w:t>
      </w:r>
      <w:r w:rsidR="00870CBD">
        <w:rPr>
          <w:szCs w:val="20"/>
        </w:rPr>
        <w:t>r</w:t>
      </w:r>
      <w:r w:rsidRPr="007649BD">
        <w:rPr>
          <w:szCs w:val="20"/>
        </w:rPr>
        <w:t xml:space="preserve">egistered Australian </w:t>
      </w:r>
      <w:r w:rsidR="00870CBD">
        <w:rPr>
          <w:szCs w:val="20"/>
        </w:rPr>
        <w:t>c</w:t>
      </w:r>
      <w:r w:rsidRPr="007649BD">
        <w:rPr>
          <w:szCs w:val="20"/>
        </w:rPr>
        <w:t>harity</w:t>
      </w:r>
      <w:r w:rsidR="00EE2004">
        <w:rPr>
          <w:szCs w:val="20"/>
        </w:rPr>
        <w:t>,</w:t>
      </w:r>
      <w:r>
        <w:rPr>
          <w:szCs w:val="20"/>
        </w:rPr>
        <w:t xml:space="preserve"> </w:t>
      </w:r>
      <w:r w:rsidR="00870CBD">
        <w:rPr>
          <w:szCs w:val="20"/>
        </w:rPr>
        <w:t>n</w:t>
      </w:r>
      <w:r>
        <w:rPr>
          <w:szCs w:val="20"/>
        </w:rPr>
        <w:t>ot-</w:t>
      </w:r>
      <w:r w:rsidR="00870CBD">
        <w:rPr>
          <w:szCs w:val="20"/>
        </w:rPr>
        <w:t>f</w:t>
      </w:r>
      <w:r>
        <w:rPr>
          <w:szCs w:val="20"/>
        </w:rPr>
        <w:t>or</w:t>
      </w:r>
      <w:r w:rsidR="00870CBD">
        <w:rPr>
          <w:szCs w:val="20"/>
        </w:rPr>
        <w:t>-p</w:t>
      </w:r>
      <w:r>
        <w:rPr>
          <w:szCs w:val="20"/>
        </w:rPr>
        <w:t>rofit group</w:t>
      </w:r>
      <w:r w:rsidR="00EE2004">
        <w:rPr>
          <w:szCs w:val="20"/>
        </w:rPr>
        <w:t>, or non-commercial individual or group</w:t>
      </w:r>
      <w:r>
        <w:rPr>
          <w:szCs w:val="20"/>
        </w:rPr>
        <w:t xml:space="preserve"> is exempt from a fee where they are the permit holder and in direct control of the permit area.</w:t>
      </w:r>
    </w:p>
    <w:p w14:paraId="1426C63B" w14:textId="464E5463" w:rsidR="002F3693" w:rsidRPr="007C7630" w:rsidRDefault="002F3693" w:rsidP="008C062D">
      <w:pPr>
        <w:pStyle w:val="ListParagraph"/>
        <w:numPr>
          <w:ilvl w:val="0"/>
          <w:numId w:val="29"/>
        </w:numPr>
        <w:spacing w:before="140" w:after="0"/>
        <w:ind w:left="721" w:hanging="437"/>
        <w:contextualSpacing w:val="0"/>
        <w:rPr>
          <w:szCs w:val="20"/>
        </w:rPr>
      </w:pPr>
      <w:r>
        <w:rPr>
          <w:szCs w:val="20"/>
        </w:rPr>
        <w:t xml:space="preserve">A </w:t>
      </w:r>
      <w:r w:rsidR="00870CBD">
        <w:rPr>
          <w:szCs w:val="20"/>
        </w:rPr>
        <w:t>u</w:t>
      </w:r>
      <w:r w:rsidRPr="007649BD">
        <w:rPr>
          <w:szCs w:val="20"/>
        </w:rPr>
        <w:t xml:space="preserve">tility </w:t>
      </w:r>
      <w:r w:rsidR="00870CBD">
        <w:rPr>
          <w:szCs w:val="20"/>
        </w:rPr>
        <w:t>s</w:t>
      </w:r>
      <w:r w:rsidRPr="007649BD">
        <w:rPr>
          <w:szCs w:val="20"/>
        </w:rPr>
        <w:t>ervice</w:t>
      </w:r>
      <w:r>
        <w:rPr>
          <w:szCs w:val="20"/>
        </w:rPr>
        <w:t xml:space="preserve"> </w:t>
      </w:r>
      <w:r w:rsidRPr="007649BD">
        <w:rPr>
          <w:szCs w:val="20"/>
        </w:rPr>
        <w:t xml:space="preserve">is exempt from a fee </w:t>
      </w:r>
      <w:r w:rsidRPr="008C062D">
        <w:rPr>
          <w:szCs w:val="20"/>
        </w:rPr>
        <w:t xml:space="preserve">described in items </w:t>
      </w:r>
      <w:r w:rsidR="00C05796" w:rsidRPr="00C05796">
        <w:rPr>
          <w:szCs w:val="20"/>
        </w:rPr>
        <w:t>1.1, 1.2, 1.3, 1.4, 1.5, 1.6, 1.7, 1.8, 1.9, 1.10, 1.11, 1.12, 1.13,</w:t>
      </w:r>
      <w:r w:rsidR="00C05796" w:rsidRPr="00C05796" w:rsidDel="00C05796">
        <w:rPr>
          <w:szCs w:val="20"/>
        </w:rPr>
        <w:t xml:space="preserve"> </w:t>
      </w:r>
      <w:r w:rsidR="00EE2004">
        <w:rPr>
          <w:szCs w:val="20"/>
        </w:rPr>
        <w:t xml:space="preserve">1.14 </w:t>
      </w:r>
      <w:r w:rsidRPr="008C062D">
        <w:rPr>
          <w:szCs w:val="20"/>
        </w:rPr>
        <w:t xml:space="preserve">and 2.1 of </w:t>
      </w:r>
      <w:r w:rsidR="00BA150E" w:rsidRPr="008C062D">
        <w:rPr>
          <w:szCs w:val="20"/>
        </w:rPr>
        <w:t>s</w:t>
      </w:r>
      <w:r w:rsidRPr="008C062D">
        <w:rPr>
          <w:szCs w:val="20"/>
        </w:rPr>
        <w:t>chedule 1.</w:t>
      </w:r>
    </w:p>
    <w:p w14:paraId="4E21773A" w14:textId="50E63444" w:rsidR="00FE4A0C" w:rsidRPr="008C062D" w:rsidRDefault="00EE2004" w:rsidP="008C062D">
      <w:pPr>
        <w:pStyle w:val="ListParagraph"/>
        <w:numPr>
          <w:ilvl w:val="0"/>
          <w:numId w:val="29"/>
        </w:numPr>
        <w:spacing w:before="140" w:after="0"/>
        <w:ind w:left="721" w:hanging="437"/>
        <w:contextualSpacing w:val="0"/>
        <w:rPr>
          <w:szCs w:val="20"/>
        </w:rPr>
      </w:pPr>
      <w:r>
        <w:rPr>
          <w:color w:val="000000" w:themeColor="text1"/>
        </w:rPr>
        <w:t>An agent acting on behalf of t</w:t>
      </w:r>
      <w:r w:rsidR="00870CBD">
        <w:rPr>
          <w:color w:val="000000" w:themeColor="text1"/>
        </w:rPr>
        <w:t>he Territory</w:t>
      </w:r>
      <w:r w:rsidR="00BA150E">
        <w:rPr>
          <w:color w:val="000000" w:themeColor="text1"/>
        </w:rPr>
        <w:t xml:space="preserve"> i</w:t>
      </w:r>
      <w:r w:rsidR="00FE4A0C">
        <w:rPr>
          <w:color w:val="000000" w:themeColor="text1"/>
        </w:rPr>
        <w:t xml:space="preserve">s exempt from a fee described in </w:t>
      </w:r>
      <w:r w:rsidR="00FE4A0C">
        <w:rPr>
          <w:szCs w:val="20"/>
        </w:rPr>
        <w:t>schedule 1</w:t>
      </w:r>
      <w:r w:rsidR="00BA150E">
        <w:rPr>
          <w:color w:val="000000" w:themeColor="text1"/>
        </w:rPr>
        <w:t>.</w:t>
      </w:r>
    </w:p>
    <w:p w14:paraId="5FE6D16C" w14:textId="1D1A779F" w:rsidR="000C446E" w:rsidRPr="00694E1D" w:rsidRDefault="008C062D" w:rsidP="00AD0CA2">
      <w:pPr>
        <w:spacing w:before="300"/>
        <w:ind w:left="0" w:firstLine="0"/>
        <w:rPr>
          <w:rFonts w:ascii="Arial" w:hAnsi="Arial" w:cs="Arial"/>
          <w:b/>
          <w:bCs/>
        </w:rPr>
      </w:pPr>
      <w:r>
        <w:rPr>
          <w:rFonts w:ascii="Arial" w:hAnsi="Arial" w:cs="Arial"/>
          <w:b/>
          <w:bCs/>
        </w:rPr>
        <w:t>6</w:t>
      </w:r>
      <w:r w:rsidR="000C446E" w:rsidRPr="00694E1D">
        <w:rPr>
          <w:rFonts w:ascii="Arial" w:hAnsi="Arial" w:cs="Arial"/>
          <w:b/>
          <w:bCs/>
        </w:rPr>
        <w:tab/>
        <w:t>Waiver of fees</w:t>
      </w:r>
    </w:p>
    <w:p w14:paraId="2D9C1431" w14:textId="20E0A869" w:rsidR="00002769" w:rsidRPr="001B69E0" w:rsidRDefault="00002769" w:rsidP="008C062D">
      <w:pPr>
        <w:pStyle w:val="ListParagraph"/>
        <w:numPr>
          <w:ilvl w:val="0"/>
          <w:numId w:val="24"/>
        </w:numPr>
        <w:spacing w:before="140" w:after="0"/>
        <w:ind w:left="721" w:hanging="437"/>
        <w:rPr>
          <w:bCs/>
        </w:rPr>
      </w:pPr>
      <w:r w:rsidRPr="001B69E0">
        <w:rPr>
          <w:bCs/>
        </w:rPr>
        <w:t>This section applies if</w:t>
      </w:r>
      <w:r w:rsidR="00153E41">
        <w:rPr>
          <w:bCs/>
        </w:rPr>
        <w:t xml:space="preserve"> the activity for which a permit is sought</w:t>
      </w:r>
      <w:r w:rsidRPr="001B69E0">
        <w:rPr>
          <w:bCs/>
        </w:rPr>
        <w:t>:</w:t>
      </w:r>
    </w:p>
    <w:p w14:paraId="54EFD535" w14:textId="05B4AB34" w:rsidR="00101D12" w:rsidRDefault="00002769" w:rsidP="008C062D">
      <w:pPr>
        <w:numPr>
          <w:ilvl w:val="0"/>
          <w:numId w:val="16"/>
        </w:numPr>
        <w:spacing w:before="140"/>
        <w:ind w:left="1077" w:hanging="357"/>
        <w:rPr>
          <w:color w:val="000000" w:themeColor="text1"/>
        </w:rPr>
      </w:pPr>
      <w:r w:rsidRPr="001F21D4">
        <w:rPr>
          <w:color w:val="000000" w:themeColor="text1"/>
        </w:rPr>
        <w:lastRenderedPageBreak/>
        <w:t xml:space="preserve">reduces the net cost of service delivery to the Territory; </w:t>
      </w:r>
      <w:r w:rsidR="005A49A4">
        <w:rPr>
          <w:color w:val="000000" w:themeColor="text1"/>
        </w:rPr>
        <w:t>or</w:t>
      </w:r>
    </w:p>
    <w:p w14:paraId="6464C507" w14:textId="4F80E40A" w:rsidR="00002769" w:rsidRDefault="00101D12" w:rsidP="008C062D">
      <w:pPr>
        <w:numPr>
          <w:ilvl w:val="0"/>
          <w:numId w:val="16"/>
        </w:numPr>
        <w:spacing w:before="140"/>
        <w:ind w:left="1077" w:hanging="357"/>
        <w:rPr>
          <w:color w:val="000000" w:themeColor="text1"/>
        </w:rPr>
      </w:pPr>
      <w:r w:rsidRPr="00885D1B">
        <w:rPr>
          <w:color w:val="000000" w:themeColor="text1"/>
        </w:rPr>
        <w:t>incurs a fee</w:t>
      </w:r>
      <w:r w:rsidR="005A49A4" w:rsidRPr="00885D1B">
        <w:rPr>
          <w:color w:val="000000" w:themeColor="text1"/>
        </w:rPr>
        <w:t xml:space="preserve"> pursuant to this determination that is</w:t>
      </w:r>
      <w:r w:rsidRPr="00DF5CDE">
        <w:rPr>
          <w:color w:val="000000" w:themeColor="text1"/>
        </w:rPr>
        <w:t xml:space="preserve"> equal or greater than 10% of the activit</w:t>
      </w:r>
      <w:r w:rsidRPr="00885D1B">
        <w:rPr>
          <w:color w:val="000000" w:themeColor="text1"/>
        </w:rPr>
        <w:t>y’s</w:t>
      </w:r>
      <w:r w:rsidRPr="00DF5CDE">
        <w:rPr>
          <w:color w:val="000000" w:themeColor="text1"/>
        </w:rPr>
        <w:t xml:space="preserve"> overall </w:t>
      </w:r>
      <w:r w:rsidRPr="00885D1B">
        <w:rPr>
          <w:color w:val="000000" w:themeColor="text1"/>
        </w:rPr>
        <w:t>cost</w:t>
      </w:r>
      <w:r w:rsidRPr="00DF5CDE">
        <w:rPr>
          <w:color w:val="000000" w:themeColor="text1"/>
        </w:rPr>
        <w:t xml:space="preserve">; </w:t>
      </w:r>
      <w:r w:rsidR="00002769" w:rsidRPr="00DF5CDE">
        <w:rPr>
          <w:color w:val="000000" w:themeColor="text1"/>
        </w:rPr>
        <w:t xml:space="preserve">or </w:t>
      </w:r>
    </w:p>
    <w:p w14:paraId="55DFA987" w14:textId="37C80BC4" w:rsidR="00885D1B" w:rsidRPr="00EC5C2D" w:rsidRDefault="00885D1B" w:rsidP="00885D1B">
      <w:pPr>
        <w:numPr>
          <w:ilvl w:val="0"/>
          <w:numId w:val="16"/>
        </w:numPr>
        <w:spacing w:before="140"/>
        <w:ind w:left="1077" w:hanging="357"/>
        <w:rPr>
          <w:szCs w:val="20"/>
        </w:rPr>
      </w:pPr>
      <w:r w:rsidRPr="00EC5C2D">
        <w:rPr>
          <w:color w:val="000000" w:themeColor="text1"/>
        </w:rPr>
        <w:t>is an</w:t>
      </w:r>
      <w:r w:rsidRPr="00EC5C2D">
        <w:rPr>
          <w:szCs w:val="20"/>
        </w:rPr>
        <w:t xml:space="preserve"> activity for which the permit holder is an agent acting on behalf of the National Capital Authority; or</w:t>
      </w:r>
    </w:p>
    <w:p w14:paraId="226B86BE" w14:textId="65BCC191" w:rsidR="00885D1B" w:rsidRPr="00885D1B" w:rsidRDefault="00002769" w:rsidP="00885D1B">
      <w:pPr>
        <w:numPr>
          <w:ilvl w:val="0"/>
          <w:numId w:val="16"/>
        </w:numPr>
        <w:spacing w:before="140"/>
        <w:ind w:left="1077" w:hanging="357"/>
        <w:rPr>
          <w:color w:val="000000" w:themeColor="text1"/>
        </w:rPr>
      </w:pPr>
      <w:r w:rsidRPr="001F21D4">
        <w:rPr>
          <w:color w:val="000000" w:themeColor="text1"/>
        </w:rPr>
        <w:t xml:space="preserve">provides a </w:t>
      </w:r>
      <w:r w:rsidR="00B675ED">
        <w:rPr>
          <w:color w:val="000000" w:themeColor="text1"/>
        </w:rPr>
        <w:t xml:space="preserve">direct </w:t>
      </w:r>
      <w:r w:rsidRPr="001F21D4">
        <w:rPr>
          <w:color w:val="000000" w:themeColor="text1"/>
        </w:rPr>
        <w:t>community benefit.</w:t>
      </w:r>
    </w:p>
    <w:p w14:paraId="360C178C" w14:textId="4E4B0F6E" w:rsidR="00002769" w:rsidRPr="00F46215" w:rsidRDefault="00002769" w:rsidP="008C062D">
      <w:pPr>
        <w:pStyle w:val="ListParagraph"/>
        <w:numPr>
          <w:ilvl w:val="0"/>
          <w:numId w:val="24"/>
        </w:numPr>
        <w:spacing w:before="140" w:after="0"/>
        <w:ind w:left="721" w:hanging="437"/>
        <w:rPr>
          <w:bCs/>
        </w:rPr>
      </w:pPr>
      <w:r w:rsidRPr="00F46215">
        <w:rPr>
          <w:bCs/>
        </w:rPr>
        <w:t xml:space="preserve">A fee listed in schedule 1 may be waived, in full or in part, by </w:t>
      </w:r>
    </w:p>
    <w:p w14:paraId="08F01BC5" w14:textId="5DCC5C3E" w:rsidR="00002769" w:rsidRPr="00F46215" w:rsidRDefault="00002769" w:rsidP="008C062D">
      <w:pPr>
        <w:numPr>
          <w:ilvl w:val="0"/>
          <w:numId w:val="19"/>
        </w:numPr>
        <w:spacing w:before="140"/>
        <w:ind w:left="1077" w:hanging="357"/>
        <w:rPr>
          <w:color w:val="000000" w:themeColor="text1"/>
        </w:rPr>
      </w:pPr>
      <w:bookmarkStart w:id="1" w:name="_Hlk38521727"/>
      <w:r w:rsidRPr="00F46215">
        <w:rPr>
          <w:color w:val="000000" w:themeColor="text1"/>
        </w:rPr>
        <w:t>the Director-General</w:t>
      </w:r>
      <w:r w:rsidR="00870CBD">
        <w:rPr>
          <w:color w:val="000000" w:themeColor="text1"/>
        </w:rPr>
        <w:t>,</w:t>
      </w:r>
      <w:r w:rsidRPr="00F46215">
        <w:rPr>
          <w:color w:val="000000" w:themeColor="text1"/>
        </w:rPr>
        <w:t xml:space="preserve"> </w:t>
      </w:r>
      <w:r w:rsidR="00154DE5" w:rsidRPr="00F46215">
        <w:rPr>
          <w:color w:val="000000" w:themeColor="text1"/>
        </w:rPr>
        <w:t>City and Environment Directorate</w:t>
      </w:r>
      <w:r w:rsidRPr="00F46215">
        <w:rPr>
          <w:color w:val="000000" w:themeColor="text1"/>
        </w:rPr>
        <w:t>; or</w:t>
      </w:r>
    </w:p>
    <w:p w14:paraId="7E661A19" w14:textId="7D1FBBAC" w:rsidR="00002769" w:rsidRPr="00F46215" w:rsidRDefault="004615E4" w:rsidP="008C062D">
      <w:pPr>
        <w:numPr>
          <w:ilvl w:val="0"/>
          <w:numId w:val="19"/>
        </w:numPr>
        <w:spacing w:before="140"/>
        <w:ind w:left="1077" w:hanging="357"/>
        <w:rPr>
          <w:color w:val="000000" w:themeColor="text1"/>
        </w:rPr>
      </w:pPr>
      <w:r w:rsidRPr="00F46215">
        <w:rPr>
          <w:color w:val="000000" w:themeColor="text1"/>
        </w:rPr>
        <w:t xml:space="preserve">a </w:t>
      </w:r>
      <w:r w:rsidR="00002769" w:rsidRPr="00F46215">
        <w:rPr>
          <w:color w:val="000000" w:themeColor="text1"/>
        </w:rPr>
        <w:t>Deputy Director-General</w:t>
      </w:r>
      <w:r w:rsidR="00870CBD">
        <w:rPr>
          <w:color w:val="000000" w:themeColor="text1"/>
        </w:rPr>
        <w:t>,</w:t>
      </w:r>
      <w:r w:rsidR="00002769" w:rsidRPr="00F46215">
        <w:rPr>
          <w:color w:val="000000" w:themeColor="text1"/>
        </w:rPr>
        <w:t xml:space="preserve"> </w:t>
      </w:r>
      <w:r w:rsidR="00154DE5" w:rsidRPr="00F46215">
        <w:rPr>
          <w:color w:val="000000" w:themeColor="text1"/>
        </w:rPr>
        <w:t>City and Environment Directorate</w:t>
      </w:r>
      <w:r w:rsidR="00002769" w:rsidRPr="00F46215">
        <w:rPr>
          <w:color w:val="000000" w:themeColor="text1"/>
        </w:rPr>
        <w:t>; or</w:t>
      </w:r>
    </w:p>
    <w:p w14:paraId="3D3F6721" w14:textId="77777777" w:rsidR="005D6BC2" w:rsidRDefault="005D6BC2" w:rsidP="005D6BC2">
      <w:pPr>
        <w:numPr>
          <w:ilvl w:val="0"/>
          <w:numId w:val="19"/>
        </w:numPr>
        <w:spacing w:before="140" w:after="0"/>
        <w:ind w:left="1077" w:hanging="357"/>
        <w:rPr>
          <w:color w:val="000000" w:themeColor="text1"/>
        </w:rPr>
      </w:pPr>
      <w:r w:rsidRPr="00F46215">
        <w:rPr>
          <w:color w:val="000000" w:themeColor="text1"/>
        </w:rPr>
        <w:t xml:space="preserve">the </w:t>
      </w:r>
      <w:r>
        <w:rPr>
          <w:color w:val="000000" w:themeColor="text1"/>
        </w:rPr>
        <w:t>Head of Access Canberra; or</w:t>
      </w:r>
    </w:p>
    <w:p w14:paraId="07B3CA5F" w14:textId="49B04BF6" w:rsidR="005D6BC2" w:rsidRDefault="005D6BC2" w:rsidP="005D6BC2">
      <w:pPr>
        <w:numPr>
          <w:ilvl w:val="0"/>
          <w:numId w:val="19"/>
        </w:numPr>
        <w:spacing w:before="140" w:after="0"/>
        <w:ind w:left="1077" w:hanging="357"/>
        <w:rPr>
          <w:color w:val="000000" w:themeColor="text1"/>
        </w:rPr>
      </w:pPr>
      <w:r w:rsidRPr="00F46215">
        <w:rPr>
          <w:color w:val="000000" w:themeColor="text1"/>
        </w:rPr>
        <w:t xml:space="preserve">the </w:t>
      </w:r>
      <w:r>
        <w:rPr>
          <w:color w:val="000000" w:themeColor="text1"/>
        </w:rPr>
        <w:t>Deputy Head of Access Canberra; or</w:t>
      </w:r>
    </w:p>
    <w:bookmarkEnd w:id="1"/>
    <w:p w14:paraId="788FC321" w14:textId="420187CC" w:rsidR="00153E41" w:rsidRDefault="00153E41" w:rsidP="008C062D">
      <w:pPr>
        <w:numPr>
          <w:ilvl w:val="0"/>
          <w:numId w:val="19"/>
        </w:numPr>
        <w:spacing w:before="140" w:after="0"/>
        <w:ind w:left="1077" w:hanging="357"/>
        <w:rPr>
          <w:color w:val="000000" w:themeColor="text1"/>
        </w:rPr>
      </w:pPr>
      <w:r>
        <w:rPr>
          <w:color w:val="000000" w:themeColor="text1"/>
        </w:rPr>
        <w:t>the Executive Branch Manager</w:t>
      </w:r>
      <w:r w:rsidR="00870CBD">
        <w:rPr>
          <w:color w:val="000000" w:themeColor="text1"/>
        </w:rPr>
        <w:t>,</w:t>
      </w:r>
      <w:r>
        <w:rPr>
          <w:color w:val="000000" w:themeColor="text1"/>
        </w:rPr>
        <w:t xml:space="preserve"> Authorisation and Approvals, Access Canberra; or</w:t>
      </w:r>
    </w:p>
    <w:p w14:paraId="30125345" w14:textId="1647408D" w:rsidR="00EE2004" w:rsidRPr="00875E63" w:rsidRDefault="00153E41" w:rsidP="00885D1B">
      <w:pPr>
        <w:numPr>
          <w:ilvl w:val="0"/>
          <w:numId w:val="19"/>
        </w:numPr>
        <w:spacing w:before="140" w:after="0"/>
        <w:ind w:left="1077" w:hanging="357"/>
        <w:rPr>
          <w:bCs/>
        </w:rPr>
      </w:pPr>
      <w:r>
        <w:rPr>
          <w:color w:val="000000" w:themeColor="text1"/>
        </w:rPr>
        <w:t>the Executive Branch Manager</w:t>
      </w:r>
      <w:r w:rsidR="00870CBD">
        <w:rPr>
          <w:color w:val="000000" w:themeColor="text1"/>
        </w:rPr>
        <w:t>,</w:t>
      </w:r>
      <w:r>
        <w:rPr>
          <w:color w:val="000000" w:themeColor="text1"/>
        </w:rPr>
        <w:t xml:space="preserve"> Building</w:t>
      </w:r>
      <w:r w:rsidR="00870CBD">
        <w:rPr>
          <w:color w:val="000000" w:themeColor="text1"/>
        </w:rPr>
        <w:t>,</w:t>
      </w:r>
      <w:r>
        <w:rPr>
          <w:color w:val="000000" w:themeColor="text1"/>
        </w:rPr>
        <w:t xml:space="preserve"> Planning and Land Use Regulation, Access Canberra</w:t>
      </w:r>
      <w:r w:rsidR="00002769" w:rsidRPr="00F46215">
        <w:rPr>
          <w:color w:val="000000" w:themeColor="text1"/>
        </w:rPr>
        <w:t>.</w:t>
      </w:r>
    </w:p>
    <w:p w14:paraId="414B9CCC" w14:textId="774263C4" w:rsidR="003C3172" w:rsidRPr="00694E1D" w:rsidRDefault="008C062D" w:rsidP="00870CBD">
      <w:pPr>
        <w:spacing w:before="300" w:after="0"/>
        <w:rPr>
          <w:rFonts w:ascii="Arial" w:hAnsi="Arial" w:cs="Arial"/>
          <w:b/>
          <w:bCs/>
          <w:szCs w:val="20"/>
        </w:rPr>
      </w:pPr>
      <w:r>
        <w:rPr>
          <w:rFonts w:ascii="Arial" w:hAnsi="Arial" w:cs="Arial"/>
          <w:b/>
          <w:bCs/>
          <w:szCs w:val="20"/>
        </w:rPr>
        <w:t>7</w:t>
      </w:r>
      <w:r w:rsidR="00EB3F1B" w:rsidRPr="00694E1D">
        <w:rPr>
          <w:rFonts w:ascii="Arial" w:hAnsi="Arial" w:cs="Arial"/>
          <w:b/>
          <w:bCs/>
          <w:szCs w:val="20"/>
        </w:rPr>
        <w:tab/>
      </w:r>
      <w:r w:rsidR="003C3172" w:rsidRPr="00694E1D">
        <w:rPr>
          <w:rFonts w:ascii="Arial" w:hAnsi="Arial" w:cs="Arial"/>
          <w:b/>
          <w:bCs/>
          <w:szCs w:val="20"/>
        </w:rPr>
        <w:t>Goods and services tax</w:t>
      </w:r>
    </w:p>
    <w:p w14:paraId="0CCB1242" w14:textId="7EC2F794" w:rsidR="00FC5560" w:rsidRDefault="003707F5" w:rsidP="008C062D">
      <w:pPr>
        <w:spacing w:before="140"/>
        <w:ind w:firstLine="0"/>
      </w:pPr>
      <w:r>
        <w:t xml:space="preserve">Fees </w:t>
      </w:r>
      <w:r w:rsidR="00870CBD">
        <w:t xml:space="preserve">marked </w:t>
      </w:r>
      <w:r>
        <w:t>with a</w:t>
      </w:r>
      <w:r w:rsidR="00FC5560">
        <w:t xml:space="preserve"> double asterisk (**)</w:t>
      </w:r>
      <w:r>
        <w:t xml:space="preserve"> include GST</w:t>
      </w:r>
      <w:r w:rsidR="00FC5560">
        <w:t>.</w:t>
      </w:r>
    </w:p>
    <w:p w14:paraId="658820C7" w14:textId="5F0CF775" w:rsidR="003C3172" w:rsidRPr="00694E1D" w:rsidRDefault="008C062D" w:rsidP="00870CBD">
      <w:pPr>
        <w:spacing w:before="300" w:after="0"/>
        <w:rPr>
          <w:rFonts w:ascii="Arial" w:hAnsi="Arial" w:cs="Arial"/>
          <w:b/>
          <w:bCs/>
          <w:szCs w:val="20"/>
        </w:rPr>
      </w:pPr>
      <w:r>
        <w:rPr>
          <w:rFonts w:ascii="Arial" w:hAnsi="Arial" w:cs="Arial"/>
          <w:b/>
          <w:bCs/>
          <w:szCs w:val="20"/>
        </w:rPr>
        <w:t>8</w:t>
      </w:r>
      <w:r w:rsidR="003C3172" w:rsidRPr="00694E1D">
        <w:rPr>
          <w:rFonts w:ascii="Arial" w:hAnsi="Arial" w:cs="Arial"/>
          <w:b/>
          <w:bCs/>
          <w:szCs w:val="20"/>
        </w:rPr>
        <w:tab/>
        <w:t>Dictionary</w:t>
      </w:r>
    </w:p>
    <w:p w14:paraId="325E51FA" w14:textId="5C056F47" w:rsidR="003C3172" w:rsidRDefault="003C3172" w:rsidP="008C062D">
      <w:pPr>
        <w:spacing w:before="140"/>
        <w:ind w:firstLine="0"/>
      </w:pPr>
      <w:r>
        <w:t xml:space="preserve">The dictionary </w:t>
      </w:r>
      <w:r w:rsidR="00BA150E">
        <w:t>at</w:t>
      </w:r>
      <w:r>
        <w:t xml:space="preserve"> </w:t>
      </w:r>
      <w:r w:rsidR="00BA150E">
        <w:t>s</w:t>
      </w:r>
      <w:r>
        <w:t>chedule 2 provides definitions for this instrument.</w:t>
      </w:r>
    </w:p>
    <w:p w14:paraId="677BBBEF" w14:textId="475298EA" w:rsidR="00694E1D" w:rsidRDefault="008C062D" w:rsidP="00AD0CA2">
      <w:pPr>
        <w:keepNext/>
        <w:spacing w:before="300"/>
        <w:rPr>
          <w:rFonts w:ascii="Arial" w:hAnsi="Arial" w:cs="Arial"/>
          <w:b/>
          <w:bCs/>
        </w:rPr>
      </w:pPr>
      <w:r>
        <w:rPr>
          <w:rFonts w:ascii="Arial" w:hAnsi="Arial" w:cs="Arial"/>
          <w:b/>
          <w:bCs/>
        </w:rPr>
        <w:t>9</w:t>
      </w:r>
      <w:r w:rsidR="00694E1D">
        <w:rPr>
          <w:rFonts w:ascii="Arial" w:hAnsi="Arial" w:cs="Arial"/>
          <w:b/>
          <w:bCs/>
        </w:rPr>
        <w:tab/>
        <w:t>Revocation</w:t>
      </w:r>
    </w:p>
    <w:p w14:paraId="10E5B10B" w14:textId="42CF4A17" w:rsidR="00694E1D" w:rsidRPr="00694E1D" w:rsidRDefault="00694E1D" w:rsidP="00870CBD">
      <w:pPr>
        <w:spacing w:before="140" w:after="0"/>
        <w:ind w:firstLine="0"/>
        <w:rPr>
          <w:szCs w:val="20"/>
        </w:rPr>
      </w:pPr>
      <w:r w:rsidRPr="00694E1D">
        <w:rPr>
          <w:szCs w:val="20"/>
        </w:rPr>
        <w:t xml:space="preserve">This instrument revokes the </w:t>
      </w:r>
      <w:r w:rsidR="00922989" w:rsidRPr="00922989">
        <w:rPr>
          <w:i/>
          <w:iCs/>
          <w:szCs w:val="20"/>
        </w:rPr>
        <w:t>Public Unleased Land (Fees) Determination 202</w:t>
      </w:r>
      <w:r w:rsidR="00BF5D97">
        <w:rPr>
          <w:i/>
          <w:iCs/>
          <w:szCs w:val="20"/>
        </w:rPr>
        <w:t>5</w:t>
      </w:r>
      <w:r w:rsidR="00922989" w:rsidRPr="00922989">
        <w:rPr>
          <w:i/>
          <w:iCs/>
          <w:szCs w:val="20"/>
        </w:rPr>
        <w:t xml:space="preserve"> (No </w:t>
      </w:r>
      <w:r w:rsidR="00BA150E">
        <w:rPr>
          <w:i/>
          <w:iCs/>
          <w:szCs w:val="20"/>
        </w:rPr>
        <w:t>2</w:t>
      </w:r>
      <w:r w:rsidR="00922989" w:rsidRPr="00922989">
        <w:rPr>
          <w:i/>
          <w:iCs/>
          <w:szCs w:val="20"/>
        </w:rPr>
        <w:t>)</w:t>
      </w:r>
      <w:r w:rsidR="00922989">
        <w:rPr>
          <w:i/>
          <w:iCs/>
          <w:szCs w:val="20"/>
        </w:rPr>
        <w:t xml:space="preserve"> </w:t>
      </w:r>
      <w:r w:rsidR="00870CBD">
        <w:rPr>
          <w:szCs w:val="20"/>
        </w:rPr>
        <w:t>(</w:t>
      </w:r>
      <w:r w:rsidR="00922989" w:rsidRPr="008C062D">
        <w:rPr>
          <w:szCs w:val="20"/>
        </w:rPr>
        <w:t>DI</w:t>
      </w:r>
      <w:r w:rsidR="00C351BF" w:rsidRPr="008C062D">
        <w:rPr>
          <w:szCs w:val="20"/>
        </w:rPr>
        <w:t>202</w:t>
      </w:r>
      <w:r w:rsidR="00BF5D97" w:rsidRPr="008C062D">
        <w:rPr>
          <w:szCs w:val="20"/>
        </w:rPr>
        <w:t>5-</w:t>
      </w:r>
      <w:r w:rsidR="00BA150E" w:rsidRPr="008C062D">
        <w:rPr>
          <w:szCs w:val="20"/>
        </w:rPr>
        <w:t>222</w:t>
      </w:r>
      <w:r w:rsidR="00870CBD">
        <w:rPr>
          <w:szCs w:val="20"/>
        </w:rPr>
        <w:t>)</w:t>
      </w:r>
      <w:r w:rsidR="00870CBD">
        <w:rPr>
          <w:i/>
          <w:iCs/>
          <w:szCs w:val="20"/>
        </w:rPr>
        <w:t>.</w:t>
      </w:r>
    </w:p>
    <w:p w14:paraId="1B82AA4C" w14:textId="77777777" w:rsidR="004978CA" w:rsidRPr="00B513AC" w:rsidRDefault="00BA150E" w:rsidP="00B513AC">
      <w:pPr>
        <w:tabs>
          <w:tab w:val="left" w:pos="4320"/>
        </w:tabs>
        <w:spacing w:before="720" w:after="0"/>
        <w:ind w:left="0" w:firstLine="0"/>
        <w:rPr>
          <w:b/>
          <w:bCs/>
          <w:szCs w:val="20"/>
        </w:rPr>
      </w:pPr>
      <w:r w:rsidRPr="00B513AC">
        <w:rPr>
          <w:szCs w:val="20"/>
        </w:rPr>
        <w:t>Tara Cheyne</w:t>
      </w:r>
      <w:r w:rsidR="002706F3" w:rsidRPr="00B513AC">
        <w:rPr>
          <w:szCs w:val="20"/>
        </w:rPr>
        <w:t xml:space="preserve"> </w:t>
      </w:r>
      <w:r w:rsidR="00372EE4" w:rsidRPr="00B513AC">
        <w:rPr>
          <w:szCs w:val="20"/>
        </w:rPr>
        <w:t>MLA</w:t>
      </w:r>
    </w:p>
    <w:p w14:paraId="46321B6E" w14:textId="4F4D66D3" w:rsidR="009D1E6C" w:rsidRPr="00B513AC" w:rsidRDefault="009318B2" w:rsidP="00B513AC">
      <w:pPr>
        <w:tabs>
          <w:tab w:val="left" w:pos="4320"/>
        </w:tabs>
        <w:spacing w:before="0" w:after="0"/>
        <w:ind w:left="0" w:firstLine="0"/>
        <w:rPr>
          <w:b/>
          <w:bCs/>
          <w:szCs w:val="20"/>
        </w:rPr>
      </w:pPr>
      <w:r w:rsidRPr="00B513AC">
        <w:rPr>
          <w:szCs w:val="20"/>
        </w:rPr>
        <w:t>Minister for</w:t>
      </w:r>
      <w:r w:rsidR="00BB176B" w:rsidRPr="00B513AC">
        <w:rPr>
          <w:szCs w:val="20"/>
        </w:rPr>
        <w:t xml:space="preserve"> </w:t>
      </w:r>
      <w:r w:rsidRPr="00B513AC">
        <w:rPr>
          <w:szCs w:val="20"/>
        </w:rPr>
        <w:t xml:space="preserve">City </w:t>
      </w:r>
      <w:r w:rsidR="0011213F" w:rsidRPr="00B513AC">
        <w:rPr>
          <w:szCs w:val="20"/>
        </w:rPr>
        <w:t xml:space="preserve">and Government </w:t>
      </w:r>
      <w:r w:rsidRPr="00B513AC">
        <w:rPr>
          <w:szCs w:val="20"/>
        </w:rPr>
        <w:t>Services</w:t>
      </w:r>
      <w:r w:rsidR="00675A82" w:rsidRPr="00B513AC">
        <w:rPr>
          <w:szCs w:val="20"/>
        </w:rPr>
        <w:t xml:space="preserve"> </w:t>
      </w:r>
      <w:r w:rsidR="008D7CB8">
        <w:rPr>
          <w:szCs w:val="20"/>
        </w:rPr>
        <w:br/>
      </w:r>
    </w:p>
    <w:p w14:paraId="6B477CCB" w14:textId="133F9BB4" w:rsidR="003C3172" w:rsidRPr="00B513AC" w:rsidRDefault="00BE3106" w:rsidP="00B513AC">
      <w:pPr>
        <w:tabs>
          <w:tab w:val="left" w:pos="4320"/>
        </w:tabs>
        <w:spacing w:before="0" w:after="0"/>
        <w:ind w:left="0" w:firstLine="0"/>
        <w:rPr>
          <w:b/>
          <w:bCs/>
          <w:szCs w:val="20"/>
        </w:rPr>
      </w:pPr>
      <w:r>
        <w:rPr>
          <w:szCs w:val="20"/>
        </w:rPr>
        <w:t>26</w:t>
      </w:r>
      <w:r w:rsidR="008D7CB8">
        <w:rPr>
          <w:szCs w:val="20"/>
        </w:rPr>
        <w:t xml:space="preserve"> June </w:t>
      </w:r>
      <w:r w:rsidR="004978CA">
        <w:rPr>
          <w:szCs w:val="20"/>
        </w:rPr>
        <w:t>2026</w:t>
      </w:r>
    </w:p>
    <w:p w14:paraId="499332FD" w14:textId="77777777" w:rsidR="00D8004F" w:rsidRDefault="00D8004F" w:rsidP="006B6FBB">
      <w:pPr>
        <w:pStyle w:val="CoverActName"/>
        <w:spacing w:before="120" w:after="0"/>
        <w:jc w:val="left"/>
        <w:rPr>
          <w:rFonts w:ascii="Times New Roman" w:hAnsi="Times New Roman" w:cs="Times New Roman"/>
          <w:b w:val="0"/>
          <w:bCs w:val="0"/>
          <w:color w:val="000000" w:themeColor="text1"/>
        </w:rPr>
      </w:pPr>
    </w:p>
    <w:p w14:paraId="0D5AE21D" w14:textId="77777777" w:rsidR="004978CA" w:rsidRDefault="00D8004F">
      <w:pPr>
        <w:spacing w:before="0" w:after="0"/>
        <w:ind w:left="0" w:firstLine="0"/>
        <w:rPr>
          <w:b/>
          <w:bCs/>
          <w:color w:val="000000" w:themeColor="text1"/>
        </w:rPr>
        <w:sectPr w:rsidR="004978CA" w:rsidSect="00B513AC">
          <w:headerReference w:type="even" r:id="rId10"/>
          <w:headerReference w:type="default" r:id="rId11"/>
          <w:footerReference w:type="even" r:id="rId12"/>
          <w:footerReference w:type="default" r:id="rId13"/>
          <w:headerReference w:type="first" r:id="rId14"/>
          <w:footerReference w:type="first" r:id="rId15"/>
          <w:pgSz w:w="11907" w:h="16840"/>
          <w:pgMar w:top="1440" w:right="1797" w:bottom="1440" w:left="1797" w:header="624" w:footer="624" w:gutter="0"/>
          <w:cols w:space="720"/>
          <w:docGrid w:linePitch="326"/>
        </w:sectPr>
      </w:pPr>
      <w:r>
        <w:rPr>
          <w:b/>
          <w:bCs/>
          <w:color w:val="000000" w:themeColor="text1"/>
        </w:rPr>
        <w:br w:type="page"/>
      </w:r>
    </w:p>
    <w:p w14:paraId="08A82890" w14:textId="0A6C26E4" w:rsidR="00D8004F" w:rsidRDefault="00D8004F">
      <w:pPr>
        <w:spacing w:before="0" w:after="0"/>
        <w:ind w:left="0" w:firstLine="0"/>
        <w:rPr>
          <w:color w:val="000000" w:themeColor="text1"/>
        </w:rPr>
      </w:pPr>
    </w:p>
    <w:p w14:paraId="4E4F58BC" w14:textId="77777777" w:rsidR="00D8004F" w:rsidRPr="00086D45" w:rsidRDefault="00D8004F" w:rsidP="00D8004F">
      <w:pPr>
        <w:spacing w:before="120"/>
        <w:rPr>
          <w:rFonts w:ascii="Arial" w:hAnsi="Arial" w:cs="Arial"/>
          <w:b/>
          <w:sz w:val="36"/>
          <w:szCs w:val="36"/>
        </w:rPr>
      </w:pPr>
      <w:r w:rsidRPr="00086D45">
        <w:rPr>
          <w:rFonts w:ascii="Arial" w:hAnsi="Arial" w:cs="Arial"/>
          <w:b/>
          <w:sz w:val="36"/>
          <w:szCs w:val="36"/>
        </w:rPr>
        <w:t>Schedule 1</w:t>
      </w:r>
    </w:p>
    <w:p w14:paraId="5762479C" w14:textId="44C9A790" w:rsidR="00D8004F" w:rsidRDefault="00D8004F" w:rsidP="004978CA">
      <w:pPr>
        <w:spacing w:before="120"/>
        <w:rPr>
          <w:bCs/>
          <w:sz w:val="20"/>
          <w:szCs w:val="20"/>
        </w:rPr>
      </w:pPr>
      <w:r w:rsidRPr="00086D45">
        <w:rPr>
          <w:bCs/>
          <w:sz w:val="20"/>
          <w:szCs w:val="20"/>
        </w:rPr>
        <w:t>(See s 3)</w:t>
      </w:r>
    </w:p>
    <w:p w14:paraId="0F906B0A" w14:textId="77777777" w:rsidR="004978CA" w:rsidRPr="00B513AC" w:rsidRDefault="004978CA" w:rsidP="00B513AC">
      <w:pPr>
        <w:spacing w:before="120"/>
        <w:rPr>
          <w:b/>
          <w:bCs/>
          <w:sz w:val="20"/>
          <w:szCs w:val="20"/>
        </w:rPr>
      </w:pPr>
    </w:p>
    <w:tbl>
      <w:tblPr>
        <w:tblW w:w="138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5"/>
        <w:gridCol w:w="1560"/>
        <w:gridCol w:w="4110"/>
        <w:gridCol w:w="3119"/>
        <w:gridCol w:w="1890"/>
        <w:gridCol w:w="1937"/>
      </w:tblGrid>
      <w:tr w:rsidR="000512A0" w:rsidRPr="00DF1E13" w14:paraId="00DAA451" w14:textId="3D471F85" w:rsidTr="00885D1B">
        <w:trPr>
          <w:cantSplit/>
          <w:tblHeader/>
        </w:trPr>
        <w:tc>
          <w:tcPr>
            <w:tcW w:w="1275" w:type="dxa"/>
            <w:tcBorders>
              <w:top w:val="single" w:sz="4" w:space="0" w:color="auto"/>
              <w:left w:val="nil"/>
              <w:right w:val="nil"/>
            </w:tcBorders>
            <w:shd w:val="clear" w:color="C0C0C0" w:fill="auto"/>
          </w:tcPr>
          <w:p w14:paraId="6A57D925" w14:textId="1EA1CEDA" w:rsidR="000512A0" w:rsidRPr="00B513AC" w:rsidRDefault="000512A0" w:rsidP="00DE7BEE">
            <w:pPr>
              <w:pStyle w:val="tableheading"/>
              <w:jc w:val="center"/>
              <w:rPr>
                <w:rFonts w:ascii="Arial" w:hAnsi="Arial" w:cs="Arial"/>
                <w:bCs/>
                <w:sz w:val="24"/>
              </w:rPr>
            </w:pPr>
            <w:r w:rsidRPr="00B513AC">
              <w:rPr>
                <w:rFonts w:ascii="Arial" w:hAnsi="Arial" w:cs="Arial"/>
                <w:bCs/>
                <w:sz w:val="24"/>
              </w:rPr>
              <w:t>Column 1</w:t>
            </w:r>
          </w:p>
        </w:tc>
        <w:tc>
          <w:tcPr>
            <w:tcW w:w="1560" w:type="dxa"/>
            <w:tcBorders>
              <w:top w:val="single" w:sz="4" w:space="0" w:color="auto"/>
              <w:left w:val="nil"/>
              <w:right w:val="nil"/>
            </w:tcBorders>
            <w:shd w:val="clear" w:color="C0C0C0" w:fill="auto"/>
          </w:tcPr>
          <w:p w14:paraId="72A12C63" w14:textId="56867EEB" w:rsidR="000512A0" w:rsidRPr="00B513AC" w:rsidRDefault="000512A0" w:rsidP="00DE7BEE">
            <w:pPr>
              <w:pStyle w:val="tableheading"/>
              <w:jc w:val="center"/>
              <w:rPr>
                <w:rFonts w:ascii="Arial" w:hAnsi="Arial" w:cs="Arial"/>
                <w:bCs/>
                <w:sz w:val="24"/>
              </w:rPr>
            </w:pPr>
            <w:r w:rsidRPr="00B513AC">
              <w:rPr>
                <w:rFonts w:ascii="Arial" w:hAnsi="Arial" w:cs="Arial"/>
                <w:bCs/>
                <w:sz w:val="24"/>
              </w:rPr>
              <w:t>Column 2</w:t>
            </w:r>
          </w:p>
        </w:tc>
        <w:tc>
          <w:tcPr>
            <w:tcW w:w="7229" w:type="dxa"/>
            <w:gridSpan w:val="2"/>
            <w:tcBorders>
              <w:top w:val="single" w:sz="4" w:space="0" w:color="auto"/>
              <w:left w:val="nil"/>
              <w:right w:val="nil"/>
            </w:tcBorders>
            <w:shd w:val="clear" w:color="C0C0C0" w:fill="auto"/>
          </w:tcPr>
          <w:p w14:paraId="65DF25AE" w14:textId="5C64F0A1" w:rsidR="000512A0" w:rsidRPr="00B513AC" w:rsidRDefault="000512A0" w:rsidP="00DE7BEE">
            <w:pPr>
              <w:pStyle w:val="tableheading"/>
              <w:ind w:right="-41"/>
              <w:jc w:val="center"/>
              <w:rPr>
                <w:rFonts w:ascii="Arial" w:hAnsi="Arial" w:cs="Arial"/>
                <w:bCs/>
                <w:sz w:val="24"/>
              </w:rPr>
            </w:pPr>
            <w:r w:rsidRPr="00B513AC">
              <w:rPr>
                <w:rFonts w:ascii="Arial" w:hAnsi="Arial" w:cs="Arial"/>
                <w:bCs/>
                <w:sz w:val="24"/>
              </w:rPr>
              <w:t>Column 3</w:t>
            </w:r>
          </w:p>
        </w:tc>
        <w:tc>
          <w:tcPr>
            <w:tcW w:w="1890" w:type="dxa"/>
            <w:tcBorders>
              <w:top w:val="single" w:sz="4" w:space="0" w:color="auto"/>
              <w:left w:val="nil"/>
              <w:right w:val="nil"/>
            </w:tcBorders>
            <w:shd w:val="clear" w:color="C0C0C0" w:fill="auto"/>
          </w:tcPr>
          <w:p w14:paraId="40A7CFC6" w14:textId="08CCDC1E" w:rsidR="000512A0" w:rsidRPr="00B513AC" w:rsidRDefault="000512A0" w:rsidP="00DE7BEE">
            <w:pPr>
              <w:pStyle w:val="tableheading"/>
              <w:jc w:val="center"/>
              <w:rPr>
                <w:rFonts w:ascii="Arial" w:hAnsi="Arial" w:cs="Arial"/>
                <w:bCs/>
                <w:sz w:val="24"/>
              </w:rPr>
            </w:pPr>
            <w:r w:rsidRPr="00B513AC">
              <w:rPr>
                <w:rFonts w:ascii="Arial" w:hAnsi="Arial" w:cs="Arial"/>
                <w:bCs/>
                <w:sz w:val="24"/>
              </w:rPr>
              <w:t xml:space="preserve">Column </w:t>
            </w:r>
            <w:r>
              <w:rPr>
                <w:rFonts w:ascii="Arial" w:hAnsi="Arial" w:cs="Arial"/>
                <w:bCs/>
                <w:sz w:val="24"/>
              </w:rPr>
              <w:t>4</w:t>
            </w:r>
          </w:p>
        </w:tc>
        <w:tc>
          <w:tcPr>
            <w:tcW w:w="1937" w:type="dxa"/>
            <w:tcBorders>
              <w:left w:val="nil"/>
              <w:right w:val="nil"/>
            </w:tcBorders>
            <w:shd w:val="clear" w:color="C0C0C0" w:fill="auto"/>
          </w:tcPr>
          <w:p w14:paraId="6C90F473" w14:textId="5BBE2AC0" w:rsidR="000512A0" w:rsidRPr="000512A0" w:rsidRDefault="000512A0" w:rsidP="00DE7BEE">
            <w:pPr>
              <w:pStyle w:val="tableheading"/>
              <w:jc w:val="center"/>
              <w:rPr>
                <w:rFonts w:ascii="Arial" w:hAnsi="Arial" w:cs="Arial"/>
                <w:bCs/>
                <w:sz w:val="24"/>
              </w:rPr>
            </w:pPr>
            <w:r w:rsidRPr="000512A0">
              <w:rPr>
                <w:rFonts w:ascii="Arial" w:hAnsi="Arial" w:cs="Arial"/>
                <w:bCs/>
                <w:sz w:val="24"/>
              </w:rPr>
              <w:t>Column 5</w:t>
            </w:r>
          </w:p>
        </w:tc>
      </w:tr>
      <w:tr w:rsidR="000512A0" w14:paraId="2B1E9FD3" w14:textId="0FFED664" w:rsidTr="00885D1B">
        <w:trPr>
          <w:cantSplit/>
          <w:tblHeader/>
        </w:trPr>
        <w:tc>
          <w:tcPr>
            <w:tcW w:w="1275" w:type="dxa"/>
            <w:tcBorders>
              <w:top w:val="single" w:sz="4" w:space="0" w:color="auto"/>
              <w:left w:val="nil"/>
              <w:right w:val="nil"/>
            </w:tcBorders>
            <w:shd w:val="clear" w:color="C0C0C0" w:fill="auto"/>
          </w:tcPr>
          <w:p w14:paraId="194B61C3" w14:textId="30F16AA6" w:rsidR="000512A0" w:rsidRPr="00B513AC" w:rsidRDefault="000512A0" w:rsidP="00DE7BEE">
            <w:pPr>
              <w:pStyle w:val="tableheading"/>
              <w:jc w:val="center"/>
              <w:rPr>
                <w:rFonts w:ascii="Arial" w:hAnsi="Arial" w:cs="Arial"/>
                <w:sz w:val="24"/>
              </w:rPr>
            </w:pPr>
            <w:r w:rsidRPr="00B513AC">
              <w:rPr>
                <w:rFonts w:ascii="Arial" w:hAnsi="Arial" w:cs="Arial"/>
                <w:sz w:val="24"/>
              </w:rPr>
              <w:t>Item Number</w:t>
            </w:r>
          </w:p>
        </w:tc>
        <w:tc>
          <w:tcPr>
            <w:tcW w:w="1560" w:type="dxa"/>
            <w:tcBorders>
              <w:top w:val="single" w:sz="4" w:space="0" w:color="auto"/>
              <w:left w:val="nil"/>
              <w:right w:val="nil"/>
            </w:tcBorders>
            <w:shd w:val="clear" w:color="C0C0C0" w:fill="auto"/>
          </w:tcPr>
          <w:p w14:paraId="7BF236E0" w14:textId="537C287A" w:rsidR="000512A0" w:rsidRPr="00B513AC" w:rsidRDefault="000512A0" w:rsidP="00DE7BEE">
            <w:pPr>
              <w:pStyle w:val="tableheading"/>
              <w:jc w:val="center"/>
              <w:rPr>
                <w:rFonts w:ascii="Arial" w:hAnsi="Arial" w:cs="Arial"/>
                <w:sz w:val="24"/>
              </w:rPr>
            </w:pPr>
            <w:r w:rsidRPr="00B513AC">
              <w:rPr>
                <w:rFonts w:ascii="Arial" w:hAnsi="Arial" w:cs="Arial"/>
                <w:sz w:val="24"/>
              </w:rPr>
              <w:t>Relevant section of Act for which the fee is payable</w:t>
            </w:r>
          </w:p>
        </w:tc>
        <w:tc>
          <w:tcPr>
            <w:tcW w:w="7229" w:type="dxa"/>
            <w:gridSpan w:val="2"/>
            <w:tcBorders>
              <w:top w:val="single" w:sz="4" w:space="0" w:color="auto"/>
              <w:left w:val="nil"/>
              <w:right w:val="nil"/>
            </w:tcBorders>
            <w:shd w:val="clear" w:color="C0C0C0" w:fill="auto"/>
          </w:tcPr>
          <w:p w14:paraId="163022B1" w14:textId="0A56FCDD" w:rsidR="000512A0" w:rsidRPr="00B513AC" w:rsidRDefault="000512A0" w:rsidP="00DE7BEE">
            <w:pPr>
              <w:pStyle w:val="tableheading"/>
              <w:ind w:right="-41"/>
              <w:jc w:val="center"/>
              <w:rPr>
                <w:rFonts w:ascii="Arial" w:hAnsi="Arial" w:cs="Arial"/>
                <w:sz w:val="24"/>
              </w:rPr>
            </w:pPr>
            <w:r w:rsidRPr="00B513AC">
              <w:rPr>
                <w:rFonts w:ascii="Arial" w:hAnsi="Arial" w:cs="Arial"/>
                <w:sz w:val="24"/>
              </w:rPr>
              <w:t>Description of Matter for which fee is payable</w:t>
            </w:r>
          </w:p>
        </w:tc>
        <w:tc>
          <w:tcPr>
            <w:tcW w:w="1890" w:type="dxa"/>
            <w:tcBorders>
              <w:top w:val="single" w:sz="4" w:space="0" w:color="auto"/>
              <w:left w:val="nil"/>
              <w:right w:val="nil"/>
            </w:tcBorders>
            <w:shd w:val="clear" w:color="C0C0C0" w:fill="auto"/>
          </w:tcPr>
          <w:p w14:paraId="20E9E6C1" w14:textId="54D24DDE" w:rsidR="000512A0" w:rsidRPr="00B513AC" w:rsidRDefault="000512A0" w:rsidP="00DE7BEE">
            <w:pPr>
              <w:pStyle w:val="tableheading"/>
              <w:jc w:val="center"/>
              <w:rPr>
                <w:rFonts w:ascii="Arial" w:hAnsi="Arial" w:cs="Arial"/>
                <w:sz w:val="24"/>
              </w:rPr>
            </w:pPr>
            <w:r w:rsidRPr="00B513AC">
              <w:rPr>
                <w:rFonts w:ascii="Arial" w:hAnsi="Arial" w:cs="Arial"/>
                <w:sz w:val="24"/>
              </w:rPr>
              <w:t>Fee payable</w:t>
            </w:r>
            <w:r>
              <w:rPr>
                <w:rFonts w:ascii="Arial" w:hAnsi="Arial" w:cs="Arial"/>
                <w:sz w:val="24"/>
              </w:rPr>
              <w:br/>
              <w:t>GST Exempt**</w:t>
            </w:r>
            <w:r>
              <w:rPr>
                <w:rFonts w:ascii="Arial" w:hAnsi="Arial" w:cs="Arial"/>
                <w:sz w:val="24"/>
              </w:rPr>
              <w:br/>
              <w:t>$</w:t>
            </w:r>
            <w:r>
              <w:rPr>
                <w:rFonts w:ascii="Arial" w:hAnsi="Arial" w:cs="Arial"/>
                <w:sz w:val="24"/>
              </w:rPr>
              <w:br/>
              <w:t>2025-26</w:t>
            </w:r>
          </w:p>
        </w:tc>
        <w:tc>
          <w:tcPr>
            <w:tcW w:w="1937" w:type="dxa"/>
            <w:tcBorders>
              <w:left w:val="nil"/>
              <w:right w:val="nil"/>
            </w:tcBorders>
            <w:shd w:val="clear" w:color="C0C0C0" w:fill="auto"/>
          </w:tcPr>
          <w:p w14:paraId="3E73827C" w14:textId="76451954" w:rsidR="000512A0" w:rsidRPr="000512A0" w:rsidRDefault="000512A0" w:rsidP="00DE7BEE">
            <w:pPr>
              <w:pStyle w:val="tableheading"/>
              <w:jc w:val="center"/>
              <w:rPr>
                <w:rFonts w:ascii="Arial" w:hAnsi="Arial" w:cs="Arial"/>
                <w:bCs/>
                <w:sz w:val="24"/>
              </w:rPr>
            </w:pPr>
            <w:r w:rsidRPr="000512A0">
              <w:rPr>
                <w:rFonts w:ascii="Arial" w:hAnsi="Arial" w:cs="Arial"/>
                <w:bCs/>
                <w:sz w:val="24"/>
              </w:rPr>
              <w:t>Fee payable</w:t>
            </w:r>
            <w:r w:rsidRPr="000512A0">
              <w:rPr>
                <w:rFonts w:ascii="Arial" w:hAnsi="Arial" w:cs="Arial"/>
                <w:bCs/>
                <w:sz w:val="24"/>
              </w:rPr>
              <w:br/>
              <w:t>GST Exempt**</w:t>
            </w:r>
            <w:r w:rsidRPr="000512A0">
              <w:rPr>
                <w:rFonts w:ascii="Arial" w:hAnsi="Arial" w:cs="Arial"/>
                <w:bCs/>
                <w:sz w:val="24"/>
              </w:rPr>
              <w:br/>
              <w:t>$</w:t>
            </w:r>
            <w:r w:rsidRPr="000512A0">
              <w:rPr>
                <w:rFonts w:ascii="Arial" w:hAnsi="Arial" w:cs="Arial"/>
                <w:bCs/>
                <w:sz w:val="24"/>
              </w:rPr>
              <w:br/>
              <w:t>2026-27</w:t>
            </w:r>
          </w:p>
        </w:tc>
      </w:tr>
      <w:tr w:rsidR="000512A0" w:rsidRPr="00600D6F" w14:paraId="333A00AE" w14:textId="7061A5D0" w:rsidTr="00885D1B">
        <w:tc>
          <w:tcPr>
            <w:tcW w:w="10064" w:type="dxa"/>
            <w:gridSpan w:val="4"/>
            <w:tcBorders>
              <w:left w:val="nil"/>
              <w:right w:val="nil"/>
            </w:tcBorders>
            <w:shd w:val="clear" w:color="C0C0C0" w:fill="auto"/>
          </w:tcPr>
          <w:p w14:paraId="4FCB15CA" w14:textId="6003BF8B" w:rsidR="000512A0" w:rsidRPr="006A4337" w:rsidRDefault="000512A0" w:rsidP="00DE7BEE">
            <w:pPr>
              <w:pStyle w:val="tablenormal0"/>
              <w:rPr>
                <w:b/>
                <w:snapToGrid w:val="0"/>
                <w:sz w:val="22"/>
                <w:szCs w:val="22"/>
              </w:rPr>
            </w:pPr>
            <w:r w:rsidRPr="006A4337">
              <w:rPr>
                <w:b/>
                <w:sz w:val="22"/>
                <w:szCs w:val="22"/>
              </w:rPr>
              <w:t>Part 1 -</w:t>
            </w:r>
            <w:r>
              <w:rPr>
                <w:b/>
                <w:sz w:val="22"/>
                <w:szCs w:val="22"/>
              </w:rPr>
              <w:t xml:space="preserve"> </w:t>
            </w:r>
            <w:r w:rsidRPr="006A4337">
              <w:rPr>
                <w:b/>
                <w:sz w:val="22"/>
                <w:szCs w:val="22"/>
              </w:rPr>
              <w:t>Road and Path Closures</w:t>
            </w:r>
          </w:p>
        </w:tc>
        <w:tc>
          <w:tcPr>
            <w:tcW w:w="1890" w:type="dxa"/>
            <w:tcBorders>
              <w:left w:val="nil"/>
              <w:right w:val="nil"/>
            </w:tcBorders>
            <w:shd w:val="clear" w:color="C0C0C0" w:fill="auto"/>
          </w:tcPr>
          <w:p w14:paraId="20F7B4C0" w14:textId="77777777" w:rsidR="000512A0" w:rsidRPr="002A52CB" w:rsidRDefault="000512A0" w:rsidP="00DE7BEE">
            <w:pPr>
              <w:pStyle w:val="tablenormal0"/>
              <w:tabs>
                <w:tab w:val="left" w:pos="1520"/>
              </w:tabs>
              <w:ind w:left="243" w:right="386"/>
              <w:jc w:val="right"/>
              <w:rPr>
                <w:b/>
                <w:color w:val="000000" w:themeColor="text1"/>
                <w:sz w:val="22"/>
                <w:szCs w:val="22"/>
              </w:rPr>
            </w:pPr>
          </w:p>
        </w:tc>
        <w:tc>
          <w:tcPr>
            <w:tcW w:w="1937" w:type="dxa"/>
            <w:tcBorders>
              <w:left w:val="nil"/>
              <w:right w:val="nil"/>
            </w:tcBorders>
            <w:shd w:val="clear" w:color="C0C0C0" w:fill="auto"/>
          </w:tcPr>
          <w:p w14:paraId="6D230370" w14:textId="77777777" w:rsidR="000512A0" w:rsidRPr="000512A0" w:rsidRDefault="000512A0" w:rsidP="00DE7BEE">
            <w:pPr>
              <w:pStyle w:val="tablenormal0"/>
              <w:tabs>
                <w:tab w:val="left" w:pos="1520"/>
              </w:tabs>
              <w:ind w:left="243" w:right="386"/>
              <w:jc w:val="right"/>
              <w:rPr>
                <w:b/>
                <w:bCs/>
                <w:color w:val="000000" w:themeColor="text1"/>
                <w:sz w:val="22"/>
                <w:szCs w:val="22"/>
              </w:rPr>
            </w:pPr>
          </w:p>
        </w:tc>
      </w:tr>
      <w:tr w:rsidR="000512A0" w:rsidRPr="00600D6F" w14:paraId="29232858" w14:textId="7347C8A9" w:rsidTr="00885D1B">
        <w:tc>
          <w:tcPr>
            <w:tcW w:w="1275" w:type="dxa"/>
            <w:tcBorders>
              <w:left w:val="nil"/>
              <w:right w:val="nil"/>
            </w:tcBorders>
          </w:tcPr>
          <w:p w14:paraId="5EDE728B" w14:textId="2283459F" w:rsidR="000512A0" w:rsidRPr="0043697C" w:rsidRDefault="000512A0" w:rsidP="00DE7BEE">
            <w:pPr>
              <w:pStyle w:val="tablenormal0"/>
              <w:rPr>
                <w:bCs/>
              </w:rPr>
            </w:pPr>
            <w:r w:rsidRPr="0043697C">
              <w:rPr>
                <w:bCs/>
                <w:sz w:val="22"/>
                <w:szCs w:val="22"/>
              </w:rPr>
              <w:t>1.1</w:t>
            </w:r>
          </w:p>
        </w:tc>
        <w:tc>
          <w:tcPr>
            <w:tcW w:w="1560" w:type="dxa"/>
            <w:tcBorders>
              <w:left w:val="nil"/>
              <w:right w:val="nil"/>
            </w:tcBorders>
          </w:tcPr>
          <w:p w14:paraId="16DD2467" w14:textId="246477A8" w:rsidR="000512A0" w:rsidRPr="0043697C" w:rsidRDefault="000512A0" w:rsidP="00DE7BEE">
            <w:pPr>
              <w:pStyle w:val="tablenormal0"/>
              <w:rPr>
                <w:bCs/>
              </w:rPr>
            </w:pPr>
            <w:r w:rsidRPr="0043697C">
              <w:rPr>
                <w:bCs/>
                <w:sz w:val="22"/>
                <w:szCs w:val="22"/>
              </w:rPr>
              <w:t>1</w:t>
            </w:r>
            <w:r>
              <w:rPr>
                <w:bCs/>
                <w:sz w:val="22"/>
                <w:szCs w:val="22"/>
              </w:rPr>
              <w:t>1</w:t>
            </w:r>
          </w:p>
        </w:tc>
        <w:tc>
          <w:tcPr>
            <w:tcW w:w="7229" w:type="dxa"/>
            <w:gridSpan w:val="2"/>
            <w:tcBorders>
              <w:left w:val="nil"/>
              <w:right w:val="nil"/>
            </w:tcBorders>
          </w:tcPr>
          <w:p w14:paraId="7246BE1C" w14:textId="50CBC34C" w:rsidR="000512A0" w:rsidRPr="0043697C" w:rsidRDefault="000512A0" w:rsidP="00DE7BEE">
            <w:pPr>
              <w:pStyle w:val="tablenormal0"/>
              <w:ind w:left="-40" w:right="102"/>
              <w:rPr>
                <w:snapToGrid w:val="0"/>
                <w:sz w:val="22"/>
                <w:szCs w:val="22"/>
              </w:rPr>
            </w:pPr>
            <w:r w:rsidRPr="0043697C">
              <w:rPr>
                <w:snapToGrid w:val="0"/>
                <w:sz w:val="22"/>
                <w:szCs w:val="22"/>
              </w:rPr>
              <w:t xml:space="preserve">Application </w:t>
            </w:r>
            <w:r>
              <w:rPr>
                <w:snapToGrid w:val="0"/>
                <w:sz w:val="22"/>
                <w:szCs w:val="22"/>
              </w:rPr>
              <w:t>to</w:t>
            </w:r>
            <w:r w:rsidRPr="0043697C">
              <w:rPr>
                <w:snapToGrid w:val="0"/>
                <w:sz w:val="22"/>
                <w:szCs w:val="22"/>
              </w:rPr>
              <w:t xml:space="preserve"> temporar</w:t>
            </w:r>
            <w:r>
              <w:rPr>
                <w:snapToGrid w:val="0"/>
                <w:sz w:val="22"/>
                <w:szCs w:val="22"/>
              </w:rPr>
              <w:t>ily close a public</w:t>
            </w:r>
            <w:r w:rsidRPr="0043697C">
              <w:rPr>
                <w:snapToGrid w:val="0"/>
                <w:sz w:val="22"/>
                <w:szCs w:val="22"/>
              </w:rPr>
              <w:t xml:space="preserve"> road</w:t>
            </w:r>
          </w:p>
          <w:p w14:paraId="3CCA438F" w14:textId="6B0C2B5A" w:rsidR="000512A0" w:rsidRPr="0043697C" w:rsidRDefault="000512A0" w:rsidP="00DE7BEE">
            <w:pPr>
              <w:pStyle w:val="tablenormal0"/>
              <w:ind w:left="-40" w:right="102"/>
              <w:rPr>
                <w:snapToGrid w:val="0"/>
                <w:sz w:val="22"/>
                <w:szCs w:val="22"/>
              </w:rPr>
            </w:pPr>
          </w:p>
        </w:tc>
        <w:tc>
          <w:tcPr>
            <w:tcW w:w="1890" w:type="dxa"/>
            <w:tcBorders>
              <w:left w:val="nil"/>
              <w:right w:val="nil"/>
            </w:tcBorders>
          </w:tcPr>
          <w:p w14:paraId="15779F33" w14:textId="341B0F36" w:rsidR="000512A0" w:rsidRPr="00885D1B" w:rsidRDefault="000512A0" w:rsidP="00DE7BEE">
            <w:pPr>
              <w:pStyle w:val="tablenormal0"/>
              <w:tabs>
                <w:tab w:val="left" w:pos="1520"/>
              </w:tabs>
              <w:ind w:left="243"/>
              <w:jc w:val="right"/>
              <w:rPr>
                <w:bCs/>
                <w:i/>
                <w:iCs/>
                <w:color w:val="000000" w:themeColor="text1"/>
                <w:sz w:val="22"/>
                <w:szCs w:val="22"/>
              </w:rPr>
            </w:pPr>
            <w:r w:rsidRPr="00885D1B">
              <w:rPr>
                <w:bCs/>
                <w:i/>
                <w:iCs/>
                <w:color w:val="000000" w:themeColor="text1"/>
                <w:sz w:val="22"/>
                <w:szCs w:val="22"/>
              </w:rPr>
              <w:t>428.65</w:t>
            </w:r>
          </w:p>
        </w:tc>
        <w:tc>
          <w:tcPr>
            <w:tcW w:w="1937" w:type="dxa"/>
            <w:tcBorders>
              <w:left w:val="nil"/>
              <w:right w:val="nil"/>
            </w:tcBorders>
          </w:tcPr>
          <w:p w14:paraId="23E9E7AB" w14:textId="14B2CE35" w:rsidR="000512A0" w:rsidRPr="000512A0" w:rsidRDefault="003E2B0D" w:rsidP="00885D1B">
            <w:pPr>
              <w:pStyle w:val="tablenormal0"/>
              <w:tabs>
                <w:tab w:val="left" w:pos="1520"/>
                <w:tab w:val="left" w:pos="1661"/>
              </w:tabs>
              <w:ind w:left="243" w:right="101"/>
              <w:jc w:val="right"/>
              <w:rPr>
                <w:b/>
                <w:bCs/>
                <w:color w:val="000000" w:themeColor="text1"/>
                <w:sz w:val="22"/>
                <w:szCs w:val="22"/>
              </w:rPr>
            </w:pPr>
            <w:r>
              <w:rPr>
                <w:b/>
                <w:color w:val="000000" w:themeColor="text1"/>
                <w:sz w:val="22"/>
                <w:szCs w:val="22"/>
              </w:rPr>
              <w:t>444.10</w:t>
            </w:r>
          </w:p>
        </w:tc>
      </w:tr>
      <w:tr w:rsidR="000512A0" w:rsidRPr="00600D6F" w14:paraId="1E2416D7" w14:textId="5F6950BA" w:rsidTr="00885D1B">
        <w:trPr>
          <w:trHeight w:val="810"/>
        </w:trPr>
        <w:tc>
          <w:tcPr>
            <w:tcW w:w="1275" w:type="dxa"/>
            <w:tcBorders>
              <w:left w:val="nil"/>
              <w:right w:val="nil"/>
            </w:tcBorders>
          </w:tcPr>
          <w:p w14:paraId="44CF7004" w14:textId="6293C87C" w:rsidR="000512A0" w:rsidRPr="0043697C" w:rsidRDefault="000512A0" w:rsidP="00DE7BEE">
            <w:pPr>
              <w:pStyle w:val="tablenormal0"/>
              <w:rPr>
                <w:sz w:val="22"/>
                <w:szCs w:val="22"/>
              </w:rPr>
            </w:pPr>
            <w:r w:rsidRPr="0043697C">
              <w:rPr>
                <w:sz w:val="22"/>
                <w:szCs w:val="22"/>
              </w:rPr>
              <w:t>1.</w:t>
            </w:r>
            <w:r>
              <w:rPr>
                <w:sz w:val="22"/>
                <w:szCs w:val="22"/>
              </w:rPr>
              <w:t>2</w:t>
            </w:r>
          </w:p>
        </w:tc>
        <w:tc>
          <w:tcPr>
            <w:tcW w:w="1560" w:type="dxa"/>
            <w:tcBorders>
              <w:left w:val="nil"/>
              <w:right w:val="nil"/>
            </w:tcBorders>
          </w:tcPr>
          <w:p w14:paraId="65091E32" w14:textId="4C4A7FF5" w:rsidR="000512A0" w:rsidRPr="0043697C" w:rsidRDefault="000512A0" w:rsidP="00DE7BEE">
            <w:pPr>
              <w:pStyle w:val="tablenormal0"/>
              <w:rPr>
                <w:sz w:val="22"/>
                <w:szCs w:val="22"/>
              </w:rPr>
            </w:pPr>
            <w:r w:rsidRPr="0043697C">
              <w:rPr>
                <w:bCs/>
                <w:sz w:val="22"/>
                <w:szCs w:val="22"/>
              </w:rPr>
              <w:t>12(1)</w:t>
            </w:r>
          </w:p>
        </w:tc>
        <w:tc>
          <w:tcPr>
            <w:tcW w:w="7229" w:type="dxa"/>
            <w:gridSpan w:val="2"/>
            <w:tcBorders>
              <w:left w:val="nil"/>
              <w:right w:val="nil"/>
            </w:tcBorders>
          </w:tcPr>
          <w:p w14:paraId="29D84EB7" w14:textId="68D9826C" w:rsidR="000512A0" w:rsidRPr="0043697C" w:rsidRDefault="000512A0" w:rsidP="00DE7BEE">
            <w:pPr>
              <w:pStyle w:val="tablenormal0"/>
              <w:ind w:left="-40" w:right="102"/>
              <w:rPr>
                <w:sz w:val="22"/>
                <w:szCs w:val="22"/>
                <w:lang w:eastAsia="en-AU"/>
              </w:rPr>
            </w:pPr>
            <w:r w:rsidRPr="0043697C">
              <w:rPr>
                <w:sz w:val="22"/>
                <w:szCs w:val="22"/>
                <w:lang w:eastAsia="en-AU"/>
              </w:rPr>
              <w:t>Application for approval to use a closed road</w:t>
            </w:r>
          </w:p>
        </w:tc>
        <w:tc>
          <w:tcPr>
            <w:tcW w:w="1890" w:type="dxa"/>
            <w:tcBorders>
              <w:left w:val="nil"/>
              <w:right w:val="nil"/>
            </w:tcBorders>
          </w:tcPr>
          <w:p w14:paraId="2D793647" w14:textId="74841E51" w:rsidR="000512A0" w:rsidRPr="00885D1B" w:rsidRDefault="000512A0" w:rsidP="00DE7BEE">
            <w:pPr>
              <w:pStyle w:val="tablenormal0"/>
              <w:tabs>
                <w:tab w:val="left" w:pos="1520"/>
                <w:tab w:val="left" w:pos="1661"/>
              </w:tabs>
              <w:ind w:left="243" w:right="101"/>
              <w:jc w:val="right"/>
              <w:rPr>
                <w:bCs/>
                <w:i/>
                <w:iCs/>
                <w:sz w:val="22"/>
                <w:szCs w:val="22"/>
              </w:rPr>
            </w:pPr>
            <w:r w:rsidRPr="00885D1B">
              <w:rPr>
                <w:bCs/>
                <w:i/>
                <w:iCs/>
                <w:color w:val="000000" w:themeColor="text1"/>
                <w:sz w:val="22"/>
                <w:szCs w:val="22"/>
              </w:rPr>
              <w:t>N/A</w:t>
            </w:r>
          </w:p>
        </w:tc>
        <w:tc>
          <w:tcPr>
            <w:tcW w:w="1937" w:type="dxa"/>
            <w:tcBorders>
              <w:left w:val="nil"/>
              <w:right w:val="nil"/>
            </w:tcBorders>
          </w:tcPr>
          <w:p w14:paraId="664AE5F4" w14:textId="23ED85A0" w:rsidR="000512A0" w:rsidRPr="000512A0" w:rsidRDefault="003E2B0D" w:rsidP="00DE7BEE">
            <w:pPr>
              <w:pStyle w:val="tablenormal0"/>
              <w:tabs>
                <w:tab w:val="left" w:pos="1520"/>
                <w:tab w:val="left" w:pos="1661"/>
              </w:tabs>
              <w:ind w:left="243" w:right="101"/>
              <w:jc w:val="right"/>
              <w:rPr>
                <w:b/>
                <w:bCs/>
                <w:color w:val="000000" w:themeColor="text1"/>
                <w:sz w:val="22"/>
                <w:szCs w:val="22"/>
              </w:rPr>
            </w:pPr>
            <w:r>
              <w:rPr>
                <w:b/>
                <w:bCs/>
                <w:color w:val="000000" w:themeColor="text1"/>
                <w:sz w:val="22"/>
                <w:szCs w:val="22"/>
              </w:rPr>
              <w:t>N/A</w:t>
            </w:r>
          </w:p>
        </w:tc>
      </w:tr>
      <w:tr w:rsidR="000512A0" w:rsidRPr="00600D6F" w14:paraId="162DEAED" w14:textId="6264C18B" w:rsidTr="00885D1B">
        <w:trPr>
          <w:trHeight w:val="810"/>
        </w:trPr>
        <w:tc>
          <w:tcPr>
            <w:tcW w:w="1275" w:type="dxa"/>
            <w:tcBorders>
              <w:left w:val="nil"/>
              <w:right w:val="nil"/>
            </w:tcBorders>
          </w:tcPr>
          <w:p w14:paraId="21B1D5B0" w14:textId="4E0D4B16" w:rsidR="000512A0" w:rsidRPr="0043697C" w:rsidRDefault="000512A0" w:rsidP="00DE7BEE">
            <w:pPr>
              <w:pStyle w:val="tablenormal0"/>
              <w:rPr>
                <w:sz w:val="22"/>
                <w:szCs w:val="22"/>
              </w:rPr>
            </w:pPr>
            <w:r>
              <w:rPr>
                <w:sz w:val="22"/>
                <w:szCs w:val="22"/>
              </w:rPr>
              <w:t>1.3</w:t>
            </w:r>
          </w:p>
        </w:tc>
        <w:tc>
          <w:tcPr>
            <w:tcW w:w="1560" w:type="dxa"/>
            <w:tcBorders>
              <w:left w:val="nil"/>
              <w:right w:val="nil"/>
            </w:tcBorders>
          </w:tcPr>
          <w:p w14:paraId="3E5F8B0B" w14:textId="7FFF9033" w:rsidR="000512A0" w:rsidRPr="00EE2004" w:rsidRDefault="000512A0" w:rsidP="00DE7BEE">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7265F11F" w14:textId="681DEC4E" w:rsidR="000512A0" w:rsidRPr="0043697C" w:rsidRDefault="00EE2004"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for</w:t>
            </w:r>
            <w:r w:rsidR="004C5BA6">
              <w:rPr>
                <w:sz w:val="22"/>
                <w:szCs w:val="22"/>
              </w:rPr>
              <w:t xml:space="preserve"> the closure of a </w:t>
            </w:r>
            <w:r w:rsidR="000512A0" w:rsidRPr="00514312">
              <w:rPr>
                <w:sz w:val="22"/>
                <w:szCs w:val="22"/>
              </w:rPr>
              <w:t>Major Road</w:t>
            </w:r>
            <w:r w:rsidR="004C5BA6">
              <w:rPr>
                <w:sz w:val="22"/>
                <w:szCs w:val="22"/>
              </w:rPr>
              <w:t xml:space="preserve"> for 24 hours.</w:t>
            </w:r>
            <w:r w:rsidR="00B80590">
              <w:rPr>
                <w:sz w:val="22"/>
                <w:szCs w:val="22"/>
              </w:rPr>
              <w:t>**</w:t>
            </w:r>
          </w:p>
        </w:tc>
        <w:tc>
          <w:tcPr>
            <w:tcW w:w="1890" w:type="dxa"/>
            <w:tcBorders>
              <w:left w:val="nil"/>
              <w:right w:val="nil"/>
            </w:tcBorders>
            <w:vAlign w:val="center"/>
          </w:tcPr>
          <w:p w14:paraId="7061EEFA" w14:textId="5A8437A2" w:rsidR="000512A0" w:rsidRPr="00885D1B" w:rsidRDefault="000512A0" w:rsidP="00DE7BEE">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4E61CDA8" w14:textId="7C7EC576" w:rsidR="000512A0" w:rsidRPr="00885D1B" w:rsidRDefault="00292D35" w:rsidP="00DE7BEE">
            <w:pPr>
              <w:pStyle w:val="tablenormal0"/>
              <w:tabs>
                <w:tab w:val="left" w:pos="1520"/>
                <w:tab w:val="left" w:pos="1661"/>
              </w:tabs>
              <w:ind w:left="243" w:right="101"/>
              <w:jc w:val="right"/>
              <w:rPr>
                <w:b/>
                <w:bCs/>
                <w:sz w:val="22"/>
                <w:szCs w:val="22"/>
              </w:rPr>
            </w:pPr>
            <w:r>
              <w:rPr>
                <w:b/>
                <w:bCs/>
                <w:sz w:val="22"/>
                <w:szCs w:val="22"/>
              </w:rPr>
              <w:t>5.00</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0512A0" w:rsidRPr="00600D6F" w14:paraId="79F5C5F8" w14:textId="191B8FE8" w:rsidTr="00885D1B">
        <w:trPr>
          <w:trHeight w:val="810"/>
        </w:trPr>
        <w:tc>
          <w:tcPr>
            <w:tcW w:w="1275" w:type="dxa"/>
            <w:tcBorders>
              <w:left w:val="nil"/>
              <w:right w:val="nil"/>
            </w:tcBorders>
          </w:tcPr>
          <w:p w14:paraId="4F8E3C36" w14:textId="29FB5A1B" w:rsidR="000512A0" w:rsidRPr="0043697C" w:rsidRDefault="000512A0" w:rsidP="00DE7BEE">
            <w:pPr>
              <w:pStyle w:val="tablenormal0"/>
              <w:rPr>
                <w:sz w:val="22"/>
                <w:szCs w:val="22"/>
              </w:rPr>
            </w:pPr>
            <w:r>
              <w:rPr>
                <w:sz w:val="22"/>
                <w:szCs w:val="22"/>
              </w:rPr>
              <w:t>1.4</w:t>
            </w:r>
          </w:p>
        </w:tc>
        <w:tc>
          <w:tcPr>
            <w:tcW w:w="1560" w:type="dxa"/>
            <w:tcBorders>
              <w:left w:val="nil"/>
              <w:right w:val="nil"/>
            </w:tcBorders>
          </w:tcPr>
          <w:p w14:paraId="1EA8C759" w14:textId="7C185880" w:rsidR="000512A0" w:rsidRPr="00EE2004" w:rsidRDefault="000512A0" w:rsidP="00DE7BEE">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4BF4721B" w14:textId="4C3C31CE" w:rsidR="000512A0" w:rsidRPr="0043697C"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Major Road during weekdays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1A44B1A7" w14:textId="5F17D64A" w:rsidR="000512A0" w:rsidRPr="00885D1B" w:rsidRDefault="000512A0" w:rsidP="00DE7BEE">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516C8402" w14:textId="6C2DA9ED" w:rsidR="000512A0" w:rsidRPr="00885D1B" w:rsidRDefault="00292D35" w:rsidP="00DE7BEE">
            <w:pPr>
              <w:pStyle w:val="tablenormal0"/>
              <w:tabs>
                <w:tab w:val="left" w:pos="1520"/>
                <w:tab w:val="left" w:pos="1661"/>
              </w:tabs>
              <w:ind w:left="243" w:right="101"/>
              <w:jc w:val="right"/>
              <w:rPr>
                <w:b/>
                <w:bCs/>
                <w:sz w:val="22"/>
                <w:szCs w:val="22"/>
              </w:rPr>
            </w:pPr>
            <w:r>
              <w:rPr>
                <w:b/>
                <w:bCs/>
                <w:sz w:val="22"/>
                <w:szCs w:val="22"/>
              </w:rPr>
              <w:t xml:space="preserve">3.75 </w:t>
            </w:r>
            <w:r w:rsidR="004C5BA6">
              <w:rPr>
                <w:b/>
                <w:bCs/>
                <w:sz w:val="22"/>
                <w:szCs w:val="22"/>
              </w:rPr>
              <w:t xml:space="preserve">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2BCC5C21" w14:textId="4B111A91" w:rsidTr="00885D1B">
        <w:trPr>
          <w:trHeight w:val="810"/>
        </w:trPr>
        <w:tc>
          <w:tcPr>
            <w:tcW w:w="1275" w:type="dxa"/>
            <w:tcBorders>
              <w:left w:val="nil"/>
              <w:right w:val="nil"/>
            </w:tcBorders>
          </w:tcPr>
          <w:p w14:paraId="31B5EFB4" w14:textId="3CFB4564" w:rsidR="004C5BA6" w:rsidRPr="0043697C" w:rsidRDefault="004C5BA6" w:rsidP="004C5BA6">
            <w:pPr>
              <w:pStyle w:val="tablenormal0"/>
              <w:rPr>
                <w:sz w:val="22"/>
                <w:szCs w:val="22"/>
              </w:rPr>
            </w:pPr>
            <w:r>
              <w:rPr>
                <w:sz w:val="22"/>
                <w:szCs w:val="22"/>
              </w:rPr>
              <w:lastRenderedPageBreak/>
              <w:t>1.5</w:t>
            </w:r>
          </w:p>
        </w:tc>
        <w:tc>
          <w:tcPr>
            <w:tcW w:w="1560" w:type="dxa"/>
            <w:tcBorders>
              <w:left w:val="nil"/>
              <w:right w:val="nil"/>
            </w:tcBorders>
          </w:tcPr>
          <w:p w14:paraId="2BB9A76E" w14:textId="4CB820F0"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0C58F50A" w14:textId="63950C84" w:rsidR="004C5BA6" w:rsidRPr="0043697C"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Major Road during weeknights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361195FF" w14:textId="6FE592C0"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6A34FE58" w14:textId="4ADEC8D4"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2.50</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729CB169" w14:textId="0E0E75BA" w:rsidTr="00885D1B">
        <w:trPr>
          <w:trHeight w:val="810"/>
        </w:trPr>
        <w:tc>
          <w:tcPr>
            <w:tcW w:w="1275" w:type="dxa"/>
            <w:tcBorders>
              <w:left w:val="nil"/>
              <w:right w:val="nil"/>
            </w:tcBorders>
          </w:tcPr>
          <w:p w14:paraId="23B6B1C3" w14:textId="48BEB1C3" w:rsidR="004C5BA6" w:rsidRPr="0043697C" w:rsidRDefault="004C5BA6" w:rsidP="004C5BA6">
            <w:pPr>
              <w:pStyle w:val="tablenormal0"/>
              <w:rPr>
                <w:sz w:val="22"/>
                <w:szCs w:val="22"/>
              </w:rPr>
            </w:pPr>
            <w:r>
              <w:rPr>
                <w:sz w:val="22"/>
                <w:szCs w:val="22"/>
              </w:rPr>
              <w:t>1.6</w:t>
            </w:r>
          </w:p>
        </w:tc>
        <w:tc>
          <w:tcPr>
            <w:tcW w:w="1560" w:type="dxa"/>
            <w:tcBorders>
              <w:left w:val="nil"/>
              <w:right w:val="nil"/>
            </w:tcBorders>
          </w:tcPr>
          <w:p w14:paraId="32CE569D" w14:textId="2752FE46"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30DD9788" w14:textId="2D892BB0" w:rsidR="004C5BA6" w:rsidRPr="0043697C" w:rsidRDefault="005D7F71"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Major Road during a weekend or public holiday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044D2178" w14:textId="39BBE447"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5BC7086E" w14:textId="7FAD255D"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2.50 per 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7F50E50E" w14:textId="7D9B5613" w:rsidTr="00885D1B">
        <w:trPr>
          <w:trHeight w:val="810"/>
        </w:trPr>
        <w:tc>
          <w:tcPr>
            <w:tcW w:w="1275" w:type="dxa"/>
            <w:tcBorders>
              <w:left w:val="nil"/>
              <w:right w:val="nil"/>
            </w:tcBorders>
          </w:tcPr>
          <w:p w14:paraId="1242D862" w14:textId="78DA416E" w:rsidR="004C5BA6" w:rsidRPr="0043697C" w:rsidRDefault="004C5BA6" w:rsidP="004C5BA6">
            <w:pPr>
              <w:pStyle w:val="tablenormal0"/>
              <w:rPr>
                <w:sz w:val="22"/>
                <w:szCs w:val="22"/>
              </w:rPr>
            </w:pPr>
            <w:r>
              <w:rPr>
                <w:sz w:val="22"/>
                <w:szCs w:val="22"/>
              </w:rPr>
              <w:t>1.7</w:t>
            </w:r>
          </w:p>
        </w:tc>
        <w:tc>
          <w:tcPr>
            <w:tcW w:w="1560" w:type="dxa"/>
            <w:tcBorders>
              <w:left w:val="nil"/>
              <w:right w:val="nil"/>
            </w:tcBorders>
          </w:tcPr>
          <w:p w14:paraId="2973D9CE" w14:textId="2454125C"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5C778222" w14:textId="78953217" w:rsidR="004C5BA6" w:rsidRPr="0043697C"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of a </w:t>
            </w:r>
            <w:r w:rsidRPr="00514312">
              <w:rPr>
                <w:sz w:val="22"/>
                <w:szCs w:val="22"/>
              </w:rPr>
              <w:t>M</w:t>
            </w:r>
            <w:r>
              <w:rPr>
                <w:sz w:val="22"/>
                <w:szCs w:val="22"/>
              </w:rPr>
              <w:t>inor</w:t>
            </w:r>
            <w:r w:rsidRPr="00514312">
              <w:rPr>
                <w:sz w:val="22"/>
                <w:szCs w:val="22"/>
              </w:rPr>
              <w:t xml:space="preserve"> Road</w:t>
            </w:r>
            <w:r>
              <w:rPr>
                <w:sz w:val="22"/>
                <w:szCs w:val="22"/>
              </w:rPr>
              <w:t xml:space="preserve"> for 24 hours.</w:t>
            </w:r>
            <w:r w:rsidR="00B80590">
              <w:rPr>
                <w:sz w:val="22"/>
                <w:szCs w:val="22"/>
              </w:rPr>
              <w:t>**</w:t>
            </w:r>
          </w:p>
        </w:tc>
        <w:tc>
          <w:tcPr>
            <w:tcW w:w="1890" w:type="dxa"/>
            <w:tcBorders>
              <w:left w:val="nil"/>
              <w:right w:val="nil"/>
            </w:tcBorders>
            <w:vAlign w:val="center"/>
          </w:tcPr>
          <w:p w14:paraId="7202CF8A" w14:textId="55F00C7F"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4B42093E" w14:textId="31AEBAFA"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3.50</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003D1034" w14:textId="3F69708E" w:rsidTr="00885D1B">
        <w:trPr>
          <w:trHeight w:val="810"/>
        </w:trPr>
        <w:tc>
          <w:tcPr>
            <w:tcW w:w="1275" w:type="dxa"/>
            <w:tcBorders>
              <w:left w:val="nil"/>
              <w:right w:val="nil"/>
            </w:tcBorders>
          </w:tcPr>
          <w:p w14:paraId="5DB1D0B8" w14:textId="6F80AE0D" w:rsidR="004C5BA6" w:rsidRPr="0043697C" w:rsidRDefault="004C5BA6" w:rsidP="004C5BA6">
            <w:pPr>
              <w:pStyle w:val="tablenormal0"/>
              <w:rPr>
                <w:sz w:val="22"/>
                <w:szCs w:val="22"/>
              </w:rPr>
            </w:pPr>
            <w:r>
              <w:rPr>
                <w:sz w:val="22"/>
                <w:szCs w:val="22"/>
              </w:rPr>
              <w:t>1.8</w:t>
            </w:r>
          </w:p>
        </w:tc>
        <w:tc>
          <w:tcPr>
            <w:tcW w:w="1560" w:type="dxa"/>
            <w:tcBorders>
              <w:left w:val="nil"/>
              <w:right w:val="nil"/>
            </w:tcBorders>
          </w:tcPr>
          <w:p w14:paraId="09A10CCC" w14:textId="1C237A2A"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02749B72" w14:textId="6A660D55" w:rsidR="004C5BA6" w:rsidRPr="00EE2004"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Minor Road during weekdays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090F3E9E" w14:textId="0DF6B999"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4B0FDA0B" w14:textId="5895EF47"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2.50 per 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522BF68F" w14:textId="3A2CA566" w:rsidTr="00885D1B">
        <w:trPr>
          <w:trHeight w:val="810"/>
        </w:trPr>
        <w:tc>
          <w:tcPr>
            <w:tcW w:w="1275" w:type="dxa"/>
            <w:tcBorders>
              <w:left w:val="nil"/>
              <w:right w:val="nil"/>
            </w:tcBorders>
          </w:tcPr>
          <w:p w14:paraId="79556456" w14:textId="47446D6F" w:rsidR="004C5BA6" w:rsidRPr="0043697C" w:rsidRDefault="004C5BA6" w:rsidP="004C5BA6">
            <w:pPr>
              <w:pStyle w:val="tablenormal0"/>
              <w:rPr>
                <w:sz w:val="22"/>
                <w:szCs w:val="22"/>
              </w:rPr>
            </w:pPr>
            <w:r>
              <w:rPr>
                <w:sz w:val="22"/>
                <w:szCs w:val="22"/>
              </w:rPr>
              <w:t>1.9</w:t>
            </w:r>
          </w:p>
        </w:tc>
        <w:tc>
          <w:tcPr>
            <w:tcW w:w="1560" w:type="dxa"/>
            <w:tcBorders>
              <w:left w:val="nil"/>
              <w:right w:val="nil"/>
            </w:tcBorders>
          </w:tcPr>
          <w:p w14:paraId="5BF727B5" w14:textId="1E4805D4"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33BB3D52" w14:textId="75A1839D" w:rsidR="004C5BA6" w:rsidRPr="00EE2004"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Minor Road during weeknights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09F50024" w14:textId="4E26F376"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5DD205E1" w14:textId="28467AE7"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1.75</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3F80B739" w14:textId="5D38820C" w:rsidTr="00885D1B">
        <w:trPr>
          <w:trHeight w:val="810"/>
        </w:trPr>
        <w:tc>
          <w:tcPr>
            <w:tcW w:w="1275" w:type="dxa"/>
            <w:tcBorders>
              <w:left w:val="nil"/>
              <w:right w:val="nil"/>
            </w:tcBorders>
          </w:tcPr>
          <w:p w14:paraId="24D03D09" w14:textId="38E55DC7" w:rsidR="004C5BA6" w:rsidRPr="0043697C" w:rsidRDefault="004C5BA6" w:rsidP="004C5BA6">
            <w:pPr>
              <w:pStyle w:val="tablenormal0"/>
              <w:rPr>
                <w:sz w:val="22"/>
                <w:szCs w:val="22"/>
              </w:rPr>
            </w:pPr>
            <w:r>
              <w:rPr>
                <w:sz w:val="22"/>
                <w:szCs w:val="22"/>
              </w:rPr>
              <w:lastRenderedPageBreak/>
              <w:t>1.10</w:t>
            </w:r>
          </w:p>
        </w:tc>
        <w:tc>
          <w:tcPr>
            <w:tcW w:w="1560" w:type="dxa"/>
            <w:tcBorders>
              <w:left w:val="nil"/>
              <w:right w:val="nil"/>
            </w:tcBorders>
          </w:tcPr>
          <w:p w14:paraId="63C24973" w14:textId="722DBD96"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2F88B00C" w14:textId="6363AAB9" w:rsidR="004C5BA6" w:rsidRPr="00EE2004"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Minor Road during a weekend or public holiday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26C8E5A9" w14:textId="214D1AAC"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5BE1E31F" w14:textId="085A2386"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1.75 per 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1CDA0F26" w14:textId="03D2F129" w:rsidTr="00885D1B">
        <w:trPr>
          <w:trHeight w:val="810"/>
        </w:trPr>
        <w:tc>
          <w:tcPr>
            <w:tcW w:w="1275" w:type="dxa"/>
            <w:tcBorders>
              <w:left w:val="nil"/>
              <w:right w:val="nil"/>
            </w:tcBorders>
          </w:tcPr>
          <w:p w14:paraId="5F948F14" w14:textId="59C68DC1" w:rsidR="004C5BA6" w:rsidRPr="0043697C" w:rsidRDefault="004C5BA6" w:rsidP="004C5BA6">
            <w:pPr>
              <w:pStyle w:val="tablenormal0"/>
              <w:rPr>
                <w:sz w:val="22"/>
                <w:szCs w:val="22"/>
              </w:rPr>
            </w:pPr>
            <w:r>
              <w:rPr>
                <w:sz w:val="22"/>
                <w:szCs w:val="22"/>
              </w:rPr>
              <w:t>1.11</w:t>
            </w:r>
          </w:p>
        </w:tc>
        <w:tc>
          <w:tcPr>
            <w:tcW w:w="1560" w:type="dxa"/>
            <w:tcBorders>
              <w:left w:val="nil"/>
              <w:right w:val="nil"/>
            </w:tcBorders>
          </w:tcPr>
          <w:p w14:paraId="6141D4CB" w14:textId="1E8252E5"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358D6A7B" w14:textId="4D1296BD" w:rsidR="004C5BA6" w:rsidRPr="00EE2004"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of a </w:t>
            </w:r>
            <w:r w:rsidRPr="00EE2004">
              <w:rPr>
                <w:sz w:val="22"/>
                <w:szCs w:val="22"/>
              </w:rPr>
              <w:t>Community Path System</w:t>
            </w:r>
            <w:r>
              <w:rPr>
                <w:sz w:val="22"/>
                <w:szCs w:val="22"/>
              </w:rPr>
              <w:t xml:space="preserve"> for 24 hours.</w:t>
            </w:r>
            <w:r w:rsidR="00B80590">
              <w:rPr>
                <w:sz w:val="22"/>
                <w:szCs w:val="22"/>
              </w:rPr>
              <w:t>**</w:t>
            </w:r>
          </w:p>
        </w:tc>
        <w:tc>
          <w:tcPr>
            <w:tcW w:w="1890" w:type="dxa"/>
            <w:tcBorders>
              <w:left w:val="nil"/>
              <w:right w:val="nil"/>
            </w:tcBorders>
            <w:vAlign w:val="center"/>
          </w:tcPr>
          <w:p w14:paraId="20C0A7A7" w14:textId="52417383"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4E7A5DA7" w14:textId="77BA7949"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1</w:t>
            </w:r>
            <w:r w:rsidR="004C5BA6" w:rsidRPr="00885D1B">
              <w:rPr>
                <w:b/>
                <w:bCs/>
                <w:sz w:val="22"/>
                <w:szCs w:val="22"/>
              </w:rPr>
              <w:t>.00</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7B20ED08" w14:textId="4767AC81" w:rsidTr="00885D1B">
        <w:trPr>
          <w:trHeight w:val="810"/>
        </w:trPr>
        <w:tc>
          <w:tcPr>
            <w:tcW w:w="1275" w:type="dxa"/>
            <w:tcBorders>
              <w:left w:val="nil"/>
              <w:right w:val="nil"/>
            </w:tcBorders>
          </w:tcPr>
          <w:p w14:paraId="2250EE0A" w14:textId="66C1F19D" w:rsidR="004C5BA6" w:rsidRPr="0043697C" w:rsidRDefault="004C5BA6" w:rsidP="004C5BA6">
            <w:pPr>
              <w:pStyle w:val="tablenormal0"/>
              <w:rPr>
                <w:sz w:val="22"/>
                <w:szCs w:val="22"/>
              </w:rPr>
            </w:pPr>
            <w:r>
              <w:rPr>
                <w:sz w:val="22"/>
                <w:szCs w:val="22"/>
              </w:rPr>
              <w:t>1.12</w:t>
            </w:r>
          </w:p>
        </w:tc>
        <w:tc>
          <w:tcPr>
            <w:tcW w:w="1560" w:type="dxa"/>
            <w:tcBorders>
              <w:left w:val="nil"/>
              <w:right w:val="nil"/>
            </w:tcBorders>
          </w:tcPr>
          <w:p w14:paraId="15C8C775" w14:textId="6A641F6A"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52989477" w14:textId="52D9A04F" w:rsidR="004C5BA6" w:rsidRPr="00EE2004"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w:t>
            </w:r>
            <w:r w:rsidRPr="00EE2004">
              <w:rPr>
                <w:sz w:val="22"/>
                <w:szCs w:val="22"/>
              </w:rPr>
              <w:t>Community Path System</w:t>
            </w:r>
            <w:r>
              <w:rPr>
                <w:sz w:val="22"/>
                <w:szCs w:val="22"/>
              </w:rPr>
              <w:t xml:space="preserve"> during weekdays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71054B44" w14:textId="0AB96F9E"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6F51ACB9" w14:textId="26298865"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0.75</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3B6589A3" w14:textId="2B5C2992" w:rsidTr="00885D1B">
        <w:trPr>
          <w:trHeight w:val="810"/>
        </w:trPr>
        <w:tc>
          <w:tcPr>
            <w:tcW w:w="1275" w:type="dxa"/>
            <w:tcBorders>
              <w:left w:val="nil"/>
              <w:right w:val="nil"/>
            </w:tcBorders>
          </w:tcPr>
          <w:p w14:paraId="135E925D" w14:textId="7C795909" w:rsidR="004C5BA6" w:rsidRPr="0043697C" w:rsidRDefault="004C5BA6" w:rsidP="004C5BA6">
            <w:pPr>
              <w:pStyle w:val="tablenormal0"/>
              <w:rPr>
                <w:sz w:val="22"/>
                <w:szCs w:val="22"/>
              </w:rPr>
            </w:pPr>
            <w:r>
              <w:rPr>
                <w:sz w:val="22"/>
                <w:szCs w:val="22"/>
              </w:rPr>
              <w:t>1.13</w:t>
            </w:r>
          </w:p>
        </w:tc>
        <w:tc>
          <w:tcPr>
            <w:tcW w:w="1560" w:type="dxa"/>
            <w:tcBorders>
              <w:left w:val="nil"/>
              <w:right w:val="nil"/>
            </w:tcBorders>
          </w:tcPr>
          <w:p w14:paraId="2E21BD99" w14:textId="470967B5"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5F7358D1" w14:textId="17D9D55C" w:rsidR="004C5BA6" w:rsidRPr="00EE2004" w:rsidRDefault="005D7F71"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w:t>
            </w:r>
            <w:r w:rsidRPr="00EE2004">
              <w:rPr>
                <w:sz w:val="22"/>
                <w:szCs w:val="22"/>
              </w:rPr>
              <w:t>Community Path System</w:t>
            </w:r>
            <w:r>
              <w:rPr>
                <w:sz w:val="22"/>
                <w:szCs w:val="22"/>
              </w:rPr>
              <w:t xml:space="preserve"> during weeknights only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4D67421C" w14:textId="0D2B5264"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09B3A354" w14:textId="20B0989C"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0.50</w:t>
            </w:r>
            <w:r w:rsidR="004C5BA6">
              <w:rPr>
                <w:b/>
                <w:bCs/>
                <w:sz w:val="22"/>
                <w:szCs w:val="22"/>
              </w:rPr>
              <w:t xml:space="preserve"> per </w:t>
            </w:r>
            <w:r>
              <w:rPr>
                <w:b/>
                <w:bCs/>
                <w:sz w:val="22"/>
                <w:szCs w:val="22"/>
              </w:rPr>
              <w:t>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4704D786" w14:textId="4B8D8676" w:rsidTr="00885D1B">
        <w:trPr>
          <w:trHeight w:val="810"/>
        </w:trPr>
        <w:tc>
          <w:tcPr>
            <w:tcW w:w="1275" w:type="dxa"/>
            <w:tcBorders>
              <w:left w:val="nil"/>
              <w:right w:val="nil"/>
            </w:tcBorders>
          </w:tcPr>
          <w:p w14:paraId="42CF7C83" w14:textId="7C14A62B" w:rsidR="004C5BA6" w:rsidRPr="0043697C" w:rsidRDefault="004C5BA6" w:rsidP="004C5BA6">
            <w:pPr>
              <w:pStyle w:val="tablenormal0"/>
              <w:rPr>
                <w:sz w:val="22"/>
                <w:szCs w:val="22"/>
              </w:rPr>
            </w:pPr>
            <w:r>
              <w:rPr>
                <w:sz w:val="22"/>
                <w:szCs w:val="22"/>
              </w:rPr>
              <w:t>1.14</w:t>
            </w:r>
          </w:p>
        </w:tc>
        <w:tc>
          <w:tcPr>
            <w:tcW w:w="1560" w:type="dxa"/>
            <w:tcBorders>
              <w:left w:val="nil"/>
              <w:right w:val="nil"/>
            </w:tcBorders>
          </w:tcPr>
          <w:p w14:paraId="2CE8851C" w14:textId="34834EC9" w:rsidR="004C5BA6" w:rsidRPr="00EE2004" w:rsidRDefault="004C5BA6" w:rsidP="004C5BA6">
            <w:pPr>
              <w:pStyle w:val="tablenormal0"/>
              <w:rPr>
                <w:bCs/>
                <w:sz w:val="22"/>
                <w:szCs w:val="22"/>
              </w:rPr>
            </w:pPr>
            <w:r w:rsidRPr="00EE2004">
              <w:rPr>
                <w:bCs/>
                <w:sz w:val="22"/>
                <w:szCs w:val="22"/>
              </w:rPr>
              <w:t>59</w:t>
            </w:r>
          </w:p>
        </w:tc>
        <w:tc>
          <w:tcPr>
            <w:tcW w:w="7229" w:type="dxa"/>
            <w:gridSpan w:val="2"/>
            <w:tcBorders>
              <w:left w:val="nil"/>
              <w:right w:val="nil"/>
            </w:tcBorders>
            <w:vAlign w:val="center"/>
          </w:tcPr>
          <w:p w14:paraId="6F473CA4" w14:textId="6009ABFD" w:rsidR="004C5BA6" w:rsidRPr="0043697C" w:rsidRDefault="005D7F71"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is </w:t>
            </w:r>
            <w:r>
              <w:rPr>
                <w:sz w:val="22"/>
                <w:szCs w:val="22"/>
              </w:rPr>
              <w:t xml:space="preserve">for the closure </w:t>
            </w:r>
            <w:r w:rsidRPr="00514312">
              <w:rPr>
                <w:sz w:val="22"/>
                <w:szCs w:val="22"/>
              </w:rPr>
              <w:t xml:space="preserve">of </w:t>
            </w:r>
            <w:r>
              <w:rPr>
                <w:sz w:val="22"/>
                <w:szCs w:val="22"/>
              </w:rPr>
              <w:t xml:space="preserve">a </w:t>
            </w:r>
            <w:r w:rsidRPr="00EE2004">
              <w:rPr>
                <w:sz w:val="22"/>
                <w:szCs w:val="22"/>
              </w:rPr>
              <w:t>Community Path System</w:t>
            </w:r>
            <w:r>
              <w:rPr>
                <w:sz w:val="22"/>
                <w:szCs w:val="22"/>
              </w:rPr>
              <w:t xml:space="preserve"> during a weekend or public holiday </w:t>
            </w:r>
            <w:r w:rsidRPr="00EE2004">
              <w:rPr>
                <w:sz w:val="22"/>
                <w:szCs w:val="22"/>
              </w:rPr>
              <w:t>(reopened for all other times)</w:t>
            </w:r>
            <w:r>
              <w:rPr>
                <w:sz w:val="22"/>
                <w:szCs w:val="22"/>
              </w:rPr>
              <w:t>.</w:t>
            </w:r>
            <w:r w:rsidR="00B80590">
              <w:rPr>
                <w:sz w:val="22"/>
                <w:szCs w:val="22"/>
              </w:rPr>
              <w:t>**</w:t>
            </w:r>
          </w:p>
        </w:tc>
        <w:tc>
          <w:tcPr>
            <w:tcW w:w="1890" w:type="dxa"/>
            <w:tcBorders>
              <w:left w:val="nil"/>
              <w:right w:val="nil"/>
            </w:tcBorders>
            <w:vAlign w:val="center"/>
          </w:tcPr>
          <w:p w14:paraId="41F21A9D" w14:textId="454EEA82"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N/A</w:t>
            </w:r>
            <w:r w:rsidRPr="00885D1B" w:rsidDel="00DE7BEE">
              <w:rPr>
                <w:bCs/>
                <w:i/>
                <w:iCs/>
                <w:color w:val="FF0000"/>
                <w:sz w:val="22"/>
                <w:szCs w:val="22"/>
              </w:rPr>
              <w:t xml:space="preserve"> </w:t>
            </w:r>
          </w:p>
        </w:tc>
        <w:tc>
          <w:tcPr>
            <w:tcW w:w="1937" w:type="dxa"/>
            <w:tcBorders>
              <w:left w:val="nil"/>
              <w:right w:val="nil"/>
            </w:tcBorders>
            <w:vAlign w:val="center"/>
          </w:tcPr>
          <w:p w14:paraId="0F6C3882" w14:textId="18A861E1" w:rsidR="004C5BA6" w:rsidRPr="00885D1B" w:rsidRDefault="00292D35" w:rsidP="004C5BA6">
            <w:pPr>
              <w:pStyle w:val="tablenormal0"/>
              <w:tabs>
                <w:tab w:val="left" w:pos="1520"/>
                <w:tab w:val="left" w:pos="1661"/>
              </w:tabs>
              <w:ind w:left="243" w:right="101"/>
              <w:jc w:val="right"/>
              <w:rPr>
                <w:b/>
                <w:bCs/>
                <w:sz w:val="22"/>
                <w:szCs w:val="22"/>
              </w:rPr>
            </w:pPr>
            <w:r>
              <w:rPr>
                <w:b/>
                <w:bCs/>
                <w:sz w:val="22"/>
                <w:szCs w:val="22"/>
              </w:rPr>
              <w:t>0.50 per metre</w:t>
            </w:r>
            <w:r w:rsidR="004C5BA6">
              <w:rPr>
                <w:b/>
                <w:bCs/>
                <w:sz w:val="22"/>
                <w:szCs w:val="22"/>
              </w:rPr>
              <w:t>, per lane</w:t>
            </w:r>
            <w:r w:rsidR="00B80590">
              <w:rPr>
                <w:b/>
                <w:bCs/>
                <w:sz w:val="22"/>
                <w:szCs w:val="22"/>
              </w:rPr>
              <w:t>, per day</w:t>
            </w:r>
            <w:r w:rsidR="0022382A">
              <w:rPr>
                <w:b/>
                <w:bCs/>
                <w:sz w:val="22"/>
                <w:szCs w:val="22"/>
              </w:rPr>
              <w:t xml:space="preserve"> </w:t>
            </w:r>
            <w:r w:rsidR="0022382A" w:rsidRPr="00A806D1">
              <w:rPr>
                <w:b/>
                <w:sz w:val="22"/>
                <w:szCs w:val="22"/>
              </w:rPr>
              <w:t>or part thereof</w:t>
            </w:r>
          </w:p>
        </w:tc>
      </w:tr>
      <w:tr w:rsidR="004C5BA6" w:rsidRPr="00600D6F" w14:paraId="7717BCC3" w14:textId="45C08C52" w:rsidTr="00885D1B">
        <w:trPr>
          <w:trHeight w:val="467"/>
        </w:trPr>
        <w:tc>
          <w:tcPr>
            <w:tcW w:w="10064" w:type="dxa"/>
            <w:gridSpan w:val="4"/>
            <w:tcBorders>
              <w:left w:val="nil"/>
              <w:right w:val="nil"/>
            </w:tcBorders>
          </w:tcPr>
          <w:p w14:paraId="46B90B21" w14:textId="0EA1007A" w:rsidR="004C5BA6" w:rsidRPr="006A4337" w:rsidRDefault="004C5BA6" w:rsidP="004C5BA6">
            <w:pPr>
              <w:pStyle w:val="tablenormal0"/>
              <w:rPr>
                <w:b/>
                <w:bCs/>
                <w:sz w:val="22"/>
                <w:szCs w:val="22"/>
                <w:lang w:eastAsia="en-AU"/>
              </w:rPr>
            </w:pPr>
            <w:r w:rsidRPr="006A4337">
              <w:rPr>
                <w:b/>
                <w:bCs/>
                <w:sz w:val="22"/>
                <w:szCs w:val="22"/>
              </w:rPr>
              <w:t>Part 2</w:t>
            </w:r>
            <w:r>
              <w:rPr>
                <w:b/>
                <w:bCs/>
                <w:sz w:val="22"/>
                <w:szCs w:val="22"/>
              </w:rPr>
              <w:t xml:space="preserve"> </w:t>
            </w:r>
            <w:r w:rsidRPr="006A4337">
              <w:rPr>
                <w:b/>
                <w:bCs/>
                <w:sz w:val="22"/>
                <w:szCs w:val="22"/>
              </w:rPr>
              <w:t>-</w:t>
            </w:r>
            <w:r>
              <w:rPr>
                <w:b/>
                <w:bCs/>
                <w:sz w:val="22"/>
                <w:szCs w:val="22"/>
              </w:rPr>
              <w:t xml:space="preserve"> </w:t>
            </w:r>
            <w:r w:rsidRPr="006A4337">
              <w:rPr>
                <w:b/>
                <w:bCs/>
                <w:sz w:val="22"/>
                <w:szCs w:val="22"/>
              </w:rPr>
              <w:t>Work Approvals</w:t>
            </w:r>
          </w:p>
        </w:tc>
        <w:tc>
          <w:tcPr>
            <w:tcW w:w="1890" w:type="dxa"/>
            <w:tcBorders>
              <w:left w:val="nil"/>
              <w:right w:val="nil"/>
            </w:tcBorders>
          </w:tcPr>
          <w:p w14:paraId="6EC931B4" w14:textId="77777777"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p>
        </w:tc>
        <w:tc>
          <w:tcPr>
            <w:tcW w:w="1937" w:type="dxa"/>
            <w:tcBorders>
              <w:left w:val="nil"/>
              <w:right w:val="nil"/>
            </w:tcBorders>
          </w:tcPr>
          <w:p w14:paraId="06D40F5E" w14:textId="77777777" w:rsidR="004C5BA6" w:rsidRPr="00885D1B" w:rsidRDefault="004C5BA6" w:rsidP="004C5BA6">
            <w:pPr>
              <w:pStyle w:val="tablenormal0"/>
              <w:tabs>
                <w:tab w:val="left" w:pos="1520"/>
                <w:tab w:val="left" w:pos="1661"/>
              </w:tabs>
              <w:ind w:left="243" w:right="101"/>
              <w:jc w:val="right"/>
              <w:rPr>
                <w:b/>
                <w:bCs/>
                <w:sz w:val="22"/>
                <w:szCs w:val="22"/>
              </w:rPr>
            </w:pPr>
          </w:p>
        </w:tc>
      </w:tr>
      <w:tr w:rsidR="004C5BA6" w:rsidRPr="00600D6F" w14:paraId="21C7512F" w14:textId="105E3A01" w:rsidTr="00885D1B">
        <w:tc>
          <w:tcPr>
            <w:tcW w:w="1275" w:type="dxa"/>
            <w:tcBorders>
              <w:left w:val="nil"/>
              <w:right w:val="nil"/>
            </w:tcBorders>
          </w:tcPr>
          <w:p w14:paraId="698CEFCC" w14:textId="71871DFD" w:rsidR="004C5BA6" w:rsidRPr="00077CFE" w:rsidRDefault="004C5BA6" w:rsidP="004C5BA6">
            <w:pPr>
              <w:pStyle w:val="tablenormal0"/>
            </w:pPr>
            <w:r>
              <w:rPr>
                <w:sz w:val="22"/>
                <w:szCs w:val="22"/>
              </w:rPr>
              <w:lastRenderedPageBreak/>
              <w:t>2.1</w:t>
            </w:r>
          </w:p>
        </w:tc>
        <w:tc>
          <w:tcPr>
            <w:tcW w:w="1560" w:type="dxa"/>
            <w:tcBorders>
              <w:left w:val="nil"/>
              <w:right w:val="nil"/>
            </w:tcBorders>
          </w:tcPr>
          <w:p w14:paraId="5ED86011" w14:textId="260769EB" w:rsidR="004C5BA6" w:rsidRPr="00077CFE" w:rsidRDefault="004C5BA6" w:rsidP="004C5BA6">
            <w:pPr>
              <w:pStyle w:val="tablenormal0"/>
            </w:pPr>
            <w:r w:rsidRPr="00077CFE">
              <w:rPr>
                <w:sz w:val="22"/>
                <w:szCs w:val="22"/>
              </w:rPr>
              <w:t>1</w:t>
            </w:r>
            <w:r>
              <w:rPr>
                <w:sz w:val="22"/>
                <w:szCs w:val="22"/>
              </w:rPr>
              <w:t>9 (1)</w:t>
            </w:r>
          </w:p>
        </w:tc>
        <w:tc>
          <w:tcPr>
            <w:tcW w:w="7229" w:type="dxa"/>
            <w:gridSpan w:val="2"/>
            <w:tcBorders>
              <w:left w:val="nil"/>
              <w:right w:val="nil"/>
            </w:tcBorders>
          </w:tcPr>
          <w:p w14:paraId="2DEA48CA" w14:textId="73E6F7C1" w:rsidR="004C5BA6" w:rsidRPr="00361B1D" w:rsidRDefault="004C5BA6" w:rsidP="004C5BA6">
            <w:pPr>
              <w:pStyle w:val="tablenormal0"/>
              <w:ind w:left="-40" w:right="102"/>
              <w:rPr>
                <w:sz w:val="22"/>
                <w:szCs w:val="22"/>
                <w:lang w:eastAsia="en-AU"/>
              </w:rPr>
            </w:pPr>
            <w:r w:rsidRPr="009E48FF">
              <w:rPr>
                <w:sz w:val="22"/>
                <w:szCs w:val="22"/>
                <w:lang w:eastAsia="en-AU"/>
              </w:rPr>
              <w:t>Application for</w:t>
            </w:r>
            <w:r>
              <w:rPr>
                <w:sz w:val="22"/>
                <w:szCs w:val="22"/>
                <w:lang w:eastAsia="en-AU"/>
              </w:rPr>
              <w:t xml:space="preserve"> work</w:t>
            </w:r>
            <w:r w:rsidRPr="009E48FF">
              <w:rPr>
                <w:sz w:val="22"/>
                <w:szCs w:val="22"/>
                <w:lang w:eastAsia="en-AU"/>
              </w:rPr>
              <w:t xml:space="preserve"> approval to </w:t>
            </w:r>
            <w:r>
              <w:rPr>
                <w:sz w:val="22"/>
                <w:szCs w:val="22"/>
                <w:lang w:eastAsia="en-AU"/>
              </w:rPr>
              <w:t>carry out</w:t>
            </w:r>
            <w:r w:rsidRPr="009E48FF">
              <w:rPr>
                <w:sz w:val="22"/>
                <w:szCs w:val="22"/>
                <w:lang w:eastAsia="en-AU"/>
              </w:rPr>
              <w:t xml:space="preserve"> work on public unleased land </w:t>
            </w:r>
            <w:r>
              <w:rPr>
                <w:sz w:val="22"/>
                <w:szCs w:val="22"/>
                <w:lang w:eastAsia="en-AU"/>
              </w:rPr>
              <w:t>where the work interferes</w:t>
            </w:r>
            <w:r w:rsidRPr="009E48FF">
              <w:rPr>
                <w:sz w:val="22"/>
                <w:szCs w:val="22"/>
                <w:lang w:eastAsia="en-AU"/>
              </w:rPr>
              <w:t xml:space="preserve"> with Territory property</w:t>
            </w:r>
          </w:p>
        </w:tc>
        <w:tc>
          <w:tcPr>
            <w:tcW w:w="1890" w:type="dxa"/>
            <w:tcBorders>
              <w:left w:val="nil"/>
              <w:right w:val="nil"/>
            </w:tcBorders>
          </w:tcPr>
          <w:p w14:paraId="199FC7F9" w14:textId="1EAA3BE1" w:rsidR="004C5BA6" w:rsidRPr="00885D1B" w:rsidRDefault="004C5BA6" w:rsidP="004C5BA6">
            <w:pPr>
              <w:pStyle w:val="tablenormal0"/>
              <w:tabs>
                <w:tab w:val="left" w:pos="1520"/>
                <w:tab w:val="left" w:pos="1661"/>
              </w:tabs>
              <w:ind w:left="243" w:right="101"/>
              <w:jc w:val="right"/>
              <w:rPr>
                <w:bCs/>
                <w:i/>
                <w:iCs/>
                <w:color w:val="000000" w:themeColor="text1"/>
                <w:sz w:val="22"/>
                <w:szCs w:val="22"/>
              </w:rPr>
            </w:pPr>
            <w:r w:rsidRPr="00885D1B">
              <w:rPr>
                <w:bCs/>
                <w:i/>
                <w:iCs/>
                <w:color w:val="000000" w:themeColor="text1"/>
                <w:sz w:val="22"/>
                <w:szCs w:val="22"/>
              </w:rPr>
              <w:t>151.75</w:t>
            </w:r>
          </w:p>
        </w:tc>
        <w:tc>
          <w:tcPr>
            <w:tcW w:w="1937" w:type="dxa"/>
            <w:tcBorders>
              <w:left w:val="nil"/>
              <w:right w:val="nil"/>
            </w:tcBorders>
          </w:tcPr>
          <w:p w14:paraId="09E3FC54" w14:textId="754C572F" w:rsidR="004C5BA6" w:rsidRPr="000512A0" w:rsidRDefault="004C5BA6" w:rsidP="004C5BA6">
            <w:pPr>
              <w:pStyle w:val="tablenormal0"/>
              <w:tabs>
                <w:tab w:val="left" w:pos="1520"/>
                <w:tab w:val="left" w:pos="1661"/>
              </w:tabs>
              <w:ind w:left="243" w:right="101"/>
              <w:jc w:val="right"/>
              <w:rPr>
                <w:b/>
                <w:bCs/>
                <w:color w:val="000000" w:themeColor="text1"/>
                <w:sz w:val="22"/>
                <w:szCs w:val="22"/>
              </w:rPr>
            </w:pPr>
            <w:r>
              <w:rPr>
                <w:b/>
                <w:color w:val="000000" w:themeColor="text1"/>
                <w:sz w:val="22"/>
                <w:szCs w:val="22"/>
              </w:rPr>
              <w:t>157.20</w:t>
            </w:r>
          </w:p>
        </w:tc>
      </w:tr>
      <w:tr w:rsidR="004C5BA6" w:rsidRPr="00CD3FB9" w14:paraId="3C982C50" w14:textId="0A53CC54" w:rsidTr="00885D1B">
        <w:tc>
          <w:tcPr>
            <w:tcW w:w="1275" w:type="dxa"/>
            <w:tcBorders>
              <w:left w:val="nil"/>
              <w:right w:val="nil"/>
            </w:tcBorders>
          </w:tcPr>
          <w:p w14:paraId="7682349D" w14:textId="118034A6" w:rsidR="004C5BA6" w:rsidRDefault="004C5BA6" w:rsidP="004C5BA6">
            <w:pPr>
              <w:pStyle w:val="tablenormal0"/>
              <w:rPr>
                <w:sz w:val="22"/>
                <w:szCs w:val="22"/>
              </w:rPr>
            </w:pPr>
            <w:r>
              <w:rPr>
                <w:sz w:val="22"/>
                <w:szCs w:val="22"/>
              </w:rPr>
              <w:t>2.2</w:t>
            </w:r>
          </w:p>
        </w:tc>
        <w:tc>
          <w:tcPr>
            <w:tcW w:w="1560" w:type="dxa"/>
            <w:tcBorders>
              <w:left w:val="nil"/>
              <w:right w:val="nil"/>
            </w:tcBorders>
          </w:tcPr>
          <w:p w14:paraId="7C29623E" w14:textId="656FCFB2" w:rsidR="004C5BA6" w:rsidRPr="0026727D" w:rsidRDefault="004C5BA6" w:rsidP="004C5BA6">
            <w:pPr>
              <w:pStyle w:val="tablenormal0"/>
              <w:rPr>
                <w:sz w:val="22"/>
                <w:szCs w:val="22"/>
              </w:rPr>
            </w:pPr>
            <w:r>
              <w:rPr>
                <w:sz w:val="22"/>
                <w:szCs w:val="22"/>
              </w:rPr>
              <w:t>19 (1)</w:t>
            </w:r>
          </w:p>
        </w:tc>
        <w:tc>
          <w:tcPr>
            <w:tcW w:w="7229" w:type="dxa"/>
            <w:gridSpan w:val="2"/>
            <w:tcBorders>
              <w:left w:val="nil"/>
              <w:right w:val="nil"/>
            </w:tcBorders>
          </w:tcPr>
          <w:p w14:paraId="5AAAE46D" w14:textId="61089ACC" w:rsidR="004C5BA6" w:rsidRDefault="004C5BA6" w:rsidP="004C5BA6">
            <w:pPr>
              <w:pStyle w:val="tablenormal0"/>
              <w:ind w:left="-40" w:right="102"/>
              <w:rPr>
                <w:sz w:val="22"/>
                <w:szCs w:val="22"/>
              </w:rPr>
            </w:pPr>
            <w:r>
              <w:rPr>
                <w:sz w:val="22"/>
                <w:szCs w:val="22"/>
              </w:rPr>
              <w:t>Application for residential work approval associated with nature strip landscaping</w:t>
            </w:r>
          </w:p>
        </w:tc>
        <w:tc>
          <w:tcPr>
            <w:tcW w:w="1890" w:type="dxa"/>
            <w:tcBorders>
              <w:left w:val="nil"/>
              <w:right w:val="nil"/>
            </w:tcBorders>
          </w:tcPr>
          <w:p w14:paraId="408EAD39" w14:textId="7F88FBEB" w:rsidR="004C5BA6" w:rsidRPr="00885D1B" w:rsidRDefault="004C5BA6" w:rsidP="004C5BA6">
            <w:pPr>
              <w:pStyle w:val="tablenormal0"/>
              <w:tabs>
                <w:tab w:val="left" w:pos="1520"/>
              </w:tabs>
              <w:ind w:left="243" w:right="101"/>
              <w:jc w:val="right"/>
              <w:rPr>
                <w:bCs/>
                <w:i/>
                <w:iCs/>
                <w:color w:val="000000" w:themeColor="text1"/>
                <w:sz w:val="22"/>
                <w:szCs w:val="22"/>
              </w:rPr>
            </w:pPr>
            <w:r>
              <w:rPr>
                <w:bCs/>
                <w:i/>
                <w:iCs/>
                <w:color w:val="000000" w:themeColor="text1"/>
                <w:sz w:val="22"/>
                <w:szCs w:val="22"/>
              </w:rPr>
              <w:t>0.00</w:t>
            </w:r>
          </w:p>
        </w:tc>
        <w:tc>
          <w:tcPr>
            <w:tcW w:w="1937" w:type="dxa"/>
            <w:tcBorders>
              <w:left w:val="nil"/>
              <w:right w:val="nil"/>
            </w:tcBorders>
          </w:tcPr>
          <w:p w14:paraId="4BD273A1" w14:textId="6E295983" w:rsidR="004C5BA6" w:rsidRPr="000512A0" w:rsidRDefault="004C5BA6" w:rsidP="004C5BA6">
            <w:pPr>
              <w:pStyle w:val="tablenormal0"/>
              <w:tabs>
                <w:tab w:val="left" w:pos="1520"/>
              </w:tabs>
              <w:ind w:left="243" w:right="101"/>
              <w:jc w:val="right"/>
              <w:rPr>
                <w:b/>
                <w:bCs/>
                <w:color w:val="000000" w:themeColor="text1"/>
                <w:sz w:val="22"/>
                <w:szCs w:val="22"/>
              </w:rPr>
            </w:pPr>
            <w:r>
              <w:rPr>
                <w:b/>
                <w:bCs/>
                <w:color w:val="000000" w:themeColor="text1"/>
                <w:sz w:val="22"/>
                <w:szCs w:val="22"/>
              </w:rPr>
              <w:t>0.00</w:t>
            </w:r>
          </w:p>
        </w:tc>
      </w:tr>
      <w:tr w:rsidR="004C5BA6" w:rsidRPr="000512A0" w14:paraId="78C48F2E" w14:textId="63AABB68" w:rsidTr="00885D1B">
        <w:tc>
          <w:tcPr>
            <w:tcW w:w="6945" w:type="dxa"/>
            <w:gridSpan w:val="3"/>
            <w:tcBorders>
              <w:left w:val="nil"/>
              <w:right w:val="nil"/>
            </w:tcBorders>
          </w:tcPr>
          <w:p w14:paraId="2677D5C6" w14:textId="5ED9ACDA" w:rsidR="004C5BA6" w:rsidRPr="0002211E" w:rsidRDefault="004C5BA6" w:rsidP="004C5BA6">
            <w:pPr>
              <w:pStyle w:val="tablenormal0"/>
              <w:rPr>
                <w:b/>
                <w:bCs/>
                <w:sz w:val="22"/>
                <w:szCs w:val="22"/>
              </w:rPr>
            </w:pPr>
            <w:r w:rsidRPr="0002211E">
              <w:rPr>
                <w:b/>
                <w:bCs/>
                <w:sz w:val="22"/>
                <w:szCs w:val="22"/>
              </w:rPr>
              <w:t>Part 3</w:t>
            </w:r>
            <w:r>
              <w:rPr>
                <w:b/>
                <w:bCs/>
                <w:sz w:val="22"/>
                <w:szCs w:val="22"/>
              </w:rPr>
              <w:t xml:space="preserve"> - </w:t>
            </w:r>
            <w:r w:rsidRPr="0002211E">
              <w:rPr>
                <w:b/>
                <w:bCs/>
                <w:sz w:val="22"/>
                <w:szCs w:val="22"/>
              </w:rPr>
              <w:t>Use of Public Unleased Land</w:t>
            </w:r>
          </w:p>
        </w:tc>
        <w:tc>
          <w:tcPr>
            <w:tcW w:w="6946" w:type="dxa"/>
            <w:gridSpan w:val="3"/>
            <w:tcBorders>
              <w:left w:val="nil"/>
              <w:right w:val="nil"/>
            </w:tcBorders>
          </w:tcPr>
          <w:p w14:paraId="27E46F68" w14:textId="77777777" w:rsidR="004C5BA6" w:rsidRPr="00885D1B" w:rsidRDefault="004C5BA6" w:rsidP="004C5BA6">
            <w:pPr>
              <w:pStyle w:val="tablenormal0"/>
              <w:tabs>
                <w:tab w:val="left" w:pos="1520"/>
              </w:tabs>
              <w:rPr>
                <w:bCs/>
                <w:i/>
                <w:iCs/>
                <w:sz w:val="22"/>
                <w:szCs w:val="22"/>
              </w:rPr>
            </w:pPr>
          </w:p>
        </w:tc>
      </w:tr>
      <w:tr w:rsidR="004C5BA6" w:rsidRPr="00B82C02" w14:paraId="4F179360" w14:textId="0192AE78" w:rsidTr="00885D1B">
        <w:tc>
          <w:tcPr>
            <w:tcW w:w="1275" w:type="dxa"/>
            <w:tcBorders>
              <w:left w:val="nil"/>
              <w:right w:val="nil"/>
            </w:tcBorders>
          </w:tcPr>
          <w:p w14:paraId="0F7ACC7E" w14:textId="3B7967C9" w:rsidR="004C5BA6" w:rsidRPr="00145BB5" w:rsidRDefault="004C5BA6" w:rsidP="004C5BA6">
            <w:pPr>
              <w:pStyle w:val="tablenormal0"/>
            </w:pPr>
            <w:r w:rsidRPr="00145BB5">
              <w:rPr>
                <w:color w:val="000000" w:themeColor="text1"/>
                <w:sz w:val="22"/>
                <w:szCs w:val="22"/>
              </w:rPr>
              <w:t>3.</w:t>
            </w:r>
            <w:r>
              <w:rPr>
                <w:color w:val="000000" w:themeColor="text1"/>
                <w:sz w:val="22"/>
                <w:szCs w:val="22"/>
              </w:rPr>
              <w:t>1</w:t>
            </w:r>
          </w:p>
        </w:tc>
        <w:tc>
          <w:tcPr>
            <w:tcW w:w="1560" w:type="dxa"/>
            <w:tcBorders>
              <w:top w:val="single" w:sz="4" w:space="0" w:color="auto"/>
              <w:left w:val="nil"/>
              <w:bottom w:val="single" w:sz="4" w:space="0" w:color="auto"/>
              <w:right w:val="nil"/>
            </w:tcBorders>
          </w:tcPr>
          <w:p w14:paraId="7503AACD" w14:textId="45363DE5" w:rsidR="004C5BA6" w:rsidRPr="00145BB5" w:rsidRDefault="004C5BA6" w:rsidP="004C5BA6">
            <w:pPr>
              <w:pStyle w:val="tablenormal0"/>
              <w:rPr>
                <w:sz w:val="22"/>
                <w:szCs w:val="22"/>
              </w:rPr>
            </w:pPr>
            <w:r w:rsidRPr="00145BB5">
              <w:rPr>
                <w:color w:val="000000" w:themeColor="text1"/>
                <w:sz w:val="22"/>
                <w:szCs w:val="22"/>
              </w:rPr>
              <w:t>45</w:t>
            </w:r>
          </w:p>
        </w:tc>
        <w:tc>
          <w:tcPr>
            <w:tcW w:w="7229" w:type="dxa"/>
            <w:gridSpan w:val="2"/>
            <w:tcBorders>
              <w:top w:val="single" w:sz="4" w:space="0" w:color="auto"/>
              <w:left w:val="nil"/>
              <w:bottom w:val="single" w:sz="4" w:space="0" w:color="auto"/>
              <w:right w:val="nil"/>
            </w:tcBorders>
          </w:tcPr>
          <w:p w14:paraId="28BC810C" w14:textId="17D00014" w:rsidR="004C5BA6" w:rsidRPr="00145BB5" w:rsidRDefault="004C5BA6" w:rsidP="004C5BA6">
            <w:pPr>
              <w:pStyle w:val="tablenormal0"/>
              <w:ind w:left="-40" w:right="102"/>
              <w:rPr>
                <w:sz w:val="22"/>
                <w:szCs w:val="22"/>
              </w:rPr>
            </w:pPr>
            <w:r w:rsidRPr="00664C7F">
              <w:rPr>
                <w:color w:val="000000" w:themeColor="text1"/>
                <w:sz w:val="22"/>
                <w:szCs w:val="22"/>
              </w:rPr>
              <w:t xml:space="preserve">Application for a public unleased land permit where the permit activity is for a commercial purpose. </w:t>
            </w:r>
          </w:p>
        </w:tc>
        <w:tc>
          <w:tcPr>
            <w:tcW w:w="1890" w:type="dxa"/>
            <w:tcBorders>
              <w:left w:val="nil"/>
              <w:right w:val="nil"/>
            </w:tcBorders>
          </w:tcPr>
          <w:p w14:paraId="7DD6C069" w14:textId="03C7E29C" w:rsidR="004C5BA6" w:rsidRPr="00885D1B" w:rsidRDefault="004C5BA6" w:rsidP="004C5BA6">
            <w:pPr>
              <w:pStyle w:val="tablenormal0"/>
              <w:ind w:left="243" w:right="103"/>
              <w:jc w:val="right"/>
              <w:rPr>
                <w:bCs/>
                <w:i/>
                <w:iCs/>
                <w:sz w:val="22"/>
                <w:szCs w:val="22"/>
              </w:rPr>
            </w:pPr>
            <w:r w:rsidRPr="00885D1B">
              <w:rPr>
                <w:bCs/>
                <w:i/>
                <w:iCs/>
                <w:color w:val="000000" w:themeColor="text1"/>
                <w:sz w:val="22"/>
                <w:szCs w:val="22"/>
              </w:rPr>
              <w:t>152.00</w:t>
            </w:r>
          </w:p>
        </w:tc>
        <w:tc>
          <w:tcPr>
            <w:tcW w:w="1937" w:type="dxa"/>
            <w:tcBorders>
              <w:left w:val="nil"/>
              <w:right w:val="nil"/>
            </w:tcBorders>
          </w:tcPr>
          <w:p w14:paraId="733BE238" w14:textId="0CB98A2F"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157.45</w:t>
            </w:r>
          </w:p>
        </w:tc>
      </w:tr>
      <w:tr w:rsidR="004C5BA6" w:rsidRPr="00B82C02" w14:paraId="73138251" w14:textId="5B627A20" w:rsidTr="00885D1B">
        <w:tc>
          <w:tcPr>
            <w:tcW w:w="1275" w:type="dxa"/>
            <w:tcBorders>
              <w:left w:val="nil"/>
              <w:right w:val="nil"/>
            </w:tcBorders>
          </w:tcPr>
          <w:p w14:paraId="567DAA15" w14:textId="0724BE87"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2</w:t>
            </w:r>
          </w:p>
        </w:tc>
        <w:tc>
          <w:tcPr>
            <w:tcW w:w="1560" w:type="dxa"/>
            <w:tcBorders>
              <w:top w:val="single" w:sz="4" w:space="0" w:color="auto"/>
              <w:left w:val="nil"/>
              <w:bottom w:val="single" w:sz="4" w:space="0" w:color="auto"/>
              <w:right w:val="nil"/>
            </w:tcBorders>
          </w:tcPr>
          <w:p w14:paraId="2DF2CA29" w14:textId="504E7696" w:rsidR="004C5BA6" w:rsidRPr="00145BB5" w:rsidRDefault="004C5BA6" w:rsidP="004C5BA6">
            <w:pPr>
              <w:pStyle w:val="tablenormal0"/>
              <w:rPr>
                <w:color w:val="000000" w:themeColor="text1"/>
                <w:sz w:val="22"/>
                <w:szCs w:val="22"/>
              </w:rPr>
            </w:pPr>
            <w:r w:rsidRPr="00145BB5">
              <w:rPr>
                <w:color w:val="000000" w:themeColor="text1"/>
                <w:sz w:val="22"/>
                <w:szCs w:val="22"/>
              </w:rPr>
              <w:t xml:space="preserve">69 </w:t>
            </w:r>
          </w:p>
        </w:tc>
        <w:tc>
          <w:tcPr>
            <w:tcW w:w="7229" w:type="dxa"/>
            <w:gridSpan w:val="2"/>
            <w:tcBorders>
              <w:top w:val="single" w:sz="4" w:space="0" w:color="auto"/>
              <w:left w:val="nil"/>
              <w:bottom w:val="single" w:sz="4" w:space="0" w:color="auto"/>
              <w:right w:val="nil"/>
            </w:tcBorders>
          </w:tcPr>
          <w:p w14:paraId="56425B43" w14:textId="2695E29C" w:rsidR="004C5BA6" w:rsidRPr="00145BB5" w:rsidRDefault="004C5BA6" w:rsidP="004C5BA6">
            <w:pPr>
              <w:pStyle w:val="tablenormal0"/>
              <w:ind w:left="-40" w:right="102"/>
              <w:rPr>
                <w:color w:val="000000" w:themeColor="text1"/>
                <w:sz w:val="22"/>
                <w:szCs w:val="22"/>
              </w:rPr>
            </w:pPr>
            <w:r w:rsidRPr="00145BB5">
              <w:rPr>
                <w:color w:val="000000" w:themeColor="text1"/>
                <w:sz w:val="22"/>
                <w:szCs w:val="22"/>
              </w:rPr>
              <w:t xml:space="preserve">Application to amend a </w:t>
            </w:r>
            <w:r>
              <w:rPr>
                <w:color w:val="000000" w:themeColor="text1"/>
                <w:sz w:val="22"/>
                <w:szCs w:val="22"/>
              </w:rPr>
              <w:t xml:space="preserve">public unleased land </w:t>
            </w:r>
            <w:r w:rsidRPr="00145BB5">
              <w:rPr>
                <w:color w:val="000000" w:themeColor="text1"/>
                <w:sz w:val="22"/>
                <w:szCs w:val="22"/>
              </w:rPr>
              <w:t>permit where the</w:t>
            </w:r>
            <w:r>
              <w:rPr>
                <w:color w:val="000000" w:themeColor="text1"/>
                <w:sz w:val="22"/>
                <w:szCs w:val="22"/>
              </w:rPr>
              <w:t xml:space="preserve"> permit</w:t>
            </w:r>
            <w:r w:rsidRPr="00145BB5">
              <w:rPr>
                <w:color w:val="000000" w:themeColor="text1"/>
                <w:sz w:val="22"/>
                <w:szCs w:val="22"/>
              </w:rPr>
              <w:t xml:space="preserve"> activity </w:t>
            </w:r>
            <w:r>
              <w:rPr>
                <w:color w:val="000000" w:themeColor="text1"/>
                <w:sz w:val="22"/>
                <w:szCs w:val="22"/>
              </w:rPr>
              <w:t xml:space="preserve">is </w:t>
            </w:r>
            <w:r w:rsidRPr="00145BB5">
              <w:rPr>
                <w:color w:val="000000" w:themeColor="text1"/>
                <w:sz w:val="22"/>
                <w:szCs w:val="22"/>
              </w:rPr>
              <w:t xml:space="preserve">for a commercial purpose. </w:t>
            </w:r>
          </w:p>
        </w:tc>
        <w:tc>
          <w:tcPr>
            <w:tcW w:w="1890" w:type="dxa"/>
            <w:tcBorders>
              <w:top w:val="single" w:sz="4" w:space="0" w:color="auto"/>
              <w:left w:val="nil"/>
              <w:right w:val="nil"/>
            </w:tcBorders>
          </w:tcPr>
          <w:p w14:paraId="778D1A76" w14:textId="264D332B"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6BF405B3" w14:textId="44F6D3F6"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52C89CC5" w14:textId="0B8B8955" w:rsidTr="00885D1B">
        <w:tc>
          <w:tcPr>
            <w:tcW w:w="1275" w:type="dxa"/>
            <w:tcBorders>
              <w:left w:val="nil"/>
              <w:right w:val="nil"/>
            </w:tcBorders>
          </w:tcPr>
          <w:p w14:paraId="734C0381" w14:textId="59171224"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3</w:t>
            </w:r>
          </w:p>
        </w:tc>
        <w:tc>
          <w:tcPr>
            <w:tcW w:w="1560" w:type="dxa"/>
            <w:tcBorders>
              <w:top w:val="single" w:sz="4" w:space="0" w:color="auto"/>
              <w:left w:val="nil"/>
              <w:bottom w:val="single" w:sz="4" w:space="0" w:color="auto"/>
              <w:right w:val="nil"/>
            </w:tcBorders>
          </w:tcPr>
          <w:p w14:paraId="462F6B3E" w14:textId="48680CB8" w:rsidR="004C5BA6" w:rsidRPr="00145BB5" w:rsidRDefault="004C5BA6" w:rsidP="004C5BA6">
            <w:pPr>
              <w:pStyle w:val="tablenormal0"/>
              <w:rPr>
                <w:color w:val="000000" w:themeColor="text1"/>
                <w:sz w:val="22"/>
                <w:szCs w:val="22"/>
              </w:rPr>
            </w:pPr>
            <w:r w:rsidRPr="00A641A0">
              <w:rPr>
                <w:color w:val="000000" w:themeColor="text1"/>
                <w:sz w:val="22"/>
                <w:szCs w:val="22"/>
              </w:rPr>
              <w:t>71</w:t>
            </w:r>
          </w:p>
        </w:tc>
        <w:tc>
          <w:tcPr>
            <w:tcW w:w="7229" w:type="dxa"/>
            <w:gridSpan w:val="2"/>
            <w:tcBorders>
              <w:top w:val="single" w:sz="4" w:space="0" w:color="auto"/>
              <w:left w:val="nil"/>
              <w:bottom w:val="single" w:sz="4" w:space="0" w:color="auto"/>
              <w:right w:val="nil"/>
            </w:tcBorders>
          </w:tcPr>
          <w:p w14:paraId="2431FB46" w14:textId="40AD05BD" w:rsidR="004C5BA6" w:rsidRPr="00145BB5"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to transfer a </w:t>
            </w:r>
            <w:r>
              <w:rPr>
                <w:color w:val="000000" w:themeColor="text1"/>
                <w:sz w:val="22"/>
                <w:szCs w:val="22"/>
              </w:rPr>
              <w:t xml:space="preserve">public unleased land </w:t>
            </w:r>
            <w:r w:rsidRPr="00145BB5">
              <w:rPr>
                <w:color w:val="000000" w:themeColor="text1"/>
                <w:sz w:val="22"/>
                <w:szCs w:val="22"/>
              </w:rPr>
              <w:t>permit where the</w:t>
            </w:r>
            <w:r>
              <w:rPr>
                <w:color w:val="000000" w:themeColor="text1"/>
                <w:sz w:val="22"/>
                <w:szCs w:val="22"/>
              </w:rPr>
              <w:t xml:space="preserve"> permit</w:t>
            </w:r>
            <w:r w:rsidRPr="00145BB5">
              <w:rPr>
                <w:color w:val="000000" w:themeColor="text1"/>
                <w:sz w:val="22"/>
                <w:szCs w:val="22"/>
              </w:rPr>
              <w:t xml:space="preserve"> activity </w:t>
            </w:r>
            <w:r>
              <w:rPr>
                <w:color w:val="000000" w:themeColor="text1"/>
                <w:sz w:val="22"/>
                <w:szCs w:val="22"/>
              </w:rPr>
              <w:t xml:space="preserve">is </w:t>
            </w:r>
            <w:r w:rsidRPr="00145BB5">
              <w:rPr>
                <w:color w:val="000000" w:themeColor="text1"/>
                <w:sz w:val="22"/>
                <w:szCs w:val="22"/>
              </w:rPr>
              <w:t>for a commercial purpose.</w:t>
            </w:r>
          </w:p>
        </w:tc>
        <w:tc>
          <w:tcPr>
            <w:tcW w:w="1890" w:type="dxa"/>
            <w:tcBorders>
              <w:top w:val="single" w:sz="4" w:space="0" w:color="auto"/>
              <w:left w:val="nil"/>
              <w:right w:val="nil"/>
            </w:tcBorders>
          </w:tcPr>
          <w:p w14:paraId="7B432DB3" w14:textId="7AB0D0CF"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03204B8A" w14:textId="4C2E689F"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7E584A16" w14:textId="08FE8F74" w:rsidTr="00885D1B">
        <w:tc>
          <w:tcPr>
            <w:tcW w:w="1275" w:type="dxa"/>
            <w:tcBorders>
              <w:left w:val="nil"/>
              <w:right w:val="nil"/>
            </w:tcBorders>
          </w:tcPr>
          <w:p w14:paraId="54AB18BB" w14:textId="105D262F"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4</w:t>
            </w:r>
          </w:p>
        </w:tc>
        <w:tc>
          <w:tcPr>
            <w:tcW w:w="1560" w:type="dxa"/>
            <w:tcBorders>
              <w:top w:val="single" w:sz="4" w:space="0" w:color="auto"/>
              <w:left w:val="nil"/>
              <w:bottom w:val="single" w:sz="4" w:space="0" w:color="auto"/>
              <w:right w:val="nil"/>
            </w:tcBorders>
          </w:tcPr>
          <w:p w14:paraId="42E0AFF9" w14:textId="0A52F68E" w:rsidR="004C5BA6" w:rsidRPr="00145BB5" w:rsidRDefault="004C5BA6" w:rsidP="004C5BA6">
            <w:pPr>
              <w:pStyle w:val="tablenormal0"/>
              <w:rPr>
                <w:color w:val="000000" w:themeColor="text1"/>
                <w:sz w:val="22"/>
                <w:szCs w:val="22"/>
              </w:rPr>
            </w:pPr>
            <w:r w:rsidRPr="00A641A0">
              <w:rPr>
                <w:color w:val="000000" w:themeColor="text1"/>
                <w:sz w:val="22"/>
                <w:szCs w:val="22"/>
              </w:rPr>
              <w:t>73</w:t>
            </w:r>
          </w:p>
        </w:tc>
        <w:tc>
          <w:tcPr>
            <w:tcW w:w="7229" w:type="dxa"/>
            <w:gridSpan w:val="2"/>
            <w:tcBorders>
              <w:top w:val="single" w:sz="4" w:space="0" w:color="auto"/>
              <w:left w:val="nil"/>
              <w:bottom w:val="single" w:sz="4" w:space="0" w:color="auto"/>
              <w:right w:val="nil"/>
            </w:tcBorders>
          </w:tcPr>
          <w:p w14:paraId="40CBCED4" w14:textId="0D04D63F" w:rsidR="004C5BA6" w:rsidRPr="00145BB5"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to renew a </w:t>
            </w:r>
            <w:r>
              <w:rPr>
                <w:color w:val="000000" w:themeColor="text1"/>
                <w:sz w:val="22"/>
                <w:szCs w:val="22"/>
              </w:rPr>
              <w:t xml:space="preserve">public unleased land </w:t>
            </w:r>
            <w:r w:rsidRPr="00145BB5">
              <w:rPr>
                <w:color w:val="000000" w:themeColor="text1"/>
                <w:sz w:val="22"/>
                <w:szCs w:val="22"/>
              </w:rPr>
              <w:t>permit</w:t>
            </w:r>
            <w:r w:rsidRPr="00A641A0">
              <w:rPr>
                <w:color w:val="000000" w:themeColor="text1"/>
                <w:sz w:val="22"/>
                <w:szCs w:val="22"/>
              </w:rPr>
              <w:t xml:space="preserve"> </w:t>
            </w:r>
            <w:r w:rsidRPr="00145BB5">
              <w:rPr>
                <w:color w:val="000000" w:themeColor="text1"/>
                <w:sz w:val="22"/>
                <w:szCs w:val="22"/>
              </w:rPr>
              <w:t>where the</w:t>
            </w:r>
            <w:r>
              <w:rPr>
                <w:color w:val="000000" w:themeColor="text1"/>
                <w:sz w:val="22"/>
                <w:szCs w:val="22"/>
              </w:rPr>
              <w:t xml:space="preserve"> permit</w:t>
            </w:r>
            <w:r w:rsidRPr="00145BB5">
              <w:rPr>
                <w:color w:val="000000" w:themeColor="text1"/>
                <w:sz w:val="22"/>
                <w:szCs w:val="22"/>
              </w:rPr>
              <w:t xml:space="preserve"> activity </w:t>
            </w:r>
            <w:r>
              <w:rPr>
                <w:color w:val="000000" w:themeColor="text1"/>
                <w:sz w:val="22"/>
                <w:szCs w:val="22"/>
              </w:rPr>
              <w:t xml:space="preserve">is </w:t>
            </w:r>
            <w:r w:rsidRPr="00145BB5">
              <w:rPr>
                <w:color w:val="000000" w:themeColor="text1"/>
                <w:sz w:val="22"/>
                <w:szCs w:val="22"/>
              </w:rPr>
              <w:t>for a commercial purpose.</w:t>
            </w:r>
          </w:p>
        </w:tc>
        <w:tc>
          <w:tcPr>
            <w:tcW w:w="1890" w:type="dxa"/>
            <w:tcBorders>
              <w:top w:val="single" w:sz="4" w:space="0" w:color="auto"/>
              <w:left w:val="nil"/>
              <w:right w:val="nil"/>
            </w:tcBorders>
          </w:tcPr>
          <w:p w14:paraId="249E13F6" w14:textId="6C478D62"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28D20FF7" w14:textId="1490244B"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41AAEAAF" w14:textId="1DBB3164" w:rsidTr="00885D1B">
        <w:tc>
          <w:tcPr>
            <w:tcW w:w="1275" w:type="dxa"/>
            <w:tcBorders>
              <w:left w:val="nil"/>
              <w:right w:val="nil"/>
            </w:tcBorders>
          </w:tcPr>
          <w:p w14:paraId="7DC8AB60" w14:textId="577F1139"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5</w:t>
            </w:r>
          </w:p>
        </w:tc>
        <w:tc>
          <w:tcPr>
            <w:tcW w:w="1560" w:type="dxa"/>
            <w:tcBorders>
              <w:top w:val="single" w:sz="4" w:space="0" w:color="auto"/>
              <w:left w:val="nil"/>
              <w:bottom w:val="single" w:sz="4" w:space="0" w:color="auto"/>
              <w:right w:val="nil"/>
            </w:tcBorders>
          </w:tcPr>
          <w:p w14:paraId="166372DF" w14:textId="023EBE56" w:rsidR="004C5BA6" w:rsidRPr="00145BB5" w:rsidRDefault="004C5BA6" w:rsidP="004C5BA6">
            <w:pPr>
              <w:pStyle w:val="tablenormal0"/>
              <w:rPr>
                <w:color w:val="000000" w:themeColor="text1"/>
                <w:sz w:val="22"/>
                <w:szCs w:val="22"/>
              </w:rPr>
            </w:pPr>
            <w:r w:rsidRPr="00145BB5">
              <w:rPr>
                <w:color w:val="000000" w:themeColor="text1"/>
                <w:sz w:val="22"/>
                <w:szCs w:val="22"/>
              </w:rPr>
              <w:t>45</w:t>
            </w:r>
          </w:p>
        </w:tc>
        <w:tc>
          <w:tcPr>
            <w:tcW w:w="7229" w:type="dxa"/>
            <w:gridSpan w:val="2"/>
            <w:tcBorders>
              <w:top w:val="single" w:sz="4" w:space="0" w:color="auto"/>
              <w:left w:val="nil"/>
              <w:bottom w:val="single" w:sz="4" w:space="0" w:color="auto"/>
              <w:right w:val="nil"/>
            </w:tcBorders>
          </w:tcPr>
          <w:p w14:paraId="003A8532" w14:textId="4C91612F" w:rsidR="004C5BA6" w:rsidRPr="00145BB5" w:rsidRDefault="004C5BA6" w:rsidP="004C5BA6">
            <w:pPr>
              <w:pStyle w:val="tablenormal0"/>
              <w:ind w:left="-40" w:right="102"/>
              <w:rPr>
                <w:color w:val="000000" w:themeColor="text1"/>
                <w:sz w:val="22"/>
                <w:szCs w:val="22"/>
              </w:rPr>
            </w:pPr>
            <w:r w:rsidRPr="00145BB5">
              <w:rPr>
                <w:color w:val="000000" w:themeColor="text1"/>
                <w:sz w:val="22"/>
                <w:szCs w:val="22"/>
              </w:rPr>
              <w:t xml:space="preserve">Application for a new </w:t>
            </w:r>
            <w:r>
              <w:rPr>
                <w:color w:val="000000" w:themeColor="text1"/>
                <w:sz w:val="22"/>
                <w:szCs w:val="22"/>
              </w:rPr>
              <w:t xml:space="preserve">public unleased land </w:t>
            </w:r>
            <w:r w:rsidRPr="00145BB5">
              <w:rPr>
                <w:color w:val="000000" w:themeColor="text1"/>
                <w:sz w:val="22"/>
                <w:szCs w:val="22"/>
              </w:rPr>
              <w:t xml:space="preserve">permit where the </w:t>
            </w:r>
            <w:r>
              <w:rPr>
                <w:color w:val="000000" w:themeColor="text1"/>
                <w:sz w:val="22"/>
                <w:szCs w:val="22"/>
              </w:rPr>
              <w:t xml:space="preserve">permit </w:t>
            </w:r>
            <w:r w:rsidRPr="00145BB5">
              <w:rPr>
                <w:color w:val="000000" w:themeColor="text1"/>
                <w:sz w:val="22"/>
                <w:szCs w:val="22"/>
              </w:rPr>
              <w:t xml:space="preserve">activity </w:t>
            </w:r>
            <w:r>
              <w:rPr>
                <w:color w:val="000000" w:themeColor="text1"/>
                <w:sz w:val="22"/>
                <w:szCs w:val="22"/>
              </w:rPr>
              <w:t xml:space="preserve">is </w:t>
            </w:r>
            <w:r w:rsidRPr="00145BB5">
              <w:rPr>
                <w:color w:val="000000" w:themeColor="text1"/>
                <w:sz w:val="22"/>
                <w:szCs w:val="22"/>
              </w:rPr>
              <w:t xml:space="preserve">for a </w:t>
            </w:r>
            <w:r>
              <w:rPr>
                <w:color w:val="000000" w:themeColor="text1"/>
                <w:sz w:val="22"/>
                <w:szCs w:val="22"/>
              </w:rPr>
              <w:t>non-</w:t>
            </w:r>
            <w:r w:rsidRPr="00145BB5">
              <w:rPr>
                <w:color w:val="000000" w:themeColor="text1"/>
                <w:sz w:val="22"/>
                <w:szCs w:val="22"/>
              </w:rPr>
              <w:t>commercial purpose</w:t>
            </w:r>
            <w:r>
              <w:rPr>
                <w:color w:val="000000" w:themeColor="text1"/>
                <w:sz w:val="22"/>
                <w:szCs w:val="22"/>
              </w:rPr>
              <w:t>.</w:t>
            </w:r>
          </w:p>
        </w:tc>
        <w:tc>
          <w:tcPr>
            <w:tcW w:w="1890" w:type="dxa"/>
            <w:tcBorders>
              <w:left w:val="nil"/>
              <w:right w:val="nil"/>
            </w:tcBorders>
          </w:tcPr>
          <w:p w14:paraId="0CB6CCD6" w14:textId="1007CFEE"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31629C8A" w14:textId="6C8B7B41"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71284CA4" w14:textId="2F1C15BD" w:rsidTr="00885D1B">
        <w:tc>
          <w:tcPr>
            <w:tcW w:w="1275" w:type="dxa"/>
            <w:tcBorders>
              <w:left w:val="nil"/>
              <w:right w:val="nil"/>
            </w:tcBorders>
          </w:tcPr>
          <w:p w14:paraId="4E7B5ED4" w14:textId="4F9D7EB4"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6</w:t>
            </w:r>
          </w:p>
        </w:tc>
        <w:tc>
          <w:tcPr>
            <w:tcW w:w="1560" w:type="dxa"/>
            <w:tcBorders>
              <w:top w:val="single" w:sz="4" w:space="0" w:color="auto"/>
              <w:left w:val="nil"/>
              <w:bottom w:val="single" w:sz="4" w:space="0" w:color="auto"/>
              <w:right w:val="nil"/>
            </w:tcBorders>
          </w:tcPr>
          <w:p w14:paraId="6DF1B92A" w14:textId="38E3FD57" w:rsidR="004C5BA6" w:rsidRPr="00145BB5" w:rsidRDefault="004C5BA6" w:rsidP="004C5BA6">
            <w:pPr>
              <w:pStyle w:val="tablenormal0"/>
              <w:rPr>
                <w:color w:val="000000" w:themeColor="text1"/>
                <w:sz w:val="22"/>
                <w:szCs w:val="22"/>
              </w:rPr>
            </w:pPr>
            <w:r w:rsidRPr="00145BB5">
              <w:rPr>
                <w:color w:val="000000" w:themeColor="text1"/>
                <w:sz w:val="22"/>
                <w:szCs w:val="22"/>
              </w:rPr>
              <w:t>69</w:t>
            </w:r>
          </w:p>
        </w:tc>
        <w:tc>
          <w:tcPr>
            <w:tcW w:w="7229" w:type="dxa"/>
            <w:gridSpan w:val="2"/>
            <w:tcBorders>
              <w:top w:val="single" w:sz="4" w:space="0" w:color="auto"/>
              <w:left w:val="nil"/>
              <w:bottom w:val="single" w:sz="4" w:space="0" w:color="auto"/>
              <w:right w:val="nil"/>
            </w:tcBorders>
          </w:tcPr>
          <w:p w14:paraId="6D596B67" w14:textId="0C8151C1" w:rsidR="004C5BA6" w:rsidRPr="00145BB5" w:rsidRDefault="004C5BA6" w:rsidP="004C5BA6">
            <w:pPr>
              <w:pStyle w:val="tablenormal0"/>
              <w:ind w:left="-40" w:right="102"/>
              <w:rPr>
                <w:color w:val="000000" w:themeColor="text1"/>
                <w:sz w:val="22"/>
                <w:szCs w:val="22"/>
              </w:rPr>
            </w:pPr>
            <w:r w:rsidRPr="00145BB5">
              <w:rPr>
                <w:color w:val="000000" w:themeColor="text1"/>
                <w:sz w:val="22"/>
                <w:szCs w:val="22"/>
              </w:rPr>
              <w:t>Application to amend a</w:t>
            </w:r>
            <w:r>
              <w:rPr>
                <w:color w:val="000000" w:themeColor="text1"/>
                <w:sz w:val="22"/>
                <w:szCs w:val="22"/>
              </w:rPr>
              <w:t xml:space="preserve"> public unleased land </w:t>
            </w:r>
            <w:r w:rsidRPr="00145BB5">
              <w:rPr>
                <w:color w:val="000000" w:themeColor="text1"/>
                <w:sz w:val="22"/>
                <w:szCs w:val="22"/>
              </w:rPr>
              <w:t>permit where the</w:t>
            </w:r>
            <w:r>
              <w:rPr>
                <w:color w:val="000000" w:themeColor="text1"/>
                <w:sz w:val="22"/>
                <w:szCs w:val="22"/>
              </w:rPr>
              <w:t xml:space="preserve"> permit</w:t>
            </w:r>
            <w:r w:rsidRPr="00145BB5">
              <w:rPr>
                <w:color w:val="000000" w:themeColor="text1"/>
                <w:sz w:val="22"/>
                <w:szCs w:val="22"/>
              </w:rPr>
              <w:t xml:space="preserve"> activity </w:t>
            </w:r>
            <w:r>
              <w:rPr>
                <w:color w:val="000000" w:themeColor="text1"/>
                <w:sz w:val="22"/>
                <w:szCs w:val="22"/>
              </w:rPr>
              <w:t xml:space="preserve">is </w:t>
            </w:r>
            <w:r w:rsidRPr="00145BB5">
              <w:rPr>
                <w:color w:val="000000" w:themeColor="text1"/>
                <w:sz w:val="22"/>
                <w:szCs w:val="22"/>
              </w:rPr>
              <w:t xml:space="preserve">for a </w:t>
            </w:r>
            <w:r>
              <w:rPr>
                <w:color w:val="000000" w:themeColor="text1"/>
                <w:sz w:val="22"/>
                <w:szCs w:val="22"/>
              </w:rPr>
              <w:t>non-</w:t>
            </w:r>
            <w:r w:rsidRPr="00145BB5">
              <w:rPr>
                <w:color w:val="000000" w:themeColor="text1"/>
                <w:sz w:val="22"/>
                <w:szCs w:val="22"/>
              </w:rPr>
              <w:t>commercial purpose</w:t>
            </w:r>
            <w:r>
              <w:rPr>
                <w:color w:val="000000" w:themeColor="text1"/>
                <w:sz w:val="22"/>
                <w:szCs w:val="22"/>
              </w:rPr>
              <w:t>.</w:t>
            </w:r>
          </w:p>
        </w:tc>
        <w:tc>
          <w:tcPr>
            <w:tcW w:w="1890" w:type="dxa"/>
            <w:tcBorders>
              <w:left w:val="nil"/>
              <w:right w:val="nil"/>
            </w:tcBorders>
          </w:tcPr>
          <w:p w14:paraId="5FB70C10" w14:textId="16C0A386"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63.50</w:t>
            </w:r>
          </w:p>
        </w:tc>
        <w:tc>
          <w:tcPr>
            <w:tcW w:w="1937" w:type="dxa"/>
            <w:tcBorders>
              <w:left w:val="nil"/>
              <w:right w:val="nil"/>
            </w:tcBorders>
          </w:tcPr>
          <w:p w14:paraId="637ACD4F" w14:textId="4AB860B5"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65.80</w:t>
            </w:r>
          </w:p>
        </w:tc>
      </w:tr>
      <w:tr w:rsidR="004C5BA6" w:rsidRPr="00B82C02" w14:paraId="664EF56F" w14:textId="7923497E" w:rsidTr="00885D1B">
        <w:tc>
          <w:tcPr>
            <w:tcW w:w="1275" w:type="dxa"/>
            <w:tcBorders>
              <w:left w:val="nil"/>
              <w:right w:val="nil"/>
            </w:tcBorders>
          </w:tcPr>
          <w:p w14:paraId="69420B55" w14:textId="2E30EB3A" w:rsidR="004C5BA6" w:rsidRPr="00145BB5" w:rsidRDefault="004C5BA6" w:rsidP="004C5BA6">
            <w:pPr>
              <w:pStyle w:val="tablenormal0"/>
              <w:rPr>
                <w:color w:val="000000" w:themeColor="text1"/>
                <w:sz w:val="22"/>
                <w:szCs w:val="22"/>
              </w:rPr>
            </w:pPr>
            <w:r w:rsidRPr="00145BB5">
              <w:rPr>
                <w:color w:val="000000" w:themeColor="text1"/>
                <w:sz w:val="22"/>
                <w:szCs w:val="22"/>
              </w:rPr>
              <w:t>3.</w:t>
            </w:r>
            <w:r>
              <w:rPr>
                <w:color w:val="000000" w:themeColor="text1"/>
                <w:sz w:val="22"/>
                <w:szCs w:val="22"/>
              </w:rPr>
              <w:t>7</w:t>
            </w:r>
          </w:p>
        </w:tc>
        <w:tc>
          <w:tcPr>
            <w:tcW w:w="1560" w:type="dxa"/>
            <w:tcBorders>
              <w:top w:val="single" w:sz="4" w:space="0" w:color="auto"/>
              <w:left w:val="nil"/>
              <w:bottom w:val="single" w:sz="4" w:space="0" w:color="auto"/>
              <w:right w:val="nil"/>
            </w:tcBorders>
          </w:tcPr>
          <w:p w14:paraId="25B9A30F" w14:textId="3499CE6D" w:rsidR="004C5BA6" w:rsidRPr="00145BB5" w:rsidRDefault="004C5BA6" w:rsidP="004C5BA6">
            <w:pPr>
              <w:pStyle w:val="tablenormal0"/>
              <w:rPr>
                <w:color w:val="000000" w:themeColor="text1"/>
                <w:sz w:val="22"/>
                <w:szCs w:val="22"/>
              </w:rPr>
            </w:pPr>
            <w:r w:rsidRPr="00A641A0">
              <w:rPr>
                <w:color w:val="000000" w:themeColor="text1"/>
                <w:sz w:val="22"/>
                <w:szCs w:val="22"/>
              </w:rPr>
              <w:t>71</w:t>
            </w:r>
          </w:p>
        </w:tc>
        <w:tc>
          <w:tcPr>
            <w:tcW w:w="7229" w:type="dxa"/>
            <w:gridSpan w:val="2"/>
            <w:tcBorders>
              <w:top w:val="single" w:sz="4" w:space="0" w:color="auto"/>
              <w:left w:val="nil"/>
              <w:bottom w:val="single" w:sz="4" w:space="0" w:color="auto"/>
              <w:right w:val="nil"/>
            </w:tcBorders>
          </w:tcPr>
          <w:p w14:paraId="5DB12E7E" w14:textId="36ED5053" w:rsidR="004C5BA6" w:rsidRPr="00145BB5"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to transfer a </w:t>
            </w:r>
            <w:r>
              <w:rPr>
                <w:color w:val="000000" w:themeColor="text1"/>
                <w:sz w:val="22"/>
                <w:szCs w:val="22"/>
              </w:rPr>
              <w:t xml:space="preserve">public unleased land </w:t>
            </w:r>
            <w:r w:rsidRPr="00145BB5">
              <w:rPr>
                <w:color w:val="000000" w:themeColor="text1"/>
                <w:sz w:val="22"/>
                <w:szCs w:val="22"/>
              </w:rPr>
              <w:t>permit</w:t>
            </w:r>
            <w:r w:rsidRPr="00A641A0">
              <w:rPr>
                <w:color w:val="000000" w:themeColor="text1"/>
                <w:sz w:val="22"/>
                <w:szCs w:val="22"/>
              </w:rPr>
              <w:t xml:space="preserve"> </w:t>
            </w:r>
            <w:r w:rsidRPr="00145BB5">
              <w:rPr>
                <w:color w:val="000000" w:themeColor="text1"/>
                <w:sz w:val="22"/>
                <w:szCs w:val="22"/>
              </w:rPr>
              <w:t xml:space="preserve">where the </w:t>
            </w:r>
            <w:r>
              <w:rPr>
                <w:color w:val="000000" w:themeColor="text1"/>
                <w:sz w:val="22"/>
                <w:szCs w:val="22"/>
              </w:rPr>
              <w:t xml:space="preserve">permit </w:t>
            </w:r>
            <w:r w:rsidRPr="00145BB5">
              <w:rPr>
                <w:color w:val="000000" w:themeColor="text1"/>
                <w:sz w:val="22"/>
                <w:szCs w:val="22"/>
              </w:rPr>
              <w:t xml:space="preserve">activity </w:t>
            </w:r>
            <w:r>
              <w:rPr>
                <w:color w:val="000000" w:themeColor="text1"/>
                <w:sz w:val="22"/>
                <w:szCs w:val="22"/>
              </w:rPr>
              <w:t xml:space="preserve">is </w:t>
            </w:r>
            <w:r w:rsidRPr="00145BB5">
              <w:rPr>
                <w:color w:val="000000" w:themeColor="text1"/>
                <w:sz w:val="22"/>
                <w:szCs w:val="22"/>
              </w:rPr>
              <w:t xml:space="preserve">for a </w:t>
            </w:r>
            <w:r>
              <w:rPr>
                <w:color w:val="000000" w:themeColor="text1"/>
                <w:sz w:val="22"/>
                <w:szCs w:val="22"/>
              </w:rPr>
              <w:t>non-</w:t>
            </w:r>
            <w:r w:rsidRPr="00145BB5">
              <w:rPr>
                <w:color w:val="000000" w:themeColor="text1"/>
                <w:sz w:val="22"/>
                <w:szCs w:val="22"/>
              </w:rPr>
              <w:t>commercial purpose</w:t>
            </w:r>
            <w:r>
              <w:rPr>
                <w:color w:val="000000" w:themeColor="text1"/>
                <w:sz w:val="22"/>
                <w:szCs w:val="22"/>
              </w:rPr>
              <w:t>.</w:t>
            </w:r>
          </w:p>
        </w:tc>
        <w:tc>
          <w:tcPr>
            <w:tcW w:w="1890" w:type="dxa"/>
            <w:tcBorders>
              <w:left w:val="nil"/>
              <w:right w:val="nil"/>
            </w:tcBorders>
          </w:tcPr>
          <w:p w14:paraId="617CAC49" w14:textId="774DF8C9"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63.50</w:t>
            </w:r>
          </w:p>
        </w:tc>
        <w:tc>
          <w:tcPr>
            <w:tcW w:w="1937" w:type="dxa"/>
            <w:tcBorders>
              <w:left w:val="nil"/>
              <w:right w:val="nil"/>
            </w:tcBorders>
          </w:tcPr>
          <w:p w14:paraId="59C75D9C" w14:textId="5700BA66"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65.80</w:t>
            </w:r>
          </w:p>
        </w:tc>
      </w:tr>
      <w:tr w:rsidR="004C5BA6" w:rsidRPr="00B82C02" w14:paraId="2891CC49" w14:textId="505F06CF" w:rsidTr="00885D1B">
        <w:tc>
          <w:tcPr>
            <w:tcW w:w="1275" w:type="dxa"/>
            <w:tcBorders>
              <w:left w:val="nil"/>
              <w:right w:val="nil"/>
            </w:tcBorders>
          </w:tcPr>
          <w:p w14:paraId="3ECC89F6" w14:textId="57670F5B" w:rsidR="004C5BA6" w:rsidRPr="00145BB5" w:rsidRDefault="004C5BA6" w:rsidP="004C5BA6">
            <w:pPr>
              <w:pStyle w:val="tablenormal0"/>
              <w:rPr>
                <w:color w:val="000000" w:themeColor="text1"/>
                <w:sz w:val="22"/>
                <w:szCs w:val="22"/>
              </w:rPr>
            </w:pPr>
            <w:r w:rsidRPr="00145BB5">
              <w:rPr>
                <w:color w:val="000000" w:themeColor="text1"/>
                <w:sz w:val="22"/>
                <w:szCs w:val="22"/>
              </w:rPr>
              <w:lastRenderedPageBreak/>
              <w:t>3.</w:t>
            </w:r>
            <w:r>
              <w:rPr>
                <w:color w:val="000000" w:themeColor="text1"/>
                <w:sz w:val="22"/>
                <w:szCs w:val="22"/>
              </w:rPr>
              <w:t>8</w:t>
            </w:r>
          </w:p>
        </w:tc>
        <w:tc>
          <w:tcPr>
            <w:tcW w:w="1560" w:type="dxa"/>
            <w:tcBorders>
              <w:top w:val="single" w:sz="4" w:space="0" w:color="auto"/>
              <w:left w:val="nil"/>
              <w:bottom w:val="single" w:sz="4" w:space="0" w:color="auto"/>
              <w:right w:val="nil"/>
            </w:tcBorders>
          </w:tcPr>
          <w:p w14:paraId="47D585A6" w14:textId="12CD01CA" w:rsidR="004C5BA6" w:rsidRPr="00145BB5" w:rsidRDefault="004C5BA6" w:rsidP="004C5BA6">
            <w:pPr>
              <w:pStyle w:val="tablenormal0"/>
              <w:rPr>
                <w:color w:val="000000" w:themeColor="text1"/>
                <w:sz w:val="22"/>
                <w:szCs w:val="22"/>
              </w:rPr>
            </w:pPr>
            <w:r w:rsidRPr="00A641A0">
              <w:rPr>
                <w:color w:val="000000" w:themeColor="text1"/>
                <w:sz w:val="22"/>
                <w:szCs w:val="22"/>
              </w:rPr>
              <w:t>73</w:t>
            </w:r>
          </w:p>
        </w:tc>
        <w:tc>
          <w:tcPr>
            <w:tcW w:w="7229" w:type="dxa"/>
            <w:gridSpan w:val="2"/>
            <w:tcBorders>
              <w:top w:val="single" w:sz="4" w:space="0" w:color="auto"/>
              <w:left w:val="nil"/>
              <w:bottom w:val="single" w:sz="4" w:space="0" w:color="auto"/>
              <w:right w:val="nil"/>
            </w:tcBorders>
          </w:tcPr>
          <w:p w14:paraId="6574FEA1" w14:textId="3DC590D2" w:rsidR="004C5BA6" w:rsidRPr="00145BB5"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to renew a </w:t>
            </w:r>
            <w:r>
              <w:rPr>
                <w:color w:val="000000" w:themeColor="text1"/>
                <w:sz w:val="22"/>
                <w:szCs w:val="22"/>
              </w:rPr>
              <w:t xml:space="preserve">public unleased land </w:t>
            </w:r>
            <w:r w:rsidRPr="00145BB5">
              <w:rPr>
                <w:color w:val="000000" w:themeColor="text1"/>
                <w:sz w:val="22"/>
                <w:szCs w:val="22"/>
              </w:rPr>
              <w:t>permit where the</w:t>
            </w:r>
            <w:r>
              <w:rPr>
                <w:color w:val="000000" w:themeColor="text1"/>
                <w:sz w:val="22"/>
                <w:szCs w:val="22"/>
              </w:rPr>
              <w:t xml:space="preserve"> permit</w:t>
            </w:r>
            <w:r w:rsidRPr="00145BB5">
              <w:rPr>
                <w:color w:val="000000" w:themeColor="text1"/>
                <w:sz w:val="22"/>
                <w:szCs w:val="22"/>
              </w:rPr>
              <w:t xml:space="preserve"> activity </w:t>
            </w:r>
            <w:r>
              <w:rPr>
                <w:color w:val="000000" w:themeColor="text1"/>
                <w:sz w:val="22"/>
                <w:szCs w:val="22"/>
              </w:rPr>
              <w:t xml:space="preserve">is </w:t>
            </w:r>
            <w:r w:rsidRPr="00145BB5">
              <w:rPr>
                <w:color w:val="000000" w:themeColor="text1"/>
                <w:sz w:val="22"/>
                <w:szCs w:val="22"/>
              </w:rPr>
              <w:t xml:space="preserve">for a </w:t>
            </w:r>
            <w:r>
              <w:rPr>
                <w:color w:val="000000" w:themeColor="text1"/>
                <w:sz w:val="22"/>
                <w:szCs w:val="22"/>
              </w:rPr>
              <w:t>non-</w:t>
            </w:r>
            <w:r w:rsidRPr="00145BB5">
              <w:rPr>
                <w:color w:val="000000" w:themeColor="text1"/>
                <w:sz w:val="22"/>
                <w:szCs w:val="22"/>
              </w:rPr>
              <w:t>commercial purpose</w:t>
            </w:r>
            <w:r>
              <w:rPr>
                <w:color w:val="000000" w:themeColor="text1"/>
                <w:sz w:val="22"/>
                <w:szCs w:val="22"/>
              </w:rPr>
              <w:t>.</w:t>
            </w:r>
          </w:p>
        </w:tc>
        <w:tc>
          <w:tcPr>
            <w:tcW w:w="1890" w:type="dxa"/>
            <w:tcBorders>
              <w:left w:val="nil"/>
              <w:right w:val="nil"/>
            </w:tcBorders>
          </w:tcPr>
          <w:p w14:paraId="01A08A30" w14:textId="054E1E33"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63.50</w:t>
            </w:r>
          </w:p>
        </w:tc>
        <w:tc>
          <w:tcPr>
            <w:tcW w:w="1937" w:type="dxa"/>
            <w:tcBorders>
              <w:left w:val="nil"/>
              <w:right w:val="nil"/>
            </w:tcBorders>
          </w:tcPr>
          <w:p w14:paraId="68950492" w14:textId="7B6411EE"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65.80</w:t>
            </w:r>
          </w:p>
        </w:tc>
      </w:tr>
      <w:tr w:rsidR="004C5BA6" w:rsidRPr="00B82C02" w14:paraId="2EF38188" w14:textId="37DD38EB" w:rsidTr="00885D1B">
        <w:tc>
          <w:tcPr>
            <w:tcW w:w="1275" w:type="dxa"/>
            <w:tcBorders>
              <w:left w:val="nil"/>
              <w:bottom w:val="single" w:sz="4" w:space="0" w:color="auto"/>
              <w:right w:val="nil"/>
            </w:tcBorders>
          </w:tcPr>
          <w:p w14:paraId="59165402" w14:textId="4A874CF7" w:rsidR="004C5BA6" w:rsidRPr="00A641A0" w:rsidRDefault="004C5BA6" w:rsidP="004C5BA6">
            <w:pPr>
              <w:pStyle w:val="tablenormal0"/>
              <w:rPr>
                <w:color w:val="000000" w:themeColor="text1"/>
                <w:sz w:val="22"/>
                <w:szCs w:val="22"/>
              </w:rPr>
            </w:pPr>
            <w:r w:rsidRPr="00A641A0">
              <w:rPr>
                <w:color w:val="000000" w:themeColor="text1"/>
                <w:sz w:val="22"/>
                <w:szCs w:val="22"/>
              </w:rPr>
              <w:t>3.</w:t>
            </w:r>
            <w:r>
              <w:rPr>
                <w:color w:val="000000" w:themeColor="text1"/>
                <w:sz w:val="22"/>
                <w:szCs w:val="22"/>
              </w:rPr>
              <w:t>9</w:t>
            </w:r>
          </w:p>
        </w:tc>
        <w:tc>
          <w:tcPr>
            <w:tcW w:w="1560" w:type="dxa"/>
            <w:tcBorders>
              <w:top w:val="single" w:sz="4" w:space="0" w:color="auto"/>
              <w:left w:val="nil"/>
              <w:bottom w:val="single" w:sz="4" w:space="0" w:color="auto"/>
              <w:right w:val="nil"/>
            </w:tcBorders>
          </w:tcPr>
          <w:p w14:paraId="48A1C756" w14:textId="0D113E17" w:rsidR="004C5BA6" w:rsidRPr="00A641A0" w:rsidRDefault="004C5BA6" w:rsidP="004C5BA6">
            <w:pPr>
              <w:pStyle w:val="tablenormal0"/>
              <w:rPr>
                <w:color w:val="000000" w:themeColor="text1"/>
                <w:sz w:val="22"/>
                <w:szCs w:val="22"/>
              </w:rPr>
            </w:pPr>
            <w:r w:rsidRPr="00145BB5">
              <w:rPr>
                <w:sz w:val="22"/>
                <w:szCs w:val="22"/>
              </w:rPr>
              <w:t>45</w:t>
            </w:r>
          </w:p>
        </w:tc>
        <w:tc>
          <w:tcPr>
            <w:tcW w:w="7229" w:type="dxa"/>
            <w:gridSpan w:val="2"/>
            <w:tcBorders>
              <w:top w:val="single" w:sz="4" w:space="0" w:color="auto"/>
              <w:left w:val="nil"/>
              <w:bottom w:val="single" w:sz="4" w:space="0" w:color="auto"/>
              <w:right w:val="nil"/>
            </w:tcBorders>
          </w:tcPr>
          <w:p w14:paraId="01691CB1" w14:textId="23624627" w:rsidR="004C5BA6" w:rsidRPr="00A641A0" w:rsidRDefault="004C5BA6" w:rsidP="004C5BA6">
            <w:pPr>
              <w:pStyle w:val="tablenormal0"/>
              <w:ind w:left="-40" w:right="102"/>
              <w:rPr>
                <w:color w:val="000000" w:themeColor="text1"/>
                <w:sz w:val="22"/>
                <w:szCs w:val="22"/>
              </w:rPr>
            </w:pPr>
            <w:r w:rsidRPr="00145BB5">
              <w:rPr>
                <w:color w:val="000000" w:themeColor="text1"/>
                <w:sz w:val="22"/>
                <w:szCs w:val="22"/>
              </w:rPr>
              <w:t xml:space="preserve">Application for a new </w:t>
            </w:r>
            <w:r>
              <w:rPr>
                <w:color w:val="000000" w:themeColor="text1"/>
                <w:sz w:val="22"/>
                <w:szCs w:val="22"/>
              </w:rPr>
              <w:t xml:space="preserve">public unleased land </w:t>
            </w:r>
            <w:r w:rsidRPr="00145BB5">
              <w:rPr>
                <w:color w:val="000000" w:themeColor="text1"/>
                <w:sz w:val="22"/>
                <w:szCs w:val="22"/>
              </w:rPr>
              <w:t xml:space="preserve">permit where the </w:t>
            </w:r>
            <w:r>
              <w:rPr>
                <w:color w:val="000000" w:themeColor="text1"/>
                <w:sz w:val="22"/>
                <w:szCs w:val="22"/>
              </w:rPr>
              <w:t xml:space="preserve">permit </w:t>
            </w:r>
            <w:r w:rsidRPr="00145BB5">
              <w:rPr>
                <w:color w:val="000000" w:themeColor="text1"/>
                <w:sz w:val="22"/>
                <w:szCs w:val="22"/>
              </w:rPr>
              <w:t>activity is for any other purpose.</w:t>
            </w:r>
          </w:p>
        </w:tc>
        <w:tc>
          <w:tcPr>
            <w:tcW w:w="1890" w:type="dxa"/>
            <w:tcBorders>
              <w:left w:val="nil"/>
              <w:right w:val="nil"/>
            </w:tcBorders>
          </w:tcPr>
          <w:p w14:paraId="6292264B" w14:textId="20E942A7"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152.00</w:t>
            </w:r>
          </w:p>
        </w:tc>
        <w:tc>
          <w:tcPr>
            <w:tcW w:w="1937" w:type="dxa"/>
            <w:tcBorders>
              <w:left w:val="nil"/>
              <w:right w:val="nil"/>
            </w:tcBorders>
          </w:tcPr>
          <w:p w14:paraId="3CDD6E15" w14:textId="4910C994"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157.45</w:t>
            </w:r>
          </w:p>
        </w:tc>
      </w:tr>
      <w:tr w:rsidR="004C5BA6" w:rsidRPr="00B82C02" w14:paraId="1DCAF8B2" w14:textId="15D4E5E3" w:rsidTr="00885D1B">
        <w:tc>
          <w:tcPr>
            <w:tcW w:w="1275" w:type="dxa"/>
            <w:tcBorders>
              <w:left w:val="nil"/>
              <w:bottom w:val="single" w:sz="4" w:space="0" w:color="auto"/>
              <w:right w:val="nil"/>
            </w:tcBorders>
          </w:tcPr>
          <w:p w14:paraId="46E9F7A9" w14:textId="6284F903" w:rsidR="004C5BA6" w:rsidRPr="00A641A0" w:rsidRDefault="004C5BA6" w:rsidP="004C5BA6">
            <w:pPr>
              <w:pStyle w:val="tablenormal0"/>
              <w:rPr>
                <w:color w:val="000000" w:themeColor="text1"/>
                <w:sz w:val="22"/>
                <w:szCs w:val="22"/>
              </w:rPr>
            </w:pPr>
            <w:r w:rsidRPr="00A641A0">
              <w:rPr>
                <w:color w:val="000000" w:themeColor="text1"/>
                <w:sz w:val="22"/>
                <w:szCs w:val="22"/>
              </w:rPr>
              <w:t>3.</w:t>
            </w:r>
            <w:r>
              <w:rPr>
                <w:color w:val="000000" w:themeColor="text1"/>
                <w:sz w:val="22"/>
                <w:szCs w:val="22"/>
              </w:rPr>
              <w:t>10</w:t>
            </w:r>
          </w:p>
        </w:tc>
        <w:tc>
          <w:tcPr>
            <w:tcW w:w="1560" w:type="dxa"/>
            <w:tcBorders>
              <w:top w:val="single" w:sz="4" w:space="0" w:color="auto"/>
              <w:left w:val="nil"/>
              <w:bottom w:val="single" w:sz="4" w:space="0" w:color="auto"/>
              <w:right w:val="nil"/>
            </w:tcBorders>
          </w:tcPr>
          <w:p w14:paraId="18CEEE88" w14:textId="251FBABB" w:rsidR="004C5BA6" w:rsidRPr="00A641A0" w:rsidRDefault="004C5BA6" w:rsidP="004C5BA6">
            <w:pPr>
              <w:pStyle w:val="tablenormal0"/>
              <w:rPr>
                <w:color w:val="000000" w:themeColor="text1"/>
                <w:sz w:val="22"/>
                <w:szCs w:val="22"/>
              </w:rPr>
            </w:pPr>
            <w:r w:rsidRPr="00145BB5">
              <w:rPr>
                <w:color w:val="000000" w:themeColor="text1"/>
                <w:sz w:val="22"/>
                <w:szCs w:val="22"/>
              </w:rPr>
              <w:t>69</w:t>
            </w:r>
          </w:p>
        </w:tc>
        <w:tc>
          <w:tcPr>
            <w:tcW w:w="7229" w:type="dxa"/>
            <w:gridSpan w:val="2"/>
            <w:tcBorders>
              <w:top w:val="single" w:sz="4" w:space="0" w:color="auto"/>
              <w:left w:val="nil"/>
              <w:bottom w:val="single" w:sz="4" w:space="0" w:color="auto"/>
              <w:right w:val="nil"/>
            </w:tcBorders>
          </w:tcPr>
          <w:p w14:paraId="55A18C9B" w14:textId="1DDF0D3D" w:rsidR="004C5BA6" w:rsidRPr="00A641A0" w:rsidRDefault="004C5BA6" w:rsidP="004C5BA6">
            <w:pPr>
              <w:pStyle w:val="tablenormal0"/>
              <w:ind w:left="-40" w:right="102"/>
              <w:rPr>
                <w:color w:val="000000" w:themeColor="text1"/>
                <w:sz w:val="22"/>
                <w:szCs w:val="22"/>
              </w:rPr>
            </w:pPr>
            <w:r w:rsidRPr="00145BB5">
              <w:rPr>
                <w:color w:val="000000" w:themeColor="text1"/>
                <w:sz w:val="22"/>
                <w:szCs w:val="22"/>
              </w:rPr>
              <w:t xml:space="preserve">Application to amend a </w:t>
            </w:r>
            <w:r>
              <w:rPr>
                <w:color w:val="000000" w:themeColor="text1"/>
                <w:sz w:val="22"/>
                <w:szCs w:val="22"/>
              </w:rPr>
              <w:t xml:space="preserve">public unleased land </w:t>
            </w:r>
            <w:r w:rsidRPr="00145BB5">
              <w:rPr>
                <w:color w:val="000000" w:themeColor="text1"/>
                <w:sz w:val="22"/>
                <w:szCs w:val="22"/>
              </w:rPr>
              <w:t xml:space="preserve">permit where the </w:t>
            </w:r>
            <w:r>
              <w:rPr>
                <w:color w:val="000000" w:themeColor="text1"/>
                <w:sz w:val="22"/>
                <w:szCs w:val="22"/>
              </w:rPr>
              <w:t xml:space="preserve">permit </w:t>
            </w:r>
            <w:r w:rsidRPr="00145BB5">
              <w:rPr>
                <w:color w:val="000000" w:themeColor="text1"/>
                <w:sz w:val="22"/>
                <w:szCs w:val="22"/>
              </w:rPr>
              <w:t>activity is for any other purpose.</w:t>
            </w:r>
          </w:p>
        </w:tc>
        <w:tc>
          <w:tcPr>
            <w:tcW w:w="1890" w:type="dxa"/>
            <w:tcBorders>
              <w:top w:val="single" w:sz="4" w:space="0" w:color="auto"/>
              <w:left w:val="nil"/>
              <w:right w:val="nil"/>
            </w:tcBorders>
          </w:tcPr>
          <w:p w14:paraId="4624F5CE" w14:textId="2FAEB605"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2383E92B" w14:textId="2411FED2"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214F0C94" w14:textId="1694D6D6" w:rsidTr="00885D1B">
        <w:tc>
          <w:tcPr>
            <w:tcW w:w="1275" w:type="dxa"/>
            <w:tcBorders>
              <w:left w:val="nil"/>
              <w:bottom w:val="single" w:sz="4" w:space="0" w:color="auto"/>
              <w:right w:val="nil"/>
            </w:tcBorders>
          </w:tcPr>
          <w:p w14:paraId="3211187B" w14:textId="3707F652" w:rsidR="004C5BA6" w:rsidRPr="00A641A0" w:rsidRDefault="004C5BA6" w:rsidP="004C5BA6">
            <w:pPr>
              <w:pStyle w:val="tablenormal0"/>
              <w:rPr>
                <w:color w:val="000000" w:themeColor="text1"/>
                <w:sz w:val="22"/>
                <w:szCs w:val="22"/>
              </w:rPr>
            </w:pPr>
            <w:r w:rsidRPr="00A641A0">
              <w:rPr>
                <w:color w:val="000000" w:themeColor="text1"/>
                <w:sz w:val="22"/>
                <w:szCs w:val="22"/>
              </w:rPr>
              <w:t>3.1</w:t>
            </w:r>
            <w:r>
              <w:rPr>
                <w:color w:val="000000" w:themeColor="text1"/>
                <w:sz w:val="22"/>
                <w:szCs w:val="22"/>
              </w:rPr>
              <w:t>1</w:t>
            </w:r>
          </w:p>
        </w:tc>
        <w:tc>
          <w:tcPr>
            <w:tcW w:w="1560" w:type="dxa"/>
            <w:tcBorders>
              <w:top w:val="single" w:sz="4" w:space="0" w:color="auto"/>
              <w:left w:val="nil"/>
              <w:bottom w:val="single" w:sz="4" w:space="0" w:color="auto"/>
              <w:right w:val="nil"/>
            </w:tcBorders>
          </w:tcPr>
          <w:p w14:paraId="54E4E58C" w14:textId="02AC03EB" w:rsidR="004C5BA6" w:rsidRPr="00A641A0" w:rsidRDefault="004C5BA6" w:rsidP="004C5BA6">
            <w:pPr>
              <w:pStyle w:val="tablenormal0"/>
              <w:rPr>
                <w:color w:val="000000" w:themeColor="text1"/>
                <w:sz w:val="22"/>
                <w:szCs w:val="22"/>
              </w:rPr>
            </w:pPr>
            <w:r w:rsidRPr="00A641A0">
              <w:rPr>
                <w:color w:val="000000" w:themeColor="text1"/>
                <w:sz w:val="22"/>
                <w:szCs w:val="22"/>
              </w:rPr>
              <w:t xml:space="preserve">71 </w:t>
            </w:r>
          </w:p>
        </w:tc>
        <w:tc>
          <w:tcPr>
            <w:tcW w:w="7229" w:type="dxa"/>
            <w:gridSpan w:val="2"/>
            <w:tcBorders>
              <w:top w:val="single" w:sz="4" w:space="0" w:color="auto"/>
              <w:left w:val="nil"/>
              <w:bottom w:val="single" w:sz="4" w:space="0" w:color="auto"/>
              <w:right w:val="nil"/>
            </w:tcBorders>
          </w:tcPr>
          <w:p w14:paraId="6C4714E8" w14:textId="2D933AC7" w:rsidR="004C5BA6" w:rsidRPr="00A641A0"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to transfer a </w:t>
            </w:r>
            <w:r>
              <w:rPr>
                <w:color w:val="000000" w:themeColor="text1"/>
                <w:sz w:val="22"/>
                <w:szCs w:val="22"/>
              </w:rPr>
              <w:t xml:space="preserve">public unleased land </w:t>
            </w:r>
            <w:r w:rsidRPr="00145BB5">
              <w:rPr>
                <w:color w:val="000000" w:themeColor="text1"/>
                <w:sz w:val="22"/>
                <w:szCs w:val="22"/>
              </w:rPr>
              <w:t>permit</w:t>
            </w:r>
            <w:r w:rsidRPr="00A641A0">
              <w:rPr>
                <w:color w:val="000000" w:themeColor="text1"/>
                <w:sz w:val="22"/>
                <w:szCs w:val="22"/>
              </w:rPr>
              <w:t xml:space="preserve"> </w:t>
            </w:r>
            <w:r w:rsidRPr="00145BB5">
              <w:rPr>
                <w:color w:val="000000" w:themeColor="text1"/>
                <w:sz w:val="22"/>
                <w:szCs w:val="22"/>
              </w:rPr>
              <w:t xml:space="preserve">where the </w:t>
            </w:r>
            <w:r>
              <w:rPr>
                <w:color w:val="000000" w:themeColor="text1"/>
                <w:sz w:val="22"/>
                <w:szCs w:val="22"/>
              </w:rPr>
              <w:t xml:space="preserve">permit </w:t>
            </w:r>
            <w:r w:rsidRPr="00145BB5">
              <w:rPr>
                <w:color w:val="000000" w:themeColor="text1"/>
                <w:sz w:val="22"/>
                <w:szCs w:val="22"/>
              </w:rPr>
              <w:t>activity is for any other purpose.</w:t>
            </w:r>
          </w:p>
        </w:tc>
        <w:tc>
          <w:tcPr>
            <w:tcW w:w="1890" w:type="dxa"/>
            <w:tcBorders>
              <w:left w:val="nil"/>
              <w:bottom w:val="single" w:sz="4" w:space="0" w:color="auto"/>
              <w:right w:val="nil"/>
            </w:tcBorders>
          </w:tcPr>
          <w:p w14:paraId="7A30254B" w14:textId="5C899DE1"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bottom w:val="single" w:sz="4" w:space="0" w:color="auto"/>
              <w:right w:val="nil"/>
            </w:tcBorders>
          </w:tcPr>
          <w:p w14:paraId="67029CC4" w14:textId="61697FC6"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B82C02" w14:paraId="7853A97D" w14:textId="6A4500EA" w:rsidTr="00885D1B">
        <w:tc>
          <w:tcPr>
            <w:tcW w:w="1275" w:type="dxa"/>
            <w:tcBorders>
              <w:left w:val="nil"/>
              <w:bottom w:val="single" w:sz="4" w:space="0" w:color="auto"/>
              <w:right w:val="nil"/>
            </w:tcBorders>
          </w:tcPr>
          <w:p w14:paraId="70A257B0" w14:textId="4BE70B39" w:rsidR="004C5BA6" w:rsidRPr="00A641A0" w:rsidRDefault="004C5BA6" w:rsidP="004C5BA6">
            <w:pPr>
              <w:pStyle w:val="tablenormal0"/>
              <w:rPr>
                <w:color w:val="000000" w:themeColor="text1"/>
                <w:sz w:val="22"/>
                <w:szCs w:val="22"/>
              </w:rPr>
            </w:pPr>
            <w:r w:rsidRPr="00A641A0">
              <w:rPr>
                <w:color w:val="000000" w:themeColor="text1"/>
                <w:sz w:val="22"/>
                <w:szCs w:val="22"/>
              </w:rPr>
              <w:t>3.1</w:t>
            </w:r>
            <w:r>
              <w:rPr>
                <w:color w:val="000000" w:themeColor="text1"/>
                <w:sz w:val="22"/>
                <w:szCs w:val="22"/>
              </w:rPr>
              <w:t>2</w:t>
            </w:r>
          </w:p>
        </w:tc>
        <w:tc>
          <w:tcPr>
            <w:tcW w:w="1560" w:type="dxa"/>
            <w:tcBorders>
              <w:top w:val="single" w:sz="4" w:space="0" w:color="auto"/>
              <w:left w:val="nil"/>
              <w:bottom w:val="single" w:sz="4" w:space="0" w:color="auto"/>
              <w:right w:val="nil"/>
            </w:tcBorders>
          </w:tcPr>
          <w:p w14:paraId="1F0AF78C" w14:textId="39391E18" w:rsidR="004C5BA6" w:rsidRPr="00A641A0" w:rsidRDefault="004C5BA6" w:rsidP="004C5BA6">
            <w:pPr>
              <w:pStyle w:val="tablenormal0"/>
              <w:rPr>
                <w:color w:val="000000" w:themeColor="text1"/>
                <w:sz w:val="22"/>
                <w:szCs w:val="22"/>
              </w:rPr>
            </w:pPr>
            <w:r w:rsidRPr="00A641A0">
              <w:rPr>
                <w:color w:val="000000" w:themeColor="text1"/>
                <w:sz w:val="22"/>
                <w:szCs w:val="22"/>
              </w:rPr>
              <w:t xml:space="preserve">73 </w:t>
            </w:r>
          </w:p>
        </w:tc>
        <w:tc>
          <w:tcPr>
            <w:tcW w:w="7229" w:type="dxa"/>
            <w:gridSpan w:val="2"/>
            <w:tcBorders>
              <w:top w:val="single" w:sz="4" w:space="0" w:color="auto"/>
              <w:left w:val="nil"/>
              <w:bottom w:val="single" w:sz="4" w:space="0" w:color="auto"/>
              <w:right w:val="nil"/>
            </w:tcBorders>
          </w:tcPr>
          <w:p w14:paraId="02C76C09" w14:textId="7BC26ABC" w:rsidR="004C5BA6" w:rsidRPr="00A641A0" w:rsidRDefault="004C5BA6" w:rsidP="004C5BA6">
            <w:pPr>
              <w:pStyle w:val="tablenormal0"/>
              <w:ind w:left="-40" w:right="102"/>
              <w:rPr>
                <w:color w:val="000000" w:themeColor="text1"/>
                <w:sz w:val="22"/>
                <w:szCs w:val="22"/>
              </w:rPr>
            </w:pPr>
            <w:r w:rsidRPr="00A641A0">
              <w:rPr>
                <w:color w:val="000000" w:themeColor="text1"/>
                <w:sz w:val="22"/>
                <w:szCs w:val="22"/>
              </w:rPr>
              <w:t xml:space="preserve">Application for renewal of a </w:t>
            </w:r>
            <w:r>
              <w:rPr>
                <w:color w:val="000000" w:themeColor="text1"/>
                <w:sz w:val="22"/>
                <w:szCs w:val="22"/>
              </w:rPr>
              <w:t xml:space="preserve">public unleased land </w:t>
            </w:r>
            <w:r w:rsidRPr="00145BB5">
              <w:rPr>
                <w:color w:val="000000" w:themeColor="text1"/>
                <w:sz w:val="22"/>
                <w:szCs w:val="22"/>
              </w:rPr>
              <w:t>permit</w:t>
            </w:r>
            <w:r w:rsidRPr="00A641A0">
              <w:rPr>
                <w:color w:val="000000" w:themeColor="text1"/>
                <w:sz w:val="22"/>
                <w:szCs w:val="22"/>
              </w:rPr>
              <w:t xml:space="preserve"> </w:t>
            </w:r>
            <w:r w:rsidRPr="00145BB5">
              <w:rPr>
                <w:color w:val="000000" w:themeColor="text1"/>
                <w:sz w:val="22"/>
                <w:szCs w:val="22"/>
              </w:rPr>
              <w:t xml:space="preserve">where the </w:t>
            </w:r>
            <w:r>
              <w:rPr>
                <w:color w:val="000000" w:themeColor="text1"/>
                <w:sz w:val="22"/>
                <w:szCs w:val="22"/>
              </w:rPr>
              <w:t xml:space="preserve">permit </w:t>
            </w:r>
            <w:r w:rsidRPr="00145BB5">
              <w:rPr>
                <w:color w:val="000000" w:themeColor="text1"/>
                <w:sz w:val="22"/>
                <w:szCs w:val="22"/>
              </w:rPr>
              <w:t>activity is for any other purpose.</w:t>
            </w:r>
          </w:p>
        </w:tc>
        <w:tc>
          <w:tcPr>
            <w:tcW w:w="1890" w:type="dxa"/>
            <w:tcBorders>
              <w:left w:val="nil"/>
              <w:bottom w:val="single" w:sz="4" w:space="0" w:color="auto"/>
              <w:right w:val="nil"/>
            </w:tcBorders>
          </w:tcPr>
          <w:p w14:paraId="043BA378" w14:textId="267AA631" w:rsidR="004C5BA6" w:rsidRPr="00885D1B" w:rsidRDefault="004C5BA6" w:rsidP="004C5BA6">
            <w:pPr>
              <w:pStyle w:val="tablenormal0"/>
              <w:ind w:left="243" w:right="103"/>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bottom w:val="single" w:sz="4" w:space="0" w:color="auto"/>
              <w:right w:val="nil"/>
            </w:tcBorders>
          </w:tcPr>
          <w:p w14:paraId="7440F88E" w14:textId="2757C5B1" w:rsidR="004C5BA6" w:rsidRPr="000512A0" w:rsidRDefault="004C5BA6" w:rsidP="004C5BA6">
            <w:pPr>
              <w:pStyle w:val="tablenormal0"/>
              <w:ind w:left="243" w:right="103"/>
              <w:jc w:val="right"/>
              <w:rPr>
                <w:b/>
                <w:bCs/>
                <w:color w:val="000000" w:themeColor="text1"/>
                <w:sz w:val="22"/>
                <w:szCs w:val="22"/>
              </w:rPr>
            </w:pPr>
            <w:r>
              <w:rPr>
                <w:b/>
                <w:bCs/>
                <w:color w:val="000000" w:themeColor="text1"/>
                <w:sz w:val="22"/>
                <w:szCs w:val="22"/>
              </w:rPr>
              <w:t>96.35</w:t>
            </w:r>
          </w:p>
        </w:tc>
      </w:tr>
      <w:tr w:rsidR="004C5BA6" w:rsidRPr="00555623" w14:paraId="648965B4" w14:textId="7B8C60D5" w:rsidTr="00885D1B">
        <w:tc>
          <w:tcPr>
            <w:tcW w:w="1275" w:type="dxa"/>
            <w:tcBorders>
              <w:top w:val="single" w:sz="4" w:space="0" w:color="auto"/>
              <w:left w:val="nil"/>
              <w:right w:val="nil"/>
            </w:tcBorders>
          </w:tcPr>
          <w:p w14:paraId="15B9C908" w14:textId="00FD8FC0" w:rsidR="004C5BA6" w:rsidRPr="006A23C2" w:rsidRDefault="004C5BA6" w:rsidP="004C5BA6">
            <w:pPr>
              <w:pStyle w:val="tablenormal0"/>
              <w:rPr>
                <w:sz w:val="22"/>
                <w:szCs w:val="22"/>
              </w:rPr>
            </w:pPr>
            <w:r w:rsidRPr="006A23C2">
              <w:rPr>
                <w:sz w:val="22"/>
                <w:szCs w:val="22"/>
              </w:rPr>
              <w:t>3.13</w:t>
            </w:r>
          </w:p>
        </w:tc>
        <w:tc>
          <w:tcPr>
            <w:tcW w:w="1560" w:type="dxa"/>
            <w:tcBorders>
              <w:top w:val="single" w:sz="4" w:space="0" w:color="auto"/>
              <w:left w:val="nil"/>
              <w:right w:val="nil"/>
            </w:tcBorders>
          </w:tcPr>
          <w:p w14:paraId="1361E384" w14:textId="69A9F1CB" w:rsidR="004C5BA6" w:rsidRPr="006A23C2" w:rsidRDefault="004C5BA6" w:rsidP="004C5BA6">
            <w:pPr>
              <w:pStyle w:val="tablenormal0"/>
              <w:rPr>
                <w:sz w:val="22"/>
                <w:szCs w:val="22"/>
              </w:rPr>
            </w:pPr>
            <w:r w:rsidRPr="006A23C2">
              <w:rPr>
                <w:bCs/>
                <w:sz w:val="22"/>
                <w:szCs w:val="22"/>
              </w:rPr>
              <w:t>59</w:t>
            </w:r>
          </w:p>
        </w:tc>
        <w:tc>
          <w:tcPr>
            <w:tcW w:w="7229" w:type="dxa"/>
            <w:gridSpan w:val="2"/>
            <w:tcBorders>
              <w:top w:val="single" w:sz="4" w:space="0" w:color="auto"/>
              <w:left w:val="nil"/>
              <w:right w:val="nil"/>
            </w:tcBorders>
          </w:tcPr>
          <w:p w14:paraId="2D620DDB" w14:textId="0BA017CC" w:rsidR="004C5BA6" w:rsidRPr="006A23C2"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activity is a high impact event (for example dog sledding, horse riding, mountain biking)</w:t>
            </w:r>
            <w:r>
              <w:rPr>
                <w:sz w:val="22"/>
                <w:szCs w:val="22"/>
              </w:rPr>
              <w:t xml:space="preserve"> </w:t>
            </w:r>
            <w:r w:rsidRPr="006A23C2">
              <w:rPr>
                <w:sz w:val="22"/>
                <w:szCs w:val="22"/>
              </w:rPr>
              <w:t>**</w:t>
            </w:r>
          </w:p>
        </w:tc>
        <w:tc>
          <w:tcPr>
            <w:tcW w:w="1890" w:type="dxa"/>
            <w:tcBorders>
              <w:top w:val="single" w:sz="4" w:space="0" w:color="auto"/>
              <w:left w:val="nil"/>
              <w:right w:val="nil"/>
            </w:tcBorders>
          </w:tcPr>
          <w:p w14:paraId="76747F39" w14:textId="4A467D64" w:rsidR="004C5BA6" w:rsidRPr="00885D1B" w:rsidRDefault="004C5BA6" w:rsidP="004C5BA6">
            <w:pPr>
              <w:pStyle w:val="tablenormal0"/>
              <w:ind w:left="243" w:right="101"/>
              <w:jc w:val="right"/>
              <w:rPr>
                <w:bCs/>
                <w:i/>
                <w:iCs/>
                <w:sz w:val="22"/>
                <w:szCs w:val="22"/>
              </w:rPr>
            </w:pPr>
            <w:r w:rsidRPr="00885D1B">
              <w:rPr>
                <w:bCs/>
                <w:i/>
                <w:iCs/>
                <w:sz w:val="22"/>
                <w:szCs w:val="22"/>
              </w:rPr>
              <w:t>5.45 per participant in the event</w:t>
            </w:r>
          </w:p>
        </w:tc>
        <w:tc>
          <w:tcPr>
            <w:tcW w:w="1937" w:type="dxa"/>
            <w:tcBorders>
              <w:top w:val="single" w:sz="4" w:space="0" w:color="auto"/>
              <w:left w:val="nil"/>
              <w:right w:val="nil"/>
            </w:tcBorders>
          </w:tcPr>
          <w:p w14:paraId="536BD851" w14:textId="6D47ED51" w:rsidR="004C5BA6" w:rsidRPr="000512A0" w:rsidRDefault="004C5BA6" w:rsidP="004C5BA6">
            <w:pPr>
              <w:pStyle w:val="tablenormal0"/>
              <w:ind w:left="243" w:right="101"/>
              <w:jc w:val="right"/>
              <w:rPr>
                <w:b/>
                <w:bCs/>
                <w:sz w:val="22"/>
                <w:szCs w:val="22"/>
              </w:rPr>
            </w:pPr>
            <w:r w:rsidRPr="0011213F">
              <w:rPr>
                <w:b/>
                <w:sz w:val="22"/>
                <w:szCs w:val="22"/>
              </w:rPr>
              <w:t>5.</w:t>
            </w:r>
            <w:r>
              <w:rPr>
                <w:b/>
                <w:sz w:val="22"/>
                <w:szCs w:val="22"/>
              </w:rPr>
              <w:t>65</w:t>
            </w:r>
            <w:r w:rsidRPr="0011213F">
              <w:rPr>
                <w:b/>
                <w:sz w:val="22"/>
                <w:szCs w:val="22"/>
              </w:rPr>
              <w:t xml:space="preserve"> per participant in the event</w:t>
            </w:r>
          </w:p>
        </w:tc>
      </w:tr>
      <w:tr w:rsidR="004C5BA6" w:rsidRPr="00CD3FB9" w14:paraId="5E8EBA31" w14:textId="6B568EE3" w:rsidTr="00885D1B">
        <w:tc>
          <w:tcPr>
            <w:tcW w:w="1275" w:type="dxa"/>
            <w:tcBorders>
              <w:left w:val="nil"/>
              <w:right w:val="nil"/>
            </w:tcBorders>
          </w:tcPr>
          <w:p w14:paraId="0F561194" w14:textId="49355C3B" w:rsidR="004C5BA6" w:rsidRPr="006A23C2" w:rsidRDefault="004C5BA6" w:rsidP="004C5BA6">
            <w:pPr>
              <w:pStyle w:val="tablenormal0"/>
              <w:rPr>
                <w:sz w:val="22"/>
                <w:szCs w:val="22"/>
              </w:rPr>
            </w:pPr>
            <w:r w:rsidRPr="006A23C2">
              <w:rPr>
                <w:sz w:val="22"/>
                <w:szCs w:val="22"/>
              </w:rPr>
              <w:t>3.14</w:t>
            </w:r>
          </w:p>
        </w:tc>
        <w:tc>
          <w:tcPr>
            <w:tcW w:w="1560" w:type="dxa"/>
            <w:tcBorders>
              <w:left w:val="nil"/>
              <w:right w:val="nil"/>
            </w:tcBorders>
          </w:tcPr>
          <w:p w14:paraId="73ED23F8" w14:textId="5F44582E" w:rsidR="004C5BA6" w:rsidRPr="006A23C2" w:rsidRDefault="004C5BA6" w:rsidP="004C5BA6">
            <w:pPr>
              <w:pStyle w:val="tablenormal0"/>
              <w:rPr>
                <w:sz w:val="22"/>
                <w:szCs w:val="22"/>
              </w:rPr>
            </w:pPr>
            <w:r w:rsidRPr="006A23C2">
              <w:rPr>
                <w:bCs/>
                <w:sz w:val="22"/>
                <w:szCs w:val="22"/>
              </w:rPr>
              <w:t>59</w:t>
            </w:r>
          </w:p>
        </w:tc>
        <w:tc>
          <w:tcPr>
            <w:tcW w:w="7229" w:type="dxa"/>
            <w:gridSpan w:val="2"/>
            <w:tcBorders>
              <w:left w:val="nil"/>
              <w:right w:val="nil"/>
            </w:tcBorders>
          </w:tcPr>
          <w:p w14:paraId="6B89CCB0" w14:textId="4D34AFA2" w:rsidR="004C5BA6" w:rsidRPr="006A23C2"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activity is a low impact event (for example, cross country running, jogging, walking, orienteering) **</w:t>
            </w:r>
          </w:p>
        </w:tc>
        <w:tc>
          <w:tcPr>
            <w:tcW w:w="1890" w:type="dxa"/>
            <w:tcBorders>
              <w:left w:val="nil"/>
              <w:right w:val="nil"/>
            </w:tcBorders>
          </w:tcPr>
          <w:p w14:paraId="2E7BCDB1" w14:textId="5E8073B8" w:rsidR="004C5BA6" w:rsidRPr="00885D1B" w:rsidRDefault="004C5BA6" w:rsidP="004C5BA6">
            <w:pPr>
              <w:pStyle w:val="tablenormal0"/>
              <w:ind w:left="243" w:right="101"/>
              <w:jc w:val="right"/>
              <w:rPr>
                <w:bCs/>
                <w:i/>
                <w:iCs/>
                <w:sz w:val="22"/>
                <w:szCs w:val="22"/>
              </w:rPr>
            </w:pPr>
            <w:r w:rsidRPr="00885D1B">
              <w:rPr>
                <w:bCs/>
                <w:i/>
                <w:iCs/>
                <w:sz w:val="22"/>
                <w:szCs w:val="22"/>
              </w:rPr>
              <w:t>2.80 per participant in the event</w:t>
            </w:r>
          </w:p>
        </w:tc>
        <w:tc>
          <w:tcPr>
            <w:tcW w:w="1937" w:type="dxa"/>
            <w:tcBorders>
              <w:left w:val="nil"/>
              <w:right w:val="nil"/>
            </w:tcBorders>
          </w:tcPr>
          <w:p w14:paraId="72B49725" w14:textId="7B682A58" w:rsidR="004C5BA6" w:rsidRPr="000512A0" w:rsidRDefault="004C5BA6" w:rsidP="004C5BA6">
            <w:pPr>
              <w:pStyle w:val="tablenormal0"/>
              <w:ind w:left="243" w:right="101"/>
              <w:jc w:val="right"/>
              <w:rPr>
                <w:b/>
                <w:bCs/>
                <w:sz w:val="22"/>
                <w:szCs w:val="22"/>
              </w:rPr>
            </w:pPr>
            <w:r w:rsidRPr="006902C5">
              <w:rPr>
                <w:b/>
                <w:sz w:val="22"/>
                <w:szCs w:val="22"/>
              </w:rPr>
              <w:t>2.</w:t>
            </w:r>
            <w:r>
              <w:rPr>
                <w:b/>
                <w:sz w:val="22"/>
                <w:szCs w:val="22"/>
              </w:rPr>
              <w:t>90</w:t>
            </w:r>
            <w:r w:rsidRPr="006902C5">
              <w:rPr>
                <w:b/>
                <w:sz w:val="22"/>
                <w:szCs w:val="22"/>
              </w:rPr>
              <w:t xml:space="preserve"> per participant in the event</w:t>
            </w:r>
          </w:p>
        </w:tc>
      </w:tr>
      <w:tr w:rsidR="004C5BA6" w:rsidRPr="00CD3FB9" w14:paraId="676D7CF8" w14:textId="151749E0" w:rsidTr="00885D1B">
        <w:tc>
          <w:tcPr>
            <w:tcW w:w="1275" w:type="dxa"/>
            <w:tcBorders>
              <w:left w:val="nil"/>
              <w:right w:val="nil"/>
            </w:tcBorders>
          </w:tcPr>
          <w:p w14:paraId="2489E12A" w14:textId="75787419" w:rsidR="004C5BA6" w:rsidRPr="006A23C2" w:rsidRDefault="004C5BA6" w:rsidP="004C5BA6">
            <w:pPr>
              <w:pStyle w:val="tablenormal0"/>
              <w:rPr>
                <w:sz w:val="22"/>
                <w:szCs w:val="22"/>
              </w:rPr>
            </w:pPr>
            <w:r w:rsidRPr="006A23C2">
              <w:rPr>
                <w:sz w:val="22"/>
                <w:szCs w:val="22"/>
              </w:rPr>
              <w:t>3.15</w:t>
            </w:r>
          </w:p>
        </w:tc>
        <w:tc>
          <w:tcPr>
            <w:tcW w:w="1560" w:type="dxa"/>
            <w:tcBorders>
              <w:left w:val="nil"/>
              <w:right w:val="nil"/>
            </w:tcBorders>
          </w:tcPr>
          <w:p w14:paraId="588FC94B" w14:textId="26873F1D" w:rsidR="004C5BA6" w:rsidRPr="006A23C2" w:rsidRDefault="004C5BA6" w:rsidP="004C5BA6">
            <w:pPr>
              <w:pStyle w:val="tablenormal0"/>
              <w:rPr>
                <w:sz w:val="22"/>
                <w:szCs w:val="22"/>
              </w:rPr>
            </w:pPr>
            <w:r w:rsidRPr="006A23C2">
              <w:rPr>
                <w:sz w:val="22"/>
                <w:szCs w:val="22"/>
              </w:rPr>
              <w:t>45</w:t>
            </w:r>
          </w:p>
        </w:tc>
        <w:tc>
          <w:tcPr>
            <w:tcW w:w="7229" w:type="dxa"/>
            <w:gridSpan w:val="2"/>
            <w:tcBorders>
              <w:left w:val="nil"/>
              <w:right w:val="nil"/>
            </w:tcBorders>
          </w:tcPr>
          <w:p w14:paraId="1F2A3590" w14:textId="1E1D4EA1" w:rsidR="004C5BA6" w:rsidRPr="006A23C2" w:rsidRDefault="004C5BA6" w:rsidP="004C5BA6">
            <w:pPr>
              <w:pStyle w:val="tablenormal0"/>
              <w:ind w:left="-40" w:right="102"/>
              <w:rPr>
                <w:sz w:val="22"/>
                <w:szCs w:val="22"/>
              </w:rPr>
            </w:pPr>
            <w:r>
              <w:rPr>
                <w:sz w:val="22"/>
                <w:szCs w:val="22"/>
              </w:rPr>
              <w:t xml:space="preserve">Application for a new public unleased land permit where the permit activity is for </w:t>
            </w:r>
            <w:r w:rsidRPr="006A23C2">
              <w:rPr>
                <w:sz w:val="22"/>
                <w:szCs w:val="22"/>
              </w:rPr>
              <w:t>high impact motorsports **</w:t>
            </w:r>
          </w:p>
        </w:tc>
        <w:tc>
          <w:tcPr>
            <w:tcW w:w="1890" w:type="dxa"/>
            <w:tcBorders>
              <w:left w:val="nil"/>
              <w:right w:val="nil"/>
            </w:tcBorders>
          </w:tcPr>
          <w:p w14:paraId="3C8F7AF9" w14:textId="4FD8B8A4" w:rsidR="004C5BA6" w:rsidRPr="00885D1B" w:rsidRDefault="004C5BA6" w:rsidP="004C5BA6">
            <w:pPr>
              <w:pStyle w:val="tablenormal0"/>
              <w:ind w:left="243" w:right="101"/>
              <w:jc w:val="right"/>
              <w:rPr>
                <w:bCs/>
                <w:i/>
                <w:iCs/>
                <w:sz w:val="22"/>
                <w:szCs w:val="22"/>
              </w:rPr>
            </w:pPr>
            <w:r w:rsidRPr="00885D1B">
              <w:rPr>
                <w:bCs/>
                <w:i/>
                <w:iCs/>
                <w:sz w:val="22"/>
                <w:szCs w:val="22"/>
              </w:rPr>
              <w:t>904.60</w:t>
            </w:r>
          </w:p>
        </w:tc>
        <w:tc>
          <w:tcPr>
            <w:tcW w:w="1937" w:type="dxa"/>
            <w:tcBorders>
              <w:left w:val="nil"/>
              <w:right w:val="nil"/>
            </w:tcBorders>
          </w:tcPr>
          <w:p w14:paraId="3979CB5A" w14:textId="662D5DCA" w:rsidR="004C5BA6" w:rsidRPr="000512A0" w:rsidRDefault="004C5BA6" w:rsidP="004C5BA6">
            <w:pPr>
              <w:pStyle w:val="tablenormal0"/>
              <w:ind w:left="243" w:right="101"/>
              <w:jc w:val="right"/>
              <w:rPr>
                <w:b/>
                <w:bCs/>
                <w:sz w:val="22"/>
                <w:szCs w:val="22"/>
              </w:rPr>
            </w:pPr>
            <w:r>
              <w:rPr>
                <w:b/>
                <w:sz w:val="22"/>
                <w:szCs w:val="22"/>
              </w:rPr>
              <w:t>937.15</w:t>
            </w:r>
          </w:p>
        </w:tc>
      </w:tr>
      <w:tr w:rsidR="004C5BA6" w:rsidRPr="00CD3FB9" w14:paraId="2697B75B" w14:textId="107AFF49" w:rsidTr="00885D1B">
        <w:tc>
          <w:tcPr>
            <w:tcW w:w="1275" w:type="dxa"/>
            <w:tcBorders>
              <w:left w:val="nil"/>
              <w:right w:val="nil"/>
            </w:tcBorders>
          </w:tcPr>
          <w:p w14:paraId="6E60201D" w14:textId="218A7B99" w:rsidR="004C5BA6" w:rsidRPr="006A23C2" w:rsidRDefault="004C5BA6" w:rsidP="004C5BA6">
            <w:pPr>
              <w:pStyle w:val="tablenormal0"/>
              <w:rPr>
                <w:sz w:val="22"/>
                <w:szCs w:val="22"/>
              </w:rPr>
            </w:pPr>
            <w:r w:rsidRPr="006A23C2">
              <w:rPr>
                <w:sz w:val="22"/>
                <w:szCs w:val="22"/>
              </w:rPr>
              <w:t>3.16</w:t>
            </w:r>
          </w:p>
        </w:tc>
        <w:tc>
          <w:tcPr>
            <w:tcW w:w="1560" w:type="dxa"/>
            <w:tcBorders>
              <w:left w:val="nil"/>
              <w:right w:val="nil"/>
            </w:tcBorders>
          </w:tcPr>
          <w:p w14:paraId="78BCF98F" w14:textId="08BEFB98" w:rsidR="004C5BA6" w:rsidRPr="006A23C2" w:rsidRDefault="004C5BA6" w:rsidP="004C5BA6">
            <w:pPr>
              <w:pStyle w:val="tablenormal0"/>
              <w:rPr>
                <w:sz w:val="22"/>
                <w:szCs w:val="22"/>
              </w:rPr>
            </w:pPr>
            <w:r w:rsidRPr="006A23C2">
              <w:rPr>
                <w:bCs/>
                <w:sz w:val="22"/>
                <w:szCs w:val="22"/>
              </w:rPr>
              <w:t>59</w:t>
            </w:r>
          </w:p>
        </w:tc>
        <w:tc>
          <w:tcPr>
            <w:tcW w:w="7229" w:type="dxa"/>
            <w:gridSpan w:val="2"/>
            <w:tcBorders>
              <w:left w:val="nil"/>
              <w:right w:val="nil"/>
            </w:tcBorders>
          </w:tcPr>
          <w:p w14:paraId="04BEDB10" w14:textId="4474C9A0" w:rsidR="004C5BA6" w:rsidRPr="006A23C2"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activity is for high impact motorsports **</w:t>
            </w:r>
          </w:p>
        </w:tc>
        <w:tc>
          <w:tcPr>
            <w:tcW w:w="1890" w:type="dxa"/>
            <w:tcBorders>
              <w:left w:val="nil"/>
              <w:right w:val="nil"/>
            </w:tcBorders>
          </w:tcPr>
          <w:p w14:paraId="34CFE52D" w14:textId="0FB1E1D8" w:rsidR="004C5BA6" w:rsidRPr="00885D1B" w:rsidRDefault="004C5BA6" w:rsidP="004C5BA6">
            <w:pPr>
              <w:pStyle w:val="tablenormal0"/>
              <w:ind w:left="243" w:right="101"/>
              <w:jc w:val="right"/>
              <w:rPr>
                <w:bCs/>
                <w:i/>
                <w:iCs/>
                <w:sz w:val="22"/>
                <w:szCs w:val="22"/>
              </w:rPr>
            </w:pPr>
            <w:r w:rsidRPr="00885D1B">
              <w:rPr>
                <w:bCs/>
                <w:i/>
                <w:iCs/>
                <w:sz w:val="22"/>
                <w:szCs w:val="22"/>
              </w:rPr>
              <w:t xml:space="preserve">3.25 per participant in </w:t>
            </w:r>
            <w:r w:rsidRPr="00885D1B">
              <w:rPr>
                <w:bCs/>
                <w:i/>
                <w:iCs/>
                <w:sz w:val="22"/>
                <w:szCs w:val="22"/>
              </w:rPr>
              <w:lastRenderedPageBreak/>
              <w:t>the event, per hour of the event</w:t>
            </w:r>
          </w:p>
        </w:tc>
        <w:tc>
          <w:tcPr>
            <w:tcW w:w="1937" w:type="dxa"/>
            <w:tcBorders>
              <w:left w:val="nil"/>
              <w:right w:val="nil"/>
            </w:tcBorders>
          </w:tcPr>
          <w:p w14:paraId="59A040DA" w14:textId="7573F6E8" w:rsidR="004C5BA6" w:rsidRPr="000512A0" w:rsidRDefault="004C5BA6" w:rsidP="004C5BA6">
            <w:pPr>
              <w:pStyle w:val="tablenormal0"/>
              <w:ind w:left="243" w:right="101"/>
              <w:jc w:val="right"/>
              <w:rPr>
                <w:b/>
                <w:bCs/>
                <w:sz w:val="22"/>
                <w:szCs w:val="22"/>
              </w:rPr>
            </w:pPr>
            <w:r w:rsidRPr="006902C5">
              <w:rPr>
                <w:b/>
                <w:sz w:val="22"/>
                <w:szCs w:val="22"/>
              </w:rPr>
              <w:lastRenderedPageBreak/>
              <w:t>3.</w:t>
            </w:r>
            <w:r>
              <w:rPr>
                <w:b/>
                <w:sz w:val="22"/>
                <w:szCs w:val="22"/>
              </w:rPr>
              <w:t>35</w:t>
            </w:r>
            <w:r w:rsidRPr="006902C5">
              <w:rPr>
                <w:b/>
                <w:sz w:val="22"/>
                <w:szCs w:val="22"/>
              </w:rPr>
              <w:t xml:space="preserve"> per participant in </w:t>
            </w:r>
            <w:r w:rsidRPr="006902C5">
              <w:rPr>
                <w:b/>
                <w:sz w:val="22"/>
                <w:szCs w:val="22"/>
              </w:rPr>
              <w:lastRenderedPageBreak/>
              <w:t>the event, per hour of the event</w:t>
            </w:r>
          </w:p>
        </w:tc>
      </w:tr>
      <w:tr w:rsidR="004C5BA6" w:rsidRPr="00CD3FB9" w14:paraId="1CC2092D" w14:textId="73E4C0E9" w:rsidTr="00885D1B">
        <w:tc>
          <w:tcPr>
            <w:tcW w:w="1275" w:type="dxa"/>
            <w:tcBorders>
              <w:left w:val="nil"/>
              <w:right w:val="nil"/>
            </w:tcBorders>
          </w:tcPr>
          <w:p w14:paraId="2561E6E4" w14:textId="19087A45" w:rsidR="004C5BA6" w:rsidRPr="006A23C2" w:rsidRDefault="004C5BA6" w:rsidP="004C5BA6">
            <w:pPr>
              <w:pStyle w:val="tablenormal0"/>
              <w:rPr>
                <w:sz w:val="22"/>
                <w:szCs w:val="22"/>
              </w:rPr>
            </w:pPr>
            <w:r w:rsidRPr="006A23C2">
              <w:rPr>
                <w:sz w:val="22"/>
                <w:szCs w:val="22"/>
              </w:rPr>
              <w:lastRenderedPageBreak/>
              <w:t>3.17</w:t>
            </w:r>
          </w:p>
        </w:tc>
        <w:tc>
          <w:tcPr>
            <w:tcW w:w="1560" w:type="dxa"/>
            <w:tcBorders>
              <w:left w:val="nil"/>
              <w:right w:val="nil"/>
            </w:tcBorders>
          </w:tcPr>
          <w:p w14:paraId="37E38196" w14:textId="5D7462D1" w:rsidR="004C5BA6" w:rsidRPr="006A23C2" w:rsidRDefault="004C5BA6" w:rsidP="004C5BA6">
            <w:pPr>
              <w:pStyle w:val="tablenormal0"/>
              <w:rPr>
                <w:sz w:val="22"/>
                <w:szCs w:val="22"/>
              </w:rPr>
            </w:pPr>
            <w:r w:rsidRPr="006A23C2">
              <w:rPr>
                <w:bCs/>
                <w:sz w:val="22"/>
                <w:szCs w:val="22"/>
              </w:rPr>
              <w:t>59</w:t>
            </w:r>
          </w:p>
        </w:tc>
        <w:tc>
          <w:tcPr>
            <w:tcW w:w="7229" w:type="dxa"/>
            <w:gridSpan w:val="2"/>
            <w:tcBorders>
              <w:left w:val="nil"/>
              <w:right w:val="nil"/>
            </w:tcBorders>
          </w:tcPr>
          <w:p w14:paraId="2DEF1948" w14:textId="31B5716D" w:rsidR="004C5BA6" w:rsidRPr="006A23C2" w:rsidRDefault="004C5BA6" w:rsidP="004C5BA6">
            <w:pPr>
              <w:pStyle w:val="tablenormal0"/>
              <w:ind w:left="-40" w:right="102"/>
              <w:rPr>
                <w:sz w:val="22"/>
                <w:szCs w:val="22"/>
              </w:rPr>
            </w:pPr>
            <w:r>
              <w:rPr>
                <w:sz w:val="22"/>
                <w:szCs w:val="22"/>
              </w:rPr>
              <w:t xml:space="preserve">Fee for road grading following a permit </w:t>
            </w:r>
            <w:r w:rsidRPr="006A23C2">
              <w:rPr>
                <w:sz w:val="22"/>
                <w:szCs w:val="22"/>
              </w:rPr>
              <w:t xml:space="preserve">activity </w:t>
            </w:r>
            <w:r>
              <w:rPr>
                <w:sz w:val="22"/>
                <w:szCs w:val="22"/>
              </w:rPr>
              <w:t>for high im</w:t>
            </w:r>
            <w:r w:rsidRPr="006A23C2">
              <w:rPr>
                <w:sz w:val="22"/>
                <w:szCs w:val="22"/>
              </w:rPr>
              <w:t>pact motorsports **</w:t>
            </w:r>
          </w:p>
        </w:tc>
        <w:tc>
          <w:tcPr>
            <w:tcW w:w="1890" w:type="dxa"/>
            <w:tcBorders>
              <w:left w:val="nil"/>
              <w:right w:val="nil"/>
            </w:tcBorders>
          </w:tcPr>
          <w:p w14:paraId="2F2E42B6" w14:textId="755C4E99" w:rsidR="004C5BA6" w:rsidRPr="00885D1B" w:rsidRDefault="004C5BA6" w:rsidP="004C5BA6">
            <w:pPr>
              <w:pStyle w:val="tablenormal0"/>
              <w:ind w:left="243" w:right="101"/>
              <w:jc w:val="right"/>
              <w:rPr>
                <w:bCs/>
                <w:i/>
                <w:iCs/>
                <w:sz w:val="22"/>
                <w:szCs w:val="22"/>
              </w:rPr>
            </w:pPr>
            <w:r w:rsidRPr="00885D1B">
              <w:rPr>
                <w:bCs/>
                <w:i/>
                <w:iCs/>
                <w:sz w:val="22"/>
                <w:szCs w:val="22"/>
              </w:rPr>
              <w:t>0.38 per participant, per kilometre</w:t>
            </w:r>
          </w:p>
        </w:tc>
        <w:tc>
          <w:tcPr>
            <w:tcW w:w="1937" w:type="dxa"/>
            <w:tcBorders>
              <w:left w:val="nil"/>
              <w:right w:val="nil"/>
            </w:tcBorders>
          </w:tcPr>
          <w:p w14:paraId="29C9A30E" w14:textId="7CD40B07" w:rsidR="004C5BA6" w:rsidRPr="008A706A" w:rsidRDefault="004C5BA6" w:rsidP="004C5BA6">
            <w:pPr>
              <w:pStyle w:val="tablenormal0"/>
              <w:ind w:left="243" w:right="101"/>
              <w:jc w:val="right"/>
              <w:rPr>
                <w:b/>
                <w:sz w:val="22"/>
                <w:szCs w:val="22"/>
              </w:rPr>
            </w:pPr>
            <w:r w:rsidRPr="006902C5">
              <w:rPr>
                <w:b/>
                <w:sz w:val="22"/>
                <w:szCs w:val="22"/>
              </w:rPr>
              <w:t>0.3</w:t>
            </w:r>
            <w:r>
              <w:rPr>
                <w:b/>
                <w:sz w:val="22"/>
                <w:szCs w:val="22"/>
              </w:rPr>
              <w:t>9</w:t>
            </w:r>
            <w:r w:rsidRPr="006902C5">
              <w:rPr>
                <w:b/>
                <w:sz w:val="22"/>
                <w:szCs w:val="22"/>
              </w:rPr>
              <w:t xml:space="preserve"> per participant, per kilometre</w:t>
            </w:r>
          </w:p>
        </w:tc>
      </w:tr>
      <w:tr w:rsidR="004C5BA6" w:rsidRPr="00CD3FB9" w14:paraId="35FF7E93" w14:textId="37812608" w:rsidTr="00885D1B">
        <w:tc>
          <w:tcPr>
            <w:tcW w:w="1275" w:type="dxa"/>
            <w:tcBorders>
              <w:left w:val="nil"/>
              <w:right w:val="nil"/>
            </w:tcBorders>
          </w:tcPr>
          <w:p w14:paraId="5AE6BAA5" w14:textId="4F681EA4" w:rsidR="004C5BA6" w:rsidRPr="006A23C2" w:rsidRDefault="004C5BA6" w:rsidP="004C5BA6">
            <w:pPr>
              <w:pStyle w:val="tablenormal0"/>
              <w:rPr>
                <w:sz w:val="22"/>
                <w:szCs w:val="22"/>
              </w:rPr>
            </w:pPr>
            <w:r w:rsidRPr="006A23C2">
              <w:rPr>
                <w:sz w:val="22"/>
                <w:szCs w:val="22"/>
              </w:rPr>
              <w:t>3.18</w:t>
            </w:r>
          </w:p>
        </w:tc>
        <w:tc>
          <w:tcPr>
            <w:tcW w:w="1560" w:type="dxa"/>
            <w:tcBorders>
              <w:left w:val="nil"/>
              <w:right w:val="nil"/>
            </w:tcBorders>
          </w:tcPr>
          <w:p w14:paraId="609327BA" w14:textId="7688DCE2" w:rsidR="004C5BA6" w:rsidRPr="006A23C2" w:rsidRDefault="004C5BA6" w:rsidP="004C5BA6">
            <w:pPr>
              <w:pStyle w:val="tablenormal0"/>
              <w:rPr>
                <w:sz w:val="22"/>
                <w:szCs w:val="22"/>
              </w:rPr>
            </w:pPr>
            <w:r w:rsidRPr="006A23C2">
              <w:rPr>
                <w:bCs/>
                <w:sz w:val="22"/>
                <w:szCs w:val="22"/>
              </w:rPr>
              <w:t>59</w:t>
            </w:r>
          </w:p>
        </w:tc>
        <w:tc>
          <w:tcPr>
            <w:tcW w:w="7229" w:type="dxa"/>
            <w:gridSpan w:val="2"/>
            <w:tcBorders>
              <w:left w:val="nil"/>
              <w:right w:val="nil"/>
            </w:tcBorders>
          </w:tcPr>
          <w:p w14:paraId="0867F7F8" w14:textId="598E0260" w:rsidR="004C5BA6" w:rsidRPr="006A23C2"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activity is 4WD vehicle driver training</w:t>
            </w:r>
            <w:r>
              <w:rPr>
                <w:sz w:val="22"/>
                <w:szCs w:val="22"/>
              </w:rPr>
              <w:t xml:space="preserve"> event</w:t>
            </w:r>
            <w:r w:rsidRPr="006A23C2">
              <w:rPr>
                <w:sz w:val="22"/>
                <w:szCs w:val="22"/>
              </w:rPr>
              <w:t>**</w:t>
            </w:r>
          </w:p>
        </w:tc>
        <w:tc>
          <w:tcPr>
            <w:tcW w:w="1890" w:type="dxa"/>
            <w:tcBorders>
              <w:left w:val="nil"/>
              <w:right w:val="nil"/>
            </w:tcBorders>
          </w:tcPr>
          <w:p w14:paraId="08295DC8" w14:textId="1216A098" w:rsidR="004C5BA6" w:rsidRPr="00885D1B" w:rsidRDefault="004C5BA6" w:rsidP="004C5BA6">
            <w:pPr>
              <w:pStyle w:val="tablenormal0"/>
              <w:ind w:left="243" w:right="101"/>
              <w:jc w:val="right"/>
              <w:rPr>
                <w:bCs/>
                <w:i/>
                <w:iCs/>
                <w:sz w:val="22"/>
                <w:szCs w:val="22"/>
              </w:rPr>
            </w:pPr>
            <w:r w:rsidRPr="00885D1B">
              <w:rPr>
                <w:bCs/>
                <w:i/>
                <w:iCs/>
                <w:sz w:val="22"/>
                <w:szCs w:val="22"/>
              </w:rPr>
              <w:t>15.85 per vehicle, per event</w:t>
            </w:r>
          </w:p>
        </w:tc>
        <w:tc>
          <w:tcPr>
            <w:tcW w:w="1937" w:type="dxa"/>
            <w:tcBorders>
              <w:left w:val="nil"/>
              <w:right w:val="nil"/>
            </w:tcBorders>
          </w:tcPr>
          <w:p w14:paraId="709CC17E" w14:textId="484B7446" w:rsidR="004C5BA6" w:rsidRPr="000512A0" w:rsidRDefault="004C5BA6" w:rsidP="004C5BA6">
            <w:pPr>
              <w:pStyle w:val="tablenormal0"/>
              <w:ind w:left="243" w:right="101"/>
              <w:jc w:val="right"/>
              <w:rPr>
                <w:b/>
                <w:bCs/>
                <w:sz w:val="22"/>
                <w:szCs w:val="22"/>
              </w:rPr>
            </w:pPr>
            <w:r w:rsidRPr="006902C5">
              <w:rPr>
                <w:b/>
                <w:sz w:val="22"/>
                <w:szCs w:val="22"/>
              </w:rPr>
              <w:t>1</w:t>
            </w:r>
            <w:r>
              <w:rPr>
                <w:b/>
                <w:sz w:val="22"/>
                <w:szCs w:val="22"/>
              </w:rPr>
              <w:t>6.40</w:t>
            </w:r>
            <w:r w:rsidR="00473E08">
              <w:rPr>
                <w:b/>
                <w:sz w:val="22"/>
                <w:szCs w:val="22"/>
              </w:rPr>
              <w:t xml:space="preserve"> </w:t>
            </w:r>
            <w:r w:rsidRPr="006902C5">
              <w:rPr>
                <w:b/>
                <w:sz w:val="22"/>
                <w:szCs w:val="22"/>
              </w:rPr>
              <w:t>per vehicle, per event</w:t>
            </w:r>
          </w:p>
        </w:tc>
      </w:tr>
      <w:tr w:rsidR="004C5BA6" w:rsidRPr="00EA5296" w14:paraId="1F73F1FF" w14:textId="48B7EEA4" w:rsidTr="00885D1B">
        <w:tc>
          <w:tcPr>
            <w:tcW w:w="1275" w:type="dxa"/>
            <w:tcBorders>
              <w:left w:val="nil"/>
              <w:right w:val="nil"/>
            </w:tcBorders>
          </w:tcPr>
          <w:p w14:paraId="7B368D4E" w14:textId="1D75D0CE" w:rsidR="004C5BA6" w:rsidRPr="00791163" w:rsidRDefault="004C5BA6" w:rsidP="004C5BA6">
            <w:pPr>
              <w:pStyle w:val="tablenormal0"/>
              <w:rPr>
                <w:sz w:val="22"/>
                <w:szCs w:val="22"/>
              </w:rPr>
            </w:pPr>
            <w:r>
              <w:rPr>
                <w:sz w:val="22"/>
                <w:szCs w:val="22"/>
              </w:rPr>
              <w:t>3.19</w:t>
            </w:r>
          </w:p>
        </w:tc>
        <w:tc>
          <w:tcPr>
            <w:tcW w:w="1560" w:type="dxa"/>
            <w:tcBorders>
              <w:left w:val="nil"/>
              <w:right w:val="nil"/>
            </w:tcBorders>
          </w:tcPr>
          <w:p w14:paraId="76D7E8B6" w14:textId="317AD27F" w:rsidR="004C5BA6" w:rsidRPr="00791163" w:rsidRDefault="004C5BA6" w:rsidP="004C5BA6">
            <w:pPr>
              <w:pStyle w:val="tablenormal0"/>
              <w:rPr>
                <w:sz w:val="22"/>
                <w:szCs w:val="22"/>
              </w:rPr>
            </w:pPr>
            <w:r>
              <w:rPr>
                <w:bCs/>
                <w:sz w:val="22"/>
                <w:szCs w:val="22"/>
              </w:rPr>
              <w:t>59</w:t>
            </w:r>
          </w:p>
        </w:tc>
        <w:tc>
          <w:tcPr>
            <w:tcW w:w="7229" w:type="dxa"/>
            <w:gridSpan w:val="2"/>
            <w:tcBorders>
              <w:left w:val="nil"/>
              <w:right w:val="nil"/>
            </w:tcBorders>
          </w:tcPr>
          <w:p w14:paraId="0A552FC6" w14:textId="75417060" w:rsidR="004C5BA6" w:rsidRPr="00791163"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791163">
              <w:rPr>
                <w:sz w:val="22"/>
                <w:szCs w:val="22"/>
                <w:lang w:eastAsia="en-AU"/>
              </w:rPr>
              <w:t>is for any other commercial purpose in a Tier 1 Zone**</w:t>
            </w:r>
          </w:p>
          <w:p w14:paraId="5407863A" w14:textId="1143840A" w:rsidR="004C5BA6" w:rsidRPr="00791163" w:rsidRDefault="004C5BA6" w:rsidP="004C5BA6">
            <w:pPr>
              <w:pStyle w:val="tablenormal0"/>
              <w:ind w:right="102"/>
              <w:rPr>
                <w:sz w:val="22"/>
                <w:szCs w:val="22"/>
              </w:rPr>
            </w:pPr>
          </w:p>
        </w:tc>
        <w:tc>
          <w:tcPr>
            <w:tcW w:w="1890" w:type="dxa"/>
            <w:tcBorders>
              <w:left w:val="nil"/>
              <w:right w:val="nil"/>
            </w:tcBorders>
          </w:tcPr>
          <w:p w14:paraId="275208F0" w14:textId="091B9A06" w:rsidR="004C5BA6" w:rsidRPr="00885D1B" w:rsidRDefault="004C5BA6" w:rsidP="004C5BA6">
            <w:pPr>
              <w:pStyle w:val="tablenormal0"/>
              <w:tabs>
                <w:tab w:val="left" w:pos="1662"/>
              </w:tabs>
              <w:ind w:left="243" w:right="103" w:firstLine="143"/>
              <w:jc w:val="right"/>
              <w:rPr>
                <w:bCs/>
                <w:i/>
                <w:iCs/>
                <w:sz w:val="22"/>
                <w:szCs w:val="22"/>
              </w:rPr>
            </w:pPr>
            <w:r w:rsidRPr="00885D1B">
              <w:rPr>
                <w:bCs/>
                <w:i/>
                <w:iCs/>
                <w:sz w:val="22"/>
                <w:szCs w:val="22"/>
              </w:rPr>
              <w:t>0.60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534AEAC2" w14:textId="11B86C49" w:rsidR="004C5BA6" w:rsidRPr="000512A0" w:rsidRDefault="004C5BA6" w:rsidP="004C5BA6">
            <w:pPr>
              <w:pStyle w:val="tablenormal0"/>
              <w:tabs>
                <w:tab w:val="left" w:pos="1662"/>
              </w:tabs>
              <w:ind w:left="243" w:right="103" w:firstLine="143"/>
              <w:jc w:val="right"/>
              <w:rPr>
                <w:b/>
                <w:bCs/>
                <w:sz w:val="22"/>
                <w:szCs w:val="22"/>
              </w:rPr>
            </w:pPr>
            <w:r w:rsidRPr="00791163">
              <w:rPr>
                <w:b/>
                <w:sz w:val="22"/>
                <w:szCs w:val="22"/>
              </w:rPr>
              <w:t>0.6</w:t>
            </w:r>
            <w:r>
              <w:rPr>
                <w:b/>
                <w:sz w:val="22"/>
                <w:szCs w:val="22"/>
              </w:rPr>
              <w:t>2 p</w:t>
            </w:r>
            <w:r w:rsidRPr="00791163">
              <w:rPr>
                <w:b/>
                <w:sz w:val="22"/>
                <w:szCs w:val="22"/>
              </w:rPr>
              <w:t>er</w:t>
            </w:r>
            <w:r>
              <w:rPr>
                <w:b/>
                <w:sz w:val="22"/>
                <w:szCs w:val="22"/>
              </w:rPr>
              <w:t xml:space="preserve"> </w:t>
            </w:r>
            <w:r w:rsidRPr="00791163">
              <w:rPr>
                <w:b/>
                <w:sz w:val="22"/>
                <w:szCs w:val="22"/>
              </w:rPr>
              <w:t>m</w:t>
            </w:r>
            <w:r w:rsidRPr="00791163">
              <w:rPr>
                <w:b/>
                <w:sz w:val="22"/>
                <w:szCs w:val="22"/>
                <w:vertAlign w:val="superscript"/>
              </w:rPr>
              <w:t>2</w:t>
            </w:r>
            <w:r w:rsidRPr="00791163">
              <w:rPr>
                <w:b/>
                <w:sz w:val="22"/>
                <w:szCs w:val="22"/>
              </w:rPr>
              <w:t xml:space="preserve"> of land used, per day or part thereof</w:t>
            </w:r>
          </w:p>
        </w:tc>
      </w:tr>
      <w:tr w:rsidR="004C5BA6" w:rsidRPr="00814D14" w14:paraId="32798F2E" w14:textId="7C1D04DE" w:rsidTr="00885D1B">
        <w:tc>
          <w:tcPr>
            <w:tcW w:w="1275" w:type="dxa"/>
            <w:tcBorders>
              <w:left w:val="nil"/>
              <w:right w:val="nil"/>
            </w:tcBorders>
          </w:tcPr>
          <w:p w14:paraId="32B1DB0F" w14:textId="157EEC1B" w:rsidR="004C5BA6" w:rsidRPr="006E151C" w:rsidRDefault="004C5BA6" w:rsidP="004C5BA6">
            <w:pPr>
              <w:pStyle w:val="tablenormal0"/>
              <w:rPr>
                <w:sz w:val="22"/>
                <w:szCs w:val="22"/>
              </w:rPr>
            </w:pPr>
            <w:r w:rsidRPr="00814D14">
              <w:br w:type="page"/>
            </w:r>
            <w:r w:rsidRPr="006E151C">
              <w:rPr>
                <w:sz w:val="22"/>
                <w:szCs w:val="22"/>
              </w:rPr>
              <w:t>3.</w:t>
            </w:r>
            <w:r>
              <w:rPr>
                <w:sz w:val="22"/>
                <w:szCs w:val="22"/>
              </w:rPr>
              <w:t>20</w:t>
            </w:r>
          </w:p>
        </w:tc>
        <w:tc>
          <w:tcPr>
            <w:tcW w:w="1560" w:type="dxa"/>
            <w:tcBorders>
              <w:left w:val="nil"/>
              <w:right w:val="nil"/>
            </w:tcBorders>
          </w:tcPr>
          <w:p w14:paraId="6C2D98ED" w14:textId="63220476" w:rsidR="004C5BA6" w:rsidRPr="00814D14" w:rsidRDefault="004C5BA6" w:rsidP="004C5BA6">
            <w:pPr>
              <w:pStyle w:val="tablenormal0"/>
              <w:rPr>
                <w:sz w:val="22"/>
                <w:szCs w:val="22"/>
              </w:rPr>
            </w:pPr>
            <w:r>
              <w:rPr>
                <w:bCs/>
                <w:sz w:val="22"/>
                <w:szCs w:val="22"/>
              </w:rPr>
              <w:t>59</w:t>
            </w:r>
          </w:p>
        </w:tc>
        <w:tc>
          <w:tcPr>
            <w:tcW w:w="7229" w:type="dxa"/>
            <w:gridSpan w:val="2"/>
            <w:tcBorders>
              <w:left w:val="nil"/>
              <w:right w:val="nil"/>
            </w:tcBorders>
          </w:tcPr>
          <w:p w14:paraId="2C50AB11" w14:textId="3B4B7FE7" w:rsidR="004C5BA6" w:rsidRPr="00814D14" w:rsidRDefault="004C5BA6" w:rsidP="004C5BA6">
            <w:pPr>
              <w:pStyle w:val="tablenormal0"/>
              <w:ind w:left="-40" w:right="102"/>
              <w:rPr>
                <w:sz w:val="22"/>
                <w:szCs w:val="22"/>
                <w:lang w:eastAsia="en-AU"/>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814D14">
              <w:rPr>
                <w:sz w:val="22"/>
                <w:szCs w:val="22"/>
                <w:lang w:eastAsia="en-AU"/>
              </w:rPr>
              <w:t>is for any other commercial purpose within a Tier 2 Zone**</w:t>
            </w:r>
          </w:p>
          <w:p w14:paraId="2DBF8577" w14:textId="77777777" w:rsidR="004C5BA6" w:rsidRPr="00814D14" w:rsidRDefault="004C5BA6" w:rsidP="004C5BA6">
            <w:pPr>
              <w:pStyle w:val="tablenormal0"/>
              <w:ind w:left="-40" w:right="102"/>
              <w:rPr>
                <w:sz w:val="22"/>
                <w:szCs w:val="22"/>
              </w:rPr>
            </w:pPr>
          </w:p>
        </w:tc>
        <w:tc>
          <w:tcPr>
            <w:tcW w:w="1890" w:type="dxa"/>
            <w:tcBorders>
              <w:left w:val="nil"/>
              <w:right w:val="nil"/>
            </w:tcBorders>
          </w:tcPr>
          <w:p w14:paraId="0E0A6C5D" w14:textId="02F09181" w:rsidR="004C5BA6" w:rsidRPr="00885D1B" w:rsidRDefault="004C5BA6" w:rsidP="004C5BA6">
            <w:pPr>
              <w:pStyle w:val="tablenormal0"/>
              <w:tabs>
                <w:tab w:val="left" w:pos="1662"/>
              </w:tabs>
              <w:ind w:left="243" w:right="103" w:firstLine="143"/>
              <w:jc w:val="right"/>
              <w:rPr>
                <w:bCs/>
                <w:i/>
                <w:iCs/>
                <w:sz w:val="22"/>
                <w:szCs w:val="22"/>
              </w:rPr>
            </w:pPr>
            <w:r w:rsidRPr="00885D1B">
              <w:rPr>
                <w:bCs/>
                <w:i/>
                <w:iCs/>
                <w:sz w:val="22"/>
                <w:szCs w:val="22"/>
              </w:rPr>
              <w:t>0.40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0050A42D" w14:textId="6B1EF19A" w:rsidR="004C5BA6" w:rsidRPr="000512A0" w:rsidRDefault="004C5BA6" w:rsidP="004C5BA6">
            <w:pPr>
              <w:pStyle w:val="tablenormal0"/>
              <w:tabs>
                <w:tab w:val="left" w:pos="1662"/>
              </w:tabs>
              <w:ind w:left="243" w:right="103" w:firstLine="143"/>
              <w:jc w:val="right"/>
              <w:rPr>
                <w:b/>
                <w:bCs/>
                <w:sz w:val="22"/>
                <w:szCs w:val="22"/>
              </w:rPr>
            </w:pPr>
            <w:r w:rsidRPr="00814D14">
              <w:rPr>
                <w:b/>
                <w:sz w:val="22"/>
                <w:szCs w:val="22"/>
              </w:rPr>
              <w:t>0.4</w:t>
            </w:r>
            <w:r>
              <w:rPr>
                <w:b/>
                <w:sz w:val="22"/>
                <w:szCs w:val="22"/>
              </w:rPr>
              <w:t>1 p</w:t>
            </w:r>
            <w:r w:rsidRPr="00814D14">
              <w:rPr>
                <w:b/>
                <w:sz w:val="22"/>
                <w:szCs w:val="22"/>
              </w:rPr>
              <w:t>er</w:t>
            </w:r>
            <w:r>
              <w:rPr>
                <w:b/>
                <w:sz w:val="22"/>
                <w:szCs w:val="22"/>
              </w:rPr>
              <w:t xml:space="preserve"> </w:t>
            </w:r>
            <w:r w:rsidRPr="00814D14">
              <w:rPr>
                <w:b/>
                <w:sz w:val="22"/>
                <w:szCs w:val="22"/>
              </w:rPr>
              <w:t>m</w:t>
            </w:r>
            <w:r w:rsidRPr="00814D14">
              <w:rPr>
                <w:b/>
                <w:sz w:val="22"/>
                <w:szCs w:val="22"/>
                <w:vertAlign w:val="superscript"/>
              </w:rPr>
              <w:t>2</w:t>
            </w:r>
            <w:r w:rsidRPr="00814D14">
              <w:rPr>
                <w:b/>
                <w:sz w:val="22"/>
                <w:szCs w:val="22"/>
              </w:rPr>
              <w:t xml:space="preserve"> of land used, per day or part thereof</w:t>
            </w:r>
          </w:p>
        </w:tc>
      </w:tr>
      <w:tr w:rsidR="004C5BA6" w:rsidRPr="00A806D1" w14:paraId="269EA868" w14:textId="30B6F8A3" w:rsidTr="00885D1B">
        <w:trPr>
          <w:trHeight w:val="1355"/>
        </w:trPr>
        <w:tc>
          <w:tcPr>
            <w:tcW w:w="1275" w:type="dxa"/>
            <w:tcBorders>
              <w:left w:val="nil"/>
              <w:right w:val="nil"/>
            </w:tcBorders>
          </w:tcPr>
          <w:p w14:paraId="7C769B25" w14:textId="17D75542" w:rsidR="004C5BA6" w:rsidRPr="00A806D1" w:rsidRDefault="004C5BA6" w:rsidP="004C5BA6">
            <w:pPr>
              <w:pStyle w:val="tablenormal0"/>
              <w:rPr>
                <w:sz w:val="22"/>
                <w:szCs w:val="22"/>
              </w:rPr>
            </w:pPr>
            <w:r>
              <w:rPr>
                <w:sz w:val="22"/>
                <w:szCs w:val="22"/>
              </w:rPr>
              <w:t>3.21</w:t>
            </w:r>
          </w:p>
        </w:tc>
        <w:tc>
          <w:tcPr>
            <w:tcW w:w="1560" w:type="dxa"/>
            <w:tcBorders>
              <w:left w:val="nil"/>
              <w:right w:val="nil"/>
            </w:tcBorders>
          </w:tcPr>
          <w:p w14:paraId="6D2AC68F" w14:textId="6C633A10" w:rsidR="004C5BA6" w:rsidRPr="00A806D1" w:rsidRDefault="004C5BA6" w:rsidP="004C5BA6">
            <w:pPr>
              <w:pStyle w:val="tablenormal0"/>
              <w:rPr>
                <w:sz w:val="22"/>
                <w:szCs w:val="22"/>
              </w:rPr>
            </w:pPr>
            <w:r>
              <w:rPr>
                <w:bCs/>
                <w:sz w:val="22"/>
                <w:szCs w:val="22"/>
              </w:rPr>
              <w:t>59</w:t>
            </w:r>
          </w:p>
        </w:tc>
        <w:tc>
          <w:tcPr>
            <w:tcW w:w="7229" w:type="dxa"/>
            <w:gridSpan w:val="2"/>
            <w:tcBorders>
              <w:left w:val="nil"/>
              <w:right w:val="nil"/>
            </w:tcBorders>
          </w:tcPr>
          <w:p w14:paraId="1D10605A" w14:textId="6A8B555F" w:rsidR="004C5BA6" w:rsidRPr="00A806D1"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activity</w:t>
            </w:r>
            <w:r w:rsidRPr="00A806D1">
              <w:rPr>
                <w:sz w:val="22"/>
                <w:szCs w:val="22"/>
              </w:rPr>
              <w:t xml:space="preserve"> is for any other commercial purpose within a T</w:t>
            </w:r>
            <w:r>
              <w:rPr>
                <w:sz w:val="22"/>
                <w:szCs w:val="22"/>
              </w:rPr>
              <w:t>i</w:t>
            </w:r>
            <w:r w:rsidRPr="00A806D1">
              <w:rPr>
                <w:sz w:val="22"/>
                <w:szCs w:val="22"/>
              </w:rPr>
              <w:t>er 3 Zone**</w:t>
            </w:r>
          </w:p>
        </w:tc>
        <w:tc>
          <w:tcPr>
            <w:tcW w:w="1890" w:type="dxa"/>
            <w:tcBorders>
              <w:left w:val="nil"/>
              <w:right w:val="nil"/>
            </w:tcBorders>
          </w:tcPr>
          <w:p w14:paraId="5F38BC3E" w14:textId="5C267E0B" w:rsidR="004C5BA6" w:rsidRPr="00885D1B" w:rsidRDefault="004C5BA6" w:rsidP="004C5BA6">
            <w:pPr>
              <w:pStyle w:val="tablenormal0"/>
              <w:tabs>
                <w:tab w:val="left" w:pos="1662"/>
              </w:tabs>
              <w:ind w:left="243" w:right="103" w:firstLine="143"/>
              <w:jc w:val="right"/>
              <w:rPr>
                <w:bCs/>
                <w:i/>
                <w:iCs/>
                <w:sz w:val="22"/>
                <w:szCs w:val="22"/>
              </w:rPr>
            </w:pPr>
            <w:r w:rsidRPr="00885D1B">
              <w:rPr>
                <w:bCs/>
                <w:i/>
                <w:iCs/>
                <w:sz w:val="22"/>
                <w:szCs w:val="22"/>
              </w:rPr>
              <w:t>0.20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766D5816" w14:textId="1D278CEB" w:rsidR="004C5BA6" w:rsidRPr="000512A0" w:rsidRDefault="004C5BA6" w:rsidP="004C5BA6">
            <w:pPr>
              <w:pStyle w:val="tablenormal0"/>
              <w:tabs>
                <w:tab w:val="left" w:pos="1662"/>
              </w:tabs>
              <w:ind w:left="243" w:right="103" w:firstLine="143"/>
              <w:jc w:val="right"/>
              <w:rPr>
                <w:b/>
                <w:bCs/>
                <w:sz w:val="22"/>
                <w:szCs w:val="22"/>
              </w:rPr>
            </w:pPr>
            <w:r w:rsidRPr="00A806D1">
              <w:rPr>
                <w:b/>
                <w:sz w:val="22"/>
                <w:szCs w:val="22"/>
              </w:rPr>
              <w:t>0.2</w:t>
            </w:r>
            <w:r>
              <w:rPr>
                <w:b/>
                <w:sz w:val="22"/>
                <w:szCs w:val="22"/>
              </w:rPr>
              <w:t>1</w:t>
            </w:r>
            <w:r w:rsidRPr="00A806D1">
              <w:rPr>
                <w:b/>
                <w:sz w:val="22"/>
                <w:szCs w:val="22"/>
              </w:rPr>
              <w:t xml:space="preserve"> per m</w:t>
            </w:r>
            <w:r w:rsidRPr="00A806D1">
              <w:rPr>
                <w:b/>
                <w:sz w:val="22"/>
                <w:szCs w:val="22"/>
                <w:vertAlign w:val="superscript"/>
              </w:rPr>
              <w:t>2</w:t>
            </w:r>
            <w:r w:rsidRPr="00A806D1">
              <w:rPr>
                <w:b/>
                <w:sz w:val="22"/>
                <w:szCs w:val="22"/>
              </w:rPr>
              <w:t xml:space="preserve"> of land used, per day or part thereof</w:t>
            </w:r>
          </w:p>
        </w:tc>
      </w:tr>
      <w:tr w:rsidR="004C5BA6" w14:paraId="36BCC107" w14:textId="5BD9282C" w:rsidTr="00885D1B">
        <w:trPr>
          <w:trHeight w:val="1474"/>
        </w:trPr>
        <w:tc>
          <w:tcPr>
            <w:tcW w:w="1275" w:type="dxa"/>
            <w:tcBorders>
              <w:left w:val="nil"/>
              <w:right w:val="nil"/>
            </w:tcBorders>
          </w:tcPr>
          <w:p w14:paraId="24A2EB4E" w14:textId="6E1357D2" w:rsidR="004C5BA6" w:rsidRDefault="004C5BA6" w:rsidP="004C5BA6">
            <w:pPr>
              <w:pStyle w:val="tablenormal0"/>
              <w:rPr>
                <w:sz w:val="22"/>
                <w:szCs w:val="22"/>
              </w:rPr>
            </w:pPr>
            <w:r>
              <w:rPr>
                <w:sz w:val="22"/>
                <w:szCs w:val="22"/>
              </w:rPr>
              <w:lastRenderedPageBreak/>
              <w:t>3.22</w:t>
            </w:r>
          </w:p>
        </w:tc>
        <w:tc>
          <w:tcPr>
            <w:tcW w:w="1560" w:type="dxa"/>
            <w:tcBorders>
              <w:left w:val="nil"/>
              <w:right w:val="nil"/>
            </w:tcBorders>
          </w:tcPr>
          <w:p w14:paraId="1929DFE3" w14:textId="785BBB2E" w:rsidR="004C5BA6" w:rsidRPr="00A806D1" w:rsidRDefault="004C5BA6" w:rsidP="004C5BA6">
            <w:pPr>
              <w:pStyle w:val="tablenormal0"/>
              <w:rPr>
                <w:sz w:val="22"/>
                <w:szCs w:val="22"/>
              </w:rPr>
            </w:pPr>
            <w:r w:rsidRPr="00CD3FB9">
              <w:rPr>
                <w:sz w:val="22"/>
                <w:szCs w:val="22"/>
              </w:rPr>
              <w:t>45</w:t>
            </w:r>
            <w:r>
              <w:rPr>
                <w:sz w:val="22"/>
                <w:szCs w:val="22"/>
              </w:rPr>
              <w:t xml:space="preserve"> </w:t>
            </w:r>
          </w:p>
        </w:tc>
        <w:tc>
          <w:tcPr>
            <w:tcW w:w="7229" w:type="dxa"/>
            <w:gridSpan w:val="2"/>
            <w:tcBorders>
              <w:left w:val="nil"/>
              <w:right w:val="nil"/>
            </w:tcBorders>
          </w:tcPr>
          <w:p w14:paraId="767EC50E" w14:textId="19DE45D9" w:rsidR="004C5BA6" w:rsidRPr="00A806D1" w:rsidRDefault="004C5BA6" w:rsidP="004C5BA6">
            <w:pPr>
              <w:pStyle w:val="tablenormal0"/>
              <w:ind w:left="-40" w:right="102"/>
              <w:rPr>
                <w:sz w:val="22"/>
                <w:szCs w:val="22"/>
              </w:rPr>
            </w:pPr>
            <w:r>
              <w:rPr>
                <w:sz w:val="22"/>
                <w:szCs w:val="22"/>
              </w:rPr>
              <w:t xml:space="preserve">Application for a public unleased land permit where the permit activity is for any other </w:t>
            </w:r>
            <w:r w:rsidRPr="00CD3FB9">
              <w:rPr>
                <w:sz w:val="22"/>
                <w:szCs w:val="22"/>
              </w:rPr>
              <w:t xml:space="preserve">commercial purpose </w:t>
            </w:r>
            <w:r w:rsidRPr="00CD3FB9">
              <w:rPr>
                <w:sz w:val="22"/>
                <w:szCs w:val="22"/>
                <w:lang w:eastAsia="en-AU"/>
              </w:rPr>
              <w:t>within a primary area**</w:t>
            </w:r>
          </w:p>
        </w:tc>
        <w:tc>
          <w:tcPr>
            <w:tcW w:w="1890" w:type="dxa"/>
            <w:tcBorders>
              <w:left w:val="nil"/>
              <w:right w:val="nil"/>
            </w:tcBorders>
          </w:tcPr>
          <w:p w14:paraId="454A1869" w14:textId="77777777" w:rsidR="004C5BA6" w:rsidRPr="00885D1B" w:rsidRDefault="004C5BA6" w:rsidP="004C5BA6">
            <w:pPr>
              <w:pStyle w:val="tablenormal0"/>
              <w:tabs>
                <w:tab w:val="left" w:pos="1662"/>
              </w:tabs>
              <w:ind w:left="243" w:right="103" w:firstLine="143"/>
              <w:jc w:val="right"/>
              <w:rPr>
                <w:bCs/>
                <w:i/>
                <w:iCs/>
                <w:sz w:val="22"/>
                <w:szCs w:val="22"/>
              </w:rPr>
            </w:pPr>
            <w:r w:rsidRPr="00885D1B">
              <w:rPr>
                <w:bCs/>
                <w:i/>
                <w:iCs/>
                <w:sz w:val="22"/>
                <w:szCs w:val="22"/>
              </w:rPr>
              <w:t>N/A</w:t>
            </w:r>
          </w:p>
        </w:tc>
        <w:tc>
          <w:tcPr>
            <w:tcW w:w="1937" w:type="dxa"/>
            <w:tcBorders>
              <w:left w:val="nil"/>
              <w:right w:val="nil"/>
            </w:tcBorders>
          </w:tcPr>
          <w:p w14:paraId="34E6F448" w14:textId="5B9F6EB4" w:rsidR="004C5BA6" w:rsidRPr="000512A0" w:rsidRDefault="005D7F71" w:rsidP="004C5BA6">
            <w:pPr>
              <w:pStyle w:val="tablenormal0"/>
              <w:tabs>
                <w:tab w:val="left" w:pos="1662"/>
              </w:tabs>
              <w:ind w:left="243" w:right="103" w:firstLine="143"/>
              <w:jc w:val="right"/>
              <w:rPr>
                <w:b/>
                <w:bCs/>
                <w:sz w:val="22"/>
                <w:szCs w:val="22"/>
              </w:rPr>
            </w:pPr>
            <w:r>
              <w:rPr>
                <w:b/>
                <w:bCs/>
                <w:color w:val="000000" w:themeColor="text1"/>
                <w:sz w:val="22"/>
                <w:szCs w:val="22"/>
              </w:rPr>
              <w:t>N/A</w:t>
            </w:r>
          </w:p>
        </w:tc>
      </w:tr>
      <w:tr w:rsidR="004C5BA6" w:rsidRPr="00A806D1" w14:paraId="12B0E0AB" w14:textId="1B362EE6" w:rsidTr="00885D1B">
        <w:trPr>
          <w:trHeight w:val="1355"/>
        </w:trPr>
        <w:tc>
          <w:tcPr>
            <w:tcW w:w="1275" w:type="dxa"/>
            <w:tcBorders>
              <w:left w:val="nil"/>
              <w:right w:val="nil"/>
            </w:tcBorders>
          </w:tcPr>
          <w:p w14:paraId="30FCD075" w14:textId="30622774" w:rsidR="004C5BA6" w:rsidRDefault="004C5BA6" w:rsidP="004C5BA6">
            <w:pPr>
              <w:pStyle w:val="tablenormal0"/>
              <w:rPr>
                <w:sz w:val="22"/>
                <w:szCs w:val="22"/>
              </w:rPr>
            </w:pPr>
            <w:r>
              <w:rPr>
                <w:sz w:val="22"/>
                <w:szCs w:val="22"/>
              </w:rPr>
              <w:t>3.23</w:t>
            </w:r>
          </w:p>
        </w:tc>
        <w:tc>
          <w:tcPr>
            <w:tcW w:w="1560" w:type="dxa"/>
            <w:tcBorders>
              <w:left w:val="nil"/>
              <w:right w:val="nil"/>
            </w:tcBorders>
          </w:tcPr>
          <w:p w14:paraId="6DD5F4D0" w14:textId="362FFA44" w:rsidR="004C5BA6" w:rsidRPr="00A806D1" w:rsidRDefault="004C5BA6" w:rsidP="004C5BA6">
            <w:pPr>
              <w:pStyle w:val="tablenormal0"/>
              <w:rPr>
                <w:sz w:val="22"/>
                <w:szCs w:val="22"/>
              </w:rPr>
            </w:pPr>
            <w:r w:rsidRPr="00DA6E98">
              <w:rPr>
                <w:sz w:val="22"/>
                <w:szCs w:val="22"/>
              </w:rPr>
              <w:t>45</w:t>
            </w:r>
          </w:p>
        </w:tc>
        <w:tc>
          <w:tcPr>
            <w:tcW w:w="7229" w:type="dxa"/>
            <w:gridSpan w:val="2"/>
            <w:tcBorders>
              <w:left w:val="nil"/>
              <w:right w:val="nil"/>
            </w:tcBorders>
          </w:tcPr>
          <w:p w14:paraId="441DC75F" w14:textId="7F55A9FE" w:rsidR="004C5BA6" w:rsidRPr="00A806D1" w:rsidRDefault="004C5BA6" w:rsidP="004C5BA6">
            <w:pPr>
              <w:pStyle w:val="tablenormal0"/>
              <w:ind w:left="-40" w:right="102"/>
              <w:rPr>
                <w:sz w:val="22"/>
                <w:szCs w:val="22"/>
              </w:rPr>
            </w:pPr>
            <w:r>
              <w:rPr>
                <w:sz w:val="22"/>
                <w:szCs w:val="22"/>
              </w:rPr>
              <w:t>Application for a public unleased land permit where the permit activity is for any</w:t>
            </w:r>
            <w:r w:rsidRPr="00DA6E98">
              <w:rPr>
                <w:sz w:val="22"/>
                <w:szCs w:val="22"/>
              </w:rPr>
              <w:t xml:space="preserve"> other commercial purpose </w:t>
            </w:r>
            <w:r w:rsidRPr="00DA6E98">
              <w:rPr>
                <w:sz w:val="22"/>
                <w:szCs w:val="22"/>
                <w:lang w:eastAsia="en-AU"/>
              </w:rPr>
              <w:t>within a secondary area**</w:t>
            </w:r>
          </w:p>
        </w:tc>
        <w:tc>
          <w:tcPr>
            <w:tcW w:w="1890" w:type="dxa"/>
            <w:tcBorders>
              <w:left w:val="nil"/>
              <w:right w:val="nil"/>
            </w:tcBorders>
          </w:tcPr>
          <w:p w14:paraId="6C10EDE1" w14:textId="59BC99E1" w:rsidR="004C5BA6" w:rsidRPr="00885D1B" w:rsidRDefault="004C5BA6" w:rsidP="004C5BA6">
            <w:pPr>
              <w:pStyle w:val="tablenormal0"/>
              <w:ind w:left="243" w:right="103" w:firstLine="143"/>
              <w:jc w:val="right"/>
              <w:rPr>
                <w:bCs/>
                <w:i/>
                <w:iCs/>
                <w:sz w:val="22"/>
                <w:szCs w:val="22"/>
              </w:rPr>
            </w:pPr>
            <w:r w:rsidRPr="00885D1B">
              <w:rPr>
                <w:bCs/>
                <w:i/>
                <w:iCs/>
                <w:sz w:val="22"/>
                <w:szCs w:val="22"/>
              </w:rPr>
              <w:t>N/A</w:t>
            </w:r>
          </w:p>
        </w:tc>
        <w:tc>
          <w:tcPr>
            <w:tcW w:w="1937" w:type="dxa"/>
            <w:tcBorders>
              <w:left w:val="nil"/>
              <w:right w:val="nil"/>
            </w:tcBorders>
          </w:tcPr>
          <w:p w14:paraId="08B1DEA3" w14:textId="0A5D9634" w:rsidR="004C5BA6" w:rsidRPr="000512A0" w:rsidRDefault="005D7F71" w:rsidP="004C5BA6">
            <w:pPr>
              <w:pStyle w:val="tablenormal0"/>
              <w:ind w:left="243" w:right="103" w:firstLine="143"/>
              <w:jc w:val="right"/>
              <w:rPr>
                <w:b/>
                <w:bCs/>
                <w:sz w:val="22"/>
                <w:szCs w:val="22"/>
              </w:rPr>
            </w:pPr>
            <w:r>
              <w:rPr>
                <w:b/>
                <w:bCs/>
                <w:color w:val="000000" w:themeColor="text1"/>
                <w:sz w:val="22"/>
                <w:szCs w:val="22"/>
              </w:rPr>
              <w:t>N/A</w:t>
            </w:r>
          </w:p>
        </w:tc>
      </w:tr>
      <w:tr w:rsidR="004C5BA6" w:rsidRPr="00A806D1" w14:paraId="2C830549" w14:textId="2AB6C5B8" w:rsidTr="00885D1B">
        <w:trPr>
          <w:trHeight w:val="1355"/>
        </w:trPr>
        <w:tc>
          <w:tcPr>
            <w:tcW w:w="1275" w:type="dxa"/>
            <w:tcBorders>
              <w:left w:val="nil"/>
              <w:right w:val="nil"/>
            </w:tcBorders>
          </w:tcPr>
          <w:p w14:paraId="4C01ADAE" w14:textId="7E4D028B" w:rsidR="004C5BA6" w:rsidRDefault="004C5BA6" w:rsidP="004C5BA6">
            <w:pPr>
              <w:pStyle w:val="tablenormal0"/>
              <w:rPr>
                <w:sz w:val="22"/>
                <w:szCs w:val="22"/>
              </w:rPr>
            </w:pPr>
            <w:r>
              <w:rPr>
                <w:sz w:val="22"/>
                <w:szCs w:val="22"/>
              </w:rPr>
              <w:t>3.24</w:t>
            </w:r>
          </w:p>
        </w:tc>
        <w:tc>
          <w:tcPr>
            <w:tcW w:w="1560" w:type="dxa"/>
            <w:tcBorders>
              <w:left w:val="nil"/>
              <w:right w:val="nil"/>
            </w:tcBorders>
          </w:tcPr>
          <w:p w14:paraId="7770CA05" w14:textId="01BCFB68" w:rsidR="004C5BA6" w:rsidRPr="00A806D1" w:rsidRDefault="004C5BA6" w:rsidP="004C5BA6">
            <w:pPr>
              <w:pStyle w:val="tablenormal0"/>
              <w:rPr>
                <w:sz w:val="22"/>
                <w:szCs w:val="22"/>
              </w:rPr>
            </w:pPr>
            <w:r w:rsidRPr="00DA6E98">
              <w:rPr>
                <w:sz w:val="22"/>
                <w:szCs w:val="22"/>
              </w:rPr>
              <w:t>45</w:t>
            </w:r>
          </w:p>
        </w:tc>
        <w:tc>
          <w:tcPr>
            <w:tcW w:w="7229" w:type="dxa"/>
            <w:gridSpan w:val="2"/>
            <w:tcBorders>
              <w:left w:val="nil"/>
              <w:right w:val="nil"/>
            </w:tcBorders>
          </w:tcPr>
          <w:p w14:paraId="3D030B8A" w14:textId="13B4DEF9" w:rsidR="004C5BA6" w:rsidRPr="00A806D1" w:rsidRDefault="004C5BA6" w:rsidP="004C5BA6">
            <w:pPr>
              <w:pStyle w:val="tablenormal0"/>
              <w:ind w:left="-40" w:right="102"/>
              <w:rPr>
                <w:sz w:val="22"/>
                <w:szCs w:val="22"/>
              </w:rPr>
            </w:pPr>
            <w:r>
              <w:rPr>
                <w:sz w:val="22"/>
                <w:szCs w:val="22"/>
              </w:rPr>
              <w:t xml:space="preserve">Application for a public unleased land permit where the permit activity is for any </w:t>
            </w:r>
            <w:r w:rsidRPr="00DA6E98">
              <w:rPr>
                <w:sz w:val="22"/>
                <w:szCs w:val="22"/>
              </w:rPr>
              <w:t xml:space="preserve">other commercial purpose </w:t>
            </w:r>
            <w:r w:rsidRPr="00DA6E98">
              <w:rPr>
                <w:sz w:val="22"/>
                <w:szCs w:val="22"/>
                <w:lang w:eastAsia="en-AU"/>
              </w:rPr>
              <w:t>within a tertiary area**</w:t>
            </w:r>
          </w:p>
        </w:tc>
        <w:tc>
          <w:tcPr>
            <w:tcW w:w="1890" w:type="dxa"/>
            <w:tcBorders>
              <w:left w:val="nil"/>
              <w:right w:val="nil"/>
            </w:tcBorders>
          </w:tcPr>
          <w:p w14:paraId="4DA1BC79" w14:textId="753A8E42" w:rsidR="004C5BA6" w:rsidRPr="00885D1B" w:rsidRDefault="004C5BA6" w:rsidP="004C5BA6">
            <w:pPr>
              <w:pStyle w:val="tablenormal0"/>
              <w:ind w:left="243" w:right="103" w:firstLine="143"/>
              <w:jc w:val="right"/>
              <w:rPr>
                <w:bCs/>
                <w:i/>
                <w:iCs/>
                <w:sz w:val="22"/>
                <w:szCs w:val="22"/>
              </w:rPr>
            </w:pPr>
            <w:r w:rsidRPr="00885D1B">
              <w:rPr>
                <w:bCs/>
                <w:i/>
                <w:iCs/>
                <w:sz w:val="22"/>
                <w:szCs w:val="22"/>
              </w:rPr>
              <w:t>N/A</w:t>
            </w:r>
          </w:p>
        </w:tc>
        <w:tc>
          <w:tcPr>
            <w:tcW w:w="1937" w:type="dxa"/>
            <w:tcBorders>
              <w:left w:val="nil"/>
              <w:right w:val="nil"/>
            </w:tcBorders>
          </w:tcPr>
          <w:p w14:paraId="40CBE7A7" w14:textId="777D0AC8" w:rsidR="004C5BA6" w:rsidRPr="000512A0" w:rsidRDefault="005D7F71" w:rsidP="004C5BA6">
            <w:pPr>
              <w:pStyle w:val="tablenormal0"/>
              <w:ind w:left="243" w:right="103" w:firstLine="143"/>
              <w:jc w:val="right"/>
              <w:rPr>
                <w:b/>
                <w:bCs/>
                <w:sz w:val="22"/>
                <w:szCs w:val="22"/>
              </w:rPr>
            </w:pPr>
            <w:r>
              <w:rPr>
                <w:b/>
                <w:bCs/>
                <w:color w:val="000000" w:themeColor="text1"/>
                <w:sz w:val="22"/>
                <w:szCs w:val="22"/>
              </w:rPr>
              <w:t>N/A</w:t>
            </w:r>
          </w:p>
        </w:tc>
      </w:tr>
      <w:tr w:rsidR="004C5BA6" w:rsidRPr="00FE7E31" w14:paraId="7F748542" w14:textId="6982DA44" w:rsidTr="00885D1B">
        <w:trPr>
          <w:cantSplit/>
          <w:tblHeader/>
        </w:trPr>
        <w:tc>
          <w:tcPr>
            <w:tcW w:w="1275" w:type="dxa"/>
            <w:tcBorders>
              <w:left w:val="nil"/>
              <w:bottom w:val="single" w:sz="4" w:space="0" w:color="auto"/>
              <w:right w:val="nil"/>
            </w:tcBorders>
          </w:tcPr>
          <w:p w14:paraId="2FAF633E" w14:textId="7D368DA7" w:rsidR="004C5BA6" w:rsidRPr="00FE7E31" w:rsidRDefault="004C5BA6" w:rsidP="004C5BA6">
            <w:pPr>
              <w:pStyle w:val="tablenormal0"/>
              <w:rPr>
                <w:sz w:val="22"/>
                <w:szCs w:val="22"/>
              </w:rPr>
            </w:pPr>
            <w:r>
              <w:rPr>
                <w:sz w:val="22"/>
                <w:szCs w:val="22"/>
              </w:rPr>
              <w:t>3.25</w:t>
            </w:r>
          </w:p>
        </w:tc>
        <w:tc>
          <w:tcPr>
            <w:tcW w:w="1560" w:type="dxa"/>
            <w:tcBorders>
              <w:left w:val="nil"/>
              <w:bottom w:val="single" w:sz="4" w:space="0" w:color="auto"/>
              <w:right w:val="nil"/>
            </w:tcBorders>
          </w:tcPr>
          <w:p w14:paraId="767F039B" w14:textId="55E3B87B" w:rsidR="004C5BA6" w:rsidRPr="00FE7E31" w:rsidRDefault="004C5BA6" w:rsidP="004C5BA6">
            <w:pPr>
              <w:pStyle w:val="tablenormal0"/>
              <w:rPr>
                <w:sz w:val="22"/>
                <w:szCs w:val="22"/>
              </w:rPr>
            </w:pPr>
            <w:r>
              <w:rPr>
                <w:bCs/>
                <w:sz w:val="22"/>
                <w:szCs w:val="22"/>
              </w:rPr>
              <w:t>59</w:t>
            </w:r>
          </w:p>
        </w:tc>
        <w:tc>
          <w:tcPr>
            <w:tcW w:w="7229" w:type="dxa"/>
            <w:gridSpan w:val="2"/>
            <w:tcBorders>
              <w:left w:val="nil"/>
              <w:bottom w:val="single" w:sz="4" w:space="0" w:color="auto"/>
              <w:right w:val="nil"/>
            </w:tcBorders>
          </w:tcPr>
          <w:p w14:paraId="01BA5975" w14:textId="6A2D2512" w:rsidR="004C5BA6" w:rsidRPr="00FE7E31" w:rsidRDefault="004C5BA6" w:rsidP="004C5BA6">
            <w:pPr>
              <w:pStyle w:val="tablenormal0"/>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056BBF">
              <w:rPr>
                <w:sz w:val="22"/>
                <w:szCs w:val="22"/>
              </w:rPr>
              <w:t>is for air space over public unleased land **</w:t>
            </w:r>
          </w:p>
        </w:tc>
        <w:tc>
          <w:tcPr>
            <w:tcW w:w="1890" w:type="dxa"/>
            <w:tcBorders>
              <w:left w:val="nil"/>
              <w:bottom w:val="single" w:sz="4" w:space="0" w:color="auto"/>
              <w:right w:val="nil"/>
            </w:tcBorders>
          </w:tcPr>
          <w:p w14:paraId="4833FC03" w14:textId="1A3D8D5F" w:rsidR="004C5BA6" w:rsidRPr="00885D1B" w:rsidRDefault="004C5BA6" w:rsidP="004C5BA6">
            <w:pPr>
              <w:pStyle w:val="tablenormal0"/>
              <w:ind w:left="246" w:right="101"/>
              <w:jc w:val="right"/>
              <w:rPr>
                <w:bCs/>
                <w:i/>
                <w:iCs/>
                <w:sz w:val="22"/>
                <w:szCs w:val="22"/>
              </w:rPr>
            </w:pPr>
            <w:r w:rsidRPr="00885D1B">
              <w:rPr>
                <w:bCs/>
                <w:i/>
                <w:iCs/>
                <w:sz w:val="22"/>
                <w:szCs w:val="22"/>
              </w:rPr>
              <w:t>One half the applicable rate in items 3.19, 3.20, and 3.21</w:t>
            </w:r>
          </w:p>
        </w:tc>
        <w:tc>
          <w:tcPr>
            <w:tcW w:w="1937" w:type="dxa"/>
            <w:tcBorders>
              <w:left w:val="nil"/>
              <w:right w:val="nil"/>
            </w:tcBorders>
          </w:tcPr>
          <w:p w14:paraId="5BFC526B" w14:textId="28FDE141" w:rsidR="004C5BA6" w:rsidRPr="000512A0" w:rsidRDefault="004C5BA6" w:rsidP="004C5BA6">
            <w:pPr>
              <w:pStyle w:val="tablenormal0"/>
              <w:ind w:left="246" w:right="101"/>
              <w:jc w:val="right"/>
              <w:rPr>
                <w:b/>
                <w:bCs/>
                <w:sz w:val="22"/>
                <w:szCs w:val="22"/>
              </w:rPr>
            </w:pPr>
            <w:r w:rsidRPr="00A74A35">
              <w:rPr>
                <w:b/>
                <w:bCs/>
                <w:sz w:val="22"/>
                <w:szCs w:val="22"/>
              </w:rPr>
              <w:t>One half the applicable rate in items 3.1</w:t>
            </w:r>
            <w:r>
              <w:rPr>
                <w:b/>
                <w:bCs/>
                <w:sz w:val="22"/>
                <w:szCs w:val="22"/>
              </w:rPr>
              <w:t>9</w:t>
            </w:r>
            <w:r w:rsidRPr="00A74A35">
              <w:rPr>
                <w:b/>
                <w:bCs/>
                <w:sz w:val="22"/>
                <w:szCs w:val="22"/>
              </w:rPr>
              <w:t>,</w:t>
            </w:r>
            <w:r>
              <w:rPr>
                <w:b/>
                <w:bCs/>
                <w:sz w:val="22"/>
                <w:szCs w:val="22"/>
              </w:rPr>
              <w:t xml:space="preserve"> </w:t>
            </w:r>
            <w:r w:rsidRPr="00A74A35">
              <w:rPr>
                <w:b/>
                <w:bCs/>
                <w:sz w:val="22"/>
                <w:szCs w:val="22"/>
              </w:rPr>
              <w:t>3.</w:t>
            </w:r>
            <w:r>
              <w:rPr>
                <w:b/>
                <w:bCs/>
                <w:sz w:val="22"/>
                <w:szCs w:val="22"/>
              </w:rPr>
              <w:t>20</w:t>
            </w:r>
            <w:r w:rsidRPr="00A74A35">
              <w:rPr>
                <w:b/>
                <w:bCs/>
                <w:sz w:val="22"/>
                <w:szCs w:val="22"/>
              </w:rPr>
              <w:t>, and 3.</w:t>
            </w:r>
            <w:r>
              <w:rPr>
                <w:b/>
                <w:bCs/>
                <w:sz w:val="22"/>
                <w:szCs w:val="22"/>
              </w:rPr>
              <w:t>21</w:t>
            </w:r>
          </w:p>
        </w:tc>
      </w:tr>
      <w:tr w:rsidR="004C5BA6" w:rsidRPr="00FE7E31" w14:paraId="5A42039B" w14:textId="79F2CC67" w:rsidTr="00885D1B">
        <w:trPr>
          <w:cantSplit/>
          <w:tblHeader/>
        </w:trPr>
        <w:tc>
          <w:tcPr>
            <w:tcW w:w="1275" w:type="dxa"/>
            <w:tcBorders>
              <w:left w:val="nil"/>
              <w:right w:val="nil"/>
            </w:tcBorders>
          </w:tcPr>
          <w:p w14:paraId="071C4403" w14:textId="64FB6954" w:rsidR="004C5BA6" w:rsidRDefault="004C5BA6" w:rsidP="004C5BA6">
            <w:pPr>
              <w:pStyle w:val="tablenormal0"/>
              <w:rPr>
                <w:sz w:val="22"/>
                <w:szCs w:val="22"/>
              </w:rPr>
            </w:pPr>
            <w:r>
              <w:rPr>
                <w:sz w:val="22"/>
                <w:szCs w:val="22"/>
              </w:rPr>
              <w:lastRenderedPageBreak/>
              <w:t>3.26</w:t>
            </w:r>
          </w:p>
        </w:tc>
        <w:tc>
          <w:tcPr>
            <w:tcW w:w="1560" w:type="dxa"/>
            <w:tcBorders>
              <w:left w:val="nil"/>
              <w:right w:val="nil"/>
            </w:tcBorders>
          </w:tcPr>
          <w:p w14:paraId="6269D578" w14:textId="73470A07" w:rsidR="004C5BA6" w:rsidRPr="00DA6E98" w:rsidRDefault="004C5BA6" w:rsidP="004C5BA6">
            <w:pPr>
              <w:pStyle w:val="tablenormal0"/>
              <w:rPr>
                <w:sz w:val="22"/>
                <w:szCs w:val="22"/>
              </w:rPr>
            </w:pPr>
            <w:r>
              <w:rPr>
                <w:bCs/>
                <w:sz w:val="22"/>
                <w:szCs w:val="22"/>
              </w:rPr>
              <w:t>59</w:t>
            </w:r>
          </w:p>
        </w:tc>
        <w:tc>
          <w:tcPr>
            <w:tcW w:w="7229" w:type="dxa"/>
            <w:gridSpan w:val="2"/>
            <w:tcBorders>
              <w:left w:val="nil"/>
              <w:right w:val="nil"/>
            </w:tcBorders>
          </w:tcPr>
          <w:p w14:paraId="112F4725" w14:textId="12ABCDF9" w:rsidR="004C5BA6" w:rsidRPr="00056BBF" w:rsidRDefault="004C5BA6" w:rsidP="004C5BA6">
            <w:pPr>
              <w:pStyle w:val="tablenormal0"/>
              <w:rPr>
                <w:sz w:val="22"/>
                <w:szCs w:val="22"/>
              </w:rPr>
            </w:pPr>
            <w:r>
              <w:rPr>
                <w:sz w:val="22"/>
                <w:szCs w:val="22"/>
              </w:rPr>
              <w:t>Term</w:t>
            </w:r>
            <w:r w:rsidRPr="006A23C2">
              <w:rPr>
                <w:sz w:val="22"/>
                <w:szCs w:val="22"/>
              </w:rPr>
              <w:t xml:space="preserve"> of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DE408B">
              <w:rPr>
                <w:sz w:val="22"/>
                <w:szCs w:val="22"/>
              </w:rPr>
              <w:t xml:space="preserve">is for a paid car parking space on public unleased land as defined by the determination under the </w:t>
            </w:r>
            <w:r w:rsidRPr="00B513AC">
              <w:rPr>
                <w:i/>
                <w:iCs/>
                <w:sz w:val="22"/>
                <w:szCs w:val="22"/>
              </w:rPr>
              <w:t>Road Transport (General) Act 1999</w:t>
            </w:r>
            <w:r w:rsidRPr="00DE408B">
              <w:rPr>
                <w:sz w:val="22"/>
                <w:szCs w:val="22"/>
              </w:rPr>
              <w:t xml:space="preserve"> where the activity is associated with items </w:t>
            </w:r>
            <w:r w:rsidRPr="00764E7B">
              <w:rPr>
                <w:sz w:val="22"/>
                <w:szCs w:val="22"/>
              </w:rPr>
              <w:t>1.2, 1.3, 1.4, 1.5, 1.6, 1.7</w:t>
            </w:r>
            <w:r>
              <w:rPr>
                <w:sz w:val="22"/>
                <w:szCs w:val="22"/>
              </w:rPr>
              <w:t>,</w:t>
            </w:r>
            <w:r w:rsidRPr="00764E7B">
              <w:rPr>
                <w:sz w:val="22"/>
                <w:szCs w:val="22"/>
              </w:rPr>
              <w:t xml:space="preserve"> </w:t>
            </w:r>
            <w:r>
              <w:rPr>
                <w:sz w:val="22"/>
                <w:szCs w:val="22"/>
              </w:rPr>
              <w:t>1</w:t>
            </w:r>
            <w:r w:rsidRPr="00764E7B">
              <w:rPr>
                <w:sz w:val="22"/>
                <w:szCs w:val="22"/>
              </w:rPr>
              <w:t>.8</w:t>
            </w:r>
            <w:r>
              <w:rPr>
                <w:sz w:val="22"/>
                <w:szCs w:val="22"/>
              </w:rPr>
              <w:t>, 1.9, 3.19, 3.20, 3.21, 3.22, 3.23, 3.24 and 3.25</w:t>
            </w:r>
            <w:r>
              <w:rPr>
                <w:rStyle w:val="CommentReference"/>
              </w:rPr>
              <w:br/>
            </w:r>
            <w:r w:rsidRPr="00DE408B">
              <w:rPr>
                <w:sz w:val="22"/>
                <w:szCs w:val="22"/>
              </w:rPr>
              <w:t xml:space="preserve">The fee will be in addition to any fee applicable under </w:t>
            </w:r>
            <w:r>
              <w:rPr>
                <w:sz w:val="22"/>
                <w:szCs w:val="22"/>
              </w:rPr>
              <w:t xml:space="preserve">items </w:t>
            </w:r>
            <w:r w:rsidRPr="00764E7B">
              <w:rPr>
                <w:sz w:val="22"/>
                <w:szCs w:val="22"/>
              </w:rPr>
              <w:t>1.2, 1.3, 1.4, 1.5, 1.6, 1.7</w:t>
            </w:r>
            <w:r>
              <w:rPr>
                <w:sz w:val="22"/>
                <w:szCs w:val="22"/>
              </w:rPr>
              <w:t>,</w:t>
            </w:r>
            <w:r w:rsidRPr="00764E7B">
              <w:rPr>
                <w:sz w:val="22"/>
                <w:szCs w:val="22"/>
              </w:rPr>
              <w:t xml:space="preserve"> </w:t>
            </w:r>
            <w:r>
              <w:rPr>
                <w:sz w:val="22"/>
                <w:szCs w:val="22"/>
              </w:rPr>
              <w:t>1</w:t>
            </w:r>
            <w:r w:rsidRPr="00764E7B">
              <w:rPr>
                <w:sz w:val="22"/>
                <w:szCs w:val="22"/>
              </w:rPr>
              <w:t>.8</w:t>
            </w:r>
            <w:r>
              <w:rPr>
                <w:sz w:val="22"/>
                <w:szCs w:val="22"/>
              </w:rPr>
              <w:t xml:space="preserve">, 1.9, 3.19, 3.20, 3.21, 3.22, 3.23, 3.24 and 3.25 </w:t>
            </w:r>
            <w:r w:rsidRPr="00DE408B">
              <w:rPr>
                <w:sz w:val="22"/>
                <w:szCs w:val="22"/>
              </w:rPr>
              <w:t>**</w:t>
            </w:r>
          </w:p>
        </w:tc>
        <w:tc>
          <w:tcPr>
            <w:tcW w:w="1890" w:type="dxa"/>
            <w:tcBorders>
              <w:left w:val="nil"/>
              <w:right w:val="nil"/>
            </w:tcBorders>
          </w:tcPr>
          <w:p w14:paraId="227A485C" w14:textId="4DA919F2" w:rsidR="004C5BA6" w:rsidRPr="00885D1B" w:rsidRDefault="004C5BA6" w:rsidP="004C5BA6">
            <w:pPr>
              <w:pStyle w:val="tablenormal0"/>
              <w:tabs>
                <w:tab w:val="left" w:pos="1662"/>
              </w:tabs>
              <w:ind w:left="102" w:right="101"/>
              <w:jc w:val="right"/>
              <w:rPr>
                <w:bCs/>
                <w:i/>
                <w:iCs/>
                <w:sz w:val="22"/>
                <w:szCs w:val="22"/>
              </w:rPr>
            </w:pPr>
            <w:r w:rsidRPr="00885D1B">
              <w:rPr>
                <w:bCs/>
                <w:i/>
                <w:iCs/>
                <w:sz w:val="22"/>
                <w:szCs w:val="22"/>
              </w:rPr>
              <w:t xml:space="preserve">Hourly rate as outlined in Schedule 1 of the current Road Transport (General) (Pay Parking Area Fees) Determination </w:t>
            </w:r>
          </w:p>
          <w:p w14:paraId="063D7AA6" w14:textId="4867E4ED" w:rsidR="004C5BA6" w:rsidRPr="00885D1B" w:rsidRDefault="004C5BA6" w:rsidP="004C5BA6">
            <w:pPr>
              <w:pStyle w:val="tablenormal0"/>
              <w:ind w:left="246" w:right="101"/>
              <w:jc w:val="right"/>
              <w:rPr>
                <w:bCs/>
                <w:i/>
                <w:iCs/>
                <w:sz w:val="22"/>
                <w:szCs w:val="22"/>
              </w:rPr>
            </w:pPr>
            <w:r w:rsidRPr="00885D1B">
              <w:rPr>
                <w:bCs/>
                <w:i/>
                <w:iCs/>
                <w:sz w:val="22"/>
                <w:szCs w:val="22"/>
              </w:rPr>
              <w:t xml:space="preserve">Maximum rate is not applicable </w:t>
            </w:r>
          </w:p>
        </w:tc>
        <w:tc>
          <w:tcPr>
            <w:tcW w:w="1937" w:type="dxa"/>
            <w:tcBorders>
              <w:left w:val="nil"/>
              <w:right w:val="nil"/>
            </w:tcBorders>
          </w:tcPr>
          <w:p w14:paraId="70604666" w14:textId="77777777" w:rsidR="004C5BA6" w:rsidRPr="00885D1B" w:rsidRDefault="004C5BA6" w:rsidP="004C5BA6">
            <w:pPr>
              <w:pStyle w:val="tablenormal0"/>
              <w:tabs>
                <w:tab w:val="left" w:pos="1662"/>
              </w:tabs>
              <w:ind w:left="102" w:right="101"/>
              <w:jc w:val="right"/>
              <w:rPr>
                <w:b/>
                <w:sz w:val="22"/>
                <w:szCs w:val="22"/>
              </w:rPr>
            </w:pPr>
            <w:r w:rsidRPr="00885D1B">
              <w:rPr>
                <w:b/>
                <w:sz w:val="22"/>
                <w:szCs w:val="22"/>
              </w:rPr>
              <w:t xml:space="preserve">Hourly rate as outlined in Schedule 1 of the current Road Transport (General) (Pay Parking Area Fees) Determination </w:t>
            </w:r>
          </w:p>
          <w:p w14:paraId="72987D15" w14:textId="1271BE1D" w:rsidR="004C5BA6" w:rsidRPr="000512A0" w:rsidRDefault="004C5BA6" w:rsidP="004C5BA6">
            <w:pPr>
              <w:pStyle w:val="tablenormal0"/>
              <w:tabs>
                <w:tab w:val="left" w:pos="1662"/>
              </w:tabs>
              <w:ind w:left="102" w:right="101"/>
              <w:jc w:val="right"/>
              <w:rPr>
                <w:b/>
                <w:bCs/>
                <w:sz w:val="22"/>
                <w:szCs w:val="22"/>
              </w:rPr>
            </w:pPr>
            <w:r w:rsidRPr="00885D1B">
              <w:rPr>
                <w:b/>
                <w:sz w:val="22"/>
                <w:szCs w:val="22"/>
              </w:rPr>
              <w:t>Maximum rate is not applicable</w:t>
            </w:r>
          </w:p>
        </w:tc>
      </w:tr>
      <w:tr w:rsidR="004C5BA6" w:rsidRPr="00DA2938" w14:paraId="6DD7E4C5" w14:textId="5F037D99" w:rsidTr="00885D1B">
        <w:tc>
          <w:tcPr>
            <w:tcW w:w="1275" w:type="dxa"/>
            <w:tcBorders>
              <w:left w:val="nil"/>
              <w:right w:val="nil"/>
            </w:tcBorders>
          </w:tcPr>
          <w:p w14:paraId="26C4B587" w14:textId="7791EDD7" w:rsidR="004C5BA6" w:rsidRPr="00DA6E98" w:rsidRDefault="004C5BA6" w:rsidP="004C5BA6">
            <w:pPr>
              <w:pStyle w:val="tablenormal0"/>
              <w:rPr>
                <w:sz w:val="22"/>
                <w:szCs w:val="22"/>
              </w:rPr>
            </w:pPr>
            <w:r>
              <w:rPr>
                <w:sz w:val="22"/>
                <w:szCs w:val="22"/>
              </w:rPr>
              <w:t>3.27</w:t>
            </w:r>
          </w:p>
        </w:tc>
        <w:tc>
          <w:tcPr>
            <w:tcW w:w="1560" w:type="dxa"/>
            <w:tcBorders>
              <w:left w:val="nil"/>
              <w:right w:val="nil"/>
            </w:tcBorders>
          </w:tcPr>
          <w:p w14:paraId="6374B49D" w14:textId="6D1E2A9F" w:rsidR="004C5BA6" w:rsidRPr="00DA6E98" w:rsidRDefault="004C5BA6" w:rsidP="004C5BA6">
            <w:pPr>
              <w:pStyle w:val="tablenormal0"/>
              <w:rPr>
                <w:sz w:val="22"/>
                <w:szCs w:val="22"/>
              </w:rPr>
            </w:pPr>
            <w:r>
              <w:rPr>
                <w:bCs/>
                <w:sz w:val="22"/>
                <w:szCs w:val="22"/>
              </w:rPr>
              <w:t>59</w:t>
            </w:r>
          </w:p>
        </w:tc>
        <w:tc>
          <w:tcPr>
            <w:tcW w:w="7229" w:type="dxa"/>
            <w:gridSpan w:val="2"/>
            <w:tcBorders>
              <w:left w:val="nil"/>
              <w:right w:val="nil"/>
            </w:tcBorders>
          </w:tcPr>
          <w:p w14:paraId="0F41CA33" w14:textId="110747F2" w:rsidR="004C5BA6" w:rsidRPr="00DA6E98"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DE408B">
              <w:rPr>
                <w:sz w:val="22"/>
                <w:szCs w:val="22"/>
              </w:rPr>
              <w:t xml:space="preserve">for an unpaid / unmetered car parking space within a parking area defined by determination under the </w:t>
            </w:r>
            <w:r w:rsidRPr="00885D1B">
              <w:rPr>
                <w:i/>
                <w:iCs/>
                <w:sz w:val="22"/>
                <w:szCs w:val="22"/>
              </w:rPr>
              <w:t>Road Transport (General) Act 1999</w:t>
            </w:r>
            <w:r w:rsidRPr="00DE408B">
              <w:rPr>
                <w:sz w:val="22"/>
                <w:szCs w:val="22"/>
              </w:rPr>
              <w:t xml:space="preserve"> </w:t>
            </w:r>
            <w:r>
              <w:rPr>
                <w:sz w:val="22"/>
                <w:szCs w:val="22"/>
              </w:rPr>
              <w:t xml:space="preserve">or located on </w:t>
            </w:r>
            <w:r w:rsidRPr="00DE408B">
              <w:rPr>
                <w:sz w:val="22"/>
                <w:szCs w:val="22"/>
              </w:rPr>
              <w:t xml:space="preserve">public unleased land </w:t>
            </w:r>
            <w:r>
              <w:rPr>
                <w:sz w:val="22"/>
                <w:szCs w:val="22"/>
              </w:rPr>
              <w:t xml:space="preserve">where the </w:t>
            </w:r>
            <w:r w:rsidRPr="00DE408B">
              <w:rPr>
                <w:sz w:val="22"/>
                <w:szCs w:val="22"/>
              </w:rPr>
              <w:t>activity is associated with items</w:t>
            </w:r>
            <w:r>
              <w:rPr>
                <w:sz w:val="22"/>
                <w:szCs w:val="22"/>
              </w:rPr>
              <w:t xml:space="preserve"> </w:t>
            </w:r>
            <w:r w:rsidRPr="00764E7B">
              <w:rPr>
                <w:sz w:val="22"/>
                <w:szCs w:val="22"/>
              </w:rPr>
              <w:t>1.2, 1.3, 1.4, 1.5, 1.6, 1.7</w:t>
            </w:r>
            <w:r>
              <w:rPr>
                <w:sz w:val="22"/>
                <w:szCs w:val="22"/>
              </w:rPr>
              <w:t>,</w:t>
            </w:r>
            <w:r w:rsidRPr="00764E7B">
              <w:rPr>
                <w:sz w:val="22"/>
                <w:szCs w:val="22"/>
              </w:rPr>
              <w:t xml:space="preserve"> </w:t>
            </w:r>
            <w:r>
              <w:rPr>
                <w:sz w:val="22"/>
                <w:szCs w:val="22"/>
              </w:rPr>
              <w:t>1</w:t>
            </w:r>
            <w:r w:rsidRPr="00764E7B">
              <w:rPr>
                <w:sz w:val="22"/>
                <w:szCs w:val="22"/>
              </w:rPr>
              <w:t>.8</w:t>
            </w:r>
            <w:r>
              <w:rPr>
                <w:sz w:val="22"/>
                <w:szCs w:val="22"/>
              </w:rPr>
              <w:t>, 1.9, 3.19, 3.20, 3.21, 3.22, 3.23, 3.24, 3.25 and 3.26.</w:t>
            </w:r>
            <w:r>
              <w:rPr>
                <w:rStyle w:val="CommentReference"/>
              </w:rPr>
              <w:br/>
            </w:r>
            <w:r w:rsidRPr="00DE408B">
              <w:rPr>
                <w:sz w:val="22"/>
                <w:szCs w:val="22"/>
              </w:rPr>
              <w:t>The fee will be in addition to any fee applicable under items</w:t>
            </w:r>
            <w:r>
              <w:rPr>
                <w:sz w:val="22"/>
                <w:szCs w:val="22"/>
              </w:rPr>
              <w:t xml:space="preserve"> </w:t>
            </w:r>
            <w:r w:rsidRPr="00764E7B">
              <w:rPr>
                <w:sz w:val="22"/>
                <w:szCs w:val="22"/>
              </w:rPr>
              <w:t>1.2, 1.3, 1.4, 1.5, 1.6, 1.7</w:t>
            </w:r>
            <w:r>
              <w:rPr>
                <w:sz w:val="22"/>
                <w:szCs w:val="22"/>
              </w:rPr>
              <w:t>,</w:t>
            </w:r>
            <w:r w:rsidRPr="00764E7B">
              <w:rPr>
                <w:sz w:val="22"/>
                <w:szCs w:val="22"/>
              </w:rPr>
              <w:t xml:space="preserve"> </w:t>
            </w:r>
            <w:r>
              <w:rPr>
                <w:sz w:val="22"/>
                <w:szCs w:val="22"/>
              </w:rPr>
              <w:t>1</w:t>
            </w:r>
            <w:r w:rsidRPr="00764E7B">
              <w:rPr>
                <w:sz w:val="22"/>
                <w:szCs w:val="22"/>
              </w:rPr>
              <w:t>.8</w:t>
            </w:r>
            <w:r>
              <w:rPr>
                <w:sz w:val="22"/>
                <w:szCs w:val="22"/>
              </w:rPr>
              <w:t>, 1.9, 3.19, 3.20, 3.21, 3.22, 3.23, 3.24, 3.25 and 3.26</w:t>
            </w:r>
            <w:r w:rsidRPr="00441106">
              <w:rPr>
                <w:sz w:val="22"/>
                <w:szCs w:val="22"/>
              </w:rPr>
              <w:t>.</w:t>
            </w:r>
            <w:r w:rsidRPr="00DE408B">
              <w:rPr>
                <w:sz w:val="22"/>
                <w:szCs w:val="22"/>
              </w:rPr>
              <w:t xml:space="preserve"> **</w:t>
            </w:r>
          </w:p>
        </w:tc>
        <w:tc>
          <w:tcPr>
            <w:tcW w:w="1890" w:type="dxa"/>
            <w:tcBorders>
              <w:left w:val="nil"/>
              <w:right w:val="nil"/>
            </w:tcBorders>
          </w:tcPr>
          <w:p w14:paraId="3778DEFD" w14:textId="52289BEB"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0.53 per parking space per hour.</w:t>
            </w:r>
            <w:r w:rsidRPr="00885D1B">
              <w:rPr>
                <w:bCs/>
                <w:i/>
                <w:iCs/>
                <w:color w:val="000000" w:themeColor="text1"/>
                <w:sz w:val="21"/>
                <w:szCs w:val="21"/>
              </w:rPr>
              <w:t xml:space="preserve"> Outside of paid parking hourly under Schedule 1 the current Road Transport (General) (Pay Parking Area Fees)</w:t>
            </w:r>
            <w:r w:rsidRPr="00885D1B">
              <w:rPr>
                <w:bCs/>
                <w:i/>
                <w:iCs/>
                <w:color w:val="000000" w:themeColor="text1"/>
                <w:sz w:val="22"/>
                <w:szCs w:val="22"/>
              </w:rPr>
              <w:t xml:space="preserve"> </w:t>
            </w:r>
            <w:r w:rsidRPr="00885D1B">
              <w:rPr>
                <w:bCs/>
                <w:i/>
                <w:iCs/>
                <w:color w:val="000000" w:themeColor="text1"/>
                <w:sz w:val="21"/>
                <w:szCs w:val="21"/>
              </w:rPr>
              <w:t xml:space="preserve">Determination </w:t>
            </w:r>
          </w:p>
        </w:tc>
        <w:tc>
          <w:tcPr>
            <w:tcW w:w="1937" w:type="dxa"/>
            <w:tcBorders>
              <w:left w:val="nil"/>
              <w:right w:val="nil"/>
            </w:tcBorders>
          </w:tcPr>
          <w:p w14:paraId="23F630DF" w14:textId="321BC3B1"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0.55</w:t>
            </w:r>
            <w:r w:rsidRPr="00042C6C">
              <w:rPr>
                <w:b/>
                <w:bCs/>
                <w:color w:val="000000" w:themeColor="text1"/>
                <w:sz w:val="22"/>
                <w:szCs w:val="22"/>
              </w:rPr>
              <w:t xml:space="preserve"> per parking space</w:t>
            </w:r>
            <w:r>
              <w:rPr>
                <w:b/>
                <w:bCs/>
                <w:color w:val="000000" w:themeColor="text1"/>
                <w:sz w:val="22"/>
                <w:szCs w:val="22"/>
              </w:rPr>
              <w:t xml:space="preserve"> per hour.</w:t>
            </w:r>
            <w:r w:rsidRPr="009A7623">
              <w:rPr>
                <w:color w:val="000000" w:themeColor="text1"/>
                <w:sz w:val="21"/>
                <w:szCs w:val="21"/>
              </w:rPr>
              <w:t xml:space="preserve"> </w:t>
            </w:r>
            <w:r w:rsidRPr="00A641A0">
              <w:rPr>
                <w:b/>
                <w:bCs/>
                <w:color w:val="000000" w:themeColor="text1"/>
                <w:sz w:val="21"/>
                <w:szCs w:val="21"/>
              </w:rPr>
              <w:t>Outside of paid parking hourly under Schedule 1 the Road Transport (General) (Pay Parking Area Fees)</w:t>
            </w:r>
            <w:r w:rsidRPr="00A641A0">
              <w:rPr>
                <w:b/>
                <w:bCs/>
                <w:color w:val="000000" w:themeColor="text1"/>
                <w:sz w:val="22"/>
                <w:szCs w:val="22"/>
              </w:rPr>
              <w:t xml:space="preserve"> </w:t>
            </w:r>
            <w:r w:rsidRPr="00A641A0">
              <w:rPr>
                <w:b/>
                <w:bCs/>
                <w:color w:val="000000" w:themeColor="text1"/>
                <w:sz w:val="21"/>
                <w:szCs w:val="21"/>
              </w:rPr>
              <w:t>Determination</w:t>
            </w:r>
          </w:p>
        </w:tc>
      </w:tr>
      <w:tr w:rsidR="004C5BA6" w:rsidRPr="00DA2938" w14:paraId="3DE31A03" w14:textId="36BDB022" w:rsidTr="00885D1B">
        <w:tc>
          <w:tcPr>
            <w:tcW w:w="10064" w:type="dxa"/>
            <w:gridSpan w:val="4"/>
            <w:tcBorders>
              <w:left w:val="nil"/>
              <w:right w:val="nil"/>
            </w:tcBorders>
          </w:tcPr>
          <w:p w14:paraId="31699E68" w14:textId="50B2856B" w:rsidR="004C5BA6" w:rsidRPr="00DE408B" w:rsidRDefault="004C5BA6" w:rsidP="004C5BA6">
            <w:pPr>
              <w:pStyle w:val="tablenormal0"/>
              <w:rPr>
                <w:sz w:val="22"/>
                <w:szCs w:val="22"/>
              </w:rPr>
            </w:pPr>
            <w:r w:rsidRPr="00F823B5">
              <w:rPr>
                <w:b/>
                <w:bCs/>
                <w:sz w:val="22"/>
                <w:szCs w:val="22"/>
              </w:rPr>
              <w:t>Part 4 – Storage of Waste Containers</w:t>
            </w:r>
          </w:p>
        </w:tc>
        <w:tc>
          <w:tcPr>
            <w:tcW w:w="1890" w:type="dxa"/>
            <w:tcBorders>
              <w:left w:val="nil"/>
              <w:right w:val="nil"/>
            </w:tcBorders>
          </w:tcPr>
          <w:p w14:paraId="53527445"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261AC904" w14:textId="43E17D66" w:rsidR="004C5BA6" w:rsidRPr="000512A0" w:rsidRDefault="004C5BA6" w:rsidP="004C5BA6">
            <w:pPr>
              <w:pStyle w:val="tablenormal0"/>
              <w:ind w:left="102" w:right="101"/>
              <w:jc w:val="right"/>
              <w:rPr>
                <w:b/>
                <w:bCs/>
                <w:color w:val="000000" w:themeColor="text1"/>
                <w:sz w:val="22"/>
                <w:szCs w:val="22"/>
              </w:rPr>
            </w:pPr>
          </w:p>
        </w:tc>
      </w:tr>
      <w:tr w:rsidR="004C5BA6" w:rsidRPr="00DA2938" w14:paraId="2ED9F253" w14:textId="6C9E6EEC" w:rsidTr="00885D1B">
        <w:tc>
          <w:tcPr>
            <w:tcW w:w="1275" w:type="dxa"/>
            <w:tcBorders>
              <w:left w:val="nil"/>
              <w:right w:val="nil"/>
            </w:tcBorders>
          </w:tcPr>
          <w:p w14:paraId="61395B1C" w14:textId="565ECEA6" w:rsidR="004C5BA6" w:rsidRDefault="004C5BA6" w:rsidP="004C5BA6">
            <w:pPr>
              <w:pStyle w:val="tablenormal0"/>
              <w:rPr>
                <w:sz w:val="22"/>
                <w:szCs w:val="22"/>
              </w:rPr>
            </w:pPr>
            <w:r>
              <w:rPr>
                <w:color w:val="000000" w:themeColor="text1"/>
                <w:sz w:val="22"/>
                <w:szCs w:val="22"/>
              </w:rPr>
              <w:lastRenderedPageBreak/>
              <w:t>4.1</w:t>
            </w:r>
          </w:p>
        </w:tc>
        <w:tc>
          <w:tcPr>
            <w:tcW w:w="1560" w:type="dxa"/>
            <w:tcBorders>
              <w:left w:val="nil"/>
              <w:right w:val="nil"/>
            </w:tcBorders>
          </w:tcPr>
          <w:p w14:paraId="70691923" w14:textId="488DEB40" w:rsidR="004C5BA6" w:rsidRDefault="004C5BA6" w:rsidP="004C5BA6">
            <w:pPr>
              <w:pStyle w:val="tablenormal0"/>
              <w:rPr>
                <w:bCs/>
                <w:sz w:val="22"/>
                <w:szCs w:val="22"/>
              </w:rPr>
            </w:pPr>
            <w:r w:rsidRPr="00B82C02">
              <w:rPr>
                <w:color w:val="000000" w:themeColor="text1"/>
                <w:sz w:val="22"/>
                <w:szCs w:val="22"/>
              </w:rPr>
              <w:t xml:space="preserve">45 </w:t>
            </w:r>
          </w:p>
        </w:tc>
        <w:tc>
          <w:tcPr>
            <w:tcW w:w="7229" w:type="dxa"/>
            <w:gridSpan w:val="2"/>
            <w:tcBorders>
              <w:left w:val="nil"/>
              <w:right w:val="nil"/>
            </w:tcBorders>
          </w:tcPr>
          <w:p w14:paraId="0AF63700" w14:textId="48109DDB" w:rsidR="004C5BA6" w:rsidRPr="00DE408B" w:rsidRDefault="004C5BA6" w:rsidP="004C5BA6">
            <w:pPr>
              <w:pStyle w:val="tablenormal0"/>
              <w:ind w:left="-40" w:right="102"/>
              <w:rPr>
                <w:sz w:val="22"/>
                <w:szCs w:val="22"/>
              </w:rPr>
            </w:pPr>
            <w:r w:rsidRPr="00B82C02">
              <w:rPr>
                <w:color w:val="000000" w:themeColor="text1"/>
                <w:sz w:val="22"/>
                <w:szCs w:val="22"/>
              </w:rPr>
              <w:t>Application for a new</w:t>
            </w:r>
            <w:r>
              <w:rPr>
                <w:color w:val="000000" w:themeColor="text1"/>
                <w:sz w:val="22"/>
                <w:szCs w:val="22"/>
              </w:rPr>
              <w:t xml:space="preserve"> public unleased land</w:t>
            </w:r>
            <w:r w:rsidRPr="00B82C02">
              <w:rPr>
                <w:color w:val="000000" w:themeColor="text1"/>
                <w:sz w:val="22"/>
                <w:szCs w:val="22"/>
              </w:rPr>
              <w:t xml:space="preserve"> permit </w:t>
            </w:r>
            <w:r>
              <w:rPr>
                <w:sz w:val="22"/>
                <w:szCs w:val="22"/>
              </w:rPr>
              <w:t>where the permit activity is for</w:t>
            </w:r>
            <w:r>
              <w:rPr>
                <w:color w:val="000000" w:themeColor="text1"/>
                <w:sz w:val="22"/>
                <w:szCs w:val="22"/>
              </w:rPr>
              <w:t xml:space="preserve"> storage of waste container.</w:t>
            </w:r>
            <w:r w:rsidRPr="00B82C02">
              <w:rPr>
                <w:color w:val="000000" w:themeColor="text1"/>
                <w:sz w:val="22"/>
                <w:szCs w:val="22"/>
              </w:rPr>
              <w:t xml:space="preserve"> </w:t>
            </w:r>
          </w:p>
        </w:tc>
        <w:tc>
          <w:tcPr>
            <w:tcW w:w="1890" w:type="dxa"/>
            <w:tcBorders>
              <w:left w:val="nil"/>
              <w:right w:val="nil"/>
            </w:tcBorders>
          </w:tcPr>
          <w:p w14:paraId="3A5D2576" w14:textId="05746A08"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152.00</w:t>
            </w:r>
          </w:p>
        </w:tc>
        <w:tc>
          <w:tcPr>
            <w:tcW w:w="1937" w:type="dxa"/>
            <w:tcBorders>
              <w:left w:val="nil"/>
              <w:right w:val="nil"/>
            </w:tcBorders>
          </w:tcPr>
          <w:p w14:paraId="15125716" w14:textId="1155E379"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157.45</w:t>
            </w:r>
          </w:p>
        </w:tc>
      </w:tr>
      <w:tr w:rsidR="004C5BA6" w:rsidRPr="00DA2938" w14:paraId="14FBBB20" w14:textId="7BA3AA80" w:rsidTr="00885D1B">
        <w:tc>
          <w:tcPr>
            <w:tcW w:w="1275" w:type="dxa"/>
            <w:tcBorders>
              <w:left w:val="nil"/>
              <w:right w:val="nil"/>
            </w:tcBorders>
          </w:tcPr>
          <w:p w14:paraId="6151D6FE" w14:textId="4CFB3D4B" w:rsidR="004C5BA6" w:rsidRDefault="004C5BA6" w:rsidP="004C5BA6">
            <w:pPr>
              <w:pStyle w:val="tablenormal0"/>
              <w:rPr>
                <w:sz w:val="22"/>
                <w:szCs w:val="22"/>
              </w:rPr>
            </w:pPr>
            <w:r>
              <w:rPr>
                <w:color w:val="000000" w:themeColor="text1"/>
                <w:sz w:val="22"/>
                <w:szCs w:val="22"/>
              </w:rPr>
              <w:t>4.2</w:t>
            </w:r>
          </w:p>
        </w:tc>
        <w:tc>
          <w:tcPr>
            <w:tcW w:w="1560" w:type="dxa"/>
            <w:tcBorders>
              <w:left w:val="nil"/>
              <w:right w:val="nil"/>
            </w:tcBorders>
          </w:tcPr>
          <w:p w14:paraId="1BB1AA5D" w14:textId="70934406" w:rsidR="004C5BA6" w:rsidRDefault="004C5BA6" w:rsidP="004C5BA6">
            <w:pPr>
              <w:pStyle w:val="tablenormal0"/>
              <w:rPr>
                <w:bCs/>
                <w:sz w:val="22"/>
                <w:szCs w:val="22"/>
              </w:rPr>
            </w:pPr>
            <w:r w:rsidRPr="00B82C02">
              <w:rPr>
                <w:color w:val="000000" w:themeColor="text1"/>
                <w:sz w:val="22"/>
                <w:szCs w:val="22"/>
              </w:rPr>
              <w:t xml:space="preserve">69 </w:t>
            </w:r>
          </w:p>
        </w:tc>
        <w:tc>
          <w:tcPr>
            <w:tcW w:w="7229" w:type="dxa"/>
            <w:gridSpan w:val="2"/>
            <w:tcBorders>
              <w:left w:val="nil"/>
              <w:right w:val="nil"/>
            </w:tcBorders>
          </w:tcPr>
          <w:p w14:paraId="09E16E55" w14:textId="777C50AD"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amend a </w:t>
            </w:r>
            <w:r>
              <w:rPr>
                <w:color w:val="000000" w:themeColor="text1"/>
                <w:sz w:val="22"/>
                <w:szCs w:val="22"/>
              </w:rPr>
              <w:t>public unleased land</w:t>
            </w:r>
            <w:r w:rsidRPr="00B82C02">
              <w:rPr>
                <w:color w:val="000000" w:themeColor="text1"/>
                <w:sz w:val="22"/>
                <w:szCs w:val="22"/>
              </w:rPr>
              <w:t xml:space="preserve"> permit </w:t>
            </w:r>
            <w:r>
              <w:rPr>
                <w:sz w:val="22"/>
                <w:szCs w:val="22"/>
              </w:rPr>
              <w:t>where the permit activity is for</w:t>
            </w:r>
            <w:r>
              <w:rPr>
                <w:color w:val="000000" w:themeColor="text1"/>
                <w:sz w:val="22"/>
                <w:szCs w:val="22"/>
              </w:rPr>
              <w:t xml:space="preserve"> storage of waste container.</w:t>
            </w:r>
          </w:p>
        </w:tc>
        <w:tc>
          <w:tcPr>
            <w:tcW w:w="1890" w:type="dxa"/>
            <w:tcBorders>
              <w:left w:val="nil"/>
              <w:right w:val="nil"/>
            </w:tcBorders>
          </w:tcPr>
          <w:p w14:paraId="7AD4923F" w14:textId="5E14581F"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50D0E397" w14:textId="2704531A"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5B9D9B58" w14:textId="78B7F1B1" w:rsidTr="00885D1B">
        <w:tc>
          <w:tcPr>
            <w:tcW w:w="1275" w:type="dxa"/>
            <w:tcBorders>
              <w:left w:val="nil"/>
              <w:right w:val="nil"/>
            </w:tcBorders>
          </w:tcPr>
          <w:p w14:paraId="18466796" w14:textId="01D7F599" w:rsidR="004C5BA6" w:rsidRDefault="004C5BA6" w:rsidP="004C5BA6">
            <w:pPr>
              <w:pStyle w:val="tablenormal0"/>
              <w:rPr>
                <w:sz w:val="22"/>
                <w:szCs w:val="22"/>
              </w:rPr>
            </w:pPr>
            <w:r>
              <w:rPr>
                <w:color w:val="000000" w:themeColor="text1"/>
                <w:sz w:val="22"/>
                <w:szCs w:val="22"/>
              </w:rPr>
              <w:t>4.3</w:t>
            </w:r>
          </w:p>
        </w:tc>
        <w:tc>
          <w:tcPr>
            <w:tcW w:w="1560" w:type="dxa"/>
            <w:tcBorders>
              <w:left w:val="nil"/>
              <w:right w:val="nil"/>
            </w:tcBorders>
          </w:tcPr>
          <w:p w14:paraId="6000985E" w14:textId="10F39E0B" w:rsidR="004C5BA6" w:rsidRDefault="004C5BA6" w:rsidP="004C5BA6">
            <w:pPr>
              <w:pStyle w:val="tablenormal0"/>
              <w:rPr>
                <w:bCs/>
                <w:sz w:val="22"/>
                <w:szCs w:val="22"/>
              </w:rPr>
            </w:pPr>
            <w:r w:rsidRPr="00B82C02">
              <w:rPr>
                <w:color w:val="000000" w:themeColor="text1"/>
                <w:sz w:val="22"/>
                <w:szCs w:val="22"/>
              </w:rPr>
              <w:t xml:space="preserve">71 </w:t>
            </w:r>
          </w:p>
        </w:tc>
        <w:tc>
          <w:tcPr>
            <w:tcW w:w="7229" w:type="dxa"/>
            <w:gridSpan w:val="2"/>
            <w:tcBorders>
              <w:left w:val="nil"/>
              <w:right w:val="nil"/>
            </w:tcBorders>
          </w:tcPr>
          <w:p w14:paraId="11E234CE" w14:textId="3341696F"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transfer a </w:t>
            </w:r>
            <w:r>
              <w:rPr>
                <w:color w:val="000000" w:themeColor="text1"/>
                <w:sz w:val="22"/>
                <w:szCs w:val="22"/>
              </w:rPr>
              <w:t>public unleased land</w:t>
            </w:r>
            <w:r w:rsidRPr="00B82C02">
              <w:rPr>
                <w:color w:val="000000" w:themeColor="text1"/>
                <w:sz w:val="22"/>
                <w:szCs w:val="22"/>
              </w:rPr>
              <w:t xml:space="preserve"> permit </w:t>
            </w:r>
            <w:r>
              <w:rPr>
                <w:sz w:val="22"/>
                <w:szCs w:val="22"/>
              </w:rPr>
              <w:t>where the permit activity is for</w:t>
            </w:r>
            <w:r>
              <w:rPr>
                <w:color w:val="000000" w:themeColor="text1"/>
                <w:sz w:val="22"/>
                <w:szCs w:val="22"/>
              </w:rPr>
              <w:t xml:space="preserve"> storage of waste container.</w:t>
            </w:r>
          </w:p>
        </w:tc>
        <w:tc>
          <w:tcPr>
            <w:tcW w:w="1890" w:type="dxa"/>
            <w:tcBorders>
              <w:left w:val="nil"/>
              <w:right w:val="nil"/>
            </w:tcBorders>
          </w:tcPr>
          <w:p w14:paraId="47B776D2" w14:textId="4D858556"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43C00B56" w14:textId="6BF4E47C"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26C7FF2E" w14:textId="397FBBC8" w:rsidTr="00885D1B">
        <w:tc>
          <w:tcPr>
            <w:tcW w:w="1275" w:type="dxa"/>
            <w:tcBorders>
              <w:left w:val="nil"/>
              <w:right w:val="nil"/>
            </w:tcBorders>
          </w:tcPr>
          <w:p w14:paraId="4337729C" w14:textId="24199BA6" w:rsidR="004C5BA6" w:rsidRDefault="004C5BA6" w:rsidP="004C5BA6">
            <w:pPr>
              <w:pStyle w:val="tablenormal0"/>
              <w:rPr>
                <w:sz w:val="22"/>
                <w:szCs w:val="22"/>
              </w:rPr>
            </w:pPr>
            <w:r>
              <w:rPr>
                <w:color w:val="000000" w:themeColor="text1"/>
                <w:sz w:val="22"/>
                <w:szCs w:val="22"/>
              </w:rPr>
              <w:t>4.4</w:t>
            </w:r>
          </w:p>
        </w:tc>
        <w:tc>
          <w:tcPr>
            <w:tcW w:w="1560" w:type="dxa"/>
            <w:tcBorders>
              <w:left w:val="nil"/>
              <w:right w:val="nil"/>
            </w:tcBorders>
          </w:tcPr>
          <w:p w14:paraId="41349FCA" w14:textId="14057DBB" w:rsidR="004C5BA6" w:rsidRDefault="004C5BA6" w:rsidP="004C5BA6">
            <w:pPr>
              <w:pStyle w:val="tablenormal0"/>
              <w:rPr>
                <w:bCs/>
                <w:sz w:val="22"/>
                <w:szCs w:val="22"/>
              </w:rPr>
            </w:pPr>
            <w:r w:rsidRPr="00B82C02">
              <w:rPr>
                <w:color w:val="000000" w:themeColor="text1"/>
                <w:sz w:val="22"/>
                <w:szCs w:val="22"/>
              </w:rPr>
              <w:t xml:space="preserve">73 </w:t>
            </w:r>
          </w:p>
        </w:tc>
        <w:tc>
          <w:tcPr>
            <w:tcW w:w="7229" w:type="dxa"/>
            <w:gridSpan w:val="2"/>
            <w:tcBorders>
              <w:left w:val="nil"/>
              <w:right w:val="nil"/>
            </w:tcBorders>
          </w:tcPr>
          <w:p w14:paraId="1AE2EF69" w14:textId="5AA8A52D"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for renewal of a </w:t>
            </w:r>
            <w:r>
              <w:rPr>
                <w:color w:val="000000" w:themeColor="text1"/>
                <w:sz w:val="22"/>
                <w:szCs w:val="22"/>
              </w:rPr>
              <w:t>public unleased land</w:t>
            </w:r>
            <w:r w:rsidRPr="00B82C02">
              <w:rPr>
                <w:color w:val="000000" w:themeColor="text1"/>
                <w:sz w:val="22"/>
                <w:szCs w:val="22"/>
              </w:rPr>
              <w:t xml:space="preserve"> permit </w:t>
            </w:r>
            <w:r>
              <w:rPr>
                <w:sz w:val="22"/>
                <w:szCs w:val="22"/>
              </w:rPr>
              <w:t>where the permit activity is for</w:t>
            </w:r>
            <w:r>
              <w:rPr>
                <w:color w:val="000000" w:themeColor="text1"/>
                <w:sz w:val="22"/>
                <w:szCs w:val="22"/>
              </w:rPr>
              <w:t xml:space="preserve"> storage of waste container.</w:t>
            </w:r>
          </w:p>
        </w:tc>
        <w:tc>
          <w:tcPr>
            <w:tcW w:w="1890" w:type="dxa"/>
            <w:tcBorders>
              <w:left w:val="nil"/>
              <w:right w:val="nil"/>
            </w:tcBorders>
          </w:tcPr>
          <w:p w14:paraId="28EC0D63" w14:textId="1659198C"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7453C3D1" w14:textId="2CEE534C"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4993A19F" w14:textId="4C8C12CD" w:rsidTr="00885D1B">
        <w:tc>
          <w:tcPr>
            <w:tcW w:w="1275" w:type="dxa"/>
            <w:tcBorders>
              <w:left w:val="nil"/>
              <w:right w:val="nil"/>
            </w:tcBorders>
          </w:tcPr>
          <w:p w14:paraId="05905D3C" w14:textId="09E15E45" w:rsidR="004C5BA6" w:rsidRDefault="004C5BA6" w:rsidP="004C5BA6">
            <w:pPr>
              <w:pStyle w:val="tablenormal0"/>
              <w:rPr>
                <w:sz w:val="22"/>
                <w:szCs w:val="22"/>
              </w:rPr>
            </w:pPr>
            <w:r>
              <w:rPr>
                <w:sz w:val="22"/>
                <w:szCs w:val="22"/>
              </w:rPr>
              <w:t>4.5</w:t>
            </w:r>
          </w:p>
        </w:tc>
        <w:tc>
          <w:tcPr>
            <w:tcW w:w="1560" w:type="dxa"/>
            <w:tcBorders>
              <w:left w:val="nil"/>
              <w:right w:val="nil"/>
            </w:tcBorders>
          </w:tcPr>
          <w:p w14:paraId="0E558D15" w14:textId="25EA3052"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031220A5" w14:textId="04DC0EF8"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A8287E">
              <w:rPr>
                <w:sz w:val="22"/>
                <w:szCs w:val="22"/>
              </w:rPr>
              <w:t xml:space="preserve">is for the storage of waste container in the </w:t>
            </w:r>
            <w:r>
              <w:rPr>
                <w:sz w:val="22"/>
                <w:szCs w:val="22"/>
              </w:rPr>
              <w:t>Tier 1 Zone**</w:t>
            </w:r>
          </w:p>
        </w:tc>
        <w:tc>
          <w:tcPr>
            <w:tcW w:w="1890" w:type="dxa"/>
            <w:tcBorders>
              <w:left w:val="nil"/>
              <w:right w:val="nil"/>
            </w:tcBorders>
          </w:tcPr>
          <w:p w14:paraId="30E3F1DE" w14:textId="7335D983"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1.10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34BA0F46" w14:textId="4DFE53F7" w:rsidR="004C5BA6" w:rsidRPr="000512A0" w:rsidRDefault="004C5BA6" w:rsidP="004C5BA6">
            <w:pPr>
              <w:pStyle w:val="tablenormal0"/>
              <w:ind w:left="102" w:right="101"/>
              <w:jc w:val="right"/>
              <w:rPr>
                <w:b/>
                <w:bCs/>
                <w:sz w:val="22"/>
                <w:szCs w:val="22"/>
              </w:rPr>
            </w:pPr>
            <w:r w:rsidRPr="00562B8F">
              <w:rPr>
                <w:b/>
                <w:sz w:val="22"/>
                <w:szCs w:val="22"/>
              </w:rPr>
              <w:t>1.1</w:t>
            </w:r>
            <w:r>
              <w:rPr>
                <w:b/>
                <w:sz w:val="22"/>
                <w:szCs w:val="22"/>
              </w:rPr>
              <w:t>1 p</w:t>
            </w:r>
            <w:r w:rsidRPr="00791163">
              <w:rPr>
                <w:b/>
                <w:sz w:val="22"/>
                <w:szCs w:val="22"/>
              </w:rPr>
              <w:t>er m</w:t>
            </w:r>
            <w:r w:rsidRPr="00791163">
              <w:rPr>
                <w:b/>
                <w:sz w:val="22"/>
                <w:szCs w:val="22"/>
                <w:vertAlign w:val="superscript"/>
              </w:rPr>
              <w:t>2</w:t>
            </w:r>
            <w:r w:rsidRPr="00791163">
              <w:rPr>
                <w:b/>
                <w:sz w:val="22"/>
                <w:szCs w:val="22"/>
              </w:rPr>
              <w:t xml:space="preserve"> of land used, per day</w:t>
            </w:r>
            <w:r>
              <w:rPr>
                <w:b/>
                <w:sz w:val="22"/>
                <w:szCs w:val="22"/>
              </w:rPr>
              <w:t xml:space="preserve"> or part thereof</w:t>
            </w:r>
          </w:p>
        </w:tc>
      </w:tr>
      <w:tr w:rsidR="004C5BA6" w:rsidRPr="00DA2938" w14:paraId="1766559C" w14:textId="60E8D13C" w:rsidTr="00885D1B">
        <w:tc>
          <w:tcPr>
            <w:tcW w:w="1275" w:type="dxa"/>
            <w:tcBorders>
              <w:left w:val="nil"/>
              <w:right w:val="nil"/>
            </w:tcBorders>
          </w:tcPr>
          <w:p w14:paraId="3FAC3C49" w14:textId="631830F8" w:rsidR="004C5BA6" w:rsidRDefault="004C5BA6" w:rsidP="004C5BA6">
            <w:pPr>
              <w:pStyle w:val="tablenormal0"/>
              <w:rPr>
                <w:sz w:val="22"/>
                <w:szCs w:val="22"/>
              </w:rPr>
            </w:pPr>
            <w:r>
              <w:rPr>
                <w:sz w:val="22"/>
                <w:szCs w:val="22"/>
              </w:rPr>
              <w:t>4.6</w:t>
            </w:r>
          </w:p>
        </w:tc>
        <w:tc>
          <w:tcPr>
            <w:tcW w:w="1560" w:type="dxa"/>
            <w:tcBorders>
              <w:left w:val="nil"/>
              <w:right w:val="nil"/>
            </w:tcBorders>
          </w:tcPr>
          <w:p w14:paraId="4D918919" w14:textId="321B755C"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63454FFC" w14:textId="28439CF5"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6152B9">
              <w:rPr>
                <w:sz w:val="22"/>
                <w:szCs w:val="22"/>
              </w:rPr>
              <w:t xml:space="preserve">is for the storage of waste container in a </w:t>
            </w:r>
            <w:r>
              <w:rPr>
                <w:sz w:val="22"/>
                <w:szCs w:val="22"/>
              </w:rPr>
              <w:t>Tier 2 Zone**</w:t>
            </w:r>
          </w:p>
        </w:tc>
        <w:tc>
          <w:tcPr>
            <w:tcW w:w="1890" w:type="dxa"/>
            <w:tcBorders>
              <w:left w:val="nil"/>
              <w:right w:val="nil"/>
            </w:tcBorders>
          </w:tcPr>
          <w:p w14:paraId="0D8D9783" w14:textId="73E665A1"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0.83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5EAFDEB6" w14:textId="30E7FDE7" w:rsidR="004C5BA6" w:rsidRPr="000512A0" w:rsidRDefault="004C5BA6" w:rsidP="004C5BA6">
            <w:pPr>
              <w:pStyle w:val="tablenormal0"/>
              <w:ind w:left="102" w:right="101"/>
              <w:jc w:val="right"/>
              <w:rPr>
                <w:b/>
                <w:bCs/>
                <w:sz w:val="22"/>
                <w:szCs w:val="22"/>
              </w:rPr>
            </w:pPr>
            <w:r>
              <w:rPr>
                <w:b/>
                <w:sz w:val="22"/>
                <w:szCs w:val="22"/>
              </w:rPr>
              <w:t>0</w:t>
            </w:r>
            <w:r w:rsidRPr="00562B8F">
              <w:rPr>
                <w:b/>
                <w:sz w:val="22"/>
                <w:szCs w:val="22"/>
              </w:rPr>
              <w:t>.8</w:t>
            </w:r>
            <w:r>
              <w:rPr>
                <w:b/>
                <w:sz w:val="22"/>
                <w:szCs w:val="22"/>
              </w:rPr>
              <w:t>4 p</w:t>
            </w:r>
            <w:r w:rsidRPr="006152B9">
              <w:rPr>
                <w:b/>
                <w:sz w:val="22"/>
                <w:szCs w:val="22"/>
              </w:rPr>
              <w:t>er m</w:t>
            </w:r>
            <w:r w:rsidRPr="006152B9">
              <w:rPr>
                <w:b/>
                <w:sz w:val="22"/>
                <w:szCs w:val="22"/>
                <w:vertAlign w:val="superscript"/>
              </w:rPr>
              <w:t>2</w:t>
            </w:r>
            <w:r w:rsidRPr="006152B9">
              <w:rPr>
                <w:b/>
                <w:sz w:val="22"/>
                <w:szCs w:val="22"/>
              </w:rPr>
              <w:t xml:space="preserve"> of land used, per day</w:t>
            </w:r>
            <w:r>
              <w:rPr>
                <w:b/>
                <w:sz w:val="22"/>
                <w:szCs w:val="22"/>
              </w:rPr>
              <w:t xml:space="preserve"> or part thereof</w:t>
            </w:r>
          </w:p>
        </w:tc>
      </w:tr>
      <w:tr w:rsidR="004C5BA6" w:rsidRPr="00DA2938" w14:paraId="1E147B40" w14:textId="1BFFC5E2" w:rsidTr="00885D1B">
        <w:tc>
          <w:tcPr>
            <w:tcW w:w="1275" w:type="dxa"/>
            <w:tcBorders>
              <w:left w:val="nil"/>
              <w:right w:val="nil"/>
            </w:tcBorders>
          </w:tcPr>
          <w:p w14:paraId="4BEF05C8" w14:textId="44F2C47D" w:rsidR="004C5BA6" w:rsidRDefault="004C5BA6" w:rsidP="004C5BA6">
            <w:pPr>
              <w:pStyle w:val="tablenormal0"/>
              <w:rPr>
                <w:sz w:val="22"/>
                <w:szCs w:val="22"/>
              </w:rPr>
            </w:pPr>
            <w:r>
              <w:rPr>
                <w:sz w:val="22"/>
                <w:szCs w:val="22"/>
              </w:rPr>
              <w:t>4.7</w:t>
            </w:r>
          </w:p>
        </w:tc>
        <w:tc>
          <w:tcPr>
            <w:tcW w:w="1560" w:type="dxa"/>
            <w:tcBorders>
              <w:left w:val="nil"/>
              <w:right w:val="nil"/>
            </w:tcBorders>
          </w:tcPr>
          <w:p w14:paraId="2BBDA7C5" w14:textId="3068CD99"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25D9E970" w14:textId="27317E02"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7902F3">
              <w:rPr>
                <w:sz w:val="22"/>
                <w:szCs w:val="22"/>
              </w:rPr>
              <w:t xml:space="preserve">is for the storage of waste container in a </w:t>
            </w:r>
            <w:r>
              <w:rPr>
                <w:sz w:val="22"/>
                <w:szCs w:val="22"/>
              </w:rPr>
              <w:t>Tier 3 Zone**</w:t>
            </w:r>
          </w:p>
        </w:tc>
        <w:tc>
          <w:tcPr>
            <w:tcW w:w="1890" w:type="dxa"/>
            <w:tcBorders>
              <w:left w:val="nil"/>
              <w:right w:val="nil"/>
            </w:tcBorders>
          </w:tcPr>
          <w:p w14:paraId="4A4780A3" w14:textId="68D5D92E"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0.62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3E5739CE" w14:textId="4F045238" w:rsidR="004C5BA6" w:rsidRPr="000512A0" w:rsidRDefault="004C5BA6" w:rsidP="004C5BA6">
            <w:pPr>
              <w:pStyle w:val="tablenormal0"/>
              <w:ind w:left="102" w:right="101"/>
              <w:jc w:val="right"/>
              <w:rPr>
                <w:b/>
                <w:bCs/>
                <w:sz w:val="22"/>
                <w:szCs w:val="22"/>
              </w:rPr>
            </w:pPr>
            <w:r w:rsidRPr="00562B8F">
              <w:rPr>
                <w:b/>
                <w:sz w:val="22"/>
                <w:szCs w:val="22"/>
              </w:rPr>
              <w:t>0.6</w:t>
            </w:r>
            <w:r>
              <w:rPr>
                <w:b/>
                <w:sz w:val="22"/>
                <w:szCs w:val="22"/>
              </w:rPr>
              <w:t>3 p</w:t>
            </w:r>
            <w:r w:rsidRPr="007902F3">
              <w:rPr>
                <w:b/>
                <w:sz w:val="22"/>
                <w:szCs w:val="22"/>
              </w:rPr>
              <w:t>er m</w:t>
            </w:r>
            <w:r w:rsidRPr="006152B9">
              <w:rPr>
                <w:b/>
                <w:sz w:val="22"/>
                <w:szCs w:val="22"/>
                <w:vertAlign w:val="superscript"/>
              </w:rPr>
              <w:t>2</w:t>
            </w:r>
            <w:r w:rsidRPr="007902F3">
              <w:rPr>
                <w:b/>
                <w:sz w:val="22"/>
                <w:szCs w:val="22"/>
              </w:rPr>
              <w:t xml:space="preserve"> of land used, per day</w:t>
            </w:r>
            <w:r>
              <w:rPr>
                <w:b/>
                <w:sz w:val="22"/>
                <w:szCs w:val="22"/>
              </w:rPr>
              <w:t xml:space="preserve"> or part thereof</w:t>
            </w:r>
          </w:p>
        </w:tc>
      </w:tr>
      <w:tr w:rsidR="004C5BA6" w:rsidRPr="00DA2938" w14:paraId="23E0C6D8" w14:textId="33517159" w:rsidTr="00885D1B">
        <w:tc>
          <w:tcPr>
            <w:tcW w:w="1275" w:type="dxa"/>
            <w:tcBorders>
              <w:left w:val="nil"/>
              <w:right w:val="nil"/>
            </w:tcBorders>
          </w:tcPr>
          <w:p w14:paraId="175CDB3E" w14:textId="12D46DD5" w:rsidR="004C5BA6" w:rsidRDefault="004C5BA6" w:rsidP="004C5BA6">
            <w:pPr>
              <w:pStyle w:val="tablenormal0"/>
              <w:rPr>
                <w:sz w:val="22"/>
                <w:szCs w:val="22"/>
              </w:rPr>
            </w:pPr>
            <w:r>
              <w:rPr>
                <w:sz w:val="22"/>
                <w:szCs w:val="22"/>
              </w:rPr>
              <w:lastRenderedPageBreak/>
              <w:t>4.8</w:t>
            </w:r>
          </w:p>
        </w:tc>
        <w:tc>
          <w:tcPr>
            <w:tcW w:w="1560" w:type="dxa"/>
            <w:tcBorders>
              <w:left w:val="nil"/>
              <w:right w:val="nil"/>
            </w:tcBorders>
          </w:tcPr>
          <w:p w14:paraId="605389ED" w14:textId="7A863873"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7FDF2FF8" w14:textId="0A309D33" w:rsidR="004C5BA6" w:rsidRPr="00DE408B" w:rsidRDefault="004C5BA6" w:rsidP="004C5BA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the city centre**</w:t>
            </w:r>
          </w:p>
        </w:tc>
        <w:tc>
          <w:tcPr>
            <w:tcW w:w="1890" w:type="dxa"/>
            <w:tcBorders>
              <w:left w:val="nil"/>
              <w:right w:val="nil"/>
            </w:tcBorders>
          </w:tcPr>
          <w:p w14:paraId="2DBE244A" w14:textId="7E58AC3D"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N/A</w:t>
            </w:r>
          </w:p>
        </w:tc>
        <w:tc>
          <w:tcPr>
            <w:tcW w:w="1937" w:type="dxa"/>
            <w:tcBorders>
              <w:left w:val="nil"/>
              <w:right w:val="nil"/>
            </w:tcBorders>
          </w:tcPr>
          <w:p w14:paraId="5676312E" w14:textId="12C7FF36" w:rsidR="004C5BA6" w:rsidRPr="000512A0" w:rsidRDefault="005D7F71" w:rsidP="004C5BA6">
            <w:pPr>
              <w:pStyle w:val="tablenormal0"/>
              <w:ind w:left="102" w:right="101"/>
              <w:jc w:val="right"/>
              <w:rPr>
                <w:b/>
                <w:bCs/>
                <w:sz w:val="22"/>
                <w:szCs w:val="22"/>
              </w:rPr>
            </w:pPr>
            <w:r>
              <w:rPr>
                <w:b/>
                <w:bCs/>
                <w:color w:val="000000" w:themeColor="text1"/>
                <w:sz w:val="22"/>
                <w:szCs w:val="22"/>
              </w:rPr>
              <w:t>N/A</w:t>
            </w:r>
          </w:p>
        </w:tc>
      </w:tr>
      <w:tr w:rsidR="004C5BA6" w:rsidRPr="00DA2938" w14:paraId="75A3A618" w14:textId="0F49A75A" w:rsidTr="00885D1B">
        <w:tc>
          <w:tcPr>
            <w:tcW w:w="1275" w:type="dxa"/>
            <w:tcBorders>
              <w:left w:val="nil"/>
              <w:right w:val="nil"/>
            </w:tcBorders>
          </w:tcPr>
          <w:p w14:paraId="013906FE" w14:textId="599B2457" w:rsidR="004C5BA6" w:rsidRDefault="004C5BA6" w:rsidP="004C5BA6">
            <w:pPr>
              <w:pStyle w:val="tablenormal0"/>
              <w:rPr>
                <w:sz w:val="22"/>
                <w:szCs w:val="22"/>
              </w:rPr>
            </w:pPr>
            <w:r>
              <w:rPr>
                <w:sz w:val="22"/>
                <w:szCs w:val="22"/>
              </w:rPr>
              <w:t>4.9</w:t>
            </w:r>
          </w:p>
        </w:tc>
        <w:tc>
          <w:tcPr>
            <w:tcW w:w="1560" w:type="dxa"/>
            <w:tcBorders>
              <w:left w:val="nil"/>
              <w:right w:val="nil"/>
            </w:tcBorders>
          </w:tcPr>
          <w:p w14:paraId="03CDEC6F" w14:textId="2FCDF8CB"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0DF40D9C" w14:textId="0BCE5FC3" w:rsidR="004C5BA6" w:rsidRPr="00DE408B" w:rsidRDefault="004C5BA6" w:rsidP="004C5BA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a town centre or group centre**</w:t>
            </w:r>
          </w:p>
        </w:tc>
        <w:tc>
          <w:tcPr>
            <w:tcW w:w="1890" w:type="dxa"/>
            <w:tcBorders>
              <w:left w:val="nil"/>
              <w:right w:val="nil"/>
            </w:tcBorders>
          </w:tcPr>
          <w:p w14:paraId="26DFC41E" w14:textId="34D7C47A"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N/A</w:t>
            </w:r>
          </w:p>
        </w:tc>
        <w:tc>
          <w:tcPr>
            <w:tcW w:w="1937" w:type="dxa"/>
            <w:tcBorders>
              <w:left w:val="nil"/>
              <w:right w:val="nil"/>
            </w:tcBorders>
          </w:tcPr>
          <w:p w14:paraId="17A5E1EB" w14:textId="5256CCE6" w:rsidR="004C5BA6" w:rsidRPr="000512A0" w:rsidRDefault="005D7F71" w:rsidP="004C5BA6">
            <w:pPr>
              <w:pStyle w:val="tablenormal0"/>
              <w:ind w:left="102" w:right="101"/>
              <w:jc w:val="right"/>
              <w:rPr>
                <w:b/>
                <w:bCs/>
                <w:sz w:val="22"/>
                <w:szCs w:val="22"/>
              </w:rPr>
            </w:pPr>
            <w:r>
              <w:rPr>
                <w:b/>
                <w:bCs/>
                <w:color w:val="000000" w:themeColor="text1"/>
                <w:sz w:val="22"/>
                <w:szCs w:val="22"/>
              </w:rPr>
              <w:t>N/A</w:t>
            </w:r>
          </w:p>
        </w:tc>
      </w:tr>
      <w:tr w:rsidR="004C5BA6" w:rsidRPr="00DA2938" w14:paraId="125D05F2" w14:textId="51D8AD04" w:rsidTr="00885D1B">
        <w:tc>
          <w:tcPr>
            <w:tcW w:w="1275" w:type="dxa"/>
            <w:tcBorders>
              <w:left w:val="nil"/>
              <w:right w:val="nil"/>
            </w:tcBorders>
          </w:tcPr>
          <w:p w14:paraId="2227CE59" w14:textId="196E75DD" w:rsidR="004C5BA6" w:rsidRDefault="004C5BA6" w:rsidP="004C5BA6">
            <w:pPr>
              <w:pStyle w:val="tablenormal0"/>
              <w:rPr>
                <w:sz w:val="22"/>
                <w:szCs w:val="22"/>
              </w:rPr>
            </w:pPr>
            <w:r>
              <w:rPr>
                <w:sz w:val="22"/>
                <w:szCs w:val="22"/>
              </w:rPr>
              <w:t>4.10</w:t>
            </w:r>
          </w:p>
        </w:tc>
        <w:tc>
          <w:tcPr>
            <w:tcW w:w="1560" w:type="dxa"/>
            <w:tcBorders>
              <w:left w:val="nil"/>
              <w:right w:val="nil"/>
            </w:tcBorders>
          </w:tcPr>
          <w:p w14:paraId="6C23E7E6" w14:textId="3DAC5529"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38844BE8" w14:textId="174BD060" w:rsidR="004C5BA6" w:rsidRPr="00DE408B" w:rsidRDefault="004C5BA6" w:rsidP="004C5BA6">
            <w:pPr>
              <w:pStyle w:val="tablenormal0"/>
              <w:ind w:left="-40" w:right="102"/>
              <w:rPr>
                <w:sz w:val="22"/>
                <w:szCs w:val="22"/>
              </w:rPr>
            </w:pPr>
            <w:r>
              <w:rPr>
                <w:sz w:val="22"/>
                <w:szCs w:val="22"/>
              </w:rPr>
              <w:t xml:space="preserve">Application for a public unleased land permit where the activity for the permit is </w:t>
            </w:r>
            <w:r w:rsidRPr="00CD3FB9">
              <w:rPr>
                <w:sz w:val="22"/>
                <w:szCs w:val="22"/>
              </w:rPr>
              <w:t>storage of a waste container in a local centre**</w:t>
            </w:r>
          </w:p>
        </w:tc>
        <w:tc>
          <w:tcPr>
            <w:tcW w:w="1890" w:type="dxa"/>
            <w:tcBorders>
              <w:left w:val="nil"/>
              <w:right w:val="nil"/>
            </w:tcBorders>
          </w:tcPr>
          <w:p w14:paraId="098EE849" w14:textId="6F7637E5"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N/A</w:t>
            </w:r>
          </w:p>
        </w:tc>
        <w:tc>
          <w:tcPr>
            <w:tcW w:w="1937" w:type="dxa"/>
            <w:tcBorders>
              <w:left w:val="nil"/>
              <w:right w:val="nil"/>
            </w:tcBorders>
          </w:tcPr>
          <w:p w14:paraId="00725896" w14:textId="7FA11AD2" w:rsidR="004C5BA6" w:rsidRPr="000512A0" w:rsidRDefault="005D7F71" w:rsidP="004C5BA6">
            <w:pPr>
              <w:pStyle w:val="tablenormal0"/>
              <w:ind w:left="102" w:right="101"/>
              <w:jc w:val="right"/>
              <w:rPr>
                <w:b/>
                <w:bCs/>
                <w:sz w:val="22"/>
                <w:szCs w:val="22"/>
              </w:rPr>
            </w:pPr>
            <w:r>
              <w:rPr>
                <w:b/>
                <w:bCs/>
                <w:color w:val="000000" w:themeColor="text1"/>
                <w:sz w:val="22"/>
                <w:szCs w:val="22"/>
              </w:rPr>
              <w:t>N/A</w:t>
            </w:r>
          </w:p>
        </w:tc>
      </w:tr>
      <w:tr w:rsidR="004C5BA6" w:rsidRPr="00DA2938" w14:paraId="5256B950" w14:textId="3DBD15B5" w:rsidTr="00885D1B">
        <w:tc>
          <w:tcPr>
            <w:tcW w:w="10064" w:type="dxa"/>
            <w:gridSpan w:val="4"/>
            <w:tcBorders>
              <w:left w:val="nil"/>
              <w:right w:val="nil"/>
            </w:tcBorders>
          </w:tcPr>
          <w:p w14:paraId="5C5B21BD" w14:textId="34EEAB66" w:rsidR="004C5BA6" w:rsidRPr="00DE408B" w:rsidRDefault="004C5BA6" w:rsidP="004C5BA6">
            <w:pPr>
              <w:pStyle w:val="tablenormal0"/>
              <w:ind w:left="-40" w:right="102"/>
              <w:rPr>
                <w:sz w:val="22"/>
                <w:szCs w:val="22"/>
              </w:rPr>
            </w:pPr>
            <w:r w:rsidRPr="00F823B5">
              <w:rPr>
                <w:b/>
                <w:bCs/>
                <w:sz w:val="22"/>
                <w:szCs w:val="22"/>
              </w:rPr>
              <w:t>Part 5 – Display of Vehicles or Goods</w:t>
            </w:r>
          </w:p>
        </w:tc>
        <w:tc>
          <w:tcPr>
            <w:tcW w:w="1890" w:type="dxa"/>
            <w:tcBorders>
              <w:left w:val="nil"/>
              <w:right w:val="nil"/>
            </w:tcBorders>
          </w:tcPr>
          <w:p w14:paraId="013331E8"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19F6A8D5" w14:textId="0A67350E" w:rsidR="004C5BA6" w:rsidRPr="000512A0" w:rsidRDefault="004C5BA6" w:rsidP="004C5BA6">
            <w:pPr>
              <w:pStyle w:val="tablenormal0"/>
              <w:ind w:left="102" w:right="101"/>
              <w:jc w:val="right"/>
              <w:rPr>
                <w:b/>
                <w:bCs/>
                <w:color w:val="000000" w:themeColor="text1"/>
                <w:sz w:val="22"/>
                <w:szCs w:val="22"/>
              </w:rPr>
            </w:pPr>
          </w:p>
        </w:tc>
      </w:tr>
      <w:tr w:rsidR="004C5BA6" w:rsidRPr="00DA2938" w14:paraId="57F3B4A8" w14:textId="26B7BDC9" w:rsidTr="00885D1B">
        <w:tc>
          <w:tcPr>
            <w:tcW w:w="1275" w:type="dxa"/>
            <w:tcBorders>
              <w:left w:val="nil"/>
              <w:right w:val="nil"/>
            </w:tcBorders>
          </w:tcPr>
          <w:p w14:paraId="641015AE" w14:textId="6DE220F2" w:rsidR="004C5BA6" w:rsidRDefault="004C5BA6" w:rsidP="004C5BA6">
            <w:pPr>
              <w:pStyle w:val="tablenormal0"/>
              <w:rPr>
                <w:sz w:val="22"/>
                <w:szCs w:val="22"/>
              </w:rPr>
            </w:pPr>
            <w:r>
              <w:rPr>
                <w:color w:val="000000" w:themeColor="text1"/>
                <w:sz w:val="22"/>
                <w:szCs w:val="22"/>
              </w:rPr>
              <w:t>5.1</w:t>
            </w:r>
          </w:p>
        </w:tc>
        <w:tc>
          <w:tcPr>
            <w:tcW w:w="1560" w:type="dxa"/>
            <w:tcBorders>
              <w:left w:val="nil"/>
              <w:right w:val="nil"/>
            </w:tcBorders>
          </w:tcPr>
          <w:p w14:paraId="581C8DAD" w14:textId="34B57BF9" w:rsidR="004C5BA6" w:rsidRDefault="004C5BA6" w:rsidP="004C5BA6">
            <w:pPr>
              <w:pStyle w:val="tablenormal0"/>
              <w:rPr>
                <w:bCs/>
                <w:sz w:val="22"/>
                <w:szCs w:val="22"/>
              </w:rPr>
            </w:pPr>
            <w:r w:rsidRPr="00B82C02">
              <w:rPr>
                <w:color w:val="000000" w:themeColor="text1"/>
                <w:sz w:val="22"/>
                <w:szCs w:val="22"/>
              </w:rPr>
              <w:t xml:space="preserve">45 </w:t>
            </w:r>
          </w:p>
        </w:tc>
        <w:tc>
          <w:tcPr>
            <w:tcW w:w="7229" w:type="dxa"/>
            <w:gridSpan w:val="2"/>
            <w:tcBorders>
              <w:left w:val="nil"/>
              <w:right w:val="nil"/>
            </w:tcBorders>
          </w:tcPr>
          <w:p w14:paraId="5A73FB0A" w14:textId="68F0E266"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w:t>
            </w:r>
            <w:r>
              <w:rPr>
                <w:sz w:val="22"/>
                <w:szCs w:val="22"/>
              </w:rPr>
              <w:t xml:space="preserve">for a public unleased land permit </w:t>
            </w:r>
            <w:r w:rsidRPr="00B82C02">
              <w:rPr>
                <w:color w:val="000000" w:themeColor="text1"/>
                <w:sz w:val="22"/>
                <w:szCs w:val="22"/>
              </w:rPr>
              <w:t xml:space="preserve">where the </w:t>
            </w:r>
            <w:r>
              <w:rPr>
                <w:color w:val="000000" w:themeColor="text1"/>
                <w:sz w:val="22"/>
                <w:szCs w:val="22"/>
              </w:rPr>
              <w:t xml:space="preserve">permit </w:t>
            </w:r>
            <w:r w:rsidRPr="00B82C02">
              <w:rPr>
                <w:color w:val="000000" w:themeColor="text1"/>
                <w:sz w:val="22"/>
                <w:szCs w:val="22"/>
              </w:rPr>
              <w:t xml:space="preserve">activity </w:t>
            </w:r>
            <w:r>
              <w:rPr>
                <w:color w:val="000000" w:themeColor="text1"/>
                <w:sz w:val="22"/>
                <w:szCs w:val="22"/>
              </w:rPr>
              <w:t xml:space="preserve">is </w:t>
            </w:r>
            <w:r w:rsidRPr="00B82C02">
              <w:rPr>
                <w:color w:val="000000" w:themeColor="text1"/>
                <w:sz w:val="22"/>
                <w:szCs w:val="22"/>
              </w:rPr>
              <w:t xml:space="preserve">for </w:t>
            </w:r>
            <w:r>
              <w:rPr>
                <w:color w:val="000000" w:themeColor="text1"/>
                <w:sz w:val="22"/>
                <w:szCs w:val="22"/>
              </w:rPr>
              <w:t>the</w:t>
            </w:r>
            <w:r w:rsidRPr="00B82C02">
              <w:rPr>
                <w:color w:val="000000" w:themeColor="text1"/>
                <w:sz w:val="22"/>
                <w:szCs w:val="22"/>
              </w:rPr>
              <w:t xml:space="preserve"> </w:t>
            </w:r>
            <w:r>
              <w:rPr>
                <w:color w:val="000000" w:themeColor="text1"/>
                <w:sz w:val="22"/>
                <w:szCs w:val="22"/>
              </w:rPr>
              <w:t>display of vehicles or goods</w:t>
            </w:r>
            <w:r w:rsidRPr="00B82C02">
              <w:rPr>
                <w:color w:val="000000" w:themeColor="text1"/>
                <w:sz w:val="22"/>
                <w:szCs w:val="22"/>
              </w:rPr>
              <w:t xml:space="preserve">. </w:t>
            </w:r>
          </w:p>
        </w:tc>
        <w:tc>
          <w:tcPr>
            <w:tcW w:w="1890" w:type="dxa"/>
            <w:tcBorders>
              <w:left w:val="nil"/>
              <w:right w:val="nil"/>
            </w:tcBorders>
          </w:tcPr>
          <w:p w14:paraId="7DEF98D6" w14:textId="7F08E81E"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152.00</w:t>
            </w:r>
          </w:p>
        </w:tc>
        <w:tc>
          <w:tcPr>
            <w:tcW w:w="1937" w:type="dxa"/>
            <w:tcBorders>
              <w:left w:val="nil"/>
              <w:right w:val="nil"/>
            </w:tcBorders>
          </w:tcPr>
          <w:p w14:paraId="71F889A7" w14:textId="73D31D3C"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157.45</w:t>
            </w:r>
          </w:p>
        </w:tc>
      </w:tr>
      <w:tr w:rsidR="004C5BA6" w:rsidRPr="00DA2938" w14:paraId="6A28C01E" w14:textId="66C5D05D" w:rsidTr="00885D1B">
        <w:tc>
          <w:tcPr>
            <w:tcW w:w="1275" w:type="dxa"/>
            <w:tcBorders>
              <w:left w:val="nil"/>
              <w:right w:val="nil"/>
            </w:tcBorders>
          </w:tcPr>
          <w:p w14:paraId="3B66768F" w14:textId="231264D6" w:rsidR="004C5BA6" w:rsidRDefault="004C5BA6" w:rsidP="004C5BA6">
            <w:pPr>
              <w:pStyle w:val="tablenormal0"/>
              <w:rPr>
                <w:sz w:val="22"/>
                <w:szCs w:val="22"/>
              </w:rPr>
            </w:pPr>
            <w:r>
              <w:rPr>
                <w:color w:val="000000" w:themeColor="text1"/>
                <w:sz w:val="22"/>
                <w:szCs w:val="22"/>
              </w:rPr>
              <w:t>5.2</w:t>
            </w:r>
          </w:p>
        </w:tc>
        <w:tc>
          <w:tcPr>
            <w:tcW w:w="1560" w:type="dxa"/>
            <w:tcBorders>
              <w:left w:val="nil"/>
              <w:right w:val="nil"/>
            </w:tcBorders>
          </w:tcPr>
          <w:p w14:paraId="64DF2A82" w14:textId="130FA7A5" w:rsidR="004C5BA6" w:rsidRDefault="004C5BA6" w:rsidP="004C5BA6">
            <w:pPr>
              <w:pStyle w:val="tablenormal0"/>
              <w:rPr>
                <w:bCs/>
                <w:sz w:val="22"/>
                <w:szCs w:val="22"/>
              </w:rPr>
            </w:pPr>
            <w:r w:rsidRPr="00B82C02">
              <w:rPr>
                <w:color w:val="000000" w:themeColor="text1"/>
                <w:sz w:val="22"/>
                <w:szCs w:val="22"/>
              </w:rPr>
              <w:t xml:space="preserve">69 </w:t>
            </w:r>
          </w:p>
        </w:tc>
        <w:tc>
          <w:tcPr>
            <w:tcW w:w="7229" w:type="dxa"/>
            <w:gridSpan w:val="2"/>
            <w:tcBorders>
              <w:left w:val="nil"/>
              <w:right w:val="nil"/>
            </w:tcBorders>
          </w:tcPr>
          <w:p w14:paraId="606E9FE8" w14:textId="3DC7C10E"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amend </w:t>
            </w:r>
            <w:r>
              <w:rPr>
                <w:sz w:val="22"/>
                <w:szCs w:val="22"/>
              </w:rPr>
              <w:t xml:space="preserve">a public unleased land permit </w:t>
            </w:r>
            <w:r w:rsidRPr="00B82C02">
              <w:rPr>
                <w:color w:val="000000" w:themeColor="text1"/>
                <w:sz w:val="22"/>
                <w:szCs w:val="22"/>
              </w:rPr>
              <w:t xml:space="preserve">where the </w:t>
            </w:r>
            <w:r>
              <w:rPr>
                <w:color w:val="000000" w:themeColor="text1"/>
                <w:sz w:val="22"/>
                <w:szCs w:val="22"/>
              </w:rPr>
              <w:t xml:space="preserve">permit </w:t>
            </w:r>
            <w:r w:rsidRPr="00B82C02">
              <w:rPr>
                <w:color w:val="000000" w:themeColor="text1"/>
                <w:sz w:val="22"/>
                <w:szCs w:val="22"/>
              </w:rPr>
              <w:t xml:space="preserve">activity </w:t>
            </w:r>
            <w:r>
              <w:rPr>
                <w:color w:val="000000" w:themeColor="text1"/>
                <w:sz w:val="22"/>
                <w:szCs w:val="22"/>
              </w:rPr>
              <w:t xml:space="preserve">is </w:t>
            </w:r>
            <w:r w:rsidRPr="00B82C02">
              <w:rPr>
                <w:color w:val="000000" w:themeColor="text1"/>
                <w:sz w:val="22"/>
                <w:szCs w:val="22"/>
              </w:rPr>
              <w:t>for</w:t>
            </w:r>
            <w:r>
              <w:rPr>
                <w:color w:val="000000" w:themeColor="text1"/>
                <w:sz w:val="22"/>
                <w:szCs w:val="22"/>
              </w:rPr>
              <w:t xml:space="preserve"> the</w:t>
            </w:r>
            <w:r w:rsidRPr="00CF32B7">
              <w:rPr>
                <w:color w:val="000000" w:themeColor="text1"/>
                <w:sz w:val="22"/>
                <w:szCs w:val="22"/>
              </w:rPr>
              <w:t xml:space="preserve"> display of vehicles or goods. </w:t>
            </w:r>
            <w:r w:rsidRPr="00B82C02">
              <w:rPr>
                <w:color w:val="000000" w:themeColor="text1"/>
                <w:sz w:val="22"/>
                <w:szCs w:val="22"/>
              </w:rPr>
              <w:t xml:space="preserve"> </w:t>
            </w:r>
          </w:p>
        </w:tc>
        <w:tc>
          <w:tcPr>
            <w:tcW w:w="1890" w:type="dxa"/>
            <w:tcBorders>
              <w:left w:val="nil"/>
              <w:right w:val="nil"/>
            </w:tcBorders>
          </w:tcPr>
          <w:p w14:paraId="11548553" w14:textId="13BDBF89"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4DD77400" w14:textId="05158069"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4A57707E" w14:textId="5D89F346" w:rsidTr="00885D1B">
        <w:tc>
          <w:tcPr>
            <w:tcW w:w="1275" w:type="dxa"/>
            <w:tcBorders>
              <w:left w:val="nil"/>
              <w:right w:val="nil"/>
            </w:tcBorders>
          </w:tcPr>
          <w:p w14:paraId="10386E2F" w14:textId="34E44FE3" w:rsidR="004C5BA6" w:rsidRDefault="004C5BA6" w:rsidP="004C5BA6">
            <w:pPr>
              <w:pStyle w:val="tablenormal0"/>
              <w:rPr>
                <w:sz w:val="22"/>
                <w:szCs w:val="22"/>
              </w:rPr>
            </w:pPr>
            <w:r>
              <w:rPr>
                <w:color w:val="000000" w:themeColor="text1"/>
                <w:sz w:val="22"/>
                <w:szCs w:val="22"/>
              </w:rPr>
              <w:t>5.3</w:t>
            </w:r>
          </w:p>
        </w:tc>
        <w:tc>
          <w:tcPr>
            <w:tcW w:w="1560" w:type="dxa"/>
            <w:tcBorders>
              <w:left w:val="nil"/>
              <w:right w:val="nil"/>
            </w:tcBorders>
          </w:tcPr>
          <w:p w14:paraId="5FE7AE2E" w14:textId="1523DB99" w:rsidR="004C5BA6" w:rsidRDefault="004C5BA6" w:rsidP="004C5BA6">
            <w:pPr>
              <w:pStyle w:val="tablenormal0"/>
              <w:rPr>
                <w:bCs/>
                <w:sz w:val="22"/>
                <w:szCs w:val="22"/>
              </w:rPr>
            </w:pPr>
            <w:r w:rsidRPr="00B82C02">
              <w:rPr>
                <w:color w:val="000000" w:themeColor="text1"/>
                <w:sz w:val="22"/>
                <w:szCs w:val="22"/>
              </w:rPr>
              <w:t>71</w:t>
            </w:r>
          </w:p>
        </w:tc>
        <w:tc>
          <w:tcPr>
            <w:tcW w:w="7229" w:type="dxa"/>
            <w:gridSpan w:val="2"/>
            <w:tcBorders>
              <w:left w:val="nil"/>
              <w:right w:val="nil"/>
            </w:tcBorders>
          </w:tcPr>
          <w:p w14:paraId="561201E3" w14:textId="74D865C9"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transfer </w:t>
            </w:r>
            <w:r>
              <w:rPr>
                <w:sz w:val="22"/>
                <w:szCs w:val="22"/>
              </w:rPr>
              <w:t xml:space="preserve">a public unleased land permit </w:t>
            </w:r>
            <w:r w:rsidRPr="00B82C02">
              <w:rPr>
                <w:color w:val="000000" w:themeColor="text1"/>
                <w:sz w:val="22"/>
                <w:szCs w:val="22"/>
              </w:rPr>
              <w:t xml:space="preserve">where the </w:t>
            </w:r>
            <w:r>
              <w:rPr>
                <w:color w:val="000000" w:themeColor="text1"/>
                <w:sz w:val="22"/>
                <w:szCs w:val="22"/>
              </w:rPr>
              <w:t xml:space="preserve">permit </w:t>
            </w:r>
            <w:r w:rsidRPr="00B82C02">
              <w:rPr>
                <w:color w:val="000000" w:themeColor="text1"/>
                <w:sz w:val="22"/>
                <w:szCs w:val="22"/>
              </w:rPr>
              <w:t xml:space="preserve">activity </w:t>
            </w:r>
            <w:r>
              <w:rPr>
                <w:color w:val="000000" w:themeColor="text1"/>
                <w:sz w:val="22"/>
                <w:szCs w:val="22"/>
              </w:rPr>
              <w:t xml:space="preserve">is </w:t>
            </w:r>
            <w:r w:rsidRPr="00B82C02">
              <w:rPr>
                <w:color w:val="000000" w:themeColor="text1"/>
                <w:sz w:val="22"/>
                <w:szCs w:val="22"/>
              </w:rPr>
              <w:t>for</w:t>
            </w:r>
            <w:r>
              <w:rPr>
                <w:color w:val="000000" w:themeColor="text1"/>
                <w:sz w:val="22"/>
                <w:szCs w:val="22"/>
              </w:rPr>
              <w:t xml:space="preserve"> the</w:t>
            </w:r>
            <w:r w:rsidRPr="00CF32B7">
              <w:rPr>
                <w:color w:val="000000" w:themeColor="text1"/>
                <w:sz w:val="22"/>
                <w:szCs w:val="22"/>
              </w:rPr>
              <w:t xml:space="preserve"> </w:t>
            </w:r>
            <w:r>
              <w:rPr>
                <w:color w:val="000000" w:themeColor="text1"/>
                <w:sz w:val="22"/>
                <w:szCs w:val="22"/>
              </w:rPr>
              <w:t xml:space="preserve">display of </w:t>
            </w:r>
            <w:r w:rsidRPr="00CF32B7">
              <w:rPr>
                <w:color w:val="000000" w:themeColor="text1"/>
                <w:sz w:val="22"/>
                <w:szCs w:val="22"/>
              </w:rPr>
              <w:t>vehicles or goods.</w:t>
            </w:r>
          </w:p>
        </w:tc>
        <w:tc>
          <w:tcPr>
            <w:tcW w:w="1890" w:type="dxa"/>
            <w:tcBorders>
              <w:left w:val="nil"/>
              <w:right w:val="nil"/>
            </w:tcBorders>
          </w:tcPr>
          <w:p w14:paraId="0EA2491F" w14:textId="7169AF54"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1046A504" w14:textId="24EBE821" w:rsidR="004C5BA6" w:rsidRPr="000512A0" w:rsidRDefault="004C5BA6" w:rsidP="004C5BA6">
            <w:pPr>
              <w:pStyle w:val="tablenormal0"/>
              <w:ind w:left="102" w:right="101"/>
              <w:jc w:val="right"/>
              <w:rPr>
                <w:b/>
                <w:bCs/>
                <w:color w:val="000000" w:themeColor="text1"/>
                <w:sz w:val="22"/>
                <w:szCs w:val="22"/>
              </w:rPr>
            </w:pPr>
            <w:r w:rsidRPr="00F23E4A">
              <w:rPr>
                <w:b/>
                <w:bCs/>
                <w:color w:val="000000" w:themeColor="text1"/>
                <w:sz w:val="22"/>
                <w:szCs w:val="22"/>
              </w:rPr>
              <w:t>9</w:t>
            </w:r>
            <w:r>
              <w:rPr>
                <w:b/>
                <w:bCs/>
                <w:color w:val="000000" w:themeColor="text1"/>
                <w:sz w:val="22"/>
                <w:szCs w:val="22"/>
              </w:rPr>
              <w:t>6.35</w:t>
            </w:r>
          </w:p>
        </w:tc>
      </w:tr>
      <w:tr w:rsidR="004C5BA6" w:rsidRPr="00DA2938" w14:paraId="42AEF95A" w14:textId="0135431A" w:rsidTr="00885D1B">
        <w:tc>
          <w:tcPr>
            <w:tcW w:w="1275" w:type="dxa"/>
            <w:tcBorders>
              <w:left w:val="nil"/>
              <w:right w:val="nil"/>
            </w:tcBorders>
          </w:tcPr>
          <w:p w14:paraId="17836CE4" w14:textId="740422C4" w:rsidR="004C5BA6" w:rsidRDefault="004C5BA6" w:rsidP="004C5BA6">
            <w:pPr>
              <w:pStyle w:val="tablenormal0"/>
              <w:rPr>
                <w:sz w:val="22"/>
                <w:szCs w:val="22"/>
              </w:rPr>
            </w:pPr>
            <w:r>
              <w:rPr>
                <w:color w:val="000000" w:themeColor="text1"/>
                <w:sz w:val="22"/>
                <w:szCs w:val="22"/>
              </w:rPr>
              <w:t>5.4</w:t>
            </w:r>
          </w:p>
        </w:tc>
        <w:tc>
          <w:tcPr>
            <w:tcW w:w="1560" w:type="dxa"/>
            <w:tcBorders>
              <w:left w:val="nil"/>
              <w:right w:val="nil"/>
            </w:tcBorders>
          </w:tcPr>
          <w:p w14:paraId="27F52C83" w14:textId="3B6FE595" w:rsidR="004C5BA6" w:rsidRDefault="004C5BA6" w:rsidP="004C5BA6">
            <w:pPr>
              <w:pStyle w:val="tablenormal0"/>
              <w:rPr>
                <w:bCs/>
                <w:sz w:val="22"/>
                <w:szCs w:val="22"/>
              </w:rPr>
            </w:pPr>
            <w:r w:rsidRPr="00B82C02">
              <w:rPr>
                <w:color w:val="000000" w:themeColor="text1"/>
                <w:sz w:val="22"/>
                <w:szCs w:val="22"/>
              </w:rPr>
              <w:t>73</w:t>
            </w:r>
          </w:p>
        </w:tc>
        <w:tc>
          <w:tcPr>
            <w:tcW w:w="7229" w:type="dxa"/>
            <w:gridSpan w:val="2"/>
            <w:tcBorders>
              <w:left w:val="nil"/>
              <w:right w:val="nil"/>
            </w:tcBorders>
          </w:tcPr>
          <w:p w14:paraId="03B97496" w14:textId="645B4C0E"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for renewal of where the </w:t>
            </w:r>
            <w:r>
              <w:rPr>
                <w:color w:val="000000" w:themeColor="text1"/>
                <w:sz w:val="22"/>
                <w:szCs w:val="22"/>
              </w:rPr>
              <w:t xml:space="preserve">permit </w:t>
            </w:r>
            <w:r w:rsidRPr="00B82C02">
              <w:rPr>
                <w:color w:val="000000" w:themeColor="text1"/>
                <w:sz w:val="22"/>
                <w:szCs w:val="22"/>
              </w:rPr>
              <w:t xml:space="preserve">activity </w:t>
            </w:r>
            <w:r>
              <w:rPr>
                <w:color w:val="000000" w:themeColor="text1"/>
                <w:sz w:val="22"/>
                <w:szCs w:val="22"/>
              </w:rPr>
              <w:t xml:space="preserve">is </w:t>
            </w:r>
            <w:r w:rsidRPr="00B82C02">
              <w:rPr>
                <w:color w:val="000000" w:themeColor="text1"/>
                <w:sz w:val="22"/>
                <w:szCs w:val="22"/>
              </w:rPr>
              <w:t>for</w:t>
            </w:r>
            <w:r>
              <w:rPr>
                <w:color w:val="000000" w:themeColor="text1"/>
                <w:sz w:val="22"/>
                <w:szCs w:val="22"/>
              </w:rPr>
              <w:t xml:space="preserve"> the</w:t>
            </w:r>
            <w:r w:rsidRPr="00CF32B7">
              <w:rPr>
                <w:color w:val="000000" w:themeColor="text1"/>
                <w:sz w:val="22"/>
                <w:szCs w:val="22"/>
              </w:rPr>
              <w:t xml:space="preserve"> display of vehicles or goods.</w:t>
            </w:r>
          </w:p>
        </w:tc>
        <w:tc>
          <w:tcPr>
            <w:tcW w:w="1890" w:type="dxa"/>
            <w:tcBorders>
              <w:left w:val="nil"/>
              <w:right w:val="nil"/>
            </w:tcBorders>
          </w:tcPr>
          <w:p w14:paraId="123DD066" w14:textId="7E780B12"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735BFC35" w14:textId="0935055F" w:rsidR="004C5BA6" w:rsidRPr="000512A0" w:rsidRDefault="004C5BA6" w:rsidP="004C5BA6">
            <w:pPr>
              <w:pStyle w:val="tablenormal0"/>
              <w:ind w:left="102" w:right="101"/>
              <w:jc w:val="right"/>
              <w:rPr>
                <w:b/>
                <w:bCs/>
                <w:color w:val="000000" w:themeColor="text1"/>
                <w:sz w:val="22"/>
                <w:szCs w:val="22"/>
              </w:rPr>
            </w:pPr>
            <w:r w:rsidRPr="00F23E4A">
              <w:rPr>
                <w:b/>
                <w:bCs/>
                <w:color w:val="000000" w:themeColor="text1"/>
                <w:sz w:val="22"/>
                <w:szCs w:val="22"/>
              </w:rPr>
              <w:t>9</w:t>
            </w:r>
            <w:r>
              <w:rPr>
                <w:b/>
                <w:bCs/>
                <w:color w:val="000000" w:themeColor="text1"/>
                <w:sz w:val="22"/>
                <w:szCs w:val="22"/>
              </w:rPr>
              <w:t>6.35</w:t>
            </w:r>
          </w:p>
        </w:tc>
      </w:tr>
      <w:tr w:rsidR="004C5BA6" w:rsidRPr="00DA2938" w14:paraId="63A4B3FD" w14:textId="2AE76D33" w:rsidTr="00885D1B">
        <w:tc>
          <w:tcPr>
            <w:tcW w:w="1275" w:type="dxa"/>
            <w:tcBorders>
              <w:left w:val="nil"/>
              <w:right w:val="nil"/>
            </w:tcBorders>
          </w:tcPr>
          <w:p w14:paraId="4DA0C949" w14:textId="1FFBFA43" w:rsidR="004C5BA6" w:rsidRDefault="004C5BA6" w:rsidP="004C5BA6">
            <w:pPr>
              <w:pStyle w:val="tablenormal0"/>
              <w:rPr>
                <w:sz w:val="22"/>
                <w:szCs w:val="22"/>
              </w:rPr>
            </w:pPr>
            <w:r>
              <w:rPr>
                <w:sz w:val="22"/>
                <w:szCs w:val="22"/>
              </w:rPr>
              <w:t>5.5</w:t>
            </w:r>
          </w:p>
        </w:tc>
        <w:tc>
          <w:tcPr>
            <w:tcW w:w="1560" w:type="dxa"/>
            <w:tcBorders>
              <w:left w:val="nil"/>
              <w:right w:val="nil"/>
            </w:tcBorders>
          </w:tcPr>
          <w:p w14:paraId="2C56DC53" w14:textId="20BCAB8B"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1B4F17B9" w14:textId="06954012"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8531C9">
              <w:rPr>
                <w:sz w:val="22"/>
                <w:szCs w:val="22"/>
              </w:rPr>
              <w:t xml:space="preserve">is for the display of vehicles or goods in a </w:t>
            </w:r>
            <w:r>
              <w:rPr>
                <w:sz w:val="22"/>
                <w:szCs w:val="22"/>
              </w:rPr>
              <w:t>Tier 1 Zone**</w:t>
            </w:r>
          </w:p>
        </w:tc>
        <w:tc>
          <w:tcPr>
            <w:tcW w:w="1890" w:type="dxa"/>
            <w:tcBorders>
              <w:left w:val="nil"/>
              <w:right w:val="nil"/>
            </w:tcBorders>
          </w:tcPr>
          <w:p w14:paraId="79455B79" w14:textId="5E4D9E8F"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0.32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0B550AC8" w14:textId="521BB6A6" w:rsidR="004C5BA6" w:rsidRPr="000512A0" w:rsidRDefault="004C5BA6" w:rsidP="004C5BA6">
            <w:pPr>
              <w:pStyle w:val="tablenormal0"/>
              <w:ind w:left="102" w:right="101"/>
              <w:jc w:val="right"/>
              <w:rPr>
                <w:b/>
                <w:bCs/>
                <w:sz w:val="22"/>
                <w:szCs w:val="22"/>
              </w:rPr>
            </w:pPr>
            <w:r w:rsidRPr="008531C9">
              <w:rPr>
                <w:b/>
                <w:sz w:val="22"/>
                <w:szCs w:val="22"/>
              </w:rPr>
              <w:t>0.3</w:t>
            </w:r>
            <w:r>
              <w:rPr>
                <w:b/>
                <w:sz w:val="22"/>
                <w:szCs w:val="22"/>
              </w:rPr>
              <w:t>3</w:t>
            </w:r>
            <w:r w:rsidRPr="008531C9">
              <w:rPr>
                <w:b/>
                <w:sz w:val="22"/>
                <w:szCs w:val="22"/>
              </w:rPr>
              <w:t xml:space="preserve"> per</w:t>
            </w:r>
            <w:r>
              <w:rPr>
                <w:b/>
                <w:sz w:val="22"/>
                <w:szCs w:val="22"/>
              </w:rPr>
              <w:t xml:space="preserve"> </w:t>
            </w:r>
            <w:r w:rsidRPr="008531C9">
              <w:rPr>
                <w:b/>
                <w:sz w:val="22"/>
                <w:szCs w:val="22"/>
              </w:rPr>
              <w:t>m</w:t>
            </w:r>
            <w:r w:rsidRPr="00466CCC">
              <w:rPr>
                <w:b/>
                <w:sz w:val="22"/>
                <w:szCs w:val="22"/>
                <w:vertAlign w:val="superscript"/>
              </w:rPr>
              <w:t>2</w:t>
            </w:r>
            <w:r w:rsidRPr="008531C9">
              <w:rPr>
                <w:b/>
                <w:sz w:val="22"/>
                <w:szCs w:val="22"/>
              </w:rPr>
              <w:t xml:space="preserve"> of land used, per day or part thereof</w:t>
            </w:r>
          </w:p>
        </w:tc>
      </w:tr>
      <w:tr w:rsidR="004C5BA6" w:rsidRPr="00DA2938" w14:paraId="7D407D6F" w14:textId="588B588C" w:rsidTr="00885D1B">
        <w:tc>
          <w:tcPr>
            <w:tcW w:w="1275" w:type="dxa"/>
            <w:tcBorders>
              <w:left w:val="nil"/>
              <w:right w:val="nil"/>
            </w:tcBorders>
          </w:tcPr>
          <w:p w14:paraId="7467A9F4" w14:textId="1C1E570F" w:rsidR="004C5BA6" w:rsidRDefault="004C5BA6" w:rsidP="004C5BA6">
            <w:pPr>
              <w:pStyle w:val="tablenormal0"/>
              <w:rPr>
                <w:sz w:val="22"/>
                <w:szCs w:val="22"/>
              </w:rPr>
            </w:pPr>
            <w:r>
              <w:rPr>
                <w:sz w:val="22"/>
                <w:szCs w:val="22"/>
              </w:rPr>
              <w:lastRenderedPageBreak/>
              <w:t>5.6</w:t>
            </w:r>
          </w:p>
        </w:tc>
        <w:tc>
          <w:tcPr>
            <w:tcW w:w="1560" w:type="dxa"/>
            <w:tcBorders>
              <w:left w:val="nil"/>
              <w:right w:val="nil"/>
            </w:tcBorders>
          </w:tcPr>
          <w:p w14:paraId="47EFDBD8" w14:textId="52FE9A5D"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57D1BE04" w14:textId="53DA03E2"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6661FE">
              <w:rPr>
                <w:sz w:val="22"/>
                <w:szCs w:val="22"/>
              </w:rPr>
              <w:t xml:space="preserve">is for the display of vehicles or goods in a </w:t>
            </w:r>
            <w:r>
              <w:rPr>
                <w:sz w:val="22"/>
                <w:szCs w:val="22"/>
              </w:rPr>
              <w:t>Tier 2 Zone**</w:t>
            </w:r>
          </w:p>
        </w:tc>
        <w:tc>
          <w:tcPr>
            <w:tcW w:w="1890" w:type="dxa"/>
            <w:tcBorders>
              <w:left w:val="nil"/>
              <w:right w:val="nil"/>
            </w:tcBorders>
          </w:tcPr>
          <w:p w14:paraId="7E851275" w14:textId="62C8B8E0"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0.26 per m</w:t>
            </w:r>
            <w:r w:rsidRPr="00885D1B">
              <w:rPr>
                <w:bCs/>
                <w:i/>
                <w:iCs/>
                <w:sz w:val="22"/>
                <w:szCs w:val="22"/>
                <w:vertAlign w:val="superscript"/>
              </w:rPr>
              <w:t>2</w:t>
            </w:r>
            <w:r w:rsidRPr="00885D1B">
              <w:rPr>
                <w:bCs/>
                <w:i/>
                <w:iCs/>
                <w:sz w:val="22"/>
                <w:szCs w:val="22"/>
              </w:rPr>
              <w:t xml:space="preserve"> of land used, per day or part thereof</w:t>
            </w:r>
          </w:p>
        </w:tc>
        <w:tc>
          <w:tcPr>
            <w:tcW w:w="1937" w:type="dxa"/>
            <w:tcBorders>
              <w:left w:val="nil"/>
              <w:right w:val="nil"/>
            </w:tcBorders>
          </w:tcPr>
          <w:p w14:paraId="74D0CE0B" w14:textId="0C3ACD6F" w:rsidR="004C5BA6" w:rsidRPr="000512A0" w:rsidRDefault="004C5BA6" w:rsidP="004C5BA6">
            <w:pPr>
              <w:pStyle w:val="tablenormal0"/>
              <w:ind w:left="102" w:right="101"/>
              <w:jc w:val="right"/>
              <w:rPr>
                <w:b/>
                <w:bCs/>
                <w:sz w:val="22"/>
                <w:szCs w:val="22"/>
              </w:rPr>
            </w:pPr>
            <w:r w:rsidRPr="002A52CB">
              <w:rPr>
                <w:b/>
                <w:sz w:val="22"/>
                <w:szCs w:val="22"/>
              </w:rPr>
              <w:t>0.2</w:t>
            </w:r>
            <w:r>
              <w:rPr>
                <w:b/>
                <w:sz w:val="22"/>
                <w:szCs w:val="22"/>
              </w:rPr>
              <w:t>7</w:t>
            </w:r>
            <w:r w:rsidRPr="002A52CB">
              <w:rPr>
                <w:b/>
                <w:sz w:val="22"/>
                <w:szCs w:val="22"/>
              </w:rPr>
              <w:t xml:space="preserve"> per m</w:t>
            </w:r>
            <w:r w:rsidRPr="00466CCC">
              <w:rPr>
                <w:b/>
                <w:sz w:val="22"/>
                <w:szCs w:val="22"/>
                <w:vertAlign w:val="superscript"/>
              </w:rPr>
              <w:t>2</w:t>
            </w:r>
            <w:r w:rsidRPr="002A52CB">
              <w:rPr>
                <w:b/>
                <w:sz w:val="22"/>
                <w:szCs w:val="22"/>
              </w:rPr>
              <w:t xml:space="preserve"> of land used, per day or part thereof</w:t>
            </w:r>
          </w:p>
        </w:tc>
      </w:tr>
      <w:tr w:rsidR="004C5BA6" w:rsidRPr="00DA2938" w14:paraId="19D8057C" w14:textId="097D7E60" w:rsidTr="00885D1B">
        <w:tc>
          <w:tcPr>
            <w:tcW w:w="1275" w:type="dxa"/>
            <w:tcBorders>
              <w:left w:val="nil"/>
              <w:right w:val="nil"/>
            </w:tcBorders>
          </w:tcPr>
          <w:p w14:paraId="2D9327AB" w14:textId="39AA87A0" w:rsidR="004C5BA6" w:rsidRDefault="004C5BA6" w:rsidP="004C5BA6">
            <w:pPr>
              <w:pStyle w:val="tablenormal0"/>
              <w:rPr>
                <w:sz w:val="22"/>
                <w:szCs w:val="22"/>
              </w:rPr>
            </w:pPr>
            <w:r>
              <w:rPr>
                <w:sz w:val="22"/>
                <w:szCs w:val="22"/>
              </w:rPr>
              <w:t>5.7</w:t>
            </w:r>
          </w:p>
        </w:tc>
        <w:tc>
          <w:tcPr>
            <w:tcW w:w="1560" w:type="dxa"/>
            <w:tcBorders>
              <w:left w:val="nil"/>
              <w:right w:val="nil"/>
            </w:tcBorders>
          </w:tcPr>
          <w:p w14:paraId="016586EB" w14:textId="5E21E1CF" w:rsidR="004C5BA6" w:rsidRDefault="004C5BA6" w:rsidP="004C5BA6">
            <w:pPr>
              <w:pStyle w:val="tablenormal0"/>
              <w:rPr>
                <w:bCs/>
                <w:sz w:val="22"/>
                <w:szCs w:val="22"/>
              </w:rPr>
            </w:pPr>
            <w:r>
              <w:rPr>
                <w:sz w:val="22"/>
                <w:szCs w:val="22"/>
              </w:rPr>
              <w:t>59</w:t>
            </w:r>
          </w:p>
        </w:tc>
        <w:tc>
          <w:tcPr>
            <w:tcW w:w="7229" w:type="dxa"/>
            <w:gridSpan w:val="2"/>
            <w:tcBorders>
              <w:left w:val="nil"/>
              <w:right w:val="nil"/>
            </w:tcBorders>
          </w:tcPr>
          <w:p w14:paraId="2EF596E6" w14:textId="2A3D0382"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sidRPr="00A8287E">
              <w:rPr>
                <w:sz w:val="22"/>
                <w:szCs w:val="22"/>
              </w:rPr>
              <w:t xml:space="preserve">is for the display of vehicles or goods in a </w:t>
            </w:r>
            <w:r>
              <w:rPr>
                <w:sz w:val="22"/>
                <w:szCs w:val="22"/>
              </w:rPr>
              <w:t>Tier 3 Zone**</w:t>
            </w:r>
          </w:p>
        </w:tc>
        <w:tc>
          <w:tcPr>
            <w:tcW w:w="1890" w:type="dxa"/>
            <w:tcBorders>
              <w:left w:val="nil"/>
              <w:right w:val="nil"/>
            </w:tcBorders>
          </w:tcPr>
          <w:p w14:paraId="1A420E9A" w14:textId="49695CEA"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0.22 per m</w:t>
            </w:r>
            <w:r w:rsidRPr="00885D1B">
              <w:rPr>
                <w:bCs/>
                <w:i/>
                <w:iCs/>
                <w:sz w:val="22"/>
                <w:szCs w:val="22"/>
                <w:vertAlign w:val="superscript"/>
              </w:rPr>
              <w:t xml:space="preserve">2 </w:t>
            </w:r>
            <w:r w:rsidRPr="00885D1B">
              <w:rPr>
                <w:bCs/>
                <w:i/>
                <w:iCs/>
                <w:sz w:val="22"/>
                <w:szCs w:val="22"/>
              </w:rPr>
              <w:t>of land used, per day or part thereof</w:t>
            </w:r>
          </w:p>
        </w:tc>
        <w:tc>
          <w:tcPr>
            <w:tcW w:w="1937" w:type="dxa"/>
            <w:tcBorders>
              <w:left w:val="nil"/>
              <w:right w:val="nil"/>
            </w:tcBorders>
          </w:tcPr>
          <w:p w14:paraId="2E65DE73" w14:textId="46E7C79B" w:rsidR="004C5BA6" w:rsidRPr="000512A0" w:rsidRDefault="004C5BA6" w:rsidP="004C5BA6">
            <w:pPr>
              <w:pStyle w:val="tablenormal0"/>
              <w:ind w:left="102" w:right="101"/>
              <w:jc w:val="right"/>
              <w:rPr>
                <w:b/>
                <w:bCs/>
                <w:sz w:val="22"/>
                <w:szCs w:val="22"/>
              </w:rPr>
            </w:pPr>
            <w:r w:rsidRPr="00562B8F">
              <w:rPr>
                <w:b/>
                <w:sz w:val="22"/>
                <w:szCs w:val="22"/>
              </w:rPr>
              <w:t>0.2</w:t>
            </w:r>
            <w:r>
              <w:rPr>
                <w:b/>
                <w:sz w:val="22"/>
                <w:szCs w:val="22"/>
              </w:rPr>
              <w:t>3</w:t>
            </w:r>
            <w:r w:rsidRPr="00562B8F">
              <w:rPr>
                <w:b/>
                <w:sz w:val="22"/>
                <w:szCs w:val="22"/>
              </w:rPr>
              <w:t xml:space="preserve"> </w:t>
            </w:r>
            <w:r>
              <w:rPr>
                <w:b/>
                <w:sz w:val="22"/>
                <w:szCs w:val="22"/>
              </w:rPr>
              <w:t>p</w:t>
            </w:r>
            <w:r w:rsidRPr="006661FE">
              <w:rPr>
                <w:b/>
                <w:sz w:val="22"/>
                <w:szCs w:val="22"/>
              </w:rPr>
              <w:t>er m</w:t>
            </w:r>
            <w:r w:rsidRPr="00466CCC">
              <w:rPr>
                <w:b/>
                <w:sz w:val="22"/>
                <w:szCs w:val="22"/>
                <w:vertAlign w:val="superscript"/>
              </w:rPr>
              <w:t xml:space="preserve">2 </w:t>
            </w:r>
            <w:r w:rsidRPr="006661FE">
              <w:rPr>
                <w:b/>
                <w:sz w:val="22"/>
                <w:szCs w:val="22"/>
              </w:rPr>
              <w:t>of land used, per day</w:t>
            </w:r>
            <w:r>
              <w:rPr>
                <w:b/>
                <w:sz w:val="22"/>
                <w:szCs w:val="22"/>
              </w:rPr>
              <w:t xml:space="preserve"> or part thereof</w:t>
            </w:r>
          </w:p>
        </w:tc>
      </w:tr>
      <w:tr w:rsidR="004C5BA6" w:rsidRPr="00DA2938" w14:paraId="61D105B9" w14:textId="6401F0A2" w:rsidTr="00885D1B">
        <w:tc>
          <w:tcPr>
            <w:tcW w:w="10064" w:type="dxa"/>
            <w:gridSpan w:val="4"/>
            <w:tcBorders>
              <w:left w:val="nil"/>
              <w:right w:val="nil"/>
            </w:tcBorders>
          </w:tcPr>
          <w:p w14:paraId="5DFB7F3B" w14:textId="7327548E" w:rsidR="004C5BA6" w:rsidRPr="00DE408B" w:rsidRDefault="004C5BA6" w:rsidP="004C5BA6">
            <w:pPr>
              <w:pStyle w:val="tablenormal0"/>
              <w:ind w:left="-40" w:right="102"/>
              <w:rPr>
                <w:sz w:val="22"/>
                <w:szCs w:val="22"/>
              </w:rPr>
            </w:pPr>
            <w:r w:rsidRPr="00E40163">
              <w:rPr>
                <w:b/>
                <w:bCs/>
                <w:sz w:val="22"/>
                <w:szCs w:val="22"/>
              </w:rPr>
              <w:t xml:space="preserve">Part </w:t>
            </w:r>
            <w:r>
              <w:rPr>
                <w:b/>
                <w:bCs/>
                <w:sz w:val="22"/>
                <w:szCs w:val="22"/>
              </w:rPr>
              <w:t>6</w:t>
            </w:r>
            <w:r w:rsidRPr="00E40163">
              <w:rPr>
                <w:b/>
                <w:bCs/>
                <w:sz w:val="22"/>
                <w:szCs w:val="22"/>
              </w:rPr>
              <w:t xml:space="preserve"> – Hawkers Permit</w:t>
            </w:r>
          </w:p>
        </w:tc>
        <w:tc>
          <w:tcPr>
            <w:tcW w:w="1890" w:type="dxa"/>
            <w:tcBorders>
              <w:left w:val="nil"/>
              <w:right w:val="nil"/>
            </w:tcBorders>
          </w:tcPr>
          <w:p w14:paraId="6729DD0B"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39796B5E" w14:textId="085178C0" w:rsidR="004C5BA6" w:rsidRPr="000512A0" w:rsidRDefault="004C5BA6" w:rsidP="004C5BA6">
            <w:pPr>
              <w:pStyle w:val="tablenormal0"/>
              <w:ind w:left="102" w:right="101"/>
              <w:jc w:val="right"/>
              <w:rPr>
                <w:b/>
                <w:bCs/>
                <w:color w:val="000000" w:themeColor="text1"/>
                <w:sz w:val="22"/>
                <w:szCs w:val="22"/>
              </w:rPr>
            </w:pPr>
          </w:p>
        </w:tc>
      </w:tr>
      <w:tr w:rsidR="004C5BA6" w:rsidRPr="00DA2938" w14:paraId="330C221E" w14:textId="0218B9F0" w:rsidTr="00885D1B">
        <w:tc>
          <w:tcPr>
            <w:tcW w:w="1275" w:type="dxa"/>
            <w:tcBorders>
              <w:left w:val="nil"/>
              <w:right w:val="nil"/>
            </w:tcBorders>
          </w:tcPr>
          <w:p w14:paraId="2AD56E17" w14:textId="509551C5" w:rsidR="004C5BA6" w:rsidRDefault="004C5BA6" w:rsidP="004C5BA6">
            <w:pPr>
              <w:pStyle w:val="tablenormal0"/>
              <w:rPr>
                <w:sz w:val="22"/>
                <w:szCs w:val="22"/>
              </w:rPr>
            </w:pPr>
            <w:r>
              <w:rPr>
                <w:sz w:val="22"/>
                <w:szCs w:val="22"/>
              </w:rPr>
              <w:t>6.0</w:t>
            </w:r>
          </w:p>
        </w:tc>
        <w:tc>
          <w:tcPr>
            <w:tcW w:w="1560" w:type="dxa"/>
            <w:tcBorders>
              <w:left w:val="nil"/>
              <w:right w:val="nil"/>
            </w:tcBorders>
          </w:tcPr>
          <w:p w14:paraId="58ED20B3" w14:textId="0B6ED301" w:rsidR="004C5BA6" w:rsidRDefault="004C5BA6" w:rsidP="004C5BA6">
            <w:pPr>
              <w:pStyle w:val="tablenormal0"/>
              <w:rPr>
                <w:bCs/>
                <w:sz w:val="22"/>
                <w:szCs w:val="22"/>
              </w:rPr>
            </w:pPr>
            <w:r w:rsidRPr="00DA6E98">
              <w:rPr>
                <w:sz w:val="22"/>
                <w:szCs w:val="22"/>
              </w:rPr>
              <w:t>45</w:t>
            </w:r>
          </w:p>
        </w:tc>
        <w:tc>
          <w:tcPr>
            <w:tcW w:w="7229" w:type="dxa"/>
            <w:gridSpan w:val="2"/>
            <w:tcBorders>
              <w:left w:val="nil"/>
              <w:right w:val="nil"/>
            </w:tcBorders>
          </w:tcPr>
          <w:p w14:paraId="1C0C63A6" w14:textId="26A61C05" w:rsidR="004C5BA6" w:rsidRPr="00DE408B" w:rsidRDefault="004C5BA6" w:rsidP="004C5BA6">
            <w:pPr>
              <w:pStyle w:val="tablenormal0"/>
              <w:ind w:left="-40" w:right="102"/>
              <w:rPr>
                <w:sz w:val="22"/>
                <w:szCs w:val="22"/>
              </w:rPr>
            </w:pPr>
            <w:bookmarkStart w:id="2" w:name="OLE_LINK1"/>
            <w:r w:rsidRPr="00AA4481">
              <w:rPr>
                <w:rFonts w:eastAsia="SimSun"/>
                <w:color w:val="000000"/>
                <w:sz w:val="22"/>
                <w:szCs w:val="22"/>
                <w:lang w:val="en-US" w:eastAsia="zh-CN"/>
              </w:rPr>
              <w:t xml:space="preserve">Application </w:t>
            </w:r>
            <w:r>
              <w:rPr>
                <w:sz w:val="22"/>
                <w:szCs w:val="22"/>
              </w:rPr>
              <w:t xml:space="preserve">for a public unleased land permit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w:t>
            </w:r>
            <w:r>
              <w:rPr>
                <w:rFonts w:eastAsia="SimSun"/>
                <w:color w:val="000000"/>
                <w:sz w:val="22"/>
                <w:szCs w:val="22"/>
                <w:lang w:val="en-US" w:eastAsia="zh-CN"/>
              </w:rPr>
              <w:t xml:space="preserve">the </w:t>
            </w:r>
            <w:r w:rsidRPr="00AA4481">
              <w:rPr>
                <w:rFonts w:eastAsia="SimSun"/>
                <w:color w:val="000000"/>
                <w:sz w:val="22"/>
                <w:szCs w:val="22"/>
                <w:lang w:val="en-US" w:eastAsia="zh-CN"/>
              </w:rPr>
              <w:t>permit holder is not using a vehicle.</w:t>
            </w:r>
            <w:bookmarkEnd w:id="2"/>
          </w:p>
        </w:tc>
        <w:tc>
          <w:tcPr>
            <w:tcW w:w="1890" w:type="dxa"/>
            <w:tcBorders>
              <w:left w:val="nil"/>
              <w:right w:val="nil"/>
            </w:tcBorders>
          </w:tcPr>
          <w:p w14:paraId="1AFC0B7A" w14:textId="489137D5" w:rsidR="004C5BA6" w:rsidRPr="00885D1B" w:rsidRDefault="004C5BA6" w:rsidP="004C5BA6">
            <w:pPr>
              <w:pStyle w:val="tablenormal0"/>
              <w:keepNext/>
              <w:ind w:left="102" w:right="99"/>
              <w:jc w:val="right"/>
              <w:rPr>
                <w:bCs/>
                <w:i/>
                <w:iCs/>
                <w:color w:val="000000" w:themeColor="text1"/>
                <w:sz w:val="22"/>
                <w:szCs w:val="22"/>
              </w:rPr>
            </w:pPr>
            <w:r w:rsidRPr="00885D1B">
              <w:rPr>
                <w:bCs/>
                <w:i/>
                <w:iCs/>
                <w:color w:val="000000" w:themeColor="text1"/>
                <w:sz w:val="22"/>
                <w:szCs w:val="22"/>
              </w:rPr>
              <w:t>0.00</w:t>
            </w:r>
            <w:r w:rsidRPr="00885D1B">
              <w:rPr>
                <w:bCs/>
                <w:i/>
                <w:iCs/>
                <w:color w:val="000000" w:themeColor="text1"/>
                <w:sz w:val="22"/>
                <w:szCs w:val="22"/>
              </w:rPr>
              <w:br/>
              <w:t>per month</w:t>
            </w:r>
          </w:p>
          <w:p w14:paraId="137C8BF1"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09A1D5ED" w14:textId="5443DB69" w:rsidR="004C5BA6" w:rsidRPr="000512A0" w:rsidRDefault="004C5BA6" w:rsidP="004C5BA6">
            <w:pPr>
              <w:pStyle w:val="tablenormal0"/>
              <w:keepNext/>
              <w:ind w:left="102" w:right="99"/>
              <w:jc w:val="right"/>
              <w:rPr>
                <w:b/>
                <w:bCs/>
                <w:color w:val="000000" w:themeColor="text1"/>
                <w:sz w:val="22"/>
                <w:szCs w:val="22"/>
              </w:rPr>
            </w:pPr>
            <w:r w:rsidRPr="00F23E4A">
              <w:rPr>
                <w:b/>
                <w:bCs/>
                <w:color w:val="000000" w:themeColor="text1"/>
                <w:sz w:val="22"/>
                <w:szCs w:val="22"/>
              </w:rPr>
              <w:t>0.00</w:t>
            </w:r>
            <w:r w:rsidRPr="00F23E4A">
              <w:rPr>
                <w:b/>
                <w:bCs/>
                <w:color w:val="000000" w:themeColor="text1"/>
                <w:sz w:val="22"/>
                <w:szCs w:val="22"/>
              </w:rPr>
              <w:br/>
              <w:t>per month</w:t>
            </w:r>
          </w:p>
        </w:tc>
      </w:tr>
      <w:tr w:rsidR="004C5BA6" w:rsidRPr="00DA2938" w14:paraId="6644D120" w14:textId="20989F3F" w:rsidTr="00885D1B">
        <w:tc>
          <w:tcPr>
            <w:tcW w:w="1275" w:type="dxa"/>
            <w:tcBorders>
              <w:left w:val="nil"/>
              <w:right w:val="nil"/>
            </w:tcBorders>
          </w:tcPr>
          <w:p w14:paraId="73859A15" w14:textId="0AE2910E" w:rsidR="004C5BA6" w:rsidRDefault="004C5BA6" w:rsidP="004C5BA6">
            <w:pPr>
              <w:pStyle w:val="tablenormal0"/>
              <w:rPr>
                <w:sz w:val="22"/>
                <w:szCs w:val="22"/>
              </w:rPr>
            </w:pPr>
            <w:r>
              <w:rPr>
                <w:sz w:val="22"/>
                <w:szCs w:val="22"/>
              </w:rPr>
              <w:t>6.2</w:t>
            </w:r>
          </w:p>
        </w:tc>
        <w:tc>
          <w:tcPr>
            <w:tcW w:w="1560" w:type="dxa"/>
            <w:tcBorders>
              <w:left w:val="nil"/>
              <w:right w:val="nil"/>
            </w:tcBorders>
          </w:tcPr>
          <w:p w14:paraId="677518E1" w14:textId="30E38BFF" w:rsidR="004C5BA6" w:rsidRDefault="004C5BA6" w:rsidP="004C5BA6">
            <w:pPr>
              <w:pStyle w:val="tablenormal0"/>
              <w:rPr>
                <w:bCs/>
                <w:sz w:val="22"/>
                <w:szCs w:val="22"/>
              </w:rPr>
            </w:pPr>
            <w:r w:rsidRPr="00DA6E98">
              <w:rPr>
                <w:sz w:val="22"/>
                <w:szCs w:val="22"/>
              </w:rPr>
              <w:t>45</w:t>
            </w:r>
          </w:p>
        </w:tc>
        <w:tc>
          <w:tcPr>
            <w:tcW w:w="7229" w:type="dxa"/>
            <w:gridSpan w:val="2"/>
            <w:tcBorders>
              <w:left w:val="nil"/>
              <w:right w:val="nil"/>
            </w:tcBorders>
          </w:tcPr>
          <w:p w14:paraId="12485651" w14:textId="1C1AE5D3" w:rsidR="004C5BA6" w:rsidRPr="00DE408B" w:rsidRDefault="004C5BA6" w:rsidP="004C5BA6">
            <w:pPr>
              <w:pStyle w:val="tablenormal0"/>
              <w:ind w:left="-40" w:right="102"/>
              <w:rPr>
                <w:sz w:val="22"/>
                <w:szCs w:val="22"/>
              </w:rPr>
            </w:pPr>
            <w:bookmarkStart w:id="3" w:name="OLE_LINK2"/>
            <w:r w:rsidRPr="00AA4481">
              <w:rPr>
                <w:rFonts w:eastAsia="SimSun"/>
                <w:color w:val="000000"/>
                <w:sz w:val="22"/>
                <w:szCs w:val="22"/>
                <w:lang w:val="en-US" w:eastAsia="zh-CN"/>
              </w:rPr>
              <w:t xml:space="preserve">Application </w:t>
            </w:r>
            <w:r>
              <w:rPr>
                <w:sz w:val="22"/>
                <w:szCs w:val="22"/>
              </w:rPr>
              <w:t xml:space="preserve">for a public unleased land permit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w:t>
            </w:r>
            <w:r>
              <w:rPr>
                <w:rFonts w:eastAsia="SimSun"/>
                <w:color w:val="000000"/>
                <w:sz w:val="22"/>
                <w:szCs w:val="22"/>
                <w:lang w:val="en-US" w:eastAsia="zh-CN"/>
              </w:rPr>
              <w:t xml:space="preserve"> the</w:t>
            </w:r>
            <w:r w:rsidRPr="00AA4481">
              <w:rPr>
                <w:rFonts w:eastAsia="SimSun"/>
                <w:color w:val="000000"/>
                <w:sz w:val="22"/>
                <w:szCs w:val="22"/>
                <w:lang w:val="en-US" w:eastAsia="zh-CN"/>
              </w:rPr>
              <w:t xml:space="preserve"> permit holder will be using a vehicle/s with Gross Vehicle Mass of less than 2 tonnes.</w:t>
            </w:r>
            <w:bookmarkEnd w:id="3"/>
          </w:p>
        </w:tc>
        <w:tc>
          <w:tcPr>
            <w:tcW w:w="1890" w:type="dxa"/>
            <w:tcBorders>
              <w:left w:val="nil"/>
              <w:right w:val="nil"/>
            </w:tcBorders>
          </w:tcPr>
          <w:p w14:paraId="1316E77E" w14:textId="57D43A69"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0.00</w:t>
            </w:r>
            <w:r w:rsidRPr="00885D1B">
              <w:rPr>
                <w:bCs/>
                <w:i/>
                <w:iCs/>
                <w:sz w:val="22"/>
                <w:szCs w:val="22"/>
              </w:rPr>
              <w:br/>
              <w:t>per vehicle</w:t>
            </w:r>
            <w:r w:rsidRPr="00885D1B">
              <w:rPr>
                <w:bCs/>
                <w:i/>
                <w:iCs/>
                <w:sz w:val="22"/>
                <w:szCs w:val="22"/>
              </w:rPr>
              <w:br/>
              <w:t>per month</w:t>
            </w:r>
          </w:p>
        </w:tc>
        <w:tc>
          <w:tcPr>
            <w:tcW w:w="1937" w:type="dxa"/>
            <w:tcBorders>
              <w:left w:val="nil"/>
              <w:right w:val="nil"/>
            </w:tcBorders>
          </w:tcPr>
          <w:p w14:paraId="1A21FC8F" w14:textId="032A5420" w:rsidR="004C5BA6" w:rsidRPr="000512A0" w:rsidRDefault="004C5BA6" w:rsidP="004C5BA6">
            <w:pPr>
              <w:pStyle w:val="tablenormal0"/>
              <w:ind w:left="102" w:right="101"/>
              <w:jc w:val="right"/>
              <w:rPr>
                <w:b/>
                <w:bCs/>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r>
      <w:tr w:rsidR="004C5BA6" w:rsidRPr="00DA2938" w14:paraId="649CC685" w14:textId="24E2CBE3" w:rsidTr="00885D1B">
        <w:tc>
          <w:tcPr>
            <w:tcW w:w="1275" w:type="dxa"/>
            <w:tcBorders>
              <w:left w:val="nil"/>
              <w:right w:val="nil"/>
            </w:tcBorders>
          </w:tcPr>
          <w:p w14:paraId="79179B27" w14:textId="6F5D8A4D" w:rsidR="004C5BA6" w:rsidRDefault="004C5BA6" w:rsidP="004C5BA6">
            <w:pPr>
              <w:pStyle w:val="tablenormal0"/>
              <w:rPr>
                <w:sz w:val="22"/>
                <w:szCs w:val="22"/>
              </w:rPr>
            </w:pPr>
            <w:r>
              <w:rPr>
                <w:sz w:val="22"/>
                <w:szCs w:val="22"/>
              </w:rPr>
              <w:t>6.3</w:t>
            </w:r>
          </w:p>
        </w:tc>
        <w:tc>
          <w:tcPr>
            <w:tcW w:w="1560" w:type="dxa"/>
            <w:tcBorders>
              <w:left w:val="nil"/>
              <w:right w:val="nil"/>
            </w:tcBorders>
          </w:tcPr>
          <w:p w14:paraId="19A821E7" w14:textId="728F8D4D" w:rsidR="004C5BA6" w:rsidRDefault="004C5BA6" w:rsidP="004C5BA6">
            <w:pPr>
              <w:pStyle w:val="tablenormal0"/>
              <w:rPr>
                <w:bCs/>
                <w:sz w:val="22"/>
                <w:szCs w:val="22"/>
              </w:rPr>
            </w:pPr>
            <w:r w:rsidRPr="00DA6E98">
              <w:rPr>
                <w:sz w:val="22"/>
                <w:szCs w:val="22"/>
              </w:rPr>
              <w:t>45</w:t>
            </w:r>
          </w:p>
        </w:tc>
        <w:tc>
          <w:tcPr>
            <w:tcW w:w="7229" w:type="dxa"/>
            <w:gridSpan w:val="2"/>
            <w:tcBorders>
              <w:left w:val="nil"/>
              <w:right w:val="nil"/>
            </w:tcBorders>
          </w:tcPr>
          <w:p w14:paraId="622962C6" w14:textId="4D8DA1C4" w:rsidR="004C5BA6" w:rsidRPr="00DE408B" w:rsidRDefault="004C5BA6" w:rsidP="004C5BA6">
            <w:pPr>
              <w:pStyle w:val="tablenormal0"/>
              <w:ind w:left="-40" w:right="102"/>
              <w:rPr>
                <w:sz w:val="22"/>
                <w:szCs w:val="22"/>
              </w:rPr>
            </w:pPr>
            <w:bookmarkStart w:id="4" w:name="OLE_LINK3"/>
            <w:r w:rsidRPr="00AA4481">
              <w:rPr>
                <w:rFonts w:eastAsia="SimSun"/>
                <w:color w:val="000000"/>
                <w:sz w:val="22"/>
                <w:szCs w:val="22"/>
                <w:lang w:val="en-US" w:eastAsia="zh-CN"/>
              </w:rPr>
              <w:t xml:space="preserve">Application </w:t>
            </w:r>
            <w:r>
              <w:rPr>
                <w:sz w:val="22"/>
                <w:szCs w:val="22"/>
              </w:rPr>
              <w:t xml:space="preserve">for a public unleased land permit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where the permit holder will be using a vehicle/s with Gross Vehicle Mass of 2 tonnes or more.</w:t>
            </w:r>
            <w:bookmarkEnd w:id="4"/>
          </w:p>
        </w:tc>
        <w:tc>
          <w:tcPr>
            <w:tcW w:w="1890" w:type="dxa"/>
            <w:tcBorders>
              <w:left w:val="nil"/>
              <w:right w:val="nil"/>
            </w:tcBorders>
          </w:tcPr>
          <w:p w14:paraId="084F2D70" w14:textId="20D515CD"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0.00</w:t>
            </w:r>
            <w:r w:rsidRPr="00885D1B">
              <w:rPr>
                <w:bCs/>
                <w:i/>
                <w:iCs/>
                <w:sz w:val="22"/>
                <w:szCs w:val="22"/>
              </w:rPr>
              <w:br/>
              <w:t>per vehicle</w:t>
            </w:r>
            <w:r w:rsidRPr="00885D1B">
              <w:rPr>
                <w:bCs/>
                <w:i/>
                <w:iCs/>
                <w:sz w:val="22"/>
                <w:szCs w:val="22"/>
              </w:rPr>
              <w:br/>
              <w:t>per month</w:t>
            </w:r>
          </w:p>
        </w:tc>
        <w:tc>
          <w:tcPr>
            <w:tcW w:w="1937" w:type="dxa"/>
            <w:tcBorders>
              <w:left w:val="nil"/>
              <w:right w:val="nil"/>
            </w:tcBorders>
          </w:tcPr>
          <w:p w14:paraId="2BB47BB3" w14:textId="4F7DE012" w:rsidR="004C5BA6" w:rsidRPr="000512A0" w:rsidRDefault="004C5BA6" w:rsidP="004C5BA6">
            <w:pPr>
              <w:pStyle w:val="tablenormal0"/>
              <w:ind w:left="102" w:right="101"/>
              <w:jc w:val="right"/>
              <w:rPr>
                <w:b/>
                <w:bCs/>
                <w:sz w:val="22"/>
                <w:szCs w:val="22"/>
              </w:rPr>
            </w:pPr>
            <w:r w:rsidRPr="00F23E4A">
              <w:rPr>
                <w:b/>
                <w:bCs/>
                <w:sz w:val="22"/>
                <w:szCs w:val="22"/>
              </w:rPr>
              <w:t>0.00</w:t>
            </w:r>
            <w:r w:rsidRPr="00F23E4A">
              <w:rPr>
                <w:b/>
                <w:bCs/>
                <w:sz w:val="22"/>
                <w:szCs w:val="22"/>
              </w:rPr>
              <w:br/>
              <w:t>per vehicle</w:t>
            </w:r>
            <w:r w:rsidRPr="00F23E4A">
              <w:rPr>
                <w:b/>
                <w:bCs/>
                <w:sz w:val="22"/>
                <w:szCs w:val="22"/>
              </w:rPr>
              <w:br/>
              <w:t>per month</w:t>
            </w:r>
          </w:p>
        </w:tc>
      </w:tr>
      <w:tr w:rsidR="004C5BA6" w:rsidRPr="00DA2938" w14:paraId="383DA30E" w14:textId="45FA5503" w:rsidTr="00885D1B">
        <w:tc>
          <w:tcPr>
            <w:tcW w:w="1275" w:type="dxa"/>
            <w:tcBorders>
              <w:left w:val="nil"/>
              <w:right w:val="nil"/>
            </w:tcBorders>
          </w:tcPr>
          <w:p w14:paraId="6920DFC0" w14:textId="67BEE0DB" w:rsidR="004C5BA6" w:rsidRDefault="004C5BA6" w:rsidP="004C5BA6">
            <w:pPr>
              <w:pStyle w:val="tablenormal0"/>
              <w:rPr>
                <w:sz w:val="22"/>
                <w:szCs w:val="22"/>
              </w:rPr>
            </w:pPr>
            <w:r>
              <w:rPr>
                <w:sz w:val="22"/>
                <w:szCs w:val="22"/>
              </w:rPr>
              <w:t>6.4</w:t>
            </w:r>
          </w:p>
        </w:tc>
        <w:tc>
          <w:tcPr>
            <w:tcW w:w="1560" w:type="dxa"/>
            <w:tcBorders>
              <w:left w:val="nil"/>
              <w:right w:val="nil"/>
            </w:tcBorders>
          </w:tcPr>
          <w:p w14:paraId="2D34CB20" w14:textId="20C52327" w:rsidR="004C5BA6" w:rsidRDefault="004C5BA6" w:rsidP="004C5BA6">
            <w:pPr>
              <w:pStyle w:val="tablenormal0"/>
              <w:rPr>
                <w:bCs/>
                <w:sz w:val="22"/>
                <w:szCs w:val="22"/>
              </w:rPr>
            </w:pPr>
            <w:r w:rsidRPr="00DA6E98">
              <w:rPr>
                <w:sz w:val="22"/>
                <w:szCs w:val="22"/>
              </w:rPr>
              <w:t>45</w:t>
            </w:r>
          </w:p>
        </w:tc>
        <w:tc>
          <w:tcPr>
            <w:tcW w:w="7229" w:type="dxa"/>
            <w:gridSpan w:val="2"/>
            <w:tcBorders>
              <w:left w:val="nil"/>
              <w:right w:val="nil"/>
            </w:tcBorders>
          </w:tcPr>
          <w:p w14:paraId="5D61668F" w14:textId="03465083" w:rsidR="004C5BA6" w:rsidRPr="00DE408B" w:rsidRDefault="004C5BA6" w:rsidP="004C5BA6">
            <w:pPr>
              <w:pStyle w:val="tablenormal0"/>
              <w:ind w:left="-40" w:right="102"/>
              <w:rPr>
                <w:sz w:val="22"/>
                <w:szCs w:val="22"/>
              </w:rPr>
            </w:pPr>
            <w:bookmarkStart w:id="5" w:name="OLE_LINK4"/>
            <w:r w:rsidRPr="00AA4481">
              <w:rPr>
                <w:rFonts w:eastAsia="SimSun"/>
                <w:color w:val="000000"/>
                <w:sz w:val="22"/>
                <w:szCs w:val="22"/>
                <w:lang w:val="en-US" w:eastAsia="zh-CN"/>
              </w:rPr>
              <w:t>Application</w:t>
            </w:r>
            <w:r>
              <w:rPr>
                <w:rFonts w:eastAsia="SimSun"/>
                <w:color w:val="000000"/>
                <w:sz w:val="22"/>
                <w:szCs w:val="22"/>
                <w:lang w:val="en-US" w:eastAsia="zh-CN"/>
              </w:rPr>
              <w:t xml:space="preserve"> </w:t>
            </w:r>
            <w:r>
              <w:rPr>
                <w:sz w:val="22"/>
                <w:szCs w:val="22"/>
              </w:rPr>
              <w:t xml:space="preserve">for a public unleased land permit </w:t>
            </w:r>
            <w:r>
              <w:rPr>
                <w:rFonts w:eastAsia="SimSun"/>
                <w:color w:val="000000"/>
                <w:sz w:val="22"/>
                <w:szCs w:val="22"/>
                <w:lang w:val="en-US" w:eastAsia="zh-CN"/>
              </w:rPr>
              <w:t>to carry on business as a hawker</w:t>
            </w:r>
            <w:r w:rsidRPr="00AA4481">
              <w:rPr>
                <w:rFonts w:eastAsia="SimSun"/>
                <w:color w:val="000000"/>
                <w:sz w:val="22"/>
                <w:szCs w:val="22"/>
                <w:lang w:val="en-US" w:eastAsia="zh-CN"/>
              </w:rPr>
              <w:t xml:space="preserve"> in a location.</w:t>
            </w:r>
            <w:bookmarkEnd w:id="5"/>
          </w:p>
        </w:tc>
        <w:tc>
          <w:tcPr>
            <w:tcW w:w="1890" w:type="dxa"/>
            <w:tcBorders>
              <w:left w:val="nil"/>
              <w:right w:val="nil"/>
            </w:tcBorders>
          </w:tcPr>
          <w:p w14:paraId="65F4DE3E" w14:textId="32FD2608"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0.00</w:t>
            </w:r>
            <w:r w:rsidRPr="00885D1B">
              <w:rPr>
                <w:bCs/>
                <w:i/>
                <w:iCs/>
                <w:sz w:val="22"/>
                <w:szCs w:val="22"/>
              </w:rPr>
              <w:br/>
              <w:t>per location</w:t>
            </w:r>
          </w:p>
        </w:tc>
        <w:tc>
          <w:tcPr>
            <w:tcW w:w="1937" w:type="dxa"/>
            <w:tcBorders>
              <w:left w:val="nil"/>
              <w:right w:val="nil"/>
            </w:tcBorders>
          </w:tcPr>
          <w:p w14:paraId="2F9C2128" w14:textId="1554F6F7" w:rsidR="004C5BA6" w:rsidRPr="00473E08" w:rsidRDefault="004C5BA6" w:rsidP="004C5BA6">
            <w:pPr>
              <w:pStyle w:val="tablenormal0"/>
              <w:ind w:left="102" w:right="101"/>
              <w:jc w:val="right"/>
              <w:rPr>
                <w:b/>
                <w:bCs/>
                <w:sz w:val="22"/>
                <w:szCs w:val="22"/>
              </w:rPr>
            </w:pPr>
            <w:r w:rsidRPr="00473E08">
              <w:rPr>
                <w:b/>
                <w:bCs/>
                <w:sz w:val="22"/>
                <w:szCs w:val="22"/>
              </w:rPr>
              <w:t>0.00</w:t>
            </w:r>
            <w:r w:rsidRPr="00473E08">
              <w:rPr>
                <w:b/>
                <w:bCs/>
                <w:sz w:val="22"/>
                <w:szCs w:val="22"/>
              </w:rPr>
              <w:br/>
              <w:t xml:space="preserve">per </w:t>
            </w:r>
            <w:r w:rsidR="00473E08" w:rsidRPr="00473E08">
              <w:rPr>
                <w:b/>
                <w:bCs/>
                <w:sz w:val="22"/>
                <w:szCs w:val="22"/>
              </w:rPr>
              <w:t>location</w:t>
            </w:r>
          </w:p>
        </w:tc>
      </w:tr>
      <w:tr w:rsidR="004C5BA6" w:rsidRPr="00DA2938" w14:paraId="2B5ED870" w14:textId="13B0BB39" w:rsidTr="00885D1B">
        <w:tc>
          <w:tcPr>
            <w:tcW w:w="1275" w:type="dxa"/>
            <w:tcBorders>
              <w:left w:val="nil"/>
              <w:right w:val="nil"/>
            </w:tcBorders>
          </w:tcPr>
          <w:p w14:paraId="2FA51672" w14:textId="341B43C7" w:rsidR="004C5BA6" w:rsidRDefault="004C5BA6" w:rsidP="004C5BA6">
            <w:pPr>
              <w:pStyle w:val="tablenormal0"/>
              <w:rPr>
                <w:sz w:val="22"/>
                <w:szCs w:val="22"/>
              </w:rPr>
            </w:pPr>
            <w:r>
              <w:rPr>
                <w:sz w:val="22"/>
                <w:szCs w:val="22"/>
              </w:rPr>
              <w:lastRenderedPageBreak/>
              <w:t>6.5</w:t>
            </w:r>
          </w:p>
        </w:tc>
        <w:tc>
          <w:tcPr>
            <w:tcW w:w="1560" w:type="dxa"/>
            <w:tcBorders>
              <w:left w:val="nil"/>
              <w:right w:val="nil"/>
            </w:tcBorders>
          </w:tcPr>
          <w:p w14:paraId="6B5ADC64" w14:textId="1503F62C" w:rsidR="004C5BA6" w:rsidRDefault="004C5BA6" w:rsidP="004C5BA6">
            <w:pPr>
              <w:pStyle w:val="tablenormal0"/>
              <w:rPr>
                <w:bCs/>
                <w:sz w:val="22"/>
                <w:szCs w:val="22"/>
              </w:rPr>
            </w:pPr>
            <w:r>
              <w:rPr>
                <w:sz w:val="22"/>
                <w:szCs w:val="22"/>
              </w:rPr>
              <w:t>69</w:t>
            </w:r>
          </w:p>
        </w:tc>
        <w:tc>
          <w:tcPr>
            <w:tcW w:w="7229" w:type="dxa"/>
            <w:gridSpan w:val="2"/>
            <w:tcBorders>
              <w:left w:val="nil"/>
              <w:right w:val="nil"/>
            </w:tcBorders>
          </w:tcPr>
          <w:p w14:paraId="5407B765" w14:textId="1E8E5770" w:rsidR="004C5BA6" w:rsidRDefault="004C5BA6" w:rsidP="004C5BA6">
            <w:pPr>
              <w:pStyle w:val="tablenormal0"/>
              <w:ind w:left="-40" w:right="102"/>
              <w:rPr>
                <w:rFonts w:eastAsia="SimSun"/>
                <w:color w:val="000000"/>
                <w:sz w:val="22"/>
                <w:szCs w:val="22"/>
                <w:lang w:val="en-US" w:eastAsia="zh-CN"/>
              </w:rPr>
            </w:pPr>
            <w:bookmarkStart w:id="6" w:name="OLE_LINK5"/>
            <w:r w:rsidRPr="00AA4481">
              <w:rPr>
                <w:rFonts w:eastAsia="SimSun"/>
                <w:color w:val="000000"/>
                <w:sz w:val="22"/>
                <w:szCs w:val="22"/>
                <w:lang w:val="en-US" w:eastAsia="zh-CN"/>
              </w:rPr>
              <w:t>Amendment of</w:t>
            </w:r>
            <w:r>
              <w:rPr>
                <w:rFonts w:eastAsia="SimSun"/>
                <w:color w:val="000000"/>
                <w:sz w:val="22"/>
                <w:szCs w:val="22"/>
                <w:lang w:val="en-US" w:eastAsia="zh-CN"/>
              </w:rPr>
              <w:t xml:space="preserve"> a </w:t>
            </w:r>
            <w:r>
              <w:rPr>
                <w:sz w:val="22"/>
                <w:szCs w:val="22"/>
              </w:rPr>
              <w:t xml:space="preserve">public unleased land </w:t>
            </w:r>
            <w:r>
              <w:rPr>
                <w:rFonts w:eastAsia="SimSun"/>
                <w:color w:val="000000"/>
                <w:sz w:val="22"/>
                <w:szCs w:val="22"/>
                <w:lang w:val="en-US" w:eastAsia="zh-CN"/>
              </w:rPr>
              <w:t>permit to carry on business as a hawker</w:t>
            </w:r>
            <w:r w:rsidRPr="00AA4481">
              <w:rPr>
                <w:rFonts w:eastAsia="SimSun"/>
                <w:color w:val="000000"/>
                <w:sz w:val="22"/>
                <w:szCs w:val="22"/>
                <w:lang w:val="en-US" w:eastAsia="zh-CN"/>
              </w:rPr>
              <w:t>.</w:t>
            </w:r>
            <w:bookmarkEnd w:id="6"/>
          </w:p>
          <w:p w14:paraId="17C5E563" w14:textId="77777777" w:rsidR="004C5BA6" w:rsidRPr="00DE408B" w:rsidRDefault="004C5BA6" w:rsidP="004C5BA6">
            <w:pPr>
              <w:pStyle w:val="tablenormal0"/>
              <w:ind w:left="-40" w:right="102"/>
              <w:rPr>
                <w:sz w:val="22"/>
                <w:szCs w:val="22"/>
              </w:rPr>
            </w:pPr>
          </w:p>
        </w:tc>
        <w:tc>
          <w:tcPr>
            <w:tcW w:w="1890" w:type="dxa"/>
            <w:tcBorders>
              <w:left w:val="nil"/>
              <w:right w:val="nil"/>
            </w:tcBorders>
          </w:tcPr>
          <w:p w14:paraId="5427A82F" w14:textId="4A1F429D" w:rsidR="004C5BA6" w:rsidRPr="00885D1B" w:rsidRDefault="004C5BA6" w:rsidP="004C5BA6">
            <w:pPr>
              <w:pStyle w:val="tablenormal0"/>
              <w:ind w:left="102" w:right="99"/>
              <w:jc w:val="right"/>
              <w:rPr>
                <w:bCs/>
                <w:i/>
                <w:iCs/>
                <w:sz w:val="22"/>
                <w:szCs w:val="22"/>
              </w:rPr>
            </w:pPr>
            <w:r w:rsidRPr="00885D1B">
              <w:rPr>
                <w:bCs/>
                <w:i/>
                <w:iCs/>
                <w:sz w:val="22"/>
                <w:szCs w:val="22"/>
              </w:rPr>
              <w:t>0.00</w:t>
            </w:r>
          </w:p>
          <w:p w14:paraId="2AD2081F"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7E0B3C51" w14:textId="47F4DA7D" w:rsidR="004C5BA6" w:rsidRPr="000512A0" w:rsidRDefault="004C5BA6" w:rsidP="004C5BA6">
            <w:pPr>
              <w:pStyle w:val="tablenormal0"/>
              <w:ind w:left="102" w:right="99"/>
              <w:jc w:val="right"/>
              <w:rPr>
                <w:b/>
                <w:bCs/>
                <w:sz w:val="22"/>
                <w:szCs w:val="22"/>
              </w:rPr>
            </w:pPr>
            <w:r>
              <w:rPr>
                <w:b/>
                <w:bCs/>
                <w:color w:val="000000" w:themeColor="text1"/>
                <w:sz w:val="22"/>
                <w:szCs w:val="22"/>
              </w:rPr>
              <w:t>0.00</w:t>
            </w:r>
          </w:p>
        </w:tc>
      </w:tr>
      <w:tr w:rsidR="004C5BA6" w:rsidRPr="00DA2938" w14:paraId="0A3B6890" w14:textId="1015DBA0" w:rsidTr="00885D1B">
        <w:tc>
          <w:tcPr>
            <w:tcW w:w="10064" w:type="dxa"/>
            <w:gridSpan w:val="4"/>
            <w:tcBorders>
              <w:left w:val="nil"/>
              <w:right w:val="nil"/>
            </w:tcBorders>
          </w:tcPr>
          <w:p w14:paraId="167099F3" w14:textId="53AFB263" w:rsidR="004C5BA6" w:rsidRPr="00DE408B" w:rsidRDefault="004C5BA6" w:rsidP="004C5BA6">
            <w:pPr>
              <w:pStyle w:val="tablenormal0"/>
              <w:ind w:left="-40" w:right="102"/>
              <w:rPr>
                <w:sz w:val="22"/>
                <w:szCs w:val="22"/>
              </w:rPr>
            </w:pPr>
            <w:r w:rsidRPr="00E40163">
              <w:rPr>
                <w:b/>
                <w:bCs/>
                <w:sz w:val="22"/>
                <w:szCs w:val="22"/>
              </w:rPr>
              <w:t xml:space="preserve">Part </w:t>
            </w:r>
            <w:r>
              <w:rPr>
                <w:b/>
                <w:bCs/>
                <w:sz w:val="22"/>
                <w:szCs w:val="22"/>
              </w:rPr>
              <w:t>7</w:t>
            </w:r>
            <w:r w:rsidRPr="00E40163">
              <w:rPr>
                <w:b/>
                <w:bCs/>
                <w:sz w:val="22"/>
                <w:szCs w:val="22"/>
              </w:rPr>
              <w:t xml:space="preserve"> – Outdoor Dining</w:t>
            </w:r>
          </w:p>
        </w:tc>
        <w:tc>
          <w:tcPr>
            <w:tcW w:w="1890" w:type="dxa"/>
            <w:tcBorders>
              <w:left w:val="nil"/>
              <w:right w:val="nil"/>
            </w:tcBorders>
          </w:tcPr>
          <w:p w14:paraId="2DF6F8EA"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319747B1" w14:textId="5F991C2D" w:rsidR="004C5BA6" w:rsidRPr="000512A0" w:rsidRDefault="004C5BA6" w:rsidP="004C5BA6">
            <w:pPr>
              <w:pStyle w:val="tablenormal0"/>
              <w:ind w:left="102" w:right="101"/>
              <w:jc w:val="right"/>
              <w:rPr>
                <w:b/>
                <w:bCs/>
                <w:color w:val="000000" w:themeColor="text1"/>
                <w:sz w:val="22"/>
                <w:szCs w:val="22"/>
              </w:rPr>
            </w:pPr>
          </w:p>
        </w:tc>
      </w:tr>
      <w:tr w:rsidR="004C5BA6" w:rsidRPr="00DA2938" w14:paraId="6B1DB080" w14:textId="13A61E7B" w:rsidTr="00885D1B">
        <w:tc>
          <w:tcPr>
            <w:tcW w:w="1275" w:type="dxa"/>
            <w:tcBorders>
              <w:left w:val="nil"/>
              <w:right w:val="nil"/>
            </w:tcBorders>
          </w:tcPr>
          <w:p w14:paraId="24270E97" w14:textId="4B98089A" w:rsidR="004C5BA6" w:rsidRDefault="004C5BA6" w:rsidP="004C5BA6">
            <w:pPr>
              <w:pStyle w:val="tablenormal0"/>
              <w:rPr>
                <w:sz w:val="22"/>
                <w:szCs w:val="22"/>
              </w:rPr>
            </w:pPr>
            <w:r>
              <w:rPr>
                <w:color w:val="000000" w:themeColor="text1"/>
                <w:sz w:val="22"/>
                <w:szCs w:val="22"/>
              </w:rPr>
              <w:t>7.1</w:t>
            </w:r>
          </w:p>
        </w:tc>
        <w:tc>
          <w:tcPr>
            <w:tcW w:w="1560" w:type="dxa"/>
            <w:tcBorders>
              <w:left w:val="nil"/>
              <w:right w:val="nil"/>
            </w:tcBorders>
          </w:tcPr>
          <w:p w14:paraId="09678C21" w14:textId="7BBFE80C" w:rsidR="004C5BA6" w:rsidRDefault="004C5BA6" w:rsidP="004C5BA6">
            <w:pPr>
              <w:pStyle w:val="tablenormal0"/>
              <w:rPr>
                <w:bCs/>
                <w:sz w:val="22"/>
                <w:szCs w:val="22"/>
              </w:rPr>
            </w:pPr>
            <w:r w:rsidRPr="00B82C02">
              <w:rPr>
                <w:color w:val="000000" w:themeColor="text1"/>
                <w:sz w:val="22"/>
                <w:szCs w:val="22"/>
              </w:rPr>
              <w:t>45</w:t>
            </w:r>
          </w:p>
        </w:tc>
        <w:tc>
          <w:tcPr>
            <w:tcW w:w="7229" w:type="dxa"/>
            <w:gridSpan w:val="2"/>
            <w:tcBorders>
              <w:left w:val="nil"/>
              <w:right w:val="nil"/>
            </w:tcBorders>
          </w:tcPr>
          <w:p w14:paraId="64777639" w14:textId="53F27BCC" w:rsidR="004C5BA6" w:rsidRPr="00DE408B" w:rsidRDefault="004C5BA6" w:rsidP="004C5BA6">
            <w:pPr>
              <w:pStyle w:val="tablenormal0"/>
              <w:ind w:left="-40" w:right="102"/>
              <w:rPr>
                <w:sz w:val="22"/>
                <w:szCs w:val="22"/>
              </w:rPr>
            </w:pPr>
            <w:r w:rsidRPr="00B82C02">
              <w:rPr>
                <w:color w:val="000000" w:themeColor="text1"/>
                <w:sz w:val="22"/>
                <w:szCs w:val="22"/>
              </w:rPr>
              <w:t>Application for a new</w:t>
            </w:r>
            <w:r>
              <w:rPr>
                <w:color w:val="000000" w:themeColor="text1"/>
                <w:sz w:val="22"/>
                <w:szCs w:val="22"/>
              </w:rPr>
              <w:t xml:space="preserve"> </w:t>
            </w:r>
            <w:r>
              <w:rPr>
                <w:sz w:val="22"/>
                <w:szCs w:val="22"/>
              </w:rPr>
              <w:t>public unleased land</w:t>
            </w:r>
            <w:r w:rsidRPr="00B82C02">
              <w:rPr>
                <w:color w:val="000000" w:themeColor="text1"/>
                <w:sz w:val="22"/>
                <w:szCs w:val="22"/>
              </w:rPr>
              <w:t xml:space="preserve"> permit where the </w:t>
            </w:r>
            <w:r>
              <w:rPr>
                <w:color w:val="000000" w:themeColor="text1"/>
                <w:sz w:val="22"/>
                <w:szCs w:val="22"/>
              </w:rPr>
              <w:t xml:space="preserve">permit </w:t>
            </w:r>
            <w:r w:rsidRPr="00B82C02">
              <w:rPr>
                <w:color w:val="000000" w:themeColor="text1"/>
                <w:sz w:val="22"/>
                <w:szCs w:val="22"/>
              </w:rPr>
              <w:t xml:space="preserve">activity </w:t>
            </w:r>
            <w:r>
              <w:rPr>
                <w:color w:val="000000" w:themeColor="text1"/>
                <w:sz w:val="22"/>
                <w:szCs w:val="22"/>
              </w:rPr>
              <w:t>is for</w:t>
            </w:r>
            <w:r w:rsidRPr="00B82C02">
              <w:rPr>
                <w:color w:val="000000" w:themeColor="text1"/>
                <w:sz w:val="22"/>
                <w:szCs w:val="22"/>
              </w:rPr>
              <w:t xml:space="preserve"> </w:t>
            </w:r>
            <w:r>
              <w:rPr>
                <w:color w:val="000000" w:themeColor="text1"/>
                <w:sz w:val="22"/>
                <w:szCs w:val="22"/>
              </w:rPr>
              <w:t>outdoor dining</w:t>
            </w:r>
            <w:r w:rsidRPr="00B82C02">
              <w:rPr>
                <w:color w:val="000000" w:themeColor="text1"/>
                <w:sz w:val="22"/>
                <w:szCs w:val="22"/>
              </w:rPr>
              <w:t xml:space="preserve">. </w:t>
            </w:r>
          </w:p>
        </w:tc>
        <w:tc>
          <w:tcPr>
            <w:tcW w:w="1890" w:type="dxa"/>
            <w:tcBorders>
              <w:left w:val="nil"/>
              <w:right w:val="nil"/>
            </w:tcBorders>
          </w:tcPr>
          <w:p w14:paraId="3FC502B5" w14:textId="2C4B6285"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152.00</w:t>
            </w:r>
          </w:p>
        </w:tc>
        <w:tc>
          <w:tcPr>
            <w:tcW w:w="1937" w:type="dxa"/>
            <w:tcBorders>
              <w:left w:val="nil"/>
              <w:right w:val="nil"/>
            </w:tcBorders>
          </w:tcPr>
          <w:p w14:paraId="66EC0B9B" w14:textId="44E16C8F"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157.45</w:t>
            </w:r>
          </w:p>
        </w:tc>
      </w:tr>
      <w:tr w:rsidR="004C5BA6" w:rsidRPr="00DA2938" w14:paraId="0A005238" w14:textId="0886189F" w:rsidTr="00885D1B">
        <w:tc>
          <w:tcPr>
            <w:tcW w:w="1275" w:type="dxa"/>
            <w:tcBorders>
              <w:left w:val="nil"/>
              <w:right w:val="nil"/>
            </w:tcBorders>
          </w:tcPr>
          <w:p w14:paraId="5BB2DD0E" w14:textId="3DAC1252" w:rsidR="004C5BA6" w:rsidRDefault="004C5BA6" w:rsidP="004C5BA6">
            <w:pPr>
              <w:pStyle w:val="tablenormal0"/>
              <w:rPr>
                <w:sz w:val="22"/>
                <w:szCs w:val="22"/>
              </w:rPr>
            </w:pPr>
            <w:r>
              <w:rPr>
                <w:color w:val="000000" w:themeColor="text1"/>
                <w:sz w:val="22"/>
                <w:szCs w:val="22"/>
              </w:rPr>
              <w:t>7.2</w:t>
            </w:r>
          </w:p>
        </w:tc>
        <w:tc>
          <w:tcPr>
            <w:tcW w:w="1560" w:type="dxa"/>
            <w:tcBorders>
              <w:left w:val="nil"/>
              <w:right w:val="nil"/>
            </w:tcBorders>
          </w:tcPr>
          <w:p w14:paraId="77D74B5B" w14:textId="5929D53C" w:rsidR="004C5BA6" w:rsidRDefault="004C5BA6" w:rsidP="004C5BA6">
            <w:pPr>
              <w:pStyle w:val="tablenormal0"/>
              <w:rPr>
                <w:bCs/>
                <w:sz w:val="22"/>
                <w:szCs w:val="22"/>
              </w:rPr>
            </w:pPr>
            <w:r w:rsidRPr="00B82C02">
              <w:rPr>
                <w:color w:val="000000" w:themeColor="text1"/>
                <w:sz w:val="22"/>
                <w:szCs w:val="22"/>
              </w:rPr>
              <w:t>69</w:t>
            </w:r>
          </w:p>
        </w:tc>
        <w:tc>
          <w:tcPr>
            <w:tcW w:w="7229" w:type="dxa"/>
            <w:gridSpan w:val="2"/>
            <w:tcBorders>
              <w:left w:val="nil"/>
              <w:right w:val="nil"/>
            </w:tcBorders>
          </w:tcPr>
          <w:p w14:paraId="1972EA22" w14:textId="13B6F9B3"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amend a </w:t>
            </w:r>
            <w:r>
              <w:rPr>
                <w:sz w:val="22"/>
                <w:szCs w:val="22"/>
              </w:rPr>
              <w:t>public unleased land</w:t>
            </w:r>
            <w:r w:rsidRPr="00B82C02">
              <w:rPr>
                <w:color w:val="000000" w:themeColor="text1"/>
                <w:sz w:val="22"/>
                <w:szCs w:val="22"/>
              </w:rPr>
              <w:t xml:space="preserve"> permit where the</w:t>
            </w:r>
            <w:r>
              <w:rPr>
                <w:color w:val="000000" w:themeColor="text1"/>
                <w:sz w:val="22"/>
                <w:szCs w:val="22"/>
              </w:rPr>
              <w:t xml:space="preserve"> permit</w:t>
            </w:r>
            <w:r w:rsidRPr="00B82C02">
              <w:rPr>
                <w:color w:val="000000" w:themeColor="text1"/>
                <w:sz w:val="22"/>
                <w:szCs w:val="22"/>
              </w:rPr>
              <w:t xml:space="preserve"> activity </w:t>
            </w:r>
            <w:r>
              <w:rPr>
                <w:color w:val="000000" w:themeColor="text1"/>
                <w:sz w:val="22"/>
                <w:szCs w:val="22"/>
              </w:rPr>
              <w:t xml:space="preserve">is </w:t>
            </w:r>
            <w:r w:rsidRPr="00B82C02">
              <w:rPr>
                <w:color w:val="000000" w:themeColor="text1"/>
                <w:sz w:val="22"/>
                <w:szCs w:val="22"/>
              </w:rPr>
              <w:t>for</w:t>
            </w:r>
            <w:r>
              <w:rPr>
                <w:color w:val="000000" w:themeColor="text1"/>
                <w:sz w:val="22"/>
                <w:szCs w:val="22"/>
              </w:rPr>
              <w:t xml:space="preserve"> outdoor dining.</w:t>
            </w:r>
            <w:r w:rsidRPr="00B82C02">
              <w:rPr>
                <w:color w:val="000000" w:themeColor="text1"/>
                <w:sz w:val="22"/>
                <w:szCs w:val="22"/>
              </w:rPr>
              <w:t xml:space="preserve"> </w:t>
            </w:r>
          </w:p>
        </w:tc>
        <w:tc>
          <w:tcPr>
            <w:tcW w:w="1890" w:type="dxa"/>
            <w:tcBorders>
              <w:left w:val="nil"/>
              <w:right w:val="nil"/>
            </w:tcBorders>
          </w:tcPr>
          <w:p w14:paraId="7BF218FF" w14:textId="630F47DB"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1B6B410A" w14:textId="170E8F54"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6C429745" w14:textId="7CAAD5BA" w:rsidTr="00885D1B">
        <w:tc>
          <w:tcPr>
            <w:tcW w:w="1275" w:type="dxa"/>
            <w:tcBorders>
              <w:left w:val="nil"/>
              <w:right w:val="nil"/>
            </w:tcBorders>
          </w:tcPr>
          <w:p w14:paraId="495EF214" w14:textId="22F75187" w:rsidR="004C5BA6" w:rsidRDefault="004C5BA6" w:rsidP="004C5BA6">
            <w:pPr>
              <w:pStyle w:val="tablenormal0"/>
              <w:rPr>
                <w:sz w:val="22"/>
                <w:szCs w:val="22"/>
              </w:rPr>
            </w:pPr>
            <w:r>
              <w:rPr>
                <w:color w:val="000000" w:themeColor="text1"/>
                <w:sz w:val="22"/>
                <w:szCs w:val="22"/>
              </w:rPr>
              <w:t>7.3</w:t>
            </w:r>
          </w:p>
        </w:tc>
        <w:tc>
          <w:tcPr>
            <w:tcW w:w="1560" w:type="dxa"/>
            <w:tcBorders>
              <w:left w:val="nil"/>
              <w:right w:val="nil"/>
            </w:tcBorders>
          </w:tcPr>
          <w:p w14:paraId="5A79CAE5" w14:textId="05D42121" w:rsidR="004C5BA6" w:rsidRDefault="004C5BA6" w:rsidP="004C5BA6">
            <w:pPr>
              <w:pStyle w:val="tablenormal0"/>
              <w:rPr>
                <w:bCs/>
                <w:sz w:val="22"/>
                <w:szCs w:val="22"/>
              </w:rPr>
            </w:pPr>
            <w:r w:rsidRPr="00B82C02">
              <w:rPr>
                <w:color w:val="000000" w:themeColor="text1"/>
                <w:sz w:val="22"/>
                <w:szCs w:val="22"/>
              </w:rPr>
              <w:t>71</w:t>
            </w:r>
          </w:p>
        </w:tc>
        <w:tc>
          <w:tcPr>
            <w:tcW w:w="7229" w:type="dxa"/>
            <w:gridSpan w:val="2"/>
            <w:tcBorders>
              <w:left w:val="nil"/>
              <w:right w:val="nil"/>
            </w:tcBorders>
          </w:tcPr>
          <w:p w14:paraId="0D69A709" w14:textId="14A5E18D"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to transfer a </w:t>
            </w:r>
            <w:r>
              <w:rPr>
                <w:sz w:val="22"/>
                <w:szCs w:val="22"/>
              </w:rPr>
              <w:t>public unleased land</w:t>
            </w:r>
            <w:r w:rsidRPr="00B82C02">
              <w:rPr>
                <w:color w:val="000000" w:themeColor="text1"/>
                <w:sz w:val="22"/>
                <w:szCs w:val="22"/>
              </w:rPr>
              <w:t xml:space="preserve"> permit </w:t>
            </w:r>
            <w:r>
              <w:rPr>
                <w:color w:val="000000" w:themeColor="text1"/>
                <w:sz w:val="22"/>
                <w:szCs w:val="22"/>
              </w:rPr>
              <w:t xml:space="preserve">where the permit activity is </w:t>
            </w:r>
            <w:r w:rsidRPr="00B82C02">
              <w:rPr>
                <w:color w:val="000000" w:themeColor="text1"/>
                <w:sz w:val="22"/>
                <w:szCs w:val="22"/>
              </w:rPr>
              <w:t xml:space="preserve">for </w:t>
            </w:r>
            <w:r>
              <w:rPr>
                <w:color w:val="000000" w:themeColor="text1"/>
                <w:sz w:val="22"/>
                <w:szCs w:val="22"/>
              </w:rPr>
              <w:t>outdoor dining.</w:t>
            </w:r>
          </w:p>
        </w:tc>
        <w:tc>
          <w:tcPr>
            <w:tcW w:w="1890" w:type="dxa"/>
            <w:tcBorders>
              <w:left w:val="nil"/>
              <w:right w:val="nil"/>
            </w:tcBorders>
          </w:tcPr>
          <w:p w14:paraId="253CB838" w14:textId="5C447798"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40D62A25" w14:textId="249D5A24"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14AD8982" w14:textId="731BA4BB" w:rsidTr="00885D1B">
        <w:tc>
          <w:tcPr>
            <w:tcW w:w="1275" w:type="dxa"/>
            <w:tcBorders>
              <w:left w:val="nil"/>
              <w:right w:val="nil"/>
            </w:tcBorders>
          </w:tcPr>
          <w:p w14:paraId="51B215F2" w14:textId="597E0949" w:rsidR="004C5BA6" w:rsidRDefault="004C5BA6" w:rsidP="004C5BA6">
            <w:pPr>
              <w:pStyle w:val="tablenormal0"/>
              <w:rPr>
                <w:sz w:val="22"/>
                <w:szCs w:val="22"/>
              </w:rPr>
            </w:pPr>
            <w:r>
              <w:rPr>
                <w:color w:val="000000" w:themeColor="text1"/>
                <w:sz w:val="22"/>
                <w:szCs w:val="22"/>
              </w:rPr>
              <w:t>7.4</w:t>
            </w:r>
          </w:p>
        </w:tc>
        <w:tc>
          <w:tcPr>
            <w:tcW w:w="1560" w:type="dxa"/>
            <w:tcBorders>
              <w:left w:val="nil"/>
              <w:right w:val="nil"/>
            </w:tcBorders>
          </w:tcPr>
          <w:p w14:paraId="3800C3B3" w14:textId="7254D142" w:rsidR="004C5BA6" w:rsidRDefault="004C5BA6" w:rsidP="004C5BA6">
            <w:pPr>
              <w:pStyle w:val="tablenormal0"/>
              <w:rPr>
                <w:bCs/>
                <w:sz w:val="22"/>
                <w:szCs w:val="22"/>
              </w:rPr>
            </w:pPr>
            <w:r w:rsidRPr="00B82C02">
              <w:rPr>
                <w:color w:val="000000" w:themeColor="text1"/>
                <w:sz w:val="22"/>
                <w:szCs w:val="22"/>
              </w:rPr>
              <w:t>73</w:t>
            </w:r>
          </w:p>
        </w:tc>
        <w:tc>
          <w:tcPr>
            <w:tcW w:w="7229" w:type="dxa"/>
            <w:gridSpan w:val="2"/>
            <w:tcBorders>
              <w:left w:val="nil"/>
              <w:right w:val="nil"/>
            </w:tcBorders>
          </w:tcPr>
          <w:p w14:paraId="10607B41" w14:textId="055D9E06" w:rsidR="004C5BA6" w:rsidRPr="00DE408B" w:rsidRDefault="004C5BA6" w:rsidP="004C5BA6">
            <w:pPr>
              <w:pStyle w:val="tablenormal0"/>
              <w:ind w:left="-40" w:right="102"/>
              <w:rPr>
                <w:sz w:val="22"/>
                <w:szCs w:val="22"/>
              </w:rPr>
            </w:pPr>
            <w:r w:rsidRPr="00B82C02">
              <w:rPr>
                <w:color w:val="000000" w:themeColor="text1"/>
                <w:sz w:val="22"/>
                <w:szCs w:val="22"/>
              </w:rPr>
              <w:t xml:space="preserve">Application for renewal of a </w:t>
            </w:r>
            <w:r>
              <w:rPr>
                <w:sz w:val="22"/>
                <w:szCs w:val="22"/>
              </w:rPr>
              <w:t>public unleased land</w:t>
            </w:r>
            <w:r w:rsidRPr="00B82C02">
              <w:rPr>
                <w:color w:val="000000" w:themeColor="text1"/>
                <w:sz w:val="22"/>
                <w:szCs w:val="22"/>
              </w:rPr>
              <w:t xml:space="preserve"> permit </w:t>
            </w:r>
            <w:r>
              <w:rPr>
                <w:color w:val="000000" w:themeColor="text1"/>
                <w:sz w:val="22"/>
                <w:szCs w:val="22"/>
              </w:rPr>
              <w:t xml:space="preserve">where the permit activity is </w:t>
            </w:r>
            <w:r w:rsidRPr="00B82C02">
              <w:rPr>
                <w:color w:val="000000" w:themeColor="text1"/>
                <w:sz w:val="22"/>
                <w:szCs w:val="22"/>
              </w:rPr>
              <w:t xml:space="preserve">for </w:t>
            </w:r>
            <w:r>
              <w:rPr>
                <w:color w:val="000000" w:themeColor="text1"/>
                <w:sz w:val="22"/>
                <w:szCs w:val="22"/>
              </w:rPr>
              <w:t>outdoor dining.</w:t>
            </w:r>
          </w:p>
        </w:tc>
        <w:tc>
          <w:tcPr>
            <w:tcW w:w="1890" w:type="dxa"/>
            <w:tcBorders>
              <w:left w:val="nil"/>
              <w:right w:val="nil"/>
            </w:tcBorders>
          </w:tcPr>
          <w:p w14:paraId="21F76AC1" w14:textId="49ACF6A8" w:rsidR="004C5BA6" w:rsidRPr="00885D1B" w:rsidRDefault="004C5BA6" w:rsidP="004C5BA6">
            <w:pPr>
              <w:pStyle w:val="tablenormal0"/>
              <w:ind w:left="102" w:right="101"/>
              <w:jc w:val="right"/>
              <w:rPr>
                <w:bCs/>
                <w:i/>
                <w:iCs/>
                <w:color w:val="000000" w:themeColor="text1"/>
                <w:sz w:val="22"/>
                <w:szCs w:val="22"/>
              </w:rPr>
            </w:pPr>
            <w:r w:rsidRPr="00885D1B">
              <w:rPr>
                <w:bCs/>
                <w:i/>
                <w:iCs/>
                <w:color w:val="000000" w:themeColor="text1"/>
                <w:sz w:val="22"/>
                <w:szCs w:val="22"/>
              </w:rPr>
              <w:t>93.00</w:t>
            </w:r>
          </w:p>
        </w:tc>
        <w:tc>
          <w:tcPr>
            <w:tcW w:w="1937" w:type="dxa"/>
            <w:tcBorders>
              <w:left w:val="nil"/>
              <w:right w:val="nil"/>
            </w:tcBorders>
          </w:tcPr>
          <w:p w14:paraId="068B8B3B" w14:textId="4397DBA3" w:rsidR="004C5BA6" w:rsidRPr="000512A0" w:rsidRDefault="004C5BA6" w:rsidP="004C5BA6">
            <w:pPr>
              <w:pStyle w:val="tablenormal0"/>
              <w:ind w:left="102" w:right="101"/>
              <w:jc w:val="right"/>
              <w:rPr>
                <w:b/>
                <w:bCs/>
                <w:color w:val="000000" w:themeColor="text1"/>
                <w:sz w:val="22"/>
                <w:szCs w:val="22"/>
              </w:rPr>
            </w:pPr>
            <w:r>
              <w:rPr>
                <w:b/>
                <w:bCs/>
                <w:color w:val="000000" w:themeColor="text1"/>
                <w:sz w:val="22"/>
                <w:szCs w:val="22"/>
              </w:rPr>
              <w:t>96.35</w:t>
            </w:r>
          </w:p>
        </w:tc>
      </w:tr>
      <w:tr w:rsidR="004C5BA6" w:rsidRPr="00DA2938" w14:paraId="6BD014D2" w14:textId="3268FC20" w:rsidTr="00885D1B">
        <w:tc>
          <w:tcPr>
            <w:tcW w:w="1275" w:type="dxa"/>
            <w:tcBorders>
              <w:left w:val="nil"/>
              <w:right w:val="nil"/>
            </w:tcBorders>
          </w:tcPr>
          <w:p w14:paraId="60810349" w14:textId="148BDF20" w:rsidR="004C5BA6" w:rsidRDefault="004C5BA6" w:rsidP="004C5BA6">
            <w:pPr>
              <w:pStyle w:val="tablenormal0"/>
              <w:rPr>
                <w:sz w:val="22"/>
                <w:szCs w:val="22"/>
              </w:rPr>
            </w:pPr>
            <w:r>
              <w:rPr>
                <w:sz w:val="22"/>
                <w:szCs w:val="22"/>
              </w:rPr>
              <w:t>7.5</w:t>
            </w:r>
          </w:p>
        </w:tc>
        <w:tc>
          <w:tcPr>
            <w:tcW w:w="1560" w:type="dxa"/>
            <w:tcBorders>
              <w:left w:val="nil"/>
              <w:right w:val="nil"/>
            </w:tcBorders>
          </w:tcPr>
          <w:p w14:paraId="5067F729" w14:textId="54FB8074"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3F81D276" w14:textId="5842059A"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Pr>
                <w:sz w:val="22"/>
                <w:szCs w:val="22"/>
              </w:rPr>
              <w:t xml:space="preserve">is for outdoor dining </w:t>
            </w:r>
            <w:r w:rsidRPr="00CD3FB9">
              <w:rPr>
                <w:sz w:val="22"/>
                <w:szCs w:val="22"/>
              </w:rPr>
              <w:t>in a primary area**</w:t>
            </w:r>
          </w:p>
        </w:tc>
        <w:tc>
          <w:tcPr>
            <w:tcW w:w="1890" w:type="dxa"/>
            <w:tcBorders>
              <w:left w:val="nil"/>
              <w:right w:val="nil"/>
            </w:tcBorders>
          </w:tcPr>
          <w:p w14:paraId="5ED7AD67" w14:textId="0B7F6F37"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0.32 per m</w:t>
            </w:r>
            <w:r w:rsidRPr="00885D1B">
              <w:rPr>
                <w:bCs/>
                <w:i/>
                <w:iCs/>
                <w:sz w:val="22"/>
                <w:szCs w:val="22"/>
                <w:vertAlign w:val="superscript"/>
              </w:rPr>
              <w:t>2</w:t>
            </w:r>
            <w:r w:rsidRPr="00885D1B">
              <w:rPr>
                <w:bCs/>
                <w:i/>
                <w:iCs/>
                <w:sz w:val="22"/>
                <w:szCs w:val="22"/>
              </w:rPr>
              <w:t xml:space="preserve"> of land used, per day less 50% of the total fee per annum</w:t>
            </w:r>
          </w:p>
        </w:tc>
        <w:tc>
          <w:tcPr>
            <w:tcW w:w="1937" w:type="dxa"/>
            <w:tcBorders>
              <w:left w:val="nil"/>
              <w:right w:val="nil"/>
            </w:tcBorders>
          </w:tcPr>
          <w:p w14:paraId="009D191E" w14:textId="33D1DDC6" w:rsidR="004C5BA6" w:rsidRPr="000512A0" w:rsidRDefault="004C5BA6" w:rsidP="004C5BA6">
            <w:pPr>
              <w:pStyle w:val="tablenormal0"/>
              <w:ind w:left="102" w:right="101"/>
              <w:jc w:val="right"/>
              <w:rPr>
                <w:b/>
                <w:bCs/>
                <w:sz w:val="22"/>
                <w:szCs w:val="22"/>
              </w:rPr>
            </w:pPr>
            <w:r w:rsidRPr="00B83D49">
              <w:rPr>
                <w:b/>
                <w:sz w:val="22"/>
                <w:szCs w:val="22"/>
              </w:rPr>
              <w:t>0.3</w:t>
            </w:r>
            <w:r>
              <w:rPr>
                <w:b/>
                <w:sz w:val="22"/>
                <w:szCs w:val="22"/>
              </w:rPr>
              <w:t>3</w:t>
            </w:r>
            <w:r w:rsidRPr="00B83D49">
              <w:rPr>
                <w:b/>
                <w:sz w:val="22"/>
                <w:szCs w:val="22"/>
              </w:rPr>
              <w:t xml:space="preserve"> per m</w:t>
            </w:r>
            <w:r w:rsidRPr="00C54E59">
              <w:rPr>
                <w:b/>
                <w:sz w:val="22"/>
                <w:szCs w:val="22"/>
                <w:vertAlign w:val="superscript"/>
              </w:rPr>
              <w:t>2</w:t>
            </w:r>
            <w:r w:rsidRPr="00B83D49">
              <w:rPr>
                <w:b/>
                <w:sz w:val="22"/>
                <w:szCs w:val="22"/>
              </w:rPr>
              <w:t xml:space="preserve"> of land used, per day less 50% of the total fee per annum</w:t>
            </w:r>
          </w:p>
        </w:tc>
      </w:tr>
      <w:tr w:rsidR="004C5BA6" w:rsidRPr="00DA2938" w14:paraId="7CEF072E" w14:textId="25D93DEF" w:rsidTr="00885D1B">
        <w:tc>
          <w:tcPr>
            <w:tcW w:w="1275" w:type="dxa"/>
            <w:tcBorders>
              <w:left w:val="nil"/>
              <w:right w:val="nil"/>
            </w:tcBorders>
          </w:tcPr>
          <w:p w14:paraId="0ED93A80" w14:textId="0CA0BF23" w:rsidR="004C5BA6" w:rsidRDefault="004C5BA6" w:rsidP="004C5BA6">
            <w:pPr>
              <w:pStyle w:val="tablenormal0"/>
              <w:rPr>
                <w:sz w:val="22"/>
                <w:szCs w:val="22"/>
              </w:rPr>
            </w:pPr>
            <w:r>
              <w:rPr>
                <w:sz w:val="22"/>
                <w:szCs w:val="22"/>
              </w:rPr>
              <w:t>7.6</w:t>
            </w:r>
          </w:p>
        </w:tc>
        <w:tc>
          <w:tcPr>
            <w:tcW w:w="1560" w:type="dxa"/>
            <w:tcBorders>
              <w:left w:val="nil"/>
              <w:right w:val="nil"/>
            </w:tcBorders>
          </w:tcPr>
          <w:p w14:paraId="3EA5FEB1" w14:textId="0DD15964"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01289D01" w14:textId="2045D520"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Pr>
                <w:sz w:val="22"/>
                <w:szCs w:val="22"/>
              </w:rPr>
              <w:t xml:space="preserve"> is for outdoor dining </w:t>
            </w:r>
            <w:r w:rsidRPr="00CD3FB9">
              <w:rPr>
                <w:sz w:val="22"/>
                <w:szCs w:val="22"/>
              </w:rPr>
              <w:t>in a secondary area**</w:t>
            </w:r>
          </w:p>
        </w:tc>
        <w:tc>
          <w:tcPr>
            <w:tcW w:w="1890" w:type="dxa"/>
            <w:tcBorders>
              <w:left w:val="nil"/>
              <w:right w:val="nil"/>
            </w:tcBorders>
          </w:tcPr>
          <w:p w14:paraId="5CB51C7A" w14:textId="32DA3ED6"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0.26 per m</w:t>
            </w:r>
            <w:r w:rsidRPr="00885D1B">
              <w:rPr>
                <w:bCs/>
                <w:i/>
                <w:iCs/>
                <w:sz w:val="22"/>
                <w:szCs w:val="22"/>
                <w:vertAlign w:val="superscript"/>
              </w:rPr>
              <w:t>2</w:t>
            </w:r>
            <w:r w:rsidRPr="00885D1B">
              <w:rPr>
                <w:bCs/>
                <w:i/>
                <w:iCs/>
                <w:sz w:val="22"/>
                <w:szCs w:val="22"/>
              </w:rPr>
              <w:t xml:space="preserve"> of land used, per day less 50% of </w:t>
            </w:r>
            <w:r w:rsidRPr="00885D1B">
              <w:rPr>
                <w:bCs/>
                <w:i/>
                <w:iCs/>
                <w:sz w:val="22"/>
                <w:szCs w:val="22"/>
              </w:rPr>
              <w:lastRenderedPageBreak/>
              <w:t>the total fee per annum</w:t>
            </w:r>
          </w:p>
        </w:tc>
        <w:tc>
          <w:tcPr>
            <w:tcW w:w="1937" w:type="dxa"/>
            <w:tcBorders>
              <w:left w:val="nil"/>
              <w:right w:val="nil"/>
            </w:tcBorders>
          </w:tcPr>
          <w:p w14:paraId="1A29CFD9" w14:textId="1535BB71" w:rsidR="004C5BA6" w:rsidRPr="000512A0" w:rsidRDefault="004C5BA6" w:rsidP="004C5BA6">
            <w:pPr>
              <w:pStyle w:val="tablenormal0"/>
              <w:ind w:left="102" w:right="101"/>
              <w:jc w:val="right"/>
              <w:rPr>
                <w:b/>
                <w:bCs/>
                <w:sz w:val="22"/>
                <w:szCs w:val="22"/>
              </w:rPr>
            </w:pPr>
            <w:r w:rsidRPr="00F23E4A">
              <w:rPr>
                <w:b/>
                <w:bCs/>
                <w:sz w:val="22"/>
                <w:szCs w:val="22"/>
              </w:rPr>
              <w:lastRenderedPageBreak/>
              <w:t>0.2</w:t>
            </w:r>
            <w:r>
              <w:rPr>
                <w:b/>
                <w:bCs/>
                <w:sz w:val="22"/>
                <w:szCs w:val="22"/>
              </w:rPr>
              <w:t>7</w:t>
            </w:r>
            <w:r w:rsidRPr="00F23E4A">
              <w:rPr>
                <w:b/>
                <w:bCs/>
                <w:sz w:val="22"/>
                <w:szCs w:val="22"/>
              </w:rPr>
              <w:t xml:space="preserve"> per m</w:t>
            </w:r>
            <w:r w:rsidRPr="00C54E59">
              <w:rPr>
                <w:b/>
                <w:bCs/>
                <w:sz w:val="22"/>
                <w:szCs w:val="22"/>
                <w:vertAlign w:val="superscript"/>
              </w:rPr>
              <w:t>2</w:t>
            </w:r>
            <w:r w:rsidRPr="00F23E4A">
              <w:rPr>
                <w:b/>
                <w:bCs/>
                <w:sz w:val="22"/>
                <w:szCs w:val="22"/>
              </w:rPr>
              <w:t xml:space="preserve"> of land used, per day less 50% of </w:t>
            </w:r>
            <w:r w:rsidRPr="00F23E4A">
              <w:rPr>
                <w:b/>
                <w:bCs/>
                <w:sz w:val="22"/>
                <w:szCs w:val="22"/>
              </w:rPr>
              <w:lastRenderedPageBreak/>
              <w:t>the total fee per annum</w:t>
            </w:r>
          </w:p>
        </w:tc>
      </w:tr>
      <w:tr w:rsidR="004C5BA6" w:rsidRPr="00DA2938" w14:paraId="44F10FA1" w14:textId="51176487" w:rsidTr="00885D1B">
        <w:tc>
          <w:tcPr>
            <w:tcW w:w="1275" w:type="dxa"/>
            <w:tcBorders>
              <w:left w:val="nil"/>
              <w:right w:val="nil"/>
            </w:tcBorders>
          </w:tcPr>
          <w:p w14:paraId="78F36006" w14:textId="3CC2E9F5" w:rsidR="004C5BA6" w:rsidRDefault="004C5BA6" w:rsidP="004C5BA6">
            <w:pPr>
              <w:pStyle w:val="tablenormal0"/>
              <w:rPr>
                <w:sz w:val="22"/>
                <w:szCs w:val="22"/>
              </w:rPr>
            </w:pPr>
            <w:r>
              <w:rPr>
                <w:sz w:val="22"/>
                <w:szCs w:val="22"/>
              </w:rPr>
              <w:lastRenderedPageBreak/>
              <w:t>7.7</w:t>
            </w:r>
          </w:p>
        </w:tc>
        <w:tc>
          <w:tcPr>
            <w:tcW w:w="1560" w:type="dxa"/>
            <w:tcBorders>
              <w:left w:val="nil"/>
              <w:right w:val="nil"/>
            </w:tcBorders>
          </w:tcPr>
          <w:p w14:paraId="2BB7D12C" w14:textId="1C962B35" w:rsidR="004C5BA6" w:rsidRDefault="004C5BA6" w:rsidP="004C5BA6">
            <w:pPr>
              <w:pStyle w:val="tablenormal0"/>
              <w:rPr>
                <w:bCs/>
                <w:sz w:val="22"/>
                <w:szCs w:val="22"/>
              </w:rPr>
            </w:pPr>
            <w:r w:rsidRPr="00CD3FB9">
              <w:rPr>
                <w:sz w:val="22"/>
                <w:szCs w:val="22"/>
              </w:rPr>
              <w:t>45</w:t>
            </w:r>
          </w:p>
        </w:tc>
        <w:tc>
          <w:tcPr>
            <w:tcW w:w="7229" w:type="dxa"/>
            <w:gridSpan w:val="2"/>
            <w:tcBorders>
              <w:left w:val="nil"/>
              <w:right w:val="nil"/>
            </w:tcBorders>
          </w:tcPr>
          <w:p w14:paraId="45E05CBA" w14:textId="1A1ECA6D" w:rsidR="004C5BA6" w:rsidRPr="00DE408B" w:rsidRDefault="004C5BA6" w:rsidP="004C5BA6">
            <w:pPr>
              <w:pStyle w:val="tablenormal0"/>
              <w:ind w:left="-40" w:right="102"/>
              <w:rPr>
                <w:sz w:val="22"/>
                <w:szCs w:val="22"/>
              </w:rPr>
            </w:pPr>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Pr>
                <w:sz w:val="22"/>
                <w:szCs w:val="22"/>
              </w:rPr>
              <w:t xml:space="preserve"> is for outdoor dining </w:t>
            </w:r>
            <w:r w:rsidRPr="00CD3FB9">
              <w:rPr>
                <w:sz w:val="22"/>
                <w:szCs w:val="22"/>
              </w:rPr>
              <w:t xml:space="preserve">in a </w:t>
            </w:r>
            <w:r>
              <w:rPr>
                <w:sz w:val="22"/>
                <w:szCs w:val="22"/>
              </w:rPr>
              <w:t>tertiary</w:t>
            </w:r>
            <w:r w:rsidRPr="00CD3FB9">
              <w:rPr>
                <w:sz w:val="22"/>
                <w:szCs w:val="22"/>
              </w:rPr>
              <w:t xml:space="preserve"> area**</w:t>
            </w:r>
          </w:p>
        </w:tc>
        <w:tc>
          <w:tcPr>
            <w:tcW w:w="1890" w:type="dxa"/>
            <w:tcBorders>
              <w:left w:val="nil"/>
              <w:right w:val="nil"/>
            </w:tcBorders>
          </w:tcPr>
          <w:p w14:paraId="27BA329B" w14:textId="4617EC5C"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0.22 per m</w:t>
            </w:r>
            <w:r w:rsidRPr="00885D1B">
              <w:rPr>
                <w:bCs/>
                <w:i/>
                <w:iCs/>
                <w:sz w:val="22"/>
                <w:szCs w:val="22"/>
                <w:vertAlign w:val="superscript"/>
              </w:rPr>
              <w:t>2</w:t>
            </w:r>
            <w:r w:rsidRPr="00885D1B">
              <w:rPr>
                <w:bCs/>
                <w:i/>
                <w:iCs/>
                <w:sz w:val="22"/>
                <w:szCs w:val="22"/>
              </w:rPr>
              <w:t xml:space="preserve"> of land used, per day less 50% of the total fee per annum</w:t>
            </w:r>
          </w:p>
        </w:tc>
        <w:tc>
          <w:tcPr>
            <w:tcW w:w="1937" w:type="dxa"/>
            <w:tcBorders>
              <w:left w:val="nil"/>
              <w:right w:val="nil"/>
            </w:tcBorders>
          </w:tcPr>
          <w:p w14:paraId="09786314" w14:textId="49648E9B" w:rsidR="004C5BA6" w:rsidRPr="000512A0" w:rsidRDefault="004C5BA6" w:rsidP="004C5BA6">
            <w:pPr>
              <w:pStyle w:val="tablenormal0"/>
              <w:ind w:left="102" w:right="101"/>
              <w:jc w:val="right"/>
              <w:rPr>
                <w:b/>
                <w:bCs/>
                <w:sz w:val="22"/>
                <w:szCs w:val="22"/>
              </w:rPr>
            </w:pPr>
            <w:r w:rsidRPr="00F23E4A">
              <w:rPr>
                <w:b/>
                <w:sz w:val="22"/>
                <w:szCs w:val="22"/>
              </w:rPr>
              <w:t>0.2</w:t>
            </w:r>
            <w:r>
              <w:rPr>
                <w:b/>
                <w:sz w:val="22"/>
                <w:szCs w:val="22"/>
              </w:rPr>
              <w:t>3</w:t>
            </w:r>
            <w:r w:rsidRPr="00F23E4A">
              <w:rPr>
                <w:b/>
                <w:sz w:val="22"/>
                <w:szCs w:val="22"/>
              </w:rPr>
              <w:t xml:space="preserve"> per m</w:t>
            </w:r>
            <w:r w:rsidRPr="00C54E59">
              <w:rPr>
                <w:b/>
                <w:sz w:val="22"/>
                <w:szCs w:val="22"/>
                <w:vertAlign w:val="superscript"/>
              </w:rPr>
              <w:t>2</w:t>
            </w:r>
            <w:r w:rsidRPr="00F23E4A">
              <w:rPr>
                <w:b/>
                <w:sz w:val="22"/>
                <w:szCs w:val="22"/>
              </w:rPr>
              <w:t xml:space="preserve"> of land used, per day less 50% of the total fee per annum</w:t>
            </w:r>
          </w:p>
        </w:tc>
      </w:tr>
      <w:tr w:rsidR="004C5BA6" w:rsidRPr="00DA2938" w14:paraId="191FF356" w14:textId="6A7DB1C2" w:rsidTr="00885D1B">
        <w:tc>
          <w:tcPr>
            <w:tcW w:w="10064" w:type="dxa"/>
            <w:gridSpan w:val="4"/>
            <w:tcBorders>
              <w:left w:val="nil"/>
              <w:right w:val="nil"/>
            </w:tcBorders>
          </w:tcPr>
          <w:p w14:paraId="516427F1" w14:textId="4B977FC9" w:rsidR="004C5BA6" w:rsidRPr="00DE408B" w:rsidRDefault="004C5BA6" w:rsidP="004C5BA6">
            <w:pPr>
              <w:pStyle w:val="tablenormal0"/>
              <w:ind w:left="-40" w:right="102"/>
              <w:rPr>
                <w:sz w:val="22"/>
                <w:szCs w:val="22"/>
              </w:rPr>
            </w:pPr>
            <w:r w:rsidRPr="003D2555">
              <w:rPr>
                <w:b/>
                <w:bCs/>
                <w:sz w:val="22"/>
                <w:szCs w:val="22"/>
              </w:rPr>
              <w:t xml:space="preserve">Part </w:t>
            </w:r>
            <w:r>
              <w:rPr>
                <w:b/>
                <w:bCs/>
                <w:sz w:val="22"/>
                <w:szCs w:val="22"/>
              </w:rPr>
              <w:t>8</w:t>
            </w:r>
            <w:r w:rsidRPr="003D2555">
              <w:rPr>
                <w:b/>
                <w:bCs/>
                <w:sz w:val="22"/>
                <w:szCs w:val="22"/>
              </w:rPr>
              <w:t xml:space="preserve"> – Mobility Device</w:t>
            </w:r>
          </w:p>
        </w:tc>
        <w:tc>
          <w:tcPr>
            <w:tcW w:w="1890" w:type="dxa"/>
            <w:tcBorders>
              <w:left w:val="nil"/>
              <w:right w:val="nil"/>
            </w:tcBorders>
          </w:tcPr>
          <w:p w14:paraId="3386F649" w14:textId="77777777" w:rsidR="004C5BA6" w:rsidRPr="00885D1B" w:rsidRDefault="004C5BA6" w:rsidP="004C5BA6">
            <w:pPr>
              <w:pStyle w:val="tablenormal0"/>
              <w:ind w:left="102" w:right="101"/>
              <w:jc w:val="right"/>
              <w:rPr>
                <w:bCs/>
                <w:i/>
                <w:iCs/>
                <w:color w:val="000000" w:themeColor="text1"/>
                <w:sz w:val="22"/>
                <w:szCs w:val="22"/>
              </w:rPr>
            </w:pPr>
          </w:p>
        </w:tc>
        <w:tc>
          <w:tcPr>
            <w:tcW w:w="1937" w:type="dxa"/>
            <w:tcBorders>
              <w:left w:val="nil"/>
              <w:right w:val="nil"/>
            </w:tcBorders>
          </w:tcPr>
          <w:p w14:paraId="731941DB" w14:textId="115F24E4" w:rsidR="004C5BA6" w:rsidRPr="000512A0" w:rsidRDefault="004C5BA6" w:rsidP="00885D1B">
            <w:pPr>
              <w:pStyle w:val="tablenormal0"/>
              <w:ind w:left="102" w:right="101"/>
              <w:jc w:val="center"/>
              <w:rPr>
                <w:b/>
                <w:bCs/>
                <w:color w:val="000000" w:themeColor="text1"/>
                <w:sz w:val="22"/>
                <w:szCs w:val="22"/>
              </w:rPr>
            </w:pPr>
          </w:p>
        </w:tc>
      </w:tr>
      <w:tr w:rsidR="004C5BA6" w:rsidRPr="00DA2938" w14:paraId="6CF6CB0F" w14:textId="2B005B5B" w:rsidTr="00885D1B">
        <w:tc>
          <w:tcPr>
            <w:tcW w:w="1275" w:type="dxa"/>
            <w:tcBorders>
              <w:left w:val="nil"/>
              <w:right w:val="nil"/>
            </w:tcBorders>
          </w:tcPr>
          <w:p w14:paraId="79C6DFE3" w14:textId="6BBFBA28" w:rsidR="004C5BA6" w:rsidRDefault="004C5BA6" w:rsidP="004C5BA6">
            <w:pPr>
              <w:pStyle w:val="tablenormal0"/>
              <w:rPr>
                <w:sz w:val="22"/>
                <w:szCs w:val="22"/>
              </w:rPr>
            </w:pPr>
            <w:r>
              <w:br w:type="page"/>
              <w:t>8.1</w:t>
            </w:r>
          </w:p>
        </w:tc>
        <w:tc>
          <w:tcPr>
            <w:tcW w:w="1560" w:type="dxa"/>
            <w:tcBorders>
              <w:left w:val="nil"/>
              <w:right w:val="nil"/>
            </w:tcBorders>
          </w:tcPr>
          <w:p w14:paraId="5D8809C3" w14:textId="35556F04" w:rsidR="004C5BA6" w:rsidRDefault="004C5BA6" w:rsidP="004C5BA6">
            <w:pPr>
              <w:pStyle w:val="tablenormal0"/>
              <w:rPr>
                <w:bCs/>
                <w:sz w:val="22"/>
                <w:szCs w:val="22"/>
              </w:rPr>
            </w:pPr>
            <w:r w:rsidRPr="004D2115">
              <w:rPr>
                <w:sz w:val="22"/>
                <w:szCs w:val="22"/>
              </w:rPr>
              <w:t>4</w:t>
            </w:r>
            <w:r>
              <w:rPr>
                <w:sz w:val="22"/>
                <w:szCs w:val="22"/>
              </w:rPr>
              <w:t>5</w:t>
            </w:r>
          </w:p>
        </w:tc>
        <w:tc>
          <w:tcPr>
            <w:tcW w:w="7229" w:type="dxa"/>
            <w:gridSpan w:val="2"/>
            <w:tcBorders>
              <w:left w:val="nil"/>
              <w:right w:val="nil"/>
            </w:tcBorders>
          </w:tcPr>
          <w:p w14:paraId="46EB793F" w14:textId="7B71EE72" w:rsidR="004C5BA6" w:rsidRPr="00DE408B" w:rsidRDefault="004C5BA6" w:rsidP="004C5BA6">
            <w:pPr>
              <w:pStyle w:val="tablenormal0"/>
              <w:ind w:left="-40" w:right="102"/>
              <w:rPr>
                <w:sz w:val="22"/>
                <w:szCs w:val="22"/>
              </w:rPr>
            </w:pPr>
            <w:bookmarkStart w:id="7" w:name="_Hlk102387745"/>
            <w:r>
              <w:rPr>
                <w:sz w:val="22"/>
                <w:szCs w:val="22"/>
              </w:rPr>
              <w:t>Term fee for</w:t>
            </w:r>
            <w:r w:rsidRPr="006A23C2">
              <w:rPr>
                <w:sz w:val="22"/>
                <w:szCs w:val="22"/>
              </w:rPr>
              <w:t xml:space="preserve"> public unleased land </w:t>
            </w:r>
            <w:r>
              <w:rPr>
                <w:sz w:val="22"/>
                <w:szCs w:val="22"/>
              </w:rPr>
              <w:t xml:space="preserve">permit </w:t>
            </w:r>
            <w:r w:rsidRPr="006A23C2">
              <w:rPr>
                <w:sz w:val="22"/>
                <w:szCs w:val="22"/>
              </w:rPr>
              <w:t xml:space="preserve">where the </w:t>
            </w:r>
            <w:r>
              <w:rPr>
                <w:sz w:val="22"/>
                <w:szCs w:val="22"/>
              </w:rPr>
              <w:t xml:space="preserve">permit </w:t>
            </w:r>
            <w:r w:rsidRPr="006A23C2">
              <w:rPr>
                <w:sz w:val="22"/>
                <w:szCs w:val="22"/>
              </w:rPr>
              <w:t xml:space="preserve">activity </w:t>
            </w:r>
            <w:r>
              <w:rPr>
                <w:sz w:val="22"/>
                <w:szCs w:val="22"/>
              </w:rPr>
              <w:t xml:space="preserve">is for the </w:t>
            </w:r>
            <w:r w:rsidRPr="004D2115">
              <w:rPr>
                <w:sz w:val="22"/>
                <w:szCs w:val="22"/>
              </w:rPr>
              <w:t xml:space="preserve">Dockless </w:t>
            </w:r>
            <w:r>
              <w:rPr>
                <w:sz w:val="22"/>
                <w:szCs w:val="22"/>
              </w:rPr>
              <w:t>M</w:t>
            </w:r>
            <w:r w:rsidRPr="004D2115">
              <w:rPr>
                <w:sz w:val="22"/>
                <w:szCs w:val="22"/>
              </w:rPr>
              <w:t xml:space="preserve">icromobility </w:t>
            </w:r>
            <w:r>
              <w:rPr>
                <w:sz w:val="22"/>
                <w:szCs w:val="22"/>
              </w:rPr>
              <w:t>S</w:t>
            </w:r>
            <w:r w:rsidRPr="004D2115">
              <w:rPr>
                <w:sz w:val="22"/>
                <w:szCs w:val="22"/>
              </w:rPr>
              <w:t xml:space="preserve">cheme </w:t>
            </w:r>
            <w:bookmarkEnd w:id="7"/>
          </w:p>
        </w:tc>
        <w:tc>
          <w:tcPr>
            <w:tcW w:w="1890" w:type="dxa"/>
            <w:tcBorders>
              <w:left w:val="nil"/>
              <w:right w:val="nil"/>
            </w:tcBorders>
          </w:tcPr>
          <w:p w14:paraId="10632983" w14:textId="2D568662" w:rsidR="004C5BA6" w:rsidRPr="00885D1B" w:rsidRDefault="004C5BA6" w:rsidP="004C5BA6">
            <w:pPr>
              <w:pStyle w:val="tablenormal0"/>
              <w:ind w:left="102" w:right="101"/>
              <w:jc w:val="right"/>
              <w:rPr>
                <w:bCs/>
                <w:i/>
                <w:iCs/>
                <w:color w:val="000000" w:themeColor="text1"/>
                <w:sz w:val="22"/>
                <w:szCs w:val="22"/>
              </w:rPr>
            </w:pPr>
            <w:r w:rsidRPr="00885D1B">
              <w:rPr>
                <w:bCs/>
                <w:i/>
                <w:iCs/>
                <w:sz w:val="22"/>
                <w:szCs w:val="22"/>
              </w:rPr>
              <w:t xml:space="preserve">1.04 per personal mobility device on public land per day  </w:t>
            </w:r>
          </w:p>
        </w:tc>
        <w:tc>
          <w:tcPr>
            <w:tcW w:w="1937" w:type="dxa"/>
            <w:tcBorders>
              <w:left w:val="nil"/>
              <w:right w:val="nil"/>
            </w:tcBorders>
          </w:tcPr>
          <w:p w14:paraId="47BD8202" w14:textId="31BF9EC2" w:rsidR="004C5BA6" w:rsidRPr="000512A0" w:rsidRDefault="004C5BA6" w:rsidP="004C5BA6">
            <w:pPr>
              <w:pStyle w:val="tablenormal0"/>
              <w:ind w:left="102" w:right="101"/>
              <w:jc w:val="right"/>
              <w:rPr>
                <w:b/>
                <w:bCs/>
                <w:sz w:val="22"/>
                <w:szCs w:val="22"/>
              </w:rPr>
            </w:pPr>
            <w:r w:rsidRPr="00F23E4A">
              <w:rPr>
                <w:b/>
                <w:sz w:val="22"/>
                <w:szCs w:val="22"/>
              </w:rPr>
              <w:t>1.0</w:t>
            </w:r>
            <w:r>
              <w:rPr>
                <w:b/>
                <w:sz w:val="22"/>
                <w:szCs w:val="22"/>
              </w:rPr>
              <w:t>8</w:t>
            </w:r>
            <w:r w:rsidRPr="00F23E4A">
              <w:rPr>
                <w:b/>
                <w:sz w:val="22"/>
                <w:szCs w:val="22"/>
              </w:rPr>
              <w:t xml:space="preserve"> per personal mobility device on public land per day</w:t>
            </w:r>
          </w:p>
        </w:tc>
      </w:tr>
    </w:tbl>
    <w:p w14:paraId="7B81F8DF" w14:textId="5ACCBF54" w:rsidR="003F7DFF" w:rsidRPr="00885D1B" w:rsidRDefault="003F7DFF" w:rsidP="00E96F34">
      <w:pPr>
        <w:pStyle w:val="Footer"/>
        <w:spacing w:before="120" w:after="120"/>
        <w:ind w:left="1134"/>
      </w:pPr>
      <w:r w:rsidRPr="00885D1B">
        <w:rPr>
          <w:i/>
        </w:rPr>
        <w:t>Note</w:t>
      </w:r>
      <w:r w:rsidR="00B31C75">
        <w:rPr>
          <w:i/>
        </w:rPr>
        <w:t xml:space="preserve"> 1</w:t>
      </w:r>
      <w:r w:rsidR="00B31C75">
        <w:rPr>
          <w:i/>
        </w:rPr>
        <w:tab/>
      </w:r>
      <w:r w:rsidRPr="00885D1B">
        <w:t>The figures in column 4 are for comparison purposes only</w:t>
      </w:r>
    </w:p>
    <w:p w14:paraId="44C8544F" w14:textId="2C185225" w:rsidR="00066D13" w:rsidRPr="00885D1B" w:rsidRDefault="00B31C75" w:rsidP="00E96F34">
      <w:pPr>
        <w:pStyle w:val="Footer"/>
        <w:spacing w:before="120" w:after="120"/>
        <w:ind w:left="1134"/>
        <w:rPr>
          <w:i/>
          <w:iCs/>
        </w:rPr>
      </w:pPr>
      <w:r w:rsidRPr="00885D1B">
        <w:rPr>
          <w:i/>
          <w:iCs/>
        </w:rPr>
        <w:t>Note 2</w:t>
      </w:r>
      <w:r w:rsidRPr="00885D1B">
        <w:rPr>
          <w:i/>
          <w:iCs/>
        </w:rPr>
        <w:tab/>
      </w:r>
      <w:r w:rsidR="00066D13" w:rsidRPr="00885D1B">
        <w:t>Fees marked with a double asterisk (**) include GST</w:t>
      </w:r>
    </w:p>
    <w:p w14:paraId="295DE753" w14:textId="77777777" w:rsidR="00CC08F9" w:rsidRDefault="00CC08F9" w:rsidP="00344F94">
      <w:pPr>
        <w:spacing w:before="0" w:after="0"/>
        <w:ind w:left="0" w:firstLine="0"/>
        <w:rPr>
          <w:rFonts w:ascii="Arial" w:hAnsi="Arial" w:cs="Arial"/>
          <w:b/>
        </w:rPr>
      </w:pPr>
    </w:p>
    <w:p w14:paraId="5AA34FC6" w14:textId="4751D405" w:rsidR="00B513AC" w:rsidRDefault="00B513AC" w:rsidP="00B513AC">
      <w:pPr>
        <w:tabs>
          <w:tab w:val="left" w:pos="8199"/>
        </w:tabs>
        <w:rPr>
          <w:rFonts w:ascii="Arial" w:hAnsi="Arial" w:cs="Arial"/>
          <w:b/>
        </w:rPr>
      </w:pPr>
      <w:r>
        <w:rPr>
          <w:rFonts w:ascii="Arial" w:hAnsi="Arial" w:cs="Arial"/>
          <w:b/>
        </w:rPr>
        <w:tab/>
      </w:r>
      <w:r>
        <w:rPr>
          <w:rFonts w:ascii="Arial" w:hAnsi="Arial" w:cs="Arial"/>
          <w:b/>
        </w:rPr>
        <w:tab/>
      </w:r>
    </w:p>
    <w:p w14:paraId="4435901A" w14:textId="46383E9D" w:rsidR="00B513AC" w:rsidRPr="00B513AC" w:rsidRDefault="00B513AC" w:rsidP="00B513AC">
      <w:pPr>
        <w:tabs>
          <w:tab w:val="left" w:pos="8199"/>
        </w:tabs>
        <w:rPr>
          <w:rFonts w:ascii="Arial" w:hAnsi="Arial" w:cs="Arial"/>
        </w:rPr>
        <w:sectPr w:rsidR="00B513AC" w:rsidRPr="00B513AC" w:rsidSect="00B513AC">
          <w:headerReference w:type="default" r:id="rId16"/>
          <w:footerReference w:type="default" r:id="rId17"/>
          <w:pgSz w:w="16840" w:h="11907" w:orient="landscape"/>
          <w:pgMar w:top="1474" w:right="851" w:bottom="1474" w:left="1191" w:header="624" w:footer="624" w:gutter="0"/>
          <w:cols w:space="720"/>
          <w:docGrid w:linePitch="326"/>
        </w:sectPr>
      </w:pPr>
      <w:r>
        <w:rPr>
          <w:rFonts w:ascii="Arial" w:hAnsi="Arial" w:cs="Arial"/>
        </w:rPr>
        <w:tab/>
      </w:r>
    </w:p>
    <w:p w14:paraId="609D9774" w14:textId="1158C873" w:rsidR="005663EE" w:rsidRPr="00086D45" w:rsidRDefault="005663EE" w:rsidP="005663EE">
      <w:pPr>
        <w:spacing w:before="120"/>
        <w:rPr>
          <w:rFonts w:ascii="Arial" w:hAnsi="Arial" w:cs="Arial"/>
          <w:b/>
          <w:sz w:val="36"/>
          <w:szCs w:val="36"/>
        </w:rPr>
      </w:pPr>
      <w:r w:rsidRPr="00086D45">
        <w:rPr>
          <w:rFonts w:ascii="Arial" w:hAnsi="Arial" w:cs="Arial"/>
          <w:b/>
          <w:sz w:val="36"/>
          <w:szCs w:val="36"/>
        </w:rPr>
        <w:lastRenderedPageBreak/>
        <w:t xml:space="preserve">Schedule </w:t>
      </w:r>
      <w:r>
        <w:rPr>
          <w:rFonts w:ascii="Arial" w:hAnsi="Arial" w:cs="Arial"/>
          <w:b/>
          <w:sz w:val="36"/>
          <w:szCs w:val="36"/>
        </w:rPr>
        <w:t>2</w:t>
      </w:r>
    </w:p>
    <w:p w14:paraId="18C82897" w14:textId="77777777" w:rsidR="005663EE" w:rsidRDefault="005663EE" w:rsidP="005663EE">
      <w:pPr>
        <w:spacing w:before="120"/>
        <w:rPr>
          <w:bCs/>
          <w:sz w:val="20"/>
          <w:szCs w:val="20"/>
        </w:rPr>
      </w:pPr>
      <w:r w:rsidRPr="00086D45">
        <w:rPr>
          <w:bCs/>
          <w:sz w:val="20"/>
          <w:szCs w:val="20"/>
        </w:rPr>
        <w:t>(See s 3)</w:t>
      </w:r>
    </w:p>
    <w:p w14:paraId="1FB924BD" w14:textId="77777777" w:rsidR="005663EE" w:rsidRDefault="005663EE" w:rsidP="00344F94">
      <w:pPr>
        <w:spacing w:before="0" w:after="0"/>
        <w:ind w:left="0" w:firstLine="0"/>
        <w:rPr>
          <w:rFonts w:ascii="Arial" w:hAnsi="Arial" w:cs="Arial"/>
          <w:b/>
        </w:rPr>
      </w:pPr>
    </w:p>
    <w:p w14:paraId="55E6107B" w14:textId="3291D585" w:rsidR="003C3172" w:rsidRPr="00344F94" w:rsidRDefault="00975D34" w:rsidP="00344F94">
      <w:pPr>
        <w:spacing w:before="0" w:after="0"/>
        <w:ind w:left="0" w:firstLine="0"/>
        <w:rPr>
          <w:rFonts w:ascii="Arial" w:hAnsi="Arial" w:cs="Arial"/>
          <w:b/>
        </w:rPr>
      </w:pPr>
      <w:r w:rsidRPr="00344F94">
        <w:rPr>
          <w:rFonts w:ascii="Arial" w:hAnsi="Arial" w:cs="Arial"/>
          <w:b/>
        </w:rPr>
        <w:t>D</w:t>
      </w:r>
      <w:r w:rsidR="003C3172" w:rsidRPr="00344F94">
        <w:rPr>
          <w:rFonts w:ascii="Arial" w:hAnsi="Arial" w:cs="Arial"/>
          <w:b/>
        </w:rPr>
        <w:t>ictionary</w:t>
      </w:r>
    </w:p>
    <w:p w14:paraId="4E7822DF" w14:textId="1C8B9D81" w:rsidR="002410E0" w:rsidRDefault="002410E0" w:rsidP="00D97DD5">
      <w:pPr>
        <w:spacing w:before="80" w:after="240"/>
        <w:ind w:left="0" w:firstLine="0"/>
        <w:rPr>
          <w:sz w:val="22"/>
          <w:szCs w:val="22"/>
        </w:rPr>
      </w:pPr>
      <w:r w:rsidRPr="009C12BD">
        <w:rPr>
          <w:b/>
          <w:i/>
          <w:sz w:val="22"/>
          <w:szCs w:val="22"/>
        </w:rPr>
        <w:t>city centre</w:t>
      </w:r>
      <w:r w:rsidRPr="009C12BD">
        <w:rPr>
          <w:sz w:val="22"/>
          <w:szCs w:val="22"/>
        </w:rPr>
        <w:t xml:space="preserve">—see Schedule </w:t>
      </w:r>
      <w:r w:rsidR="00487E85">
        <w:rPr>
          <w:sz w:val="22"/>
          <w:szCs w:val="22"/>
        </w:rPr>
        <w:t>6</w:t>
      </w:r>
      <w:r w:rsidRPr="009C12BD">
        <w:rPr>
          <w:sz w:val="22"/>
          <w:szCs w:val="22"/>
        </w:rPr>
        <w:t xml:space="preserve">, part </w:t>
      </w:r>
      <w:r w:rsidR="00487E85">
        <w:rPr>
          <w:sz w:val="22"/>
          <w:szCs w:val="22"/>
        </w:rPr>
        <w:t>6.3</w:t>
      </w:r>
      <w:r w:rsidRPr="009C12BD">
        <w:rPr>
          <w:sz w:val="22"/>
          <w:szCs w:val="22"/>
        </w:rPr>
        <w:t xml:space="preserve"> (</w:t>
      </w:r>
      <w:r w:rsidR="00487E85">
        <w:rPr>
          <w:sz w:val="22"/>
          <w:szCs w:val="22"/>
        </w:rPr>
        <w:t>Maps</w:t>
      </w:r>
      <w:r w:rsidRPr="009C12BD">
        <w:rPr>
          <w:sz w:val="22"/>
          <w:szCs w:val="22"/>
        </w:rPr>
        <w:t xml:space="preserve">) of the </w:t>
      </w:r>
      <w:r w:rsidRPr="009C12BD">
        <w:rPr>
          <w:i/>
          <w:sz w:val="22"/>
          <w:szCs w:val="22"/>
        </w:rPr>
        <w:t xml:space="preserve">Planning </w:t>
      </w:r>
      <w:r w:rsidR="00487E85">
        <w:rPr>
          <w:i/>
          <w:sz w:val="22"/>
          <w:szCs w:val="22"/>
        </w:rPr>
        <w:t>Act 2023</w:t>
      </w:r>
      <w:r w:rsidRPr="006934DC">
        <w:rPr>
          <w:iCs/>
          <w:sz w:val="22"/>
          <w:szCs w:val="22"/>
        </w:rPr>
        <w:t>.</w:t>
      </w:r>
    </w:p>
    <w:p w14:paraId="7924F9D9" w14:textId="2C9D81AA" w:rsidR="00C851AC" w:rsidRDefault="00C851AC" w:rsidP="00D97DD5">
      <w:pPr>
        <w:spacing w:before="80" w:after="240"/>
        <w:ind w:left="0" w:firstLine="0"/>
        <w:rPr>
          <w:sz w:val="22"/>
          <w:szCs w:val="22"/>
        </w:rPr>
      </w:pPr>
      <w:r w:rsidRPr="00C851AC">
        <w:rPr>
          <w:b/>
          <w:bCs/>
          <w:i/>
          <w:iCs/>
          <w:sz w:val="22"/>
          <w:szCs w:val="22"/>
        </w:rPr>
        <w:t>commercial purpose</w:t>
      </w:r>
      <w:r w:rsidRPr="00C851AC">
        <w:rPr>
          <w:sz w:val="22"/>
          <w:szCs w:val="22"/>
        </w:rPr>
        <w:t> means the use of public unleased land for any business or commercial activity, including activ</w:t>
      </w:r>
      <w:r w:rsidR="006934DC">
        <w:rPr>
          <w:sz w:val="22"/>
          <w:szCs w:val="22"/>
        </w:rPr>
        <w:t>ities</w:t>
      </w:r>
      <w:r w:rsidRPr="00C851AC">
        <w:rPr>
          <w:sz w:val="22"/>
          <w:szCs w:val="22"/>
        </w:rPr>
        <w:t xml:space="preserve"> in connection with a commercial relationship or benefiting a business. </w:t>
      </w:r>
    </w:p>
    <w:p w14:paraId="172C2722" w14:textId="174EADBA" w:rsidR="00B675ED" w:rsidRPr="00B675ED" w:rsidRDefault="00B675ED" w:rsidP="00B675ED">
      <w:pPr>
        <w:spacing w:before="80" w:after="240"/>
        <w:ind w:left="0" w:firstLine="0"/>
        <w:rPr>
          <w:sz w:val="22"/>
          <w:szCs w:val="22"/>
        </w:rPr>
      </w:pPr>
      <w:r>
        <w:rPr>
          <w:b/>
          <w:bCs/>
          <w:i/>
          <w:iCs/>
          <w:sz w:val="22"/>
          <w:szCs w:val="22"/>
        </w:rPr>
        <w:t xml:space="preserve">direct </w:t>
      </w:r>
      <w:r w:rsidRPr="008C062D">
        <w:rPr>
          <w:b/>
          <w:bCs/>
          <w:i/>
          <w:iCs/>
          <w:sz w:val="22"/>
          <w:szCs w:val="22"/>
        </w:rPr>
        <w:t>c</w:t>
      </w:r>
      <w:r w:rsidR="00153E41" w:rsidRPr="008C062D">
        <w:rPr>
          <w:b/>
          <w:bCs/>
          <w:i/>
          <w:iCs/>
          <w:sz w:val="22"/>
          <w:szCs w:val="22"/>
        </w:rPr>
        <w:t>ommunity benefit</w:t>
      </w:r>
      <w:r w:rsidR="00153E41">
        <w:rPr>
          <w:sz w:val="22"/>
          <w:szCs w:val="22"/>
        </w:rPr>
        <w:t xml:space="preserve"> </w:t>
      </w:r>
      <w:r w:rsidR="00153E41" w:rsidRPr="00B675ED">
        <w:rPr>
          <w:sz w:val="22"/>
          <w:szCs w:val="22"/>
        </w:rPr>
        <w:t xml:space="preserve">means </w:t>
      </w:r>
      <w:r w:rsidRPr="00B675ED">
        <w:rPr>
          <w:sz w:val="22"/>
          <w:szCs w:val="22"/>
        </w:rPr>
        <w:t xml:space="preserve">a </w:t>
      </w:r>
      <w:r w:rsidRPr="008C062D">
        <w:rPr>
          <w:sz w:val="22"/>
          <w:szCs w:val="22"/>
        </w:rPr>
        <w:t>tangible, immediate, and clearly measurable positive impact</w:t>
      </w:r>
      <w:r w:rsidRPr="00B675ED">
        <w:rPr>
          <w:sz w:val="22"/>
          <w:szCs w:val="22"/>
        </w:rPr>
        <w:t xml:space="preserve"> provided </w:t>
      </w:r>
      <w:r w:rsidRPr="008C062D">
        <w:rPr>
          <w:sz w:val="22"/>
          <w:szCs w:val="22"/>
        </w:rPr>
        <w:t>straight to the community</w:t>
      </w:r>
      <w:r w:rsidRPr="00B675ED">
        <w:rPr>
          <w:sz w:val="22"/>
          <w:szCs w:val="22"/>
        </w:rPr>
        <w:t xml:space="preserve"> as a result of </w:t>
      </w:r>
      <w:r>
        <w:rPr>
          <w:sz w:val="22"/>
          <w:szCs w:val="22"/>
        </w:rPr>
        <w:t>the</w:t>
      </w:r>
      <w:r w:rsidRPr="00B675ED">
        <w:rPr>
          <w:sz w:val="22"/>
          <w:szCs w:val="22"/>
        </w:rPr>
        <w:t xml:space="preserve"> activity</w:t>
      </w:r>
      <w:r>
        <w:rPr>
          <w:sz w:val="22"/>
          <w:szCs w:val="22"/>
        </w:rPr>
        <w:t xml:space="preserve"> – </w:t>
      </w:r>
      <w:r w:rsidRPr="008C062D">
        <w:rPr>
          <w:sz w:val="22"/>
          <w:szCs w:val="22"/>
        </w:rPr>
        <w:t>not indirect, secondary, or theoretical benefits</w:t>
      </w:r>
      <w:r w:rsidRPr="00B675ED">
        <w:rPr>
          <w:sz w:val="22"/>
          <w:szCs w:val="22"/>
        </w:rPr>
        <w:t>.</w:t>
      </w:r>
    </w:p>
    <w:p w14:paraId="29924E0D" w14:textId="0F1C6C5D" w:rsidR="00C851AC" w:rsidRDefault="00D96047" w:rsidP="00D97DD5">
      <w:pPr>
        <w:spacing w:before="80" w:after="240"/>
        <w:ind w:left="0" w:firstLine="0"/>
        <w:rPr>
          <w:sz w:val="22"/>
          <w:szCs w:val="22"/>
        </w:rPr>
      </w:pPr>
      <w:r w:rsidRPr="00251F2D">
        <w:rPr>
          <w:b/>
          <w:bCs/>
          <w:i/>
          <w:iCs/>
          <w:sz w:val="22"/>
          <w:szCs w:val="22"/>
        </w:rPr>
        <w:t>c</w:t>
      </w:r>
      <w:r w:rsidR="00062D67" w:rsidRPr="00251F2D">
        <w:rPr>
          <w:b/>
          <w:bCs/>
          <w:i/>
          <w:iCs/>
          <w:sz w:val="22"/>
          <w:szCs w:val="22"/>
        </w:rPr>
        <w:t xml:space="preserve">ommunity </w:t>
      </w:r>
      <w:r w:rsidR="001E606F" w:rsidRPr="00251F2D">
        <w:rPr>
          <w:b/>
          <w:bCs/>
          <w:i/>
          <w:iCs/>
          <w:sz w:val="22"/>
          <w:szCs w:val="22"/>
        </w:rPr>
        <w:t>path</w:t>
      </w:r>
      <w:r w:rsidR="00062D67" w:rsidRPr="00251F2D">
        <w:rPr>
          <w:b/>
          <w:bCs/>
          <w:i/>
          <w:iCs/>
          <w:sz w:val="22"/>
          <w:szCs w:val="22"/>
        </w:rPr>
        <w:t xml:space="preserve"> system</w:t>
      </w:r>
      <w:r w:rsidRPr="00251F2D">
        <w:rPr>
          <w:b/>
          <w:bCs/>
          <w:i/>
          <w:iCs/>
          <w:sz w:val="22"/>
          <w:szCs w:val="22"/>
        </w:rPr>
        <w:t xml:space="preserve"> </w:t>
      </w:r>
      <w:r w:rsidR="00062D67" w:rsidRPr="00251F2D">
        <w:rPr>
          <w:sz w:val="22"/>
          <w:szCs w:val="22"/>
        </w:rPr>
        <w:t xml:space="preserve">means a route constructed or under reserve which includes a path open to the public and includes foot paths and community paths as defined by the </w:t>
      </w:r>
      <w:r w:rsidR="00062D67" w:rsidRPr="008C062D">
        <w:rPr>
          <w:i/>
          <w:iCs/>
          <w:sz w:val="22"/>
          <w:szCs w:val="22"/>
        </w:rPr>
        <w:t>Planning Act 2023</w:t>
      </w:r>
      <w:r w:rsidR="00062D67" w:rsidRPr="00251F2D">
        <w:rPr>
          <w:sz w:val="22"/>
          <w:szCs w:val="22"/>
        </w:rPr>
        <w:t>, for the use of bicycles, scooters, pedestrians, joggers, and motorised mobility aids. </w:t>
      </w:r>
    </w:p>
    <w:p w14:paraId="4BE69DCC" w14:textId="25FA8A26" w:rsidR="002410E0" w:rsidRPr="00251F2D" w:rsidRDefault="002410E0" w:rsidP="00D97DD5">
      <w:pPr>
        <w:spacing w:before="80" w:after="240"/>
        <w:ind w:left="0" w:firstLine="0"/>
        <w:rPr>
          <w:sz w:val="22"/>
          <w:szCs w:val="22"/>
        </w:rPr>
      </w:pPr>
      <w:r w:rsidRPr="009C12BD">
        <w:rPr>
          <w:b/>
          <w:i/>
          <w:sz w:val="22"/>
          <w:szCs w:val="22"/>
        </w:rPr>
        <w:t>group centre</w:t>
      </w:r>
      <w:r w:rsidRPr="009C12BD">
        <w:rPr>
          <w:sz w:val="22"/>
          <w:szCs w:val="22"/>
        </w:rPr>
        <w:t xml:space="preserve"> </w:t>
      </w:r>
      <w:r w:rsidR="00A209B9">
        <w:rPr>
          <w:sz w:val="22"/>
          <w:szCs w:val="22"/>
        </w:rPr>
        <w:t>includes</w:t>
      </w:r>
      <w:r w:rsidR="00A209B9">
        <w:rPr>
          <w:iCs/>
          <w:sz w:val="22"/>
          <w:szCs w:val="22"/>
        </w:rPr>
        <w:t xml:space="preserve"> </w:t>
      </w:r>
      <w:r w:rsidR="00A209B9" w:rsidRPr="00763ACF">
        <w:rPr>
          <w:sz w:val="22"/>
          <w:szCs w:val="22"/>
        </w:rPr>
        <w:t xml:space="preserve">all </w:t>
      </w:r>
      <w:r w:rsidR="00A209B9">
        <w:rPr>
          <w:sz w:val="22"/>
          <w:szCs w:val="22"/>
        </w:rPr>
        <w:t>Group</w:t>
      </w:r>
      <w:r w:rsidR="00A209B9" w:rsidRPr="00763ACF">
        <w:rPr>
          <w:sz w:val="22"/>
          <w:szCs w:val="22"/>
        </w:rPr>
        <w:t xml:space="preserve"> Centres in line with Part E, Zone Policies, E2 Commercial Zone Policy of the </w:t>
      </w:r>
      <w:hyperlink r:id="rId18" w:history="1">
        <w:r w:rsidR="00A209B9" w:rsidRPr="00763ACF">
          <w:rPr>
            <w:i/>
            <w:iCs/>
            <w:color w:val="0000FF" w:themeColor="hyperlink"/>
            <w:sz w:val="22"/>
            <w:szCs w:val="22"/>
            <w:u w:val="single"/>
            <w:lang w:eastAsia="en-AU"/>
          </w:rPr>
          <w:t>Territory Plan 2023</w:t>
        </w:r>
      </w:hyperlink>
      <w:r w:rsidRPr="009C12BD">
        <w:rPr>
          <w:sz w:val="22"/>
          <w:szCs w:val="22"/>
        </w:rPr>
        <w:t>.</w:t>
      </w:r>
    </w:p>
    <w:p w14:paraId="6DF13EB0" w14:textId="77777777" w:rsidR="002410E0" w:rsidRDefault="002410E0" w:rsidP="00D97DD5">
      <w:pPr>
        <w:spacing w:before="80" w:after="240"/>
        <w:ind w:left="0" w:firstLine="0"/>
        <w:rPr>
          <w:sz w:val="22"/>
          <w:szCs w:val="22"/>
        </w:rPr>
      </w:pPr>
      <w:r w:rsidRPr="009C12BD">
        <w:rPr>
          <w:b/>
          <w:i/>
          <w:sz w:val="22"/>
          <w:szCs w:val="22"/>
        </w:rPr>
        <w:t>local centre</w:t>
      </w:r>
      <w:r w:rsidRPr="009C12BD">
        <w:rPr>
          <w:sz w:val="22"/>
          <w:szCs w:val="22"/>
        </w:rPr>
        <w:t xml:space="preserve"> means any area zoned CZ4 in the Territory Plan or any public place immediately adjacent to such an area.</w:t>
      </w:r>
    </w:p>
    <w:p w14:paraId="4A81FD7B" w14:textId="6A95EECC" w:rsidR="00606FBC" w:rsidRPr="00251F2D" w:rsidRDefault="00606FBC" w:rsidP="00606FBC">
      <w:pPr>
        <w:spacing w:before="80" w:after="240"/>
        <w:ind w:left="0" w:firstLine="0"/>
        <w:rPr>
          <w:sz w:val="22"/>
          <w:szCs w:val="22"/>
        </w:rPr>
      </w:pPr>
      <w:r>
        <w:rPr>
          <w:b/>
          <w:bCs/>
          <w:i/>
          <w:iCs/>
          <w:sz w:val="22"/>
          <w:szCs w:val="22"/>
        </w:rPr>
        <w:t>m</w:t>
      </w:r>
      <w:r w:rsidRPr="009F7058">
        <w:rPr>
          <w:b/>
          <w:bCs/>
          <w:i/>
          <w:iCs/>
          <w:sz w:val="22"/>
          <w:szCs w:val="22"/>
        </w:rPr>
        <w:t>ajor road</w:t>
      </w:r>
      <w:r>
        <w:rPr>
          <w:sz w:val="22"/>
          <w:szCs w:val="22"/>
        </w:rPr>
        <w:t xml:space="preserve"> means a road that is an arterial road, parkway, highway or the like and any road identified within the transport services zone.</w:t>
      </w:r>
    </w:p>
    <w:p w14:paraId="20FD7E13" w14:textId="35F8E9E3" w:rsidR="004A29AE" w:rsidRDefault="001E606F" w:rsidP="00D97DD5">
      <w:pPr>
        <w:spacing w:before="80" w:after="240"/>
        <w:ind w:left="0" w:firstLine="0"/>
        <w:rPr>
          <w:sz w:val="22"/>
          <w:szCs w:val="22"/>
        </w:rPr>
      </w:pPr>
      <w:r w:rsidRPr="00251F2D">
        <w:rPr>
          <w:b/>
          <w:bCs/>
          <w:i/>
          <w:iCs/>
          <w:sz w:val="22"/>
          <w:szCs w:val="22"/>
        </w:rPr>
        <w:t>m</w:t>
      </w:r>
      <w:r w:rsidR="00602EFA" w:rsidRPr="00251F2D">
        <w:rPr>
          <w:b/>
          <w:bCs/>
          <w:i/>
          <w:iCs/>
          <w:sz w:val="22"/>
          <w:szCs w:val="22"/>
        </w:rPr>
        <w:t xml:space="preserve">inor </w:t>
      </w:r>
      <w:r w:rsidRPr="00251F2D">
        <w:rPr>
          <w:b/>
          <w:bCs/>
          <w:i/>
          <w:iCs/>
          <w:sz w:val="22"/>
          <w:szCs w:val="22"/>
        </w:rPr>
        <w:t>r</w:t>
      </w:r>
      <w:r w:rsidR="00602EFA" w:rsidRPr="00251F2D">
        <w:rPr>
          <w:b/>
          <w:bCs/>
          <w:i/>
          <w:iCs/>
          <w:sz w:val="22"/>
          <w:szCs w:val="22"/>
        </w:rPr>
        <w:t>oad</w:t>
      </w:r>
      <w:r w:rsidR="00D96047" w:rsidRPr="00251F2D">
        <w:rPr>
          <w:b/>
          <w:bCs/>
          <w:i/>
          <w:iCs/>
          <w:sz w:val="22"/>
          <w:szCs w:val="22"/>
        </w:rPr>
        <w:t xml:space="preserve"> </w:t>
      </w:r>
      <w:r w:rsidR="00F4389F" w:rsidRPr="00251F2D">
        <w:rPr>
          <w:sz w:val="22"/>
          <w:szCs w:val="22"/>
        </w:rPr>
        <w:t>means a road other than a major road.</w:t>
      </w:r>
    </w:p>
    <w:p w14:paraId="6FA50A91" w14:textId="1C5B3F14" w:rsidR="00C851AC" w:rsidRPr="00C851AC" w:rsidRDefault="00C851AC" w:rsidP="002410E0">
      <w:pPr>
        <w:spacing w:before="80"/>
        <w:ind w:left="0" w:firstLine="0"/>
        <w:rPr>
          <w:sz w:val="22"/>
          <w:szCs w:val="22"/>
        </w:rPr>
      </w:pPr>
      <w:r w:rsidRPr="00C851AC">
        <w:rPr>
          <w:b/>
          <w:bCs/>
          <w:i/>
          <w:iCs/>
          <w:sz w:val="22"/>
          <w:szCs w:val="22"/>
        </w:rPr>
        <w:t>non-commercial</w:t>
      </w:r>
      <w:r w:rsidRPr="00C851AC">
        <w:rPr>
          <w:sz w:val="22"/>
          <w:szCs w:val="22"/>
        </w:rPr>
        <w:t xml:space="preserve"> purpose means the use of public unleased land that is not primarily intended for the generation of profit or for commercial or business advantage.</w:t>
      </w:r>
    </w:p>
    <w:p w14:paraId="69BC005E" w14:textId="1A8B5E15" w:rsidR="00C851AC" w:rsidRPr="00C851AC" w:rsidRDefault="00C851AC" w:rsidP="002410E0">
      <w:pPr>
        <w:spacing w:before="80"/>
        <w:ind w:left="0" w:firstLine="0"/>
        <w:rPr>
          <w:b/>
          <w:bCs/>
          <w:i/>
          <w:iCs/>
          <w:sz w:val="22"/>
          <w:szCs w:val="22"/>
        </w:rPr>
      </w:pPr>
      <w:r w:rsidRPr="00C851AC">
        <w:rPr>
          <w:b/>
          <w:bCs/>
          <w:i/>
          <w:iCs/>
          <w:sz w:val="22"/>
          <w:szCs w:val="22"/>
        </w:rPr>
        <w:t> </w:t>
      </w:r>
    </w:p>
    <w:p w14:paraId="62C7AB94" w14:textId="16B2F05E" w:rsidR="002410E0" w:rsidRPr="00251F2D" w:rsidRDefault="002410E0" w:rsidP="002410E0">
      <w:pPr>
        <w:spacing w:before="80"/>
        <w:ind w:left="0" w:firstLine="0"/>
        <w:rPr>
          <w:sz w:val="22"/>
          <w:szCs w:val="22"/>
        </w:rPr>
      </w:pPr>
      <w:r w:rsidRPr="00251F2D">
        <w:rPr>
          <w:b/>
          <w:bCs/>
          <w:i/>
          <w:iCs/>
          <w:sz w:val="22"/>
          <w:szCs w:val="22"/>
        </w:rPr>
        <w:t>primary area</w:t>
      </w:r>
      <w:r w:rsidRPr="00251F2D">
        <w:rPr>
          <w:sz w:val="22"/>
          <w:szCs w:val="22"/>
        </w:rPr>
        <w:t xml:space="preserve"> means any of the following areas—</w:t>
      </w:r>
    </w:p>
    <w:p w14:paraId="210E313F"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Civic:</w:t>
      </w:r>
    </w:p>
    <w:p w14:paraId="3884079E" w14:textId="77777777" w:rsidR="002410E0" w:rsidRPr="00251F2D" w:rsidRDefault="002410E0" w:rsidP="002410E0">
      <w:pPr>
        <w:pStyle w:val="BodyText"/>
        <w:spacing w:before="80"/>
        <w:ind w:left="284"/>
        <w:rPr>
          <w:sz w:val="22"/>
          <w:szCs w:val="22"/>
        </w:rPr>
      </w:pPr>
      <w:r w:rsidRPr="00251F2D">
        <w:rPr>
          <w:sz w:val="22"/>
          <w:szCs w:val="22"/>
        </w:rPr>
        <w:t>the area bounded by or premises with frontages to London Circuit (South side) between West Row and Akuna St; Civic Square; Akuna Street (South side) between London Circuit and Bunda St; Bunda St (East side) between Akuna St and Mort St; Mort St (West side) between Bunda St and Alinga St; Alinga St (North side) between Mort Street and West Row; West Row (West side) between Alinga Street and London Circuit.</w:t>
      </w:r>
    </w:p>
    <w:p w14:paraId="3C25080C" w14:textId="77777777" w:rsidR="002410E0" w:rsidRPr="00251F2D" w:rsidRDefault="002410E0" w:rsidP="002410E0">
      <w:pPr>
        <w:spacing w:before="80"/>
        <w:ind w:left="0" w:firstLine="0"/>
        <w:rPr>
          <w:sz w:val="22"/>
          <w:szCs w:val="22"/>
          <w:u w:val="single"/>
        </w:rPr>
      </w:pPr>
      <w:r w:rsidRPr="00251F2D">
        <w:rPr>
          <w:sz w:val="22"/>
          <w:szCs w:val="22"/>
        </w:rPr>
        <w:t xml:space="preserve">In </w:t>
      </w:r>
      <w:r w:rsidRPr="00251F2D">
        <w:rPr>
          <w:sz w:val="22"/>
          <w:szCs w:val="22"/>
          <w:u w:val="single"/>
        </w:rPr>
        <w:t>Manuka:</w:t>
      </w:r>
    </w:p>
    <w:p w14:paraId="73B2916B" w14:textId="77777777" w:rsidR="002410E0" w:rsidRPr="00251F2D" w:rsidRDefault="002410E0" w:rsidP="002410E0">
      <w:pPr>
        <w:spacing w:before="80"/>
        <w:ind w:left="284" w:firstLine="0"/>
        <w:rPr>
          <w:sz w:val="22"/>
          <w:szCs w:val="22"/>
        </w:rPr>
      </w:pPr>
      <w:r w:rsidRPr="00251F2D">
        <w:rPr>
          <w:sz w:val="22"/>
          <w:szCs w:val="22"/>
        </w:rPr>
        <w:t>the</w:t>
      </w:r>
      <w:r w:rsidRPr="00251F2D">
        <w:rPr>
          <w:b/>
          <w:bCs/>
          <w:sz w:val="22"/>
          <w:szCs w:val="22"/>
        </w:rPr>
        <w:t xml:space="preserve"> </w:t>
      </w:r>
      <w:r w:rsidRPr="00251F2D">
        <w:rPr>
          <w:sz w:val="22"/>
          <w:szCs w:val="22"/>
        </w:rPr>
        <w:t>area bounded by or premises with frontages to Franklin Street (North side) between Furneaux St and Flinders Way; Flinders Way (West side) between Franklin St and Bougainville St; Bougainville St (North side) between Flinders Way and Furneaux St; Furneaux St (East side) between Bougainville St and Franklin St.</w:t>
      </w:r>
    </w:p>
    <w:p w14:paraId="2481A6A4" w14:textId="77777777" w:rsidR="002410E0" w:rsidRPr="00251F2D" w:rsidRDefault="002410E0" w:rsidP="002410E0">
      <w:pPr>
        <w:pStyle w:val="BodyText"/>
        <w:spacing w:before="80"/>
        <w:rPr>
          <w:sz w:val="22"/>
          <w:szCs w:val="22"/>
          <w:u w:val="single"/>
        </w:rPr>
      </w:pPr>
      <w:r w:rsidRPr="00251F2D">
        <w:rPr>
          <w:sz w:val="22"/>
          <w:szCs w:val="22"/>
        </w:rPr>
        <w:t xml:space="preserve">In </w:t>
      </w:r>
      <w:r w:rsidRPr="00251F2D">
        <w:rPr>
          <w:sz w:val="22"/>
          <w:szCs w:val="22"/>
          <w:u w:val="single"/>
        </w:rPr>
        <w:t>Kingston:</w:t>
      </w:r>
    </w:p>
    <w:p w14:paraId="1CE2A34B" w14:textId="77777777" w:rsidR="002410E0" w:rsidRPr="00251F2D" w:rsidRDefault="002410E0" w:rsidP="00054FB1">
      <w:pPr>
        <w:pStyle w:val="BodyText"/>
        <w:spacing w:before="80" w:after="240"/>
        <w:ind w:left="284"/>
        <w:rPr>
          <w:sz w:val="22"/>
          <w:szCs w:val="22"/>
        </w:rPr>
      </w:pPr>
      <w:r w:rsidRPr="00251F2D">
        <w:rPr>
          <w:sz w:val="22"/>
          <w:szCs w:val="22"/>
        </w:rPr>
        <w:t>the area bounded by or premises with frontages to Giles Street (West side) between Kennedy St and Jardine St; Jardine Street (North side) between Giles St and Eyre St; Eyre Street (East side) between Jardine St and Kennedy St; Kennedy St (South side) between Eyre St and Giles St.</w:t>
      </w:r>
    </w:p>
    <w:p w14:paraId="3DB2DEBE" w14:textId="4CEE3B45" w:rsidR="00831E8A" w:rsidRDefault="006934DC" w:rsidP="00831E8A">
      <w:pPr>
        <w:spacing w:before="80" w:after="240"/>
        <w:ind w:left="0" w:firstLine="0"/>
        <w:rPr>
          <w:bCs/>
          <w:iCs/>
          <w:sz w:val="22"/>
          <w:szCs w:val="22"/>
        </w:rPr>
      </w:pPr>
      <w:bookmarkStart w:id="8" w:name="_Hlk8813287"/>
      <w:r>
        <w:rPr>
          <w:b/>
          <w:bCs/>
          <w:i/>
          <w:iCs/>
          <w:sz w:val="22"/>
          <w:szCs w:val="22"/>
        </w:rPr>
        <w:t>R</w:t>
      </w:r>
      <w:r w:rsidR="00207DB0" w:rsidRPr="00251F2D">
        <w:rPr>
          <w:b/>
          <w:bCs/>
          <w:i/>
          <w:iCs/>
          <w:sz w:val="22"/>
          <w:szCs w:val="22"/>
        </w:rPr>
        <w:t xml:space="preserve">egistered </w:t>
      </w:r>
      <w:r>
        <w:rPr>
          <w:b/>
          <w:bCs/>
          <w:i/>
          <w:iCs/>
          <w:sz w:val="22"/>
          <w:szCs w:val="22"/>
        </w:rPr>
        <w:t>A</w:t>
      </w:r>
      <w:r w:rsidR="00BD0C93" w:rsidRPr="00251F2D">
        <w:rPr>
          <w:b/>
          <w:bCs/>
          <w:i/>
          <w:iCs/>
          <w:sz w:val="22"/>
          <w:szCs w:val="22"/>
        </w:rPr>
        <w:t xml:space="preserve">ustralian </w:t>
      </w:r>
      <w:r w:rsidR="009C12BD">
        <w:rPr>
          <w:b/>
          <w:bCs/>
          <w:i/>
          <w:iCs/>
          <w:sz w:val="22"/>
          <w:szCs w:val="22"/>
        </w:rPr>
        <w:t>c</w:t>
      </w:r>
      <w:r w:rsidR="00207DB0" w:rsidRPr="00251F2D">
        <w:rPr>
          <w:b/>
          <w:bCs/>
          <w:i/>
          <w:iCs/>
          <w:sz w:val="22"/>
          <w:szCs w:val="22"/>
        </w:rPr>
        <w:t xml:space="preserve">harity </w:t>
      </w:r>
      <w:bookmarkEnd w:id="8"/>
      <w:r w:rsidR="00AF6ABB">
        <w:rPr>
          <w:b/>
          <w:bCs/>
          <w:i/>
          <w:iCs/>
          <w:sz w:val="22"/>
          <w:szCs w:val="22"/>
        </w:rPr>
        <w:t xml:space="preserve">or not-for-profit </w:t>
      </w:r>
      <w:r w:rsidR="00831E8A">
        <w:rPr>
          <w:bCs/>
          <w:iCs/>
          <w:sz w:val="22"/>
          <w:szCs w:val="22"/>
        </w:rPr>
        <w:t xml:space="preserve">means a registered entity under the </w:t>
      </w:r>
      <w:r w:rsidR="00831E8A" w:rsidRPr="009D499B">
        <w:rPr>
          <w:bCs/>
          <w:i/>
          <w:sz w:val="22"/>
          <w:szCs w:val="22"/>
        </w:rPr>
        <w:t>Australian Charities and Not-for-profits Commission Act 2012</w:t>
      </w:r>
      <w:r w:rsidR="00831E8A">
        <w:rPr>
          <w:bCs/>
          <w:iCs/>
          <w:sz w:val="22"/>
          <w:szCs w:val="22"/>
        </w:rPr>
        <w:t xml:space="preserve"> (Cwlth)</w:t>
      </w:r>
      <w:r w:rsidR="00831E8A" w:rsidRPr="00251F2D">
        <w:rPr>
          <w:bCs/>
          <w:iCs/>
          <w:sz w:val="22"/>
          <w:szCs w:val="22"/>
        </w:rPr>
        <w:t>.</w:t>
      </w:r>
    </w:p>
    <w:p w14:paraId="7DEF4AFF" w14:textId="1217E589" w:rsidR="00B565BA" w:rsidRDefault="00207DB0" w:rsidP="00B565BA">
      <w:pPr>
        <w:spacing w:before="80" w:after="240"/>
        <w:ind w:left="0" w:firstLine="0"/>
        <w:rPr>
          <w:bCs/>
          <w:iCs/>
          <w:sz w:val="22"/>
          <w:szCs w:val="22"/>
        </w:rPr>
      </w:pPr>
      <w:r w:rsidRPr="00251F2D">
        <w:rPr>
          <w:b/>
          <w:bCs/>
          <w:i/>
          <w:iCs/>
          <w:sz w:val="22"/>
          <w:szCs w:val="22"/>
        </w:rPr>
        <w:t xml:space="preserve">road verge </w:t>
      </w:r>
      <w:r w:rsidRPr="00251F2D">
        <w:rPr>
          <w:bCs/>
          <w:iCs/>
          <w:sz w:val="22"/>
          <w:szCs w:val="22"/>
        </w:rPr>
        <w:t>means that part of a road reserve not normally used as a thoroughfare for vehicles.</w:t>
      </w:r>
    </w:p>
    <w:p w14:paraId="346FAB16" w14:textId="66571121" w:rsidR="00737525" w:rsidRPr="00251F2D" w:rsidRDefault="00737525" w:rsidP="008C062D">
      <w:pPr>
        <w:spacing w:before="0" w:after="0"/>
        <w:ind w:left="0" w:firstLine="0"/>
        <w:rPr>
          <w:sz w:val="22"/>
          <w:szCs w:val="22"/>
        </w:rPr>
      </w:pPr>
      <w:r w:rsidRPr="00251F2D">
        <w:rPr>
          <w:b/>
          <w:bCs/>
          <w:i/>
          <w:iCs/>
          <w:sz w:val="22"/>
          <w:szCs w:val="22"/>
        </w:rPr>
        <w:lastRenderedPageBreak/>
        <w:t>secondary area</w:t>
      </w:r>
      <w:r w:rsidRPr="00251F2D">
        <w:rPr>
          <w:sz w:val="22"/>
          <w:szCs w:val="22"/>
        </w:rPr>
        <w:t xml:space="preserve"> means any of the following areas that is not in a primary area—</w:t>
      </w:r>
    </w:p>
    <w:p w14:paraId="3B0331CD"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Civic</w:t>
      </w:r>
      <w:r w:rsidRPr="00251F2D">
        <w:rPr>
          <w:sz w:val="22"/>
          <w:szCs w:val="22"/>
        </w:rPr>
        <w:t>:</w:t>
      </w:r>
    </w:p>
    <w:p w14:paraId="049A51E7" w14:textId="77777777" w:rsidR="00737525" w:rsidRPr="00251F2D" w:rsidRDefault="00737525" w:rsidP="008966CD">
      <w:pPr>
        <w:spacing w:before="80" w:after="240"/>
        <w:ind w:left="284" w:firstLine="0"/>
        <w:rPr>
          <w:sz w:val="22"/>
          <w:szCs w:val="22"/>
        </w:rPr>
      </w:pPr>
      <w:r w:rsidRPr="00251F2D">
        <w:rPr>
          <w:sz w:val="22"/>
          <w:szCs w:val="22"/>
        </w:rPr>
        <w:t>the area bounded by or premises with frontages to London Circuit (East side) between West Row and Farrell Place; Farrell Place (North side); Marcus Clark Street (East side) between Farrell Place and Barry Drive; Barry Drive (South side) between Marcus Clark Street and Northbourne Avenue; Cooyong Street (South side) between Northbourne Avenue and Ballumbir Street; Ballumbir Street (West side) between Cooyong Street and Akuna Street; Akuna Street (South side) between Ballumbir Street and Bunda Street; Binara Street (East side); Allara Street; City Walk (south of Akuna Street); Constitution Avenue (North side) between Allara Street and London Circuit; London Circuit (West side) between Constitution Avenue and Akuna Street.</w:t>
      </w:r>
    </w:p>
    <w:p w14:paraId="2F44C8E3"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Belconnen</w:t>
      </w:r>
      <w:r w:rsidRPr="00251F2D">
        <w:rPr>
          <w:sz w:val="22"/>
          <w:szCs w:val="22"/>
        </w:rPr>
        <w:t xml:space="preserve"> town centre:</w:t>
      </w:r>
    </w:p>
    <w:p w14:paraId="7CDB6841" w14:textId="77B4714E" w:rsidR="00737525" w:rsidRPr="00251F2D" w:rsidRDefault="00737525" w:rsidP="008966CD">
      <w:pPr>
        <w:spacing w:before="80" w:after="240"/>
        <w:ind w:left="284" w:firstLine="0"/>
        <w:rPr>
          <w:sz w:val="22"/>
          <w:szCs w:val="22"/>
        </w:rPr>
      </w:pPr>
      <w:r w:rsidRPr="00251F2D">
        <w:rPr>
          <w:sz w:val="22"/>
          <w:szCs w:val="22"/>
        </w:rPr>
        <w:t xml:space="preserve">the area bounded by or premises with frontages to Benjamin Way (East side) between </w:t>
      </w:r>
      <w:r w:rsidR="00D15E61" w:rsidRPr="00251F2D">
        <w:rPr>
          <w:sz w:val="22"/>
          <w:szCs w:val="22"/>
        </w:rPr>
        <w:t>Joynton</w:t>
      </w:r>
      <w:r w:rsidRPr="00251F2D">
        <w:rPr>
          <w:sz w:val="22"/>
          <w:szCs w:val="22"/>
        </w:rPr>
        <w:t xml:space="preserve"> Smith Drive and Emu Bank; Emu Bank (South side) between Benjamin Way and Joynton Smith Drive; Joynton Smith Drive (North side) between Emu Bank and Benjamin Way; and the area bounded by or premises with frontages to Benjamin Way (West side) between Swanson Court and Chandler Street; Chandler Street to west side of Northpoint Plaza; Northpoint Plaza to Swanson Court.</w:t>
      </w:r>
    </w:p>
    <w:p w14:paraId="6E3EB808" w14:textId="77777777" w:rsidR="00737525" w:rsidRPr="00251F2D" w:rsidRDefault="00737525" w:rsidP="008966CD">
      <w:pPr>
        <w:spacing w:before="80"/>
        <w:ind w:left="0" w:firstLine="284"/>
        <w:rPr>
          <w:sz w:val="22"/>
          <w:szCs w:val="22"/>
          <w:u w:val="single"/>
        </w:rPr>
      </w:pPr>
      <w:r w:rsidRPr="00251F2D">
        <w:rPr>
          <w:sz w:val="22"/>
          <w:szCs w:val="22"/>
        </w:rPr>
        <w:t xml:space="preserve">In </w:t>
      </w:r>
      <w:r w:rsidRPr="00251F2D">
        <w:rPr>
          <w:sz w:val="22"/>
          <w:szCs w:val="22"/>
          <w:u w:val="single"/>
        </w:rPr>
        <w:t>Braddon</w:t>
      </w:r>
      <w:r w:rsidRPr="00251F2D">
        <w:rPr>
          <w:sz w:val="22"/>
          <w:szCs w:val="22"/>
        </w:rPr>
        <w:t>:</w:t>
      </w:r>
    </w:p>
    <w:p w14:paraId="772709AF"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Northbourne Avenue (East side) between and Cooyong Street and Elouera Street; Elouera Street (south side) between Northbourne Avenue and Torrens Street; Torrens Street (West side) between Elouera St and Cooyong Street and Cooyong Street (North side) between Torrens St and Northbourne Avenue.</w:t>
      </w:r>
    </w:p>
    <w:p w14:paraId="2FAB654D"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Dickson</w:t>
      </w:r>
      <w:r w:rsidRPr="00251F2D">
        <w:rPr>
          <w:sz w:val="22"/>
          <w:szCs w:val="22"/>
        </w:rPr>
        <w:t>:</w:t>
      </w:r>
    </w:p>
    <w:p w14:paraId="5D5A1602" w14:textId="77777777" w:rsidR="00737525" w:rsidRPr="00251F2D" w:rsidRDefault="00737525" w:rsidP="008966CD">
      <w:pPr>
        <w:pStyle w:val="BodyTextIndent3"/>
        <w:spacing w:before="80" w:after="240"/>
        <w:ind w:left="284"/>
        <w:rPr>
          <w:sz w:val="22"/>
          <w:szCs w:val="22"/>
        </w:rPr>
      </w:pPr>
      <w:r w:rsidRPr="00251F2D">
        <w:rPr>
          <w:sz w:val="22"/>
          <w:szCs w:val="22"/>
        </w:rPr>
        <w:t>the area bounded by or premises with frontages to Antill Street (South side) between Badham Street and Cowper Street; Cowper Street (West side) between Antill Street and Dickson Place; Dickson Place (South side) between Cowper Street and Badham Street; Badham Street (East side) between Dickson Place and Cape Street; Cape Street (South side) between Badham Street and Challis Street; Cape Street (north side between Challis Street and Woolley Street); Woolley Street (West side) between Cape Street and Badham Street; Badham Street (east side) between Woolley Street and Anthill Street.</w:t>
      </w:r>
    </w:p>
    <w:p w14:paraId="640B3F2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Griffith</w:t>
      </w:r>
      <w:r w:rsidRPr="00251F2D">
        <w:rPr>
          <w:sz w:val="22"/>
          <w:szCs w:val="22"/>
        </w:rPr>
        <w:t>:</w:t>
      </w:r>
    </w:p>
    <w:p w14:paraId="1E831270"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Barker Street (North side) and Throsby Crescent (North side) between Barker Street and Throsby Lane.</w:t>
      </w:r>
    </w:p>
    <w:p w14:paraId="256726E9"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O’Connor</w:t>
      </w:r>
      <w:r w:rsidRPr="00251F2D">
        <w:rPr>
          <w:sz w:val="22"/>
          <w:szCs w:val="22"/>
        </w:rPr>
        <w:t>:</w:t>
      </w:r>
    </w:p>
    <w:p w14:paraId="014C726B"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Macpherson Street (East side) between Sargood Street and the laneway; Sargood Street (North side and West sides).</w:t>
      </w:r>
    </w:p>
    <w:p w14:paraId="6CCE2811" w14:textId="77777777" w:rsidR="00737525" w:rsidRPr="00251F2D" w:rsidRDefault="00737525" w:rsidP="008966CD">
      <w:pPr>
        <w:pStyle w:val="BodyTextIndent3"/>
        <w:spacing w:before="80"/>
        <w:ind w:left="0" w:firstLine="284"/>
        <w:rPr>
          <w:sz w:val="22"/>
          <w:szCs w:val="22"/>
        </w:rPr>
      </w:pPr>
      <w:r w:rsidRPr="00251F2D">
        <w:rPr>
          <w:sz w:val="22"/>
          <w:szCs w:val="22"/>
        </w:rPr>
        <w:t xml:space="preserve">In </w:t>
      </w:r>
      <w:r w:rsidRPr="00251F2D">
        <w:rPr>
          <w:sz w:val="22"/>
          <w:szCs w:val="22"/>
          <w:u w:val="single"/>
        </w:rPr>
        <w:t>Yarralumla</w:t>
      </w:r>
      <w:r w:rsidRPr="00251F2D">
        <w:rPr>
          <w:sz w:val="22"/>
          <w:szCs w:val="22"/>
        </w:rPr>
        <w:t>:</w:t>
      </w:r>
    </w:p>
    <w:p w14:paraId="3BE41308" w14:textId="77777777" w:rsidR="00737525" w:rsidRPr="00251F2D" w:rsidRDefault="00737525" w:rsidP="008966CD">
      <w:pPr>
        <w:spacing w:before="80" w:after="240"/>
        <w:ind w:left="284" w:firstLine="0"/>
        <w:rPr>
          <w:sz w:val="22"/>
          <w:szCs w:val="22"/>
        </w:rPr>
      </w:pPr>
      <w:r w:rsidRPr="00251F2D">
        <w:rPr>
          <w:sz w:val="22"/>
          <w:szCs w:val="22"/>
        </w:rPr>
        <w:t>premises in the shopping precinct with frontages to Hutchins Street (East side) between the laneway and Bentham Street, Bentham Street (South side) between Hutchins Street and Novar Street, Novar Street (West side) between Bentham Street and the laneway.</w:t>
      </w:r>
    </w:p>
    <w:p w14:paraId="37BAECDA" w14:textId="77777777" w:rsidR="00737525" w:rsidRPr="00251F2D" w:rsidRDefault="00737525" w:rsidP="008966CD">
      <w:pPr>
        <w:spacing w:before="80"/>
        <w:ind w:left="0" w:firstLine="284"/>
        <w:rPr>
          <w:sz w:val="22"/>
          <w:szCs w:val="22"/>
        </w:rPr>
      </w:pPr>
      <w:r w:rsidRPr="00251F2D">
        <w:rPr>
          <w:sz w:val="22"/>
          <w:szCs w:val="22"/>
        </w:rPr>
        <w:t xml:space="preserve">In </w:t>
      </w:r>
      <w:r w:rsidRPr="00251F2D">
        <w:rPr>
          <w:sz w:val="22"/>
          <w:szCs w:val="22"/>
          <w:u w:val="single"/>
        </w:rPr>
        <w:t>Woden</w:t>
      </w:r>
      <w:r w:rsidRPr="00251F2D">
        <w:rPr>
          <w:sz w:val="22"/>
          <w:szCs w:val="22"/>
        </w:rPr>
        <w:t xml:space="preserve"> town centre:</w:t>
      </w:r>
    </w:p>
    <w:p w14:paraId="191D43F6" w14:textId="77777777" w:rsidR="00737525" w:rsidRPr="00251F2D" w:rsidRDefault="00737525" w:rsidP="008966CD">
      <w:pPr>
        <w:pStyle w:val="BodyTextIndent3"/>
        <w:spacing w:before="80" w:after="240"/>
        <w:ind w:left="284"/>
        <w:rPr>
          <w:sz w:val="22"/>
          <w:szCs w:val="22"/>
        </w:rPr>
      </w:pPr>
      <w:r w:rsidRPr="00251F2D">
        <w:rPr>
          <w:sz w:val="22"/>
          <w:szCs w:val="22"/>
        </w:rPr>
        <w:t>the area bounded by Bradley Street (West side) between Corinna Street and Bowes Place; Bowes Place (South side) to Furzer Street (South side); Corinna Street (East side) to Bradley Street.</w:t>
      </w:r>
    </w:p>
    <w:p w14:paraId="6524598A" w14:textId="6A0D360A" w:rsidR="00737525" w:rsidRDefault="00737525" w:rsidP="000404F5">
      <w:pPr>
        <w:spacing w:before="80" w:after="240"/>
        <w:ind w:left="0" w:firstLine="0"/>
        <w:rPr>
          <w:bCs/>
          <w:iCs/>
          <w:sz w:val="22"/>
          <w:szCs w:val="22"/>
        </w:rPr>
      </w:pPr>
      <w:r w:rsidRPr="00251F2D">
        <w:rPr>
          <w:b/>
          <w:bCs/>
          <w:i/>
          <w:iCs/>
          <w:sz w:val="22"/>
          <w:szCs w:val="22"/>
        </w:rPr>
        <w:t>service area</w:t>
      </w:r>
      <w:r w:rsidRPr="00251F2D">
        <w:rPr>
          <w:bCs/>
          <w:iCs/>
          <w:sz w:val="22"/>
          <w:szCs w:val="22"/>
        </w:rPr>
        <w:t xml:space="preserve"> means an area established for the purpose of disposal of waste from a retail premises and defined by the Territory as being for that purpose.</w:t>
      </w:r>
    </w:p>
    <w:p w14:paraId="14D56B4E" w14:textId="6CC2171E" w:rsidR="00737525" w:rsidRPr="00251F2D" w:rsidRDefault="00737525" w:rsidP="000404F5">
      <w:pPr>
        <w:spacing w:before="80" w:after="240"/>
        <w:ind w:left="0" w:firstLine="0"/>
        <w:rPr>
          <w:bCs/>
          <w:iCs/>
          <w:sz w:val="22"/>
          <w:szCs w:val="22"/>
        </w:rPr>
      </w:pPr>
      <w:r w:rsidRPr="00251F2D">
        <w:rPr>
          <w:b/>
          <w:bCs/>
          <w:i/>
          <w:iCs/>
          <w:sz w:val="22"/>
          <w:szCs w:val="22"/>
        </w:rPr>
        <w:lastRenderedPageBreak/>
        <w:t>tertiary area</w:t>
      </w:r>
      <w:r w:rsidRPr="00251F2D">
        <w:rPr>
          <w:bCs/>
          <w:iCs/>
          <w:sz w:val="22"/>
          <w:szCs w:val="22"/>
        </w:rPr>
        <w:t xml:space="preserve"> means any area in the Territory that is not a primary area or secondary area.</w:t>
      </w:r>
    </w:p>
    <w:p w14:paraId="3A6F3CDB" w14:textId="7EE10549"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1 zone</w:t>
      </w:r>
      <w:r w:rsidRPr="00763ACF">
        <w:rPr>
          <w:sz w:val="22"/>
          <w:szCs w:val="22"/>
        </w:rPr>
        <w:t xml:space="preserve"> includes all City and Town Centres in line with Part E, Zone Policies, E2 Commercial Zone Policy of the </w:t>
      </w:r>
      <w:hyperlink r:id="rId19" w:history="1">
        <w:r w:rsidRPr="00763ACF">
          <w:rPr>
            <w:i/>
            <w:iCs/>
            <w:color w:val="0000FF" w:themeColor="hyperlink"/>
            <w:sz w:val="22"/>
            <w:szCs w:val="22"/>
            <w:u w:val="single"/>
            <w:lang w:eastAsia="en-AU"/>
          </w:rPr>
          <w:t>Territory Plan 2023</w:t>
        </w:r>
      </w:hyperlink>
      <w:r w:rsidRPr="00763ACF">
        <w:rPr>
          <w:sz w:val="22"/>
          <w:szCs w:val="22"/>
        </w:rPr>
        <w:t>. Where a road is located directly adjacent to a Tier 1 zone, the public unleased land up to and including the centreline of the road shall be deemed to fall within the Tier 1 zone.</w:t>
      </w:r>
    </w:p>
    <w:p w14:paraId="587E5ED2" w14:textId="7CF7EF6F"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2 zone</w:t>
      </w:r>
      <w:r w:rsidRPr="00763ACF">
        <w:rPr>
          <w:sz w:val="22"/>
          <w:szCs w:val="22"/>
        </w:rPr>
        <w:t xml:space="preserve"> includes all Group and Local Shopping Centres, all other local shops and CZ1 to CZ6 land zones and all Industrial zones within IZ1 &amp; IZ2 in line with Part E, Zone Policies, E2 Commercial Zone Policy of the </w:t>
      </w:r>
      <w:hyperlink r:id="rId20" w:history="1">
        <w:r w:rsidRPr="00763ACF">
          <w:rPr>
            <w:i/>
            <w:iCs/>
            <w:color w:val="0000FF" w:themeColor="hyperlink"/>
            <w:sz w:val="22"/>
            <w:szCs w:val="22"/>
            <w:u w:val="single"/>
            <w:lang w:eastAsia="en-AU"/>
          </w:rPr>
          <w:t>Territory Plan 2023</w:t>
        </w:r>
      </w:hyperlink>
      <w:r w:rsidRPr="00763ACF">
        <w:rPr>
          <w:rFonts w:ascii="Calibri" w:hAnsi="Calibri" w:cs="Calibri"/>
          <w:color w:val="000000"/>
          <w:lang w:eastAsia="en-AU"/>
        </w:rPr>
        <w:t xml:space="preserve">. </w:t>
      </w:r>
      <w:r w:rsidRPr="00763ACF">
        <w:rPr>
          <w:sz w:val="22"/>
          <w:szCs w:val="22"/>
        </w:rPr>
        <w:t>Where a road is located directly adjacent to a Tier 2 zone, the public unleased land up to and including the centreline of the road shall be deemed to fall within the Tier 2 zone.</w:t>
      </w:r>
    </w:p>
    <w:p w14:paraId="03088026" w14:textId="4ED5C958" w:rsidR="00763ACF" w:rsidRPr="00763ACF" w:rsidRDefault="00763ACF" w:rsidP="00763ACF">
      <w:pPr>
        <w:autoSpaceDE w:val="0"/>
        <w:autoSpaceDN w:val="0"/>
        <w:adjustRightInd w:val="0"/>
        <w:spacing w:before="0" w:after="240"/>
        <w:ind w:left="0" w:firstLine="0"/>
        <w:rPr>
          <w:sz w:val="22"/>
          <w:szCs w:val="22"/>
        </w:rPr>
      </w:pPr>
      <w:r w:rsidRPr="00763ACF">
        <w:rPr>
          <w:b/>
          <w:bCs/>
          <w:i/>
          <w:iCs/>
          <w:sz w:val="22"/>
          <w:szCs w:val="22"/>
        </w:rPr>
        <w:t>tier 3 zone</w:t>
      </w:r>
      <w:r w:rsidRPr="00763ACF">
        <w:rPr>
          <w:sz w:val="22"/>
          <w:szCs w:val="22"/>
        </w:rPr>
        <w:t xml:space="preserve"> is all other public unleased land including roads not defined as Tier 1 and Tier 2 in line with Part E, Zone Policies, E2 Commercial Zone Policy of the </w:t>
      </w:r>
      <w:hyperlink r:id="rId21" w:history="1">
        <w:r w:rsidRPr="00763ACF">
          <w:rPr>
            <w:i/>
            <w:iCs/>
            <w:color w:val="0000FF" w:themeColor="hyperlink"/>
            <w:sz w:val="22"/>
            <w:szCs w:val="22"/>
            <w:u w:val="single"/>
            <w:lang w:eastAsia="en-AU"/>
          </w:rPr>
          <w:t>Territory Plan 2023</w:t>
        </w:r>
      </w:hyperlink>
      <w:r w:rsidR="0090034D">
        <w:t>.</w:t>
      </w:r>
    </w:p>
    <w:p w14:paraId="24D20A3E" w14:textId="571073C6" w:rsidR="00737525" w:rsidRPr="006934DC" w:rsidRDefault="00737525" w:rsidP="005C356F">
      <w:pPr>
        <w:spacing w:before="80" w:after="240"/>
        <w:ind w:left="0" w:firstLine="0"/>
        <w:rPr>
          <w:bCs/>
          <w:iCs/>
          <w:sz w:val="22"/>
          <w:szCs w:val="22"/>
        </w:rPr>
      </w:pPr>
      <w:r w:rsidRPr="009C12BD">
        <w:rPr>
          <w:b/>
          <w:i/>
          <w:sz w:val="22"/>
          <w:szCs w:val="22"/>
        </w:rPr>
        <w:t>town centre</w:t>
      </w:r>
      <w:r w:rsidR="00A209B9">
        <w:rPr>
          <w:sz w:val="22"/>
          <w:szCs w:val="22"/>
        </w:rPr>
        <w:t xml:space="preserve"> includes</w:t>
      </w:r>
      <w:r w:rsidR="00A209B9">
        <w:rPr>
          <w:iCs/>
          <w:sz w:val="22"/>
          <w:szCs w:val="22"/>
        </w:rPr>
        <w:t xml:space="preserve"> </w:t>
      </w:r>
      <w:r w:rsidR="00A209B9" w:rsidRPr="00763ACF">
        <w:rPr>
          <w:sz w:val="22"/>
          <w:szCs w:val="22"/>
        </w:rPr>
        <w:t xml:space="preserve">all Town Centres in line with Part E, Zone Policies, E2 Commercial Zone Policy of the </w:t>
      </w:r>
      <w:hyperlink r:id="rId22" w:history="1">
        <w:r w:rsidR="00A209B9" w:rsidRPr="00763ACF">
          <w:rPr>
            <w:i/>
            <w:iCs/>
            <w:color w:val="0000FF" w:themeColor="hyperlink"/>
            <w:sz w:val="22"/>
            <w:szCs w:val="22"/>
            <w:u w:val="single"/>
            <w:lang w:eastAsia="en-AU"/>
          </w:rPr>
          <w:t>Territory Plan 2023</w:t>
        </w:r>
      </w:hyperlink>
      <w:r w:rsidR="00A209B9" w:rsidRPr="00763ACF">
        <w:rPr>
          <w:sz w:val="22"/>
          <w:szCs w:val="22"/>
        </w:rPr>
        <w:t>.</w:t>
      </w:r>
    </w:p>
    <w:p w14:paraId="4772F256" w14:textId="38E91BC8" w:rsidR="00E01B32" w:rsidRDefault="004476B5" w:rsidP="00B30483">
      <w:pPr>
        <w:spacing w:before="80"/>
        <w:ind w:left="0" w:firstLine="0"/>
        <w:rPr>
          <w:b/>
          <w:i/>
          <w:sz w:val="22"/>
          <w:szCs w:val="22"/>
        </w:rPr>
      </w:pPr>
      <w:r>
        <w:rPr>
          <w:b/>
          <w:i/>
          <w:sz w:val="22"/>
          <w:szCs w:val="22"/>
        </w:rPr>
        <w:t>u</w:t>
      </w:r>
      <w:r w:rsidR="00E01B32">
        <w:rPr>
          <w:b/>
          <w:i/>
          <w:sz w:val="22"/>
          <w:szCs w:val="22"/>
        </w:rPr>
        <w:t xml:space="preserve">tility </w:t>
      </w:r>
      <w:r>
        <w:rPr>
          <w:b/>
          <w:i/>
          <w:sz w:val="22"/>
          <w:szCs w:val="22"/>
        </w:rPr>
        <w:t>s</w:t>
      </w:r>
      <w:r w:rsidR="00E01B32">
        <w:rPr>
          <w:b/>
          <w:i/>
          <w:sz w:val="22"/>
          <w:szCs w:val="22"/>
        </w:rPr>
        <w:t>ervice</w:t>
      </w:r>
      <w:r w:rsidR="0090034D">
        <w:rPr>
          <w:bCs/>
          <w:iCs/>
          <w:sz w:val="22"/>
          <w:szCs w:val="22"/>
        </w:rPr>
        <w:t xml:space="preserve">—see </w:t>
      </w:r>
      <w:r w:rsidR="00E01B32" w:rsidRPr="004476B5">
        <w:rPr>
          <w:bCs/>
          <w:iCs/>
          <w:sz w:val="22"/>
          <w:szCs w:val="22"/>
        </w:rPr>
        <w:t>the</w:t>
      </w:r>
      <w:r w:rsidR="00E01B32">
        <w:rPr>
          <w:b/>
          <w:i/>
          <w:sz w:val="22"/>
          <w:szCs w:val="22"/>
        </w:rPr>
        <w:t xml:space="preserve"> </w:t>
      </w:r>
      <w:r w:rsidR="00E01B32" w:rsidRPr="004476B5">
        <w:rPr>
          <w:bCs/>
          <w:i/>
          <w:sz w:val="22"/>
          <w:szCs w:val="22"/>
        </w:rPr>
        <w:t xml:space="preserve">Utilities Act </w:t>
      </w:r>
      <w:r w:rsidRPr="004476B5">
        <w:rPr>
          <w:bCs/>
          <w:i/>
          <w:sz w:val="22"/>
          <w:szCs w:val="22"/>
        </w:rPr>
        <w:t>2000</w:t>
      </w:r>
      <w:r w:rsidR="0090034D" w:rsidRPr="008C062D">
        <w:rPr>
          <w:bCs/>
          <w:iCs/>
          <w:sz w:val="22"/>
          <w:szCs w:val="22"/>
        </w:rPr>
        <w:t>, dictionary</w:t>
      </w:r>
      <w:r w:rsidR="0090034D">
        <w:rPr>
          <w:bCs/>
          <w:i/>
          <w:sz w:val="22"/>
          <w:szCs w:val="22"/>
        </w:rPr>
        <w:t>.</w:t>
      </w:r>
    </w:p>
    <w:p w14:paraId="342DA899" w14:textId="3D96948C" w:rsidR="003C3172" w:rsidRPr="00251F2D" w:rsidRDefault="003C3172" w:rsidP="00B30483">
      <w:pPr>
        <w:spacing w:before="80"/>
        <w:ind w:left="0" w:firstLine="0"/>
        <w:rPr>
          <w:sz w:val="22"/>
          <w:szCs w:val="22"/>
        </w:rPr>
      </w:pPr>
      <w:r w:rsidRPr="00251F2D">
        <w:rPr>
          <w:b/>
          <w:i/>
          <w:sz w:val="22"/>
          <w:szCs w:val="22"/>
        </w:rPr>
        <w:t>waste container</w:t>
      </w:r>
      <w:r w:rsidRPr="00251F2D">
        <w:rPr>
          <w:sz w:val="22"/>
          <w:szCs w:val="22"/>
        </w:rPr>
        <w:t xml:space="preserve"> does not include a container:</w:t>
      </w:r>
    </w:p>
    <w:p w14:paraId="56A9C3A8"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waste building or construction material, such as an open-top skip;</w:t>
      </w:r>
    </w:p>
    <w:p w14:paraId="49C3E836" w14:textId="77777777" w:rsidR="003C3172" w:rsidRPr="00251F2D" w:rsidRDefault="003C3172" w:rsidP="00B30483">
      <w:pPr>
        <w:numPr>
          <w:ilvl w:val="0"/>
          <w:numId w:val="12"/>
        </w:numPr>
        <w:spacing w:before="80"/>
        <w:rPr>
          <w:sz w:val="22"/>
          <w:szCs w:val="22"/>
        </w:rPr>
      </w:pPr>
      <w:r w:rsidRPr="00251F2D">
        <w:rPr>
          <w:sz w:val="22"/>
          <w:szCs w:val="22"/>
        </w:rPr>
        <w:t>primarily intended for the storage of recycling waste; or</w:t>
      </w:r>
    </w:p>
    <w:p w14:paraId="7BB033D5" w14:textId="77777777" w:rsidR="003C3172" w:rsidRPr="00251F2D" w:rsidRDefault="003C3172" w:rsidP="00B30483">
      <w:pPr>
        <w:numPr>
          <w:ilvl w:val="0"/>
          <w:numId w:val="12"/>
        </w:numPr>
        <w:spacing w:before="80"/>
        <w:rPr>
          <w:sz w:val="22"/>
          <w:szCs w:val="22"/>
        </w:rPr>
      </w:pPr>
      <w:r w:rsidRPr="00251F2D">
        <w:rPr>
          <w:sz w:val="22"/>
          <w:szCs w:val="22"/>
        </w:rPr>
        <w:t>that is stored within a service area.</w:t>
      </w:r>
    </w:p>
    <w:p w14:paraId="10B6770B" w14:textId="77777777" w:rsidR="004B396D" w:rsidRDefault="004B396D">
      <w:pPr>
        <w:spacing w:before="0" w:after="0"/>
        <w:ind w:left="0" w:firstLine="0"/>
        <w:rPr>
          <w:sz w:val="22"/>
          <w:szCs w:val="22"/>
          <w:highlight w:val="yellow"/>
        </w:rPr>
      </w:pPr>
    </w:p>
    <w:p w14:paraId="12AD964E" w14:textId="7F53C149" w:rsidR="004C5BA6" w:rsidRPr="00885D1B" w:rsidRDefault="004C5BA6" w:rsidP="00885D1B">
      <w:pPr>
        <w:autoSpaceDE w:val="0"/>
        <w:autoSpaceDN w:val="0"/>
        <w:adjustRightInd w:val="0"/>
        <w:spacing w:before="0" w:after="240"/>
        <w:ind w:left="0" w:firstLine="0"/>
        <w:rPr>
          <w:b/>
          <w:bCs/>
          <w:i/>
          <w:iCs/>
          <w:sz w:val="22"/>
          <w:szCs w:val="22"/>
        </w:rPr>
      </w:pPr>
      <w:r w:rsidRPr="005D7F71">
        <w:rPr>
          <w:b/>
          <w:bCs/>
          <w:i/>
          <w:iCs/>
          <w:sz w:val="22"/>
          <w:szCs w:val="22"/>
        </w:rPr>
        <w:t xml:space="preserve">weekday </w:t>
      </w:r>
      <w:r w:rsidR="005D7F71" w:rsidRPr="005D7F71">
        <w:rPr>
          <w:sz w:val="22"/>
          <w:szCs w:val="22"/>
        </w:rPr>
        <w:t>means from 7</w:t>
      </w:r>
      <w:r w:rsidRPr="005D7F71">
        <w:rPr>
          <w:sz w:val="22"/>
          <w:szCs w:val="22"/>
        </w:rPr>
        <w:t xml:space="preserve">:00am – 8:00pm </w:t>
      </w:r>
      <w:r w:rsidR="005D7F71" w:rsidRPr="005D7F71">
        <w:rPr>
          <w:sz w:val="22"/>
          <w:szCs w:val="22"/>
        </w:rPr>
        <w:t>on a Monday to Friday not falling on a public holiday.</w:t>
      </w:r>
    </w:p>
    <w:p w14:paraId="329D47B0" w14:textId="77777777" w:rsidR="005D7F71" w:rsidRDefault="005D7F71" w:rsidP="005D7F71">
      <w:pPr>
        <w:autoSpaceDE w:val="0"/>
        <w:autoSpaceDN w:val="0"/>
        <w:adjustRightInd w:val="0"/>
        <w:spacing w:before="0" w:after="240"/>
        <w:ind w:left="0" w:firstLine="0"/>
        <w:rPr>
          <w:sz w:val="22"/>
          <w:szCs w:val="22"/>
        </w:rPr>
      </w:pPr>
      <w:r w:rsidRPr="005D7F71">
        <w:rPr>
          <w:b/>
          <w:bCs/>
          <w:i/>
          <w:iCs/>
          <w:sz w:val="22"/>
          <w:szCs w:val="22"/>
        </w:rPr>
        <w:t>week</w:t>
      </w:r>
      <w:r>
        <w:rPr>
          <w:b/>
          <w:bCs/>
          <w:i/>
          <w:iCs/>
          <w:sz w:val="22"/>
          <w:szCs w:val="22"/>
        </w:rPr>
        <w:t>end</w:t>
      </w:r>
      <w:r w:rsidRPr="005D7F71">
        <w:rPr>
          <w:b/>
          <w:bCs/>
          <w:i/>
          <w:iCs/>
          <w:sz w:val="22"/>
          <w:szCs w:val="22"/>
        </w:rPr>
        <w:t xml:space="preserve"> </w:t>
      </w:r>
      <w:r w:rsidRPr="005D7F71">
        <w:rPr>
          <w:sz w:val="22"/>
          <w:szCs w:val="22"/>
        </w:rPr>
        <w:t xml:space="preserve">means </w:t>
      </w:r>
      <w:r>
        <w:rPr>
          <w:sz w:val="22"/>
          <w:szCs w:val="22"/>
        </w:rPr>
        <w:t>a Saturday and/or Sunday.</w:t>
      </w:r>
    </w:p>
    <w:p w14:paraId="77F327CA" w14:textId="051FDE3C" w:rsidR="005D7F71" w:rsidRPr="005D7F71" w:rsidRDefault="005D7F71" w:rsidP="00885D1B">
      <w:pPr>
        <w:autoSpaceDE w:val="0"/>
        <w:autoSpaceDN w:val="0"/>
        <w:adjustRightInd w:val="0"/>
        <w:spacing w:before="0" w:after="240"/>
        <w:ind w:left="0" w:firstLine="0"/>
        <w:rPr>
          <w:sz w:val="22"/>
          <w:szCs w:val="22"/>
        </w:rPr>
      </w:pPr>
      <w:r w:rsidRPr="005D7F71">
        <w:rPr>
          <w:b/>
          <w:bCs/>
          <w:i/>
          <w:iCs/>
          <w:sz w:val="22"/>
          <w:szCs w:val="22"/>
        </w:rPr>
        <w:t>week</w:t>
      </w:r>
      <w:r>
        <w:rPr>
          <w:b/>
          <w:bCs/>
          <w:i/>
          <w:iCs/>
          <w:sz w:val="22"/>
          <w:szCs w:val="22"/>
        </w:rPr>
        <w:t>night</w:t>
      </w:r>
      <w:r w:rsidRPr="005D7F71">
        <w:rPr>
          <w:b/>
          <w:bCs/>
          <w:i/>
          <w:iCs/>
          <w:sz w:val="22"/>
          <w:szCs w:val="22"/>
        </w:rPr>
        <w:t xml:space="preserve"> </w:t>
      </w:r>
      <w:r w:rsidRPr="005D7F71">
        <w:rPr>
          <w:sz w:val="22"/>
          <w:szCs w:val="22"/>
        </w:rPr>
        <w:t xml:space="preserve">means from </w:t>
      </w:r>
      <w:r>
        <w:rPr>
          <w:sz w:val="22"/>
          <w:szCs w:val="22"/>
        </w:rPr>
        <w:t xml:space="preserve">8:00pm – </w:t>
      </w:r>
      <w:r w:rsidRPr="005D7F71">
        <w:rPr>
          <w:sz w:val="22"/>
          <w:szCs w:val="22"/>
        </w:rPr>
        <w:t>7:00am on a Monday to Friday not falling on a public holiday.</w:t>
      </w:r>
    </w:p>
    <w:p w14:paraId="3AF457FC" w14:textId="36133BA3" w:rsidR="004C5BA6" w:rsidRPr="00C07B01" w:rsidRDefault="004C5BA6" w:rsidP="008A32C2">
      <w:pPr>
        <w:ind w:left="0" w:firstLine="0"/>
      </w:pPr>
    </w:p>
    <w:sectPr w:rsidR="004C5BA6" w:rsidRPr="00C07B01" w:rsidSect="009D4A52">
      <w:headerReference w:type="default" r:id="rId23"/>
      <w:pgSz w:w="11907" w:h="16840"/>
      <w:pgMar w:top="1191" w:right="1474" w:bottom="1304" w:left="1474" w:header="624"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03FEA" w14:textId="77777777" w:rsidR="00C62C88" w:rsidRDefault="00C62C88">
      <w:r>
        <w:separator/>
      </w:r>
    </w:p>
  </w:endnote>
  <w:endnote w:type="continuationSeparator" w:id="0">
    <w:p w14:paraId="28CEAB2E" w14:textId="77777777" w:rsidR="00C62C88" w:rsidRDefault="00C6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Times New (W1)">
    <w:altName w:val="Times New Roman"/>
    <w:charset w:val="00"/>
    <w:family w:val="roman"/>
    <w:pitch w:val="variable"/>
    <w:sig w:usb0="00000003" w:usb1="80000000" w:usb2="00000008"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New Century Schlbk">
    <w:altName w:val="Century Schoolbook"/>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78E0" w14:textId="554B7820" w:rsidR="009C6725" w:rsidRDefault="009C6725" w:rsidP="00C67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3494">
      <w:rPr>
        <w:rStyle w:val="PageNumber"/>
        <w:noProof/>
      </w:rPr>
      <w:t>2</w:t>
    </w:r>
    <w:r>
      <w:rPr>
        <w:rStyle w:val="PageNumber"/>
      </w:rPr>
      <w:fldChar w:fldCharType="end"/>
    </w:r>
  </w:p>
  <w:p w14:paraId="66470503" w14:textId="77777777" w:rsidR="009C6725" w:rsidRDefault="009C6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3640" w14:textId="1078C7D6" w:rsidR="002A0A7A" w:rsidRPr="008D1984" w:rsidRDefault="008D1984" w:rsidP="008D1984">
    <w:pPr>
      <w:pStyle w:val="Footer"/>
      <w:ind w:left="0" w:hanging="11"/>
      <w:jc w:val="center"/>
      <w:rPr>
        <w:rFonts w:ascii="Arial" w:hAnsi="Arial" w:cs="Arial"/>
        <w:noProof/>
        <w:sz w:val="14"/>
      </w:rPr>
    </w:pPr>
    <w:r w:rsidRPr="008D1984">
      <w:rPr>
        <w:rFonts w:ascii="Arial" w:hAnsi="Arial" w:cs="Arial"/>
        <w:noProof/>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9F0EF" w14:textId="2CE5D971" w:rsidR="00C351BF" w:rsidRPr="002A0A7A" w:rsidRDefault="00C351BF" w:rsidP="002A0A7A">
    <w:pPr>
      <w:pStyle w:val="Footer"/>
      <w:jc w:val="center"/>
      <w:rPr>
        <w:rFonts w:ascii="Arial" w:hAnsi="Arial" w:cs="Arial"/>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1346" w14:textId="04971012" w:rsidR="005809E8" w:rsidRPr="008D1984" w:rsidRDefault="008D1984" w:rsidP="008D1984">
    <w:pPr>
      <w:pStyle w:val="Footer"/>
      <w:ind w:left="0" w:firstLine="0"/>
      <w:jc w:val="center"/>
      <w:rPr>
        <w:rFonts w:ascii="Arial" w:hAnsi="Arial" w:cs="Arial"/>
        <w:noProof/>
        <w:sz w:val="14"/>
        <w:szCs w:val="14"/>
      </w:rPr>
    </w:pPr>
    <w:r w:rsidRPr="008D1984">
      <w:rPr>
        <w:rFonts w:ascii="Arial" w:hAnsi="Arial" w:cs="Arial"/>
        <w:noProof/>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E26E" w14:textId="77777777" w:rsidR="00C62C88" w:rsidRDefault="00C62C88">
      <w:r>
        <w:separator/>
      </w:r>
    </w:p>
  </w:footnote>
  <w:footnote w:type="continuationSeparator" w:id="0">
    <w:p w14:paraId="39F73D7A" w14:textId="77777777" w:rsidR="00C62C88" w:rsidRDefault="00C62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A77A" w14:textId="77777777" w:rsidR="008D1984" w:rsidRDefault="008D1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5BBD" w14:textId="77777777" w:rsidR="008D1984" w:rsidRDefault="008D1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BDF9" w14:textId="77777777" w:rsidR="008D1984" w:rsidRDefault="008D19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0C79" w14:textId="0A64EA2F" w:rsidR="009C6725" w:rsidRPr="00C2339E" w:rsidRDefault="009C6725" w:rsidP="003A21D5">
    <w:pPr>
      <w:pStyle w:val="Header"/>
      <w:tabs>
        <w:tab w:val="clear" w:pos="4153"/>
        <w:tab w:val="clear" w:pos="8306"/>
      </w:tabs>
      <w:ind w:left="-993" w:right="-1106" w:firstLine="0"/>
      <w:rPr>
        <w:rFonts w:ascii="Arial" w:hAnsi="Arial" w:cs="Arial"/>
        <w:b/>
        <w:b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F126" w14:textId="32B6AC58" w:rsidR="004B396D" w:rsidRPr="006C4BD7" w:rsidRDefault="004B396D" w:rsidP="006C4B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864222"/>
    <w:lvl w:ilvl="0">
      <w:numFmt w:val="decimal"/>
      <w:lvlText w:val="*"/>
      <w:lvlJc w:val="left"/>
      <w:rPr>
        <w:rFonts w:cs="Times New Roman"/>
      </w:rPr>
    </w:lvl>
  </w:abstractNum>
  <w:abstractNum w:abstractNumId="1" w15:restartNumberingAfterBreak="0">
    <w:nsid w:val="00FD18FE"/>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 w15:restartNumberingAfterBreak="0">
    <w:nsid w:val="01647F93"/>
    <w:multiLevelType w:val="hybridMultilevel"/>
    <w:tmpl w:val="0F5C9C18"/>
    <w:lvl w:ilvl="0" w:tplc="C7023984">
      <w:start w:val="1"/>
      <w:numFmt w:val="lowerLetter"/>
      <w:lvlText w:val="(%1)"/>
      <w:lvlJc w:val="left"/>
      <w:pPr>
        <w:tabs>
          <w:tab w:val="num" w:pos="1440"/>
        </w:tabs>
        <w:ind w:left="1440" w:hanging="72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2720404"/>
    <w:multiLevelType w:val="hybridMultilevel"/>
    <w:tmpl w:val="94CAB0D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2B91016"/>
    <w:multiLevelType w:val="hybridMultilevel"/>
    <w:tmpl w:val="6B7876E0"/>
    <w:lvl w:ilvl="0" w:tplc="F738D762">
      <w:start w:val="1"/>
      <w:numFmt w:val="decimal"/>
      <w:lvlText w:val="(%1)"/>
      <w:lvlJc w:val="left"/>
      <w:pPr>
        <w:ind w:left="1429" w:hanging="360"/>
      </w:pPr>
      <w:rPr>
        <w:rFonts w:cs="Times New Roman" w:hint="default"/>
      </w:rPr>
    </w:lvl>
    <w:lvl w:ilvl="1" w:tplc="0C090019" w:tentative="1">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5" w15:restartNumberingAfterBreak="0">
    <w:nsid w:val="08170248"/>
    <w:multiLevelType w:val="hybridMultilevel"/>
    <w:tmpl w:val="6DCA5ACC"/>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6" w15:restartNumberingAfterBreak="0">
    <w:nsid w:val="08305580"/>
    <w:multiLevelType w:val="hybridMultilevel"/>
    <w:tmpl w:val="09EA9F10"/>
    <w:lvl w:ilvl="0" w:tplc="535A2C4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165DC6"/>
    <w:multiLevelType w:val="hybridMultilevel"/>
    <w:tmpl w:val="8D14E50E"/>
    <w:lvl w:ilvl="0" w:tplc="A0347A1C">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0D396AFA"/>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9" w15:restartNumberingAfterBreak="0">
    <w:nsid w:val="0F711A3F"/>
    <w:multiLevelType w:val="multilevel"/>
    <w:tmpl w:val="1ABCEB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FA8504C"/>
    <w:multiLevelType w:val="hybridMultilevel"/>
    <w:tmpl w:val="733C5E9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4650ACE"/>
    <w:multiLevelType w:val="hybridMultilevel"/>
    <w:tmpl w:val="7DCED29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282F03"/>
    <w:multiLevelType w:val="hybridMultilevel"/>
    <w:tmpl w:val="74FEA8DC"/>
    <w:lvl w:ilvl="0" w:tplc="3D5C48A0">
      <w:start w:val="8"/>
      <w:numFmt w:val="bullet"/>
      <w:lvlText w:val="-"/>
      <w:lvlJc w:val="left"/>
      <w:pPr>
        <w:ind w:left="1080" w:hanging="360"/>
      </w:pPr>
      <w:rPr>
        <w:rFonts w:ascii="Times New Roman" w:eastAsia="Times New Roman" w:hAnsi="Times New Roman"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E00C1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E137C2E"/>
    <w:multiLevelType w:val="hybridMultilevel"/>
    <w:tmpl w:val="22BAAC96"/>
    <w:lvl w:ilvl="0" w:tplc="F738D762">
      <w:start w:val="1"/>
      <w:numFmt w:val="decimal"/>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1D532F2"/>
    <w:multiLevelType w:val="hybridMultilevel"/>
    <w:tmpl w:val="7A823386"/>
    <w:lvl w:ilvl="0" w:tplc="0C09000F">
      <w:start w:val="1"/>
      <w:numFmt w:val="decimal"/>
      <w:lvlText w:val="%1."/>
      <w:lvlJc w:val="left"/>
      <w:pPr>
        <w:ind w:left="1440" w:hanging="360"/>
      </w:pPr>
      <w:rPr>
        <w:rFonts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6" w15:restartNumberingAfterBreak="0">
    <w:nsid w:val="29A97A05"/>
    <w:multiLevelType w:val="hybridMultilevel"/>
    <w:tmpl w:val="3C225B9A"/>
    <w:lvl w:ilvl="0" w:tplc="BAB8A4DC">
      <w:numFmt w:val="bullet"/>
      <w:lvlText w:val="-"/>
      <w:lvlJc w:val="left"/>
      <w:pPr>
        <w:ind w:left="927" w:hanging="360"/>
      </w:pPr>
      <w:rPr>
        <w:rFonts w:ascii="Times New Roman" w:eastAsia="Times New Roman" w:hAnsi="Times New Roman" w:hint="default"/>
      </w:rPr>
    </w:lvl>
    <w:lvl w:ilvl="1" w:tplc="0C090003" w:tentative="1">
      <w:start w:val="1"/>
      <w:numFmt w:val="bullet"/>
      <w:lvlText w:val="o"/>
      <w:lvlJc w:val="left"/>
      <w:pPr>
        <w:ind w:left="1647" w:hanging="360"/>
      </w:pPr>
      <w:rPr>
        <w:rFonts w:ascii="Courier New" w:hAnsi="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2FAA5250"/>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8" w15:restartNumberingAfterBreak="0">
    <w:nsid w:val="32F64E10"/>
    <w:multiLevelType w:val="hybridMultilevel"/>
    <w:tmpl w:val="D502479C"/>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15:restartNumberingAfterBreak="0">
    <w:nsid w:val="342476B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0" w15:restartNumberingAfterBreak="0">
    <w:nsid w:val="34765966"/>
    <w:multiLevelType w:val="hybridMultilevel"/>
    <w:tmpl w:val="CB9CBACE"/>
    <w:lvl w:ilvl="0" w:tplc="04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4BF540E"/>
    <w:multiLevelType w:val="hybridMultilevel"/>
    <w:tmpl w:val="37F4FE36"/>
    <w:lvl w:ilvl="0" w:tplc="DD8255E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4A274F"/>
    <w:multiLevelType w:val="hybridMultilevel"/>
    <w:tmpl w:val="85A690D6"/>
    <w:lvl w:ilvl="0" w:tplc="E6D876B4">
      <w:start w:val="3"/>
      <w:numFmt w:val="decimal"/>
      <w:lvlText w:val="(%1)"/>
      <w:lvlJc w:val="left"/>
      <w:pPr>
        <w:ind w:left="144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9A82E15"/>
    <w:multiLevelType w:val="hybridMultilevel"/>
    <w:tmpl w:val="79B48316"/>
    <w:lvl w:ilvl="0" w:tplc="C31ED98A">
      <w:start w:val="1"/>
      <w:numFmt w:val="lowerLetter"/>
      <w:lvlText w:val="(%1)"/>
      <w:lvlJc w:val="left"/>
      <w:pPr>
        <w:ind w:left="1440" w:hanging="360"/>
      </w:pPr>
      <w:rPr>
        <w:rFonts w:ascii="Times New Roman" w:eastAsia="Times New Roman" w:hAnsi="Times New Roman" w:cs="Times New Roman"/>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4" w15:restartNumberingAfterBreak="0">
    <w:nsid w:val="42057AC0"/>
    <w:multiLevelType w:val="hybridMultilevel"/>
    <w:tmpl w:val="4450FC06"/>
    <w:lvl w:ilvl="0" w:tplc="FFFFFFFF">
      <w:start w:val="1"/>
      <w:numFmt w:val="decimal"/>
      <w:lvlText w:val="(%1)"/>
      <w:lvlJc w:val="left"/>
      <w:pPr>
        <w:ind w:left="1429" w:hanging="360"/>
      </w:pPr>
      <w:rPr>
        <w:rFonts w:cs="Times New Roman" w:hint="default"/>
      </w:rPr>
    </w:lvl>
    <w:lvl w:ilvl="1" w:tplc="37B221CE">
      <w:start w:val="1"/>
      <w:numFmt w:val="lowerLetter"/>
      <w:lvlText w:val="(%2)"/>
      <w:lvlJc w:val="left"/>
      <w:pPr>
        <w:ind w:left="2149" w:hanging="360"/>
      </w:pPr>
      <w:rPr>
        <w:rFonts w:hint="default"/>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5" w15:restartNumberingAfterBreak="0">
    <w:nsid w:val="47927292"/>
    <w:multiLevelType w:val="hybridMultilevel"/>
    <w:tmpl w:val="15A849A4"/>
    <w:lvl w:ilvl="0" w:tplc="04090001">
      <w:start w:val="1"/>
      <w:numFmt w:val="bullet"/>
      <w:lvlText w:val=""/>
      <w:lvlJc w:val="left"/>
      <w:pPr>
        <w:tabs>
          <w:tab w:val="num" w:pos="1287"/>
        </w:tabs>
        <w:ind w:left="1287" w:hanging="360"/>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0C54B9C"/>
    <w:multiLevelType w:val="hybridMultilevel"/>
    <w:tmpl w:val="D25E0142"/>
    <w:lvl w:ilvl="0" w:tplc="C7023984">
      <w:start w:val="1"/>
      <w:numFmt w:val="lowerLetter"/>
      <w:lvlText w:val="(%1)"/>
      <w:lvlJc w:val="left"/>
      <w:pPr>
        <w:ind w:left="1440" w:hanging="36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7" w15:restartNumberingAfterBreak="0">
    <w:nsid w:val="5BD53B0E"/>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8" w15:restartNumberingAfterBreak="0">
    <w:nsid w:val="5BEA783D"/>
    <w:multiLevelType w:val="hybridMultilevel"/>
    <w:tmpl w:val="6B7876E0"/>
    <w:lvl w:ilvl="0" w:tplc="F738D762">
      <w:start w:val="1"/>
      <w:numFmt w:val="decimal"/>
      <w:lvlText w:val="(%1)"/>
      <w:lvlJc w:val="left"/>
      <w:pPr>
        <w:ind w:left="1429" w:hanging="360"/>
      </w:pPr>
      <w:rPr>
        <w:rFonts w:cs="Times New Roman" w:hint="default"/>
      </w:rPr>
    </w:lvl>
    <w:lvl w:ilvl="1" w:tplc="0C090019">
      <w:start w:val="1"/>
      <w:numFmt w:val="lowerLetter"/>
      <w:lvlText w:val="%2."/>
      <w:lvlJc w:val="left"/>
      <w:pPr>
        <w:ind w:left="2149" w:hanging="360"/>
      </w:pPr>
      <w:rPr>
        <w:rFonts w:cs="Times New Roman"/>
      </w:rPr>
    </w:lvl>
    <w:lvl w:ilvl="2" w:tplc="0C09001B" w:tentative="1">
      <w:start w:val="1"/>
      <w:numFmt w:val="lowerRoman"/>
      <w:lvlText w:val="%3."/>
      <w:lvlJc w:val="right"/>
      <w:pPr>
        <w:ind w:left="2869" w:hanging="180"/>
      </w:pPr>
      <w:rPr>
        <w:rFonts w:cs="Times New Roman"/>
      </w:rPr>
    </w:lvl>
    <w:lvl w:ilvl="3" w:tplc="0C09000F" w:tentative="1">
      <w:start w:val="1"/>
      <w:numFmt w:val="decimal"/>
      <w:lvlText w:val="%4."/>
      <w:lvlJc w:val="left"/>
      <w:pPr>
        <w:ind w:left="3589" w:hanging="360"/>
      </w:pPr>
      <w:rPr>
        <w:rFonts w:cs="Times New Roman"/>
      </w:rPr>
    </w:lvl>
    <w:lvl w:ilvl="4" w:tplc="0C090019" w:tentative="1">
      <w:start w:val="1"/>
      <w:numFmt w:val="lowerLetter"/>
      <w:lvlText w:val="%5."/>
      <w:lvlJc w:val="left"/>
      <w:pPr>
        <w:ind w:left="4309" w:hanging="360"/>
      </w:pPr>
      <w:rPr>
        <w:rFonts w:cs="Times New Roman"/>
      </w:rPr>
    </w:lvl>
    <w:lvl w:ilvl="5" w:tplc="0C09001B" w:tentative="1">
      <w:start w:val="1"/>
      <w:numFmt w:val="lowerRoman"/>
      <w:lvlText w:val="%6."/>
      <w:lvlJc w:val="right"/>
      <w:pPr>
        <w:ind w:left="5029" w:hanging="180"/>
      </w:pPr>
      <w:rPr>
        <w:rFonts w:cs="Times New Roman"/>
      </w:rPr>
    </w:lvl>
    <w:lvl w:ilvl="6" w:tplc="0C09000F" w:tentative="1">
      <w:start w:val="1"/>
      <w:numFmt w:val="decimal"/>
      <w:lvlText w:val="%7."/>
      <w:lvlJc w:val="left"/>
      <w:pPr>
        <w:ind w:left="5749" w:hanging="360"/>
      </w:pPr>
      <w:rPr>
        <w:rFonts w:cs="Times New Roman"/>
      </w:rPr>
    </w:lvl>
    <w:lvl w:ilvl="7" w:tplc="0C090019" w:tentative="1">
      <w:start w:val="1"/>
      <w:numFmt w:val="lowerLetter"/>
      <w:lvlText w:val="%8."/>
      <w:lvlJc w:val="left"/>
      <w:pPr>
        <w:ind w:left="6469" w:hanging="360"/>
      </w:pPr>
      <w:rPr>
        <w:rFonts w:cs="Times New Roman"/>
      </w:rPr>
    </w:lvl>
    <w:lvl w:ilvl="8" w:tplc="0C09001B" w:tentative="1">
      <w:start w:val="1"/>
      <w:numFmt w:val="lowerRoman"/>
      <w:lvlText w:val="%9."/>
      <w:lvlJc w:val="right"/>
      <w:pPr>
        <w:ind w:left="7189" w:hanging="180"/>
      </w:pPr>
      <w:rPr>
        <w:rFonts w:cs="Times New Roman"/>
      </w:rPr>
    </w:lvl>
  </w:abstractNum>
  <w:abstractNum w:abstractNumId="29" w15:restartNumberingAfterBreak="0">
    <w:nsid w:val="60816DC2"/>
    <w:multiLevelType w:val="hybridMultilevel"/>
    <w:tmpl w:val="1AB859D2"/>
    <w:lvl w:ilvl="0" w:tplc="F1F6004E">
      <w:start w:val="1"/>
      <w:numFmt w:val="decimal"/>
      <w:lvlText w:val="(%1)"/>
      <w:lvlJc w:val="left"/>
      <w:pPr>
        <w:ind w:left="3621" w:hanging="360"/>
      </w:pPr>
      <w:rPr>
        <w:rFonts w:hint="default"/>
        <w:color w:val="000000" w:themeColor="tex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79E73D7"/>
    <w:multiLevelType w:val="hybridMultilevel"/>
    <w:tmpl w:val="88140A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1391201">
    <w:abstractNumId w:val="17"/>
  </w:num>
  <w:num w:numId="2" w16cid:durableId="2136674473">
    <w:abstractNumId w:val="9"/>
  </w:num>
  <w:num w:numId="3" w16cid:durableId="63375504">
    <w:abstractNumId w:val="27"/>
  </w:num>
  <w:num w:numId="4" w16cid:durableId="1414742880">
    <w:abstractNumId w:val="19"/>
  </w:num>
  <w:num w:numId="5" w16cid:durableId="110440034">
    <w:abstractNumId w:val="0"/>
    <w:lvlOverride w:ilvl="0">
      <w:lvl w:ilvl="0">
        <w:numFmt w:val="bullet"/>
        <w:lvlText w:val="-"/>
        <w:legacy w:legacy="1" w:legacySpace="120" w:legacyIndent="360"/>
        <w:lvlJc w:val="left"/>
        <w:pPr>
          <w:ind w:left="420" w:hanging="360"/>
        </w:pPr>
      </w:lvl>
    </w:lvlOverride>
  </w:num>
  <w:num w:numId="6" w16cid:durableId="1367679808">
    <w:abstractNumId w:val="3"/>
  </w:num>
  <w:num w:numId="7" w16cid:durableId="1053895673">
    <w:abstractNumId w:val="7"/>
  </w:num>
  <w:num w:numId="8" w16cid:durableId="1403210387">
    <w:abstractNumId w:val="25"/>
  </w:num>
  <w:num w:numId="9" w16cid:durableId="490754856">
    <w:abstractNumId w:val="30"/>
  </w:num>
  <w:num w:numId="10" w16cid:durableId="914898314">
    <w:abstractNumId w:val="11"/>
  </w:num>
  <w:num w:numId="11" w16cid:durableId="1453669858">
    <w:abstractNumId w:val="20"/>
  </w:num>
  <w:num w:numId="12" w16cid:durableId="1841382318">
    <w:abstractNumId w:val="2"/>
  </w:num>
  <w:num w:numId="13" w16cid:durableId="213927861">
    <w:abstractNumId w:val="5"/>
  </w:num>
  <w:num w:numId="14" w16cid:durableId="2141419178">
    <w:abstractNumId w:val="12"/>
  </w:num>
  <w:num w:numId="15" w16cid:durableId="890194109">
    <w:abstractNumId w:val="16"/>
  </w:num>
  <w:num w:numId="16" w16cid:durableId="141894165">
    <w:abstractNumId w:val="8"/>
  </w:num>
  <w:num w:numId="17" w16cid:durableId="2093819977">
    <w:abstractNumId w:val="15"/>
  </w:num>
  <w:num w:numId="18" w16cid:durableId="1263608743">
    <w:abstractNumId w:val="26"/>
  </w:num>
  <w:num w:numId="19" w16cid:durableId="347029520">
    <w:abstractNumId w:val="18"/>
  </w:num>
  <w:num w:numId="20" w16cid:durableId="1661882317">
    <w:abstractNumId w:val="1"/>
  </w:num>
  <w:num w:numId="21" w16cid:durableId="515730226">
    <w:abstractNumId w:val="4"/>
  </w:num>
  <w:num w:numId="22" w16cid:durableId="1477407414">
    <w:abstractNumId w:val="28"/>
  </w:num>
  <w:num w:numId="23" w16cid:durableId="1455756305">
    <w:abstractNumId w:val="23"/>
  </w:num>
  <w:num w:numId="24" w16cid:durableId="1681006037">
    <w:abstractNumId w:val="29"/>
  </w:num>
  <w:num w:numId="25" w16cid:durableId="273832663">
    <w:abstractNumId w:val="22"/>
  </w:num>
  <w:num w:numId="26" w16cid:durableId="1440251086">
    <w:abstractNumId w:val="13"/>
  </w:num>
  <w:num w:numId="27" w16cid:durableId="845940682">
    <w:abstractNumId w:val="21"/>
  </w:num>
  <w:num w:numId="28" w16cid:durableId="1762221502">
    <w:abstractNumId w:val="10"/>
  </w:num>
  <w:num w:numId="29" w16cid:durableId="1368525981">
    <w:abstractNumId w:val="14"/>
  </w:num>
  <w:num w:numId="30" w16cid:durableId="644705097">
    <w:abstractNumId w:val="6"/>
  </w:num>
  <w:num w:numId="31" w16cid:durableId="17324586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CDE"/>
    <w:rsid w:val="000001B8"/>
    <w:rsid w:val="0000104A"/>
    <w:rsid w:val="00002769"/>
    <w:rsid w:val="00002C39"/>
    <w:rsid w:val="000054C0"/>
    <w:rsid w:val="00005C4B"/>
    <w:rsid w:val="00006227"/>
    <w:rsid w:val="00006C6F"/>
    <w:rsid w:val="00007069"/>
    <w:rsid w:val="000077C2"/>
    <w:rsid w:val="00012115"/>
    <w:rsid w:val="00013648"/>
    <w:rsid w:val="00015AAA"/>
    <w:rsid w:val="00016E98"/>
    <w:rsid w:val="0002050C"/>
    <w:rsid w:val="00020B31"/>
    <w:rsid w:val="00020F9A"/>
    <w:rsid w:val="000212BF"/>
    <w:rsid w:val="00021787"/>
    <w:rsid w:val="0002211E"/>
    <w:rsid w:val="0002266F"/>
    <w:rsid w:val="00022A2D"/>
    <w:rsid w:val="00024436"/>
    <w:rsid w:val="000247C2"/>
    <w:rsid w:val="00024810"/>
    <w:rsid w:val="000269D4"/>
    <w:rsid w:val="00027F10"/>
    <w:rsid w:val="0003129E"/>
    <w:rsid w:val="00033BB7"/>
    <w:rsid w:val="00033E6D"/>
    <w:rsid w:val="00035603"/>
    <w:rsid w:val="000374E7"/>
    <w:rsid w:val="000404F5"/>
    <w:rsid w:val="00040916"/>
    <w:rsid w:val="00041F4C"/>
    <w:rsid w:val="00042C6C"/>
    <w:rsid w:val="000459E7"/>
    <w:rsid w:val="000512A0"/>
    <w:rsid w:val="000524AE"/>
    <w:rsid w:val="000534AC"/>
    <w:rsid w:val="00053DEC"/>
    <w:rsid w:val="00054FB1"/>
    <w:rsid w:val="00055364"/>
    <w:rsid w:val="00055D24"/>
    <w:rsid w:val="00055ED5"/>
    <w:rsid w:val="0005635D"/>
    <w:rsid w:val="00056BBF"/>
    <w:rsid w:val="00057D9A"/>
    <w:rsid w:val="0006143F"/>
    <w:rsid w:val="00061DD1"/>
    <w:rsid w:val="00062D67"/>
    <w:rsid w:val="0006485F"/>
    <w:rsid w:val="00064E97"/>
    <w:rsid w:val="000668A8"/>
    <w:rsid w:val="000669FB"/>
    <w:rsid w:val="00066D13"/>
    <w:rsid w:val="00071062"/>
    <w:rsid w:val="000725E8"/>
    <w:rsid w:val="000726A7"/>
    <w:rsid w:val="000732C3"/>
    <w:rsid w:val="0007488E"/>
    <w:rsid w:val="00074B8C"/>
    <w:rsid w:val="000754CC"/>
    <w:rsid w:val="00077730"/>
    <w:rsid w:val="00077CFE"/>
    <w:rsid w:val="000837E1"/>
    <w:rsid w:val="00084F23"/>
    <w:rsid w:val="00085302"/>
    <w:rsid w:val="00086B0C"/>
    <w:rsid w:val="00093D06"/>
    <w:rsid w:val="0009470B"/>
    <w:rsid w:val="00095050"/>
    <w:rsid w:val="00096335"/>
    <w:rsid w:val="000974A4"/>
    <w:rsid w:val="000A0F9C"/>
    <w:rsid w:val="000A27DC"/>
    <w:rsid w:val="000A402A"/>
    <w:rsid w:val="000A4497"/>
    <w:rsid w:val="000A787F"/>
    <w:rsid w:val="000B078A"/>
    <w:rsid w:val="000B40D0"/>
    <w:rsid w:val="000B4766"/>
    <w:rsid w:val="000B4AC6"/>
    <w:rsid w:val="000B4DB1"/>
    <w:rsid w:val="000B6048"/>
    <w:rsid w:val="000B63D1"/>
    <w:rsid w:val="000B7351"/>
    <w:rsid w:val="000B7E05"/>
    <w:rsid w:val="000B7F33"/>
    <w:rsid w:val="000C1299"/>
    <w:rsid w:val="000C2695"/>
    <w:rsid w:val="000C446E"/>
    <w:rsid w:val="000C4FD2"/>
    <w:rsid w:val="000C59C8"/>
    <w:rsid w:val="000D0139"/>
    <w:rsid w:val="000D0B62"/>
    <w:rsid w:val="000D1811"/>
    <w:rsid w:val="000D26AA"/>
    <w:rsid w:val="000D3B22"/>
    <w:rsid w:val="000D46BD"/>
    <w:rsid w:val="000D7871"/>
    <w:rsid w:val="000E13E7"/>
    <w:rsid w:val="000E1841"/>
    <w:rsid w:val="000E2BF3"/>
    <w:rsid w:val="000E35AC"/>
    <w:rsid w:val="000E748E"/>
    <w:rsid w:val="000E7E24"/>
    <w:rsid w:val="000F0665"/>
    <w:rsid w:val="000F16D9"/>
    <w:rsid w:val="000F2534"/>
    <w:rsid w:val="000F41D6"/>
    <w:rsid w:val="000F66A6"/>
    <w:rsid w:val="000F6B4F"/>
    <w:rsid w:val="0010026C"/>
    <w:rsid w:val="00101D12"/>
    <w:rsid w:val="001021B3"/>
    <w:rsid w:val="00102543"/>
    <w:rsid w:val="0010475D"/>
    <w:rsid w:val="00104889"/>
    <w:rsid w:val="001076A3"/>
    <w:rsid w:val="00107DAF"/>
    <w:rsid w:val="00110200"/>
    <w:rsid w:val="0011213F"/>
    <w:rsid w:val="00112D4E"/>
    <w:rsid w:val="0011447D"/>
    <w:rsid w:val="00114648"/>
    <w:rsid w:val="00115B90"/>
    <w:rsid w:val="00117D53"/>
    <w:rsid w:val="00121291"/>
    <w:rsid w:val="00121354"/>
    <w:rsid w:val="00122A10"/>
    <w:rsid w:val="00122BAF"/>
    <w:rsid w:val="001251C4"/>
    <w:rsid w:val="00126E8D"/>
    <w:rsid w:val="001309C6"/>
    <w:rsid w:val="0013282D"/>
    <w:rsid w:val="00133B12"/>
    <w:rsid w:val="00134926"/>
    <w:rsid w:val="00137176"/>
    <w:rsid w:val="00137E2B"/>
    <w:rsid w:val="00140184"/>
    <w:rsid w:val="0014126E"/>
    <w:rsid w:val="00142E52"/>
    <w:rsid w:val="00143E91"/>
    <w:rsid w:val="00145BB5"/>
    <w:rsid w:val="00147430"/>
    <w:rsid w:val="00150055"/>
    <w:rsid w:val="00153E41"/>
    <w:rsid w:val="00154DE5"/>
    <w:rsid w:val="00155C64"/>
    <w:rsid w:val="00157305"/>
    <w:rsid w:val="0016175D"/>
    <w:rsid w:val="00163FC0"/>
    <w:rsid w:val="0016484B"/>
    <w:rsid w:val="00164E8D"/>
    <w:rsid w:val="00165F34"/>
    <w:rsid w:val="00171C1C"/>
    <w:rsid w:val="001725A4"/>
    <w:rsid w:val="001743C8"/>
    <w:rsid w:val="001744E0"/>
    <w:rsid w:val="00174D4A"/>
    <w:rsid w:val="00176A5A"/>
    <w:rsid w:val="00182AAE"/>
    <w:rsid w:val="001838FB"/>
    <w:rsid w:val="00183C03"/>
    <w:rsid w:val="00184C26"/>
    <w:rsid w:val="001869EA"/>
    <w:rsid w:val="001900DB"/>
    <w:rsid w:val="00190BFD"/>
    <w:rsid w:val="001921EB"/>
    <w:rsid w:val="00192B75"/>
    <w:rsid w:val="00193051"/>
    <w:rsid w:val="001933AE"/>
    <w:rsid w:val="001A1000"/>
    <w:rsid w:val="001A3150"/>
    <w:rsid w:val="001A5C7A"/>
    <w:rsid w:val="001B01F7"/>
    <w:rsid w:val="001B2229"/>
    <w:rsid w:val="001B2FFD"/>
    <w:rsid w:val="001B43A4"/>
    <w:rsid w:val="001C12BE"/>
    <w:rsid w:val="001C3494"/>
    <w:rsid w:val="001C3BA9"/>
    <w:rsid w:val="001C44BC"/>
    <w:rsid w:val="001C5373"/>
    <w:rsid w:val="001C5EE1"/>
    <w:rsid w:val="001C6980"/>
    <w:rsid w:val="001C74F2"/>
    <w:rsid w:val="001D4B53"/>
    <w:rsid w:val="001D61DC"/>
    <w:rsid w:val="001E0784"/>
    <w:rsid w:val="001E4275"/>
    <w:rsid w:val="001E606F"/>
    <w:rsid w:val="001F100C"/>
    <w:rsid w:val="001F176F"/>
    <w:rsid w:val="001F3D18"/>
    <w:rsid w:val="001F440D"/>
    <w:rsid w:val="001F5B75"/>
    <w:rsid w:val="001F69DD"/>
    <w:rsid w:val="00202ED0"/>
    <w:rsid w:val="00203003"/>
    <w:rsid w:val="0020419D"/>
    <w:rsid w:val="002042E3"/>
    <w:rsid w:val="00206E02"/>
    <w:rsid w:val="00207DB0"/>
    <w:rsid w:val="00210B78"/>
    <w:rsid w:val="00211375"/>
    <w:rsid w:val="0021342F"/>
    <w:rsid w:val="002147B1"/>
    <w:rsid w:val="0021583F"/>
    <w:rsid w:val="0021642A"/>
    <w:rsid w:val="00216A5E"/>
    <w:rsid w:val="00216FF3"/>
    <w:rsid w:val="0021726D"/>
    <w:rsid w:val="002173D6"/>
    <w:rsid w:val="002176EA"/>
    <w:rsid w:val="00220BC4"/>
    <w:rsid w:val="0022162C"/>
    <w:rsid w:val="0022382A"/>
    <w:rsid w:val="00230D9B"/>
    <w:rsid w:val="00232162"/>
    <w:rsid w:val="002346A0"/>
    <w:rsid w:val="00236D6C"/>
    <w:rsid w:val="002410E0"/>
    <w:rsid w:val="00242BBA"/>
    <w:rsid w:val="00243415"/>
    <w:rsid w:val="00243A7E"/>
    <w:rsid w:val="002443D1"/>
    <w:rsid w:val="00245AC2"/>
    <w:rsid w:val="002509A0"/>
    <w:rsid w:val="00251142"/>
    <w:rsid w:val="00251F2D"/>
    <w:rsid w:val="00253441"/>
    <w:rsid w:val="00253DAC"/>
    <w:rsid w:val="00254151"/>
    <w:rsid w:val="00254FA0"/>
    <w:rsid w:val="00255237"/>
    <w:rsid w:val="0025557E"/>
    <w:rsid w:val="002561D7"/>
    <w:rsid w:val="00256612"/>
    <w:rsid w:val="00262B49"/>
    <w:rsid w:val="002645A2"/>
    <w:rsid w:val="0026727D"/>
    <w:rsid w:val="002706F3"/>
    <w:rsid w:val="00271246"/>
    <w:rsid w:val="00271430"/>
    <w:rsid w:val="00272286"/>
    <w:rsid w:val="00272DFE"/>
    <w:rsid w:val="0027378A"/>
    <w:rsid w:val="00273A7E"/>
    <w:rsid w:val="00286789"/>
    <w:rsid w:val="0028708C"/>
    <w:rsid w:val="00287B59"/>
    <w:rsid w:val="00291158"/>
    <w:rsid w:val="00291CD7"/>
    <w:rsid w:val="00292D35"/>
    <w:rsid w:val="00293E3E"/>
    <w:rsid w:val="002958E7"/>
    <w:rsid w:val="002974E2"/>
    <w:rsid w:val="002979C6"/>
    <w:rsid w:val="002A0589"/>
    <w:rsid w:val="002A0A7A"/>
    <w:rsid w:val="002A10FC"/>
    <w:rsid w:val="002A269B"/>
    <w:rsid w:val="002A438D"/>
    <w:rsid w:val="002A44DA"/>
    <w:rsid w:val="002A52CB"/>
    <w:rsid w:val="002A54C2"/>
    <w:rsid w:val="002A65A3"/>
    <w:rsid w:val="002A7338"/>
    <w:rsid w:val="002B061F"/>
    <w:rsid w:val="002B200B"/>
    <w:rsid w:val="002B549C"/>
    <w:rsid w:val="002B760F"/>
    <w:rsid w:val="002C1537"/>
    <w:rsid w:val="002C210F"/>
    <w:rsid w:val="002C2163"/>
    <w:rsid w:val="002C2B05"/>
    <w:rsid w:val="002C387A"/>
    <w:rsid w:val="002C438F"/>
    <w:rsid w:val="002C6C19"/>
    <w:rsid w:val="002C6E14"/>
    <w:rsid w:val="002C725F"/>
    <w:rsid w:val="002D0226"/>
    <w:rsid w:val="002D2C15"/>
    <w:rsid w:val="002D5622"/>
    <w:rsid w:val="002D6100"/>
    <w:rsid w:val="002D653E"/>
    <w:rsid w:val="002E0066"/>
    <w:rsid w:val="002E181F"/>
    <w:rsid w:val="002F1723"/>
    <w:rsid w:val="002F2314"/>
    <w:rsid w:val="002F3693"/>
    <w:rsid w:val="002F40F5"/>
    <w:rsid w:val="002F5DD3"/>
    <w:rsid w:val="002F5E4B"/>
    <w:rsid w:val="003025C1"/>
    <w:rsid w:val="00302E2E"/>
    <w:rsid w:val="00304FB9"/>
    <w:rsid w:val="00305BEC"/>
    <w:rsid w:val="00314421"/>
    <w:rsid w:val="00316C81"/>
    <w:rsid w:val="003171DA"/>
    <w:rsid w:val="003203D8"/>
    <w:rsid w:val="003222C4"/>
    <w:rsid w:val="00325CDE"/>
    <w:rsid w:val="00325E30"/>
    <w:rsid w:val="00326E55"/>
    <w:rsid w:val="003300B8"/>
    <w:rsid w:val="0033130C"/>
    <w:rsid w:val="00333392"/>
    <w:rsid w:val="00334CA7"/>
    <w:rsid w:val="0033559B"/>
    <w:rsid w:val="003367FF"/>
    <w:rsid w:val="00340252"/>
    <w:rsid w:val="003416E3"/>
    <w:rsid w:val="00343BC4"/>
    <w:rsid w:val="00344A73"/>
    <w:rsid w:val="00344F94"/>
    <w:rsid w:val="003464F1"/>
    <w:rsid w:val="00350CDD"/>
    <w:rsid w:val="003512BA"/>
    <w:rsid w:val="00354055"/>
    <w:rsid w:val="0035433B"/>
    <w:rsid w:val="00354986"/>
    <w:rsid w:val="00356267"/>
    <w:rsid w:val="00357429"/>
    <w:rsid w:val="00361B1D"/>
    <w:rsid w:val="00361F3D"/>
    <w:rsid w:val="003640E8"/>
    <w:rsid w:val="00365780"/>
    <w:rsid w:val="003659E9"/>
    <w:rsid w:val="00366A1E"/>
    <w:rsid w:val="00366C7C"/>
    <w:rsid w:val="00367155"/>
    <w:rsid w:val="003672BE"/>
    <w:rsid w:val="003700C2"/>
    <w:rsid w:val="003707F5"/>
    <w:rsid w:val="0037092B"/>
    <w:rsid w:val="00370D46"/>
    <w:rsid w:val="00372EE4"/>
    <w:rsid w:val="00373021"/>
    <w:rsid w:val="003734B2"/>
    <w:rsid w:val="00390478"/>
    <w:rsid w:val="00391C34"/>
    <w:rsid w:val="00391F4F"/>
    <w:rsid w:val="003932D1"/>
    <w:rsid w:val="00394575"/>
    <w:rsid w:val="00394A3B"/>
    <w:rsid w:val="00394C08"/>
    <w:rsid w:val="00395207"/>
    <w:rsid w:val="00396298"/>
    <w:rsid w:val="00397096"/>
    <w:rsid w:val="0039715A"/>
    <w:rsid w:val="00397235"/>
    <w:rsid w:val="003973C2"/>
    <w:rsid w:val="00397487"/>
    <w:rsid w:val="003A1FE6"/>
    <w:rsid w:val="003A2165"/>
    <w:rsid w:val="003A21D5"/>
    <w:rsid w:val="003A2768"/>
    <w:rsid w:val="003A291D"/>
    <w:rsid w:val="003A2A6F"/>
    <w:rsid w:val="003A3348"/>
    <w:rsid w:val="003A4073"/>
    <w:rsid w:val="003A4F3D"/>
    <w:rsid w:val="003A4F66"/>
    <w:rsid w:val="003A5F1C"/>
    <w:rsid w:val="003A615E"/>
    <w:rsid w:val="003A7FF3"/>
    <w:rsid w:val="003B3118"/>
    <w:rsid w:val="003B377C"/>
    <w:rsid w:val="003B38DC"/>
    <w:rsid w:val="003C08CD"/>
    <w:rsid w:val="003C19EF"/>
    <w:rsid w:val="003C29A0"/>
    <w:rsid w:val="003C3172"/>
    <w:rsid w:val="003C4766"/>
    <w:rsid w:val="003C67A0"/>
    <w:rsid w:val="003C77CB"/>
    <w:rsid w:val="003D0C3F"/>
    <w:rsid w:val="003D10EE"/>
    <w:rsid w:val="003D18EC"/>
    <w:rsid w:val="003D1C62"/>
    <w:rsid w:val="003D2078"/>
    <w:rsid w:val="003D2488"/>
    <w:rsid w:val="003D2555"/>
    <w:rsid w:val="003D3281"/>
    <w:rsid w:val="003D3525"/>
    <w:rsid w:val="003D7804"/>
    <w:rsid w:val="003E0656"/>
    <w:rsid w:val="003E07D6"/>
    <w:rsid w:val="003E2B0D"/>
    <w:rsid w:val="003E6EC2"/>
    <w:rsid w:val="003E7665"/>
    <w:rsid w:val="003F00E1"/>
    <w:rsid w:val="003F026B"/>
    <w:rsid w:val="003F1641"/>
    <w:rsid w:val="003F1885"/>
    <w:rsid w:val="003F276A"/>
    <w:rsid w:val="003F726A"/>
    <w:rsid w:val="003F7DFF"/>
    <w:rsid w:val="003F7ECB"/>
    <w:rsid w:val="004009BB"/>
    <w:rsid w:val="00400C45"/>
    <w:rsid w:val="004017CF"/>
    <w:rsid w:val="00401F23"/>
    <w:rsid w:val="004029F0"/>
    <w:rsid w:val="004037FD"/>
    <w:rsid w:val="00404860"/>
    <w:rsid w:val="00405981"/>
    <w:rsid w:val="00405B32"/>
    <w:rsid w:val="004062B4"/>
    <w:rsid w:val="00407C73"/>
    <w:rsid w:val="00407D1F"/>
    <w:rsid w:val="00413B16"/>
    <w:rsid w:val="0041599A"/>
    <w:rsid w:val="0041601F"/>
    <w:rsid w:val="00416D53"/>
    <w:rsid w:val="00417B53"/>
    <w:rsid w:val="004219F1"/>
    <w:rsid w:val="00423F9D"/>
    <w:rsid w:val="00426908"/>
    <w:rsid w:val="00430245"/>
    <w:rsid w:val="00430F33"/>
    <w:rsid w:val="00431BDB"/>
    <w:rsid w:val="0043329E"/>
    <w:rsid w:val="00433B4A"/>
    <w:rsid w:val="004341DE"/>
    <w:rsid w:val="0043697C"/>
    <w:rsid w:val="0043735D"/>
    <w:rsid w:val="00437ED4"/>
    <w:rsid w:val="00441106"/>
    <w:rsid w:val="00441AC6"/>
    <w:rsid w:val="00441F2F"/>
    <w:rsid w:val="004428E4"/>
    <w:rsid w:val="00443E19"/>
    <w:rsid w:val="00444DEC"/>
    <w:rsid w:val="00445056"/>
    <w:rsid w:val="004476B5"/>
    <w:rsid w:val="00447834"/>
    <w:rsid w:val="0045115E"/>
    <w:rsid w:val="00453893"/>
    <w:rsid w:val="00453DD8"/>
    <w:rsid w:val="004543A1"/>
    <w:rsid w:val="004557E9"/>
    <w:rsid w:val="00456DF3"/>
    <w:rsid w:val="004601C4"/>
    <w:rsid w:val="00460D22"/>
    <w:rsid w:val="0046120E"/>
    <w:rsid w:val="004615E4"/>
    <w:rsid w:val="0046260C"/>
    <w:rsid w:val="004631CB"/>
    <w:rsid w:val="004656B8"/>
    <w:rsid w:val="00465ED3"/>
    <w:rsid w:val="0046677D"/>
    <w:rsid w:val="00466CCC"/>
    <w:rsid w:val="004673BD"/>
    <w:rsid w:val="00470E77"/>
    <w:rsid w:val="00471601"/>
    <w:rsid w:val="004717E3"/>
    <w:rsid w:val="004723B4"/>
    <w:rsid w:val="00473123"/>
    <w:rsid w:val="00473E08"/>
    <w:rsid w:val="00474A76"/>
    <w:rsid w:val="00474B5F"/>
    <w:rsid w:val="004752E9"/>
    <w:rsid w:val="0047579D"/>
    <w:rsid w:val="004760C4"/>
    <w:rsid w:val="0047622D"/>
    <w:rsid w:val="00477EAD"/>
    <w:rsid w:val="00481158"/>
    <w:rsid w:val="00481A00"/>
    <w:rsid w:val="00483A87"/>
    <w:rsid w:val="00484998"/>
    <w:rsid w:val="00485040"/>
    <w:rsid w:val="004876C9"/>
    <w:rsid w:val="00487E85"/>
    <w:rsid w:val="004903D6"/>
    <w:rsid w:val="004908C0"/>
    <w:rsid w:val="004941E6"/>
    <w:rsid w:val="00494994"/>
    <w:rsid w:val="00495DCE"/>
    <w:rsid w:val="00496DBB"/>
    <w:rsid w:val="00496F70"/>
    <w:rsid w:val="00497003"/>
    <w:rsid w:val="004978CA"/>
    <w:rsid w:val="00497BCB"/>
    <w:rsid w:val="004A0414"/>
    <w:rsid w:val="004A06B2"/>
    <w:rsid w:val="004A1ABA"/>
    <w:rsid w:val="004A1C9C"/>
    <w:rsid w:val="004A29AE"/>
    <w:rsid w:val="004A4B31"/>
    <w:rsid w:val="004A580F"/>
    <w:rsid w:val="004A5AAA"/>
    <w:rsid w:val="004A5C12"/>
    <w:rsid w:val="004A5DC1"/>
    <w:rsid w:val="004B226F"/>
    <w:rsid w:val="004B28A0"/>
    <w:rsid w:val="004B396D"/>
    <w:rsid w:val="004B4168"/>
    <w:rsid w:val="004B523F"/>
    <w:rsid w:val="004C13F3"/>
    <w:rsid w:val="004C1517"/>
    <w:rsid w:val="004C1595"/>
    <w:rsid w:val="004C4341"/>
    <w:rsid w:val="004C5BA6"/>
    <w:rsid w:val="004C7F7F"/>
    <w:rsid w:val="004D089B"/>
    <w:rsid w:val="004D0D51"/>
    <w:rsid w:val="004D2115"/>
    <w:rsid w:val="004D2281"/>
    <w:rsid w:val="004D2894"/>
    <w:rsid w:val="004D2A83"/>
    <w:rsid w:val="004D58B4"/>
    <w:rsid w:val="004E09C1"/>
    <w:rsid w:val="004E112A"/>
    <w:rsid w:val="004E1551"/>
    <w:rsid w:val="004E2352"/>
    <w:rsid w:val="004E47EA"/>
    <w:rsid w:val="004E4E5D"/>
    <w:rsid w:val="004E74F7"/>
    <w:rsid w:val="004F0BAD"/>
    <w:rsid w:val="004F1647"/>
    <w:rsid w:val="004F382A"/>
    <w:rsid w:val="004F5849"/>
    <w:rsid w:val="004F591A"/>
    <w:rsid w:val="005019AB"/>
    <w:rsid w:val="00502EF2"/>
    <w:rsid w:val="00504631"/>
    <w:rsid w:val="00507D53"/>
    <w:rsid w:val="005101CA"/>
    <w:rsid w:val="005108FE"/>
    <w:rsid w:val="00510A92"/>
    <w:rsid w:val="005111CD"/>
    <w:rsid w:val="00511E40"/>
    <w:rsid w:val="005129F5"/>
    <w:rsid w:val="00514312"/>
    <w:rsid w:val="0051477B"/>
    <w:rsid w:val="005151B7"/>
    <w:rsid w:val="00516318"/>
    <w:rsid w:val="00520CD7"/>
    <w:rsid w:val="00522244"/>
    <w:rsid w:val="00522C75"/>
    <w:rsid w:val="005260BB"/>
    <w:rsid w:val="005301E1"/>
    <w:rsid w:val="0053129A"/>
    <w:rsid w:val="00532703"/>
    <w:rsid w:val="00533062"/>
    <w:rsid w:val="00533785"/>
    <w:rsid w:val="00534425"/>
    <w:rsid w:val="005360AD"/>
    <w:rsid w:val="00536E43"/>
    <w:rsid w:val="005372A8"/>
    <w:rsid w:val="005377CD"/>
    <w:rsid w:val="0054076C"/>
    <w:rsid w:val="0054179D"/>
    <w:rsid w:val="00543376"/>
    <w:rsid w:val="00544396"/>
    <w:rsid w:val="005454C8"/>
    <w:rsid w:val="0054671F"/>
    <w:rsid w:val="005513A4"/>
    <w:rsid w:val="005537B7"/>
    <w:rsid w:val="00553D8C"/>
    <w:rsid w:val="00555623"/>
    <w:rsid w:val="005575D4"/>
    <w:rsid w:val="005576BC"/>
    <w:rsid w:val="005578DB"/>
    <w:rsid w:val="00560310"/>
    <w:rsid w:val="00561221"/>
    <w:rsid w:val="005626B6"/>
    <w:rsid w:val="00562B8F"/>
    <w:rsid w:val="00563EBD"/>
    <w:rsid w:val="005663EE"/>
    <w:rsid w:val="0057172A"/>
    <w:rsid w:val="00571B1E"/>
    <w:rsid w:val="0057458E"/>
    <w:rsid w:val="00575411"/>
    <w:rsid w:val="00577291"/>
    <w:rsid w:val="005809E8"/>
    <w:rsid w:val="00582062"/>
    <w:rsid w:val="00582D0B"/>
    <w:rsid w:val="00582EAD"/>
    <w:rsid w:val="00584331"/>
    <w:rsid w:val="005847E7"/>
    <w:rsid w:val="00585C51"/>
    <w:rsid w:val="0058660A"/>
    <w:rsid w:val="0059050D"/>
    <w:rsid w:val="0059074B"/>
    <w:rsid w:val="005907AB"/>
    <w:rsid w:val="00590B4D"/>
    <w:rsid w:val="00592E1A"/>
    <w:rsid w:val="00593566"/>
    <w:rsid w:val="00593A29"/>
    <w:rsid w:val="00595C02"/>
    <w:rsid w:val="005976BB"/>
    <w:rsid w:val="00597A22"/>
    <w:rsid w:val="005A00E2"/>
    <w:rsid w:val="005A29B1"/>
    <w:rsid w:val="005A2ECB"/>
    <w:rsid w:val="005A2F07"/>
    <w:rsid w:val="005A49A4"/>
    <w:rsid w:val="005A5B41"/>
    <w:rsid w:val="005A5BC9"/>
    <w:rsid w:val="005B0295"/>
    <w:rsid w:val="005B03B9"/>
    <w:rsid w:val="005B1BA9"/>
    <w:rsid w:val="005B257D"/>
    <w:rsid w:val="005B4EA5"/>
    <w:rsid w:val="005B54E3"/>
    <w:rsid w:val="005B58F0"/>
    <w:rsid w:val="005B6696"/>
    <w:rsid w:val="005B7070"/>
    <w:rsid w:val="005B745E"/>
    <w:rsid w:val="005B7966"/>
    <w:rsid w:val="005C03A8"/>
    <w:rsid w:val="005C0AAA"/>
    <w:rsid w:val="005C10F7"/>
    <w:rsid w:val="005C356F"/>
    <w:rsid w:val="005C3FD5"/>
    <w:rsid w:val="005C47E3"/>
    <w:rsid w:val="005C48AC"/>
    <w:rsid w:val="005D15E4"/>
    <w:rsid w:val="005D28E3"/>
    <w:rsid w:val="005D367E"/>
    <w:rsid w:val="005D51B9"/>
    <w:rsid w:val="005D5AC4"/>
    <w:rsid w:val="005D6BC2"/>
    <w:rsid w:val="005D7465"/>
    <w:rsid w:val="005D7F71"/>
    <w:rsid w:val="005E090D"/>
    <w:rsid w:val="005E09BC"/>
    <w:rsid w:val="005E1591"/>
    <w:rsid w:val="005E1814"/>
    <w:rsid w:val="005E1C41"/>
    <w:rsid w:val="005E229D"/>
    <w:rsid w:val="005E2EB3"/>
    <w:rsid w:val="005E3183"/>
    <w:rsid w:val="005E4B0A"/>
    <w:rsid w:val="005E5CEF"/>
    <w:rsid w:val="005E7777"/>
    <w:rsid w:val="005F0D02"/>
    <w:rsid w:val="005F18A5"/>
    <w:rsid w:val="005F1D4A"/>
    <w:rsid w:val="005F1DF8"/>
    <w:rsid w:val="005F32DF"/>
    <w:rsid w:val="005F5C55"/>
    <w:rsid w:val="00600D6F"/>
    <w:rsid w:val="00602EFA"/>
    <w:rsid w:val="0060329C"/>
    <w:rsid w:val="006048BB"/>
    <w:rsid w:val="00604E8C"/>
    <w:rsid w:val="00606115"/>
    <w:rsid w:val="00606FBC"/>
    <w:rsid w:val="00610213"/>
    <w:rsid w:val="00612054"/>
    <w:rsid w:val="006121B2"/>
    <w:rsid w:val="00612C16"/>
    <w:rsid w:val="006152B9"/>
    <w:rsid w:val="0061609E"/>
    <w:rsid w:val="006209A0"/>
    <w:rsid w:val="00621CF6"/>
    <w:rsid w:val="0062261A"/>
    <w:rsid w:val="00622961"/>
    <w:rsid w:val="006239A2"/>
    <w:rsid w:val="00625A76"/>
    <w:rsid w:val="00626096"/>
    <w:rsid w:val="00626BBC"/>
    <w:rsid w:val="00626E1A"/>
    <w:rsid w:val="006300B5"/>
    <w:rsid w:val="006302CE"/>
    <w:rsid w:val="00631F97"/>
    <w:rsid w:val="00633225"/>
    <w:rsid w:val="006344EC"/>
    <w:rsid w:val="006346BD"/>
    <w:rsid w:val="00635E74"/>
    <w:rsid w:val="00637A82"/>
    <w:rsid w:val="00640607"/>
    <w:rsid w:val="00640EBB"/>
    <w:rsid w:val="00641D3C"/>
    <w:rsid w:val="00642079"/>
    <w:rsid w:val="00642AAF"/>
    <w:rsid w:val="0064319C"/>
    <w:rsid w:val="00643987"/>
    <w:rsid w:val="00644B37"/>
    <w:rsid w:val="006461E3"/>
    <w:rsid w:val="0064690E"/>
    <w:rsid w:val="006512F2"/>
    <w:rsid w:val="00651929"/>
    <w:rsid w:val="006532E1"/>
    <w:rsid w:val="006546FF"/>
    <w:rsid w:val="00654B93"/>
    <w:rsid w:val="00657305"/>
    <w:rsid w:val="00660D25"/>
    <w:rsid w:val="00661C5E"/>
    <w:rsid w:val="00661F12"/>
    <w:rsid w:val="00664C7F"/>
    <w:rsid w:val="006651E5"/>
    <w:rsid w:val="00665204"/>
    <w:rsid w:val="00665F65"/>
    <w:rsid w:val="006661FE"/>
    <w:rsid w:val="00670D87"/>
    <w:rsid w:val="00671820"/>
    <w:rsid w:val="00672FA9"/>
    <w:rsid w:val="0067386D"/>
    <w:rsid w:val="00675477"/>
    <w:rsid w:val="006754B3"/>
    <w:rsid w:val="00675A82"/>
    <w:rsid w:val="00677156"/>
    <w:rsid w:val="00677E05"/>
    <w:rsid w:val="00680EFA"/>
    <w:rsid w:val="00684B4B"/>
    <w:rsid w:val="00685C6B"/>
    <w:rsid w:val="00687A59"/>
    <w:rsid w:val="006902C5"/>
    <w:rsid w:val="006917C5"/>
    <w:rsid w:val="006928FD"/>
    <w:rsid w:val="006934DC"/>
    <w:rsid w:val="00694E1D"/>
    <w:rsid w:val="006972A8"/>
    <w:rsid w:val="006A23C2"/>
    <w:rsid w:val="006A3838"/>
    <w:rsid w:val="006A3C1D"/>
    <w:rsid w:val="006A4337"/>
    <w:rsid w:val="006A5EB6"/>
    <w:rsid w:val="006A6047"/>
    <w:rsid w:val="006A7229"/>
    <w:rsid w:val="006B1FCA"/>
    <w:rsid w:val="006B4FDE"/>
    <w:rsid w:val="006B65B1"/>
    <w:rsid w:val="006B69DE"/>
    <w:rsid w:val="006B6ED9"/>
    <w:rsid w:val="006B6FBB"/>
    <w:rsid w:val="006B765A"/>
    <w:rsid w:val="006C0507"/>
    <w:rsid w:val="006C1731"/>
    <w:rsid w:val="006C473E"/>
    <w:rsid w:val="006C4BD7"/>
    <w:rsid w:val="006C53E9"/>
    <w:rsid w:val="006C7382"/>
    <w:rsid w:val="006C7DAA"/>
    <w:rsid w:val="006D10E6"/>
    <w:rsid w:val="006D18A6"/>
    <w:rsid w:val="006D33C8"/>
    <w:rsid w:val="006D4293"/>
    <w:rsid w:val="006D617D"/>
    <w:rsid w:val="006D793C"/>
    <w:rsid w:val="006E0DD6"/>
    <w:rsid w:val="006E1358"/>
    <w:rsid w:val="006E151C"/>
    <w:rsid w:val="006E2C64"/>
    <w:rsid w:val="006E383C"/>
    <w:rsid w:val="006E6865"/>
    <w:rsid w:val="006F003C"/>
    <w:rsid w:val="006F0460"/>
    <w:rsid w:val="006F0E65"/>
    <w:rsid w:val="006F17DF"/>
    <w:rsid w:val="006F2F0B"/>
    <w:rsid w:val="006F485A"/>
    <w:rsid w:val="006F583A"/>
    <w:rsid w:val="006F7283"/>
    <w:rsid w:val="006F786D"/>
    <w:rsid w:val="00703778"/>
    <w:rsid w:val="007045E5"/>
    <w:rsid w:val="00704BE7"/>
    <w:rsid w:val="007051B8"/>
    <w:rsid w:val="00705479"/>
    <w:rsid w:val="00706168"/>
    <w:rsid w:val="007076C7"/>
    <w:rsid w:val="00707FA7"/>
    <w:rsid w:val="0071036B"/>
    <w:rsid w:val="007115E4"/>
    <w:rsid w:val="00713A1D"/>
    <w:rsid w:val="0071428E"/>
    <w:rsid w:val="0072002C"/>
    <w:rsid w:val="00722A5D"/>
    <w:rsid w:val="007233B7"/>
    <w:rsid w:val="00723659"/>
    <w:rsid w:val="00726AEE"/>
    <w:rsid w:val="00730278"/>
    <w:rsid w:val="007324F7"/>
    <w:rsid w:val="007328A4"/>
    <w:rsid w:val="00733385"/>
    <w:rsid w:val="007357A3"/>
    <w:rsid w:val="00736384"/>
    <w:rsid w:val="00736ED1"/>
    <w:rsid w:val="00737525"/>
    <w:rsid w:val="00737DCA"/>
    <w:rsid w:val="007407F5"/>
    <w:rsid w:val="0074157D"/>
    <w:rsid w:val="00741966"/>
    <w:rsid w:val="00742BEA"/>
    <w:rsid w:val="00742D34"/>
    <w:rsid w:val="00744C7F"/>
    <w:rsid w:val="00744CF3"/>
    <w:rsid w:val="00746821"/>
    <w:rsid w:val="007477C4"/>
    <w:rsid w:val="00747E04"/>
    <w:rsid w:val="0075003F"/>
    <w:rsid w:val="00752CF5"/>
    <w:rsid w:val="007531B9"/>
    <w:rsid w:val="00753AAA"/>
    <w:rsid w:val="0075485D"/>
    <w:rsid w:val="00761DEA"/>
    <w:rsid w:val="00763ACF"/>
    <w:rsid w:val="007642B1"/>
    <w:rsid w:val="007649BD"/>
    <w:rsid w:val="00764E7B"/>
    <w:rsid w:val="00767B63"/>
    <w:rsid w:val="0077198C"/>
    <w:rsid w:val="00774261"/>
    <w:rsid w:val="00774773"/>
    <w:rsid w:val="00774801"/>
    <w:rsid w:val="00775771"/>
    <w:rsid w:val="0077603A"/>
    <w:rsid w:val="007807C6"/>
    <w:rsid w:val="00781903"/>
    <w:rsid w:val="0078262C"/>
    <w:rsid w:val="00782804"/>
    <w:rsid w:val="0078435F"/>
    <w:rsid w:val="00784A85"/>
    <w:rsid w:val="007864D4"/>
    <w:rsid w:val="007902F3"/>
    <w:rsid w:val="00791163"/>
    <w:rsid w:val="00791CF6"/>
    <w:rsid w:val="00792176"/>
    <w:rsid w:val="0079358F"/>
    <w:rsid w:val="007946C4"/>
    <w:rsid w:val="00794AFF"/>
    <w:rsid w:val="00794F54"/>
    <w:rsid w:val="00794F6A"/>
    <w:rsid w:val="00796673"/>
    <w:rsid w:val="00797D27"/>
    <w:rsid w:val="00797FD9"/>
    <w:rsid w:val="007A0015"/>
    <w:rsid w:val="007A2122"/>
    <w:rsid w:val="007A3798"/>
    <w:rsid w:val="007A5897"/>
    <w:rsid w:val="007A5C20"/>
    <w:rsid w:val="007A78C6"/>
    <w:rsid w:val="007B0072"/>
    <w:rsid w:val="007B108C"/>
    <w:rsid w:val="007B3A4D"/>
    <w:rsid w:val="007B452B"/>
    <w:rsid w:val="007C1DF8"/>
    <w:rsid w:val="007C1F4B"/>
    <w:rsid w:val="007C277C"/>
    <w:rsid w:val="007C3213"/>
    <w:rsid w:val="007C3C54"/>
    <w:rsid w:val="007C6355"/>
    <w:rsid w:val="007C75D9"/>
    <w:rsid w:val="007C7630"/>
    <w:rsid w:val="007C7D6C"/>
    <w:rsid w:val="007C7FC7"/>
    <w:rsid w:val="007D0298"/>
    <w:rsid w:val="007D2423"/>
    <w:rsid w:val="007D254B"/>
    <w:rsid w:val="007D3458"/>
    <w:rsid w:val="007D4475"/>
    <w:rsid w:val="007D6E17"/>
    <w:rsid w:val="007D7B33"/>
    <w:rsid w:val="007E101E"/>
    <w:rsid w:val="007E1AC7"/>
    <w:rsid w:val="007E514F"/>
    <w:rsid w:val="007E6034"/>
    <w:rsid w:val="007E672C"/>
    <w:rsid w:val="007F06AC"/>
    <w:rsid w:val="007F1BC0"/>
    <w:rsid w:val="007F21DC"/>
    <w:rsid w:val="007F4364"/>
    <w:rsid w:val="007F4E9D"/>
    <w:rsid w:val="007F5FA3"/>
    <w:rsid w:val="008007D3"/>
    <w:rsid w:val="00801F2E"/>
    <w:rsid w:val="00801F34"/>
    <w:rsid w:val="00804601"/>
    <w:rsid w:val="00805D5A"/>
    <w:rsid w:val="00806592"/>
    <w:rsid w:val="008066F7"/>
    <w:rsid w:val="00806B1C"/>
    <w:rsid w:val="00807084"/>
    <w:rsid w:val="00807B51"/>
    <w:rsid w:val="008130DF"/>
    <w:rsid w:val="008136E8"/>
    <w:rsid w:val="00814D14"/>
    <w:rsid w:val="00815099"/>
    <w:rsid w:val="00816A79"/>
    <w:rsid w:val="008171EC"/>
    <w:rsid w:val="0082266A"/>
    <w:rsid w:val="00824BBF"/>
    <w:rsid w:val="00825402"/>
    <w:rsid w:val="00825701"/>
    <w:rsid w:val="00827DCF"/>
    <w:rsid w:val="008319AB"/>
    <w:rsid w:val="00831E8A"/>
    <w:rsid w:val="00832029"/>
    <w:rsid w:val="00832DC1"/>
    <w:rsid w:val="008338D6"/>
    <w:rsid w:val="00834893"/>
    <w:rsid w:val="00834F53"/>
    <w:rsid w:val="0083501D"/>
    <w:rsid w:val="00835530"/>
    <w:rsid w:val="00835D92"/>
    <w:rsid w:val="00836C70"/>
    <w:rsid w:val="00842016"/>
    <w:rsid w:val="00842072"/>
    <w:rsid w:val="00842DCE"/>
    <w:rsid w:val="0084466A"/>
    <w:rsid w:val="00850D88"/>
    <w:rsid w:val="00851DF1"/>
    <w:rsid w:val="0085275C"/>
    <w:rsid w:val="00852CCD"/>
    <w:rsid w:val="008531C9"/>
    <w:rsid w:val="00855CF2"/>
    <w:rsid w:val="00857BEF"/>
    <w:rsid w:val="00860899"/>
    <w:rsid w:val="00861A91"/>
    <w:rsid w:val="00863C40"/>
    <w:rsid w:val="00864A01"/>
    <w:rsid w:val="0086740B"/>
    <w:rsid w:val="008676D4"/>
    <w:rsid w:val="00867EE8"/>
    <w:rsid w:val="0087014D"/>
    <w:rsid w:val="00870CBD"/>
    <w:rsid w:val="00873AA9"/>
    <w:rsid w:val="008752CB"/>
    <w:rsid w:val="00875E63"/>
    <w:rsid w:val="008853D4"/>
    <w:rsid w:val="00885D1B"/>
    <w:rsid w:val="00890022"/>
    <w:rsid w:val="00891612"/>
    <w:rsid w:val="00892C10"/>
    <w:rsid w:val="00895D36"/>
    <w:rsid w:val="008966CD"/>
    <w:rsid w:val="008A0031"/>
    <w:rsid w:val="008A0A90"/>
    <w:rsid w:val="008A0BFE"/>
    <w:rsid w:val="008A13BA"/>
    <w:rsid w:val="008A14CC"/>
    <w:rsid w:val="008A1DB5"/>
    <w:rsid w:val="008A32C2"/>
    <w:rsid w:val="008A706A"/>
    <w:rsid w:val="008A7F8E"/>
    <w:rsid w:val="008B1B0C"/>
    <w:rsid w:val="008B3A99"/>
    <w:rsid w:val="008B4C4D"/>
    <w:rsid w:val="008B529F"/>
    <w:rsid w:val="008B5671"/>
    <w:rsid w:val="008B6056"/>
    <w:rsid w:val="008B6D7A"/>
    <w:rsid w:val="008C062D"/>
    <w:rsid w:val="008C501A"/>
    <w:rsid w:val="008C5078"/>
    <w:rsid w:val="008C5A75"/>
    <w:rsid w:val="008D0A76"/>
    <w:rsid w:val="008D11FD"/>
    <w:rsid w:val="008D1984"/>
    <w:rsid w:val="008D2FC3"/>
    <w:rsid w:val="008D3DBE"/>
    <w:rsid w:val="008D471E"/>
    <w:rsid w:val="008D5DF4"/>
    <w:rsid w:val="008D5F3D"/>
    <w:rsid w:val="008D6342"/>
    <w:rsid w:val="008D7CAD"/>
    <w:rsid w:val="008D7CB8"/>
    <w:rsid w:val="008E00F1"/>
    <w:rsid w:val="008E2464"/>
    <w:rsid w:val="008E306A"/>
    <w:rsid w:val="008F1E09"/>
    <w:rsid w:val="008F21D7"/>
    <w:rsid w:val="008F2203"/>
    <w:rsid w:val="0090034D"/>
    <w:rsid w:val="00901F72"/>
    <w:rsid w:val="00904CAF"/>
    <w:rsid w:val="009053DC"/>
    <w:rsid w:val="00905829"/>
    <w:rsid w:val="009067CA"/>
    <w:rsid w:val="00906AE7"/>
    <w:rsid w:val="00907F62"/>
    <w:rsid w:val="009119AC"/>
    <w:rsid w:val="0091550F"/>
    <w:rsid w:val="00916E89"/>
    <w:rsid w:val="00917AF9"/>
    <w:rsid w:val="00917CC5"/>
    <w:rsid w:val="00922989"/>
    <w:rsid w:val="00922AF7"/>
    <w:rsid w:val="00923BDD"/>
    <w:rsid w:val="00923ED5"/>
    <w:rsid w:val="009256FE"/>
    <w:rsid w:val="00927B80"/>
    <w:rsid w:val="00927E5D"/>
    <w:rsid w:val="009318B2"/>
    <w:rsid w:val="00931B34"/>
    <w:rsid w:val="00932937"/>
    <w:rsid w:val="009373FD"/>
    <w:rsid w:val="009377F5"/>
    <w:rsid w:val="00940EF6"/>
    <w:rsid w:val="009418C0"/>
    <w:rsid w:val="00943D26"/>
    <w:rsid w:val="00946B66"/>
    <w:rsid w:val="00947D19"/>
    <w:rsid w:val="00950562"/>
    <w:rsid w:val="009518B7"/>
    <w:rsid w:val="009538F1"/>
    <w:rsid w:val="00954512"/>
    <w:rsid w:val="0095470F"/>
    <w:rsid w:val="00954C38"/>
    <w:rsid w:val="00955E21"/>
    <w:rsid w:val="00956002"/>
    <w:rsid w:val="00960518"/>
    <w:rsid w:val="0096055C"/>
    <w:rsid w:val="00960E15"/>
    <w:rsid w:val="00961503"/>
    <w:rsid w:val="00961923"/>
    <w:rsid w:val="00962650"/>
    <w:rsid w:val="009626CB"/>
    <w:rsid w:val="00962DDE"/>
    <w:rsid w:val="009631A6"/>
    <w:rsid w:val="009650F0"/>
    <w:rsid w:val="00966C74"/>
    <w:rsid w:val="009672B5"/>
    <w:rsid w:val="00970153"/>
    <w:rsid w:val="00971318"/>
    <w:rsid w:val="009719B8"/>
    <w:rsid w:val="009719C1"/>
    <w:rsid w:val="00975117"/>
    <w:rsid w:val="00975D34"/>
    <w:rsid w:val="00975F2E"/>
    <w:rsid w:val="0097733D"/>
    <w:rsid w:val="009776C6"/>
    <w:rsid w:val="00977DB7"/>
    <w:rsid w:val="00980794"/>
    <w:rsid w:val="009823AF"/>
    <w:rsid w:val="00986C4F"/>
    <w:rsid w:val="00990119"/>
    <w:rsid w:val="00991055"/>
    <w:rsid w:val="00991220"/>
    <w:rsid w:val="0099264D"/>
    <w:rsid w:val="00994D85"/>
    <w:rsid w:val="00997787"/>
    <w:rsid w:val="009A1D69"/>
    <w:rsid w:val="009A28AF"/>
    <w:rsid w:val="009A3940"/>
    <w:rsid w:val="009A3D17"/>
    <w:rsid w:val="009A4838"/>
    <w:rsid w:val="009A7623"/>
    <w:rsid w:val="009B13B0"/>
    <w:rsid w:val="009B2B37"/>
    <w:rsid w:val="009B39E5"/>
    <w:rsid w:val="009B3BE4"/>
    <w:rsid w:val="009B4CAD"/>
    <w:rsid w:val="009B79F7"/>
    <w:rsid w:val="009B7C7A"/>
    <w:rsid w:val="009B7D80"/>
    <w:rsid w:val="009C12BD"/>
    <w:rsid w:val="009C13FF"/>
    <w:rsid w:val="009C4986"/>
    <w:rsid w:val="009C64B3"/>
    <w:rsid w:val="009C653D"/>
    <w:rsid w:val="009C6725"/>
    <w:rsid w:val="009C7EB0"/>
    <w:rsid w:val="009D079C"/>
    <w:rsid w:val="009D1E6C"/>
    <w:rsid w:val="009D43F9"/>
    <w:rsid w:val="009D4A52"/>
    <w:rsid w:val="009D739F"/>
    <w:rsid w:val="009E2798"/>
    <w:rsid w:val="009E339D"/>
    <w:rsid w:val="009E48FF"/>
    <w:rsid w:val="009E4A86"/>
    <w:rsid w:val="009E6149"/>
    <w:rsid w:val="009E61B6"/>
    <w:rsid w:val="009E634B"/>
    <w:rsid w:val="009E64A9"/>
    <w:rsid w:val="009E6FD2"/>
    <w:rsid w:val="009E730B"/>
    <w:rsid w:val="009F0009"/>
    <w:rsid w:val="009F354A"/>
    <w:rsid w:val="009F41D8"/>
    <w:rsid w:val="009F6CF3"/>
    <w:rsid w:val="009F7B0D"/>
    <w:rsid w:val="00A00245"/>
    <w:rsid w:val="00A00D16"/>
    <w:rsid w:val="00A02838"/>
    <w:rsid w:val="00A05CC0"/>
    <w:rsid w:val="00A0616D"/>
    <w:rsid w:val="00A072BC"/>
    <w:rsid w:val="00A07D46"/>
    <w:rsid w:val="00A11C46"/>
    <w:rsid w:val="00A11D13"/>
    <w:rsid w:val="00A11EA1"/>
    <w:rsid w:val="00A120E3"/>
    <w:rsid w:val="00A14885"/>
    <w:rsid w:val="00A16028"/>
    <w:rsid w:val="00A16B13"/>
    <w:rsid w:val="00A178E6"/>
    <w:rsid w:val="00A17BAF"/>
    <w:rsid w:val="00A17ED4"/>
    <w:rsid w:val="00A2077B"/>
    <w:rsid w:val="00A209B9"/>
    <w:rsid w:val="00A20A19"/>
    <w:rsid w:val="00A20CCF"/>
    <w:rsid w:val="00A21533"/>
    <w:rsid w:val="00A21F85"/>
    <w:rsid w:val="00A24249"/>
    <w:rsid w:val="00A266F4"/>
    <w:rsid w:val="00A268E4"/>
    <w:rsid w:val="00A26CA7"/>
    <w:rsid w:val="00A3015F"/>
    <w:rsid w:val="00A31D3F"/>
    <w:rsid w:val="00A3424F"/>
    <w:rsid w:val="00A35DFE"/>
    <w:rsid w:val="00A365D5"/>
    <w:rsid w:val="00A36C5B"/>
    <w:rsid w:val="00A37A04"/>
    <w:rsid w:val="00A37FE5"/>
    <w:rsid w:val="00A40E17"/>
    <w:rsid w:val="00A41336"/>
    <w:rsid w:val="00A43235"/>
    <w:rsid w:val="00A444CB"/>
    <w:rsid w:val="00A445D0"/>
    <w:rsid w:val="00A457CC"/>
    <w:rsid w:val="00A4723A"/>
    <w:rsid w:val="00A51F54"/>
    <w:rsid w:val="00A530D7"/>
    <w:rsid w:val="00A55081"/>
    <w:rsid w:val="00A56175"/>
    <w:rsid w:val="00A60EE9"/>
    <w:rsid w:val="00A61456"/>
    <w:rsid w:val="00A61486"/>
    <w:rsid w:val="00A641A0"/>
    <w:rsid w:val="00A661F9"/>
    <w:rsid w:val="00A6677A"/>
    <w:rsid w:val="00A7086A"/>
    <w:rsid w:val="00A714DC"/>
    <w:rsid w:val="00A7323B"/>
    <w:rsid w:val="00A74949"/>
    <w:rsid w:val="00A74A35"/>
    <w:rsid w:val="00A75FFE"/>
    <w:rsid w:val="00A76A15"/>
    <w:rsid w:val="00A806D1"/>
    <w:rsid w:val="00A8287E"/>
    <w:rsid w:val="00A82894"/>
    <w:rsid w:val="00A82CD3"/>
    <w:rsid w:val="00A84FF1"/>
    <w:rsid w:val="00A854BD"/>
    <w:rsid w:val="00A86769"/>
    <w:rsid w:val="00A86E1A"/>
    <w:rsid w:val="00A9245D"/>
    <w:rsid w:val="00A92C4D"/>
    <w:rsid w:val="00A943A4"/>
    <w:rsid w:val="00A94722"/>
    <w:rsid w:val="00A94A4E"/>
    <w:rsid w:val="00A97601"/>
    <w:rsid w:val="00AA0987"/>
    <w:rsid w:val="00AA13DC"/>
    <w:rsid w:val="00AA23A6"/>
    <w:rsid w:val="00AA38D8"/>
    <w:rsid w:val="00AA4481"/>
    <w:rsid w:val="00AA52B0"/>
    <w:rsid w:val="00AA68A9"/>
    <w:rsid w:val="00AB35FE"/>
    <w:rsid w:val="00AB4AEF"/>
    <w:rsid w:val="00AB636B"/>
    <w:rsid w:val="00AB69A6"/>
    <w:rsid w:val="00AB6D29"/>
    <w:rsid w:val="00AB6FB4"/>
    <w:rsid w:val="00AB70F7"/>
    <w:rsid w:val="00AB7F20"/>
    <w:rsid w:val="00AC0F2B"/>
    <w:rsid w:val="00AC110D"/>
    <w:rsid w:val="00AC12D5"/>
    <w:rsid w:val="00AC3300"/>
    <w:rsid w:val="00AC40F5"/>
    <w:rsid w:val="00AC61CE"/>
    <w:rsid w:val="00AC6DE8"/>
    <w:rsid w:val="00AC7DCA"/>
    <w:rsid w:val="00AD0CA2"/>
    <w:rsid w:val="00AD220A"/>
    <w:rsid w:val="00AD3C3E"/>
    <w:rsid w:val="00AD4243"/>
    <w:rsid w:val="00AD44CF"/>
    <w:rsid w:val="00AE0326"/>
    <w:rsid w:val="00AE20BF"/>
    <w:rsid w:val="00AE250D"/>
    <w:rsid w:val="00AE3611"/>
    <w:rsid w:val="00AE3C84"/>
    <w:rsid w:val="00AE5960"/>
    <w:rsid w:val="00AE7F77"/>
    <w:rsid w:val="00AF079B"/>
    <w:rsid w:val="00AF2775"/>
    <w:rsid w:val="00AF2D95"/>
    <w:rsid w:val="00AF4420"/>
    <w:rsid w:val="00AF6ABB"/>
    <w:rsid w:val="00AF7505"/>
    <w:rsid w:val="00B00239"/>
    <w:rsid w:val="00B003F8"/>
    <w:rsid w:val="00B03024"/>
    <w:rsid w:val="00B059E5"/>
    <w:rsid w:val="00B10F42"/>
    <w:rsid w:val="00B14BB7"/>
    <w:rsid w:val="00B16554"/>
    <w:rsid w:val="00B201B1"/>
    <w:rsid w:val="00B21FCD"/>
    <w:rsid w:val="00B22845"/>
    <w:rsid w:val="00B239A3"/>
    <w:rsid w:val="00B24EFC"/>
    <w:rsid w:val="00B25759"/>
    <w:rsid w:val="00B2591C"/>
    <w:rsid w:val="00B30483"/>
    <w:rsid w:val="00B31C75"/>
    <w:rsid w:val="00B327DB"/>
    <w:rsid w:val="00B33746"/>
    <w:rsid w:val="00B34BC6"/>
    <w:rsid w:val="00B41A8D"/>
    <w:rsid w:val="00B41EEA"/>
    <w:rsid w:val="00B42505"/>
    <w:rsid w:val="00B42E1C"/>
    <w:rsid w:val="00B42FD7"/>
    <w:rsid w:val="00B46464"/>
    <w:rsid w:val="00B46E17"/>
    <w:rsid w:val="00B513AC"/>
    <w:rsid w:val="00B5309B"/>
    <w:rsid w:val="00B5486D"/>
    <w:rsid w:val="00B565BA"/>
    <w:rsid w:val="00B60153"/>
    <w:rsid w:val="00B60BE1"/>
    <w:rsid w:val="00B614DD"/>
    <w:rsid w:val="00B62E05"/>
    <w:rsid w:val="00B647FD"/>
    <w:rsid w:val="00B675ED"/>
    <w:rsid w:val="00B72E82"/>
    <w:rsid w:val="00B73310"/>
    <w:rsid w:val="00B74A16"/>
    <w:rsid w:val="00B74DFA"/>
    <w:rsid w:val="00B751B7"/>
    <w:rsid w:val="00B80590"/>
    <w:rsid w:val="00B80A7A"/>
    <w:rsid w:val="00B80BF6"/>
    <w:rsid w:val="00B80CA5"/>
    <w:rsid w:val="00B82604"/>
    <w:rsid w:val="00B826C1"/>
    <w:rsid w:val="00B82C02"/>
    <w:rsid w:val="00B8363D"/>
    <w:rsid w:val="00B83D49"/>
    <w:rsid w:val="00B84883"/>
    <w:rsid w:val="00B854E5"/>
    <w:rsid w:val="00B855EE"/>
    <w:rsid w:val="00B900F0"/>
    <w:rsid w:val="00B901DC"/>
    <w:rsid w:val="00B9106D"/>
    <w:rsid w:val="00B91436"/>
    <w:rsid w:val="00B92A79"/>
    <w:rsid w:val="00B92AEF"/>
    <w:rsid w:val="00B939E3"/>
    <w:rsid w:val="00B945A5"/>
    <w:rsid w:val="00B957EF"/>
    <w:rsid w:val="00BA150E"/>
    <w:rsid w:val="00BA2644"/>
    <w:rsid w:val="00BB176B"/>
    <w:rsid w:val="00BB1D65"/>
    <w:rsid w:val="00BB4303"/>
    <w:rsid w:val="00BB43B5"/>
    <w:rsid w:val="00BB58EE"/>
    <w:rsid w:val="00BC0968"/>
    <w:rsid w:val="00BC0BD9"/>
    <w:rsid w:val="00BC1EC3"/>
    <w:rsid w:val="00BC677D"/>
    <w:rsid w:val="00BC7D8C"/>
    <w:rsid w:val="00BD0C93"/>
    <w:rsid w:val="00BD1D5A"/>
    <w:rsid w:val="00BD3F1B"/>
    <w:rsid w:val="00BD5080"/>
    <w:rsid w:val="00BD5853"/>
    <w:rsid w:val="00BD6BC4"/>
    <w:rsid w:val="00BD7323"/>
    <w:rsid w:val="00BE2963"/>
    <w:rsid w:val="00BE3106"/>
    <w:rsid w:val="00BE5725"/>
    <w:rsid w:val="00BE5CA9"/>
    <w:rsid w:val="00BE6044"/>
    <w:rsid w:val="00BE63AB"/>
    <w:rsid w:val="00BE74F5"/>
    <w:rsid w:val="00BF160C"/>
    <w:rsid w:val="00BF3173"/>
    <w:rsid w:val="00BF35D2"/>
    <w:rsid w:val="00BF5D97"/>
    <w:rsid w:val="00BF665F"/>
    <w:rsid w:val="00C0141C"/>
    <w:rsid w:val="00C026CA"/>
    <w:rsid w:val="00C03E7B"/>
    <w:rsid w:val="00C0488D"/>
    <w:rsid w:val="00C055B7"/>
    <w:rsid w:val="00C05796"/>
    <w:rsid w:val="00C058D8"/>
    <w:rsid w:val="00C05A0D"/>
    <w:rsid w:val="00C05E38"/>
    <w:rsid w:val="00C07289"/>
    <w:rsid w:val="00C07466"/>
    <w:rsid w:val="00C07B01"/>
    <w:rsid w:val="00C10D57"/>
    <w:rsid w:val="00C10F52"/>
    <w:rsid w:val="00C11498"/>
    <w:rsid w:val="00C13846"/>
    <w:rsid w:val="00C13C12"/>
    <w:rsid w:val="00C166E8"/>
    <w:rsid w:val="00C2289F"/>
    <w:rsid w:val="00C2316F"/>
    <w:rsid w:val="00C231BC"/>
    <w:rsid w:val="00C2339E"/>
    <w:rsid w:val="00C23619"/>
    <w:rsid w:val="00C265F4"/>
    <w:rsid w:val="00C27D57"/>
    <w:rsid w:val="00C27F0F"/>
    <w:rsid w:val="00C306CF"/>
    <w:rsid w:val="00C30C35"/>
    <w:rsid w:val="00C32EFC"/>
    <w:rsid w:val="00C33444"/>
    <w:rsid w:val="00C3368E"/>
    <w:rsid w:val="00C33C41"/>
    <w:rsid w:val="00C351BF"/>
    <w:rsid w:val="00C363CF"/>
    <w:rsid w:val="00C411AA"/>
    <w:rsid w:val="00C41AF0"/>
    <w:rsid w:val="00C43609"/>
    <w:rsid w:val="00C45279"/>
    <w:rsid w:val="00C45BBC"/>
    <w:rsid w:val="00C46C6B"/>
    <w:rsid w:val="00C47CE2"/>
    <w:rsid w:val="00C502DB"/>
    <w:rsid w:val="00C50892"/>
    <w:rsid w:val="00C533E9"/>
    <w:rsid w:val="00C54BC5"/>
    <w:rsid w:val="00C54DB6"/>
    <w:rsid w:val="00C54E59"/>
    <w:rsid w:val="00C55605"/>
    <w:rsid w:val="00C57A72"/>
    <w:rsid w:val="00C60770"/>
    <w:rsid w:val="00C60B5D"/>
    <w:rsid w:val="00C62C88"/>
    <w:rsid w:val="00C63A98"/>
    <w:rsid w:val="00C65356"/>
    <w:rsid w:val="00C66A8F"/>
    <w:rsid w:val="00C67D12"/>
    <w:rsid w:val="00C70159"/>
    <w:rsid w:val="00C70D6E"/>
    <w:rsid w:val="00C71BC5"/>
    <w:rsid w:val="00C72170"/>
    <w:rsid w:val="00C7759B"/>
    <w:rsid w:val="00C77FFC"/>
    <w:rsid w:val="00C80C57"/>
    <w:rsid w:val="00C82240"/>
    <w:rsid w:val="00C851AC"/>
    <w:rsid w:val="00C912F1"/>
    <w:rsid w:val="00C91A5F"/>
    <w:rsid w:val="00C91F25"/>
    <w:rsid w:val="00C922A1"/>
    <w:rsid w:val="00C932D1"/>
    <w:rsid w:val="00C955E1"/>
    <w:rsid w:val="00C95789"/>
    <w:rsid w:val="00C96B1E"/>
    <w:rsid w:val="00CA038F"/>
    <w:rsid w:val="00CA08FC"/>
    <w:rsid w:val="00CA2BDC"/>
    <w:rsid w:val="00CA305F"/>
    <w:rsid w:val="00CA3359"/>
    <w:rsid w:val="00CA525A"/>
    <w:rsid w:val="00CA61BC"/>
    <w:rsid w:val="00CB02D6"/>
    <w:rsid w:val="00CB135E"/>
    <w:rsid w:val="00CB1729"/>
    <w:rsid w:val="00CB5424"/>
    <w:rsid w:val="00CB5443"/>
    <w:rsid w:val="00CB6B40"/>
    <w:rsid w:val="00CB7505"/>
    <w:rsid w:val="00CB7F3A"/>
    <w:rsid w:val="00CC04A3"/>
    <w:rsid w:val="00CC08F9"/>
    <w:rsid w:val="00CC0A73"/>
    <w:rsid w:val="00CC2ABA"/>
    <w:rsid w:val="00CC345A"/>
    <w:rsid w:val="00CC3813"/>
    <w:rsid w:val="00CC44F6"/>
    <w:rsid w:val="00CC501F"/>
    <w:rsid w:val="00CC50CA"/>
    <w:rsid w:val="00CC6407"/>
    <w:rsid w:val="00CC6DD2"/>
    <w:rsid w:val="00CD12FB"/>
    <w:rsid w:val="00CD146A"/>
    <w:rsid w:val="00CD23FD"/>
    <w:rsid w:val="00CD3CEB"/>
    <w:rsid w:val="00CD3F63"/>
    <w:rsid w:val="00CD3FB9"/>
    <w:rsid w:val="00CD4722"/>
    <w:rsid w:val="00CD5077"/>
    <w:rsid w:val="00CD5A54"/>
    <w:rsid w:val="00CD6DA9"/>
    <w:rsid w:val="00CD7E59"/>
    <w:rsid w:val="00CE1223"/>
    <w:rsid w:val="00CE17C4"/>
    <w:rsid w:val="00CE20C6"/>
    <w:rsid w:val="00CE5A36"/>
    <w:rsid w:val="00CE5E0C"/>
    <w:rsid w:val="00CE64DE"/>
    <w:rsid w:val="00CF0336"/>
    <w:rsid w:val="00CF32B7"/>
    <w:rsid w:val="00CF4931"/>
    <w:rsid w:val="00CF5972"/>
    <w:rsid w:val="00CF5C69"/>
    <w:rsid w:val="00CF5CA7"/>
    <w:rsid w:val="00CF692B"/>
    <w:rsid w:val="00CF7A37"/>
    <w:rsid w:val="00CF7FBC"/>
    <w:rsid w:val="00D00A27"/>
    <w:rsid w:val="00D02204"/>
    <w:rsid w:val="00D05A24"/>
    <w:rsid w:val="00D05E81"/>
    <w:rsid w:val="00D06473"/>
    <w:rsid w:val="00D067A7"/>
    <w:rsid w:val="00D10C33"/>
    <w:rsid w:val="00D10F0D"/>
    <w:rsid w:val="00D11FF2"/>
    <w:rsid w:val="00D13A87"/>
    <w:rsid w:val="00D15E61"/>
    <w:rsid w:val="00D1664E"/>
    <w:rsid w:val="00D166A0"/>
    <w:rsid w:val="00D175AE"/>
    <w:rsid w:val="00D17BA9"/>
    <w:rsid w:val="00D21757"/>
    <w:rsid w:val="00D22D71"/>
    <w:rsid w:val="00D24AF0"/>
    <w:rsid w:val="00D27CB3"/>
    <w:rsid w:val="00D339B0"/>
    <w:rsid w:val="00D37999"/>
    <w:rsid w:val="00D41725"/>
    <w:rsid w:val="00D41CF8"/>
    <w:rsid w:val="00D42945"/>
    <w:rsid w:val="00D4406E"/>
    <w:rsid w:val="00D44DA8"/>
    <w:rsid w:val="00D4623E"/>
    <w:rsid w:val="00D469BE"/>
    <w:rsid w:val="00D533BB"/>
    <w:rsid w:val="00D53C70"/>
    <w:rsid w:val="00D5529E"/>
    <w:rsid w:val="00D553E3"/>
    <w:rsid w:val="00D5610D"/>
    <w:rsid w:val="00D56754"/>
    <w:rsid w:val="00D56AE2"/>
    <w:rsid w:val="00D57E6E"/>
    <w:rsid w:val="00D57FF3"/>
    <w:rsid w:val="00D6278A"/>
    <w:rsid w:val="00D643C8"/>
    <w:rsid w:val="00D64417"/>
    <w:rsid w:val="00D67888"/>
    <w:rsid w:val="00D67ADC"/>
    <w:rsid w:val="00D67B5E"/>
    <w:rsid w:val="00D713AE"/>
    <w:rsid w:val="00D73662"/>
    <w:rsid w:val="00D7632F"/>
    <w:rsid w:val="00D8004F"/>
    <w:rsid w:val="00D808C7"/>
    <w:rsid w:val="00D82719"/>
    <w:rsid w:val="00D82F85"/>
    <w:rsid w:val="00D847BF"/>
    <w:rsid w:val="00D84D79"/>
    <w:rsid w:val="00D854F7"/>
    <w:rsid w:val="00D87204"/>
    <w:rsid w:val="00D902D9"/>
    <w:rsid w:val="00D90374"/>
    <w:rsid w:val="00D907D2"/>
    <w:rsid w:val="00D913E6"/>
    <w:rsid w:val="00D92E3E"/>
    <w:rsid w:val="00D93190"/>
    <w:rsid w:val="00D94B30"/>
    <w:rsid w:val="00D94BAD"/>
    <w:rsid w:val="00D96047"/>
    <w:rsid w:val="00D97DD5"/>
    <w:rsid w:val="00DA2938"/>
    <w:rsid w:val="00DA35B8"/>
    <w:rsid w:val="00DA4A46"/>
    <w:rsid w:val="00DA5F89"/>
    <w:rsid w:val="00DA6E98"/>
    <w:rsid w:val="00DB345E"/>
    <w:rsid w:val="00DB48A3"/>
    <w:rsid w:val="00DB5D42"/>
    <w:rsid w:val="00DB6DBB"/>
    <w:rsid w:val="00DB7707"/>
    <w:rsid w:val="00DC2CDF"/>
    <w:rsid w:val="00DD01AD"/>
    <w:rsid w:val="00DD032E"/>
    <w:rsid w:val="00DD0FA3"/>
    <w:rsid w:val="00DD123F"/>
    <w:rsid w:val="00DD1A91"/>
    <w:rsid w:val="00DD66C1"/>
    <w:rsid w:val="00DD72DC"/>
    <w:rsid w:val="00DD79B8"/>
    <w:rsid w:val="00DE0846"/>
    <w:rsid w:val="00DE1180"/>
    <w:rsid w:val="00DE1254"/>
    <w:rsid w:val="00DE269D"/>
    <w:rsid w:val="00DE408B"/>
    <w:rsid w:val="00DE46E8"/>
    <w:rsid w:val="00DE5C56"/>
    <w:rsid w:val="00DE61F8"/>
    <w:rsid w:val="00DE6393"/>
    <w:rsid w:val="00DE6F60"/>
    <w:rsid w:val="00DE7BEE"/>
    <w:rsid w:val="00DF01CC"/>
    <w:rsid w:val="00DF0A5B"/>
    <w:rsid w:val="00DF109A"/>
    <w:rsid w:val="00DF134A"/>
    <w:rsid w:val="00DF1A78"/>
    <w:rsid w:val="00DF1E13"/>
    <w:rsid w:val="00DF2019"/>
    <w:rsid w:val="00DF4C78"/>
    <w:rsid w:val="00DF4EAF"/>
    <w:rsid w:val="00DF5CDE"/>
    <w:rsid w:val="00E009F4"/>
    <w:rsid w:val="00E01B32"/>
    <w:rsid w:val="00E042CE"/>
    <w:rsid w:val="00E05249"/>
    <w:rsid w:val="00E05CB0"/>
    <w:rsid w:val="00E06D54"/>
    <w:rsid w:val="00E129B0"/>
    <w:rsid w:val="00E12C1B"/>
    <w:rsid w:val="00E14132"/>
    <w:rsid w:val="00E159B3"/>
    <w:rsid w:val="00E1612A"/>
    <w:rsid w:val="00E16AD2"/>
    <w:rsid w:val="00E217A6"/>
    <w:rsid w:val="00E21BF1"/>
    <w:rsid w:val="00E22C11"/>
    <w:rsid w:val="00E23F9A"/>
    <w:rsid w:val="00E26028"/>
    <w:rsid w:val="00E2606C"/>
    <w:rsid w:val="00E261A5"/>
    <w:rsid w:val="00E261C3"/>
    <w:rsid w:val="00E30029"/>
    <w:rsid w:val="00E3458E"/>
    <w:rsid w:val="00E34590"/>
    <w:rsid w:val="00E34F80"/>
    <w:rsid w:val="00E3549D"/>
    <w:rsid w:val="00E35993"/>
    <w:rsid w:val="00E367B5"/>
    <w:rsid w:val="00E367C4"/>
    <w:rsid w:val="00E369D1"/>
    <w:rsid w:val="00E37C8A"/>
    <w:rsid w:val="00E40163"/>
    <w:rsid w:val="00E40B02"/>
    <w:rsid w:val="00E42855"/>
    <w:rsid w:val="00E42AE5"/>
    <w:rsid w:val="00E450BD"/>
    <w:rsid w:val="00E45883"/>
    <w:rsid w:val="00E47A1A"/>
    <w:rsid w:val="00E5253F"/>
    <w:rsid w:val="00E52A63"/>
    <w:rsid w:val="00E52C9A"/>
    <w:rsid w:val="00E52D83"/>
    <w:rsid w:val="00E531EE"/>
    <w:rsid w:val="00E5323B"/>
    <w:rsid w:val="00E53494"/>
    <w:rsid w:val="00E54125"/>
    <w:rsid w:val="00E6056B"/>
    <w:rsid w:val="00E613B7"/>
    <w:rsid w:val="00E66EF7"/>
    <w:rsid w:val="00E74182"/>
    <w:rsid w:val="00E74646"/>
    <w:rsid w:val="00E747EF"/>
    <w:rsid w:val="00E74BFC"/>
    <w:rsid w:val="00E7756E"/>
    <w:rsid w:val="00E80147"/>
    <w:rsid w:val="00E80444"/>
    <w:rsid w:val="00E8221C"/>
    <w:rsid w:val="00E826A4"/>
    <w:rsid w:val="00E82FAA"/>
    <w:rsid w:val="00E8410C"/>
    <w:rsid w:val="00E842E1"/>
    <w:rsid w:val="00E8535F"/>
    <w:rsid w:val="00E85A79"/>
    <w:rsid w:val="00E85CDE"/>
    <w:rsid w:val="00E919B5"/>
    <w:rsid w:val="00E939C3"/>
    <w:rsid w:val="00E95024"/>
    <w:rsid w:val="00E96505"/>
    <w:rsid w:val="00E96F34"/>
    <w:rsid w:val="00E9750E"/>
    <w:rsid w:val="00EA03F6"/>
    <w:rsid w:val="00EA10AE"/>
    <w:rsid w:val="00EA2487"/>
    <w:rsid w:val="00EA3607"/>
    <w:rsid w:val="00EA47D4"/>
    <w:rsid w:val="00EA5296"/>
    <w:rsid w:val="00EA5867"/>
    <w:rsid w:val="00EA5E1A"/>
    <w:rsid w:val="00EA6B2E"/>
    <w:rsid w:val="00EA717D"/>
    <w:rsid w:val="00EB0C88"/>
    <w:rsid w:val="00EB10D8"/>
    <w:rsid w:val="00EB2CE6"/>
    <w:rsid w:val="00EB38B1"/>
    <w:rsid w:val="00EB3F1B"/>
    <w:rsid w:val="00EB5AB9"/>
    <w:rsid w:val="00EB6739"/>
    <w:rsid w:val="00EC35E5"/>
    <w:rsid w:val="00EC4430"/>
    <w:rsid w:val="00EC4C84"/>
    <w:rsid w:val="00EC57EC"/>
    <w:rsid w:val="00EC5C2D"/>
    <w:rsid w:val="00EC5F06"/>
    <w:rsid w:val="00EC68F9"/>
    <w:rsid w:val="00EC7D3C"/>
    <w:rsid w:val="00ED07AD"/>
    <w:rsid w:val="00ED0886"/>
    <w:rsid w:val="00ED0D95"/>
    <w:rsid w:val="00ED4A98"/>
    <w:rsid w:val="00ED62F6"/>
    <w:rsid w:val="00ED65B9"/>
    <w:rsid w:val="00ED694F"/>
    <w:rsid w:val="00ED78CD"/>
    <w:rsid w:val="00EE18AE"/>
    <w:rsid w:val="00EE2004"/>
    <w:rsid w:val="00EE2C3A"/>
    <w:rsid w:val="00EE36A6"/>
    <w:rsid w:val="00EE374A"/>
    <w:rsid w:val="00EE3CBE"/>
    <w:rsid w:val="00EE4920"/>
    <w:rsid w:val="00EE5571"/>
    <w:rsid w:val="00EE65BF"/>
    <w:rsid w:val="00EF05A1"/>
    <w:rsid w:val="00EF0CD3"/>
    <w:rsid w:val="00EF2097"/>
    <w:rsid w:val="00EF269B"/>
    <w:rsid w:val="00EF3481"/>
    <w:rsid w:val="00EF4145"/>
    <w:rsid w:val="00EF5491"/>
    <w:rsid w:val="00EF6B64"/>
    <w:rsid w:val="00EF6C83"/>
    <w:rsid w:val="00EF6C96"/>
    <w:rsid w:val="00EF7315"/>
    <w:rsid w:val="00EF7382"/>
    <w:rsid w:val="00F01017"/>
    <w:rsid w:val="00F01B4A"/>
    <w:rsid w:val="00F02495"/>
    <w:rsid w:val="00F025CE"/>
    <w:rsid w:val="00F03E65"/>
    <w:rsid w:val="00F069CA"/>
    <w:rsid w:val="00F06B8B"/>
    <w:rsid w:val="00F120D6"/>
    <w:rsid w:val="00F12519"/>
    <w:rsid w:val="00F12A8B"/>
    <w:rsid w:val="00F13560"/>
    <w:rsid w:val="00F14E5F"/>
    <w:rsid w:val="00F156E2"/>
    <w:rsid w:val="00F16641"/>
    <w:rsid w:val="00F174DA"/>
    <w:rsid w:val="00F2135C"/>
    <w:rsid w:val="00F217EB"/>
    <w:rsid w:val="00F22623"/>
    <w:rsid w:val="00F22D50"/>
    <w:rsid w:val="00F23E4A"/>
    <w:rsid w:val="00F24E71"/>
    <w:rsid w:val="00F25886"/>
    <w:rsid w:val="00F2614D"/>
    <w:rsid w:val="00F30664"/>
    <w:rsid w:val="00F30808"/>
    <w:rsid w:val="00F334DA"/>
    <w:rsid w:val="00F33B7A"/>
    <w:rsid w:val="00F33CE7"/>
    <w:rsid w:val="00F34A3A"/>
    <w:rsid w:val="00F37C2B"/>
    <w:rsid w:val="00F429D4"/>
    <w:rsid w:val="00F4389F"/>
    <w:rsid w:val="00F46215"/>
    <w:rsid w:val="00F5629D"/>
    <w:rsid w:val="00F578B1"/>
    <w:rsid w:val="00F57D8D"/>
    <w:rsid w:val="00F57E3C"/>
    <w:rsid w:val="00F6133A"/>
    <w:rsid w:val="00F6251C"/>
    <w:rsid w:val="00F64399"/>
    <w:rsid w:val="00F66550"/>
    <w:rsid w:val="00F72901"/>
    <w:rsid w:val="00F736D7"/>
    <w:rsid w:val="00F73C39"/>
    <w:rsid w:val="00F75049"/>
    <w:rsid w:val="00F75CBE"/>
    <w:rsid w:val="00F76294"/>
    <w:rsid w:val="00F77961"/>
    <w:rsid w:val="00F80895"/>
    <w:rsid w:val="00F80C86"/>
    <w:rsid w:val="00F823B5"/>
    <w:rsid w:val="00F82605"/>
    <w:rsid w:val="00F826F8"/>
    <w:rsid w:val="00F83E9D"/>
    <w:rsid w:val="00F85146"/>
    <w:rsid w:val="00F875BC"/>
    <w:rsid w:val="00F90B55"/>
    <w:rsid w:val="00F91246"/>
    <w:rsid w:val="00F92267"/>
    <w:rsid w:val="00F92502"/>
    <w:rsid w:val="00F9379C"/>
    <w:rsid w:val="00F93BAF"/>
    <w:rsid w:val="00F93DAE"/>
    <w:rsid w:val="00F94016"/>
    <w:rsid w:val="00F95228"/>
    <w:rsid w:val="00F95BDD"/>
    <w:rsid w:val="00F95C49"/>
    <w:rsid w:val="00FA2653"/>
    <w:rsid w:val="00FA2DF0"/>
    <w:rsid w:val="00FA64EC"/>
    <w:rsid w:val="00FA6A87"/>
    <w:rsid w:val="00FA6C1E"/>
    <w:rsid w:val="00FA6FC6"/>
    <w:rsid w:val="00FB13DF"/>
    <w:rsid w:val="00FB1585"/>
    <w:rsid w:val="00FB5211"/>
    <w:rsid w:val="00FB5369"/>
    <w:rsid w:val="00FB7F15"/>
    <w:rsid w:val="00FC267F"/>
    <w:rsid w:val="00FC26AA"/>
    <w:rsid w:val="00FC2A64"/>
    <w:rsid w:val="00FC5560"/>
    <w:rsid w:val="00FC5F07"/>
    <w:rsid w:val="00FC68FB"/>
    <w:rsid w:val="00FC7144"/>
    <w:rsid w:val="00FC71AD"/>
    <w:rsid w:val="00FD2A06"/>
    <w:rsid w:val="00FD3BA1"/>
    <w:rsid w:val="00FD3BB8"/>
    <w:rsid w:val="00FD437F"/>
    <w:rsid w:val="00FD5B66"/>
    <w:rsid w:val="00FE0CF8"/>
    <w:rsid w:val="00FE128C"/>
    <w:rsid w:val="00FE1821"/>
    <w:rsid w:val="00FE29C2"/>
    <w:rsid w:val="00FE36DD"/>
    <w:rsid w:val="00FE4A0C"/>
    <w:rsid w:val="00FE5B0D"/>
    <w:rsid w:val="00FE7E31"/>
    <w:rsid w:val="00FE7EF3"/>
    <w:rsid w:val="00FF10F9"/>
    <w:rsid w:val="00FF2D5D"/>
    <w:rsid w:val="00FF3DF5"/>
    <w:rsid w:val="00FF3F46"/>
    <w:rsid w:val="00FF46AD"/>
    <w:rsid w:val="00FF4831"/>
    <w:rsid w:val="00FF4BFD"/>
    <w:rsid w:val="00FF5C7A"/>
    <w:rsid w:val="00FF5F5A"/>
    <w:rsid w:val="00FF6BAA"/>
    <w:rsid w:val="00FF6E81"/>
    <w:rsid w:val="00FF6F4A"/>
    <w:rsid w:val="00FF7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E9D1F8"/>
  <w14:defaultImageDpi w14:val="0"/>
  <w15:docId w15:val="{49789439-2E51-410E-B80A-5DE781B5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A6"/>
    <w:pPr>
      <w:spacing w:before="60" w:after="60"/>
      <w:ind w:left="720" w:hanging="720"/>
    </w:pPr>
    <w:rPr>
      <w:sz w:val="24"/>
      <w:szCs w:val="24"/>
      <w:lang w:eastAsia="en-US"/>
    </w:rPr>
  </w:style>
  <w:style w:type="paragraph" w:styleId="Heading1">
    <w:name w:val="heading 1"/>
    <w:basedOn w:val="Normal"/>
    <w:next w:val="Normal"/>
    <w:link w:val="Heading1Char"/>
    <w:uiPriority w:val="99"/>
    <w:qFormat/>
    <w:rsid w:val="00EE2C3A"/>
    <w:pPr>
      <w:keepNext/>
      <w:spacing w:before="240"/>
      <w:outlineLvl w:val="0"/>
    </w:pPr>
    <w:rPr>
      <w:rFonts w:ascii="Arial" w:hAnsi="Arial" w:cs="Arial"/>
      <w:b/>
      <w:bCs/>
      <w:color w:val="000000"/>
    </w:rPr>
  </w:style>
  <w:style w:type="paragraph" w:styleId="Heading2">
    <w:name w:val="heading 2"/>
    <w:basedOn w:val="Normal"/>
    <w:next w:val="Normal"/>
    <w:link w:val="Heading2Char"/>
    <w:uiPriority w:val="99"/>
    <w:qFormat/>
    <w:rsid w:val="00EE2C3A"/>
    <w:pPr>
      <w:keepNext/>
      <w:spacing w:before="120" w:after="120"/>
      <w:outlineLvl w:val="1"/>
    </w:pPr>
    <w:rPr>
      <w:b/>
      <w:bCs/>
      <w:i/>
      <w:iCs/>
      <w:sz w:val="22"/>
      <w:szCs w:val="22"/>
    </w:rPr>
  </w:style>
  <w:style w:type="paragraph" w:styleId="Heading3">
    <w:name w:val="heading 3"/>
    <w:basedOn w:val="Normal"/>
    <w:next w:val="Normal"/>
    <w:link w:val="Heading3Char"/>
    <w:uiPriority w:val="99"/>
    <w:qFormat/>
    <w:rsid w:val="00EE2C3A"/>
    <w:pPr>
      <w:keepNext/>
      <w:spacing w:after="240"/>
      <w:jc w:val="right"/>
      <w:outlineLvl w:val="2"/>
    </w:pPr>
    <w:rPr>
      <w:i/>
      <w:iCs/>
      <w:color w:val="FF0000"/>
    </w:rPr>
  </w:style>
  <w:style w:type="paragraph" w:styleId="Heading4">
    <w:name w:val="heading 4"/>
    <w:basedOn w:val="Normal"/>
    <w:next w:val="Normal"/>
    <w:link w:val="Heading4Char"/>
    <w:uiPriority w:val="99"/>
    <w:qFormat/>
    <w:rsid w:val="00EE2C3A"/>
    <w:pPr>
      <w:keepNext/>
      <w:outlineLvl w:val="3"/>
    </w:pPr>
    <w:rPr>
      <w:b/>
      <w:bCs/>
    </w:rPr>
  </w:style>
  <w:style w:type="paragraph" w:styleId="Heading5">
    <w:name w:val="heading 5"/>
    <w:basedOn w:val="Normal"/>
    <w:next w:val="Normal"/>
    <w:link w:val="Heading5Char"/>
    <w:uiPriority w:val="99"/>
    <w:qFormat/>
    <w:rsid w:val="00EE2C3A"/>
    <w:pPr>
      <w:keepNext/>
      <w:jc w:val="center"/>
      <w:outlineLvl w:val="4"/>
    </w:pPr>
    <w:rPr>
      <w:rFonts w:ascii="Arial" w:hAnsi="Arial" w:cs="Arial"/>
      <w:b/>
      <w:bCs/>
    </w:rPr>
  </w:style>
  <w:style w:type="paragraph" w:styleId="Heading6">
    <w:name w:val="heading 6"/>
    <w:basedOn w:val="Normal"/>
    <w:next w:val="Normal"/>
    <w:link w:val="Heading6Char"/>
    <w:uiPriority w:val="99"/>
    <w:qFormat/>
    <w:rsid w:val="00EE2C3A"/>
    <w:pPr>
      <w:keepNext/>
      <w:spacing w:before="80" w:after="80"/>
      <w:ind w:left="0" w:firstLine="0"/>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1D5A"/>
    <w:rPr>
      <w:rFonts w:ascii="Arial" w:hAnsi="Arial" w:cs="Arial"/>
      <w:b/>
      <w:bCs/>
      <w:color w:val="000000"/>
      <w:sz w:val="24"/>
      <w:szCs w:val="24"/>
      <w:lang w:val="x-none" w:eastAsia="en-US"/>
    </w:rPr>
  </w:style>
  <w:style w:type="character" w:customStyle="1" w:styleId="Heading2Char">
    <w:name w:val="Heading 2 Char"/>
    <w:basedOn w:val="DefaultParagraphFont"/>
    <w:link w:val="Heading2"/>
    <w:uiPriority w:val="99"/>
    <w:semiHidden/>
    <w:locked/>
    <w:rsid w:val="00354055"/>
    <w:rPr>
      <w:rFonts w:ascii="Cambria" w:hAnsi="Cambria" w:cs="Times New Roman"/>
      <w:b/>
      <w:bCs/>
      <w:i/>
      <w:iCs/>
      <w:sz w:val="28"/>
      <w:szCs w:val="28"/>
      <w:lang w:val="x-none" w:eastAsia="en-US"/>
    </w:rPr>
  </w:style>
  <w:style w:type="character" w:customStyle="1" w:styleId="Heading3Char">
    <w:name w:val="Heading 3 Char"/>
    <w:basedOn w:val="DefaultParagraphFont"/>
    <w:link w:val="Heading3"/>
    <w:uiPriority w:val="99"/>
    <w:semiHidden/>
    <w:locked/>
    <w:rsid w:val="00354055"/>
    <w:rPr>
      <w:rFonts w:ascii="Cambria" w:hAnsi="Cambria" w:cs="Times New Roman"/>
      <w:b/>
      <w:bCs/>
      <w:sz w:val="26"/>
      <w:szCs w:val="26"/>
      <w:lang w:val="x-none" w:eastAsia="en-US"/>
    </w:rPr>
  </w:style>
  <w:style w:type="character" w:customStyle="1" w:styleId="Heading4Char">
    <w:name w:val="Heading 4 Char"/>
    <w:basedOn w:val="DefaultParagraphFont"/>
    <w:link w:val="Heading4"/>
    <w:uiPriority w:val="99"/>
    <w:semiHidden/>
    <w:locked/>
    <w:rsid w:val="00354055"/>
    <w:rPr>
      <w:rFonts w:ascii="Calibri" w:hAnsi="Calibri" w:cs="Times New Roman"/>
      <w:b/>
      <w:bCs/>
      <w:sz w:val="28"/>
      <w:szCs w:val="28"/>
      <w:lang w:val="x-none" w:eastAsia="en-US"/>
    </w:rPr>
  </w:style>
  <w:style w:type="character" w:customStyle="1" w:styleId="Heading5Char">
    <w:name w:val="Heading 5 Char"/>
    <w:basedOn w:val="DefaultParagraphFont"/>
    <w:link w:val="Heading5"/>
    <w:uiPriority w:val="99"/>
    <w:semiHidden/>
    <w:locked/>
    <w:rsid w:val="00354055"/>
    <w:rPr>
      <w:rFonts w:ascii="Calibri" w:hAnsi="Calibri" w:cs="Times New Roman"/>
      <w:b/>
      <w:bCs/>
      <w:i/>
      <w:iCs/>
      <w:sz w:val="26"/>
      <w:szCs w:val="26"/>
      <w:lang w:val="x-none" w:eastAsia="en-US"/>
    </w:rPr>
  </w:style>
  <w:style w:type="character" w:customStyle="1" w:styleId="Heading6Char">
    <w:name w:val="Heading 6 Char"/>
    <w:basedOn w:val="DefaultParagraphFont"/>
    <w:link w:val="Heading6"/>
    <w:uiPriority w:val="99"/>
    <w:semiHidden/>
    <w:locked/>
    <w:rsid w:val="00354055"/>
    <w:rPr>
      <w:rFonts w:ascii="Calibri" w:hAnsi="Calibri" w:cs="Times New Roman"/>
      <w:b/>
      <w:bCs/>
      <w:lang w:val="x-none" w:eastAsia="en-US"/>
    </w:rPr>
  </w:style>
  <w:style w:type="paragraph" w:customStyle="1" w:styleId="tabletextleft">
    <w:name w:val="table text left"/>
    <w:basedOn w:val="Normal"/>
    <w:uiPriority w:val="99"/>
    <w:rsid w:val="00EE2C3A"/>
    <w:pPr>
      <w:ind w:left="0" w:firstLine="0"/>
    </w:pPr>
    <w:rPr>
      <w:rFonts w:ascii="Times New (W1)" w:hAnsi="Times New (W1)" w:cs="Times New (W1)"/>
      <w:color w:val="000000"/>
    </w:rPr>
  </w:style>
  <w:style w:type="paragraph" w:styleId="Header">
    <w:name w:val="header"/>
    <w:basedOn w:val="Normal"/>
    <w:link w:val="HeaderChar"/>
    <w:uiPriority w:val="99"/>
    <w:rsid w:val="00EE2C3A"/>
    <w:pPr>
      <w:tabs>
        <w:tab w:val="center" w:pos="4153"/>
        <w:tab w:val="right" w:pos="8306"/>
      </w:tabs>
    </w:pPr>
  </w:style>
  <w:style w:type="character" w:customStyle="1" w:styleId="HeaderChar">
    <w:name w:val="Header Char"/>
    <w:basedOn w:val="DefaultParagraphFont"/>
    <w:link w:val="Header"/>
    <w:uiPriority w:val="99"/>
    <w:locked/>
    <w:rsid w:val="005C0AAA"/>
    <w:rPr>
      <w:rFonts w:cs="Times New Roman"/>
      <w:sz w:val="24"/>
      <w:szCs w:val="24"/>
      <w:lang w:val="x-none" w:eastAsia="en-US"/>
    </w:rPr>
  </w:style>
  <w:style w:type="paragraph" w:styleId="Footer">
    <w:name w:val="footer"/>
    <w:basedOn w:val="Normal"/>
    <w:link w:val="FooterChar"/>
    <w:uiPriority w:val="99"/>
    <w:rsid w:val="00EE2C3A"/>
    <w:pPr>
      <w:tabs>
        <w:tab w:val="center" w:pos="4153"/>
        <w:tab w:val="right" w:pos="8306"/>
      </w:tabs>
    </w:pPr>
  </w:style>
  <w:style w:type="character" w:customStyle="1" w:styleId="FooterChar">
    <w:name w:val="Footer Char"/>
    <w:basedOn w:val="DefaultParagraphFont"/>
    <w:link w:val="Footer"/>
    <w:uiPriority w:val="99"/>
    <w:locked/>
    <w:rsid w:val="00354055"/>
    <w:rPr>
      <w:rFonts w:cs="Times New Roman"/>
      <w:sz w:val="24"/>
      <w:szCs w:val="24"/>
      <w:lang w:val="x-none" w:eastAsia="en-US"/>
    </w:rPr>
  </w:style>
  <w:style w:type="paragraph" w:styleId="BodyTextIndent">
    <w:name w:val="Body Text Indent"/>
    <w:basedOn w:val="Normal"/>
    <w:link w:val="BodyTextIndentChar"/>
    <w:uiPriority w:val="99"/>
    <w:rsid w:val="00EE2C3A"/>
    <w:pPr>
      <w:ind w:hanging="436"/>
    </w:pPr>
  </w:style>
  <w:style w:type="character" w:customStyle="1" w:styleId="BodyTextIndentChar">
    <w:name w:val="Body Text Indent Char"/>
    <w:basedOn w:val="DefaultParagraphFont"/>
    <w:link w:val="BodyTextIndent"/>
    <w:uiPriority w:val="99"/>
    <w:semiHidden/>
    <w:locked/>
    <w:rsid w:val="00354055"/>
    <w:rPr>
      <w:rFonts w:cs="Times New Roman"/>
      <w:sz w:val="24"/>
      <w:szCs w:val="24"/>
      <w:lang w:val="x-none" w:eastAsia="en-US"/>
    </w:rPr>
  </w:style>
  <w:style w:type="paragraph" w:styleId="BodyTextIndent2">
    <w:name w:val="Body Text Indent 2"/>
    <w:basedOn w:val="Normal"/>
    <w:link w:val="BodyTextIndent2Char"/>
    <w:uiPriority w:val="99"/>
    <w:rsid w:val="00EE2C3A"/>
    <w:pPr>
      <w:ind w:hanging="11"/>
    </w:pPr>
  </w:style>
  <w:style w:type="character" w:customStyle="1" w:styleId="BodyTextIndent2Char">
    <w:name w:val="Body Text Indent 2 Char"/>
    <w:basedOn w:val="DefaultParagraphFont"/>
    <w:link w:val="BodyTextIndent2"/>
    <w:uiPriority w:val="99"/>
    <w:semiHidden/>
    <w:locked/>
    <w:rsid w:val="00354055"/>
    <w:rPr>
      <w:rFonts w:cs="Times New Roman"/>
      <w:sz w:val="24"/>
      <w:szCs w:val="24"/>
      <w:lang w:val="x-none" w:eastAsia="en-US"/>
    </w:rPr>
  </w:style>
  <w:style w:type="paragraph" w:styleId="BodyText">
    <w:name w:val="Body Text"/>
    <w:basedOn w:val="Normal"/>
    <w:link w:val="BodyTextChar"/>
    <w:uiPriority w:val="99"/>
    <w:rsid w:val="00EE2C3A"/>
    <w:pPr>
      <w:ind w:left="0" w:firstLine="0"/>
    </w:pPr>
  </w:style>
  <w:style w:type="character" w:customStyle="1" w:styleId="BodyTextChar">
    <w:name w:val="Body Text Char"/>
    <w:basedOn w:val="DefaultParagraphFont"/>
    <w:link w:val="BodyText"/>
    <w:uiPriority w:val="99"/>
    <w:locked/>
    <w:rsid w:val="00354055"/>
    <w:rPr>
      <w:rFonts w:cs="Times New Roman"/>
      <w:sz w:val="24"/>
      <w:szCs w:val="24"/>
      <w:lang w:val="x-none" w:eastAsia="en-US"/>
    </w:rPr>
  </w:style>
  <w:style w:type="paragraph" w:styleId="BodyTextIndent3">
    <w:name w:val="Body Text Indent 3"/>
    <w:basedOn w:val="Normal"/>
    <w:link w:val="BodyTextIndent3Char"/>
    <w:uiPriority w:val="99"/>
    <w:rsid w:val="00EE2C3A"/>
    <w:pPr>
      <w:ind w:left="142" w:firstLine="0"/>
    </w:pPr>
  </w:style>
  <w:style w:type="character" w:customStyle="1" w:styleId="BodyTextIndent3Char">
    <w:name w:val="Body Text Indent 3 Char"/>
    <w:basedOn w:val="DefaultParagraphFont"/>
    <w:link w:val="BodyTextIndent3"/>
    <w:uiPriority w:val="99"/>
    <w:locked/>
    <w:rsid w:val="00354055"/>
    <w:rPr>
      <w:rFonts w:cs="Times New Roman"/>
      <w:sz w:val="16"/>
      <w:szCs w:val="16"/>
      <w:lang w:val="x-none" w:eastAsia="en-US"/>
    </w:rPr>
  </w:style>
  <w:style w:type="character" w:styleId="PageNumber">
    <w:name w:val="page number"/>
    <w:basedOn w:val="DefaultParagraphFont"/>
    <w:uiPriority w:val="99"/>
    <w:rsid w:val="002C725F"/>
    <w:rPr>
      <w:rFonts w:cs="Times New Roman"/>
    </w:rPr>
  </w:style>
  <w:style w:type="paragraph" w:customStyle="1" w:styleId="tablenormal0">
    <w:name w:val="table normal"/>
    <w:basedOn w:val="Normal"/>
    <w:uiPriority w:val="99"/>
    <w:rsid w:val="00EE2C3A"/>
    <w:pPr>
      <w:spacing w:before="80" w:after="80"/>
      <w:ind w:left="0" w:firstLine="0"/>
    </w:pPr>
  </w:style>
  <w:style w:type="paragraph" w:customStyle="1" w:styleId="tableheading">
    <w:name w:val="table heading"/>
    <w:basedOn w:val="tablenormal0"/>
    <w:next w:val="tablenormal0"/>
    <w:uiPriority w:val="99"/>
    <w:rsid w:val="00EE2C3A"/>
    <w:rPr>
      <w:rFonts w:ascii="Arial Bold" w:hAnsi="Arial Bold"/>
      <w:b/>
      <w:sz w:val="20"/>
    </w:rPr>
  </w:style>
  <w:style w:type="paragraph" w:styleId="BlockText">
    <w:name w:val="Block Text"/>
    <w:basedOn w:val="Normal"/>
    <w:uiPriority w:val="99"/>
    <w:rsid w:val="00192B75"/>
    <w:pPr>
      <w:spacing w:before="0" w:after="120"/>
      <w:ind w:left="709" w:right="-680" w:firstLine="0"/>
    </w:pPr>
  </w:style>
  <w:style w:type="paragraph" w:customStyle="1" w:styleId="NewCentury">
    <w:name w:val="New Century"/>
    <w:basedOn w:val="Normal"/>
    <w:uiPriority w:val="99"/>
    <w:rsid w:val="008D2FC3"/>
    <w:pPr>
      <w:widowControl w:val="0"/>
      <w:spacing w:before="0" w:after="0" w:line="264" w:lineRule="auto"/>
      <w:ind w:left="0" w:firstLine="0"/>
    </w:pPr>
    <w:rPr>
      <w:rFonts w:ascii="New Century Schlbk" w:hAnsi="New Century Schlbk"/>
      <w:sz w:val="22"/>
      <w:szCs w:val="20"/>
    </w:rPr>
  </w:style>
  <w:style w:type="paragraph" w:customStyle="1" w:styleId="DPSNotice">
    <w:name w:val="DPSNotice"/>
    <w:uiPriority w:val="99"/>
    <w:rsid w:val="008D2FC3"/>
    <w:pPr>
      <w:tabs>
        <w:tab w:val="right" w:pos="498"/>
        <w:tab w:val="left" w:pos="628"/>
      </w:tabs>
      <w:spacing w:before="60"/>
      <w:ind w:left="629" w:hanging="629"/>
      <w:jc w:val="both"/>
    </w:pPr>
  </w:style>
  <w:style w:type="paragraph" w:styleId="BalloonText">
    <w:name w:val="Balloon Text"/>
    <w:basedOn w:val="Normal"/>
    <w:link w:val="BalloonTextChar"/>
    <w:uiPriority w:val="99"/>
    <w:semiHidden/>
    <w:rsid w:val="007747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055"/>
    <w:rPr>
      <w:rFonts w:cs="Times New Roman"/>
      <w:sz w:val="2"/>
      <w:lang w:val="x-none" w:eastAsia="en-US"/>
    </w:rPr>
  </w:style>
  <w:style w:type="table" w:styleId="TableGrid">
    <w:name w:val="Table Grid"/>
    <w:basedOn w:val="TableNormal"/>
    <w:uiPriority w:val="99"/>
    <w:rsid w:val="0001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normal11pt">
    <w:name w:val="Style table normal + 11 pt"/>
    <w:basedOn w:val="tablenormal0"/>
    <w:uiPriority w:val="99"/>
    <w:rsid w:val="001E0784"/>
    <w:pPr>
      <w:spacing w:before="60" w:after="60"/>
    </w:pPr>
    <w:rPr>
      <w:sz w:val="22"/>
    </w:rPr>
  </w:style>
  <w:style w:type="paragraph" w:customStyle="1" w:styleId="note">
    <w:name w:val="note"/>
    <w:basedOn w:val="Normal"/>
    <w:next w:val="Normal"/>
    <w:uiPriority w:val="99"/>
    <w:rsid w:val="00CB7505"/>
    <w:pPr>
      <w:spacing w:before="80"/>
      <w:ind w:left="709" w:firstLine="0"/>
    </w:pPr>
    <w:rPr>
      <w:color w:val="000000"/>
      <w:sz w:val="20"/>
      <w:szCs w:val="20"/>
    </w:rPr>
  </w:style>
  <w:style w:type="paragraph" w:styleId="ListParagraph">
    <w:name w:val="List Paragraph"/>
    <w:basedOn w:val="Normal"/>
    <w:uiPriority w:val="99"/>
    <w:qFormat/>
    <w:rsid w:val="00AC6DE8"/>
    <w:pPr>
      <w:contextualSpacing/>
    </w:pPr>
  </w:style>
  <w:style w:type="paragraph" w:customStyle="1" w:styleId="N-line3">
    <w:name w:val="N-line3"/>
    <w:basedOn w:val="Normal"/>
    <w:next w:val="Normal"/>
    <w:rsid w:val="00AD4243"/>
    <w:pPr>
      <w:pBdr>
        <w:bottom w:val="single" w:sz="12" w:space="1" w:color="auto"/>
      </w:pBdr>
      <w:spacing w:before="0" w:after="0"/>
      <w:ind w:left="0" w:firstLine="0"/>
      <w:jc w:val="both"/>
    </w:pPr>
    <w:rPr>
      <w:szCs w:val="20"/>
    </w:rPr>
  </w:style>
  <w:style w:type="paragraph" w:customStyle="1" w:styleId="InstrumentTitle">
    <w:name w:val="Instrument Title"/>
    <w:basedOn w:val="Normal"/>
    <w:next w:val="NIorDInumber"/>
    <w:rsid w:val="00AD4243"/>
    <w:pPr>
      <w:spacing w:before="600" w:after="120"/>
      <w:ind w:left="0" w:firstLine="0"/>
    </w:pPr>
    <w:rPr>
      <w:rFonts w:ascii="Arial (W1)" w:hAnsi="Arial (W1)" w:cs="Arial"/>
      <w:b/>
      <w:color w:val="000000"/>
      <w:sz w:val="40"/>
      <w:szCs w:val="40"/>
    </w:rPr>
  </w:style>
  <w:style w:type="paragraph" w:customStyle="1" w:styleId="ACTheader">
    <w:name w:val="ACT header"/>
    <w:basedOn w:val="Normal"/>
    <w:next w:val="InstrumentTitle"/>
    <w:rsid w:val="00AD4243"/>
    <w:pPr>
      <w:spacing w:before="120" w:after="0"/>
      <w:ind w:left="0" w:firstLine="0"/>
    </w:pPr>
    <w:rPr>
      <w:rFonts w:ascii="Arial (W1)" w:hAnsi="Arial (W1)" w:cs="Arial"/>
      <w:color w:val="000000"/>
    </w:rPr>
  </w:style>
  <w:style w:type="paragraph" w:customStyle="1" w:styleId="NIorDInumber">
    <w:name w:val="NI or DI number"/>
    <w:basedOn w:val="Normal"/>
    <w:next w:val="madeunderthe"/>
    <w:rsid w:val="00AD4243"/>
    <w:pPr>
      <w:spacing w:before="240"/>
      <w:ind w:left="0" w:firstLine="0"/>
    </w:pPr>
    <w:rPr>
      <w:rFonts w:ascii="Arial (W1)" w:hAnsi="Arial (W1)" w:cs="Arial"/>
      <w:b/>
      <w:color w:val="000000"/>
    </w:rPr>
  </w:style>
  <w:style w:type="paragraph" w:customStyle="1" w:styleId="madeunderthe">
    <w:name w:val="made under the"/>
    <w:basedOn w:val="Normal"/>
    <w:next w:val="Actsourceofpower"/>
    <w:rsid w:val="00AD4243"/>
    <w:pPr>
      <w:spacing w:before="240"/>
      <w:ind w:left="0" w:firstLine="0"/>
    </w:pPr>
    <w:rPr>
      <w:color w:val="000000"/>
    </w:rPr>
  </w:style>
  <w:style w:type="paragraph" w:customStyle="1" w:styleId="Actsourceofpower">
    <w:name w:val="Act source of power"/>
    <w:basedOn w:val="Normal"/>
    <w:next w:val="Normal"/>
    <w:rsid w:val="00AD4243"/>
    <w:pPr>
      <w:spacing w:before="240"/>
      <w:ind w:left="0" w:firstLine="0"/>
    </w:pPr>
    <w:rPr>
      <w:rFonts w:ascii="Arial (W1)" w:hAnsi="Arial (W1)" w:cs="Arial"/>
      <w:b/>
      <w:color w:val="000000"/>
      <w:sz w:val="20"/>
      <w:szCs w:val="20"/>
    </w:rPr>
  </w:style>
  <w:style w:type="paragraph" w:customStyle="1" w:styleId="LongTitle">
    <w:name w:val="LongTitle"/>
    <w:basedOn w:val="Normal"/>
    <w:rsid w:val="00AD4243"/>
    <w:pPr>
      <w:spacing w:before="240"/>
      <w:ind w:left="0" w:firstLine="0"/>
      <w:jc w:val="both"/>
    </w:pPr>
  </w:style>
  <w:style w:type="paragraph" w:styleId="Revision">
    <w:name w:val="Revision"/>
    <w:hidden/>
    <w:uiPriority w:val="99"/>
    <w:semiHidden/>
    <w:rsid w:val="004A5C12"/>
    <w:rPr>
      <w:sz w:val="24"/>
      <w:szCs w:val="24"/>
      <w:lang w:eastAsia="en-US"/>
    </w:rPr>
  </w:style>
  <w:style w:type="character" w:styleId="CommentReference">
    <w:name w:val="annotation reference"/>
    <w:basedOn w:val="DefaultParagraphFont"/>
    <w:uiPriority w:val="99"/>
    <w:semiHidden/>
    <w:unhideWhenUsed/>
    <w:rsid w:val="00A072BC"/>
    <w:rPr>
      <w:rFonts w:cs="Times New Roman"/>
      <w:sz w:val="16"/>
      <w:szCs w:val="16"/>
    </w:rPr>
  </w:style>
  <w:style w:type="paragraph" w:styleId="CommentText">
    <w:name w:val="annotation text"/>
    <w:basedOn w:val="Normal"/>
    <w:link w:val="CommentTextChar"/>
    <w:uiPriority w:val="99"/>
    <w:unhideWhenUsed/>
    <w:rsid w:val="00A072BC"/>
    <w:rPr>
      <w:sz w:val="20"/>
      <w:szCs w:val="20"/>
    </w:rPr>
  </w:style>
  <w:style w:type="character" w:customStyle="1" w:styleId="CommentTextChar">
    <w:name w:val="Comment Text Char"/>
    <w:basedOn w:val="DefaultParagraphFont"/>
    <w:link w:val="CommentText"/>
    <w:uiPriority w:val="99"/>
    <w:locked/>
    <w:rsid w:val="00A072BC"/>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A072BC"/>
    <w:rPr>
      <w:b/>
      <w:bCs/>
    </w:rPr>
  </w:style>
  <w:style w:type="character" w:customStyle="1" w:styleId="CommentSubjectChar">
    <w:name w:val="Comment Subject Char"/>
    <w:basedOn w:val="CommentTextChar"/>
    <w:link w:val="CommentSubject"/>
    <w:uiPriority w:val="99"/>
    <w:semiHidden/>
    <w:locked/>
    <w:rsid w:val="00A072BC"/>
    <w:rPr>
      <w:rFonts w:cs="Times New Roman"/>
      <w:b/>
      <w:bCs/>
      <w:sz w:val="20"/>
      <w:szCs w:val="20"/>
      <w:lang w:val="x-none" w:eastAsia="en-US"/>
    </w:rPr>
  </w:style>
  <w:style w:type="paragraph" w:styleId="FootnoteText">
    <w:name w:val="footnote text"/>
    <w:basedOn w:val="Normal"/>
    <w:link w:val="FootnoteTextChar"/>
    <w:uiPriority w:val="99"/>
    <w:semiHidden/>
    <w:unhideWhenUsed/>
    <w:rsid w:val="00794F6A"/>
    <w:rPr>
      <w:sz w:val="20"/>
      <w:szCs w:val="20"/>
    </w:rPr>
  </w:style>
  <w:style w:type="character" w:customStyle="1" w:styleId="FootnoteTextChar">
    <w:name w:val="Footnote Text Char"/>
    <w:basedOn w:val="DefaultParagraphFont"/>
    <w:link w:val="FootnoteText"/>
    <w:uiPriority w:val="99"/>
    <w:semiHidden/>
    <w:locked/>
    <w:rsid w:val="00794F6A"/>
    <w:rPr>
      <w:rFonts w:cs="Times New Roman"/>
      <w:lang w:val="x-none" w:eastAsia="en-US"/>
    </w:rPr>
  </w:style>
  <w:style w:type="character" w:styleId="FootnoteReference">
    <w:name w:val="footnote reference"/>
    <w:basedOn w:val="DefaultParagraphFont"/>
    <w:uiPriority w:val="99"/>
    <w:semiHidden/>
    <w:unhideWhenUsed/>
    <w:rsid w:val="00794F6A"/>
    <w:rPr>
      <w:rFonts w:cs="Times New Roman"/>
      <w:vertAlign w:val="superscript"/>
    </w:rPr>
  </w:style>
  <w:style w:type="paragraph" w:customStyle="1" w:styleId="CoverActName">
    <w:name w:val="CoverActName"/>
    <w:basedOn w:val="Normal"/>
    <w:rsid w:val="00372EE4"/>
    <w:pPr>
      <w:tabs>
        <w:tab w:val="left" w:pos="2600"/>
      </w:tabs>
      <w:spacing w:before="200"/>
      <w:ind w:left="0" w:firstLine="0"/>
      <w:jc w:val="both"/>
    </w:pPr>
    <w:rPr>
      <w:rFonts w:ascii="Arial" w:hAnsi="Arial" w:cs="Arial"/>
      <w:b/>
      <w:bCs/>
    </w:rPr>
  </w:style>
  <w:style w:type="paragraph" w:customStyle="1" w:styleId="Billname">
    <w:name w:val="Billname"/>
    <w:basedOn w:val="Normal"/>
    <w:rsid w:val="00694E1D"/>
    <w:pPr>
      <w:tabs>
        <w:tab w:val="left" w:pos="2400"/>
        <w:tab w:val="left" w:pos="2880"/>
      </w:tabs>
      <w:spacing w:before="1220" w:after="100"/>
      <w:ind w:left="0" w:firstLine="0"/>
    </w:pPr>
    <w:rPr>
      <w:rFonts w:ascii="Arial" w:hAnsi="Arial"/>
      <w:b/>
      <w:sz w:val="40"/>
      <w:szCs w:val="20"/>
    </w:rPr>
  </w:style>
  <w:style w:type="paragraph" w:customStyle="1" w:styleId="madeunder">
    <w:name w:val="made under"/>
    <w:basedOn w:val="Normal"/>
    <w:rsid w:val="00694E1D"/>
    <w:pPr>
      <w:spacing w:before="180"/>
      <w:ind w:left="0" w:firstLine="0"/>
      <w:jc w:val="both"/>
    </w:pPr>
    <w:rPr>
      <w:szCs w:val="20"/>
    </w:rPr>
  </w:style>
  <w:style w:type="paragraph" w:customStyle="1" w:styleId="Default">
    <w:name w:val="Default"/>
    <w:rsid w:val="0011447D"/>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D7632F"/>
    <w:rPr>
      <w:color w:val="0000FF" w:themeColor="hyperlink"/>
      <w:u w:val="single"/>
    </w:rPr>
  </w:style>
  <w:style w:type="character" w:styleId="UnresolvedMention">
    <w:name w:val="Unresolved Mention"/>
    <w:basedOn w:val="DefaultParagraphFont"/>
    <w:uiPriority w:val="99"/>
    <w:semiHidden/>
    <w:unhideWhenUsed/>
    <w:rsid w:val="00D7632F"/>
    <w:rPr>
      <w:color w:val="605E5C"/>
      <w:shd w:val="clear" w:color="auto" w:fill="E1DFDD"/>
    </w:rPr>
  </w:style>
  <w:style w:type="character" w:styleId="FollowedHyperlink">
    <w:name w:val="FollowedHyperlink"/>
    <w:basedOn w:val="DefaultParagraphFont"/>
    <w:uiPriority w:val="99"/>
    <w:rsid w:val="00CD4722"/>
    <w:rPr>
      <w:color w:val="800080" w:themeColor="followedHyperlink"/>
      <w:u w:val="single"/>
    </w:rPr>
  </w:style>
  <w:style w:type="character" w:styleId="Strong">
    <w:name w:val="Strong"/>
    <w:basedOn w:val="DefaultParagraphFont"/>
    <w:uiPriority w:val="22"/>
    <w:qFormat/>
    <w:locked/>
    <w:rsid w:val="00C85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383758">
      <w:bodyDiv w:val="1"/>
      <w:marLeft w:val="0"/>
      <w:marRight w:val="0"/>
      <w:marTop w:val="0"/>
      <w:marBottom w:val="0"/>
      <w:divBdr>
        <w:top w:val="none" w:sz="0" w:space="0" w:color="auto"/>
        <w:left w:val="none" w:sz="0" w:space="0" w:color="auto"/>
        <w:bottom w:val="none" w:sz="0" w:space="0" w:color="auto"/>
        <w:right w:val="none" w:sz="0" w:space="0" w:color="auto"/>
      </w:divBdr>
    </w:div>
    <w:div w:id="1885554529">
      <w:marLeft w:val="0"/>
      <w:marRight w:val="0"/>
      <w:marTop w:val="0"/>
      <w:marBottom w:val="0"/>
      <w:divBdr>
        <w:top w:val="none" w:sz="0" w:space="0" w:color="auto"/>
        <w:left w:val="none" w:sz="0" w:space="0" w:color="auto"/>
        <w:bottom w:val="none" w:sz="0" w:space="0" w:color="auto"/>
        <w:right w:val="none" w:sz="0" w:space="0" w:color="auto"/>
      </w:divBdr>
    </w:div>
    <w:div w:id="1885554530">
      <w:marLeft w:val="0"/>
      <w:marRight w:val="0"/>
      <w:marTop w:val="0"/>
      <w:marBottom w:val="0"/>
      <w:divBdr>
        <w:top w:val="none" w:sz="0" w:space="0" w:color="auto"/>
        <w:left w:val="none" w:sz="0" w:space="0" w:color="auto"/>
        <w:bottom w:val="none" w:sz="0" w:space="0" w:color="auto"/>
        <w:right w:val="none" w:sz="0" w:space="0" w:color="auto"/>
      </w:divBdr>
    </w:div>
    <w:div w:id="1885554531">
      <w:marLeft w:val="0"/>
      <w:marRight w:val="0"/>
      <w:marTop w:val="0"/>
      <w:marBottom w:val="0"/>
      <w:divBdr>
        <w:top w:val="none" w:sz="0" w:space="0" w:color="auto"/>
        <w:left w:val="none" w:sz="0" w:space="0" w:color="auto"/>
        <w:bottom w:val="none" w:sz="0" w:space="0" w:color="auto"/>
        <w:right w:val="none" w:sz="0" w:space="0" w:color="auto"/>
      </w:divBdr>
    </w:div>
    <w:div w:id="1885554532">
      <w:marLeft w:val="0"/>
      <w:marRight w:val="0"/>
      <w:marTop w:val="0"/>
      <w:marBottom w:val="0"/>
      <w:divBdr>
        <w:top w:val="none" w:sz="0" w:space="0" w:color="auto"/>
        <w:left w:val="none" w:sz="0" w:space="0" w:color="auto"/>
        <w:bottom w:val="none" w:sz="0" w:space="0" w:color="auto"/>
        <w:right w:val="none" w:sz="0" w:space="0" w:color="auto"/>
      </w:divBdr>
    </w:div>
    <w:div w:id="1885554533">
      <w:marLeft w:val="0"/>
      <w:marRight w:val="0"/>
      <w:marTop w:val="0"/>
      <w:marBottom w:val="0"/>
      <w:divBdr>
        <w:top w:val="none" w:sz="0" w:space="0" w:color="auto"/>
        <w:left w:val="none" w:sz="0" w:space="0" w:color="auto"/>
        <w:bottom w:val="none" w:sz="0" w:space="0" w:color="auto"/>
        <w:right w:val="none" w:sz="0" w:space="0" w:color="auto"/>
      </w:divBdr>
    </w:div>
    <w:div w:id="1885554534">
      <w:marLeft w:val="0"/>
      <w:marRight w:val="0"/>
      <w:marTop w:val="0"/>
      <w:marBottom w:val="0"/>
      <w:divBdr>
        <w:top w:val="none" w:sz="0" w:space="0" w:color="auto"/>
        <w:left w:val="none" w:sz="0" w:space="0" w:color="auto"/>
        <w:bottom w:val="none" w:sz="0" w:space="0" w:color="auto"/>
        <w:right w:val="none" w:sz="0" w:space="0" w:color="auto"/>
      </w:divBdr>
    </w:div>
    <w:div w:id="1885554535">
      <w:marLeft w:val="0"/>
      <w:marRight w:val="0"/>
      <w:marTop w:val="0"/>
      <w:marBottom w:val="0"/>
      <w:divBdr>
        <w:top w:val="none" w:sz="0" w:space="0" w:color="auto"/>
        <w:left w:val="none" w:sz="0" w:space="0" w:color="auto"/>
        <w:bottom w:val="none" w:sz="0" w:space="0" w:color="auto"/>
        <w:right w:val="none" w:sz="0" w:space="0" w:color="auto"/>
      </w:divBdr>
    </w:div>
    <w:div w:id="1885554536">
      <w:marLeft w:val="0"/>
      <w:marRight w:val="0"/>
      <w:marTop w:val="0"/>
      <w:marBottom w:val="0"/>
      <w:divBdr>
        <w:top w:val="none" w:sz="0" w:space="0" w:color="auto"/>
        <w:left w:val="none" w:sz="0" w:space="0" w:color="auto"/>
        <w:bottom w:val="none" w:sz="0" w:space="0" w:color="auto"/>
        <w:right w:val="none" w:sz="0" w:space="0" w:color="auto"/>
      </w:divBdr>
    </w:div>
    <w:div w:id="188555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legislation.act.gov.au/ni/2023-540/Current" TargetMode="External"/><Relationship Id="rId3" Type="http://schemas.openxmlformats.org/officeDocument/2006/relationships/customXml" Target="../customXml/item3.xml"/><Relationship Id="rId21" Type="http://schemas.openxmlformats.org/officeDocument/2006/relationships/hyperlink" Target="https://www.legislation.act.gov.au/ni/2023-540/Curren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legislation.act.gov.au/ni/2023-540/Curren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legislation.act.gov.au/ni/2023-540/Curr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legislation.act.gov.au/ni/2023-54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A60788812</value>
    </field>
    <field name="Objective-Title">
      <value order="0">Attachment D - 26-27 Public Unleased Land Act - Fee Determination 2026 No 1</value>
    </field>
    <field name="Objective-Description">
      <value order="0"/>
    </field>
    <field name="Objective-CreationStamp">
      <value order="0">2026-03-23T04:14:13Z</value>
    </field>
    <field name="Objective-IsApproved">
      <value order="0">false</value>
    </field>
    <field name="Objective-IsPublished">
      <value order="0">false</value>
    </field>
    <field name="Objective-DatePublished">
      <value order="0"/>
    </field>
    <field name="Objective-ModificationStamp">
      <value order="0">2026-06-26T01:14:04Z</value>
    </field>
    <field name="Objective-Owner">
      <value order="0">Sarah Phan</value>
    </field>
    <field name="Objective-Path">
      <value order="0">Whole of ACT Government:TCCS STRUCTURE - Content Restriction Hierarchy:01. Assembly, Cabinet, Ministerial:03. Ministerials:03. Complete:Information Brief (Minister):2026 Information Brief (Minister) (TCCS):CED - MIN C2026/01244 - BIS - Road and Footpath Closure Fee Commencement and Implementation - Public Unleased Land Act - Fee Determination 2026</value>
    </field>
    <field name="Objective-Parent">
      <value order="0">CED - MIN C2026/01244 - BIS - Road and Footpath Closure Fee Commencement and Implementation - Public Unleased Land Act - Fee Determination 2026</value>
    </field>
    <field name="Objective-State">
      <value order="0">Being Edited</value>
    </field>
    <field name="Objective-VersionId">
      <value order="0">vA79501625</value>
    </field>
    <field name="Objective-Version">
      <value order="0">12.1</value>
    </field>
    <field name="Objective-VersionNumber">
      <value order="0">28</value>
    </field>
    <field name="Objective-VersionComment">
      <value order="0"/>
    </field>
    <field name="Objective-FileNumber">
      <value order="0">qA2147601</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A44BB037-5456-46A2-AF4C-81B15141C8C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AAAA7E5E-976B-49C3-9F26-03FE61841B9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4288</Words>
  <Characters>20329</Characters>
  <Application>Microsoft Office Word</Application>
  <DocSecurity>0</DocSecurity>
  <Lines>889</Lines>
  <Paragraphs>481</Paragraphs>
  <ScaleCrop>false</ScaleCrop>
  <HeadingPairs>
    <vt:vector size="2" baseType="variant">
      <vt:variant>
        <vt:lpstr>Title</vt:lpstr>
      </vt:variant>
      <vt:variant>
        <vt:i4>1</vt:i4>
      </vt:variant>
    </vt:vector>
  </HeadingPairs>
  <TitlesOfParts>
    <vt:vector size="1" baseType="lpstr">
      <vt:lpstr/>
    </vt:vector>
  </TitlesOfParts>
  <Company>TAMS</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2020-01-22T22:11:00Z</cp:lastPrinted>
  <dcterms:created xsi:type="dcterms:W3CDTF">2026-06-26T01:32:00Z</dcterms:created>
  <dcterms:modified xsi:type="dcterms:W3CDTF">2026-06-26T01:32:00Z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c8547c1c-5e89-43e7-a903-7ca731d87322</vt:lpwstr>
  </property>
  <property fmtid="{D5CDD505-2E9C-101B-9397-08002B2CF9AE}" pid="3" name="bjSaver">
    <vt:lpwstr>xL7p3ChsB4Zhuw/cNfSHc8zXKCTiWTkY</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y fmtid="{D5CDD505-2E9C-101B-9397-08002B2CF9AE}" pid="9" name="Objective-Comment">
    <vt:lpwstr/>
  </property>
  <property fmtid="{D5CDD505-2E9C-101B-9397-08002B2CF9AE}" pid="10" name="Objective-Owner Agency [system]">
    <vt:lpwstr>TCCS</vt:lpwstr>
  </property>
  <property fmtid="{D5CDD505-2E9C-101B-9397-08002B2CF9AE}" pid="11" name="Objective-Document Type [system]">
    <vt:lpwstr>0-Document</vt:lpwstr>
  </property>
  <property fmtid="{D5CDD505-2E9C-101B-9397-08002B2CF9AE}" pid="12" name="Objective-Language [system]">
    <vt:lpwstr>English (en)</vt:lpwstr>
  </property>
  <property fmtid="{D5CDD505-2E9C-101B-9397-08002B2CF9AE}" pid="13" name="Objective-Jurisdiction [system]">
    <vt:lpwstr>ACT</vt:lpwstr>
  </property>
  <property fmtid="{D5CDD505-2E9C-101B-9397-08002B2CF9AE}" pid="14" name="Objective-Customers [system]">
    <vt:lpwstr/>
  </property>
  <property fmtid="{D5CDD505-2E9C-101B-9397-08002B2CF9AE}" pid="15" name="Objective-Places [system]">
    <vt:lpwstr/>
  </property>
  <property fmtid="{D5CDD505-2E9C-101B-9397-08002B2CF9AE}" pid="16" name="Objective-Transaction Reference [system]">
    <vt:lpwstr/>
  </property>
  <property fmtid="{D5CDD505-2E9C-101B-9397-08002B2CF9AE}" pid="17" name="Objective-Document Created By [system]">
    <vt:lpwstr/>
  </property>
  <property fmtid="{D5CDD505-2E9C-101B-9397-08002B2CF9AE}" pid="18" name="Objective-Document Created On [system]">
    <vt:lpwstr/>
  </property>
  <property fmtid="{D5CDD505-2E9C-101B-9397-08002B2CF9AE}" pid="19" name="Objective-Covers Period From [system]">
    <vt:lpwstr/>
  </property>
  <property fmtid="{D5CDD505-2E9C-101B-9397-08002B2CF9AE}" pid="20" name="Objective-Covers Period To [system]">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
  </property>
  <property fmtid="{D5CDD505-2E9C-101B-9397-08002B2CF9AE}" pid="36" name="Objective-OM Reference">
    <vt:lpwstr/>
  </property>
  <property fmtid="{D5CDD505-2E9C-101B-9397-08002B2CF9AE}" pid="37" name="Objective-OM Topic">
    <vt:lpwstr/>
  </property>
  <property fmtid="{D5CDD505-2E9C-101B-9397-08002B2CF9AE}" pid="38" name="Objective-Suburb">
    <vt:lpwstr/>
  </property>
  <property fmtid="{D5CDD505-2E9C-101B-9397-08002B2CF9AE}" pid="39" name="CHECKEDOUTFROMJMS">
    <vt:lpwstr/>
  </property>
  <property fmtid="{D5CDD505-2E9C-101B-9397-08002B2CF9AE}" pid="40" name="DMSID">
    <vt:lpwstr>14564349</vt:lpwstr>
  </property>
  <property fmtid="{D5CDD505-2E9C-101B-9397-08002B2CF9AE}" pid="41" name="JMSREQUIREDCHECKIN">
    <vt:lpwstr/>
  </property>
  <property fmtid="{D5CDD505-2E9C-101B-9397-08002B2CF9AE}" pid="42" name="MSIP_Label_69af8531-eb46-4968-8cb3-105d2f5ea87e_Enabled">
    <vt:lpwstr>true</vt:lpwstr>
  </property>
  <property fmtid="{D5CDD505-2E9C-101B-9397-08002B2CF9AE}" pid="43" name="MSIP_Label_69af8531-eb46-4968-8cb3-105d2f5ea87e_SetDate">
    <vt:lpwstr>2024-04-15T06:08:03Z</vt:lpwstr>
  </property>
  <property fmtid="{D5CDD505-2E9C-101B-9397-08002B2CF9AE}" pid="44" name="MSIP_Label_69af8531-eb46-4968-8cb3-105d2f5ea87e_Method">
    <vt:lpwstr>Standard</vt:lpwstr>
  </property>
  <property fmtid="{D5CDD505-2E9C-101B-9397-08002B2CF9AE}" pid="45" name="MSIP_Label_69af8531-eb46-4968-8cb3-105d2f5ea87e_Name">
    <vt:lpwstr>Official - No Marking</vt:lpwstr>
  </property>
  <property fmtid="{D5CDD505-2E9C-101B-9397-08002B2CF9AE}" pid="46" name="MSIP_Label_69af8531-eb46-4968-8cb3-105d2f5ea87e_SiteId">
    <vt:lpwstr>b46c1908-0334-4236-b978-585ee88e4199</vt:lpwstr>
  </property>
  <property fmtid="{D5CDD505-2E9C-101B-9397-08002B2CF9AE}" pid="47" name="MSIP_Label_69af8531-eb46-4968-8cb3-105d2f5ea87e_ActionId">
    <vt:lpwstr>e94925d2-5431-4b8a-b24f-0942fb486ddb</vt:lpwstr>
  </property>
  <property fmtid="{D5CDD505-2E9C-101B-9397-08002B2CF9AE}" pid="48" name="MSIP_Label_69af8531-eb46-4968-8cb3-105d2f5ea87e_ContentBits">
    <vt:lpwstr>0</vt:lpwstr>
  </property>
  <property fmtid="{D5CDD505-2E9C-101B-9397-08002B2CF9AE}" pid="49" name="Customer-Id">
    <vt:lpwstr>4FEB93B0D38B3BDFE05400144FFB2061</vt:lpwstr>
  </property>
  <property fmtid="{D5CDD505-2E9C-101B-9397-08002B2CF9AE}" pid="50" name="Objective-Id">
    <vt:lpwstr>A60788812</vt:lpwstr>
  </property>
  <property fmtid="{D5CDD505-2E9C-101B-9397-08002B2CF9AE}" pid="51" name="Objective-Title">
    <vt:lpwstr>Attachment D - 26-27 Public Unleased Land Act - Fee Determination 2026 No 1</vt:lpwstr>
  </property>
  <property fmtid="{D5CDD505-2E9C-101B-9397-08002B2CF9AE}" pid="52" name="Objective-Description">
    <vt:lpwstr/>
  </property>
  <property fmtid="{D5CDD505-2E9C-101B-9397-08002B2CF9AE}" pid="53" name="Objective-CreationStamp">
    <vt:filetime>2026-03-23T05:14:13Z</vt:filetime>
  </property>
  <property fmtid="{D5CDD505-2E9C-101B-9397-08002B2CF9AE}" pid="54" name="Objective-IsApproved">
    <vt:bool>false</vt:bool>
  </property>
  <property fmtid="{D5CDD505-2E9C-101B-9397-08002B2CF9AE}" pid="55" name="Objective-IsPublished">
    <vt:bool>false</vt:bool>
  </property>
  <property fmtid="{D5CDD505-2E9C-101B-9397-08002B2CF9AE}" pid="56" name="Objective-DatePublished">
    <vt:lpwstr/>
  </property>
  <property fmtid="{D5CDD505-2E9C-101B-9397-08002B2CF9AE}" pid="57" name="Objective-ModificationStamp">
    <vt:filetime>2026-06-26T01:14:04Z</vt:filetime>
  </property>
  <property fmtid="{D5CDD505-2E9C-101B-9397-08002B2CF9AE}" pid="58" name="Objective-Owner">
    <vt:lpwstr>Sarah Phan</vt:lpwstr>
  </property>
  <property fmtid="{D5CDD505-2E9C-101B-9397-08002B2CF9AE}" pid="59" name="Objective-Path">
    <vt:lpwstr>Whole of ACT Government:TCCS STRUCTURE - Content Restriction Hierarchy:01. Assembly, Cabinet, Ministerial:03. Ministerials:03. Complete:Information Brief (Minister):2026 Information Brief (Minister) (TCCS):CED - MIN C2026/01244 - BIS - Road and Footpath Closure Fee Commencement and Implementation - Public Unleased Land Act - Fee Determination 2026:</vt:lpwstr>
  </property>
  <property fmtid="{D5CDD505-2E9C-101B-9397-08002B2CF9AE}" pid="60" name="Objective-Parent">
    <vt:lpwstr>CED - MIN C2026/01244 - BIS - Road and Footpath Closure Fee Commencement and Implementation - Public Unleased Land Act - Fee Determination 2026</vt:lpwstr>
  </property>
  <property fmtid="{D5CDD505-2E9C-101B-9397-08002B2CF9AE}" pid="61" name="Objective-State">
    <vt:lpwstr>Being Edited</vt:lpwstr>
  </property>
  <property fmtid="{D5CDD505-2E9C-101B-9397-08002B2CF9AE}" pid="62" name="Objective-VersionId">
    <vt:lpwstr>vA79501625</vt:lpwstr>
  </property>
  <property fmtid="{D5CDD505-2E9C-101B-9397-08002B2CF9AE}" pid="63" name="Objective-Version">
    <vt:lpwstr>12.1</vt:lpwstr>
  </property>
  <property fmtid="{D5CDD505-2E9C-101B-9397-08002B2CF9AE}" pid="64" name="Objective-VersionNumber">
    <vt:r8>28</vt:r8>
  </property>
  <property fmtid="{D5CDD505-2E9C-101B-9397-08002B2CF9AE}" pid="65" name="Objective-VersionComment">
    <vt:lpwstr/>
  </property>
  <property fmtid="{D5CDD505-2E9C-101B-9397-08002B2CF9AE}" pid="66" name="Objective-FileNumber">
    <vt:lpwstr>qA2147601</vt:lpwstr>
  </property>
  <property fmtid="{D5CDD505-2E9C-101B-9397-08002B2CF9AE}" pid="67" name="Objective-Classification">
    <vt:lpwstr>[Inherited - none]</vt:lpwstr>
  </property>
  <property fmtid="{D5CDD505-2E9C-101B-9397-08002B2CF9AE}" pid="68" name="Objective-Caveats">
    <vt:lpwstr/>
  </property>
  <property fmtid="{D5CDD505-2E9C-101B-9397-08002B2CF9AE}" pid="69" name="Objective-Owner Agency">
    <vt:lpwstr>CED - City and Environment Directorate</vt:lpwstr>
  </property>
  <property fmtid="{D5CDD505-2E9C-101B-9397-08002B2CF9AE}" pid="70" name="Objective-Document Type">
    <vt:lpwstr>0-Document</vt:lpwstr>
  </property>
  <property fmtid="{D5CDD505-2E9C-101B-9397-08002B2CF9AE}" pid="71" name="Objective-Language">
    <vt:lpwstr>English (en)</vt:lpwstr>
  </property>
  <property fmtid="{D5CDD505-2E9C-101B-9397-08002B2CF9AE}" pid="72" name="Objective-Jurisdiction">
    <vt:lpwstr>ACT</vt:lpwstr>
  </property>
  <property fmtid="{D5CDD505-2E9C-101B-9397-08002B2CF9AE}" pid="73" name="Objective-Customers">
    <vt:lpwstr/>
  </property>
  <property fmtid="{D5CDD505-2E9C-101B-9397-08002B2CF9AE}" pid="74" name="Objective-Places">
    <vt:lpwstr/>
  </property>
  <property fmtid="{D5CDD505-2E9C-101B-9397-08002B2CF9AE}" pid="75" name="Objective-Transaction Reference">
    <vt:lpwstr/>
  </property>
  <property fmtid="{D5CDD505-2E9C-101B-9397-08002B2CF9AE}" pid="76" name="Objective-Document Created By">
    <vt:lpwstr/>
  </property>
  <property fmtid="{D5CDD505-2E9C-101B-9397-08002B2CF9AE}" pid="77" name="Objective-Document Created On">
    <vt:lpwstr/>
  </property>
  <property fmtid="{D5CDD505-2E9C-101B-9397-08002B2CF9AE}" pid="78" name="Objective-Covers Period From">
    <vt:lpwstr/>
  </property>
  <property fmtid="{D5CDD505-2E9C-101B-9397-08002B2CF9AE}" pid="79" name="Objective-Covers Period To">
    <vt:lpwstr/>
  </property>
  <property fmtid="{D5CDD505-2E9C-101B-9397-08002B2CF9AE}" pid="80" name="Objective-Status">
    <vt:lpwstr/>
  </property>
  <property fmtid="{D5CDD505-2E9C-101B-9397-08002B2CF9AE}" pid="81" name="Objective-S28 Exemption Number">
    <vt:lpwstr/>
  </property>
  <property fmtid="{D5CDD505-2E9C-101B-9397-08002B2CF9AE}" pid="82" name="Objective-S28 Exemption">
    <vt:lpwstr/>
  </property>
  <property fmtid="{D5CDD505-2E9C-101B-9397-08002B2CF9AE}" pid="83" name="Objective-S28 Exemption Reason">
    <vt:lpwstr/>
  </property>
  <property fmtid="{D5CDD505-2E9C-101B-9397-08002B2CF9AE}" pid="84" name="Objective-S28 Comments if partial exemption">
    <vt:lpwstr/>
  </property>
  <property fmtid="{D5CDD505-2E9C-101B-9397-08002B2CF9AE}" pid="85" name="Objective-S28 Date Approved">
    <vt:lpwstr/>
  </property>
</Properties>
</file>