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0F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04FE7B8" w14:textId="77777777" w:rsidR="00CD0C7C" w:rsidRDefault="00CD0C7C" w:rsidP="00CD0C7C">
      <w:pPr>
        <w:pStyle w:val="Billname"/>
        <w:spacing w:before="700"/>
      </w:pPr>
      <w:r>
        <w:t>Board of Senior Secondary Studies Appointment 2026 (No 1)</w:t>
      </w:r>
    </w:p>
    <w:p w14:paraId="618407C2" w14:textId="6FB2CCD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A200C9">
        <w:rPr>
          <w:rFonts w:ascii="Arial" w:hAnsi="Arial" w:cs="Arial"/>
          <w:b/>
          <w:bCs/>
          <w:iCs/>
        </w:rPr>
        <w:t>202</w:t>
      </w:r>
      <w:r w:rsidR="00841464">
        <w:rPr>
          <w:rFonts w:ascii="Arial" w:hAnsi="Arial" w:cs="Arial"/>
          <w:b/>
          <w:bCs/>
          <w:iCs/>
        </w:rPr>
        <w:t>6</w:t>
      </w:r>
      <w:r w:rsidR="00A200C9">
        <w:rPr>
          <w:rFonts w:ascii="Arial" w:hAnsi="Arial" w:cs="Arial"/>
          <w:b/>
          <w:bCs/>
          <w:iCs/>
        </w:rPr>
        <w:t>-</w:t>
      </w:r>
      <w:r w:rsidR="007A78C6">
        <w:rPr>
          <w:rFonts w:ascii="Arial" w:hAnsi="Arial" w:cs="Arial"/>
          <w:b/>
          <w:bCs/>
          <w:iCs/>
        </w:rPr>
        <w:t>20</w:t>
      </w:r>
    </w:p>
    <w:p w14:paraId="212A7C1D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5E827D1" w14:textId="2CE3F80B" w:rsidR="00F10CB2" w:rsidRPr="00A200C9" w:rsidRDefault="00A200C9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Board of Senior Secondary Studies Act 1997</w:t>
      </w:r>
      <w:r>
        <w:rPr>
          <w:rFonts w:cs="Arial"/>
          <w:sz w:val="20"/>
        </w:rPr>
        <w:t xml:space="preserve">, </w:t>
      </w:r>
      <w:r w:rsidR="00CB61B1">
        <w:rPr>
          <w:rFonts w:cs="Arial"/>
          <w:sz w:val="20"/>
        </w:rPr>
        <w:t>s</w:t>
      </w:r>
      <w:r>
        <w:rPr>
          <w:rFonts w:cs="Arial"/>
          <w:sz w:val="20"/>
        </w:rPr>
        <w:t>ection 8</w:t>
      </w:r>
      <w:r w:rsidR="00CB61B1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Membership of </w:t>
      </w:r>
      <w:r w:rsidR="00CB61B1">
        <w:rPr>
          <w:rFonts w:cs="Arial"/>
          <w:sz w:val="20"/>
        </w:rPr>
        <w:t>board)</w:t>
      </w:r>
    </w:p>
    <w:p w14:paraId="664C8179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00FE53D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CDA065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3310AE5" w14:textId="6188BAFB" w:rsidR="00F10CB2" w:rsidRDefault="00F10CB2" w:rsidP="00D47F13">
      <w:pPr>
        <w:spacing w:before="140"/>
        <w:ind w:left="720"/>
      </w:pPr>
      <w:r>
        <w:t xml:space="preserve">This instrument is the </w:t>
      </w:r>
      <w:r w:rsidR="00A200C9" w:rsidRPr="00967AB8">
        <w:rPr>
          <w:i/>
          <w:iCs/>
        </w:rPr>
        <w:t xml:space="preserve">Board of Senior Secondary Studies </w:t>
      </w:r>
      <w:r w:rsidR="00EF7A3E" w:rsidRPr="00967AB8">
        <w:rPr>
          <w:i/>
          <w:iCs/>
        </w:rPr>
        <w:t>Appointment</w:t>
      </w:r>
      <w:r w:rsidR="00EF7A3E">
        <w:rPr>
          <w:i/>
          <w:iCs/>
        </w:rPr>
        <w:t> </w:t>
      </w:r>
      <w:r w:rsidR="00A200C9" w:rsidRPr="00967AB8">
        <w:rPr>
          <w:i/>
          <w:iCs/>
        </w:rPr>
        <w:t>202</w:t>
      </w:r>
      <w:r w:rsidR="00841464" w:rsidRPr="00967AB8">
        <w:rPr>
          <w:i/>
          <w:iCs/>
        </w:rPr>
        <w:t>6</w:t>
      </w:r>
      <w:r w:rsidR="00EF7A3E">
        <w:rPr>
          <w:i/>
          <w:iCs/>
        </w:rPr>
        <w:t> </w:t>
      </w:r>
      <w:r w:rsidR="00A200C9" w:rsidRPr="00967AB8">
        <w:rPr>
          <w:i/>
          <w:iCs/>
        </w:rPr>
        <w:t xml:space="preserve">(No </w:t>
      </w:r>
      <w:r w:rsidR="00841464" w:rsidRPr="00967AB8">
        <w:rPr>
          <w:i/>
          <w:iCs/>
        </w:rPr>
        <w:t>1</w:t>
      </w:r>
      <w:r w:rsidR="00A200C9" w:rsidRPr="00967AB8">
        <w:rPr>
          <w:i/>
          <w:iCs/>
        </w:rPr>
        <w:t>)</w:t>
      </w:r>
      <w:r w:rsidRPr="00627F0C">
        <w:rPr>
          <w:bCs/>
          <w:iCs/>
        </w:rPr>
        <w:t>.</w:t>
      </w:r>
    </w:p>
    <w:p w14:paraId="3B7BD93F" w14:textId="557A17A2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94A08A7" w14:textId="646BB943" w:rsidR="00F10CB2" w:rsidRDefault="00F10CB2" w:rsidP="00D47F13">
      <w:pPr>
        <w:spacing w:before="140"/>
        <w:ind w:left="720"/>
      </w:pPr>
      <w:r>
        <w:t>This instrument commences on</w:t>
      </w:r>
      <w:r w:rsidR="00ED5173">
        <w:t xml:space="preserve"> the day after notification</w:t>
      </w:r>
      <w:r>
        <w:t xml:space="preserve">. </w:t>
      </w:r>
    </w:p>
    <w:p w14:paraId="483A9C13" w14:textId="15BF8492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200C9">
        <w:rPr>
          <w:rFonts w:ascii="Arial" w:hAnsi="Arial" w:cs="Arial"/>
          <w:b/>
          <w:bCs/>
        </w:rPr>
        <w:t>Appointment</w:t>
      </w:r>
      <w:r w:rsidR="00EF7A3E">
        <w:rPr>
          <w:rFonts w:ascii="Arial" w:hAnsi="Arial" w:cs="Arial"/>
          <w:b/>
          <w:bCs/>
        </w:rPr>
        <w:t xml:space="preserve"> – </w:t>
      </w:r>
      <w:r w:rsidR="00CB61B1">
        <w:rPr>
          <w:rFonts w:ascii="Arial" w:hAnsi="Arial" w:cs="Arial"/>
          <w:b/>
          <w:bCs/>
        </w:rPr>
        <w:t xml:space="preserve">Act, </w:t>
      </w:r>
      <w:r w:rsidR="00EF7A3E">
        <w:rPr>
          <w:rFonts w:ascii="Arial" w:hAnsi="Arial" w:cs="Arial"/>
          <w:b/>
          <w:bCs/>
        </w:rPr>
        <w:t>section 8 (1) (a)</w:t>
      </w:r>
    </w:p>
    <w:p w14:paraId="0B826198" w14:textId="1D271C70" w:rsidR="00F10CB2" w:rsidRDefault="00A200C9" w:rsidP="00D47F13">
      <w:pPr>
        <w:spacing w:before="140"/>
        <w:ind w:left="720"/>
      </w:pPr>
      <w:r>
        <w:t>I appoint</w:t>
      </w:r>
      <w:r w:rsidR="00707A7D">
        <w:t xml:space="preserve"> </w:t>
      </w:r>
      <w:r w:rsidR="00A967D0">
        <w:t xml:space="preserve">Emeritus </w:t>
      </w:r>
      <w:r w:rsidR="00707A7D">
        <w:t>Professor</w:t>
      </w:r>
      <w:r>
        <w:t xml:space="preserve"> </w:t>
      </w:r>
      <w:r w:rsidR="000F549F">
        <w:t>Royston Gustavson</w:t>
      </w:r>
      <w:r>
        <w:t xml:space="preserve"> as chair of the Board of Senior Secondary Studies </w:t>
      </w:r>
      <w:r w:rsidR="00060F4F">
        <w:t xml:space="preserve">until </w:t>
      </w:r>
      <w:r w:rsidR="00A21534">
        <w:t>31 December 2026</w:t>
      </w:r>
      <w:r>
        <w:t>.</w:t>
      </w:r>
    </w:p>
    <w:p w14:paraId="34202CD9" w14:textId="53D76E8D" w:rsidR="00D317A2" w:rsidRDefault="00D317A2" w:rsidP="00D317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0FF4B3E4" w14:textId="7F734141" w:rsidR="00D317A2" w:rsidRPr="00D317A2" w:rsidRDefault="00D317A2" w:rsidP="00D317A2">
      <w:pPr>
        <w:spacing w:before="140"/>
        <w:ind w:left="720"/>
      </w:pPr>
      <w:r w:rsidRPr="00967AB8">
        <w:t>I</w:t>
      </w:r>
      <w:r>
        <w:t xml:space="preserve"> revoke the </w:t>
      </w:r>
      <w:r w:rsidRPr="00967AB8">
        <w:rPr>
          <w:i/>
          <w:iCs/>
        </w:rPr>
        <w:t>Board of Senior Secondary Studies Appointment 2023 (No 4)</w:t>
      </w:r>
      <w:r w:rsidR="004B1A61">
        <w:t xml:space="preserve"> [DI2023-291]</w:t>
      </w:r>
    </w:p>
    <w:p w14:paraId="24F3215A" w14:textId="26E990DA" w:rsidR="00D47F13" w:rsidRDefault="00A200C9" w:rsidP="00232478">
      <w:pPr>
        <w:tabs>
          <w:tab w:val="left" w:pos="4320"/>
        </w:tabs>
        <w:spacing w:before="720"/>
      </w:pPr>
      <w:r>
        <w:t>Yvette Berry MLA</w:t>
      </w:r>
    </w:p>
    <w:p w14:paraId="1E532EAC" w14:textId="5C88F2BC" w:rsidR="00F10CB2" w:rsidRDefault="00A200C9" w:rsidP="00D47F13">
      <w:pPr>
        <w:tabs>
          <w:tab w:val="left" w:pos="4320"/>
        </w:tabs>
      </w:pPr>
      <w:r>
        <w:t xml:space="preserve">Minister for Education and </w:t>
      </w:r>
      <w:r w:rsidR="00A967D0">
        <w:t>Early Childhood</w:t>
      </w:r>
    </w:p>
    <w:bookmarkEnd w:id="0"/>
    <w:p w14:paraId="78324011" w14:textId="5F9C1436" w:rsidR="00F10CB2" w:rsidRDefault="007A78C6" w:rsidP="00232478">
      <w:pPr>
        <w:tabs>
          <w:tab w:val="left" w:pos="4320"/>
        </w:tabs>
      </w:pPr>
      <w:r>
        <w:t>12</w:t>
      </w:r>
      <w:r w:rsidR="00CB61B1">
        <w:t xml:space="preserve"> </w:t>
      </w:r>
      <w:r w:rsidR="00A967D0">
        <w:t>February</w:t>
      </w:r>
      <w:r w:rsidR="00CB61B1">
        <w:t xml:space="preserve"> 2026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1434" w14:textId="77777777" w:rsidR="00D54DD4" w:rsidRDefault="00D54DD4" w:rsidP="00F10CB2">
      <w:r>
        <w:separator/>
      </w:r>
    </w:p>
  </w:endnote>
  <w:endnote w:type="continuationSeparator" w:id="0">
    <w:p w14:paraId="7FCB779A" w14:textId="77777777" w:rsidR="00D54DD4" w:rsidRDefault="00D54DD4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FF9F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D59E" w14:textId="10091450" w:rsidR="00704DC3" w:rsidRPr="00BA034F" w:rsidRDefault="00BA034F" w:rsidP="00BA034F">
    <w:pPr>
      <w:pStyle w:val="Footer"/>
      <w:jc w:val="center"/>
      <w:rPr>
        <w:rFonts w:cs="Arial"/>
        <w:sz w:val="14"/>
      </w:rPr>
    </w:pPr>
    <w:r w:rsidRPr="00BA034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2785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035E" w14:textId="77777777" w:rsidR="00D54DD4" w:rsidRDefault="00D54DD4" w:rsidP="00F10CB2">
      <w:r>
        <w:separator/>
      </w:r>
    </w:p>
  </w:footnote>
  <w:footnote w:type="continuationSeparator" w:id="0">
    <w:p w14:paraId="3154C84E" w14:textId="77777777" w:rsidR="00D54DD4" w:rsidRDefault="00D54DD4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D755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0169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3AF0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6223339">
    <w:abstractNumId w:val="2"/>
  </w:num>
  <w:num w:numId="2" w16cid:durableId="1635331604">
    <w:abstractNumId w:val="0"/>
  </w:num>
  <w:num w:numId="3" w16cid:durableId="1484815423">
    <w:abstractNumId w:val="3"/>
  </w:num>
  <w:num w:numId="4" w16cid:durableId="1032077952">
    <w:abstractNumId w:val="7"/>
  </w:num>
  <w:num w:numId="5" w16cid:durableId="1746218086">
    <w:abstractNumId w:val="8"/>
  </w:num>
  <w:num w:numId="6" w16cid:durableId="503789615">
    <w:abstractNumId w:val="1"/>
  </w:num>
  <w:num w:numId="7" w16cid:durableId="586351045">
    <w:abstractNumId w:val="5"/>
  </w:num>
  <w:num w:numId="8" w16cid:durableId="822237547">
    <w:abstractNumId w:val="6"/>
  </w:num>
  <w:num w:numId="9" w16cid:durableId="1102845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44944"/>
    <w:rsid w:val="00055AFB"/>
    <w:rsid w:val="00060F4F"/>
    <w:rsid w:val="000A1A69"/>
    <w:rsid w:val="000D2C0D"/>
    <w:rsid w:val="000F549F"/>
    <w:rsid w:val="00194AC7"/>
    <w:rsid w:val="00232478"/>
    <w:rsid w:val="002D73F7"/>
    <w:rsid w:val="004773A1"/>
    <w:rsid w:val="004A6CFE"/>
    <w:rsid w:val="004B1A61"/>
    <w:rsid w:val="004D455D"/>
    <w:rsid w:val="005C35D0"/>
    <w:rsid w:val="00627F0C"/>
    <w:rsid w:val="00637D92"/>
    <w:rsid w:val="0064432F"/>
    <w:rsid w:val="00667281"/>
    <w:rsid w:val="00704DC3"/>
    <w:rsid w:val="00707A7D"/>
    <w:rsid w:val="0072003E"/>
    <w:rsid w:val="00725409"/>
    <w:rsid w:val="007A78C6"/>
    <w:rsid w:val="00841464"/>
    <w:rsid w:val="00967AB8"/>
    <w:rsid w:val="009908D8"/>
    <w:rsid w:val="00A0205C"/>
    <w:rsid w:val="00A0585C"/>
    <w:rsid w:val="00A200C9"/>
    <w:rsid w:val="00A21534"/>
    <w:rsid w:val="00A967D0"/>
    <w:rsid w:val="00B30B9A"/>
    <w:rsid w:val="00B45D6E"/>
    <w:rsid w:val="00BA034F"/>
    <w:rsid w:val="00BA52F5"/>
    <w:rsid w:val="00BB241F"/>
    <w:rsid w:val="00BC2906"/>
    <w:rsid w:val="00BF1410"/>
    <w:rsid w:val="00BF3EF3"/>
    <w:rsid w:val="00C41B1B"/>
    <w:rsid w:val="00CB61B1"/>
    <w:rsid w:val="00CD0C7C"/>
    <w:rsid w:val="00CD4E55"/>
    <w:rsid w:val="00D317A2"/>
    <w:rsid w:val="00D47F13"/>
    <w:rsid w:val="00D54DD4"/>
    <w:rsid w:val="00DE204C"/>
    <w:rsid w:val="00E335C3"/>
    <w:rsid w:val="00E556F2"/>
    <w:rsid w:val="00ED5173"/>
    <w:rsid w:val="00EF7A3E"/>
    <w:rsid w:val="00F10CB2"/>
    <w:rsid w:val="00F15AC3"/>
    <w:rsid w:val="00F4716D"/>
    <w:rsid w:val="00F6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27BC1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2D73F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610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2026-03-05T04:00:00Z</dcterms:created>
  <dcterms:modified xsi:type="dcterms:W3CDTF">2026-03-05T04:00:00Z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2025-12-24T00:17:32Z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8c49acdd-adb0-4880-8cea-bc39590851af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