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635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D43914" w14:textId="193823B0" w:rsidR="00F10CB2" w:rsidRDefault="009842D7">
      <w:pPr>
        <w:pStyle w:val="Billname"/>
        <w:spacing w:before="700"/>
      </w:pPr>
      <w:r>
        <w:t>Electricity Feed-in (Renewable Energy Premium)</w:t>
      </w:r>
      <w:r w:rsidR="001527D0">
        <w:t xml:space="preserve"> </w:t>
      </w:r>
      <w:r>
        <w:t xml:space="preserve">(Normal Cost of Electricity Calculation Methodology) </w:t>
      </w:r>
      <w:r w:rsidR="00053953">
        <w:t>Guideline</w:t>
      </w:r>
      <w:r>
        <w:t xml:space="preserve"> 2026</w:t>
      </w:r>
    </w:p>
    <w:p w14:paraId="799E95BF" w14:textId="31D76D3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B5327">
        <w:rPr>
          <w:rFonts w:ascii="Arial" w:hAnsi="Arial" w:cs="Arial"/>
          <w:b/>
          <w:bCs/>
          <w:iCs/>
        </w:rPr>
        <w:t xml:space="preserve">2026– </w:t>
      </w:r>
      <w:r w:rsidR="009C5C65">
        <w:rPr>
          <w:rFonts w:ascii="Arial" w:hAnsi="Arial" w:cs="Arial"/>
          <w:b/>
          <w:bCs/>
          <w:iCs/>
        </w:rPr>
        <w:t>73</w:t>
      </w:r>
    </w:p>
    <w:p w14:paraId="53E3A64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0F10D26" w14:textId="77777777" w:rsidR="00EB5327" w:rsidRDefault="00EB5327" w:rsidP="00EB5327">
      <w:pPr>
        <w:pStyle w:val="CoverActName"/>
        <w:spacing w:before="320" w:after="0"/>
      </w:pPr>
      <w:r>
        <w:rPr>
          <w:rFonts w:cs="Arial"/>
          <w:sz w:val="20"/>
        </w:rPr>
        <w:t xml:space="preserve">Electricity Feed-in (Renewable Energy Premium) Act 2008, s 6A (What is the </w:t>
      </w:r>
      <w:r w:rsidRPr="003929FB">
        <w:rPr>
          <w:rFonts w:cs="Arial"/>
          <w:i/>
          <w:iCs/>
          <w:sz w:val="20"/>
        </w:rPr>
        <w:t>normal cost of electricity</w:t>
      </w:r>
      <w:r>
        <w:rPr>
          <w:rFonts w:cs="Arial"/>
          <w:sz w:val="20"/>
        </w:rPr>
        <w:t>?)</w:t>
      </w:r>
    </w:p>
    <w:p w14:paraId="49F40ECF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2E8FF6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F9A007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1068A3" w14:textId="19C15871" w:rsidR="00F10CB2" w:rsidRDefault="00F10CB2" w:rsidP="00D47F13">
      <w:pPr>
        <w:spacing w:before="140"/>
        <w:ind w:left="720"/>
      </w:pPr>
      <w:r>
        <w:t>This instrument is the</w:t>
      </w:r>
      <w:r w:rsidR="009842D7">
        <w:t xml:space="preserve"> </w:t>
      </w:r>
      <w:r w:rsidR="009842D7">
        <w:rPr>
          <w:i/>
        </w:rPr>
        <w:t>Electricity Feed-in (Renewable Energy Premium) (Normal Cost of Electricity Calculation Methodology</w:t>
      </w:r>
      <w:r w:rsidR="005E66C0">
        <w:rPr>
          <w:i/>
        </w:rPr>
        <w:t xml:space="preserve">) </w:t>
      </w:r>
      <w:r w:rsidR="00053953">
        <w:rPr>
          <w:i/>
        </w:rPr>
        <w:t>Guideline</w:t>
      </w:r>
      <w:r w:rsidR="002334BB">
        <w:rPr>
          <w:i/>
        </w:rPr>
        <w:t xml:space="preserve"> </w:t>
      </w:r>
      <w:r w:rsidR="009842D7">
        <w:rPr>
          <w:i/>
        </w:rPr>
        <w:t>2026</w:t>
      </w:r>
      <w:r w:rsidRPr="00627F0C">
        <w:rPr>
          <w:bCs/>
          <w:iCs/>
        </w:rPr>
        <w:t>.</w:t>
      </w:r>
    </w:p>
    <w:p w14:paraId="0A8B10C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0F7AC9" w14:textId="5DF2D01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B5327">
        <w:t>1 July 2026.</w:t>
      </w:r>
    </w:p>
    <w:p w14:paraId="646BFCAB" w14:textId="07934ADA" w:rsidR="009842D7" w:rsidRDefault="00F10CB2" w:rsidP="009842D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53953">
        <w:rPr>
          <w:rFonts w:ascii="Arial" w:hAnsi="Arial" w:cs="Arial"/>
          <w:b/>
          <w:bCs/>
        </w:rPr>
        <w:t>Guideline—n</w:t>
      </w:r>
      <w:r w:rsidR="00412071">
        <w:rPr>
          <w:rFonts w:ascii="Arial" w:hAnsi="Arial" w:cs="Arial"/>
          <w:b/>
          <w:bCs/>
        </w:rPr>
        <w:t>ormal</w:t>
      </w:r>
      <w:r w:rsidR="00053953">
        <w:rPr>
          <w:rFonts w:ascii="Arial" w:hAnsi="Arial" w:cs="Arial"/>
          <w:b/>
          <w:bCs/>
        </w:rPr>
        <w:t xml:space="preserve"> c</w:t>
      </w:r>
      <w:r w:rsidR="00412071">
        <w:rPr>
          <w:rFonts w:ascii="Arial" w:hAnsi="Arial" w:cs="Arial"/>
          <w:b/>
          <w:bCs/>
        </w:rPr>
        <w:t xml:space="preserve">ost of </w:t>
      </w:r>
      <w:r w:rsidR="00053953">
        <w:rPr>
          <w:rFonts w:ascii="Arial" w:hAnsi="Arial" w:cs="Arial"/>
          <w:b/>
          <w:bCs/>
        </w:rPr>
        <w:t>e</w:t>
      </w:r>
      <w:r w:rsidR="00412071">
        <w:rPr>
          <w:rFonts w:ascii="Arial" w:hAnsi="Arial" w:cs="Arial"/>
          <w:b/>
          <w:bCs/>
        </w:rPr>
        <w:t xml:space="preserve">lectricity </w:t>
      </w:r>
      <w:r w:rsidR="00053953">
        <w:rPr>
          <w:rFonts w:ascii="Arial" w:hAnsi="Arial" w:cs="Arial"/>
          <w:b/>
          <w:bCs/>
        </w:rPr>
        <w:t>c</w:t>
      </w:r>
      <w:r w:rsidR="00412071">
        <w:rPr>
          <w:rFonts w:ascii="Arial" w:hAnsi="Arial" w:cs="Arial"/>
          <w:b/>
          <w:bCs/>
        </w:rPr>
        <w:t xml:space="preserve">alculation </w:t>
      </w:r>
      <w:r w:rsidR="00053953">
        <w:rPr>
          <w:rFonts w:ascii="Arial" w:hAnsi="Arial" w:cs="Arial"/>
          <w:b/>
          <w:bCs/>
        </w:rPr>
        <w:t>m</w:t>
      </w:r>
      <w:r w:rsidR="00412071">
        <w:rPr>
          <w:rFonts w:ascii="Arial" w:hAnsi="Arial" w:cs="Arial"/>
          <w:b/>
          <w:bCs/>
        </w:rPr>
        <w:t>ethod</w:t>
      </w:r>
      <w:r w:rsidR="001E4415">
        <w:rPr>
          <w:rFonts w:ascii="Arial" w:hAnsi="Arial" w:cs="Arial"/>
          <w:b/>
          <w:bCs/>
        </w:rPr>
        <w:t>ology</w:t>
      </w:r>
    </w:p>
    <w:p w14:paraId="22F5F91D" w14:textId="5F744EBE" w:rsidR="00CA318E" w:rsidRDefault="009842D7" w:rsidP="00F709B9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I </w:t>
      </w:r>
      <w:r w:rsidR="00053953">
        <w:t xml:space="preserve">make the guideline for a determination of an amount to the be normal cost of </w:t>
      </w:r>
      <w:r w:rsidR="003A44A3">
        <w:t xml:space="preserve">electricity </w:t>
      </w:r>
      <w:r w:rsidR="00053953">
        <w:t xml:space="preserve">under the </w:t>
      </w:r>
      <w:r w:rsidR="00053953" w:rsidRPr="003A44A3">
        <w:rPr>
          <w:i/>
          <w:iCs/>
        </w:rPr>
        <w:t>Electricity Feed-in (Renewable Energy Premium) Act 2008</w:t>
      </w:r>
      <w:r w:rsidR="00053953" w:rsidRPr="003A44A3">
        <w:t>, as set out in schedule 1</w:t>
      </w:r>
      <w:r w:rsidR="00053953">
        <w:t>.</w:t>
      </w:r>
    </w:p>
    <w:p w14:paraId="4B74DC54" w14:textId="77777777" w:rsidR="00CA318E" w:rsidRDefault="00CA318E" w:rsidP="009842D7">
      <w:pPr>
        <w:spacing w:before="300"/>
        <w:ind w:left="720" w:hanging="720"/>
      </w:pPr>
    </w:p>
    <w:p w14:paraId="6881286C" w14:textId="77777777" w:rsidR="00CA318E" w:rsidRDefault="00CA318E" w:rsidP="00412071">
      <w:pPr>
        <w:spacing w:before="300"/>
      </w:pPr>
    </w:p>
    <w:p w14:paraId="4A2610B2" w14:textId="388AF15B" w:rsidR="00424F17" w:rsidRDefault="00424F17" w:rsidP="00412071">
      <w:pPr>
        <w:spacing w:before="300"/>
      </w:pPr>
    </w:p>
    <w:p w14:paraId="24CEB2CF" w14:textId="08889F31" w:rsidR="007446FA" w:rsidRDefault="007446FA" w:rsidP="00412071">
      <w:pPr>
        <w:spacing w:before="300"/>
      </w:pPr>
    </w:p>
    <w:p w14:paraId="2D835DE5" w14:textId="12D685E7" w:rsidR="00424F17" w:rsidRDefault="00424F17" w:rsidP="00412071">
      <w:pPr>
        <w:spacing w:before="300"/>
      </w:pPr>
    </w:p>
    <w:p w14:paraId="70BD279A" w14:textId="77777777" w:rsidR="00424F17" w:rsidRPr="009842D7" w:rsidRDefault="00424F17" w:rsidP="00412071">
      <w:pPr>
        <w:spacing w:before="300"/>
      </w:pPr>
    </w:p>
    <w:bookmarkEnd w:id="0"/>
    <w:p w14:paraId="52FCEFB8" w14:textId="77777777" w:rsidR="00496A2C" w:rsidRDefault="00CA318E" w:rsidP="00CA318E">
      <w:pPr>
        <w:tabs>
          <w:tab w:val="left" w:pos="4320"/>
        </w:tabs>
      </w:pPr>
      <w:r w:rsidRPr="00CA318E">
        <w:t xml:space="preserve">Suzanne Orr MLA </w:t>
      </w:r>
    </w:p>
    <w:p w14:paraId="635C1492" w14:textId="77777777" w:rsidR="003A44A3" w:rsidRDefault="00CA318E" w:rsidP="00CA318E">
      <w:pPr>
        <w:tabs>
          <w:tab w:val="left" w:pos="4320"/>
        </w:tabs>
      </w:pPr>
      <w:r w:rsidRPr="00CA318E">
        <w:t>Minister for Climate Change, Environment, Energy and Water</w:t>
      </w:r>
    </w:p>
    <w:p w14:paraId="1CA6376A" w14:textId="72D35D69" w:rsidR="00CA318E" w:rsidRDefault="00424F17" w:rsidP="00CA318E">
      <w:pPr>
        <w:tabs>
          <w:tab w:val="left" w:pos="4320"/>
        </w:tabs>
      </w:pPr>
      <w:r>
        <w:t xml:space="preserve">28 </w:t>
      </w:r>
      <w:r w:rsidR="004D2CD5">
        <w:t>May 2026</w:t>
      </w:r>
    </w:p>
    <w:p w14:paraId="6E2C0B87" w14:textId="77777777" w:rsidR="00CA318E" w:rsidRDefault="00CA318E" w:rsidP="00CA318E">
      <w:pPr>
        <w:tabs>
          <w:tab w:val="left" w:pos="4320"/>
        </w:tabs>
      </w:pPr>
    </w:p>
    <w:p w14:paraId="456D6270" w14:textId="77777777" w:rsidR="004D2CD5" w:rsidRDefault="004D2CD5">
      <w:pPr>
        <w:rPr>
          <w:b/>
          <w:bCs/>
        </w:rPr>
      </w:pPr>
      <w:r>
        <w:rPr>
          <w:b/>
          <w:bCs/>
        </w:rPr>
        <w:br w:type="page"/>
      </w:r>
    </w:p>
    <w:p w14:paraId="62DA735E" w14:textId="49AFC35D" w:rsidR="00FF2AF7" w:rsidRDefault="00FF2AF7" w:rsidP="003A44A3">
      <w:pPr>
        <w:rPr>
          <w:b/>
          <w:bCs/>
        </w:rPr>
      </w:pPr>
      <w:r>
        <w:rPr>
          <w:b/>
          <w:bCs/>
        </w:rPr>
        <w:lastRenderedPageBreak/>
        <w:t xml:space="preserve">Schedule </w:t>
      </w:r>
      <w:r w:rsidR="004D528B">
        <w:rPr>
          <w:b/>
          <w:bCs/>
        </w:rPr>
        <w:t>1</w:t>
      </w:r>
      <w:r w:rsidR="00053953">
        <w:rPr>
          <w:b/>
          <w:bCs/>
        </w:rPr>
        <w:tab/>
        <w:t>Guideline to determine the normal cost of electricity</w:t>
      </w:r>
    </w:p>
    <w:p w14:paraId="7188C7C5" w14:textId="2056DA91" w:rsidR="00FF2AF7" w:rsidRPr="003A44A3" w:rsidRDefault="00FF2AF7" w:rsidP="00FF2AF7">
      <w:pPr>
        <w:tabs>
          <w:tab w:val="left" w:pos="4320"/>
        </w:tabs>
        <w:rPr>
          <w:sz w:val="18"/>
          <w:szCs w:val="18"/>
        </w:rPr>
      </w:pPr>
      <w:r w:rsidRPr="003A44A3">
        <w:rPr>
          <w:sz w:val="18"/>
          <w:szCs w:val="18"/>
        </w:rPr>
        <w:t>(see s</w:t>
      </w:r>
      <w:r w:rsidR="0088731D" w:rsidRPr="003A44A3">
        <w:rPr>
          <w:sz w:val="18"/>
          <w:szCs w:val="18"/>
        </w:rPr>
        <w:t xml:space="preserve"> </w:t>
      </w:r>
      <w:r w:rsidRPr="003A44A3">
        <w:rPr>
          <w:sz w:val="18"/>
          <w:szCs w:val="18"/>
        </w:rPr>
        <w:t>3)</w:t>
      </w:r>
    </w:p>
    <w:p w14:paraId="2764BC9D" w14:textId="77777777" w:rsidR="00FF2AF7" w:rsidRDefault="00FF2AF7" w:rsidP="00FF2AF7">
      <w:pPr>
        <w:tabs>
          <w:tab w:val="left" w:pos="4320"/>
        </w:tabs>
      </w:pPr>
    </w:p>
    <w:p w14:paraId="5EA4AA2D" w14:textId="77777777" w:rsidR="00FF2AF7" w:rsidRPr="00165766" w:rsidRDefault="00FF2AF7" w:rsidP="00FF2AF7">
      <w:pPr>
        <w:pStyle w:val="ListParagraph"/>
        <w:numPr>
          <w:ilvl w:val="0"/>
          <w:numId w:val="10"/>
        </w:numPr>
        <w:tabs>
          <w:tab w:val="left" w:pos="4320"/>
        </w:tabs>
      </w:pPr>
      <w:r w:rsidRPr="00165766">
        <w:rPr>
          <w:b/>
          <w:bCs/>
        </w:rPr>
        <w:t xml:space="preserve">Normal Cost of Electricity </w:t>
      </w:r>
      <w:r>
        <w:rPr>
          <w:b/>
          <w:bCs/>
        </w:rPr>
        <w:t>C</w:t>
      </w:r>
      <w:r w:rsidRPr="00165766">
        <w:rPr>
          <w:b/>
          <w:bCs/>
        </w:rPr>
        <w:t>alculation</w:t>
      </w:r>
    </w:p>
    <w:p w14:paraId="6E2163B3" w14:textId="77777777" w:rsidR="00FF2AF7" w:rsidRDefault="00FF2AF7" w:rsidP="00FF2AF7">
      <w:pPr>
        <w:tabs>
          <w:tab w:val="left" w:pos="4320"/>
        </w:tabs>
      </w:pPr>
    </w:p>
    <w:p w14:paraId="11FAC4B0" w14:textId="77777777" w:rsidR="00FF2AF7" w:rsidRDefault="00FF2AF7" w:rsidP="00FF2AF7">
      <w:pPr>
        <w:tabs>
          <w:tab w:val="left" w:pos="4320"/>
        </w:tabs>
      </w:pPr>
      <w:r>
        <w:t>The Normal Cost of Electricity (NCE) is calculated as:</w:t>
      </w:r>
    </w:p>
    <w:p w14:paraId="5C5854C0" w14:textId="77777777" w:rsidR="00FF2AF7" w:rsidRDefault="00FF2AF7" w:rsidP="00FF2AF7">
      <w:pPr>
        <w:tabs>
          <w:tab w:val="left" w:pos="4320"/>
        </w:tabs>
      </w:pPr>
    </w:p>
    <w:p w14:paraId="43B82829" w14:textId="4AC90BD5" w:rsidR="00FF2AF7" w:rsidRPr="00AB0D3F" w:rsidRDefault="00FF2AF7" w:rsidP="00FF2AF7">
      <w:pPr>
        <w:tabs>
          <w:tab w:val="left" w:pos="4320"/>
        </w:tabs>
        <w:jc w:val="center"/>
        <w:rPr>
          <w:i/>
          <w:iCs/>
          <w:sz w:val="28"/>
          <w:szCs w:val="28"/>
        </w:rPr>
      </w:pPr>
      <w:r w:rsidRPr="00AB0D3F">
        <w:rPr>
          <w:i/>
          <w:iCs/>
          <w:sz w:val="28"/>
          <w:szCs w:val="22"/>
        </w:rPr>
        <w:t xml:space="preserve">NCE = </w:t>
      </w:r>
      <w:r w:rsidR="004A024D">
        <w:rPr>
          <w:i/>
          <w:iCs/>
          <w:sz w:val="28"/>
          <w:szCs w:val="28"/>
        </w:rPr>
        <w:t>SWAP</w:t>
      </w:r>
      <w:r w:rsidRPr="00AB0D3F">
        <w:rPr>
          <w:i/>
          <w:iCs/>
          <w:sz w:val="20"/>
        </w:rPr>
        <w:t>ACT</w:t>
      </w:r>
      <w:r w:rsidRPr="00AB0D3F">
        <w:rPr>
          <w:i/>
          <w:iCs/>
          <w:sz w:val="22"/>
          <w:szCs w:val="22"/>
        </w:rPr>
        <w:t xml:space="preserve"> </w:t>
      </w:r>
      <w:r w:rsidRPr="00AB0D3F">
        <w:rPr>
          <w:i/>
          <w:iCs/>
          <w:sz w:val="28"/>
          <w:szCs w:val="28"/>
        </w:rPr>
        <w:t>+ ICRC Energy Losses + ICRC NEM Fees</w:t>
      </w:r>
    </w:p>
    <w:p w14:paraId="3B1F34C3" w14:textId="77777777" w:rsidR="00FF2AF7" w:rsidRDefault="00FF2AF7" w:rsidP="00FF2AF7">
      <w:pPr>
        <w:tabs>
          <w:tab w:val="left" w:pos="4320"/>
        </w:tabs>
      </w:pPr>
    </w:p>
    <w:p w14:paraId="373801EB" w14:textId="77777777" w:rsidR="00FF2AF7" w:rsidRDefault="00FF2AF7" w:rsidP="00FF2AF7">
      <w:pPr>
        <w:tabs>
          <w:tab w:val="left" w:pos="4320"/>
        </w:tabs>
      </w:pPr>
      <w:r w:rsidRPr="00162EFF">
        <w:rPr>
          <w:b/>
          <w:bCs/>
        </w:rPr>
        <w:t>Where</w:t>
      </w:r>
      <w:r>
        <w:t>:</w:t>
      </w:r>
    </w:p>
    <w:p w14:paraId="7AAE6F7B" w14:textId="77777777" w:rsidR="00FF2AF7" w:rsidRDefault="00FF2AF7" w:rsidP="00FF2AF7">
      <w:pPr>
        <w:tabs>
          <w:tab w:val="left" w:pos="4320"/>
        </w:tabs>
      </w:pPr>
    </w:p>
    <w:p w14:paraId="10F7BD18" w14:textId="6F1F37DC" w:rsidR="00FF2AF7" w:rsidRPr="00AB0D3F" w:rsidRDefault="004A024D" w:rsidP="00FF2AF7">
      <w:pPr>
        <w:pStyle w:val="ListParagraph"/>
        <w:numPr>
          <w:ilvl w:val="0"/>
          <w:numId w:val="12"/>
        </w:numPr>
        <w:tabs>
          <w:tab w:val="left" w:pos="4320"/>
        </w:tabs>
        <w:rPr>
          <w:szCs w:val="24"/>
        </w:rPr>
      </w:pPr>
      <w:r>
        <w:rPr>
          <w:b/>
          <w:bCs/>
          <w:szCs w:val="24"/>
        </w:rPr>
        <w:t>SWAP</w:t>
      </w:r>
      <w:r w:rsidR="00FF2AF7" w:rsidRPr="00AB0D3F">
        <w:rPr>
          <w:sz w:val="20"/>
        </w:rPr>
        <w:t xml:space="preserve"> </w:t>
      </w:r>
      <w:r w:rsidR="00FF2AF7">
        <w:rPr>
          <w:szCs w:val="24"/>
        </w:rPr>
        <w:t>is t</w:t>
      </w:r>
      <w:r w:rsidR="00FF2AF7" w:rsidRPr="00AB0D3F">
        <w:rPr>
          <w:szCs w:val="24"/>
        </w:rPr>
        <w:t xml:space="preserve">he </w:t>
      </w:r>
      <w:r w:rsidR="00162EFF">
        <w:rPr>
          <w:szCs w:val="24"/>
        </w:rPr>
        <w:t xml:space="preserve">ACT-specific </w:t>
      </w:r>
      <w:r>
        <w:rPr>
          <w:szCs w:val="24"/>
        </w:rPr>
        <w:t>Solar-Weighted</w:t>
      </w:r>
      <w:r w:rsidR="00FF2AF7" w:rsidRPr="00AB0D3F">
        <w:rPr>
          <w:szCs w:val="24"/>
        </w:rPr>
        <w:t xml:space="preserve"> Average Price, calculated as $/MWh</w:t>
      </w:r>
    </w:p>
    <w:p w14:paraId="0B1DFB7E" w14:textId="77777777" w:rsidR="00FF2AF7" w:rsidRDefault="00FF2AF7" w:rsidP="00FF2AF7">
      <w:pPr>
        <w:tabs>
          <w:tab w:val="left" w:pos="4320"/>
        </w:tabs>
        <w:rPr>
          <w:szCs w:val="24"/>
        </w:rPr>
      </w:pPr>
    </w:p>
    <w:p w14:paraId="1845C5FA" w14:textId="20F684DA" w:rsidR="00FF2AF7" w:rsidRPr="00AB0D3F" w:rsidRDefault="00FF2AF7" w:rsidP="00FF2AF7">
      <w:pPr>
        <w:pStyle w:val="ListParagraph"/>
        <w:numPr>
          <w:ilvl w:val="0"/>
          <w:numId w:val="12"/>
        </w:numPr>
        <w:tabs>
          <w:tab w:val="left" w:pos="4320"/>
        </w:tabs>
        <w:rPr>
          <w:szCs w:val="24"/>
        </w:rPr>
      </w:pPr>
      <w:r w:rsidRPr="00AB0D3F">
        <w:rPr>
          <w:b/>
          <w:bCs/>
          <w:szCs w:val="24"/>
        </w:rPr>
        <w:t>ICRC Energy Losses</w:t>
      </w:r>
      <w:r w:rsidRPr="00AB0D3F">
        <w:rPr>
          <w:szCs w:val="24"/>
        </w:rPr>
        <w:t xml:space="preserve"> </w:t>
      </w:r>
      <w:r>
        <w:rPr>
          <w:szCs w:val="24"/>
        </w:rPr>
        <w:t xml:space="preserve">are the </w:t>
      </w:r>
      <w:r w:rsidRPr="00AB0D3F">
        <w:rPr>
          <w:szCs w:val="24"/>
        </w:rPr>
        <w:t>Energy Losses as determined by the Independent Competition and Regulatory Commission, calculated as $/MWh</w:t>
      </w:r>
    </w:p>
    <w:p w14:paraId="47C8B9F2" w14:textId="77777777" w:rsidR="00FF2AF7" w:rsidRDefault="00FF2AF7" w:rsidP="00FF2AF7">
      <w:pPr>
        <w:tabs>
          <w:tab w:val="left" w:pos="4320"/>
        </w:tabs>
        <w:rPr>
          <w:szCs w:val="24"/>
        </w:rPr>
      </w:pPr>
    </w:p>
    <w:p w14:paraId="7A92669B" w14:textId="74028D60" w:rsidR="00FF2AF7" w:rsidRPr="00AB0D3F" w:rsidRDefault="00FF2AF7" w:rsidP="00FF2AF7">
      <w:pPr>
        <w:pStyle w:val="ListParagraph"/>
        <w:numPr>
          <w:ilvl w:val="0"/>
          <w:numId w:val="12"/>
        </w:numPr>
        <w:tabs>
          <w:tab w:val="left" w:pos="4320"/>
        </w:tabs>
        <w:rPr>
          <w:szCs w:val="24"/>
        </w:rPr>
      </w:pPr>
      <w:r w:rsidRPr="00AB0D3F">
        <w:rPr>
          <w:b/>
          <w:bCs/>
          <w:szCs w:val="24"/>
        </w:rPr>
        <w:t>ICRC NEM Fees</w:t>
      </w:r>
      <w:r w:rsidRPr="00AB0D3F">
        <w:rPr>
          <w:szCs w:val="24"/>
        </w:rPr>
        <w:t xml:space="preserve"> </w:t>
      </w:r>
      <w:r>
        <w:rPr>
          <w:szCs w:val="24"/>
        </w:rPr>
        <w:t xml:space="preserve">are the </w:t>
      </w:r>
      <w:r w:rsidRPr="00AB0D3F">
        <w:rPr>
          <w:szCs w:val="24"/>
        </w:rPr>
        <w:t>National Energy Market (NEM) fees as determined by the Independent Competition and Regulatory Commission, calculated as $/MWh</w:t>
      </w:r>
    </w:p>
    <w:p w14:paraId="2C7ADFF1" w14:textId="77777777" w:rsidR="00FF2AF7" w:rsidRDefault="00FF2AF7" w:rsidP="00FF2AF7">
      <w:pPr>
        <w:tabs>
          <w:tab w:val="left" w:pos="4320"/>
        </w:tabs>
        <w:rPr>
          <w:sz w:val="20"/>
          <w:szCs w:val="16"/>
        </w:rPr>
      </w:pPr>
    </w:p>
    <w:p w14:paraId="513B53D8" w14:textId="77777777" w:rsidR="00FF2AF7" w:rsidRDefault="00FF2AF7" w:rsidP="00FF2AF7">
      <w:pPr>
        <w:tabs>
          <w:tab w:val="left" w:pos="4320"/>
        </w:tabs>
        <w:rPr>
          <w:sz w:val="20"/>
          <w:szCs w:val="16"/>
        </w:rPr>
      </w:pPr>
    </w:p>
    <w:p w14:paraId="6C0C7808" w14:textId="48E8CCD9" w:rsidR="00FF2AF7" w:rsidRPr="004F1023" w:rsidRDefault="00FF2AF7" w:rsidP="00FF2AF7">
      <w:pPr>
        <w:pStyle w:val="ListParagraph"/>
        <w:numPr>
          <w:ilvl w:val="0"/>
          <w:numId w:val="10"/>
        </w:numPr>
        <w:tabs>
          <w:tab w:val="left" w:pos="4320"/>
        </w:tabs>
        <w:rPr>
          <w:sz w:val="20"/>
          <w:szCs w:val="16"/>
        </w:rPr>
      </w:pPr>
      <w:r>
        <w:rPr>
          <w:b/>
          <w:bCs/>
        </w:rPr>
        <w:t xml:space="preserve">Calculating the </w:t>
      </w:r>
      <w:r w:rsidR="004A024D">
        <w:rPr>
          <w:b/>
          <w:bCs/>
        </w:rPr>
        <w:t>Solar-Weighted Average Price</w:t>
      </w:r>
    </w:p>
    <w:p w14:paraId="3565C0B2" w14:textId="77777777" w:rsidR="00FF2AF7" w:rsidRDefault="00FF2AF7" w:rsidP="00FF2AF7">
      <w:pPr>
        <w:tabs>
          <w:tab w:val="left" w:pos="4320"/>
        </w:tabs>
        <w:rPr>
          <w:sz w:val="20"/>
          <w:szCs w:val="16"/>
        </w:rPr>
      </w:pPr>
    </w:p>
    <w:p w14:paraId="1B9E34D3" w14:textId="1F0FCA37" w:rsidR="00FF2AF7" w:rsidRDefault="00FF2AF7" w:rsidP="00FF2AF7">
      <w:pPr>
        <w:tabs>
          <w:tab w:val="left" w:pos="4320"/>
        </w:tabs>
      </w:pPr>
      <w:r>
        <w:t xml:space="preserve">The </w:t>
      </w:r>
      <w:r w:rsidR="004A024D">
        <w:t>Solar-Weighted Average Price (SWAP)</w:t>
      </w:r>
      <w:r>
        <w:t xml:space="preserve"> is calculated by </w:t>
      </w:r>
      <w:r w:rsidRPr="00924769">
        <w:t>multiplying the actual volume of solar exported in each</w:t>
      </w:r>
      <w:r>
        <w:t xml:space="preserve"> 30-minute</w:t>
      </w:r>
      <w:r w:rsidRPr="00924769">
        <w:t xml:space="preserve"> interval</w:t>
      </w:r>
      <w:r>
        <w:t xml:space="preserve"> for a calendar year period</w:t>
      </w:r>
      <w:r w:rsidRPr="00924769">
        <w:t xml:space="preserve"> by the corresponding wholesale spot price in the same </w:t>
      </w:r>
      <w:r>
        <w:t xml:space="preserve">30-minute </w:t>
      </w:r>
      <w:r w:rsidRPr="00924769">
        <w:t>interval</w:t>
      </w:r>
      <w:r>
        <w:t xml:space="preserve"> and then dividing by the total sum of all solar exports.</w:t>
      </w:r>
    </w:p>
    <w:p w14:paraId="1F5D330F" w14:textId="77777777" w:rsidR="00FF2AF7" w:rsidRDefault="00FF2AF7" w:rsidP="00FF2AF7">
      <w:pPr>
        <w:tabs>
          <w:tab w:val="left" w:pos="4320"/>
        </w:tabs>
      </w:pPr>
    </w:p>
    <w:p w14:paraId="557C86F6" w14:textId="709B3EB2" w:rsidR="00FF2AF7" w:rsidRDefault="00FF2AF7" w:rsidP="00FF2AF7">
      <w:pPr>
        <w:tabs>
          <w:tab w:val="left" w:pos="4320"/>
        </w:tabs>
      </w:pPr>
      <w:r>
        <w:t xml:space="preserve">The </w:t>
      </w:r>
      <w:r w:rsidR="004A024D">
        <w:t>SWAP</w:t>
      </w:r>
      <w:r>
        <w:t xml:space="preserve"> for the Territory will be based on the formula:</w:t>
      </w:r>
    </w:p>
    <w:p w14:paraId="674339EE" w14:textId="77777777" w:rsidR="00FF2AF7" w:rsidRDefault="00FF2AF7" w:rsidP="00FF2AF7">
      <w:pPr>
        <w:tabs>
          <w:tab w:val="left" w:pos="4320"/>
        </w:tabs>
      </w:pPr>
    </w:p>
    <w:p w14:paraId="6D749664" w14:textId="345799E3" w:rsidR="00FF2AF7" w:rsidRPr="009F65F7" w:rsidRDefault="004A024D" w:rsidP="009F65F7">
      <w:pPr>
        <w:tabs>
          <w:tab w:val="left" w:pos="4320"/>
        </w:tabs>
        <w:jc w:val="center"/>
        <w:rPr>
          <w:i/>
          <w:iCs/>
          <w:sz w:val="40"/>
          <w:szCs w:val="32"/>
        </w:rPr>
      </w:pPr>
      <w:r>
        <w:rPr>
          <w:i/>
          <w:iCs/>
          <w:sz w:val="32"/>
          <w:szCs w:val="24"/>
        </w:rPr>
        <w:t>SWAP</w:t>
      </w:r>
      <w:r w:rsidR="00FF2AF7" w:rsidRPr="00725650">
        <w:rPr>
          <w:i/>
          <w:iCs/>
          <w:sz w:val="22"/>
          <w:szCs w:val="18"/>
        </w:rPr>
        <w:t xml:space="preserve">ACT </w:t>
      </w:r>
      <w:r w:rsidR="00FF2AF7" w:rsidRPr="00725650">
        <w:rPr>
          <w:i/>
          <w:iCs/>
          <w:sz w:val="18"/>
          <w:szCs w:val="1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40"/>
                <w:szCs w:val="32"/>
              </w:rPr>
            </m:ctrlPr>
          </m:fPr>
          <m:num>
            <m:r>
              <w:rPr>
                <w:rFonts w:ascii="Cambria Math" w:hAnsi="Cambria Math"/>
                <w:sz w:val="40"/>
                <w:szCs w:val="32"/>
              </w:rPr>
              <m:t>∑Pt*Et</m:t>
            </m:r>
          </m:num>
          <m:den>
            <m:r>
              <w:rPr>
                <w:rFonts w:ascii="Cambria Math" w:hAnsi="Cambria Math"/>
                <w:sz w:val="40"/>
                <w:szCs w:val="32"/>
              </w:rPr>
              <m:t>∑Et</m:t>
            </m:r>
          </m:den>
        </m:f>
      </m:oMath>
    </w:p>
    <w:p w14:paraId="2CBA5B23" w14:textId="77777777" w:rsidR="00FF2AF7" w:rsidRDefault="00FF2AF7" w:rsidP="00FF2AF7">
      <w:pPr>
        <w:tabs>
          <w:tab w:val="left" w:pos="4320"/>
        </w:tabs>
      </w:pPr>
      <w:r w:rsidRPr="00162EFF">
        <w:rPr>
          <w:b/>
          <w:bCs/>
        </w:rPr>
        <w:t>Where</w:t>
      </w:r>
      <w:r>
        <w:t>:</w:t>
      </w:r>
    </w:p>
    <w:p w14:paraId="04471B45" w14:textId="77777777" w:rsidR="00FF2AF7" w:rsidRDefault="00FF2AF7" w:rsidP="00FF2AF7">
      <w:pPr>
        <w:tabs>
          <w:tab w:val="left" w:pos="4320"/>
        </w:tabs>
      </w:pPr>
    </w:p>
    <w:p w14:paraId="36EDD978" w14:textId="77777777" w:rsidR="00FF2AF7" w:rsidRPr="00924769" w:rsidRDefault="00FF2AF7" w:rsidP="00FF2AF7">
      <w:pPr>
        <w:pStyle w:val="ListParagraph"/>
        <w:numPr>
          <w:ilvl w:val="0"/>
          <w:numId w:val="11"/>
        </w:numPr>
        <w:spacing w:after="160" w:line="259" w:lineRule="auto"/>
      </w:pPr>
      <w:r w:rsidRPr="004B4948">
        <w:rPr>
          <w:b/>
          <w:bCs/>
        </w:rPr>
        <w:t>Pt</w:t>
      </w:r>
      <w:r w:rsidRPr="00924769">
        <w:t xml:space="preserve"> is the NSW</w:t>
      </w:r>
      <w:r>
        <w:t>/ACT region</w:t>
      </w:r>
      <w:r w:rsidRPr="00924769">
        <w:t xml:space="preserve"> </w:t>
      </w:r>
      <w:r>
        <w:t xml:space="preserve">30-minute interval average </w:t>
      </w:r>
      <w:r w:rsidRPr="00924769">
        <w:t>spot price of electricity in $/MWh</w:t>
      </w:r>
    </w:p>
    <w:p w14:paraId="5DBC9B4C" w14:textId="77777777" w:rsidR="00FF2AF7" w:rsidRPr="00924769" w:rsidRDefault="00FF2AF7" w:rsidP="00FF2AF7">
      <w:pPr>
        <w:pStyle w:val="ListParagraph"/>
        <w:numPr>
          <w:ilvl w:val="0"/>
          <w:numId w:val="11"/>
        </w:numPr>
        <w:spacing w:after="160" w:line="259" w:lineRule="auto"/>
      </w:pPr>
      <w:r w:rsidRPr="004B4948">
        <w:rPr>
          <w:b/>
          <w:bCs/>
        </w:rPr>
        <w:t xml:space="preserve">Et </w:t>
      </w:r>
      <w:r w:rsidRPr="00924769">
        <w:t xml:space="preserve">is the ACT </w:t>
      </w:r>
      <w:r>
        <w:t xml:space="preserve">30-minute interval </w:t>
      </w:r>
      <w:r w:rsidRPr="00924769">
        <w:t xml:space="preserve">solar exports in </w:t>
      </w:r>
      <w:r>
        <w:t>MWh.</w:t>
      </w:r>
    </w:p>
    <w:p w14:paraId="6BB7AA0F" w14:textId="6A1757E5" w:rsidR="00162EFF" w:rsidRDefault="00FF2AF7" w:rsidP="00FF2AF7">
      <w:pPr>
        <w:pStyle w:val="ListParagraph"/>
        <w:numPr>
          <w:ilvl w:val="0"/>
          <w:numId w:val="11"/>
        </w:numPr>
        <w:spacing w:after="160" w:line="259" w:lineRule="auto"/>
      </w:pPr>
      <w:r w:rsidRPr="004B4948">
        <w:rPr>
          <w:b/>
          <w:bCs/>
        </w:rPr>
        <w:t>T</w:t>
      </w:r>
      <w:r w:rsidRPr="00924769">
        <w:t xml:space="preserve"> is the total number of 30min periods</w:t>
      </w:r>
      <w:r>
        <w:t xml:space="preserve"> in the calendar year period</w:t>
      </w:r>
      <w:r w:rsidRPr="00924769">
        <w:t xml:space="preserve"> (17,520 for a non-leap year</w:t>
      </w:r>
      <w:r>
        <w:t xml:space="preserve">/ 17,568 </w:t>
      </w:r>
      <w:r w:rsidR="00E14B9A">
        <w:t xml:space="preserve">for a </w:t>
      </w:r>
      <w:r>
        <w:t>leap year</w:t>
      </w:r>
      <w:r w:rsidRPr="00924769">
        <w:t>)</w:t>
      </w:r>
    </w:p>
    <w:p w14:paraId="7F053DE2" w14:textId="77777777" w:rsidR="00FF2AF7" w:rsidRDefault="00FF2AF7" w:rsidP="00FF2AF7">
      <w:pPr>
        <w:spacing w:after="160" w:line="259" w:lineRule="auto"/>
      </w:pPr>
    </w:p>
    <w:p w14:paraId="0723F70C" w14:textId="77777777" w:rsidR="00FF2AF7" w:rsidRDefault="00FF2AF7" w:rsidP="00FF2AF7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</w:rPr>
      </w:pPr>
      <w:r>
        <w:rPr>
          <w:b/>
          <w:bCs/>
        </w:rPr>
        <w:t>Calculating the 30-minute interval average spot prices</w:t>
      </w:r>
    </w:p>
    <w:p w14:paraId="09C9493A" w14:textId="2BB173E4" w:rsidR="00FF2AF7" w:rsidRDefault="00FF2AF7" w:rsidP="00FF2AF7">
      <w:r w:rsidRPr="00924769">
        <w:t xml:space="preserve">As the </w:t>
      </w:r>
      <w:r>
        <w:t xml:space="preserve">spot </w:t>
      </w:r>
      <w:r w:rsidRPr="00924769">
        <w:t xml:space="preserve">price data is provided in 5-minute intervals, a 30-minute average price must be determined to align with the interval periods for the </w:t>
      </w:r>
      <w:r>
        <w:t xml:space="preserve">solar </w:t>
      </w:r>
      <w:r w:rsidRPr="00924769">
        <w:t xml:space="preserve">export data. </w:t>
      </w:r>
      <w:r w:rsidR="009F65F7">
        <w:t xml:space="preserve">The resulting 30-minute average price for an interval will take all six 5-minute spot price values within the 30-minute interval and produce an average value. </w:t>
      </w:r>
    </w:p>
    <w:p w14:paraId="0A0ADC96" w14:textId="77777777" w:rsidR="00FF2AF7" w:rsidRDefault="00FF2AF7" w:rsidP="00FF2AF7"/>
    <w:p w14:paraId="318DA551" w14:textId="77777777" w:rsidR="00E14B9A" w:rsidRDefault="00E14B9A" w:rsidP="00E14B9A">
      <w:pPr>
        <w:spacing w:after="160" w:line="278" w:lineRule="auto"/>
      </w:pPr>
    </w:p>
    <w:p w14:paraId="43B8D220" w14:textId="75CE8661" w:rsidR="00E14B9A" w:rsidRPr="009F65F7" w:rsidRDefault="00E14B9A" w:rsidP="00E14B9A">
      <w:pPr>
        <w:pStyle w:val="ListParagraph"/>
        <w:numPr>
          <w:ilvl w:val="0"/>
          <w:numId w:val="13"/>
        </w:numPr>
        <w:spacing w:after="160" w:line="278" w:lineRule="auto"/>
        <w:rPr>
          <w:b/>
          <w:bCs/>
        </w:rPr>
      </w:pPr>
      <w:r w:rsidRPr="009F65F7">
        <w:rPr>
          <w:b/>
          <w:bCs/>
        </w:rPr>
        <w:t>Formatting the 30-minute interval export data</w:t>
      </w:r>
    </w:p>
    <w:p w14:paraId="7A8732DE" w14:textId="14D15782" w:rsidR="00E14B9A" w:rsidRDefault="00E14B9A" w:rsidP="00E14B9A">
      <w:pPr>
        <w:spacing w:after="160" w:line="278" w:lineRule="auto"/>
      </w:pPr>
      <w:r>
        <w:t xml:space="preserve">As the export data is provided in kWh totals, a conversion to MWh is required to align the 30-minute average spot prices, as these are provided in $/MWh. </w:t>
      </w:r>
    </w:p>
    <w:p w14:paraId="4799880F" w14:textId="47A71B66" w:rsidR="00E14B9A" w:rsidRDefault="00E14B9A" w:rsidP="00E14B9A">
      <w:pPr>
        <w:spacing w:after="160" w:line="278" w:lineRule="auto"/>
      </w:pPr>
      <w:r>
        <w:t>To convert the kWh totals to MWh, the following formula is used:</w:t>
      </w:r>
    </w:p>
    <w:p w14:paraId="01A40F81" w14:textId="57C2DE1E" w:rsidR="00E14B9A" w:rsidRDefault="00E14B9A" w:rsidP="00E14B9A">
      <w:pPr>
        <w:spacing w:after="160" w:line="278" w:lineRule="auto"/>
      </w:pPr>
      <m:oMathPara>
        <m:oMath>
          <m:r>
            <w:rPr>
              <w:rFonts w:ascii="Cambria Math" w:hAnsi="Cambria Math"/>
            </w:rPr>
            <m:t>Export=Export value (kWh)/</m:t>
          </m:r>
          <m:r>
            <w:rPr>
              <w:rFonts w:ascii="Cambria Math" w:hAnsi="Cambria Math"/>
            </w:rPr>
            <m:t xml:space="preserve">1000 </m:t>
          </m:r>
        </m:oMath>
      </m:oMathPara>
    </w:p>
    <w:p w14:paraId="4E45E781" w14:textId="77777777" w:rsidR="00E14B9A" w:rsidRDefault="00E14B9A" w:rsidP="00E14B9A">
      <w:pPr>
        <w:spacing w:after="160" w:line="278" w:lineRule="auto"/>
      </w:pPr>
    </w:p>
    <w:p w14:paraId="7E57CEA1" w14:textId="77777777" w:rsidR="00E14B9A" w:rsidRPr="00162EFF" w:rsidRDefault="00E14B9A" w:rsidP="00E14B9A">
      <w:pPr>
        <w:spacing w:after="160" w:line="259" w:lineRule="auto"/>
        <w:rPr>
          <w:b/>
          <w:bCs/>
        </w:rPr>
      </w:pPr>
      <w:r w:rsidRPr="00162EFF">
        <w:rPr>
          <w:b/>
          <w:bCs/>
        </w:rPr>
        <w:t>Data sources:</w:t>
      </w:r>
    </w:p>
    <w:p w14:paraId="099F0382" w14:textId="77777777" w:rsidR="00E14B9A" w:rsidRDefault="00E14B9A" w:rsidP="00E14B9A">
      <w:pPr>
        <w:spacing w:after="160" w:line="259" w:lineRule="auto"/>
      </w:pPr>
      <w:r w:rsidRPr="00725650">
        <w:rPr>
          <w:b/>
          <w:bCs/>
        </w:rPr>
        <w:t>Price data:</w:t>
      </w:r>
      <w:r>
        <w:t xml:space="preserve"> Sourced from the Australian Energy Market Operator (AEMO) historical monthly aggregated price and demand data sets (as published at </w:t>
      </w:r>
      <w:hyperlink r:id="rId8" w:history="1">
        <w:r w:rsidRPr="009E5949">
          <w:rPr>
            <w:rStyle w:val="Hyperlink"/>
          </w:rPr>
          <w:t>https://www.aemo.com.au/energy-systems/electricity/national-electricity-market-nem/data-nem/aggregated-data</w:t>
        </w:r>
      </w:hyperlink>
      <w:r>
        <w:t xml:space="preserve">) </w:t>
      </w:r>
    </w:p>
    <w:p w14:paraId="34564002" w14:textId="77777777" w:rsidR="00E14B9A" w:rsidRDefault="00E14B9A" w:rsidP="00E14B9A">
      <w:pPr>
        <w:spacing w:after="160" w:line="259" w:lineRule="auto"/>
      </w:pPr>
      <w:r w:rsidRPr="00725650">
        <w:rPr>
          <w:b/>
          <w:bCs/>
        </w:rPr>
        <w:t>Export data:</w:t>
      </w:r>
      <w:r>
        <w:t xml:space="preserve"> Sourced annually from Evoenergy, covering interval meter data relating to exports of electricity to the grid from rooftop solar sources within the ACT’s geographical boundaries.</w:t>
      </w:r>
    </w:p>
    <w:p w14:paraId="6BE265E4" w14:textId="77777777" w:rsidR="00E14B9A" w:rsidRDefault="00E14B9A" w:rsidP="00E14B9A">
      <w:pPr>
        <w:spacing w:after="160" w:line="259" w:lineRule="auto"/>
      </w:pPr>
      <w:r w:rsidRPr="00725650">
        <w:rPr>
          <w:b/>
          <w:bCs/>
        </w:rPr>
        <w:t>ICRC components:</w:t>
      </w:r>
      <w:r>
        <w:t xml:space="preserve"> Sourced annually from </w:t>
      </w:r>
      <w:r w:rsidRPr="00725650">
        <w:t>the annual ACT Independent Competition and Regulatory Commission (ICRC) final decision on electricity cost components and published in its annual electricity price recalibration report</w:t>
      </w:r>
      <w:r>
        <w:t xml:space="preserve"> (as published at </w:t>
      </w:r>
      <w:hyperlink r:id="rId9" w:history="1">
        <w:r w:rsidRPr="009E5949">
          <w:rPr>
            <w:rStyle w:val="Hyperlink"/>
          </w:rPr>
          <w:t>https://www.icrc.act.gov.au/</w:t>
        </w:r>
      </w:hyperlink>
      <w:r>
        <w:t>)</w:t>
      </w:r>
      <w:r w:rsidRPr="00725650">
        <w:t>.</w:t>
      </w:r>
      <w:r>
        <w:t xml:space="preserve"> </w:t>
      </w:r>
    </w:p>
    <w:p w14:paraId="58FA0DA4" w14:textId="77777777" w:rsidR="00FF2AF7" w:rsidRDefault="00FF2AF7" w:rsidP="00FF2AF7">
      <w:pPr>
        <w:spacing w:after="160" w:line="259" w:lineRule="auto"/>
      </w:pPr>
    </w:p>
    <w:p w14:paraId="6C8E2DA9" w14:textId="77777777" w:rsidR="009F65F7" w:rsidRDefault="009F65F7" w:rsidP="00FF2AF7">
      <w:pPr>
        <w:spacing w:after="160" w:line="259" w:lineRule="auto"/>
      </w:pPr>
    </w:p>
    <w:p w14:paraId="0BEA1F9A" w14:textId="77777777" w:rsidR="00FF2AF7" w:rsidRPr="00CE4909" w:rsidRDefault="00FF2AF7" w:rsidP="00FF2AF7">
      <w:pPr>
        <w:pStyle w:val="ListParagraph"/>
        <w:numPr>
          <w:ilvl w:val="0"/>
          <w:numId w:val="10"/>
        </w:numPr>
        <w:tabs>
          <w:tab w:val="left" w:pos="4320"/>
        </w:tabs>
        <w:rPr>
          <w:sz w:val="20"/>
          <w:szCs w:val="16"/>
        </w:rPr>
      </w:pPr>
      <w:r>
        <w:rPr>
          <w:b/>
          <w:bCs/>
        </w:rPr>
        <w:t>Calculating the Normal Cost of Electricity</w:t>
      </w:r>
    </w:p>
    <w:p w14:paraId="2FCB1FC7" w14:textId="77777777" w:rsidR="00FF2AF7" w:rsidRDefault="00FF2AF7" w:rsidP="00FF2AF7">
      <w:pPr>
        <w:tabs>
          <w:tab w:val="left" w:pos="4320"/>
        </w:tabs>
        <w:rPr>
          <w:sz w:val="20"/>
          <w:szCs w:val="16"/>
        </w:rPr>
      </w:pPr>
    </w:p>
    <w:p w14:paraId="1E8EDE0D" w14:textId="26730A2A" w:rsidR="00FF2AF7" w:rsidRDefault="00FF2AF7" w:rsidP="00FF2AF7">
      <w:pPr>
        <w:tabs>
          <w:tab w:val="left" w:pos="4320"/>
        </w:tabs>
      </w:pPr>
      <w:r>
        <w:t xml:space="preserve">The Normal Cost of Electricity is </w:t>
      </w:r>
      <w:r w:rsidR="00E57387">
        <w:t>calculated by</w:t>
      </w:r>
      <w:r w:rsidR="00162EFF">
        <w:t xml:space="preserve"> first determining the ACT-specific </w:t>
      </w:r>
      <w:r w:rsidR="004A024D">
        <w:t>Solar-Weighted Average Price</w:t>
      </w:r>
      <w:r w:rsidR="00162EFF">
        <w:t xml:space="preserve"> </w:t>
      </w:r>
      <w:r>
        <w:t>as the product of all 30-minute interval average spot prices multiplied by the corresponding 30-minute solar export volumes. This result is</w:t>
      </w:r>
      <w:r w:rsidR="00162EFF">
        <w:t xml:space="preserve"> summed and then</w:t>
      </w:r>
      <w:r>
        <w:t xml:space="preserve"> divided by the total </w:t>
      </w:r>
      <w:r w:rsidR="00162EFF">
        <w:t>amount</w:t>
      </w:r>
      <w:r>
        <w:t xml:space="preserve"> of solar exports for the entire calendar year period to give a </w:t>
      </w:r>
      <w:r w:rsidR="004A024D">
        <w:t>SWAP</w:t>
      </w:r>
      <w:r>
        <w:t xml:space="preserve"> in $/MWh.</w:t>
      </w:r>
    </w:p>
    <w:p w14:paraId="69E95A82" w14:textId="77777777" w:rsidR="00FF2AF7" w:rsidRDefault="00FF2AF7" w:rsidP="00FF2AF7">
      <w:pPr>
        <w:tabs>
          <w:tab w:val="left" w:pos="4320"/>
        </w:tabs>
      </w:pPr>
    </w:p>
    <w:p w14:paraId="38421980" w14:textId="14010014" w:rsidR="00FF2AF7" w:rsidRDefault="00FF2AF7" w:rsidP="00FF2AF7">
      <w:pPr>
        <w:tabs>
          <w:tab w:val="left" w:pos="4320"/>
        </w:tabs>
      </w:pPr>
      <w:r>
        <w:t xml:space="preserve">Inputs for Energy Losses ($/MWh) and NEM Fees ($/MWh) are then added to the </w:t>
      </w:r>
      <w:r w:rsidR="004A024D">
        <w:t>SWAP</w:t>
      </w:r>
      <w:r>
        <w:t xml:space="preserve"> result to determine the final Normal Cost of Electricity value in $/MWh</w:t>
      </w:r>
      <w:r w:rsidR="004A024D">
        <w:t xml:space="preserve">, which is then published via a notifiable instrument </w:t>
      </w:r>
      <w:r w:rsidR="00B4636B">
        <w:t xml:space="preserve">under s 6A (2) of the </w:t>
      </w:r>
      <w:r w:rsidR="00B4636B">
        <w:rPr>
          <w:i/>
          <w:iCs/>
        </w:rPr>
        <w:t xml:space="preserve">Electricity Feed-in (Renewable Energy Premium) Act 2008 </w:t>
      </w:r>
      <w:r w:rsidR="004A024D">
        <w:t>as a c/kWh value</w:t>
      </w:r>
      <w:r>
        <w:t>.</w:t>
      </w:r>
    </w:p>
    <w:p w14:paraId="2782E00F" w14:textId="77777777" w:rsidR="00FF2AF7" w:rsidRDefault="00FF2AF7" w:rsidP="00CA318E">
      <w:pPr>
        <w:tabs>
          <w:tab w:val="left" w:pos="4320"/>
        </w:tabs>
      </w:pPr>
    </w:p>
    <w:sectPr w:rsidR="00FF2AF7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529D" w14:textId="77777777" w:rsidR="003277E7" w:rsidRDefault="003277E7" w:rsidP="00F10CB2">
      <w:r>
        <w:separator/>
      </w:r>
    </w:p>
  </w:endnote>
  <w:endnote w:type="continuationSeparator" w:id="0">
    <w:p w14:paraId="756C288D" w14:textId="77777777" w:rsidR="003277E7" w:rsidRDefault="003277E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208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F966" w14:textId="12BC1BB4" w:rsidR="00704DC3" w:rsidRPr="0025205F" w:rsidRDefault="0025205F" w:rsidP="0025205F">
    <w:pPr>
      <w:pStyle w:val="Footer"/>
      <w:jc w:val="center"/>
      <w:rPr>
        <w:rFonts w:cs="Arial"/>
        <w:sz w:val="14"/>
      </w:rPr>
    </w:pPr>
    <w:r w:rsidRPr="002520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8C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1AD9" w14:textId="77777777" w:rsidR="003277E7" w:rsidRDefault="003277E7" w:rsidP="00F10CB2">
      <w:r>
        <w:separator/>
      </w:r>
    </w:p>
  </w:footnote>
  <w:footnote w:type="continuationSeparator" w:id="0">
    <w:p w14:paraId="36FDE5D4" w14:textId="77777777" w:rsidR="003277E7" w:rsidRDefault="003277E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AB51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CFF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C5ED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A35F60"/>
    <w:multiLevelType w:val="hybridMultilevel"/>
    <w:tmpl w:val="44ACE060"/>
    <w:lvl w:ilvl="0" w:tplc="CA56F8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A5F118E"/>
    <w:multiLevelType w:val="hybridMultilevel"/>
    <w:tmpl w:val="1B9A3C72"/>
    <w:lvl w:ilvl="0" w:tplc="B2ACF1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F260C"/>
    <w:multiLevelType w:val="hybridMultilevel"/>
    <w:tmpl w:val="9C6A0E76"/>
    <w:lvl w:ilvl="0" w:tplc="D8803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3C1B"/>
    <w:multiLevelType w:val="hybridMultilevel"/>
    <w:tmpl w:val="D8CC9CC2"/>
    <w:lvl w:ilvl="0" w:tplc="6B5895B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DDF2878"/>
    <w:multiLevelType w:val="hybridMultilevel"/>
    <w:tmpl w:val="89CCE79C"/>
    <w:lvl w:ilvl="0" w:tplc="08B0B5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72401">
    <w:abstractNumId w:val="2"/>
  </w:num>
  <w:num w:numId="2" w16cid:durableId="422457998">
    <w:abstractNumId w:val="0"/>
  </w:num>
  <w:num w:numId="3" w16cid:durableId="1567033344">
    <w:abstractNumId w:val="3"/>
  </w:num>
  <w:num w:numId="4" w16cid:durableId="192615906">
    <w:abstractNumId w:val="8"/>
  </w:num>
  <w:num w:numId="5" w16cid:durableId="1275135111">
    <w:abstractNumId w:val="12"/>
  </w:num>
  <w:num w:numId="6" w16cid:durableId="661811369">
    <w:abstractNumId w:val="1"/>
  </w:num>
  <w:num w:numId="7" w16cid:durableId="1062020865">
    <w:abstractNumId w:val="6"/>
  </w:num>
  <w:num w:numId="8" w16cid:durableId="1443956651">
    <w:abstractNumId w:val="7"/>
  </w:num>
  <w:num w:numId="9" w16cid:durableId="617637677">
    <w:abstractNumId w:val="5"/>
  </w:num>
  <w:num w:numId="10" w16cid:durableId="1156726594">
    <w:abstractNumId w:val="11"/>
  </w:num>
  <w:num w:numId="11" w16cid:durableId="1509559955">
    <w:abstractNumId w:val="10"/>
  </w:num>
  <w:num w:numId="12" w16cid:durableId="652682919">
    <w:abstractNumId w:val="9"/>
  </w:num>
  <w:num w:numId="13" w16cid:durableId="335882435">
    <w:abstractNumId w:val="13"/>
  </w:num>
  <w:num w:numId="14" w16cid:durableId="20953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3953"/>
    <w:rsid w:val="0009253C"/>
    <w:rsid w:val="000A1A69"/>
    <w:rsid w:val="000B4854"/>
    <w:rsid w:val="001527D0"/>
    <w:rsid w:val="00162EFF"/>
    <w:rsid w:val="00194AC7"/>
    <w:rsid w:val="001E4415"/>
    <w:rsid w:val="00232478"/>
    <w:rsid w:val="002334BB"/>
    <w:rsid w:val="0025205F"/>
    <w:rsid w:val="002A70B4"/>
    <w:rsid w:val="003277E7"/>
    <w:rsid w:val="00343671"/>
    <w:rsid w:val="003640C7"/>
    <w:rsid w:val="003A44A3"/>
    <w:rsid w:val="00412071"/>
    <w:rsid w:val="00424F17"/>
    <w:rsid w:val="004826FC"/>
    <w:rsid w:val="00496A2C"/>
    <w:rsid w:val="004A024D"/>
    <w:rsid w:val="004D2CD5"/>
    <w:rsid w:val="004D528B"/>
    <w:rsid w:val="00504864"/>
    <w:rsid w:val="00517B2F"/>
    <w:rsid w:val="005E5867"/>
    <w:rsid w:val="005E66C0"/>
    <w:rsid w:val="00606F37"/>
    <w:rsid w:val="00610301"/>
    <w:rsid w:val="00624F40"/>
    <w:rsid w:val="00627F0C"/>
    <w:rsid w:val="0064026D"/>
    <w:rsid w:val="00667281"/>
    <w:rsid w:val="00704DC3"/>
    <w:rsid w:val="0072003E"/>
    <w:rsid w:val="00736F9C"/>
    <w:rsid w:val="007446FA"/>
    <w:rsid w:val="00755CB7"/>
    <w:rsid w:val="007C2EA6"/>
    <w:rsid w:val="0088731D"/>
    <w:rsid w:val="008B3E6F"/>
    <w:rsid w:val="008F5481"/>
    <w:rsid w:val="009842D7"/>
    <w:rsid w:val="009C5C65"/>
    <w:rsid w:val="009F65F7"/>
    <w:rsid w:val="00A0585C"/>
    <w:rsid w:val="00B30B9A"/>
    <w:rsid w:val="00B4636B"/>
    <w:rsid w:val="00B938DC"/>
    <w:rsid w:val="00BA04A3"/>
    <w:rsid w:val="00BA52F5"/>
    <w:rsid w:val="00BB241F"/>
    <w:rsid w:val="00BF0CAB"/>
    <w:rsid w:val="00C165E6"/>
    <w:rsid w:val="00C41B1B"/>
    <w:rsid w:val="00C75DF0"/>
    <w:rsid w:val="00CA318E"/>
    <w:rsid w:val="00CD4E55"/>
    <w:rsid w:val="00CE7A6C"/>
    <w:rsid w:val="00D47F13"/>
    <w:rsid w:val="00DB1246"/>
    <w:rsid w:val="00DF003C"/>
    <w:rsid w:val="00E14B9A"/>
    <w:rsid w:val="00E556F2"/>
    <w:rsid w:val="00E57387"/>
    <w:rsid w:val="00E57882"/>
    <w:rsid w:val="00EB5327"/>
    <w:rsid w:val="00F10CB2"/>
    <w:rsid w:val="00F15AC3"/>
    <w:rsid w:val="00F709B9"/>
    <w:rsid w:val="00F87129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DD0F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F2A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B9A"/>
    <w:rPr>
      <w:color w:val="666666"/>
    </w:rPr>
  </w:style>
  <w:style w:type="paragraph" w:styleId="Revision">
    <w:name w:val="Revision"/>
    <w:hidden/>
    <w:uiPriority w:val="99"/>
    <w:semiHidden/>
    <w:rsid w:val="005E66C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mo.com.au/energy-systems/electricity/national-electricity-market-nem/data-nem/aggregated-dat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rc.act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A61679274</value>
    </field>
    <field name="Objective-Title">
      <value order="0">Attachment A - Disallowable-instrument - NCE Methodology Update</value>
    </field>
    <field name="Objective-Description">
      <value order="0"/>
    </field>
    <field name="Objective-CreationStamp">
      <value order="0">2026-05-01T05:39:51Z</value>
    </field>
    <field name="Objective-IsApproved">
      <value order="0">false</value>
    </field>
    <field name="Objective-IsPublished">
      <value order="0">true</value>
    </field>
    <field name="Objective-DatePublished">
      <value order="0">2026-05-25T04:59:16Z</value>
    </field>
    <field name="Objective-ModificationStamp">
      <value order="0">2026-05-25T04:59:16Z</value>
    </field>
    <field name="Objective-Owner">
      <value order="0">Matthew Trpkovski</value>
    </field>
    <field name="Objective-Path">
      <value order="0">Whole of ACT Government:EPSDD - Environment Planning and Sustainable Development Directorate:07. Ministerial, Cabinet and Government Relations:06. Ministerials:2026 - Ministerial Briefs and Correspondence:Climate Change, Energy, Water &amp; Waste:26/0068194 Ministerial-Decision Brief ΓÇô Orr ΓÇô Updated Methodology to Calculate the Normal Cost of Electricity (NCE)</value>
    </field>
    <field name="Objective-Parent">
      <value order="0">26/0068194 Ministerial-Decision Brief ΓÇô Orr ΓÇô Updated Methodology to Calculate the Normal Cost of Electricity (NCE)</value>
    </field>
    <field name="Objective-State">
      <value order="0">Published</value>
    </field>
    <field name="Objective-VersionId">
      <value order="0">vA78783634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1-2026/0068194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3618</Characters>
  <Application>Microsoft Office Word</Application>
  <DocSecurity>0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2026-05-29T02:33:00Z</dcterms:created>
  <dcterms:modified xsi:type="dcterms:W3CDTF">2026-05-29T02:33:00Z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2026-04-20T04:55:14Z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ae84f8aa-87f6-41ae-bf7b-327ddc6d9b43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A61679274</vt:lpwstr>
  </property>
  <property fmtid="{D5CDD505-2E9C-101B-9397-08002B2CF9AE}" pid="13" name="Objective-Title">
    <vt:lpwstr>Attachment A - Disallowable-instrument - NCE Methodology Update</vt:lpwstr>
  </property>
  <property fmtid="{D5CDD505-2E9C-101B-9397-08002B2CF9AE}" pid="14" name="Objective-Description">
    <vt:lpwstr/>
  </property>
  <property fmtid="{D5CDD505-2E9C-101B-9397-08002B2CF9AE}" pid="15" name="Objective-CreationStamp">
    <vt:filetime>2026-05-01T05:39:51Z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2026-05-25T04:59:16Z</vt:filetime>
  </property>
  <property fmtid="{D5CDD505-2E9C-101B-9397-08002B2CF9AE}" pid="19" name="Objective-ModificationStamp">
    <vt:filetime>2026-05-25T04:59:16Z</vt:filetime>
  </property>
  <property fmtid="{D5CDD505-2E9C-101B-9397-08002B2CF9AE}" pid="20" name="Objective-Owner">
    <vt:lpwstr>Matthew Trpkovski</vt:lpwstr>
  </property>
  <property fmtid="{D5CDD505-2E9C-101B-9397-08002B2CF9AE}" pid="21" name="Objective-Path">
    <vt:lpwstr>Whole of ACT Government:EPSDD - Environment Planning and Sustainable Development Directorate:07. Ministerial, Cabinet and Government Relations:06. Ministerials:2026 - Ministerial Briefs and Correspondence:Climate Change, Energy, Water &amp; Waste:26/0068194 Ministerial-Decision Brief – Orr – Updated Methodology to Calculate the Normal Cost of Electricity (NCE):</vt:lpwstr>
  </property>
  <property fmtid="{D5CDD505-2E9C-101B-9397-08002B2CF9AE}" pid="22" name="Objective-Parent">
    <vt:lpwstr>26/0068194 Ministerial-Decision Brief – Orr – Updated Methodology to Calculate the Normal Cost of Electricity (NCE)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vA78783634</vt:lpwstr>
  </property>
  <property fmtid="{D5CDD505-2E9C-101B-9397-08002B2CF9AE}" pid="25" name="Objective-Version">
    <vt:lpwstr>7.0</vt:lpwstr>
  </property>
  <property fmtid="{D5CDD505-2E9C-101B-9397-08002B2CF9AE}" pid="26" name="Objective-VersionNumber">
    <vt:r8>9</vt:r8>
  </property>
  <property fmtid="{D5CDD505-2E9C-101B-9397-08002B2CF9AE}" pid="27" name="Objective-VersionComment">
    <vt:lpwstr/>
  </property>
  <property fmtid="{D5CDD505-2E9C-101B-9397-08002B2CF9AE}" pid="28" name="Objective-FileNumber">
    <vt:lpwstr>1-2026/0068194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CED - City and Environment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</Properties>
</file>