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D0EC" w14:textId="77777777" w:rsidR="0063595D" w:rsidRPr="0018502B" w:rsidRDefault="0063595D">
      <w:pPr>
        <w:rPr>
          <w:rFonts w:ascii="Arial" w:hAnsi="Arial"/>
          <w:sz w:val="128"/>
        </w:rPr>
      </w:pPr>
    </w:p>
    <w:p w14:paraId="0ABE7B11" w14:textId="77777777" w:rsidR="00141372" w:rsidRPr="0018502B" w:rsidRDefault="00141372" w:rsidP="00B96854">
      <w:pPr>
        <w:pStyle w:val="draft"/>
        <w:spacing w:before="360"/>
        <w:rPr>
          <w:rFonts w:ascii="Helvetica" w:hAnsi="Helvetica"/>
        </w:rPr>
      </w:pPr>
      <w:r w:rsidRPr="0018502B">
        <w:t>EXPOSURE DRAFT</w:t>
      </w:r>
    </w:p>
    <w:p w14:paraId="4883F3BF" w14:textId="2CF4020E" w:rsidR="00141372" w:rsidRPr="0018502B" w:rsidRDefault="00141372" w:rsidP="00FE5883">
      <w:pPr>
        <w:spacing w:before="140"/>
        <w:rPr>
          <w:rFonts w:ascii="Arial" w:hAnsi="Arial" w:cs="Arial"/>
          <w:b/>
          <w:sz w:val="22"/>
          <w:szCs w:val="22"/>
        </w:rPr>
      </w:pPr>
      <w:bookmarkStart w:id="0" w:name="Sponsor"/>
      <w:r w:rsidRPr="0018502B">
        <w:rPr>
          <w:rFonts w:ascii="Arial" w:hAnsi="Arial" w:cs="Arial"/>
          <w:b/>
          <w:sz w:val="22"/>
          <w:szCs w:val="22"/>
        </w:rPr>
        <w:t>Giulia Jones</w:t>
      </w:r>
      <w:bookmarkEnd w:id="0"/>
    </w:p>
    <w:p w14:paraId="092AC58D" w14:textId="77777777" w:rsidR="00141372" w:rsidRPr="0018502B" w:rsidRDefault="00141372">
      <w:pPr>
        <w:pStyle w:val="BillBasic"/>
      </w:pPr>
      <w:r w:rsidRPr="0018502B">
        <w:t>(Prepared by Parliamentary Counsel’s Office)</w:t>
      </w:r>
    </w:p>
    <w:p w14:paraId="74E3C36C" w14:textId="647D8121" w:rsidR="008745C2" w:rsidRPr="0018502B" w:rsidRDefault="00B33CF8">
      <w:pPr>
        <w:pStyle w:val="Billname1"/>
      </w:pPr>
      <w:r w:rsidRPr="0018502B">
        <w:fldChar w:fldCharType="begin"/>
      </w:r>
      <w:r w:rsidRPr="0018502B">
        <w:instrText xml:space="preserve"> REF Citation \*charformat  \* MERGEFORMAT </w:instrText>
      </w:r>
      <w:r w:rsidRPr="0018502B">
        <w:fldChar w:fldCharType="separate"/>
      </w:r>
      <w:r w:rsidR="007F2314" w:rsidRPr="0018502B">
        <w:t>Public Sector Workers Compensation Fund Amendment Bill 2022</w:t>
      </w:r>
      <w:r w:rsidRPr="0018502B">
        <w:fldChar w:fldCharType="end"/>
      </w:r>
    </w:p>
    <w:p w14:paraId="60CCE9AA" w14:textId="653E7FA6" w:rsidR="008745C2" w:rsidRPr="0018502B" w:rsidRDefault="008745C2">
      <w:pPr>
        <w:pStyle w:val="ActNo"/>
      </w:pPr>
      <w:r w:rsidRPr="0018502B">
        <w:fldChar w:fldCharType="begin"/>
      </w:r>
      <w:r w:rsidRPr="0018502B">
        <w:instrText xml:space="preserve"> DOCPROPERTY "Category"  \* MERGEFORMAT </w:instrText>
      </w:r>
      <w:r w:rsidRPr="0018502B">
        <w:fldChar w:fldCharType="end"/>
      </w:r>
    </w:p>
    <w:p w14:paraId="302CFA19" w14:textId="77777777" w:rsidR="008745C2" w:rsidRPr="0018502B" w:rsidRDefault="008745C2">
      <w:pPr>
        <w:pStyle w:val="Placeholder"/>
      </w:pPr>
      <w:r w:rsidRPr="0018502B">
        <w:rPr>
          <w:rStyle w:val="charContents"/>
          <w:sz w:val="16"/>
        </w:rPr>
        <w:t xml:space="preserve">  </w:t>
      </w:r>
      <w:r w:rsidRPr="0018502B">
        <w:rPr>
          <w:rStyle w:val="charPage"/>
        </w:rPr>
        <w:t xml:space="preserve">  </w:t>
      </w:r>
    </w:p>
    <w:p w14:paraId="488354AB" w14:textId="77777777" w:rsidR="008745C2" w:rsidRPr="0018502B" w:rsidRDefault="008745C2">
      <w:pPr>
        <w:pStyle w:val="N-TOCheading"/>
      </w:pPr>
      <w:r w:rsidRPr="0018502B">
        <w:rPr>
          <w:rStyle w:val="charContents"/>
        </w:rPr>
        <w:t>Contents</w:t>
      </w:r>
    </w:p>
    <w:p w14:paraId="7153F7D0" w14:textId="77777777" w:rsidR="008745C2" w:rsidRPr="0018502B" w:rsidRDefault="008745C2">
      <w:pPr>
        <w:pStyle w:val="N-9pt"/>
      </w:pPr>
      <w:r w:rsidRPr="0018502B">
        <w:tab/>
      </w:r>
      <w:r w:rsidRPr="0018502B">
        <w:rPr>
          <w:rStyle w:val="charPage"/>
        </w:rPr>
        <w:t>Page</w:t>
      </w:r>
    </w:p>
    <w:p w14:paraId="54AE8E01" w14:textId="3F145856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28309" w:history="1">
        <w:r w:rsidRPr="00FE3DE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Name of Act</w:t>
        </w:r>
        <w:r>
          <w:tab/>
        </w:r>
        <w:r>
          <w:fldChar w:fldCharType="begin"/>
        </w:r>
        <w:r>
          <w:instrText xml:space="preserve"> PAGEREF _Toc104928309 \h </w:instrText>
        </w:r>
        <w:r>
          <w:fldChar w:fldCharType="separate"/>
        </w:r>
        <w:r w:rsidR="007F2314">
          <w:t>2</w:t>
        </w:r>
        <w:r>
          <w:fldChar w:fldCharType="end"/>
        </w:r>
      </w:hyperlink>
    </w:p>
    <w:p w14:paraId="478AAC9B" w14:textId="2C0AFA3C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0" w:history="1">
        <w:r w:rsidRPr="00FE3DE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Commencement</w:t>
        </w:r>
        <w:r>
          <w:tab/>
        </w:r>
        <w:r>
          <w:fldChar w:fldCharType="begin"/>
        </w:r>
        <w:r>
          <w:instrText xml:space="preserve"> PAGEREF _Toc104928310 \h </w:instrText>
        </w:r>
        <w:r>
          <w:fldChar w:fldCharType="separate"/>
        </w:r>
        <w:r w:rsidR="007F2314">
          <w:t>2</w:t>
        </w:r>
        <w:r>
          <w:fldChar w:fldCharType="end"/>
        </w:r>
      </w:hyperlink>
    </w:p>
    <w:p w14:paraId="2E0C93E5" w14:textId="14C0E410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1" w:history="1">
        <w:r w:rsidRPr="00FE3DE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Legislation amended</w:t>
        </w:r>
        <w:r>
          <w:tab/>
        </w:r>
        <w:r>
          <w:fldChar w:fldCharType="begin"/>
        </w:r>
        <w:r>
          <w:instrText xml:space="preserve"> PAGEREF _Toc104928311 \h </w:instrText>
        </w:r>
        <w:r>
          <w:fldChar w:fldCharType="separate"/>
        </w:r>
        <w:r w:rsidR="007F2314">
          <w:t>2</w:t>
        </w:r>
        <w:r>
          <w:fldChar w:fldCharType="end"/>
        </w:r>
      </w:hyperlink>
    </w:p>
    <w:p w14:paraId="33928D03" w14:textId="784C8D08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2" w:history="1">
        <w:r w:rsidRPr="00FE3DE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Long title</w:t>
        </w:r>
        <w:r>
          <w:tab/>
        </w:r>
        <w:r>
          <w:fldChar w:fldCharType="begin"/>
        </w:r>
        <w:r>
          <w:instrText xml:space="preserve"> PAGEREF _Toc104928312 \h </w:instrText>
        </w:r>
        <w:r>
          <w:fldChar w:fldCharType="separate"/>
        </w:r>
        <w:r w:rsidR="007F2314">
          <w:t>2</w:t>
        </w:r>
        <w:r>
          <w:fldChar w:fldCharType="end"/>
        </w:r>
      </w:hyperlink>
    </w:p>
    <w:p w14:paraId="1838773F" w14:textId="3A81B813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3" w:history="1">
        <w:r w:rsidRPr="00FE3DE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Section 6</w:t>
        </w:r>
        <w:r>
          <w:tab/>
        </w:r>
        <w:r>
          <w:fldChar w:fldCharType="begin"/>
        </w:r>
        <w:r>
          <w:instrText xml:space="preserve"> PAGEREF _Toc104928313 \h </w:instrText>
        </w:r>
        <w:r>
          <w:fldChar w:fldCharType="separate"/>
        </w:r>
        <w:r w:rsidR="007F2314">
          <w:t>2</w:t>
        </w:r>
        <w:r>
          <w:fldChar w:fldCharType="end"/>
        </w:r>
      </w:hyperlink>
    </w:p>
    <w:p w14:paraId="4943667B" w14:textId="541DD6F7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4" w:history="1">
        <w:r w:rsidRPr="00FE3DE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New section 17A</w:t>
        </w:r>
        <w:r>
          <w:tab/>
        </w:r>
        <w:r>
          <w:fldChar w:fldCharType="begin"/>
        </w:r>
        <w:r>
          <w:instrText xml:space="preserve"> PAGEREF _Toc104928314 \h </w:instrText>
        </w:r>
        <w:r>
          <w:fldChar w:fldCharType="separate"/>
        </w:r>
        <w:r w:rsidR="007F2314">
          <w:t>3</w:t>
        </w:r>
        <w:r>
          <w:fldChar w:fldCharType="end"/>
        </w:r>
      </w:hyperlink>
    </w:p>
    <w:p w14:paraId="39BF582C" w14:textId="6896FFFD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5" w:history="1">
        <w:r w:rsidRPr="0018502B">
          <w:rPr>
            <w:rStyle w:val="CharSectNo"/>
          </w:rPr>
          <w:t>7</w:t>
        </w:r>
        <w:r w:rsidRPr="0018502B">
          <w:tab/>
          <w:t>Arrangements for staff</w:t>
        </w:r>
        <w:r>
          <w:br/>
        </w:r>
        <w:r w:rsidRPr="0018502B">
          <w:t>New section 21 (2)</w:t>
        </w:r>
        <w:r>
          <w:tab/>
        </w:r>
        <w:r>
          <w:fldChar w:fldCharType="begin"/>
        </w:r>
        <w:r>
          <w:instrText xml:space="preserve"> PAGEREF _Toc104928315 \h </w:instrText>
        </w:r>
        <w:r>
          <w:fldChar w:fldCharType="separate"/>
        </w:r>
        <w:r w:rsidR="007F2314">
          <w:t>4</w:t>
        </w:r>
        <w:r>
          <w:fldChar w:fldCharType="end"/>
        </w:r>
      </w:hyperlink>
    </w:p>
    <w:p w14:paraId="7CA66181" w14:textId="78733604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28316" w:history="1">
        <w:r w:rsidRPr="00FE3DE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New section 22A</w:t>
        </w:r>
        <w:r>
          <w:tab/>
        </w:r>
        <w:r>
          <w:fldChar w:fldCharType="begin"/>
        </w:r>
        <w:r>
          <w:instrText xml:space="preserve"> PAGEREF _Toc104928316 \h </w:instrText>
        </w:r>
        <w:r>
          <w:fldChar w:fldCharType="separate"/>
        </w:r>
        <w:r w:rsidR="007F2314">
          <w:t>4</w:t>
        </w:r>
        <w:r>
          <w:fldChar w:fldCharType="end"/>
        </w:r>
      </w:hyperlink>
    </w:p>
    <w:p w14:paraId="15F783AF" w14:textId="7D1670AB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7" w:history="1">
        <w:r w:rsidRPr="0018502B">
          <w:rPr>
            <w:rStyle w:val="CharSectNo"/>
          </w:rPr>
          <w:t>9</w:t>
        </w:r>
        <w:r w:rsidRPr="0018502B">
          <w:tab/>
          <w:t>Claims manager’s functions</w:t>
        </w:r>
        <w:r>
          <w:br/>
        </w:r>
        <w:r w:rsidRPr="0018502B">
          <w:t>Section 23 (2)</w:t>
        </w:r>
        <w:r>
          <w:tab/>
        </w:r>
        <w:r>
          <w:fldChar w:fldCharType="begin"/>
        </w:r>
        <w:r>
          <w:instrText xml:space="preserve"> PAGEREF _Toc104928317 \h </w:instrText>
        </w:r>
        <w:r>
          <w:fldChar w:fldCharType="separate"/>
        </w:r>
        <w:r w:rsidR="007F2314">
          <w:t>5</w:t>
        </w:r>
        <w:r>
          <w:fldChar w:fldCharType="end"/>
        </w:r>
      </w:hyperlink>
    </w:p>
    <w:p w14:paraId="538380C1" w14:textId="089E23B2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8" w:history="1">
        <w:r w:rsidRPr="00FE3DE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>New section 25A</w:t>
        </w:r>
        <w:r>
          <w:tab/>
        </w:r>
        <w:r>
          <w:fldChar w:fldCharType="begin"/>
        </w:r>
        <w:r>
          <w:instrText xml:space="preserve"> PAGEREF _Toc104928318 \h </w:instrText>
        </w:r>
        <w:r>
          <w:fldChar w:fldCharType="separate"/>
        </w:r>
        <w:r w:rsidR="007F2314">
          <w:t>5</w:t>
        </w:r>
        <w:r>
          <w:fldChar w:fldCharType="end"/>
        </w:r>
      </w:hyperlink>
    </w:p>
    <w:p w14:paraId="76EF3E15" w14:textId="787B49BE" w:rsidR="0018502B" w:rsidRDefault="001850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28319" w:history="1">
        <w:r w:rsidRPr="00FE3DE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E3DE2">
          <w:t xml:space="preserve">Dictionary, new definition of </w:t>
        </w:r>
        <w:r w:rsidRPr="00FE3DE2">
          <w:rPr>
            <w:i/>
          </w:rPr>
          <w:t>frontline community service provider</w:t>
        </w:r>
        <w:r>
          <w:tab/>
        </w:r>
        <w:r>
          <w:fldChar w:fldCharType="begin"/>
        </w:r>
        <w:r>
          <w:instrText xml:space="preserve"> PAGEREF _Toc104928319 \h </w:instrText>
        </w:r>
        <w:r>
          <w:fldChar w:fldCharType="separate"/>
        </w:r>
        <w:r w:rsidR="007F2314">
          <w:t>6</w:t>
        </w:r>
        <w:r>
          <w:fldChar w:fldCharType="end"/>
        </w:r>
      </w:hyperlink>
    </w:p>
    <w:p w14:paraId="32E80B17" w14:textId="532DA0E4" w:rsidR="008745C2" w:rsidRPr="0018502B" w:rsidRDefault="0018502B" w:rsidP="004F4825">
      <w:pPr>
        <w:pStyle w:val="BillBasic"/>
      </w:pPr>
      <w:r>
        <w:fldChar w:fldCharType="end"/>
      </w:r>
    </w:p>
    <w:p w14:paraId="02D2D4C8" w14:textId="77777777" w:rsidR="0018502B" w:rsidRDefault="0018502B">
      <w:pPr>
        <w:pStyle w:val="01Contents"/>
        <w:sectPr w:rsidR="0018502B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7FF8F8E" w14:textId="77777777" w:rsidR="00141372" w:rsidRPr="0018502B" w:rsidRDefault="00141372">
      <w:pPr>
        <w:rPr>
          <w:rFonts w:ascii="Arial" w:hAnsi="Arial"/>
          <w:sz w:val="128"/>
        </w:rPr>
      </w:pPr>
    </w:p>
    <w:p w14:paraId="12330478" w14:textId="77777777" w:rsidR="00141372" w:rsidRPr="0018502B" w:rsidRDefault="00141372" w:rsidP="00B96854">
      <w:pPr>
        <w:pStyle w:val="draft"/>
        <w:spacing w:before="360"/>
        <w:rPr>
          <w:rFonts w:ascii="Helvetica" w:hAnsi="Helvetica"/>
        </w:rPr>
      </w:pPr>
      <w:r w:rsidRPr="0018502B">
        <w:t>EXPOSURE DRAFT</w:t>
      </w:r>
    </w:p>
    <w:p w14:paraId="4A3F26D1" w14:textId="2BDBD7F3" w:rsidR="00141372" w:rsidRPr="0018502B" w:rsidRDefault="00141372" w:rsidP="00FE5883">
      <w:pPr>
        <w:spacing w:before="140"/>
        <w:rPr>
          <w:rFonts w:ascii="Arial" w:hAnsi="Arial" w:cs="Arial"/>
          <w:b/>
          <w:sz w:val="22"/>
          <w:szCs w:val="22"/>
        </w:rPr>
      </w:pPr>
      <w:r w:rsidRPr="0018502B">
        <w:rPr>
          <w:rFonts w:ascii="Arial" w:hAnsi="Arial" w:cs="Arial"/>
          <w:b/>
          <w:sz w:val="22"/>
          <w:szCs w:val="22"/>
        </w:rPr>
        <w:t>Giulia Jones</w:t>
      </w:r>
    </w:p>
    <w:p w14:paraId="73C0F4BE" w14:textId="77777777" w:rsidR="00141372" w:rsidRPr="0018502B" w:rsidRDefault="00141372">
      <w:pPr>
        <w:pStyle w:val="BillBasic"/>
      </w:pPr>
      <w:r w:rsidRPr="0018502B">
        <w:t>(Prepared by Parliamentary Counsel’s Office)</w:t>
      </w:r>
    </w:p>
    <w:p w14:paraId="5C35C0EA" w14:textId="29430E9D" w:rsidR="008745C2" w:rsidRPr="0018502B" w:rsidRDefault="00A9775C">
      <w:pPr>
        <w:pStyle w:val="Billname"/>
      </w:pPr>
      <w:bookmarkStart w:id="1" w:name="Citation"/>
      <w:r w:rsidRPr="0018502B">
        <w:t>Public Sector Workers Compensation Fund Amendment Bill 2022</w:t>
      </w:r>
      <w:bookmarkEnd w:id="1"/>
    </w:p>
    <w:p w14:paraId="1536BE2E" w14:textId="326F6F9E" w:rsidR="008745C2" w:rsidRPr="0018502B" w:rsidRDefault="008745C2">
      <w:pPr>
        <w:pStyle w:val="ActNo"/>
      </w:pPr>
      <w:r w:rsidRPr="0018502B">
        <w:fldChar w:fldCharType="begin"/>
      </w:r>
      <w:r w:rsidRPr="0018502B">
        <w:instrText xml:space="preserve"> DOCPROPERTY "Category"  \* MERGEFORMAT </w:instrText>
      </w:r>
      <w:r w:rsidRPr="0018502B">
        <w:fldChar w:fldCharType="end"/>
      </w:r>
    </w:p>
    <w:p w14:paraId="702AB723" w14:textId="77777777" w:rsidR="008745C2" w:rsidRPr="0018502B" w:rsidRDefault="008745C2">
      <w:pPr>
        <w:pStyle w:val="N-line3"/>
      </w:pPr>
    </w:p>
    <w:p w14:paraId="31C09E0C" w14:textId="77777777" w:rsidR="008745C2" w:rsidRPr="0018502B" w:rsidRDefault="008745C2">
      <w:pPr>
        <w:pStyle w:val="BillFor"/>
      </w:pPr>
      <w:r w:rsidRPr="0018502B">
        <w:t>A Bill for</w:t>
      </w:r>
    </w:p>
    <w:p w14:paraId="457BEE3A" w14:textId="7819C315" w:rsidR="008745C2" w:rsidRPr="0018502B" w:rsidRDefault="008745C2">
      <w:pPr>
        <w:pStyle w:val="LongTitle"/>
      </w:pPr>
      <w:r w:rsidRPr="0018502B">
        <w:t xml:space="preserve">An Act to amend the </w:t>
      </w:r>
      <w:bookmarkStart w:id="2" w:name="AmCitation"/>
      <w:r w:rsidR="00141372" w:rsidRPr="0018502B">
        <w:rPr>
          <w:rStyle w:val="charCitHyperlinkItal"/>
        </w:rPr>
        <w:fldChar w:fldCharType="begin"/>
      </w:r>
      <w:r w:rsidR="00141372" w:rsidRPr="0018502B">
        <w:rPr>
          <w:rStyle w:val="charCitHyperlinkItal"/>
        </w:rPr>
        <w:instrText>HYPERLINK "http://www.legislation.act.gov.au/a/2018-47" \o "A2018-47"</w:instrText>
      </w:r>
      <w:r w:rsidR="00141372" w:rsidRPr="0018502B">
        <w:rPr>
          <w:rStyle w:val="charCitHyperlinkItal"/>
        </w:rPr>
        <w:fldChar w:fldCharType="separate"/>
      </w:r>
      <w:r w:rsidR="00141372" w:rsidRPr="0018502B">
        <w:rPr>
          <w:rStyle w:val="charCitHyperlinkItal"/>
        </w:rPr>
        <w:t>Public Sector Workers Compensation Fund Act 2018</w:t>
      </w:r>
      <w:r w:rsidR="00141372" w:rsidRPr="0018502B">
        <w:rPr>
          <w:rStyle w:val="charCitHyperlinkItal"/>
        </w:rPr>
        <w:fldChar w:fldCharType="end"/>
      </w:r>
      <w:bookmarkEnd w:id="2"/>
    </w:p>
    <w:p w14:paraId="3E6F05EE" w14:textId="77777777" w:rsidR="008745C2" w:rsidRPr="0018502B" w:rsidRDefault="008745C2">
      <w:pPr>
        <w:pStyle w:val="N-line3"/>
      </w:pPr>
    </w:p>
    <w:p w14:paraId="444353A7" w14:textId="77777777" w:rsidR="008745C2" w:rsidRPr="0018502B" w:rsidRDefault="008745C2">
      <w:pPr>
        <w:pStyle w:val="Placeholder"/>
      </w:pPr>
      <w:r w:rsidRPr="0018502B">
        <w:rPr>
          <w:rStyle w:val="charContents"/>
          <w:sz w:val="16"/>
        </w:rPr>
        <w:t xml:space="preserve">  </w:t>
      </w:r>
      <w:r w:rsidRPr="0018502B">
        <w:rPr>
          <w:rStyle w:val="charPage"/>
        </w:rPr>
        <w:t xml:space="preserve">  </w:t>
      </w:r>
    </w:p>
    <w:p w14:paraId="65ECFF7D" w14:textId="77777777" w:rsidR="008745C2" w:rsidRPr="0018502B" w:rsidRDefault="008745C2">
      <w:pPr>
        <w:pStyle w:val="Placeholder"/>
      </w:pPr>
      <w:r w:rsidRPr="0018502B">
        <w:rPr>
          <w:rStyle w:val="CharChapNo"/>
        </w:rPr>
        <w:t xml:space="preserve">  </w:t>
      </w:r>
      <w:r w:rsidRPr="0018502B">
        <w:rPr>
          <w:rStyle w:val="CharChapText"/>
        </w:rPr>
        <w:t xml:space="preserve">  </w:t>
      </w:r>
    </w:p>
    <w:p w14:paraId="501245BC" w14:textId="77777777" w:rsidR="008745C2" w:rsidRPr="0018502B" w:rsidRDefault="008745C2">
      <w:pPr>
        <w:pStyle w:val="Placeholder"/>
      </w:pPr>
      <w:r w:rsidRPr="0018502B">
        <w:rPr>
          <w:rStyle w:val="CharPartNo"/>
        </w:rPr>
        <w:t xml:space="preserve">  </w:t>
      </w:r>
      <w:r w:rsidRPr="0018502B">
        <w:rPr>
          <w:rStyle w:val="CharPartText"/>
        </w:rPr>
        <w:t xml:space="preserve">  </w:t>
      </w:r>
    </w:p>
    <w:p w14:paraId="680A29A4" w14:textId="77777777" w:rsidR="008745C2" w:rsidRPr="0018502B" w:rsidRDefault="008745C2">
      <w:pPr>
        <w:pStyle w:val="Placeholder"/>
      </w:pPr>
      <w:r w:rsidRPr="0018502B">
        <w:rPr>
          <w:rStyle w:val="CharDivNo"/>
        </w:rPr>
        <w:t xml:space="preserve">  </w:t>
      </w:r>
      <w:r w:rsidRPr="0018502B">
        <w:rPr>
          <w:rStyle w:val="CharDivText"/>
        </w:rPr>
        <w:t xml:space="preserve">  </w:t>
      </w:r>
    </w:p>
    <w:p w14:paraId="68EC6B71" w14:textId="77777777" w:rsidR="008745C2" w:rsidRPr="0018502B" w:rsidRDefault="008745C2">
      <w:pPr>
        <w:pStyle w:val="Notified"/>
      </w:pPr>
    </w:p>
    <w:p w14:paraId="50E2B959" w14:textId="77777777" w:rsidR="008745C2" w:rsidRPr="0018502B" w:rsidRDefault="008745C2">
      <w:pPr>
        <w:pStyle w:val="EnactingWords"/>
      </w:pPr>
      <w:r w:rsidRPr="0018502B">
        <w:t>The Legislative Assembly for the Australian Capital Territory enacts as follows:</w:t>
      </w:r>
    </w:p>
    <w:p w14:paraId="24ED695E" w14:textId="77777777" w:rsidR="008745C2" w:rsidRPr="0018502B" w:rsidRDefault="008745C2">
      <w:pPr>
        <w:pStyle w:val="PageBreak"/>
      </w:pPr>
      <w:r w:rsidRPr="0018502B">
        <w:br w:type="page"/>
      </w:r>
    </w:p>
    <w:p w14:paraId="42F0136A" w14:textId="65979242" w:rsidR="008745C2" w:rsidRPr="0018502B" w:rsidRDefault="0018502B" w:rsidP="0018502B">
      <w:pPr>
        <w:pStyle w:val="AH5Sec"/>
        <w:shd w:val="pct25" w:color="auto" w:fill="auto"/>
      </w:pPr>
      <w:bookmarkStart w:id="3" w:name="_Toc104928309"/>
      <w:r w:rsidRPr="0018502B">
        <w:rPr>
          <w:rStyle w:val="CharSectNo"/>
        </w:rPr>
        <w:lastRenderedPageBreak/>
        <w:t>1</w:t>
      </w:r>
      <w:r w:rsidRPr="0018502B">
        <w:tab/>
      </w:r>
      <w:r w:rsidR="008745C2" w:rsidRPr="0018502B">
        <w:t>Name of Act</w:t>
      </w:r>
      <w:bookmarkEnd w:id="3"/>
    </w:p>
    <w:p w14:paraId="0F25A24D" w14:textId="1B9BBD49" w:rsidR="008745C2" w:rsidRPr="0018502B" w:rsidRDefault="008745C2">
      <w:pPr>
        <w:pStyle w:val="Amainreturn"/>
      </w:pPr>
      <w:r w:rsidRPr="0018502B">
        <w:t xml:space="preserve">This Act is the </w:t>
      </w:r>
      <w:r w:rsidRPr="0018502B">
        <w:rPr>
          <w:i/>
        </w:rPr>
        <w:fldChar w:fldCharType="begin"/>
      </w:r>
      <w:r w:rsidRPr="0018502B">
        <w:rPr>
          <w:i/>
        </w:rPr>
        <w:instrText xml:space="preserve"> TITLE</w:instrText>
      </w:r>
      <w:r w:rsidRPr="0018502B">
        <w:rPr>
          <w:i/>
        </w:rPr>
        <w:fldChar w:fldCharType="separate"/>
      </w:r>
      <w:r w:rsidR="007F2314">
        <w:rPr>
          <w:i/>
        </w:rPr>
        <w:t>Public Sector Workers Compensation Fund Amendment Act 2022</w:t>
      </w:r>
      <w:r w:rsidRPr="0018502B">
        <w:rPr>
          <w:i/>
        </w:rPr>
        <w:fldChar w:fldCharType="end"/>
      </w:r>
      <w:r w:rsidRPr="0018502B">
        <w:t>.</w:t>
      </w:r>
    </w:p>
    <w:p w14:paraId="31D020D1" w14:textId="1B3544A8" w:rsidR="008745C2" w:rsidRPr="0018502B" w:rsidRDefault="0018502B" w:rsidP="0018502B">
      <w:pPr>
        <w:pStyle w:val="AH5Sec"/>
        <w:shd w:val="pct25" w:color="auto" w:fill="auto"/>
      </w:pPr>
      <w:bookmarkStart w:id="4" w:name="_Toc104928310"/>
      <w:r w:rsidRPr="0018502B">
        <w:rPr>
          <w:rStyle w:val="CharSectNo"/>
        </w:rPr>
        <w:t>2</w:t>
      </w:r>
      <w:r w:rsidRPr="0018502B">
        <w:tab/>
      </w:r>
      <w:r w:rsidR="008745C2" w:rsidRPr="0018502B">
        <w:t>Commencement</w:t>
      </w:r>
      <w:bookmarkEnd w:id="4"/>
    </w:p>
    <w:p w14:paraId="1887B849" w14:textId="77777777" w:rsidR="008745C2" w:rsidRPr="0018502B" w:rsidRDefault="008745C2" w:rsidP="0018502B">
      <w:pPr>
        <w:pStyle w:val="Amainreturn"/>
        <w:keepNext/>
      </w:pPr>
      <w:r w:rsidRPr="0018502B">
        <w:t>This Act commences on the day after its notification day.</w:t>
      </w:r>
    </w:p>
    <w:p w14:paraId="29B59180" w14:textId="40B96460" w:rsidR="008745C2" w:rsidRPr="0018502B" w:rsidRDefault="008745C2">
      <w:pPr>
        <w:pStyle w:val="aNote"/>
      </w:pPr>
      <w:r w:rsidRPr="0018502B">
        <w:rPr>
          <w:rStyle w:val="charItals"/>
        </w:rPr>
        <w:t>Note</w:t>
      </w:r>
      <w:r w:rsidRPr="0018502B">
        <w:rPr>
          <w:rStyle w:val="charItals"/>
        </w:rPr>
        <w:tab/>
      </w:r>
      <w:r w:rsidRPr="0018502B">
        <w:t xml:space="preserve">The naming and commencement provisions automatically commence on the notification day (see </w:t>
      </w:r>
      <w:hyperlink r:id="rId14" w:tooltip="A2001-14" w:history="1">
        <w:r w:rsidR="00141372" w:rsidRPr="0018502B">
          <w:rPr>
            <w:rStyle w:val="charCitHyperlinkAbbrev"/>
          </w:rPr>
          <w:t>Legislation Act</w:t>
        </w:r>
      </w:hyperlink>
      <w:r w:rsidRPr="0018502B">
        <w:t>, s 75 (1)).</w:t>
      </w:r>
    </w:p>
    <w:p w14:paraId="1AFA84A2" w14:textId="35A522D0" w:rsidR="008745C2" w:rsidRPr="0018502B" w:rsidRDefault="0018502B" w:rsidP="0018502B">
      <w:pPr>
        <w:pStyle w:val="AH5Sec"/>
        <w:shd w:val="pct25" w:color="auto" w:fill="auto"/>
      </w:pPr>
      <w:bookmarkStart w:id="5" w:name="_Toc104928311"/>
      <w:r w:rsidRPr="0018502B">
        <w:rPr>
          <w:rStyle w:val="CharSectNo"/>
        </w:rPr>
        <w:t>3</w:t>
      </w:r>
      <w:r w:rsidRPr="0018502B">
        <w:tab/>
      </w:r>
      <w:r w:rsidR="008745C2" w:rsidRPr="0018502B">
        <w:t>Legislation amended</w:t>
      </w:r>
      <w:bookmarkEnd w:id="5"/>
    </w:p>
    <w:p w14:paraId="1C0EDAC9" w14:textId="234C7BF6" w:rsidR="00F667E0" w:rsidRPr="0018502B" w:rsidRDefault="008745C2" w:rsidP="005C2753">
      <w:pPr>
        <w:pStyle w:val="Amainreturn"/>
      </w:pPr>
      <w:r w:rsidRPr="0018502B">
        <w:t xml:space="preserve">This Act amends the </w:t>
      </w:r>
      <w:hyperlink r:id="rId15" w:tooltip="A2018-47" w:history="1">
        <w:r w:rsidR="00141372" w:rsidRPr="0018502B">
          <w:rPr>
            <w:rStyle w:val="charCitHyperlinkItal"/>
          </w:rPr>
          <w:t>Public Sector Workers Compensation Fund Act 2018</w:t>
        </w:r>
      </w:hyperlink>
      <w:r w:rsidRPr="0018502B">
        <w:t>.</w:t>
      </w:r>
    </w:p>
    <w:p w14:paraId="7DA29DB2" w14:textId="37F463CB" w:rsidR="00F667E0" w:rsidRPr="0018502B" w:rsidRDefault="0018502B" w:rsidP="0018502B">
      <w:pPr>
        <w:pStyle w:val="AH5Sec"/>
        <w:shd w:val="pct25" w:color="auto" w:fill="auto"/>
      </w:pPr>
      <w:bookmarkStart w:id="6" w:name="_Toc104928312"/>
      <w:r w:rsidRPr="0018502B">
        <w:rPr>
          <w:rStyle w:val="CharSectNo"/>
        </w:rPr>
        <w:t>4</w:t>
      </w:r>
      <w:r w:rsidRPr="0018502B">
        <w:tab/>
      </w:r>
      <w:r w:rsidR="00DF2120" w:rsidRPr="0018502B">
        <w:t>Long title</w:t>
      </w:r>
      <w:bookmarkEnd w:id="6"/>
    </w:p>
    <w:p w14:paraId="2E73776A" w14:textId="77777777" w:rsidR="003F450E" w:rsidRPr="0018502B" w:rsidRDefault="003F450E" w:rsidP="005C2753">
      <w:pPr>
        <w:pStyle w:val="direction"/>
      </w:pPr>
      <w:r w:rsidRPr="0018502B">
        <w:t>after</w:t>
      </w:r>
    </w:p>
    <w:p w14:paraId="3AF3D7CE" w14:textId="139686F6" w:rsidR="00DF2120" w:rsidRPr="0018502B" w:rsidRDefault="0002182F" w:rsidP="00041B64">
      <w:pPr>
        <w:pStyle w:val="Amainreturn"/>
      </w:pPr>
      <w:r w:rsidRPr="0018502B">
        <w:t>Territory,</w:t>
      </w:r>
    </w:p>
    <w:p w14:paraId="10C453C0" w14:textId="2C34C3F7" w:rsidR="0002182F" w:rsidRPr="0018502B" w:rsidRDefault="0002182F" w:rsidP="0002182F">
      <w:pPr>
        <w:pStyle w:val="direction"/>
      </w:pPr>
      <w:r w:rsidRPr="0018502B">
        <w:t>insert</w:t>
      </w:r>
    </w:p>
    <w:p w14:paraId="58F6F60F" w14:textId="1FA9DBA4" w:rsidR="00DF2120" w:rsidRPr="0018502B" w:rsidRDefault="00774E4F" w:rsidP="00041B64">
      <w:pPr>
        <w:pStyle w:val="Amainreturn"/>
      </w:pPr>
      <w:r w:rsidRPr="0018502B">
        <w:t xml:space="preserve">and </w:t>
      </w:r>
      <w:r w:rsidR="005C2753" w:rsidRPr="0018502B">
        <w:t>fair</w:t>
      </w:r>
      <w:r w:rsidR="0021580C" w:rsidRPr="0018502B">
        <w:t xml:space="preserve"> and transparent </w:t>
      </w:r>
      <w:r w:rsidR="005C2753" w:rsidRPr="0018502B">
        <w:t>claims</w:t>
      </w:r>
      <w:r w:rsidR="0021580C" w:rsidRPr="0018502B">
        <w:t xml:space="preserve"> management</w:t>
      </w:r>
      <w:r w:rsidR="005C2753" w:rsidRPr="0018502B">
        <w:t>,</w:t>
      </w:r>
      <w:r w:rsidR="005C2753" w:rsidRPr="0018502B">
        <w:rPr>
          <w:sz w:val="23"/>
          <w:szCs w:val="23"/>
        </w:rPr>
        <w:t xml:space="preserve"> </w:t>
      </w:r>
    </w:p>
    <w:p w14:paraId="4F278C71" w14:textId="7C788E34" w:rsidR="0021580C" w:rsidRPr="0018502B" w:rsidRDefault="0018502B" w:rsidP="0018502B">
      <w:pPr>
        <w:pStyle w:val="AH5Sec"/>
        <w:shd w:val="pct25" w:color="auto" w:fill="auto"/>
      </w:pPr>
      <w:bookmarkStart w:id="7" w:name="_Toc104928313"/>
      <w:r w:rsidRPr="0018502B">
        <w:rPr>
          <w:rStyle w:val="CharSectNo"/>
        </w:rPr>
        <w:t>5</w:t>
      </w:r>
      <w:r w:rsidRPr="0018502B">
        <w:tab/>
      </w:r>
      <w:r w:rsidR="0021580C" w:rsidRPr="0018502B">
        <w:t>Section 6</w:t>
      </w:r>
      <w:bookmarkEnd w:id="7"/>
    </w:p>
    <w:p w14:paraId="39D355CF" w14:textId="23649908" w:rsidR="0021580C" w:rsidRPr="0018502B" w:rsidRDefault="0021580C" w:rsidP="0021580C">
      <w:pPr>
        <w:pStyle w:val="direction"/>
      </w:pPr>
      <w:r w:rsidRPr="0018502B">
        <w:t>substitute</w:t>
      </w:r>
    </w:p>
    <w:p w14:paraId="1AECDB22" w14:textId="71DE26DD" w:rsidR="00856D2C" w:rsidRPr="0018502B" w:rsidRDefault="00856D2C" w:rsidP="00856D2C">
      <w:pPr>
        <w:pStyle w:val="IH5Sec"/>
      </w:pPr>
      <w:r w:rsidRPr="0018502B">
        <w:t>6</w:t>
      </w:r>
      <w:r w:rsidRPr="0018502B">
        <w:tab/>
        <w:t>Object</w:t>
      </w:r>
      <w:r w:rsidR="00BF0251" w:rsidRPr="0018502B">
        <w:t>s</w:t>
      </w:r>
      <w:r w:rsidRPr="0018502B">
        <w:t xml:space="preserve"> of Act</w:t>
      </w:r>
    </w:p>
    <w:p w14:paraId="629BF843" w14:textId="7247639E" w:rsidR="00856D2C" w:rsidRPr="0018502B" w:rsidRDefault="00856D2C" w:rsidP="00041B64">
      <w:pPr>
        <w:pStyle w:val="Amainreturn"/>
      </w:pPr>
      <w:r w:rsidRPr="0018502B">
        <w:t>The object</w:t>
      </w:r>
      <w:r w:rsidR="00BF0251" w:rsidRPr="0018502B">
        <w:t>s</w:t>
      </w:r>
      <w:r w:rsidRPr="0018502B">
        <w:t xml:space="preserve"> of this Act </w:t>
      </w:r>
      <w:r w:rsidR="00BF0251" w:rsidRPr="0018502B">
        <w:t>are</w:t>
      </w:r>
      <w:r w:rsidRPr="0018502B">
        <w:t xml:space="preserve"> to—</w:t>
      </w:r>
    </w:p>
    <w:p w14:paraId="7F8A338C" w14:textId="77777777" w:rsidR="00856D2C" w:rsidRPr="0018502B" w:rsidRDefault="00856D2C" w:rsidP="00856D2C">
      <w:pPr>
        <w:pStyle w:val="Ipara"/>
      </w:pPr>
      <w:r w:rsidRPr="0018502B">
        <w:tab/>
        <w:t>(a)</w:t>
      </w:r>
      <w:r w:rsidRPr="0018502B">
        <w:tab/>
        <w:t>establish financial and prudential governance in relation to the Territory’s obligations as a self-insured licensee under the SRC Act; and</w:t>
      </w:r>
    </w:p>
    <w:p w14:paraId="654F96F4" w14:textId="1035D2EB" w:rsidR="0021580C" w:rsidRPr="0018502B" w:rsidRDefault="00E268E8" w:rsidP="00E268E8">
      <w:pPr>
        <w:pStyle w:val="Ipara"/>
      </w:pPr>
      <w:r w:rsidRPr="0018502B">
        <w:lastRenderedPageBreak/>
        <w:tab/>
        <w:t>(b)</w:t>
      </w:r>
      <w:r w:rsidRPr="0018502B">
        <w:tab/>
        <w:t xml:space="preserve">ensure fairness and transparency in </w:t>
      </w:r>
      <w:r w:rsidR="00FD6558" w:rsidRPr="0018502B">
        <w:t xml:space="preserve">relation to </w:t>
      </w:r>
      <w:r w:rsidRPr="0018502B">
        <w:t xml:space="preserve">the </w:t>
      </w:r>
      <w:r w:rsidR="00980CF7" w:rsidRPr="0018502B">
        <w:t xml:space="preserve">performance of </w:t>
      </w:r>
      <w:r w:rsidR="00FD6558" w:rsidRPr="0018502B">
        <w:t>c</w:t>
      </w:r>
      <w:r w:rsidRPr="0018502B">
        <w:t>laims management function</w:t>
      </w:r>
      <w:r w:rsidR="0002182F" w:rsidRPr="0018502B">
        <w:t>s</w:t>
      </w:r>
      <w:r w:rsidRPr="0018502B">
        <w:t>.</w:t>
      </w:r>
    </w:p>
    <w:p w14:paraId="67CF5517" w14:textId="7EFE4A62" w:rsidR="00555296" w:rsidRPr="0018502B" w:rsidRDefault="0018502B" w:rsidP="0018502B">
      <w:pPr>
        <w:pStyle w:val="AH5Sec"/>
        <w:shd w:val="pct25" w:color="auto" w:fill="auto"/>
      </w:pPr>
      <w:bookmarkStart w:id="8" w:name="_Toc104928314"/>
      <w:r w:rsidRPr="0018502B">
        <w:rPr>
          <w:rStyle w:val="CharSectNo"/>
        </w:rPr>
        <w:t>6</w:t>
      </w:r>
      <w:r w:rsidRPr="0018502B">
        <w:tab/>
      </w:r>
      <w:r w:rsidR="00555296" w:rsidRPr="0018502B">
        <w:t>New section 17A</w:t>
      </w:r>
      <w:bookmarkEnd w:id="8"/>
    </w:p>
    <w:p w14:paraId="3DEF516C" w14:textId="1AF5F784" w:rsidR="00555296" w:rsidRPr="0018502B" w:rsidRDefault="00555296" w:rsidP="00555296">
      <w:pPr>
        <w:pStyle w:val="direction"/>
      </w:pPr>
      <w:r w:rsidRPr="0018502B">
        <w:t>in part 3, insert</w:t>
      </w:r>
    </w:p>
    <w:p w14:paraId="299D3586" w14:textId="77777777" w:rsidR="00565E0D" w:rsidRPr="0018502B" w:rsidRDefault="00565E0D" w:rsidP="00555296">
      <w:pPr>
        <w:pStyle w:val="IH5Sec"/>
      </w:pPr>
      <w:r w:rsidRPr="0018502B">
        <w:t>17A</w:t>
      </w:r>
      <w:r w:rsidRPr="0018502B">
        <w:tab/>
        <w:t xml:space="preserve">Definition of </w:t>
      </w:r>
      <w:r w:rsidRPr="0018502B">
        <w:rPr>
          <w:rStyle w:val="charItals"/>
        </w:rPr>
        <w:t>frontline community service provider</w:t>
      </w:r>
      <w:r w:rsidRPr="0018502B">
        <w:t>—</w:t>
      </w:r>
      <w:proofErr w:type="spellStart"/>
      <w:r w:rsidRPr="0018502B">
        <w:t>pt</w:t>
      </w:r>
      <w:proofErr w:type="spellEnd"/>
      <w:r w:rsidRPr="0018502B">
        <w:t xml:space="preserve"> 3</w:t>
      </w:r>
    </w:p>
    <w:p w14:paraId="69254018" w14:textId="29A44944" w:rsidR="00555296" w:rsidRPr="0018502B" w:rsidRDefault="00565E0D" w:rsidP="00565E0D">
      <w:pPr>
        <w:pStyle w:val="IMain"/>
      </w:pPr>
      <w:r w:rsidRPr="0018502B">
        <w:tab/>
        <w:t>(1)</w:t>
      </w:r>
      <w:r w:rsidRPr="0018502B">
        <w:tab/>
        <w:t>In this part:</w:t>
      </w:r>
    </w:p>
    <w:p w14:paraId="0BC9BAD7" w14:textId="090478D2" w:rsidR="00555296" w:rsidRPr="0018502B" w:rsidRDefault="00555296" w:rsidP="0018502B">
      <w:pPr>
        <w:pStyle w:val="aDef"/>
      </w:pPr>
      <w:r w:rsidRPr="0018502B">
        <w:rPr>
          <w:rStyle w:val="charBoldItals"/>
        </w:rPr>
        <w:t>frontline community service provider</w:t>
      </w:r>
      <w:r w:rsidRPr="0018502B">
        <w:t xml:space="preserve"> means—</w:t>
      </w:r>
    </w:p>
    <w:p w14:paraId="1D83F25A" w14:textId="03016FEB" w:rsidR="00555296" w:rsidRPr="0018502B" w:rsidRDefault="00555296" w:rsidP="00555296">
      <w:pPr>
        <w:pStyle w:val="Idefpara"/>
      </w:pPr>
      <w:r w:rsidRPr="0018502B">
        <w:rPr>
          <w:color w:val="000000"/>
        </w:rPr>
        <w:tab/>
      </w:r>
      <w:r w:rsidRPr="0018502B">
        <w:t>(</w:t>
      </w:r>
      <w:r w:rsidR="00861D5D" w:rsidRPr="0018502B">
        <w:t>a</w:t>
      </w:r>
      <w:r w:rsidRPr="0018502B">
        <w:t>)</w:t>
      </w:r>
      <w:r w:rsidRPr="0018502B">
        <w:tab/>
        <w:t xml:space="preserve">a corrections </w:t>
      </w:r>
      <w:r w:rsidR="00AC5212" w:rsidRPr="0018502B">
        <w:t>officer</w:t>
      </w:r>
      <w:r w:rsidRPr="0018502B">
        <w:t>; or</w:t>
      </w:r>
    </w:p>
    <w:p w14:paraId="69F527CE" w14:textId="7E5F8808" w:rsidR="00555296" w:rsidRPr="0018502B" w:rsidRDefault="00555296" w:rsidP="00555296">
      <w:pPr>
        <w:pStyle w:val="Idefpara"/>
      </w:pPr>
      <w:r w:rsidRPr="0018502B">
        <w:tab/>
        <w:t>(</w:t>
      </w:r>
      <w:r w:rsidR="00861D5D" w:rsidRPr="0018502B">
        <w:t>b</w:t>
      </w:r>
      <w:r w:rsidRPr="0018502B">
        <w:t>)</w:t>
      </w:r>
      <w:r w:rsidRPr="0018502B">
        <w:tab/>
        <w:t>a member of an emergency service; or</w:t>
      </w:r>
    </w:p>
    <w:p w14:paraId="7D05041E" w14:textId="0616AB61" w:rsidR="00555296" w:rsidRPr="0018502B" w:rsidRDefault="00861D5D" w:rsidP="00AC5212">
      <w:pPr>
        <w:pStyle w:val="Ipara"/>
      </w:pPr>
      <w:r w:rsidRPr="0018502B">
        <w:tab/>
      </w:r>
      <w:r w:rsidR="00555296" w:rsidRPr="0018502B">
        <w:t>(</w:t>
      </w:r>
      <w:r w:rsidR="00AC5212" w:rsidRPr="0018502B">
        <w:t>c</w:t>
      </w:r>
      <w:r w:rsidR="00555296" w:rsidRPr="0018502B">
        <w:t>)</w:t>
      </w:r>
      <w:r w:rsidR="00555296" w:rsidRPr="0018502B">
        <w:tab/>
        <w:t>anyone else prescribed by regulation.</w:t>
      </w:r>
    </w:p>
    <w:p w14:paraId="7F10D6CD" w14:textId="5014EEA5" w:rsidR="00565E0D" w:rsidRPr="0018502B" w:rsidRDefault="00565E0D" w:rsidP="00565E0D">
      <w:pPr>
        <w:pStyle w:val="IMain"/>
      </w:pPr>
      <w:r w:rsidRPr="0018502B">
        <w:tab/>
        <w:t>(2)</w:t>
      </w:r>
      <w:r w:rsidRPr="0018502B">
        <w:tab/>
        <w:t>In this section:</w:t>
      </w:r>
    </w:p>
    <w:p w14:paraId="287CDFAA" w14:textId="483C51FA" w:rsidR="00565E0D" w:rsidRPr="0018502B" w:rsidRDefault="00565E0D" w:rsidP="0018502B">
      <w:pPr>
        <w:pStyle w:val="aDef"/>
      </w:pPr>
      <w:r w:rsidRPr="0018502B">
        <w:rPr>
          <w:rStyle w:val="charBoldItals"/>
        </w:rPr>
        <w:t xml:space="preserve">corrections </w:t>
      </w:r>
      <w:r w:rsidR="004F4825" w:rsidRPr="0018502B">
        <w:rPr>
          <w:rStyle w:val="charBoldItals"/>
        </w:rPr>
        <w:t>officer</w:t>
      </w:r>
      <w:r w:rsidR="004F4825" w:rsidRPr="0018502B">
        <w:rPr>
          <w:bCs/>
          <w:iCs/>
          <w:color w:val="000000"/>
        </w:rPr>
        <w:t xml:space="preserve">—see </w:t>
      </w:r>
      <w:r w:rsidRPr="0018502B">
        <w:t xml:space="preserve">the </w:t>
      </w:r>
      <w:hyperlink r:id="rId16" w:tooltip="A2007-15" w:history="1">
        <w:r w:rsidR="00141372" w:rsidRPr="0018502B">
          <w:rPr>
            <w:rStyle w:val="charCitHyperlinkItal"/>
          </w:rPr>
          <w:t>Corrections Management Act 2007</w:t>
        </w:r>
      </w:hyperlink>
      <w:r w:rsidR="004F4825" w:rsidRPr="0018502B">
        <w:t>, dictionary.</w:t>
      </w:r>
    </w:p>
    <w:p w14:paraId="5EEE2370" w14:textId="77777777" w:rsidR="00555296" w:rsidRPr="0018502B" w:rsidRDefault="00555296" w:rsidP="0018502B">
      <w:pPr>
        <w:pStyle w:val="aDef"/>
      </w:pPr>
      <w:r w:rsidRPr="0018502B">
        <w:rPr>
          <w:rStyle w:val="charBoldItals"/>
        </w:rPr>
        <w:t>member</w:t>
      </w:r>
      <w:r w:rsidRPr="0018502B">
        <w:t>, of an emergency service—</w:t>
      </w:r>
    </w:p>
    <w:p w14:paraId="70D25DA5" w14:textId="4D21B3D8" w:rsidR="00555296" w:rsidRPr="0018502B" w:rsidRDefault="00555296" w:rsidP="00555296">
      <w:pPr>
        <w:pStyle w:val="Idefpara"/>
      </w:pPr>
      <w:r w:rsidRPr="0018502B">
        <w:rPr>
          <w:color w:val="000000"/>
        </w:rPr>
        <w:tab/>
        <w:t>(a)</w:t>
      </w:r>
      <w:r w:rsidRPr="0018502B">
        <w:rPr>
          <w:color w:val="000000"/>
        </w:rPr>
        <w:tab/>
        <w:t xml:space="preserve">see the </w:t>
      </w:r>
      <w:hyperlink r:id="rId17" w:tooltip="A2004-28" w:history="1">
        <w:r w:rsidR="00141372" w:rsidRPr="0018502B">
          <w:rPr>
            <w:rStyle w:val="charCitHyperlinkItal"/>
          </w:rPr>
          <w:t>Emergencies Act 2004</w:t>
        </w:r>
      </w:hyperlink>
      <w:r w:rsidRPr="0018502B">
        <w:rPr>
          <w:color w:val="000000"/>
        </w:rPr>
        <w:t>, dictionary; and</w:t>
      </w:r>
    </w:p>
    <w:p w14:paraId="515F7A9A" w14:textId="77777777" w:rsidR="00555296" w:rsidRPr="0018502B" w:rsidRDefault="00555296" w:rsidP="00555296">
      <w:pPr>
        <w:pStyle w:val="Idefpara"/>
      </w:pPr>
      <w:r w:rsidRPr="0018502B">
        <w:tab/>
        <w:t>(b)</w:t>
      </w:r>
      <w:r w:rsidRPr="0018502B">
        <w:tab/>
        <w:t>includes—</w:t>
      </w:r>
    </w:p>
    <w:p w14:paraId="56EF42EE" w14:textId="20FD3F03" w:rsidR="00555296" w:rsidRPr="0018502B" w:rsidRDefault="00555296" w:rsidP="00555296">
      <w:pPr>
        <w:pStyle w:val="Idefsubpara"/>
      </w:pPr>
      <w:r w:rsidRPr="0018502B">
        <w:tab/>
        <w:t>(</w:t>
      </w:r>
      <w:proofErr w:type="spellStart"/>
      <w:r w:rsidRPr="0018502B">
        <w:t>i</w:t>
      </w:r>
      <w:proofErr w:type="spellEnd"/>
      <w:r w:rsidRPr="0018502B">
        <w:t>)</w:t>
      </w:r>
      <w:r w:rsidRPr="0018502B">
        <w:tab/>
        <w:t xml:space="preserve">a person operating in the ACT in accordance with a cooperative arrangement under the </w:t>
      </w:r>
      <w:hyperlink r:id="rId18" w:tooltip="A2004-28" w:history="1">
        <w:r w:rsidR="00141372" w:rsidRPr="0018502B">
          <w:rPr>
            <w:rStyle w:val="charCitHyperlinkItal"/>
          </w:rPr>
          <w:t>Emergencies Act 2004</w:t>
        </w:r>
      </w:hyperlink>
      <w:r w:rsidRPr="0018502B">
        <w:t>, section 176; and</w:t>
      </w:r>
    </w:p>
    <w:p w14:paraId="33E78E43" w14:textId="77777777" w:rsidR="00555296" w:rsidRPr="0018502B" w:rsidRDefault="00555296" w:rsidP="00555296">
      <w:pPr>
        <w:pStyle w:val="Idefsubpara"/>
      </w:pPr>
      <w:r w:rsidRPr="0018502B">
        <w:tab/>
        <w:t>(ii)</w:t>
      </w:r>
      <w:r w:rsidRPr="0018502B">
        <w:tab/>
        <w:t>a person employed by the ACT Emergency Services Agency; and</w:t>
      </w:r>
    </w:p>
    <w:p w14:paraId="55496619" w14:textId="77777777" w:rsidR="00555296" w:rsidRPr="0018502B" w:rsidRDefault="00555296" w:rsidP="00555296">
      <w:pPr>
        <w:pStyle w:val="Idefsubpara"/>
      </w:pPr>
      <w:r w:rsidRPr="0018502B">
        <w:tab/>
        <w:t>(iii)</w:t>
      </w:r>
      <w:r w:rsidRPr="0018502B">
        <w:tab/>
        <w:t>a volunteer assisting the ACT Emergency Services Agency.</w:t>
      </w:r>
    </w:p>
    <w:p w14:paraId="54D26AE8" w14:textId="4443FAEE" w:rsidR="005D4AAF" w:rsidRPr="0018502B" w:rsidRDefault="0018502B" w:rsidP="0018502B">
      <w:pPr>
        <w:pStyle w:val="AH5Sec"/>
        <w:shd w:val="pct25" w:color="auto" w:fill="auto"/>
      </w:pPr>
      <w:bookmarkStart w:id="9" w:name="_Toc104928315"/>
      <w:r w:rsidRPr="0018502B">
        <w:rPr>
          <w:rStyle w:val="CharSectNo"/>
        </w:rPr>
        <w:lastRenderedPageBreak/>
        <w:t>7</w:t>
      </w:r>
      <w:r w:rsidRPr="0018502B">
        <w:tab/>
      </w:r>
      <w:r w:rsidR="005D4AAF" w:rsidRPr="0018502B">
        <w:t>Arrangements for staff</w:t>
      </w:r>
      <w:r w:rsidR="005D4AAF" w:rsidRPr="0018502B">
        <w:br/>
        <w:t>New section 21 (2)</w:t>
      </w:r>
      <w:bookmarkEnd w:id="9"/>
    </w:p>
    <w:p w14:paraId="2EE3A244" w14:textId="115D8D9D" w:rsidR="005D4AAF" w:rsidRPr="0018502B" w:rsidRDefault="00E258C1" w:rsidP="005D4AAF">
      <w:pPr>
        <w:pStyle w:val="direction"/>
      </w:pPr>
      <w:r w:rsidRPr="0018502B">
        <w:t xml:space="preserve">after the note, </w:t>
      </w:r>
      <w:r w:rsidR="005D4AAF" w:rsidRPr="0018502B">
        <w:t>insert</w:t>
      </w:r>
    </w:p>
    <w:p w14:paraId="59C30624" w14:textId="5AD3F088" w:rsidR="005D4AAF" w:rsidRPr="0018502B" w:rsidRDefault="005D4AAF" w:rsidP="00EF30B0">
      <w:pPr>
        <w:pStyle w:val="IMain"/>
        <w:rPr>
          <w:rFonts w:ascii="Arial" w:hAnsi="Arial"/>
          <w:b/>
        </w:rPr>
      </w:pPr>
      <w:r w:rsidRPr="0018502B">
        <w:tab/>
        <w:t>(2)</w:t>
      </w:r>
      <w:r w:rsidRPr="0018502B">
        <w:tab/>
      </w:r>
      <w:r w:rsidR="00BC5C29" w:rsidRPr="0018502B">
        <w:t>T</w:t>
      </w:r>
      <w:r w:rsidR="00BF0251" w:rsidRPr="0018502B">
        <w:t>he advisory committee may arrange with the head of service to use the services of a public servant or Territory facilities, including for the purpose of preparing reports under section</w:t>
      </w:r>
      <w:r w:rsidR="00DC10E9" w:rsidRPr="0018502B">
        <w:t xml:space="preserve"> </w:t>
      </w:r>
      <w:r w:rsidR="00EF30B0" w:rsidRPr="0018502B">
        <w:t>25</w:t>
      </w:r>
      <w:r w:rsidR="00BC5C29" w:rsidRPr="0018502B">
        <w:t>A</w:t>
      </w:r>
      <w:r w:rsidR="00DC10E9" w:rsidRPr="0018502B">
        <w:t xml:space="preserve"> </w:t>
      </w:r>
      <w:r w:rsidR="00BC5C29" w:rsidRPr="0018502B">
        <w:t>(</w:t>
      </w:r>
      <w:r w:rsidR="00E258C1" w:rsidRPr="0018502B">
        <w:t>1)</w:t>
      </w:r>
      <w:r w:rsidR="00DC10E9" w:rsidRPr="0018502B">
        <w:t xml:space="preserve"> </w:t>
      </w:r>
      <w:r w:rsidR="00E258C1" w:rsidRPr="0018502B">
        <w:t>(c)</w:t>
      </w:r>
      <w:r w:rsidR="00DC10E9" w:rsidRPr="0018502B">
        <w:t xml:space="preserve"> </w:t>
      </w:r>
      <w:r w:rsidR="00E258C1" w:rsidRPr="0018502B">
        <w:t>and</w:t>
      </w:r>
      <w:r w:rsidR="00DC10E9" w:rsidRPr="0018502B">
        <w:t xml:space="preserve"> </w:t>
      </w:r>
      <w:r w:rsidR="00E258C1" w:rsidRPr="0018502B">
        <w:t>(d).</w:t>
      </w:r>
    </w:p>
    <w:p w14:paraId="5F30B00F" w14:textId="35597756" w:rsidR="00E606B3" w:rsidRPr="0018502B" w:rsidRDefault="0018502B" w:rsidP="0018502B">
      <w:pPr>
        <w:pStyle w:val="AH5Sec"/>
        <w:shd w:val="pct25" w:color="auto" w:fill="auto"/>
      </w:pPr>
      <w:bookmarkStart w:id="10" w:name="_Toc104928316"/>
      <w:r w:rsidRPr="0018502B">
        <w:rPr>
          <w:rStyle w:val="CharSectNo"/>
        </w:rPr>
        <w:t>8</w:t>
      </w:r>
      <w:r w:rsidRPr="0018502B">
        <w:tab/>
      </w:r>
      <w:r w:rsidR="00E606B3" w:rsidRPr="0018502B">
        <w:t>New section 22A</w:t>
      </w:r>
      <w:bookmarkEnd w:id="10"/>
    </w:p>
    <w:p w14:paraId="15EFEC5C" w14:textId="531FE6B7" w:rsidR="00E606B3" w:rsidRPr="0018502B" w:rsidRDefault="00E606B3" w:rsidP="00E606B3">
      <w:pPr>
        <w:pStyle w:val="direction"/>
      </w:pPr>
      <w:r w:rsidRPr="0018502B">
        <w:t>insert</w:t>
      </w:r>
    </w:p>
    <w:p w14:paraId="09E2D30D" w14:textId="5F01021A" w:rsidR="00E606B3" w:rsidRPr="0018502B" w:rsidRDefault="00E606B3" w:rsidP="00E606B3">
      <w:pPr>
        <w:pStyle w:val="IH5Sec"/>
      </w:pPr>
      <w:r w:rsidRPr="0018502B">
        <w:t>22A</w:t>
      </w:r>
      <w:r w:rsidRPr="0018502B">
        <w:tab/>
        <w:t>Claims code</w:t>
      </w:r>
    </w:p>
    <w:p w14:paraId="3EFB39D0" w14:textId="420B60E0" w:rsidR="00E606B3" w:rsidRPr="0018502B" w:rsidRDefault="00E606B3" w:rsidP="00E606B3">
      <w:pPr>
        <w:pStyle w:val="IMain"/>
      </w:pPr>
      <w:r w:rsidRPr="0018502B">
        <w:tab/>
        <w:t>(1)</w:t>
      </w:r>
      <w:r w:rsidRPr="0018502B">
        <w:tab/>
        <w:t xml:space="preserve">The </w:t>
      </w:r>
      <w:r w:rsidR="00797388" w:rsidRPr="0018502B">
        <w:t xml:space="preserve">Minister </w:t>
      </w:r>
      <w:r w:rsidR="001309F8" w:rsidRPr="0018502B">
        <w:t>must</w:t>
      </w:r>
      <w:r w:rsidR="002A31AE" w:rsidRPr="0018502B">
        <w:t xml:space="preserve">, within 6 months </w:t>
      </w:r>
      <w:r w:rsidR="00E258C1" w:rsidRPr="0018502B">
        <w:t>after</w:t>
      </w:r>
      <w:r w:rsidR="002A31AE" w:rsidRPr="0018502B">
        <w:t xml:space="preserve"> the </w:t>
      </w:r>
      <w:r w:rsidR="0035464A" w:rsidRPr="0018502B">
        <w:t>commencement day</w:t>
      </w:r>
      <w:r w:rsidR="002A31AE" w:rsidRPr="0018502B">
        <w:t xml:space="preserve">, </w:t>
      </w:r>
      <w:r w:rsidRPr="0018502B">
        <w:t xml:space="preserve">make </w:t>
      </w:r>
      <w:r w:rsidR="00797388" w:rsidRPr="0018502B">
        <w:t>a code (</w:t>
      </w:r>
      <w:r w:rsidR="00E258C1" w:rsidRPr="0018502B">
        <w:t xml:space="preserve">a </w:t>
      </w:r>
      <w:r w:rsidR="00797388" w:rsidRPr="0018502B">
        <w:rPr>
          <w:rStyle w:val="charBoldItals"/>
        </w:rPr>
        <w:t>claims code</w:t>
      </w:r>
      <w:r w:rsidR="00797388" w:rsidRPr="0018502B">
        <w:t xml:space="preserve">) </w:t>
      </w:r>
      <w:r w:rsidR="00003F95" w:rsidRPr="0018502B">
        <w:t xml:space="preserve">in relation to the management of claims by a claims manager </w:t>
      </w:r>
      <w:r w:rsidR="00797388" w:rsidRPr="0018502B">
        <w:t xml:space="preserve">including </w:t>
      </w:r>
      <w:r w:rsidR="00E258C1" w:rsidRPr="0018502B">
        <w:t xml:space="preserve">how </w:t>
      </w:r>
      <w:r w:rsidR="003D6265" w:rsidRPr="0018502B">
        <w:t>the claims manager must deal with the following</w:t>
      </w:r>
      <w:r w:rsidR="007840C4" w:rsidRPr="0018502B">
        <w:t>:</w:t>
      </w:r>
    </w:p>
    <w:p w14:paraId="3C7FB5C5" w14:textId="2CFF61EB" w:rsidR="009C6295" w:rsidRPr="0018502B" w:rsidRDefault="009C6295" w:rsidP="009C6295">
      <w:pPr>
        <w:pStyle w:val="Ipara"/>
      </w:pPr>
      <w:r w:rsidRPr="0018502B">
        <w:tab/>
        <w:t>(</w:t>
      </w:r>
      <w:r w:rsidR="00C76496" w:rsidRPr="0018502B">
        <w:t>a</w:t>
      </w:r>
      <w:r w:rsidRPr="0018502B">
        <w:t>)</w:t>
      </w:r>
      <w:r w:rsidRPr="0018502B">
        <w:tab/>
        <w:t>decision-making in relation to claims;</w:t>
      </w:r>
    </w:p>
    <w:p w14:paraId="43B70C8E" w14:textId="5CB85936" w:rsidR="003D6265" w:rsidRPr="0018502B" w:rsidRDefault="003D6265" w:rsidP="003D6265">
      <w:pPr>
        <w:pStyle w:val="Ipara"/>
      </w:pPr>
      <w:r w:rsidRPr="0018502B">
        <w:tab/>
        <w:t>(</w:t>
      </w:r>
      <w:r w:rsidR="00C76496" w:rsidRPr="0018502B">
        <w:t>b</w:t>
      </w:r>
      <w:r w:rsidRPr="0018502B">
        <w:t>)</w:t>
      </w:r>
      <w:r w:rsidRPr="0018502B">
        <w:tab/>
        <w:t>claim</w:t>
      </w:r>
      <w:r w:rsidR="009163FA" w:rsidRPr="0018502B">
        <w:t>s</w:t>
      </w:r>
      <w:r w:rsidRPr="0018502B">
        <w:t xml:space="preserve"> for mental injury</w:t>
      </w:r>
      <w:r w:rsidR="00734259" w:rsidRPr="0018502B">
        <w:t>, including claims by frontline community service providers</w:t>
      </w:r>
      <w:r w:rsidRPr="0018502B">
        <w:t>;</w:t>
      </w:r>
    </w:p>
    <w:p w14:paraId="513FA5B7" w14:textId="5406D55A" w:rsidR="003D6265" w:rsidRPr="0018502B" w:rsidRDefault="003D6265" w:rsidP="003D6265">
      <w:pPr>
        <w:pStyle w:val="Ipara"/>
      </w:pPr>
      <w:r w:rsidRPr="0018502B">
        <w:tab/>
        <w:t>(</w:t>
      </w:r>
      <w:r w:rsidR="00C76496" w:rsidRPr="0018502B">
        <w:t>c</w:t>
      </w:r>
      <w:r w:rsidRPr="0018502B">
        <w:t>)</w:t>
      </w:r>
      <w:r w:rsidRPr="0018502B">
        <w:tab/>
      </w:r>
      <w:r w:rsidR="009C6295" w:rsidRPr="0018502B">
        <w:t>t</w:t>
      </w:r>
      <w:r w:rsidRPr="0018502B">
        <w:t xml:space="preserve">he </w:t>
      </w:r>
      <w:r w:rsidR="006223FC" w:rsidRPr="0018502B">
        <w:t xml:space="preserve">use </w:t>
      </w:r>
      <w:r w:rsidR="0035464A" w:rsidRPr="0018502B">
        <w:t>and selection o</w:t>
      </w:r>
      <w:r w:rsidR="006223FC" w:rsidRPr="0018502B">
        <w:t xml:space="preserve">f </w:t>
      </w:r>
      <w:r w:rsidRPr="0018502B">
        <w:t>medical practitioners</w:t>
      </w:r>
      <w:r w:rsidR="00E15DF5" w:rsidRPr="0018502B">
        <w:t xml:space="preserve"> to ensure their independence</w:t>
      </w:r>
      <w:r w:rsidR="00A17CE9" w:rsidRPr="0018502B">
        <w:t>;</w:t>
      </w:r>
    </w:p>
    <w:p w14:paraId="6B79B375" w14:textId="51BA4D99" w:rsidR="00A17CE9" w:rsidRPr="0018502B" w:rsidRDefault="00A17CE9" w:rsidP="00A17CE9">
      <w:pPr>
        <w:pStyle w:val="Ipara"/>
      </w:pPr>
      <w:r w:rsidRPr="0018502B">
        <w:tab/>
        <w:t>(</w:t>
      </w:r>
      <w:r w:rsidR="00C76496" w:rsidRPr="0018502B">
        <w:t>d</w:t>
      </w:r>
      <w:r w:rsidRPr="0018502B">
        <w:t>)</w:t>
      </w:r>
      <w:r w:rsidRPr="0018502B">
        <w:tab/>
        <w:t>undertaking investigation and surveillance in relation to a claim</w:t>
      </w:r>
      <w:r w:rsidR="00481237" w:rsidRPr="0018502B">
        <w:t>;</w:t>
      </w:r>
    </w:p>
    <w:p w14:paraId="1A4AF006" w14:textId="72860138" w:rsidR="00A36D51" w:rsidRPr="0018502B" w:rsidRDefault="00481237" w:rsidP="00A36D51">
      <w:pPr>
        <w:pStyle w:val="Ipara"/>
      </w:pPr>
      <w:r w:rsidRPr="0018502B">
        <w:tab/>
        <w:t>(</w:t>
      </w:r>
      <w:r w:rsidR="00C76496" w:rsidRPr="0018502B">
        <w:t>e</w:t>
      </w:r>
      <w:r w:rsidRPr="0018502B">
        <w:t>)</w:t>
      </w:r>
      <w:r w:rsidRPr="0018502B">
        <w:tab/>
        <w:t>anything prescribed by regulation.</w:t>
      </w:r>
    </w:p>
    <w:p w14:paraId="53F25DB8" w14:textId="163657AE" w:rsidR="00A36D51" w:rsidRPr="0018502B" w:rsidRDefault="00A36D51" w:rsidP="00A36D51">
      <w:pPr>
        <w:pStyle w:val="IMain"/>
      </w:pPr>
      <w:r w:rsidRPr="0018502B">
        <w:tab/>
        <w:t>(2)</w:t>
      </w:r>
      <w:r w:rsidRPr="0018502B">
        <w:tab/>
      </w:r>
      <w:r w:rsidR="002D267A" w:rsidRPr="0018502B">
        <w:t xml:space="preserve">Before making </w:t>
      </w:r>
      <w:r w:rsidR="00E258C1" w:rsidRPr="0018502B">
        <w:t xml:space="preserve">a </w:t>
      </w:r>
      <w:r w:rsidR="002D267A" w:rsidRPr="0018502B">
        <w:t>claims code</w:t>
      </w:r>
      <w:r w:rsidR="00E258C1" w:rsidRPr="0018502B">
        <w:t xml:space="preserve">, </w:t>
      </w:r>
      <w:r w:rsidR="002D267A" w:rsidRPr="0018502B">
        <w:t>the Minister</w:t>
      </w:r>
      <w:r w:rsidRPr="0018502B">
        <w:t>—</w:t>
      </w:r>
    </w:p>
    <w:p w14:paraId="41A43D66" w14:textId="4099B8B7" w:rsidR="002D267A" w:rsidRPr="0018502B" w:rsidRDefault="00A36D51" w:rsidP="00A36D51">
      <w:pPr>
        <w:pStyle w:val="Ipara"/>
      </w:pPr>
      <w:r w:rsidRPr="0018502B">
        <w:tab/>
        <w:t>(a)</w:t>
      </w:r>
      <w:r w:rsidRPr="0018502B">
        <w:tab/>
      </w:r>
      <w:r w:rsidR="00BF26F9" w:rsidRPr="0018502B">
        <w:t>must</w:t>
      </w:r>
      <w:r w:rsidR="00CA3ED3" w:rsidRPr="0018502B">
        <w:t xml:space="preserve"> consult with </w:t>
      </w:r>
      <w:r w:rsidR="00090452" w:rsidRPr="0018502B">
        <w:t xml:space="preserve">entities </w:t>
      </w:r>
      <w:r w:rsidR="00CA3ED3" w:rsidRPr="0018502B">
        <w:t>represent</w:t>
      </w:r>
      <w:r w:rsidR="00090452" w:rsidRPr="0018502B">
        <w:t>ing the interests of workers</w:t>
      </w:r>
      <w:r w:rsidR="00CA3ED3" w:rsidRPr="0018502B">
        <w:t xml:space="preserve"> about the code</w:t>
      </w:r>
      <w:r w:rsidRPr="0018502B">
        <w:t>;</w:t>
      </w:r>
      <w:r w:rsidR="00774E4F" w:rsidRPr="0018502B">
        <w:t xml:space="preserve"> and</w:t>
      </w:r>
    </w:p>
    <w:p w14:paraId="071B0DFD" w14:textId="0EE9EA1A" w:rsidR="00A36D51" w:rsidRPr="0018502B" w:rsidRDefault="00CD3535" w:rsidP="00CD3535">
      <w:pPr>
        <w:pStyle w:val="Ipara"/>
      </w:pPr>
      <w:r w:rsidRPr="0018502B">
        <w:tab/>
        <w:t>(b)</w:t>
      </w:r>
      <w:r w:rsidRPr="0018502B">
        <w:tab/>
        <w:t>may consult with anyone else</w:t>
      </w:r>
      <w:r w:rsidR="00E870A1" w:rsidRPr="0018502B">
        <w:t xml:space="preserve"> about the code</w:t>
      </w:r>
      <w:r w:rsidRPr="0018502B">
        <w:t>.</w:t>
      </w:r>
    </w:p>
    <w:p w14:paraId="7318BCBE" w14:textId="3EC6B213" w:rsidR="002A31AE" w:rsidRPr="0018502B" w:rsidRDefault="002A31AE" w:rsidP="002A31AE">
      <w:pPr>
        <w:pStyle w:val="IMain"/>
      </w:pPr>
      <w:r w:rsidRPr="0018502B">
        <w:lastRenderedPageBreak/>
        <w:tab/>
        <w:t>(3)</w:t>
      </w:r>
      <w:r w:rsidRPr="0018502B">
        <w:tab/>
      </w:r>
      <w:r w:rsidR="00353D70" w:rsidRPr="0018502B">
        <w:t>The Minister may extend the period mentioned in subsection (1) by an additional period of no</w:t>
      </w:r>
      <w:r w:rsidR="00E870A1" w:rsidRPr="0018502B">
        <w:t>t</w:t>
      </w:r>
      <w:r w:rsidR="00353D70" w:rsidRPr="0018502B">
        <w:t xml:space="preserve"> more than 12 months.</w:t>
      </w:r>
    </w:p>
    <w:p w14:paraId="327AE0F7" w14:textId="7D751316" w:rsidR="00481237" w:rsidRPr="0018502B" w:rsidRDefault="002D267A" w:rsidP="002D267A">
      <w:pPr>
        <w:pStyle w:val="IMain"/>
      </w:pPr>
      <w:r w:rsidRPr="0018502B">
        <w:tab/>
        <w:t>(</w:t>
      </w:r>
      <w:r w:rsidR="00353D70" w:rsidRPr="0018502B">
        <w:t>4</w:t>
      </w:r>
      <w:r w:rsidRPr="0018502B">
        <w:t>)</w:t>
      </w:r>
      <w:r w:rsidRPr="0018502B">
        <w:tab/>
      </w:r>
      <w:r w:rsidR="00481237" w:rsidRPr="0018502B">
        <w:t xml:space="preserve">A claims code is a </w:t>
      </w:r>
      <w:r w:rsidRPr="0018502B">
        <w:t xml:space="preserve">disallowable </w:t>
      </w:r>
      <w:r w:rsidR="00481237" w:rsidRPr="0018502B">
        <w:t>instrument.</w:t>
      </w:r>
    </w:p>
    <w:p w14:paraId="7D231840" w14:textId="7E17364B" w:rsidR="0035464A" w:rsidRPr="0018502B" w:rsidRDefault="0035464A" w:rsidP="0035464A">
      <w:pPr>
        <w:pStyle w:val="IMain"/>
      </w:pPr>
      <w:r w:rsidRPr="0018502B">
        <w:tab/>
        <w:t>(5)</w:t>
      </w:r>
      <w:r w:rsidRPr="0018502B">
        <w:tab/>
        <w:t>In this section:</w:t>
      </w:r>
    </w:p>
    <w:p w14:paraId="4A6300CE" w14:textId="503CAAA5" w:rsidR="0035464A" w:rsidRPr="0018502B" w:rsidRDefault="0035464A" w:rsidP="0018502B">
      <w:pPr>
        <w:pStyle w:val="aDef"/>
      </w:pPr>
      <w:r w:rsidRPr="0018502B">
        <w:rPr>
          <w:rStyle w:val="charBoldItals"/>
        </w:rPr>
        <w:t>commencement day</w:t>
      </w:r>
      <w:r w:rsidRPr="0018502B">
        <w:t xml:space="preserve"> means the day the </w:t>
      </w:r>
      <w:r w:rsidRPr="0018502B">
        <w:rPr>
          <w:rStyle w:val="charItals"/>
        </w:rPr>
        <w:t>Public Sector Workers Compensation Fund Amendment Act 2022</w:t>
      </w:r>
      <w:r w:rsidRPr="0018502B">
        <w:t xml:space="preserve">, section </w:t>
      </w:r>
      <w:r w:rsidR="00E870A1" w:rsidRPr="0018502B">
        <w:t>3</w:t>
      </w:r>
      <w:r w:rsidRPr="0018502B">
        <w:t xml:space="preserve"> commences.</w:t>
      </w:r>
    </w:p>
    <w:p w14:paraId="3AA9A1CC" w14:textId="19FDB6C6" w:rsidR="00481237" w:rsidRPr="0018502B" w:rsidRDefault="0018502B" w:rsidP="0018502B">
      <w:pPr>
        <w:pStyle w:val="AH5Sec"/>
        <w:shd w:val="pct25" w:color="auto" w:fill="auto"/>
      </w:pPr>
      <w:bookmarkStart w:id="11" w:name="_Toc104928317"/>
      <w:r w:rsidRPr="0018502B">
        <w:rPr>
          <w:rStyle w:val="CharSectNo"/>
        </w:rPr>
        <w:t>9</w:t>
      </w:r>
      <w:r w:rsidRPr="0018502B">
        <w:tab/>
      </w:r>
      <w:r w:rsidR="000470E0" w:rsidRPr="0018502B">
        <w:t>Claims manager’s functions</w:t>
      </w:r>
      <w:r w:rsidR="000470E0" w:rsidRPr="0018502B">
        <w:br/>
        <w:t>Section 23 (2)</w:t>
      </w:r>
      <w:bookmarkEnd w:id="11"/>
    </w:p>
    <w:p w14:paraId="3CDF71CC" w14:textId="26FC2072" w:rsidR="003D6265" w:rsidRPr="0018502B" w:rsidRDefault="00BA1505" w:rsidP="00BA1505">
      <w:pPr>
        <w:pStyle w:val="direction"/>
      </w:pPr>
      <w:r w:rsidRPr="0018502B">
        <w:t>after</w:t>
      </w:r>
    </w:p>
    <w:p w14:paraId="1645A87C" w14:textId="6DF7F70E" w:rsidR="000470E0" w:rsidRPr="0018502B" w:rsidRDefault="000470E0" w:rsidP="000470E0">
      <w:pPr>
        <w:pStyle w:val="Amainreturn"/>
      </w:pPr>
      <w:r w:rsidRPr="0018502B">
        <w:t>any guideline</w:t>
      </w:r>
    </w:p>
    <w:p w14:paraId="5CCDC91F" w14:textId="036D802A" w:rsidR="000470E0" w:rsidRPr="0018502B" w:rsidRDefault="00BA1505" w:rsidP="00BA1505">
      <w:pPr>
        <w:pStyle w:val="direction"/>
      </w:pPr>
      <w:r w:rsidRPr="0018502B">
        <w:t>insert</w:t>
      </w:r>
    </w:p>
    <w:p w14:paraId="562C569D" w14:textId="5C4EEBE7" w:rsidR="000470E0" w:rsidRPr="0018502B" w:rsidRDefault="00E870A1" w:rsidP="000470E0">
      <w:pPr>
        <w:pStyle w:val="Amainreturn"/>
      </w:pPr>
      <w:r w:rsidRPr="0018502B">
        <w:t>or</w:t>
      </w:r>
      <w:r w:rsidR="00492356" w:rsidRPr="0018502B">
        <w:t xml:space="preserve"> claims code</w:t>
      </w:r>
    </w:p>
    <w:p w14:paraId="3FCF80E5" w14:textId="1B013FEA" w:rsidR="006E3416" w:rsidRPr="0018502B" w:rsidRDefault="0018502B" w:rsidP="0018502B">
      <w:pPr>
        <w:pStyle w:val="AH5Sec"/>
        <w:shd w:val="pct25" w:color="auto" w:fill="auto"/>
      </w:pPr>
      <w:bookmarkStart w:id="12" w:name="_Toc104928318"/>
      <w:r w:rsidRPr="0018502B">
        <w:rPr>
          <w:rStyle w:val="CharSectNo"/>
        </w:rPr>
        <w:t>10</w:t>
      </w:r>
      <w:r w:rsidRPr="0018502B">
        <w:tab/>
      </w:r>
      <w:r w:rsidR="0060574B" w:rsidRPr="0018502B">
        <w:t>New section 25A</w:t>
      </w:r>
      <w:bookmarkEnd w:id="12"/>
    </w:p>
    <w:p w14:paraId="3EE750D4" w14:textId="62EFC4F4" w:rsidR="0060574B" w:rsidRPr="0018502B" w:rsidRDefault="00BA1505" w:rsidP="0060574B">
      <w:pPr>
        <w:pStyle w:val="direction"/>
      </w:pPr>
      <w:r w:rsidRPr="0018502B">
        <w:t xml:space="preserve">after the note, </w:t>
      </w:r>
      <w:r w:rsidR="0060574B" w:rsidRPr="0018502B">
        <w:t>insert</w:t>
      </w:r>
    </w:p>
    <w:p w14:paraId="2CEF22E8" w14:textId="4D9D6123" w:rsidR="0060574B" w:rsidRPr="0018502B" w:rsidRDefault="0060574B" w:rsidP="0060574B">
      <w:pPr>
        <w:pStyle w:val="IH5Sec"/>
      </w:pPr>
      <w:r w:rsidRPr="0018502B">
        <w:t>25A</w:t>
      </w:r>
      <w:r w:rsidR="0083097E" w:rsidRPr="0018502B">
        <w:tab/>
      </w:r>
      <w:r w:rsidR="00A63D6F" w:rsidRPr="0018502B">
        <w:t>Additional functions of a</w:t>
      </w:r>
      <w:r w:rsidR="00A14D5C" w:rsidRPr="0018502B">
        <w:t>dvisory</w:t>
      </w:r>
      <w:r w:rsidR="00973FA2" w:rsidRPr="0018502B">
        <w:t xml:space="preserve"> committee</w:t>
      </w:r>
      <w:r w:rsidR="009404AE" w:rsidRPr="0018502B">
        <w:t>—</w:t>
      </w:r>
      <w:r w:rsidR="004D76CF" w:rsidRPr="0018502B">
        <w:t xml:space="preserve">relevant </w:t>
      </w:r>
      <w:r w:rsidR="005F3EC3" w:rsidRPr="0018502B">
        <w:t xml:space="preserve">claims by frontline </w:t>
      </w:r>
      <w:r w:rsidR="009404AE" w:rsidRPr="0018502B">
        <w:t>community service providers</w:t>
      </w:r>
    </w:p>
    <w:p w14:paraId="361C4D73" w14:textId="36DA5732" w:rsidR="00167996" w:rsidRPr="0018502B" w:rsidRDefault="00E34542" w:rsidP="00E34542">
      <w:pPr>
        <w:pStyle w:val="IMain"/>
      </w:pPr>
      <w:r w:rsidRPr="0018502B">
        <w:tab/>
        <w:t>(1)</w:t>
      </w:r>
      <w:r w:rsidRPr="0018502B">
        <w:tab/>
        <w:t xml:space="preserve">The advisory committee </w:t>
      </w:r>
      <w:r w:rsidR="00167996" w:rsidRPr="0018502B">
        <w:t>has the following additional functions</w:t>
      </w:r>
      <w:r w:rsidR="007840C4" w:rsidRPr="0018502B">
        <w:t>:</w:t>
      </w:r>
    </w:p>
    <w:p w14:paraId="350372A4" w14:textId="07DF8DC6" w:rsidR="00167996" w:rsidRPr="0018502B" w:rsidRDefault="00167996" w:rsidP="00167996">
      <w:pPr>
        <w:pStyle w:val="Ipara"/>
      </w:pPr>
      <w:r w:rsidRPr="0018502B">
        <w:tab/>
        <w:t>(a)</w:t>
      </w:r>
      <w:r w:rsidRPr="0018502B">
        <w:tab/>
        <w:t xml:space="preserve">to keep informed </w:t>
      </w:r>
      <w:r w:rsidR="00FD6558" w:rsidRPr="0018502B">
        <w:t>about the performance</w:t>
      </w:r>
      <w:r w:rsidR="000F3926" w:rsidRPr="0018502B">
        <w:t xml:space="preserve"> of claims managers </w:t>
      </w:r>
      <w:r w:rsidRPr="0018502B">
        <w:t xml:space="preserve">in relation to </w:t>
      </w:r>
      <w:r w:rsidR="006344D3" w:rsidRPr="0018502B">
        <w:t>relevant claim</w:t>
      </w:r>
      <w:r w:rsidR="00E31249" w:rsidRPr="0018502B">
        <w:t>s</w:t>
      </w:r>
      <w:r w:rsidRPr="0018502B">
        <w:t>;</w:t>
      </w:r>
    </w:p>
    <w:p w14:paraId="58D7A1CB" w14:textId="1A01C088" w:rsidR="00E31249" w:rsidRPr="0018502B" w:rsidRDefault="007E5E0F" w:rsidP="007E5E0F">
      <w:pPr>
        <w:pStyle w:val="Ipara"/>
      </w:pPr>
      <w:r w:rsidRPr="0018502B">
        <w:tab/>
        <w:t>(b)</w:t>
      </w:r>
      <w:r w:rsidRPr="0018502B">
        <w:tab/>
      </w:r>
      <w:r w:rsidR="00EB0FE3" w:rsidRPr="0018502B">
        <w:t>t</w:t>
      </w:r>
      <w:r w:rsidRPr="0018502B">
        <w:t>o</w:t>
      </w:r>
      <w:r w:rsidR="00EB0FE3" w:rsidRPr="0018502B">
        <w:t xml:space="preserve"> </w:t>
      </w:r>
      <w:r w:rsidR="00E97A93" w:rsidRPr="0018502B">
        <w:t xml:space="preserve">investigate </w:t>
      </w:r>
      <w:r w:rsidRPr="0018502B">
        <w:t xml:space="preserve">the effectiveness and transparency of claims management </w:t>
      </w:r>
      <w:r w:rsidR="00C85737" w:rsidRPr="0018502B">
        <w:t xml:space="preserve">in relation to </w:t>
      </w:r>
      <w:r w:rsidR="00E31249" w:rsidRPr="0018502B">
        <w:t>relevant claims</w:t>
      </w:r>
      <w:r w:rsidR="00C07A9B" w:rsidRPr="0018502B">
        <w:t>;</w:t>
      </w:r>
    </w:p>
    <w:p w14:paraId="5043E0A5" w14:textId="75E4941F" w:rsidR="00C07A9B" w:rsidRPr="0018502B" w:rsidRDefault="00C07A9B" w:rsidP="00C07A9B">
      <w:pPr>
        <w:pStyle w:val="Ipara"/>
      </w:pPr>
      <w:r w:rsidRPr="0018502B">
        <w:tab/>
        <w:t>(c)</w:t>
      </w:r>
      <w:r w:rsidRPr="0018502B">
        <w:tab/>
      </w:r>
      <w:r w:rsidR="00CF75E2" w:rsidRPr="0018502B">
        <w:t>to provide a written report</w:t>
      </w:r>
      <w:r w:rsidR="00D71A51" w:rsidRPr="0018502B">
        <w:t>, about the matters mentioned in paragraphs (a) and (b),</w:t>
      </w:r>
      <w:r w:rsidR="00CF75E2" w:rsidRPr="0018502B">
        <w:t xml:space="preserve"> to the Minister</w:t>
      </w:r>
      <w:r w:rsidR="00CB4DCC" w:rsidRPr="0018502B">
        <w:t xml:space="preserve"> (the </w:t>
      </w:r>
      <w:r w:rsidR="00CB4DCC" w:rsidRPr="0018502B">
        <w:rPr>
          <w:rStyle w:val="charBoldItals"/>
        </w:rPr>
        <w:t>first report</w:t>
      </w:r>
      <w:r w:rsidR="00CB4DCC" w:rsidRPr="0018502B">
        <w:t>)</w:t>
      </w:r>
      <w:r w:rsidR="00CF75E2" w:rsidRPr="0018502B">
        <w:t xml:space="preserve"> </w:t>
      </w:r>
      <w:r w:rsidR="005C12C4" w:rsidRPr="0018502B">
        <w:t>within 12</w:t>
      </w:r>
      <w:r w:rsidR="00DC10E9" w:rsidRPr="0018502B">
        <w:t> </w:t>
      </w:r>
      <w:r w:rsidR="005C12C4" w:rsidRPr="0018502B">
        <w:t xml:space="preserve">months </w:t>
      </w:r>
      <w:r w:rsidR="007840C4" w:rsidRPr="0018502B">
        <w:t xml:space="preserve">after </w:t>
      </w:r>
      <w:r w:rsidR="005C12C4" w:rsidRPr="0018502B">
        <w:t>the commencement day</w:t>
      </w:r>
      <w:r w:rsidR="00CB4DCC" w:rsidRPr="0018502B">
        <w:t>;</w:t>
      </w:r>
    </w:p>
    <w:p w14:paraId="3DE2C9A9" w14:textId="2363A407" w:rsidR="00CB4DCC" w:rsidRPr="0018502B" w:rsidRDefault="0003152D" w:rsidP="0003152D">
      <w:pPr>
        <w:pStyle w:val="Ipara"/>
      </w:pPr>
      <w:r w:rsidRPr="0018502B">
        <w:lastRenderedPageBreak/>
        <w:tab/>
        <w:t>(d)</w:t>
      </w:r>
      <w:r w:rsidRPr="0018502B">
        <w:tab/>
      </w:r>
      <w:r w:rsidR="00CB4DCC" w:rsidRPr="0018502B">
        <w:t xml:space="preserve">to provide </w:t>
      </w:r>
      <w:r w:rsidRPr="0018502B">
        <w:t>further w</w:t>
      </w:r>
      <w:r w:rsidR="00CB4DCC" w:rsidRPr="0018502B">
        <w:t>ritten report</w:t>
      </w:r>
      <w:r w:rsidRPr="0018502B">
        <w:t>s</w:t>
      </w:r>
      <w:r w:rsidR="00D71A51" w:rsidRPr="0018502B">
        <w:t xml:space="preserve">, about the matters mentioned in paragraphs (a) and (b), </w:t>
      </w:r>
      <w:r w:rsidR="00CB4DCC" w:rsidRPr="0018502B">
        <w:t xml:space="preserve">to the Minister (the </w:t>
      </w:r>
      <w:r w:rsidRPr="0018502B">
        <w:rPr>
          <w:rStyle w:val="charBoldItals"/>
        </w:rPr>
        <w:t xml:space="preserve">further </w:t>
      </w:r>
      <w:r w:rsidR="00CB4DCC" w:rsidRPr="0018502B">
        <w:rPr>
          <w:rStyle w:val="charBoldItals"/>
        </w:rPr>
        <w:t>repor</w:t>
      </w:r>
      <w:r w:rsidRPr="0018502B">
        <w:rPr>
          <w:rStyle w:val="charBoldItals"/>
        </w:rPr>
        <w:t>ts</w:t>
      </w:r>
      <w:r w:rsidR="00CB4DCC" w:rsidRPr="0018502B">
        <w:t xml:space="preserve">), </w:t>
      </w:r>
      <w:r w:rsidRPr="0018502B">
        <w:t xml:space="preserve">once every 3 years after the </w:t>
      </w:r>
      <w:r w:rsidR="00C76496" w:rsidRPr="0018502B">
        <w:t xml:space="preserve">day the </w:t>
      </w:r>
      <w:r w:rsidRPr="0018502B">
        <w:t>first report</w:t>
      </w:r>
      <w:r w:rsidR="00C76496" w:rsidRPr="0018502B">
        <w:t xml:space="preserve"> is given to the Minister</w:t>
      </w:r>
      <w:r w:rsidRPr="0018502B">
        <w:t>.</w:t>
      </w:r>
    </w:p>
    <w:p w14:paraId="5A9EF48F" w14:textId="22F40EDB" w:rsidR="00E97A93" w:rsidRPr="0018502B" w:rsidRDefault="00E97A93" w:rsidP="00734259">
      <w:pPr>
        <w:pStyle w:val="IMain"/>
      </w:pPr>
      <w:r w:rsidRPr="0018502B">
        <w:tab/>
      </w:r>
      <w:r w:rsidR="00B93DAD" w:rsidRPr="0018502B">
        <w:t>(</w:t>
      </w:r>
      <w:r w:rsidR="00734259" w:rsidRPr="0018502B">
        <w:t>2</w:t>
      </w:r>
      <w:r w:rsidR="00B93DAD" w:rsidRPr="0018502B">
        <w:t>)</w:t>
      </w:r>
      <w:r w:rsidR="00B93DAD" w:rsidRPr="0018502B">
        <w:tab/>
      </w:r>
      <w:r w:rsidRPr="0018502B">
        <w:t xml:space="preserve">The Minister must present </w:t>
      </w:r>
      <w:r w:rsidR="000C39BA" w:rsidRPr="0018502B">
        <w:t xml:space="preserve">the first report and </w:t>
      </w:r>
      <w:r w:rsidR="00E870A1" w:rsidRPr="0018502B">
        <w:t>each</w:t>
      </w:r>
      <w:r w:rsidR="000C39BA" w:rsidRPr="0018502B">
        <w:t xml:space="preserve"> further report</w:t>
      </w:r>
      <w:r w:rsidRPr="0018502B">
        <w:t xml:space="preserve"> to the Legislative Assembly within 9 sitting days after the day the report is given to the Minister.</w:t>
      </w:r>
    </w:p>
    <w:p w14:paraId="067049CF" w14:textId="3150FC59" w:rsidR="006344D3" w:rsidRPr="0018502B" w:rsidRDefault="00B93DAD" w:rsidP="006344D3">
      <w:pPr>
        <w:pStyle w:val="IMain"/>
      </w:pPr>
      <w:r w:rsidRPr="0018502B">
        <w:tab/>
      </w:r>
      <w:r w:rsidR="006344D3" w:rsidRPr="0018502B">
        <w:t>(</w:t>
      </w:r>
      <w:r w:rsidR="00734259" w:rsidRPr="0018502B">
        <w:t>3</w:t>
      </w:r>
      <w:r w:rsidR="006344D3" w:rsidRPr="0018502B">
        <w:t>)</w:t>
      </w:r>
      <w:r w:rsidR="006344D3" w:rsidRPr="0018502B">
        <w:tab/>
        <w:t>In this section</w:t>
      </w:r>
      <w:r w:rsidR="00090452" w:rsidRPr="0018502B">
        <w:t>:</w:t>
      </w:r>
    </w:p>
    <w:p w14:paraId="7961AD99" w14:textId="5D1352D6" w:rsidR="005C12C4" w:rsidRPr="0018502B" w:rsidRDefault="005C12C4" w:rsidP="0018502B">
      <w:pPr>
        <w:pStyle w:val="aDef"/>
      </w:pPr>
      <w:r w:rsidRPr="0018502B">
        <w:rPr>
          <w:rStyle w:val="charBoldItals"/>
        </w:rPr>
        <w:t>commencement day</w:t>
      </w:r>
      <w:r w:rsidRPr="0018502B">
        <w:t xml:space="preserve"> means the day the</w:t>
      </w:r>
      <w:r w:rsidR="00377FE3" w:rsidRPr="0018502B">
        <w:t xml:space="preserve"> </w:t>
      </w:r>
      <w:r w:rsidR="00377FE3" w:rsidRPr="0018502B">
        <w:rPr>
          <w:rStyle w:val="charItals"/>
        </w:rPr>
        <w:t>Public Sector Workers Compensation Fund Amendment Act 2022</w:t>
      </w:r>
      <w:r w:rsidR="00377FE3" w:rsidRPr="0018502B">
        <w:t xml:space="preserve">, section </w:t>
      </w:r>
      <w:r w:rsidR="00E870A1" w:rsidRPr="0018502B">
        <w:t>3</w:t>
      </w:r>
      <w:r w:rsidR="00377FE3" w:rsidRPr="0018502B">
        <w:t xml:space="preserve"> commences.</w:t>
      </w:r>
    </w:p>
    <w:p w14:paraId="0DD8F68B" w14:textId="217D1C8D" w:rsidR="00010D9C" w:rsidRPr="0018502B" w:rsidRDefault="004D76CF" w:rsidP="0018502B">
      <w:pPr>
        <w:pStyle w:val="aDef"/>
      </w:pPr>
      <w:r w:rsidRPr="0018502B">
        <w:rPr>
          <w:rStyle w:val="charBoldItals"/>
        </w:rPr>
        <w:t>relevant claim</w:t>
      </w:r>
      <w:r w:rsidRPr="0018502B">
        <w:t xml:space="preserve"> means a claim </w:t>
      </w:r>
      <w:r w:rsidR="00010D9C" w:rsidRPr="0018502B">
        <w:t>made under the SRC Act for compensation</w:t>
      </w:r>
      <w:r w:rsidR="007730D1" w:rsidRPr="0018502B">
        <w:t xml:space="preserve"> related to</w:t>
      </w:r>
      <w:r w:rsidR="006F15F6" w:rsidRPr="0018502B">
        <w:t xml:space="preserve"> </w:t>
      </w:r>
      <w:r w:rsidR="00D64D29" w:rsidRPr="0018502B">
        <w:t>mental injury b</w:t>
      </w:r>
      <w:r w:rsidR="006E45DC" w:rsidRPr="0018502B">
        <w:t xml:space="preserve">y </w:t>
      </w:r>
      <w:r w:rsidR="00471269" w:rsidRPr="0018502B">
        <w:t>a frontline community service provider</w:t>
      </w:r>
      <w:r w:rsidR="006F15F6" w:rsidRPr="0018502B">
        <w:t>.</w:t>
      </w:r>
    </w:p>
    <w:p w14:paraId="43E25038" w14:textId="7B1CCD69" w:rsidR="006223FC" w:rsidRPr="0018502B" w:rsidRDefault="0018502B" w:rsidP="0018502B">
      <w:pPr>
        <w:pStyle w:val="AH5Sec"/>
        <w:shd w:val="pct25" w:color="auto" w:fill="auto"/>
      </w:pPr>
      <w:bookmarkStart w:id="13" w:name="_Toc104928319"/>
      <w:r w:rsidRPr="0018502B">
        <w:rPr>
          <w:rStyle w:val="CharSectNo"/>
        </w:rPr>
        <w:t>11</w:t>
      </w:r>
      <w:r w:rsidRPr="0018502B">
        <w:tab/>
      </w:r>
      <w:r w:rsidR="00B5770F" w:rsidRPr="0018502B">
        <w:t>Dictionary, new definition</w:t>
      </w:r>
      <w:r w:rsidR="00594C92" w:rsidRPr="0018502B">
        <w:t xml:space="preserve"> of </w:t>
      </w:r>
      <w:r w:rsidR="00594C92" w:rsidRPr="0018502B">
        <w:rPr>
          <w:rStyle w:val="charItals"/>
        </w:rPr>
        <w:t>frontline community service provider</w:t>
      </w:r>
      <w:bookmarkEnd w:id="13"/>
      <w:r w:rsidR="007730D1" w:rsidRPr="0018502B">
        <w:t xml:space="preserve"> </w:t>
      </w:r>
    </w:p>
    <w:p w14:paraId="1C3D9A95" w14:textId="7B55DFAF" w:rsidR="006223FC" w:rsidRPr="0018502B" w:rsidRDefault="006223FC" w:rsidP="006223FC">
      <w:pPr>
        <w:pStyle w:val="direction"/>
      </w:pPr>
      <w:r w:rsidRPr="0018502B">
        <w:t>insert</w:t>
      </w:r>
    </w:p>
    <w:p w14:paraId="28734279" w14:textId="3C61363C" w:rsidR="00594C92" w:rsidRPr="0018502B" w:rsidRDefault="00594C92" w:rsidP="0018502B">
      <w:pPr>
        <w:pStyle w:val="aDef"/>
      </w:pPr>
      <w:r w:rsidRPr="0018502B">
        <w:rPr>
          <w:rStyle w:val="charBoldItals"/>
        </w:rPr>
        <w:t>frontline community service provider</w:t>
      </w:r>
      <w:r w:rsidR="00192CB0" w:rsidRPr="0018502B">
        <w:t>, for part 3 (Administration)—see section 17A.</w:t>
      </w:r>
    </w:p>
    <w:p w14:paraId="64E60C35" w14:textId="77777777" w:rsidR="0018502B" w:rsidRDefault="0018502B">
      <w:pPr>
        <w:pStyle w:val="02Text"/>
        <w:sectPr w:rsidR="0018502B" w:rsidSect="0018502B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199A7D8" w14:textId="77777777" w:rsidR="008745C2" w:rsidRPr="0018502B" w:rsidRDefault="008745C2">
      <w:pPr>
        <w:pStyle w:val="EndNoteHeading"/>
      </w:pPr>
      <w:r w:rsidRPr="0018502B">
        <w:lastRenderedPageBreak/>
        <w:t>Endnotes</w:t>
      </w:r>
    </w:p>
    <w:p w14:paraId="3EC8F0CC" w14:textId="77777777" w:rsidR="008745C2" w:rsidRPr="0018502B" w:rsidRDefault="008745C2">
      <w:pPr>
        <w:pStyle w:val="EndNoteSubHeading"/>
      </w:pPr>
      <w:r w:rsidRPr="0018502B">
        <w:t>1</w:t>
      </w:r>
      <w:r w:rsidRPr="0018502B">
        <w:tab/>
        <w:t>Presentation speech</w:t>
      </w:r>
    </w:p>
    <w:p w14:paraId="3DCA8818" w14:textId="17C1D705" w:rsidR="008745C2" w:rsidRPr="0018502B" w:rsidRDefault="008745C2">
      <w:pPr>
        <w:pStyle w:val="EndNoteText"/>
      </w:pPr>
      <w:r w:rsidRPr="0018502B">
        <w:tab/>
        <w:t>Presentation speech made in the Legislative Assembly on</w:t>
      </w:r>
      <w:r w:rsidRPr="0018502B">
        <w:tab/>
      </w:r>
      <w:r w:rsidR="0063595D" w:rsidRPr="0018502B">
        <w:rPr>
          <w:noProof/>
        </w:rPr>
        <w:t>2022</w:t>
      </w:r>
      <w:r w:rsidRPr="0018502B">
        <w:t>.</w:t>
      </w:r>
    </w:p>
    <w:p w14:paraId="1DD3CD39" w14:textId="77777777" w:rsidR="008745C2" w:rsidRPr="0018502B" w:rsidRDefault="008745C2">
      <w:pPr>
        <w:pStyle w:val="EndNoteSubHeading"/>
      </w:pPr>
      <w:r w:rsidRPr="0018502B">
        <w:t>2</w:t>
      </w:r>
      <w:r w:rsidRPr="0018502B">
        <w:tab/>
        <w:t>Notification</w:t>
      </w:r>
    </w:p>
    <w:p w14:paraId="6174C8A4" w14:textId="2E670BE4" w:rsidR="008745C2" w:rsidRPr="0018502B" w:rsidRDefault="008745C2">
      <w:pPr>
        <w:pStyle w:val="EndNoteText"/>
      </w:pPr>
      <w:r w:rsidRPr="0018502B">
        <w:tab/>
        <w:t xml:space="preserve">Notified under the </w:t>
      </w:r>
      <w:hyperlink r:id="rId24" w:tooltip="A2001-14" w:history="1">
        <w:r w:rsidR="00141372" w:rsidRPr="0018502B">
          <w:rPr>
            <w:rStyle w:val="charCitHyperlinkAbbrev"/>
          </w:rPr>
          <w:t>Legislation Act</w:t>
        </w:r>
      </w:hyperlink>
      <w:r w:rsidRPr="0018502B">
        <w:t xml:space="preserve"> on</w:t>
      </w:r>
      <w:r w:rsidRPr="0018502B">
        <w:tab/>
      </w:r>
      <w:r w:rsidR="0063595D" w:rsidRPr="0018502B">
        <w:rPr>
          <w:noProof/>
        </w:rPr>
        <w:t>2022</w:t>
      </w:r>
      <w:r w:rsidRPr="0018502B">
        <w:t>.</w:t>
      </w:r>
    </w:p>
    <w:p w14:paraId="5842199D" w14:textId="77777777" w:rsidR="008745C2" w:rsidRPr="0018502B" w:rsidRDefault="008745C2">
      <w:pPr>
        <w:pStyle w:val="EndNoteSubHeading"/>
      </w:pPr>
      <w:r w:rsidRPr="0018502B">
        <w:t>3</w:t>
      </w:r>
      <w:r w:rsidRPr="0018502B">
        <w:tab/>
        <w:t>Republications of amended laws</w:t>
      </w:r>
    </w:p>
    <w:p w14:paraId="7ADD744C" w14:textId="423FED57" w:rsidR="008745C2" w:rsidRPr="0018502B" w:rsidRDefault="008745C2">
      <w:pPr>
        <w:pStyle w:val="EndNoteText"/>
      </w:pPr>
      <w:r w:rsidRPr="0018502B">
        <w:tab/>
        <w:t xml:space="preserve">For the latest republication of amended laws, see </w:t>
      </w:r>
      <w:hyperlink r:id="rId25" w:history="1">
        <w:r w:rsidR="00141372" w:rsidRPr="0018502B">
          <w:rPr>
            <w:rStyle w:val="charCitHyperlinkAbbrev"/>
          </w:rPr>
          <w:t>www.legislation.act.gov.au</w:t>
        </w:r>
      </w:hyperlink>
      <w:r w:rsidRPr="0018502B">
        <w:t>.</w:t>
      </w:r>
    </w:p>
    <w:p w14:paraId="1CC386C4" w14:textId="77777777" w:rsidR="008745C2" w:rsidRPr="0018502B" w:rsidRDefault="008745C2">
      <w:pPr>
        <w:pStyle w:val="N-line2"/>
      </w:pPr>
    </w:p>
    <w:p w14:paraId="74D7E109" w14:textId="77777777" w:rsidR="0018502B" w:rsidRDefault="0018502B">
      <w:pPr>
        <w:pStyle w:val="05EndNote"/>
        <w:sectPr w:rsidR="0018502B" w:rsidSect="00B96854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8A369B8" w14:textId="77777777" w:rsidR="00D252E0" w:rsidRPr="0018502B" w:rsidRDefault="00D252E0" w:rsidP="008745C2"/>
    <w:sectPr w:rsidR="00D252E0" w:rsidRPr="0018502B" w:rsidSect="008745C2">
      <w:headerReference w:type="even" r:id="rId30"/>
      <w:footerReference w:type="even" r:id="rId31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54E6" w14:textId="77777777" w:rsidR="00AE6ED4" w:rsidRDefault="00AE6ED4">
      <w:r>
        <w:separator/>
      </w:r>
    </w:p>
  </w:endnote>
  <w:endnote w:type="continuationSeparator" w:id="0">
    <w:p w14:paraId="5FFFCA71" w14:textId="77777777" w:rsidR="00AE6ED4" w:rsidRDefault="00A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767" w14:textId="77777777" w:rsidR="0018502B" w:rsidRDefault="001850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8502B" w:rsidRPr="00CB3D59" w14:paraId="2F60ADFB" w14:textId="77777777">
      <w:tc>
        <w:tcPr>
          <w:tcW w:w="845" w:type="pct"/>
        </w:tcPr>
        <w:p w14:paraId="5B151C94" w14:textId="77777777" w:rsidR="0018502B" w:rsidRPr="0097645D" w:rsidRDefault="0018502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3F64284" w14:textId="44773391" w:rsidR="0018502B" w:rsidRPr="00783A18" w:rsidRDefault="00B33C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D1E19" w:rsidRPr="0018502B">
            <w:t>Public Sector Workers Compensation Fund Amendment Bill 2022</w:t>
          </w:r>
          <w:r>
            <w:fldChar w:fldCharType="end"/>
          </w:r>
        </w:p>
        <w:p w14:paraId="2962993F" w14:textId="7A713B54" w:rsidR="0018502B" w:rsidRPr="00783A18" w:rsidRDefault="0018502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69DD0D1" w14:textId="6120F850" w:rsidR="0018502B" w:rsidRPr="00743346" w:rsidRDefault="0018502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B2B9C2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2AFF37AC" w14:textId="2A0663A0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611E" w14:textId="77777777" w:rsidR="0018502B" w:rsidRDefault="001850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8502B" w:rsidRPr="00CB3D59" w14:paraId="58AD0FE3" w14:textId="77777777">
      <w:tc>
        <w:tcPr>
          <w:tcW w:w="1060" w:type="pct"/>
        </w:tcPr>
        <w:p w14:paraId="30BEA9D2" w14:textId="0FF2BB89" w:rsidR="0018502B" w:rsidRPr="00743346" w:rsidRDefault="0018502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D85A2AD" w14:textId="1432BC9F" w:rsidR="0018502B" w:rsidRPr="00783A18" w:rsidRDefault="00B33C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D1E19" w:rsidRPr="0018502B">
            <w:t>Public Sector Workers Compensation Fund Amendment Bill 2022</w:t>
          </w:r>
          <w:r>
            <w:fldChar w:fldCharType="end"/>
          </w:r>
        </w:p>
        <w:p w14:paraId="2ABE81F8" w14:textId="160A516F" w:rsidR="0018502B" w:rsidRPr="00783A18" w:rsidRDefault="0018502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98CC6A1" w14:textId="77777777" w:rsidR="0018502B" w:rsidRPr="0097645D" w:rsidRDefault="0018502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1BF28DD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02476BE8" w14:textId="3C33CB2D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04D" w14:textId="77777777" w:rsidR="0018502B" w:rsidRDefault="0018502B">
    <w:pPr>
      <w:rPr>
        <w:sz w:val="16"/>
      </w:rPr>
    </w:pPr>
  </w:p>
  <w:p w14:paraId="57341119" w14:textId="5CBA1CF8" w:rsidR="0018502B" w:rsidRDefault="0018502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1E19">
      <w:rPr>
        <w:rFonts w:ascii="Arial" w:hAnsi="Arial"/>
        <w:sz w:val="12"/>
      </w:rPr>
      <w:t>J2021-1428</w:t>
    </w:r>
    <w:r>
      <w:rPr>
        <w:rFonts w:ascii="Arial" w:hAnsi="Arial"/>
        <w:sz w:val="12"/>
      </w:rPr>
      <w:fldChar w:fldCharType="end"/>
    </w:r>
  </w:p>
  <w:p w14:paraId="0380D5A9" w14:textId="7A161515" w:rsidR="0018502B" w:rsidRPr="00B33CF8" w:rsidRDefault="00B33CF8" w:rsidP="00B33CF8">
    <w:pPr>
      <w:pStyle w:val="Status"/>
      <w:tabs>
        <w:tab w:val="center" w:pos="3853"/>
        <w:tab w:val="left" w:pos="4575"/>
      </w:tabs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2497" w14:textId="77777777" w:rsidR="0018502B" w:rsidRDefault="001850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8502B" w:rsidRPr="00CB3D59" w14:paraId="635F2DA7" w14:textId="77777777">
      <w:tc>
        <w:tcPr>
          <w:tcW w:w="847" w:type="pct"/>
        </w:tcPr>
        <w:p w14:paraId="7BB5633C" w14:textId="77777777" w:rsidR="0018502B" w:rsidRPr="006D109C" w:rsidRDefault="0018502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ACDF57" w14:textId="27556813" w:rsidR="0018502B" w:rsidRPr="006D109C" w:rsidRDefault="0018502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D1E19" w:rsidRPr="002D1E19">
            <w:rPr>
              <w:rFonts w:cs="Arial"/>
              <w:szCs w:val="18"/>
            </w:rPr>
            <w:t>Public Sector Workers Compensation</w:t>
          </w:r>
          <w:r w:rsidR="002D1E19" w:rsidRPr="0018502B">
            <w:t xml:space="preserve"> Fund Amendment Bill 2022</w:t>
          </w:r>
          <w:r>
            <w:rPr>
              <w:rFonts w:cs="Arial"/>
              <w:szCs w:val="18"/>
            </w:rPr>
            <w:fldChar w:fldCharType="end"/>
          </w:r>
        </w:p>
        <w:p w14:paraId="1B011833" w14:textId="41BE115D" w:rsidR="0018502B" w:rsidRPr="00783A18" w:rsidRDefault="0018502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40A1F4B" w14:textId="1EEB5B45" w:rsidR="0018502B" w:rsidRPr="006D109C" w:rsidRDefault="0018502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2E5EF3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55673C5A" w14:textId="5C767132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65CA" w14:textId="77777777" w:rsidR="0018502B" w:rsidRDefault="0018502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8502B" w:rsidRPr="00CB3D59" w14:paraId="741E6563" w14:textId="77777777">
      <w:tc>
        <w:tcPr>
          <w:tcW w:w="1061" w:type="pct"/>
        </w:tcPr>
        <w:p w14:paraId="2198D2EC" w14:textId="3036F65C" w:rsidR="0018502B" w:rsidRPr="006D109C" w:rsidRDefault="0018502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E067B8" w14:textId="6757073C" w:rsidR="0018502B" w:rsidRPr="006D109C" w:rsidRDefault="0018502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D1E19" w:rsidRPr="002D1E19">
            <w:rPr>
              <w:rFonts w:cs="Arial"/>
              <w:szCs w:val="18"/>
            </w:rPr>
            <w:t>Public Sector Workers Compensation</w:t>
          </w:r>
          <w:r w:rsidR="002D1E19" w:rsidRPr="0018502B">
            <w:t xml:space="preserve"> Fund Amendment Bill 2022</w:t>
          </w:r>
          <w:r>
            <w:rPr>
              <w:rFonts w:cs="Arial"/>
              <w:szCs w:val="18"/>
            </w:rPr>
            <w:fldChar w:fldCharType="end"/>
          </w:r>
        </w:p>
        <w:p w14:paraId="01F802B2" w14:textId="2A6C2519" w:rsidR="0018502B" w:rsidRPr="00783A18" w:rsidRDefault="0018502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1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28C1C17" w14:textId="77777777" w:rsidR="0018502B" w:rsidRPr="006D109C" w:rsidRDefault="0018502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1AF1EA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4D247F4D" w14:textId="01A61B6A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BDDB" w14:textId="77777777" w:rsidR="0018502B" w:rsidRDefault="0018502B">
    <w:pPr>
      <w:rPr>
        <w:sz w:val="16"/>
      </w:rPr>
    </w:pPr>
  </w:p>
  <w:p w14:paraId="502E65EE" w14:textId="7B83429B" w:rsidR="0018502B" w:rsidRDefault="0018502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1E19">
      <w:rPr>
        <w:rFonts w:ascii="Arial" w:hAnsi="Arial"/>
        <w:sz w:val="12"/>
      </w:rPr>
      <w:t>J2021-1428</w:t>
    </w:r>
    <w:r>
      <w:rPr>
        <w:rFonts w:ascii="Arial" w:hAnsi="Arial"/>
        <w:sz w:val="12"/>
      </w:rPr>
      <w:fldChar w:fldCharType="end"/>
    </w:r>
  </w:p>
  <w:p w14:paraId="1F094077" w14:textId="5228C8A4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3DB" w14:textId="77777777" w:rsidR="0018502B" w:rsidRDefault="0018502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8502B" w14:paraId="1EA26AA3" w14:textId="77777777">
      <w:trPr>
        <w:jc w:val="center"/>
      </w:trPr>
      <w:tc>
        <w:tcPr>
          <w:tcW w:w="1240" w:type="dxa"/>
        </w:tcPr>
        <w:p w14:paraId="7A0A6750" w14:textId="77777777" w:rsidR="0018502B" w:rsidRDefault="0018502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C2A4F16" w14:textId="1855E05A" w:rsidR="0018502B" w:rsidRDefault="00B33C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D1E19" w:rsidRPr="0018502B">
            <w:t>Public Sector Workers Compensation Fund Amendment Bill 2022</w:t>
          </w:r>
          <w:r>
            <w:fldChar w:fldCharType="end"/>
          </w:r>
        </w:p>
        <w:p w14:paraId="7E28F5E6" w14:textId="153348B0" w:rsidR="0018502B" w:rsidRDefault="00B33C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1E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1E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D1E1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46E82F4" w14:textId="2BE86A3D" w:rsidR="0018502B" w:rsidRDefault="0018502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33CF8">
            <w:fldChar w:fldCharType="begin"/>
          </w:r>
          <w:r w:rsidR="00B33CF8">
            <w:instrText xml:space="preserve"> DOCPROPERTY "RepubDt"  *\charformat  </w:instrText>
          </w:r>
          <w:r w:rsidR="00B33CF8">
            <w:fldChar w:fldCharType="separate"/>
          </w:r>
          <w:r w:rsidR="002D1E19">
            <w:t xml:space="preserve">  </w:t>
          </w:r>
          <w:r w:rsidR="00B33CF8">
            <w:fldChar w:fldCharType="end"/>
          </w:r>
        </w:p>
      </w:tc>
    </w:tr>
  </w:tbl>
  <w:p w14:paraId="4913E854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57E1B832" w14:textId="52315A60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AD77" w14:textId="77777777" w:rsidR="0018502B" w:rsidRDefault="0018502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8502B" w14:paraId="6546D5A3" w14:textId="77777777">
      <w:trPr>
        <w:jc w:val="center"/>
      </w:trPr>
      <w:tc>
        <w:tcPr>
          <w:tcW w:w="1553" w:type="dxa"/>
        </w:tcPr>
        <w:p w14:paraId="6B209B40" w14:textId="163FB1FC" w:rsidR="0018502B" w:rsidRDefault="0018502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33CF8">
            <w:fldChar w:fldCharType="begin"/>
          </w:r>
          <w:r w:rsidR="00B33CF8">
            <w:instrText xml:space="preserve"> DOCPROPERTY "RepubDt"  *\charformat  </w:instrText>
          </w:r>
          <w:r w:rsidR="00B33CF8">
            <w:fldChar w:fldCharType="separate"/>
          </w:r>
          <w:r w:rsidR="002D1E19">
            <w:t xml:space="preserve">  </w:t>
          </w:r>
          <w:r w:rsidR="00B33CF8">
            <w:fldChar w:fldCharType="end"/>
          </w:r>
        </w:p>
      </w:tc>
      <w:tc>
        <w:tcPr>
          <w:tcW w:w="4527" w:type="dxa"/>
        </w:tcPr>
        <w:p w14:paraId="5CF0CB1A" w14:textId="75882D1E" w:rsidR="0018502B" w:rsidRDefault="00B33C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D1E19" w:rsidRPr="0018502B">
            <w:t>Public Sector Workers Compensation Fund Amendment Bill 2022</w:t>
          </w:r>
          <w:r>
            <w:fldChar w:fldCharType="end"/>
          </w:r>
        </w:p>
        <w:p w14:paraId="1CAC912B" w14:textId="20D16C8B" w:rsidR="0018502B" w:rsidRDefault="00B33C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1E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1E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D1E1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349E79A" w14:textId="77777777" w:rsidR="0018502B" w:rsidRDefault="0018502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47A0F0A" w14:textId="77777777" w:rsidR="0018502B" w:rsidRDefault="0018502B" w:rsidP="0018502B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697EAE1F" w14:textId="46E17424" w:rsidR="0018502B" w:rsidRPr="00B33CF8" w:rsidRDefault="00B33CF8" w:rsidP="00B33CF8">
    <w:pPr>
      <w:pStyle w:val="Status"/>
      <w:rPr>
        <w:rFonts w:cs="Arial"/>
      </w:rPr>
    </w:pPr>
    <w:r w:rsidRPr="00B33CF8">
      <w:rPr>
        <w:rFonts w:cs="Arial"/>
      </w:rPr>
      <w:fldChar w:fldCharType="begin"/>
    </w:r>
    <w:r w:rsidRPr="00B33CF8">
      <w:rPr>
        <w:rFonts w:cs="Arial"/>
      </w:rPr>
      <w:instrText xml:space="preserve"> DOCPROPERTY "Status" </w:instrText>
    </w:r>
    <w:r w:rsidRPr="00B33CF8">
      <w:rPr>
        <w:rFonts w:cs="Arial"/>
      </w:rPr>
      <w:fldChar w:fldCharType="separate"/>
    </w:r>
    <w:r w:rsidR="002D1E19" w:rsidRPr="00B33CF8">
      <w:rPr>
        <w:rFonts w:cs="Arial"/>
      </w:rPr>
      <w:t xml:space="preserve"> </w:t>
    </w:r>
    <w:r w:rsidRPr="00B33CF8">
      <w:rPr>
        <w:rFonts w:cs="Arial"/>
      </w:rPr>
      <w:fldChar w:fldCharType="end"/>
    </w:r>
    <w:r w:rsidRPr="00B33CF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0567" w14:textId="77777777" w:rsidR="00AB3E20" w:rsidRDefault="00AB3E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AB3E20" w:rsidRPr="00E06D02" w14:paraId="39D62BC1" w14:textId="77777777">
      <w:trPr>
        <w:jc w:val="center"/>
      </w:trPr>
      <w:tc>
        <w:tcPr>
          <w:tcW w:w="847" w:type="pct"/>
        </w:tcPr>
        <w:p w14:paraId="7D330D5E" w14:textId="77777777" w:rsidR="00AB3E20" w:rsidRPr="00567644" w:rsidRDefault="00AB3E20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2A94BDE5" w14:textId="00D843F7" w:rsidR="00AB3E20" w:rsidRPr="00BF31E6" w:rsidRDefault="00AB3E20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2D1E19" w:rsidRPr="002D1E19">
            <w:rPr>
              <w:lang w:val="en-US"/>
            </w:rPr>
            <w:t>Public Sector Workers Compensation Fund Amendment</w:t>
          </w:r>
          <w:r w:rsidR="002D1E19" w:rsidRPr="0018502B">
            <w:t xml:space="preserve"> Bill 2022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2745BFA7" w14:textId="2F15E778" w:rsidR="00AB3E20" w:rsidRPr="00E06D02" w:rsidRDefault="00AB3E20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68596CE4" w14:textId="4A64F1C9" w:rsidR="00AB3E20" w:rsidRDefault="00AB3E20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2D1E19">
      <w:rPr>
        <w:rFonts w:ascii="Arial" w:hAnsi="Arial"/>
        <w:sz w:val="18"/>
      </w:rPr>
      <w:t>J2021-1428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2D1E19">
      <w:rPr>
        <w:rFonts w:ascii="Arial" w:hAnsi="Arial"/>
        <w:sz w:val="18"/>
      </w:rPr>
      <w:t>D06</w:t>
    </w:r>
    <w:r>
      <w:rPr>
        <w:rFonts w:ascii="Arial" w:hAnsi="Arial"/>
        <w:sz w:val="18"/>
      </w:rPr>
      <w:fldChar w:fldCharType="end"/>
    </w:r>
  </w:p>
  <w:p w14:paraId="1D9C8EDA" w14:textId="1A210B14" w:rsidR="00B33CF8" w:rsidRPr="00B33CF8" w:rsidRDefault="00B33CF8" w:rsidP="00B33CF8">
    <w:pPr>
      <w:tabs>
        <w:tab w:val="right" w:pos="7320"/>
      </w:tabs>
      <w:jc w:val="center"/>
      <w:rPr>
        <w:rFonts w:ascii="Arial" w:hAnsi="Arial" w:cs="Arial"/>
        <w:sz w:val="14"/>
      </w:rPr>
    </w:pPr>
    <w:r w:rsidRPr="00B33CF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565E" w14:textId="77777777" w:rsidR="00AE6ED4" w:rsidRDefault="00AE6ED4">
      <w:r>
        <w:separator/>
      </w:r>
    </w:p>
  </w:footnote>
  <w:footnote w:type="continuationSeparator" w:id="0">
    <w:p w14:paraId="7CE8B634" w14:textId="77777777" w:rsidR="00AE6ED4" w:rsidRDefault="00AE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8502B" w:rsidRPr="00CB3D59" w14:paraId="483BB4D7" w14:textId="77777777">
      <w:tc>
        <w:tcPr>
          <w:tcW w:w="900" w:type="pct"/>
        </w:tcPr>
        <w:p w14:paraId="6D39B839" w14:textId="77777777" w:rsidR="0018502B" w:rsidRPr="00783A18" w:rsidRDefault="0018502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A5D4C0F" w14:textId="77777777" w:rsidR="0018502B" w:rsidRPr="00783A18" w:rsidRDefault="0018502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8502B" w:rsidRPr="00CB3D59" w14:paraId="401D0AA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5956A55" w14:textId="29AFB78E" w:rsidR="0018502B" w:rsidRPr="0097645D" w:rsidRDefault="00B33CF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52DB4D4" w14:textId="02C61271" w:rsidR="0018502B" w:rsidRDefault="0018502B">
    <w:pPr>
      <w:pStyle w:val="N-9pt"/>
    </w:pPr>
    <w:r>
      <w:tab/>
    </w:r>
    <w:r w:rsidR="00B33CF8">
      <w:fldChar w:fldCharType="begin"/>
    </w:r>
    <w:r w:rsidR="00B33CF8">
      <w:instrText xml:space="preserve"> STYLEREF charPage \* MERGEFORMAT </w:instrText>
    </w:r>
    <w:r w:rsidR="00B33CF8">
      <w:fldChar w:fldCharType="separate"/>
    </w:r>
    <w:r w:rsidR="00B33CF8">
      <w:rPr>
        <w:noProof/>
      </w:rPr>
      <w:t>Page</w:t>
    </w:r>
    <w:r w:rsidR="00B33CF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8502B" w:rsidRPr="00CB3D59" w14:paraId="7069D4EF" w14:textId="77777777">
      <w:tc>
        <w:tcPr>
          <w:tcW w:w="4100" w:type="pct"/>
        </w:tcPr>
        <w:p w14:paraId="65AB9112" w14:textId="77777777" w:rsidR="0018502B" w:rsidRPr="00783A18" w:rsidRDefault="0018502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1E95B8D" w14:textId="77777777" w:rsidR="0018502B" w:rsidRPr="00783A18" w:rsidRDefault="0018502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8502B" w:rsidRPr="00CB3D59" w14:paraId="4B7115F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1AD52E" w14:textId="17F95DA1" w:rsidR="0018502B" w:rsidRPr="0097645D" w:rsidRDefault="0018502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C644673" w14:textId="40824871" w:rsidR="0018502B" w:rsidRDefault="0018502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0916" w14:textId="77777777" w:rsidR="0018502B" w:rsidRDefault="001850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8502B" w:rsidRPr="00CB3D59" w14:paraId="04EF2F0F" w14:textId="77777777" w:rsidTr="003A49FD">
      <w:tc>
        <w:tcPr>
          <w:tcW w:w="1701" w:type="dxa"/>
        </w:tcPr>
        <w:p w14:paraId="686F43CA" w14:textId="126358F5" w:rsidR="0018502B" w:rsidRPr="006D109C" w:rsidRDefault="0018502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F888F53" w14:textId="424274CB" w:rsidR="0018502B" w:rsidRPr="006D109C" w:rsidRDefault="0018502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8502B" w:rsidRPr="00CB3D59" w14:paraId="1E6796D9" w14:textId="77777777" w:rsidTr="003A49FD">
      <w:tc>
        <w:tcPr>
          <w:tcW w:w="1701" w:type="dxa"/>
        </w:tcPr>
        <w:p w14:paraId="66ED05FF" w14:textId="0A09B8BA" w:rsidR="0018502B" w:rsidRPr="006D109C" w:rsidRDefault="0018502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E0C06A4" w14:textId="5348B1DA" w:rsidR="0018502B" w:rsidRPr="006D109C" w:rsidRDefault="0018502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8502B" w:rsidRPr="00CB3D59" w14:paraId="77F9578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12D170" w14:textId="5BB64230" w:rsidR="0018502B" w:rsidRPr="006D109C" w:rsidRDefault="0018502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CF8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A0C053" w14:textId="77777777" w:rsidR="0018502B" w:rsidRDefault="001850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8502B" w:rsidRPr="00CB3D59" w14:paraId="4A760E14" w14:textId="77777777" w:rsidTr="003A49FD">
      <w:tc>
        <w:tcPr>
          <w:tcW w:w="6320" w:type="dxa"/>
        </w:tcPr>
        <w:p w14:paraId="26C859A5" w14:textId="7F8CE045" w:rsidR="0018502B" w:rsidRPr="006D109C" w:rsidRDefault="0018502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F23C629" w14:textId="30F05E62" w:rsidR="0018502B" w:rsidRPr="006D109C" w:rsidRDefault="0018502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18502B" w:rsidRPr="00CB3D59" w14:paraId="16092582" w14:textId="77777777" w:rsidTr="003A49FD">
      <w:tc>
        <w:tcPr>
          <w:tcW w:w="6320" w:type="dxa"/>
        </w:tcPr>
        <w:p w14:paraId="2E06E06C" w14:textId="0C9D4A5C" w:rsidR="0018502B" w:rsidRPr="006D109C" w:rsidRDefault="0018502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8DC49D4" w14:textId="1E1E1D53" w:rsidR="0018502B" w:rsidRPr="006D109C" w:rsidRDefault="0018502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18502B" w:rsidRPr="00CB3D59" w14:paraId="63EC7C6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F09762" w14:textId="36889FFE" w:rsidR="0018502B" w:rsidRPr="006D109C" w:rsidRDefault="0018502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1E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CF8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6DEB6B" w14:textId="77777777" w:rsidR="0018502B" w:rsidRDefault="001850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8502B" w14:paraId="46E4AA38" w14:textId="77777777">
      <w:trPr>
        <w:jc w:val="center"/>
      </w:trPr>
      <w:tc>
        <w:tcPr>
          <w:tcW w:w="1234" w:type="dxa"/>
        </w:tcPr>
        <w:p w14:paraId="18E11C52" w14:textId="77777777" w:rsidR="0018502B" w:rsidRDefault="0018502B">
          <w:pPr>
            <w:pStyle w:val="HeaderEven"/>
          </w:pPr>
        </w:p>
      </w:tc>
      <w:tc>
        <w:tcPr>
          <w:tcW w:w="6062" w:type="dxa"/>
        </w:tcPr>
        <w:p w14:paraId="0F08279F" w14:textId="77777777" w:rsidR="0018502B" w:rsidRDefault="0018502B">
          <w:pPr>
            <w:pStyle w:val="HeaderEven"/>
          </w:pPr>
        </w:p>
      </w:tc>
    </w:tr>
    <w:tr w:rsidR="0018502B" w14:paraId="4745D918" w14:textId="77777777">
      <w:trPr>
        <w:jc w:val="center"/>
      </w:trPr>
      <w:tc>
        <w:tcPr>
          <w:tcW w:w="1234" w:type="dxa"/>
        </w:tcPr>
        <w:p w14:paraId="4D630DAB" w14:textId="77777777" w:rsidR="0018502B" w:rsidRDefault="0018502B">
          <w:pPr>
            <w:pStyle w:val="HeaderEven"/>
          </w:pPr>
        </w:p>
      </w:tc>
      <w:tc>
        <w:tcPr>
          <w:tcW w:w="6062" w:type="dxa"/>
        </w:tcPr>
        <w:p w14:paraId="6C104577" w14:textId="77777777" w:rsidR="0018502B" w:rsidRDefault="0018502B">
          <w:pPr>
            <w:pStyle w:val="HeaderEven"/>
          </w:pPr>
        </w:p>
      </w:tc>
    </w:tr>
    <w:tr w:rsidR="0018502B" w14:paraId="51B4AC5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A65917" w14:textId="77777777" w:rsidR="0018502B" w:rsidRDefault="0018502B">
          <w:pPr>
            <w:pStyle w:val="HeaderEven6"/>
          </w:pPr>
        </w:p>
      </w:tc>
    </w:tr>
  </w:tbl>
  <w:p w14:paraId="1B451992" w14:textId="77777777" w:rsidR="0018502B" w:rsidRDefault="0018502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8502B" w14:paraId="0D76D95B" w14:textId="77777777">
      <w:trPr>
        <w:jc w:val="center"/>
      </w:trPr>
      <w:tc>
        <w:tcPr>
          <w:tcW w:w="6062" w:type="dxa"/>
        </w:tcPr>
        <w:p w14:paraId="2C441FCA" w14:textId="77777777" w:rsidR="0018502B" w:rsidRDefault="0018502B">
          <w:pPr>
            <w:pStyle w:val="HeaderOdd"/>
          </w:pPr>
        </w:p>
      </w:tc>
      <w:tc>
        <w:tcPr>
          <w:tcW w:w="1234" w:type="dxa"/>
        </w:tcPr>
        <w:p w14:paraId="4C84607F" w14:textId="77777777" w:rsidR="0018502B" w:rsidRDefault="0018502B">
          <w:pPr>
            <w:pStyle w:val="HeaderOdd"/>
          </w:pPr>
        </w:p>
      </w:tc>
    </w:tr>
    <w:tr w:rsidR="0018502B" w14:paraId="7F1A14BE" w14:textId="77777777">
      <w:trPr>
        <w:jc w:val="center"/>
      </w:trPr>
      <w:tc>
        <w:tcPr>
          <w:tcW w:w="6062" w:type="dxa"/>
        </w:tcPr>
        <w:p w14:paraId="237D3D25" w14:textId="77777777" w:rsidR="0018502B" w:rsidRDefault="0018502B">
          <w:pPr>
            <w:pStyle w:val="HeaderOdd"/>
          </w:pPr>
        </w:p>
      </w:tc>
      <w:tc>
        <w:tcPr>
          <w:tcW w:w="1234" w:type="dxa"/>
        </w:tcPr>
        <w:p w14:paraId="169F7A0D" w14:textId="77777777" w:rsidR="0018502B" w:rsidRDefault="0018502B">
          <w:pPr>
            <w:pStyle w:val="HeaderOdd"/>
          </w:pPr>
        </w:p>
      </w:tc>
    </w:tr>
    <w:tr w:rsidR="0018502B" w14:paraId="194EAC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69ABCEE" w14:textId="77777777" w:rsidR="0018502B" w:rsidRDefault="0018502B">
          <w:pPr>
            <w:pStyle w:val="HeaderOdd6"/>
          </w:pPr>
        </w:p>
      </w:tc>
    </w:tr>
  </w:tbl>
  <w:p w14:paraId="7A3629B8" w14:textId="77777777" w:rsidR="0018502B" w:rsidRDefault="001850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AB3E20" w:rsidRPr="00E06D02" w14:paraId="1F396847" w14:textId="77777777" w:rsidTr="00567644">
      <w:trPr>
        <w:jc w:val="center"/>
      </w:trPr>
      <w:tc>
        <w:tcPr>
          <w:tcW w:w="1068" w:type="pct"/>
        </w:tcPr>
        <w:p w14:paraId="73E53CE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C5EE30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ED590D7" w14:textId="77777777" w:rsidTr="00567644">
      <w:trPr>
        <w:jc w:val="center"/>
      </w:trPr>
      <w:tc>
        <w:tcPr>
          <w:tcW w:w="1068" w:type="pct"/>
        </w:tcPr>
        <w:p w14:paraId="78623D9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E2975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0E29B4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222820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06D06F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6F6D7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C2"/>
    <w:rsid w:val="00000C1F"/>
    <w:rsid w:val="000038FA"/>
    <w:rsid w:val="00003F95"/>
    <w:rsid w:val="000043A6"/>
    <w:rsid w:val="00004573"/>
    <w:rsid w:val="00005825"/>
    <w:rsid w:val="00010513"/>
    <w:rsid w:val="00010D9C"/>
    <w:rsid w:val="0001347E"/>
    <w:rsid w:val="0002034F"/>
    <w:rsid w:val="000215AA"/>
    <w:rsid w:val="0002182F"/>
    <w:rsid w:val="0002517D"/>
    <w:rsid w:val="00025988"/>
    <w:rsid w:val="00027259"/>
    <w:rsid w:val="0003152D"/>
    <w:rsid w:val="0003249F"/>
    <w:rsid w:val="00036A2C"/>
    <w:rsid w:val="00037D73"/>
    <w:rsid w:val="000417E5"/>
    <w:rsid w:val="00041B64"/>
    <w:rsid w:val="000420DE"/>
    <w:rsid w:val="000448E6"/>
    <w:rsid w:val="00046E24"/>
    <w:rsid w:val="000470E0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DEC"/>
    <w:rsid w:val="00072B06"/>
    <w:rsid w:val="00072ED8"/>
    <w:rsid w:val="000812D4"/>
    <w:rsid w:val="00081D6E"/>
    <w:rsid w:val="0008211A"/>
    <w:rsid w:val="00083C32"/>
    <w:rsid w:val="00085327"/>
    <w:rsid w:val="0009045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39BA"/>
    <w:rsid w:val="000C54A0"/>
    <w:rsid w:val="000C687C"/>
    <w:rsid w:val="000C7832"/>
    <w:rsid w:val="000C7850"/>
    <w:rsid w:val="000D5063"/>
    <w:rsid w:val="000D54F2"/>
    <w:rsid w:val="000D63BC"/>
    <w:rsid w:val="000E29CA"/>
    <w:rsid w:val="000E355A"/>
    <w:rsid w:val="000E5145"/>
    <w:rsid w:val="000E576D"/>
    <w:rsid w:val="000F1FEC"/>
    <w:rsid w:val="000F2735"/>
    <w:rsid w:val="000F329E"/>
    <w:rsid w:val="000F3926"/>
    <w:rsid w:val="001002C3"/>
    <w:rsid w:val="00101057"/>
    <w:rsid w:val="00101528"/>
    <w:rsid w:val="001033CB"/>
    <w:rsid w:val="001047CB"/>
    <w:rsid w:val="001053AD"/>
    <w:rsid w:val="001058DF"/>
    <w:rsid w:val="00107F85"/>
    <w:rsid w:val="0011471D"/>
    <w:rsid w:val="00126287"/>
    <w:rsid w:val="0013046D"/>
    <w:rsid w:val="001309F8"/>
    <w:rsid w:val="001315A1"/>
    <w:rsid w:val="00132957"/>
    <w:rsid w:val="001343A6"/>
    <w:rsid w:val="0013531D"/>
    <w:rsid w:val="00136FBE"/>
    <w:rsid w:val="00141372"/>
    <w:rsid w:val="00145016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802"/>
    <w:rsid w:val="00164204"/>
    <w:rsid w:val="00167996"/>
    <w:rsid w:val="0017182C"/>
    <w:rsid w:val="00171DFF"/>
    <w:rsid w:val="00172D13"/>
    <w:rsid w:val="001741FF"/>
    <w:rsid w:val="00175FD1"/>
    <w:rsid w:val="00176AE6"/>
    <w:rsid w:val="00180311"/>
    <w:rsid w:val="001815FB"/>
    <w:rsid w:val="00181D8C"/>
    <w:rsid w:val="001842C7"/>
    <w:rsid w:val="0018502B"/>
    <w:rsid w:val="0019297A"/>
    <w:rsid w:val="00192CB0"/>
    <w:rsid w:val="00192D1E"/>
    <w:rsid w:val="00193139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82"/>
    <w:rsid w:val="001E41E3"/>
    <w:rsid w:val="001E4694"/>
    <w:rsid w:val="001E5D92"/>
    <w:rsid w:val="001E79DB"/>
    <w:rsid w:val="001F3DB4"/>
    <w:rsid w:val="001F401E"/>
    <w:rsid w:val="001F55E5"/>
    <w:rsid w:val="001F5A2B"/>
    <w:rsid w:val="00200557"/>
    <w:rsid w:val="002012E6"/>
    <w:rsid w:val="00202420"/>
    <w:rsid w:val="002026C1"/>
    <w:rsid w:val="00203655"/>
    <w:rsid w:val="002037B2"/>
    <w:rsid w:val="00204E34"/>
    <w:rsid w:val="0020610F"/>
    <w:rsid w:val="0021580C"/>
    <w:rsid w:val="002174E2"/>
    <w:rsid w:val="00217C8C"/>
    <w:rsid w:val="002208AF"/>
    <w:rsid w:val="0022149F"/>
    <w:rsid w:val="002222A8"/>
    <w:rsid w:val="00222DDE"/>
    <w:rsid w:val="00225307"/>
    <w:rsid w:val="002263A5"/>
    <w:rsid w:val="002263B8"/>
    <w:rsid w:val="00231509"/>
    <w:rsid w:val="002323BA"/>
    <w:rsid w:val="002337F1"/>
    <w:rsid w:val="00234574"/>
    <w:rsid w:val="0023740C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50C"/>
    <w:rsid w:val="00275CE9"/>
    <w:rsid w:val="00282B0F"/>
    <w:rsid w:val="00287065"/>
    <w:rsid w:val="00290881"/>
    <w:rsid w:val="00290D70"/>
    <w:rsid w:val="00292BDF"/>
    <w:rsid w:val="0029692F"/>
    <w:rsid w:val="002A31AE"/>
    <w:rsid w:val="002A6F4D"/>
    <w:rsid w:val="002A756E"/>
    <w:rsid w:val="002B2682"/>
    <w:rsid w:val="002B58FC"/>
    <w:rsid w:val="002C3C36"/>
    <w:rsid w:val="002C5DB3"/>
    <w:rsid w:val="002C7985"/>
    <w:rsid w:val="002D09CB"/>
    <w:rsid w:val="002D1E19"/>
    <w:rsid w:val="002D267A"/>
    <w:rsid w:val="002D26EA"/>
    <w:rsid w:val="002D2A42"/>
    <w:rsid w:val="002D2FE5"/>
    <w:rsid w:val="002E01EA"/>
    <w:rsid w:val="002E144D"/>
    <w:rsid w:val="002E65AF"/>
    <w:rsid w:val="002E6E0C"/>
    <w:rsid w:val="002F1980"/>
    <w:rsid w:val="002F43A0"/>
    <w:rsid w:val="002F696A"/>
    <w:rsid w:val="003003EC"/>
    <w:rsid w:val="003025C8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4AC0"/>
    <w:rsid w:val="00331203"/>
    <w:rsid w:val="00333078"/>
    <w:rsid w:val="003344D3"/>
    <w:rsid w:val="00336345"/>
    <w:rsid w:val="00342E3D"/>
    <w:rsid w:val="0034336E"/>
    <w:rsid w:val="0034583F"/>
    <w:rsid w:val="003478D2"/>
    <w:rsid w:val="00353D70"/>
    <w:rsid w:val="00353FF3"/>
    <w:rsid w:val="0035464A"/>
    <w:rsid w:val="00355AD9"/>
    <w:rsid w:val="003574D1"/>
    <w:rsid w:val="003646D5"/>
    <w:rsid w:val="003659ED"/>
    <w:rsid w:val="0036705D"/>
    <w:rsid w:val="00367367"/>
    <w:rsid w:val="003700C0"/>
    <w:rsid w:val="00370AE8"/>
    <w:rsid w:val="00372EF0"/>
    <w:rsid w:val="00375B2E"/>
    <w:rsid w:val="00377D1F"/>
    <w:rsid w:val="00377FE3"/>
    <w:rsid w:val="00381D64"/>
    <w:rsid w:val="00385097"/>
    <w:rsid w:val="0038626C"/>
    <w:rsid w:val="00391B4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265"/>
    <w:rsid w:val="003D7254"/>
    <w:rsid w:val="003E0653"/>
    <w:rsid w:val="003E4A56"/>
    <w:rsid w:val="003E6B00"/>
    <w:rsid w:val="003E7FDB"/>
    <w:rsid w:val="003F06EE"/>
    <w:rsid w:val="003F3621"/>
    <w:rsid w:val="003F3B87"/>
    <w:rsid w:val="003F450E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171BF"/>
    <w:rsid w:val="00423AC4"/>
    <w:rsid w:val="0042592F"/>
    <w:rsid w:val="0042799E"/>
    <w:rsid w:val="004305CB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3F57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269"/>
    <w:rsid w:val="00472639"/>
    <w:rsid w:val="00472DD2"/>
    <w:rsid w:val="00475017"/>
    <w:rsid w:val="004751D3"/>
    <w:rsid w:val="00475CF3"/>
    <w:rsid w:val="00475F03"/>
    <w:rsid w:val="00476DCA"/>
    <w:rsid w:val="0048093B"/>
    <w:rsid w:val="00480A8E"/>
    <w:rsid w:val="00481237"/>
    <w:rsid w:val="00482C91"/>
    <w:rsid w:val="0048525E"/>
    <w:rsid w:val="00486FE2"/>
    <w:rsid w:val="0048723B"/>
    <w:rsid w:val="004875BE"/>
    <w:rsid w:val="00487D5F"/>
    <w:rsid w:val="00491236"/>
    <w:rsid w:val="00491606"/>
    <w:rsid w:val="00491D7C"/>
    <w:rsid w:val="00492356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D76CF"/>
    <w:rsid w:val="004E2567"/>
    <w:rsid w:val="004E2568"/>
    <w:rsid w:val="004E3576"/>
    <w:rsid w:val="004E5256"/>
    <w:rsid w:val="004F1050"/>
    <w:rsid w:val="004F25B3"/>
    <w:rsid w:val="004F4825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019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296"/>
    <w:rsid w:val="00556866"/>
    <w:rsid w:val="005569CD"/>
    <w:rsid w:val="005570F0"/>
    <w:rsid w:val="00562392"/>
    <w:rsid w:val="005623AE"/>
    <w:rsid w:val="0056302F"/>
    <w:rsid w:val="005658C2"/>
    <w:rsid w:val="00565E0D"/>
    <w:rsid w:val="00567644"/>
    <w:rsid w:val="00567CF2"/>
    <w:rsid w:val="00570680"/>
    <w:rsid w:val="005710D7"/>
    <w:rsid w:val="00571859"/>
    <w:rsid w:val="00574382"/>
    <w:rsid w:val="00574534"/>
    <w:rsid w:val="00575646"/>
    <w:rsid w:val="00575F99"/>
    <w:rsid w:val="005768D1"/>
    <w:rsid w:val="00576CA8"/>
    <w:rsid w:val="00577EA2"/>
    <w:rsid w:val="00580EBD"/>
    <w:rsid w:val="005840DF"/>
    <w:rsid w:val="005859BF"/>
    <w:rsid w:val="00587DFD"/>
    <w:rsid w:val="005914BB"/>
    <w:rsid w:val="0059278C"/>
    <w:rsid w:val="00594C92"/>
    <w:rsid w:val="00596BB3"/>
    <w:rsid w:val="005A0F70"/>
    <w:rsid w:val="005A4EE0"/>
    <w:rsid w:val="005A5916"/>
    <w:rsid w:val="005B6C66"/>
    <w:rsid w:val="005C12C4"/>
    <w:rsid w:val="005C2753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4AAF"/>
    <w:rsid w:val="005E077A"/>
    <w:rsid w:val="005E0ECD"/>
    <w:rsid w:val="005E14CB"/>
    <w:rsid w:val="005E3659"/>
    <w:rsid w:val="005E3BC9"/>
    <w:rsid w:val="005E5186"/>
    <w:rsid w:val="005E749D"/>
    <w:rsid w:val="005F372E"/>
    <w:rsid w:val="005F3EC3"/>
    <w:rsid w:val="005F56A8"/>
    <w:rsid w:val="005F58E5"/>
    <w:rsid w:val="0060574B"/>
    <w:rsid w:val="006065D7"/>
    <w:rsid w:val="006065EF"/>
    <w:rsid w:val="00607593"/>
    <w:rsid w:val="00610E78"/>
    <w:rsid w:val="00612BA6"/>
    <w:rsid w:val="00614787"/>
    <w:rsid w:val="00616C21"/>
    <w:rsid w:val="00622136"/>
    <w:rsid w:val="006223FC"/>
    <w:rsid w:val="006236B5"/>
    <w:rsid w:val="006253B7"/>
    <w:rsid w:val="006320A3"/>
    <w:rsid w:val="00632853"/>
    <w:rsid w:val="006338A5"/>
    <w:rsid w:val="006344D3"/>
    <w:rsid w:val="0063595D"/>
    <w:rsid w:val="00641C9A"/>
    <w:rsid w:val="00641CC6"/>
    <w:rsid w:val="006430DD"/>
    <w:rsid w:val="00643F71"/>
    <w:rsid w:val="006444E8"/>
    <w:rsid w:val="00646AED"/>
    <w:rsid w:val="00646C91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9CF"/>
    <w:rsid w:val="00660E96"/>
    <w:rsid w:val="006613D5"/>
    <w:rsid w:val="00667638"/>
    <w:rsid w:val="0067100C"/>
    <w:rsid w:val="00671280"/>
    <w:rsid w:val="00671AC6"/>
    <w:rsid w:val="00673674"/>
    <w:rsid w:val="00675E77"/>
    <w:rsid w:val="00680547"/>
    <w:rsid w:val="0068064F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3416"/>
    <w:rsid w:val="006E45DC"/>
    <w:rsid w:val="006F15F6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5BF5"/>
    <w:rsid w:val="00726FD8"/>
    <w:rsid w:val="00727ED3"/>
    <w:rsid w:val="00730107"/>
    <w:rsid w:val="00730EBF"/>
    <w:rsid w:val="007319BE"/>
    <w:rsid w:val="007327A5"/>
    <w:rsid w:val="00734259"/>
    <w:rsid w:val="0073456C"/>
    <w:rsid w:val="00734DC1"/>
    <w:rsid w:val="007365A8"/>
    <w:rsid w:val="00737580"/>
    <w:rsid w:val="0074064C"/>
    <w:rsid w:val="007421C8"/>
    <w:rsid w:val="00743755"/>
    <w:rsid w:val="007437FB"/>
    <w:rsid w:val="0074409C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0D1"/>
    <w:rsid w:val="00774E4F"/>
    <w:rsid w:val="007755A4"/>
    <w:rsid w:val="00776635"/>
    <w:rsid w:val="00776724"/>
    <w:rsid w:val="007807B1"/>
    <w:rsid w:val="0078210C"/>
    <w:rsid w:val="007840C4"/>
    <w:rsid w:val="00784BA5"/>
    <w:rsid w:val="0078654C"/>
    <w:rsid w:val="00792C4D"/>
    <w:rsid w:val="00793841"/>
    <w:rsid w:val="00793FEA"/>
    <w:rsid w:val="00794CA5"/>
    <w:rsid w:val="0079601F"/>
    <w:rsid w:val="00797388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5E0F"/>
    <w:rsid w:val="007E6376"/>
    <w:rsid w:val="007E64C0"/>
    <w:rsid w:val="007F0503"/>
    <w:rsid w:val="007F0D05"/>
    <w:rsid w:val="007F228D"/>
    <w:rsid w:val="007F2314"/>
    <w:rsid w:val="007F30A9"/>
    <w:rsid w:val="007F3E33"/>
    <w:rsid w:val="007F5EB3"/>
    <w:rsid w:val="007F7630"/>
    <w:rsid w:val="00800B18"/>
    <w:rsid w:val="008022E6"/>
    <w:rsid w:val="00804649"/>
    <w:rsid w:val="0080490F"/>
    <w:rsid w:val="00806717"/>
    <w:rsid w:val="008109A6"/>
    <w:rsid w:val="00810DFB"/>
    <w:rsid w:val="00811382"/>
    <w:rsid w:val="00820CF5"/>
    <w:rsid w:val="008211B6"/>
    <w:rsid w:val="008214A8"/>
    <w:rsid w:val="00822A5D"/>
    <w:rsid w:val="008255E8"/>
    <w:rsid w:val="008267A3"/>
    <w:rsid w:val="00827747"/>
    <w:rsid w:val="0083086E"/>
    <w:rsid w:val="0083097E"/>
    <w:rsid w:val="00831E2A"/>
    <w:rsid w:val="0083262F"/>
    <w:rsid w:val="00833D0D"/>
    <w:rsid w:val="00834DA5"/>
    <w:rsid w:val="00837C3E"/>
    <w:rsid w:val="00837DCE"/>
    <w:rsid w:val="00843CDB"/>
    <w:rsid w:val="00850545"/>
    <w:rsid w:val="00856D2C"/>
    <w:rsid w:val="00861D5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5C2"/>
    <w:rsid w:val="00875E43"/>
    <w:rsid w:val="00875F55"/>
    <w:rsid w:val="008803D6"/>
    <w:rsid w:val="00883D8E"/>
    <w:rsid w:val="0088436F"/>
    <w:rsid w:val="00884870"/>
    <w:rsid w:val="00884D43"/>
    <w:rsid w:val="008866FB"/>
    <w:rsid w:val="008875B9"/>
    <w:rsid w:val="0089523E"/>
    <w:rsid w:val="008955D1"/>
    <w:rsid w:val="00896657"/>
    <w:rsid w:val="008A012C"/>
    <w:rsid w:val="008A3E95"/>
    <w:rsid w:val="008A4C1E"/>
    <w:rsid w:val="008B4528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1B3B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86D"/>
    <w:rsid w:val="008F740F"/>
    <w:rsid w:val="009005E6"/>
    <w:rsid w:val="00900ACF"/>
    <w:rsid w:val="009016CF"/>
    <w:rsid w:val="0090415D"/>
    <w:rsid w:val="00910688"/>
    <w:rsid w:val="00911C30"/>
    <w:rsid w:val="00913FC8"/>
    <w:rsid w:val="009163FA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4AE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FC6"/>
    <w:rsid w:val="00972325"/>
    <w:rsid w:val="00973FA2"/>
    <w:rsid w:val="00975EC0"/>
    <w:rsid w:val="00976895"/>
    <w:rsid w:val="00980CF7"/>
    <w:rsid w:val="00980D41"/>
    <w:rsid w:val="00981C9E"/>
    <w:rsid w:val="00982536"/>
    <w:rsid w:val="00984748"/>
    <w:rsid w:val="00984E1E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295"/>
    <w:rsid w:val="009C634A"/>
    <w:rsid w:val="009D063C"/>
    <w:rsid w:val="009D091A"/>
    <w:rsid w:val="009D0A91"/>
    <w:rsid w:val="009D1380"/>
    <w:rsid w:val="009D20AA"/>
    <w:rsid w:val="009D22FC"/>
    <w:rsid w:val="009D3904"/>
    <w:rsid w:val="009D3D77"/>
    <w:rsid w:val="009D4319"/>
    <w:rsid w:val="009D4D81"/>
    <w:rsid w:val="009D558E"/>
    <w:rsid w:val="009D57E5"/>
    <w:rsid w:val="009D6A5F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1AD"/>
    <w:rsid w:val="00A04A82"/>
    <w:rsid w:val="00A05C7B"/>
    <w:rsid w:val="00A05FB5"/>
    <w:rsid w:val="00A0780F"/>
    <w:rsid w:val="00A11572"/>
    <w:rsid w:val="00A11A8D"/>
    <w:rsid w:val="00A14D5C"/>
    <w:rsid w:val="00A15D01"/>
    <w:rsid w:val="00A17CE9"/>
    <w:rsid w:val="00A22C01"/>
    <w:rsid w:val="00A24FAC"/>
    <w:rsid w:val="00A2668A"/>
    <w:rsid w:val="00A27C2E"/>
    <w:rsid w:val="00A34047"/>
    <w:rsid w:val="00A3577C"/>
    <w:rsid w:val="00A36991"/>
    <w:rsid w:val="00A36D51"/>
    <w:rsid w:val="00A40761"/>
    <w:rsid w:val="00A40F41"/>
    <w:rsid w:val="00A4114C"/>
    <w:rsid w:val="00A4319D"/>
    <w:rsid w:val="00A43BFF"/>
    <w:rsid w:val="00A464E4"/>
    <w:rsid w:val="00A476AE"/>
    <w:rsid w:val="00A5089E"/>
    <w:rsid w:val="00A5140C"/>
    <w:rsid w:val="00A522BA"/>
    <w:rsid w:val="00A52521"/>
    <w:rsid w:val="00A5319F"/>
    <w:rsid w:val="00A53D3B"/>
    <w:rsid w:val="00A55454"/>
    <w:rsid w:val="00A62896"/>
    <w:rsid w:val="00A63852"/>
    <w:rsid w:val="00A63D6F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EF9"/>
    <w:rsid w:val="00A919E1"/>
    <w:rsid w:val="00A93CC6"/>
    <w:rsid w:val="00A95965"/>
    <w:rsid w:val="00A9775C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212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6ED4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CF8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4F0"/>
    <w:rsid w:val="00B545FE"/>
    <w:rsid w:val="00B5770F"/>
    <w:rsid w:val="00B6012B"/>
    <w:rsid w:val="00B60142"/>
    <w:rsid w:val="00B606F4"/>
    <w:rsid w:val="00B620F6"/>
    <w:rsid w:val="00B64D88"/>
    <w:rsid w:val="00B666F6"/>
    <w:rsid w:val="00B6704F"/>
    <w:rsid w:val="00B71167"/>
    <w:rsid w:val="00B724E8"/>
    <w:rsid w:val="00B74921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DAD"/>
    <w:rsid w:val="00B95B1D"/>
    <w:rsid w:val="00B9665F"/>
    <w:rsid w:val="00B96854"/>
    <w:rsid w:val="00B96885"/>
    <w:rsid w:val="00B975EA"/>
    <w:rsid w:val="00BA0398"/>
    <w:rsid w:val="00BA08B4"/>
    <w:rsid w:val="00BA1505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00"/>
    <w:rsid w:val="00BB5A48"/>
    <w:rsid w:val="00BB73F0"/>
    <w:rsid w:val="00BC014C"/>
    <w:rsid w:val="00BC14BD"/>
    <w:rsid w:val="00BC1EF9"/>
    <w:rsid w:val="00BC3B10"/>
    <w:rsid w:val="00BC4898"/>
    <w:rsid w:val="00BC5C29"/>
    <w:rsid w:val="00BC6ACF"/>
    <w:rsid w:val="00BD0E06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251"/>
    <w:rsid w:val="00BF193B"/>
    <w:rsid w:val="00BF26F9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A9B"/>
    <w:rsid w:val="00C12406"/>
    <w:rsid w:val="00C12B87"/>
    <w:rsid w:val="00C13661"/>
    <w:rsid w:val="00C14B20"/>
    <w:rsid w:val="00C27723"/>
    <w:rsid w:val="00C30267"/>
    <w:rsid w:val="00C33CB2"/>
    <w:rsid w:val="00C33D9A"/>
    <w:rsid w:val="00C34982"/>
    <w:rsid w:val="00C35828"/>
    <w:rsid w:val="00C36A36"/>
    <w:rsid w:val="00C408F8"/>
    <w:rsid w:val="00C41E35"/>
    <w:rsid w:val="00C42456"/>
    <w:rsid w:val="00C429F3"/>
    <w:rsid w:val="00C44145"/>
    <w:rsid w:val="00C46309"/>
    <w:rsid w:val="00C47253"/>
    <w:rsid w:val="00C553CE"/>
    <w:rsid w:val="00C61DA2"/>
    <w:rsid w:val="00C65C4F"/>
    <w:rsid w:val="00C66894"/>
    <w:rsid w:val="00C67A6D"/>
    <w:rsid w:val="00C70130"/>
    <w:rsid w:val="00C71B6A"/>
    <w:rsid w:val="00C72780"/>
    <w:rsid w:val="00C74A15"/>
    <w:rsid w:val="00C76496"/>
    <w:rsid w:val="00C771B0"/>
    <w:rsid w:val="00C7765D"/>
    <w:rsid w:val="00C804D4"/>
    <w:rsid w:val="00C805EF"/>
    <w:rsid w:val="00C810B5"/>
    <w:rsid w:val="00C81169"/>
    <w:rsid w:val="00C8149E"/>
    <w:rsid w:val="00C8212A"/>
    <w:rsid w:val="00C82A58"/>
    <w:rsid w:val="00C84CD1"/>
    <w:rsid w:val="00C85737"/>
    <w:rsid w:val="00C85A4F"/>
    <w:rsid w:val="00C87AB0"/>
    <w:rsid w:val="00C91D31"/>
    <w:rsid w:val="00C91D6B"/>
    <w:rsid w:val="00C96409"/>
    <w:rsid w:val="00C97CE3"/>
    <w:rsid w:val="00CA27A3"/>
    <w:rsid w:val="00CA3ED3"/>
    <w:rsid w:val="00CA72F3"/>
    <w:rsid w:val="00CB1742"/>
    <w:rsid w:val="00CB2461"/>
    <w:rsid w:val="00CB2912"/>
    <w:rsid w:val="00CB383A"/>
    <w:rsid w:val="00CB4BCC"/>
    <w:rsid w:val="00CB4D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3535"/>
    <w:rsid w:val="00CD4299"/>
    <w:rsid w:val="00CD492A"/>
    <w:rsid w:val="00CD78B5"/>
    <w:rsid w:val="00CE307C"/>
    <w:rsid w:val="00CE3DFA"/>
    <w:rsid w:val="00CE4265"/>
    <w:rsid w:val="00CE43E4"/>
    <w:rsid w:val="00CE6EA1"/>
    <w:rsid w:val="00CE6FA1"/>
    <w:rsid w:val="00CF1542"/>
    <w:rsid w:val="00CF1953"/>
    <w:rsid w:val="00CF2697"/>
    <w:rsid w:val="00CF4D23"/>
    <w:rsid w:val="00CF75E2"/>
    <w:rsid w:val="00CF77AE"/>
    <w:rsid w:val="00D02191"/>
    <w:rsid w:val="00D0246D"/>
    <w:rsid w:val="00D02BE5"/>
    <w:rsid w:val="00D02E41"/>
    <w:rsid w:val="00D030E4"/>
    <w:rsid w:val="00D06C2B"/>
    <w:rsid w:val="00D1089A"/>
    <w:rsid w:val="00D127EC"/>
    <w:rsid w:val="00D1314F"/>
    <w:rsid w:val="00D1514D"/>
    <w:rsid w:val="00D16B8B"/>
    <w:rsid w:val="00D16EDC"/>
    <w:rsid w:val="00D174D8"/>
    <w:rsid w:val="00D1783E"/>
    <w:rsid w:val="00D22782"/>
    <w:rsid w:val="00D22821"/>
    <w:rsid w:val="00D252E0"/>
    <w:rsid w:val="00D257D1"/>
    <w:rsid w:val="00D26430"/>
    <w:rsid w:val="00D32398"/>
    <w:rsid w:val="00D34B85"/>
    <w:rsid w:val="00D34E4F"/>
    <w:rsid w:val="00D36B21"/>
    <w:rsid w:val="00D37887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FE2"/>
    <w:rsid w:val="00D56B7C"/>
    <w:rsid w:val="00D63802"/>
    <w:rsid w:val="00D63A38"/>
    <w:rsid w:val="00D64D29"/>
    <w:rsid w:val="00D67262"/>
    <w:rsid w:val="00D71A51"/>
    <w:rsid w:val="00D728B7"/>
    <w:rsid w:val="00D72E30"/>
    <w:rsid w:val="00D75093"/>
    <w:rsid w:val="00D8098E"/>
    <w:rsid w:val="00D8155E"/>
    <w:rsid w:val="00D825D0"/>
    <w:rsid w:val="00D8504F"/>
    <w:rsid w:val="00D85CA5"/>
    <w:rsid w:val="00D91037"/>
    <w:rsid w:val="00D928DD"/>
    <w:rsid w:val="00D93CCE"/>
    <w:rsid w:val="00D941AF"/>
    <w:rsid w:val="00D95A67"/>
    <w:rsid w:val="00DA2D77"/>
    <w:rsid w:val="00DA2EB6"/>
    <w:rsid w:val="00DA4532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23B"/>
    <w:rsid w:val="00DB74F1"/>
    <w:rsid w:val="00DB7B4B"/>
    <w:rsid w:val="00DC05D1"/>
    <w:rsid w:val="00DC0990"/>
    <w:rsid w:val="00DC0D89"/>
    <w:rsid w:val="00DC0ED8"/>
    <w:rsid w:val="00DC10E9"/>
    <w:rsid w:val="00DC1E24"/>
    <w:rsid w:val="00DC2B12"/>
    <w:rsid w:val="00DC6486"/>
    <w:rsid w:val="00DD1349"/>
    <w:rsid w:val="00DD17E9"/>
    <w:rsid w:val="00DD46AE"/>
    <w:rsid w:val="00DD5243"/>
    <w:rsid w:val="00DE1ADA"/>
    <w:rsid w:val="00DE31AF"/>
    <w:rsid w:val="00DE5F53"/>
    <w:rsid w:val="00DE60F1"/>
    <w:rsid w:val="00DF0079"/>
    <w:rsid w:val="00DF1CAD"/>
    <w:rsid w:val="00DF2120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DF5"/>
    <w:rsid w:val="00E15EDD"/>
    <w:rsid w:val="00E20D17"/>
    <w:rsid w:val="00E225D9"/>
    <w:rsid w:val="00E2278F"/>
    <w:rsid w:val="00E238EA"/>
    <w:rsid w:val="00E2427A"/>
    <w:rsid w:val="00E258B6"/>
    <w:rsid w:val="00E258C1"/>
    <w:rsid w:val="00E268E8"/>
    <w:rsid w:val="00E26A2E"/>
    <w:rsid w:val="00E31249"/>
    <w:rsid w:val="00E3161F"/>
    <w:rsid w:val="00E33724"/>
    <w:rsid w:val="00E341E0"/>
    <w:rsid w:val="00E34542"/>
    <w:rsid w:val="00E34589"/>
    <w:rsid w:val="00E34B0A"/>
    <w:rsid w:val="00E36C87"/>
    <w:rsid w:val="00E37FD5"/>
    <w:rsid w:val="00E40405"/>
    <w:rsid w:val="00E404CB"/>
    <w:rsid w:val="00E41C75"/>
    <w:rsid w:val="00E41DE9"/>
    <w:rsid w:val="00E42037"/>
    <w:rsid w:val="00E54E35"/>
    <w:rsid w:val="00E54E89"/>
    <w:rsid w:val="00E5643C"/>
    <w:rsid w:val="00E577E9"/>
    <w:rsid w:val="00E57927"/>
    <w:rsid w:val="00E606B3"/>
    <w:rsid w:val="00E61E25"/>
    <w:rsid w:val="00E63C36"/>
    <w:rsid w:val="00E6433C"/>
    <w:rsid w:val="00E65503"/>
    <w:rsid w:val="00E66CD2"/>
    <w:rsid w:val="00E715E0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0A1"/>
    <w:rsid w:val="00E875B2"/>
    <w:rsid w:val="00E92F84"/>
    <w:rsid w:val="00E93562"/>
    <w:rsid w:val="00E9774F"/>
    <w:rsid w:val="00E97A93"/>
    <w:rsid w:val="00EA030B"/>
    <w:rsid w:val="00EA737E"/>
    <w:rsid w:val="00EA76D0"/>
    <w:rsid w:val="00EB0EB4"/>
    <w:rsid w:val="00EB0FE3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30B0"/>
    <w:rsid w:val="00EF42EB"/>
    <w:rsid w:val="00EF4B42"/>
    <w:rsid w:val="00EF4E31"/>
    <w:rsid w:val="00EF5C18"/>
    <w:rsid w:val="00F016D8"/>
    <w:rsid w:val="00F034F8"/>
    <w:rsid w:val="00F04CD5"/>
    <w:rsid w:val="00F0540D"/>
    <w:rsid w:val="00F10450"/>
    <w:rsid w:val="00F10DE3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32F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67E0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4834"/>
    <w:rsid w:val="00F96676"/>
    <w:rsid w:val="00F97BCF"/>
    <w:rsid w:val="00FA0782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3F0"/>
    <w:rsid w:val="00FD1946"/>
    <w:rsid w:val="00FD4A8D"/>
    <w:rsid w:val="00FD4E9B"/>
    <w:rsid w:val="00FD5148"/>
    <w:rsid w:val="00FD534A"/>
    <w:rsid w:val="00FD655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71305"/>
  <w15:docId w15:val="{0D046405-C17C-4414-81D8-B610325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2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8502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8502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8502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02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3595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3595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3595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3595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3595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850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8502B"/>
  </w:style>
  <w:style w:type="paragraph" w:customStyle="1" w:styleId="00ClientCover">
    <w:name w:val="00ClientCover"/>
    <w:basedOn w:val="Normal"/>
    <w:rsid w:val="0018502B"/>
  </w:style>
  <w:style w:type="paragraph" w:customStyle="1" w:styleId="02Text">
    <w:name w:val="02Text"/>
    <w:basedOn w:val="Normal"/>
    <w:rsid w:val="0018502B"/>
  </w:style>
  <w:style w:type="paragraph" w:customStyle="1" w:styleId="BillBasic">
    <w:name w:val="BillBasic"/>
    <w:link w:val="BillBasicChar"/>
    <w:rsid w:val="0018502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85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502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8502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8502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8502B"/>
    <w:pPr>
      <w:spacing w:before="240"/>
    </w:pPr>
  </w:style>
  <w:style w:type="paragraph" w:customStyle="1" w:styleId="EnactingWords">
    <w:name w:val="EnactingWords"/>
    <w:basedOn w:val="BillBasic"/>
    <w:rsid w:val="0018502B"/>
    <w:pPr>
      <w:spacing w:before="120"/>
    </w:pPr>
  </w:style>
  <w:style w:type="paragraph" w:customStyle="1" w:styleId="Amain">
    <w:name w:val="A main"/>
    <w:basedOn w:val="BillBasic"/>
    <w:rsid w:val="0018502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8502B"/>
    <w:pPr>
      <w:ind w:left="1100"/>
    </w:pPr>
  </w:style>
  <w:style w:type="paragraph" w:customStyle="1" w:styleId="Apara">
    <w:name w:val="A para"/>
    <w:basedOn w:val="BillBasic"/>
    <w:rsid w:val="0018502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8502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8502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8502B"/>
    <w:pPr>
      <w:ind w:left="1100"/>
    </w:pPr>
  </w:style>
  <w:style w:type="paragraph" w:customStyle="1" w:styleId="aExamHead">
    <w:name w:val="aExam Head"/>
    <w:basedOn w:val="BillBasicHeading"/>
    <w:next w:val="aExam"/>
    <w:rsid w:val="0018502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8502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8502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8502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8502B"/>
    <w:pPr>
      <w:spacing w:before="120" w:after="60"/>
    </w:pPr>
  </w:style>
  <w:style w:type="paragraph" w:customStyle="1" w:styleId="HeaderOdd6">
    <w:name w:val="HeaderOdd6"/>
    <w:basedOn w:val="HeaderEven6"/>
    <w:rsid w:val="0018502B"/>
    <w:pPr>
      <w:jc w:val="right"/>
    </w:pPr>
  </w:style>
  <w:style w:type="paragraph" w:customStyle="1" w:styleId="HeaderOdd">
    <w:name w:val="HeaderOdd"/>
    <w:basedOn w:val="HeaderEven"/>
    <w:rsid w:val="0018502B"/>
    <w:pPr>
      <w:jc w:val="right"/>
    </w:pPr>
  </w:style>
  <w:style w:type="paragraph" w:customStyle="1" w:styleId="N-TOCheading">
    <w:name w:val="N-TOCheading"/>
    <w:basedOn w:val="BillBasicHeading"/>
    <w:next w:val="N-9pt"/>
    <w:rsid w:val="0018502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8502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8502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8502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8502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8502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8502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8502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8502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8502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8502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8502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8502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8502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8502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8502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8502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8502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8502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8502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8502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8502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8502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3595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8502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8502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8502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8502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8502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8502B"/>
    <w:rPr>
      <w:rFonts w:ascii="Arial" w:hAnsi="Arial"/>
      <w:sz w:val="16"/>
    </w:rPr>
  </w:style>
  <w:style w:type="paragraph" w:customStyle="1" w:styleId="PageBreak">
    <w:name w:val="PageBreak"/>
    <w:basedOn w:val="Normal"/>
    <w:rsid w:val="0018502B"/>
    <w:rPr>
      <w:sz w:val="4"/>
    </w:rPr>
  </w:style>
  <w:style w:type="paragraph" w:customStyle="1" w:styleId="04Dictionary">
    <w:name w:val="04Dictionary"/>
    <w:basedOn w:val="Normal"/>
    <w:rsid w:val="0018502B"/>
  </w:style>
  <w:style w:type="paragraph" w:customStyle="1" w:styleId="N-line1">
    <w:name w:val="N-line1"/>
    <w:basedOn w:val="BillBasic"/>
    <w:rsid w:val="0018502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8502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8502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8502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8502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8502B"/>
  </w:style>
  <w:style w:type="paragraph" w:customStyle="1" w:styleId="03Schedule">
    <w:name w:val="03Schedule"/>
    <w:basedOn w:val="Normal"/>
    <w:rsid w:val="0018502B"/>
  </w:style>
  <w:style w:type="paragraph" w:customStyle="1" w:styleId="ISched-heading">
    <w:name w:val="I Sched-heading"/>
    <w:basedOn w:val="BillBasicHeading"/>
    <w:next w:val="Normal"/>
    <w:rsid w:val="0018502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8502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8502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8502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8502B"/>
  </w:style>
  <w:style w:type="paragraph" w:customStyle="1" w:styleId="Ipara">
    <w:name w:val="I para"/>
    <w:basedOn w:val="Apara"/>
    <w:rsid w:val="0018502B"/>
    <w:pPr>
      <w:outlineLvl w:val="9"/>
    </w:pPr>
  </w:style>
  <w:style w:type="paragraph" w:customStyle="1" w:styleId="Isubpara">
    <w:name w:val="I subpara"/>
    <w:basedOn w:val="Asubpara"/>
    <w:rsid w:val="0018502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8502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8502B"/>
  </w:style>
  <w:style w:type="character" w:customStyle="1" w:styleId="CharDivNo">
    <w:name w:val="CharDivNo"/>
    <w:basedOn w:val="DefaultParagraphFont"/>
    <w:rsid w:val="0018502B"/>
  </w:style>
  <w:style w:type="character" w:customStyle="1" w:styleId="CharDivText">
    <w:name w:val="CharDivText"/>
    <w:basedOn w:val="DefaultParagraphFont"/>
    <w:rsid w:val="0018502B"/>
  </w:style>
  <w:style w:type="character" w:customStyle="1" w:styleId="CharPartNo">
    <w:name w:val="CharPartNo"/>
    <w:basedOn w:val="DefaultParagraphFont"/>
    <w:rsid w:val="0018502B"/>
  </w:style>
  <w:style w:type="paragraph" w:customStyle="1" w:styleId="Placeholder">
    <w:name w:val="Placeholder"/>
    <w:basedOn w:val="Normal"/>
    <w:rsid w:val="0018502B"/>
    <w:rPr>
      <w:sz w:val="10"/>
    </w:rPr>
  </w:style>
  <w:style w:type="paragraph" w:styleId="PlainText">
    <w:name w:val="Plain Text"/>
    <w:basedOn w:val="Normal"/>
    <w:rsid w:val="0018502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8502B"/>
  </w:style>
  <w:style w:type="character" w:customStyle="1" w:styleId="CharChapText">
    <w:name w:val="CharChapText"/>
    <w:basedOn w:val="DefaultParagraphFont"/>
    <w:rsid w:val="0018502B"/>
  </w:style>
  <w:style w:type="character" w:customStyle="1" w:styleId="CharPartText">
    <w:name w:val="CharPartText"/>
    <w:basedOn w:val="DefaultParagraphFont"/>
    <w:rsid w:val="0018502B"/>
  </w:style>
  <w:style w:type="paragraph" w:styleId="TOC1">
    <w:name w:val="toc 1"/>
    <w:basedOn w:val="Normal"/>
    <w:next w:val="Normal"/>
    <w:autoRedefine/>
    <w:rsid w:val="0018502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8502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8502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8502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8502B"/>
  </w:style>
  <w:style w:type="paragraph" w:styleId="Title">
    <w:name w:val="Title"/>
    <w:basedOn w:val="Normal"/>
    <w:qFormat/>
    <w:rsid w:val="0063595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8502B"/>
    <w:pPr>
      <w:ind w:left="4252"/>
    </w:pPr>
  </w:style>
  <w:style w:type="paragraph" w:customStyle="1" w:styleId="ActNo">
    <w:name w:val="ActNo"/>
    <w:basedOn w:val="BillBasicHeading"/>
    <w:rsid w:val="0018502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8502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8502B"/>
    <w:pPr>
      <w:ind w:left="1500" w:hanging="400"/>
    </w:pPr>
  </w:style>
  <w:style w:type="paragraph" w:customStyle="1" w:styleId="LongTitle">
    <w:name w:val="LongTitle"/>
    <w:basedOn w:val="BillBasic"/>
    <w:rsid w:val="0018502B"/>
    <w:pPr>
      <w:spacing w:before="300"/>
    </w:pPr>
  </w:style>
  <w:style w:type="paragraph" w:customStyle="1" w:styleId="Minister">
    <w:name w:val="Minister"/>
    <w:basedOn w:val="BillBasic"/>
    <w:rsid w:val="0018502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8502B"/>
    <w:pPr>
      <w:tabs>
        <w:tab w:val="left" w:pos="4320"/>
      </w:tabs>
    </w:pPr>
  </w:style>
  <w:style w:type="paragraph" w:customStyle="1" w:styleId="madeunder">
    <w:name w:val="made under"/>
    <w:basedOn w:val="BillBasic"/>
    <w:rsid w:val="0018502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3595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8502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8502B"/>
    <w:rPr>
      <w:i/>
    </w:rPr>
  </w:style>
  <w:style w:type="paragraph" w:customStyle="1" w:styleId="00SigningPage">
    <w:name w:val="00SigningPage"/>
    <w:basedOn w:val="Normal"/>
    <w:rsid w:val="0018502B"/>
  </w:style>
  <w:style w:type="paragraph" w:customStyle="1" w:styleId="Aparareturn">
    <w:name w:val="A para return"/>
    <w:basedOn w:val="BillBasic"/>
    <w:rsid w:val="0018502B"/>
    <w:pPr>
      <w:ind w:left="1600"/>
    </w:pPr>
  </w:style>
  <w:style w:type="paragraph" w:customStyle="1" w:styleId="Asubparareturn">
    <w:name w:val="A subpara return"/>
    <w:basedOn w:val="BillBasic"/>
    <w:rsid w:val="0018502B"/>
    <w:pPr>
      <w:ind w:left="2100"/>
    </w:pPr>
  </w:style>
  <w:style w:type="paragraph" w:customStyle="1" w:styleId="CommentNum">
    <w:name w:val="CommentNum"/>
    <w:basedOn w:val="Comment"/>
    <w:rsid w:val="0018502B"/>
    <w:pPr>
      <w:ind w:left="1800" w:hanging="1800"/>
    </w:pPr>
  </w:style>
  <w:style w:type="paragraph" w:styleId="TOC8">
    <w:name w:val="toc 8"/>
    <w:basedOn w:val="TOC3"/>
    <w:next w:val="Normal"/>
    <w:autoRedefine/>
    <w:rsid w:val="0018502B"/>
    <w:pPr>
      <w:keepNext w:val="0"/>
      <w:spacing w:before="120"/>
    </w:pPr>
  </w:style>
  <w:style w:type="paragraph" w:customStyle="1" w:styleId="Judges">
    <w:name w:val="Judges"/>
    <w:basedOn w:val="Minister"/>
    <w:rsid w:val="0018502B"/>
    <w:pPr>
      <w:spacing w:before="180"/>
    </w:pPr>
  </w:style>
  <w:style w:type="paragraph" w:customStyle="1" w:styleId="BillFor">
    <w:name w:val="BillFor"/>
    <w:basedOn w:val="BillBasicHeading"/>
    <w:rsid w:val="0018502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8502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8502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8502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8502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8502B"/>
    <w:pPr>
      <w:spacing w:before="60"/>
      <w:ind w:left="2540" w:hanging="400"/>
    </w:pPr>
  </w:style>
  <w:style w:type="paragraph" w:customStyle="1" w:styleId="aDefpara">
    <w:name w:val="aDef para"/>
    <w:basedOn w:val="Apara"/>
    <w:rsid w:val="0018502B"/>
  </w:style>
  <w:style w:type="paragraph" w:customStyle="1" w:styleId="aDefsubpara">
    <w:name w:val="aDef subpara"/>
    <w:basedOn w:val="Asubpara"/>
    <w:rsid w:val="0018502B"/>
  </w:style>
  <w:style w:type="paragraph" w:customStyle="1" w:styleId="Idefpara">
    <w:name w:val="I def para"/>
    <w:basedOn w:val="Ipara"/>
    <w:rsid w:val="0018502B"/>
  </w:style>
  <w:style w:type="paragraph" w:customStyle="1" w:styleId="Idefsubpara">
    <w:name w:val="I def subpara"/>
    <w:basedOn w:val="Isubpara"/>
    <w:rsid w:val="0018502B"/>
  </w:style>
  <w:style w:type="paragraph" w:customStyle="1" w:styleId="Notified">
    <w:name w:val="Notified"/>
    <w:basedOn w:val="BillBasic"/>
    <w:rsid w:val="0018502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8502B"/>
  </w:style>
  <w:style w:type="paragraph" w:customStyle="1" w:styleId="IDict-Heading">
    <w:name w:val="I Dict-Heading"/>
    <w:basedOn w:val="BillBasicHeading"/>
    <w:rsid w:val="0018502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8502B"/>
  </w:style>
  <w:style w:type="paragraph" w:styleId="Salutation">
    <w:name w:val="Salutation"/>
    <w:basedOn w:val="Normal"/>
    <w:next w:val="Normal"/>
    <w:rsid w:val="0063595D"/>
  </w:style>
  <w:style w:type="paragraph" w:customStyle="1" w:styleId="aNoteBullet">
    <w:name w:val="aNoteBullet"/>
    <w:basedOn w:val="aNoteSymb"/>
    <w:rsid w:val="0018502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3595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8502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8502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8502B"/>
    <w:pPr>
      <w:spacing w:before="60"/>
      <w:ind w:firstLine="0"/>
    </w:pPr>
  </w:style>
  <w:style w:type="paragraph" w:customStyle="1" w:styleId="MinisterWord">
    <w:name w:val="MinisterWord"/>
    <w:basedOn w:val="Normal"/>
    <w:rsid w:val="0018502B"/>
    <w:pPr>
      <w:spacing w:before="60"/>
      <w:jc w:val="right"/>
    </w:pPr>
  </w:style>
  <w:style w:type="paragraph" w:customStyle="1" w:styleId="aExamPara">
    <w:name w:val="aExamPara"/>
    <w:basedOn w:val="aExam"/>
    <w:rsid w:val="0018502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8502B"/>
    <w:pPr>
      <w:ind w:left="1500"/>
    </w:pPr>
  </w:style>
  <w:style w:type="paragraph" w:customStyle="1" w:styleId="aExamBullet">
    <w:name w:val="aExamBullet"/>
    <w:basedOn w:val="aExam"/>
    <w:rsid w:val="0018502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8502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8502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8502B"/>
    <w:rPr>
      <w:sz w:val="20"/>
    </w:rPr>
  </w:style>
  <w:style w:type="paragraph" w:customStyle="1" w:styleId="aParaNotePara">
    <w:name w:val="aParaNotePara"/>
    <w:basedOn w:val="aNoteParaSymb"/>
    <w:rsid w:val="0018502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8502B"/>
    <w:rPr>
      <w:b/>
    </w:rPr>
  </w:style>
  <w:style w:type="character" w:customStyle="1" w:styleId="charBoldItals">
    <w:name w:val="charBoldItals"/>
    <w:basedOn w:val="DefaultParagraphFont"/>
    <w:rsid w:val="0018502B"/>
    <w:rPr>
      <w:b/>
      <w:i/>
    </w:rPr>
  </w:style>
  <w:style w:type="character" w:customStyle="1" w:styleId="charItals">
    <w:name w:val="charItals"/>
    <w:basedOn w:val="DefaultParagraphFont"/>
    <w:rsid w:val="0018502B"/>
    <w:rPr>
      <w:i/>
    </w:rPr>
  </w:style>
  <w:style w:type="character" w:customStyle="1" w:styleId="charUnderline">
    <w:name w:val="charUnderline"/>
    <w:basedOn w:val="DefaultParagraphFont"/>
    <w:rsid w:val="0018502B"/>
    <w:rPr>
      <w:u w:val="single"/>
    </w:rPr>
  </w:style>
  <w:style w:type="paragraph" w:customStyle="1" w:styleId="TableHd">
    <w:name w:val="TableHd"/>
    <w:basedOn w:val="Normal"/>
    <w:rsid w:val="0018502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8502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8502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8502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8502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8502B"/>
    <w:pPr>
      <w:spacing w:before="60" w:after="60"/>
    </w:pPr>
  </w:style>
  <w:style w:type="paragraph" w:customStyle="1" w:styleId="IshadedH5Sec">
    <w:name w:val="I shaded H5 Sec"/>
    <w:basedOn w:val="AH5Sec"/>
    <w:rsid w:val="0018502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8502B"/>
  </w:style>
  <w:style w:type="paragraph" w:customStyle="1" w:styleId="Penalty">
    <w:name w:val="Penalty"/>
    <w:basedOn w:val="Amainreturn"/>
    <w:rsid w:val="0018502B"/>
  </w:style>
  <w:style w:type="paragraph" w:customStyle="1" w:styleId="aNoteText">
    <w:name w:val="aNoteText"/>
    <w:basedOn w:val="aNoteSymb"/>
    <w:rsid w:val="0018502B"/>
    <w:pPr>
      <w:spacing w:before="60"/>
      <w:ind w:firstLine="0"/>
    </w:pPr>
  </w:style>
  <w:style w:type="paragraph" w:customStyle="1" w:styleId="aExamINum">
    <w:name w:val="aExamINum"/>
    <w:basedOn w:val="aExam"/>
    <w:rsid w:val="0063595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8502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3595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8502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8502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8502B"/>
    <w:pPr>
      <w:ind w:left="1600"/>
    </w:pPr>
  </w:style>
  <w:style w:type="paragraph" w:customStyle="1" w:styleId="aExampar">
    <w:name w:val="aExampar"/>
    <w:basedOn w:val="aExamss"/>
    <w:rsid w:val="0018502B"/>
    <w:pPr>
      <w:ind w:left="1600"/>
    </w:pPr>
  </w:style>
  <w:style w:type="paragraph" w:customStyle="1" w:styleId="aExamINumss">
    <w:name w:val="aExamINumss"/>
    <w:basedOn w:val="aExamss"/>
    <w:rsid w:val="0018502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8502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8502B"/>
    <w:pPr>
      <w:ind w:left="1500"/>
    </w:pPr>
  </w:style>
  <w:style w:type="paragraph" w:customStyle="1" w:styleId="aExamNumTextpar">
    <w:name w:val="aExamNumTextpar"/>
    <w:basedOn w:val="aExampar"/>
    <w:rsid w:val="0063595D"/>
    <w:pPr>
      <w:ind w:left="2000"/>
    </w:pPr>
  </w:style>
  <w:style w:type="paragraph" w:customStyle="1" w:styleId="aExamBulletss">
    <w:name w:val="aExamBulletss"/>
    <w:basedOn w:val="aExamss"/>
    <w:rsid w:val="0018502B"/>
    <w:pPr>
      <w:ind w:left="1500" w:hanging="400"/>
    </w:pPr>
  </w:style>
  <w:style w:type="paragraph" w:customStyle="1" w:styleId="aExamBulletpar">
    <w:name w:val="aExamBulletpar"/>
    <w:basedOn w:val="aExampar"/>
    <w:rsid w:val="0018502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8502B"/>
    <w:pPr>
      <w:ind w:left="2140"/>
    </w:pPr>
  </w:style>
  <w:style w:type="paragraph" w:customStyle="1" w:styleId="aExamsubpar">
    <w:name w:val="aExamsubpar"/>
    <w:basedOn w:val="aExamss"/>
    <w:rsid w:val="0018502B"/>
    <w:pPr>
      <w:ind w:left="2140"/>
    </w:pPr>
  </w:style>
  <w:style w:type="paragraph" w:customStyle="1" w:styleId="aExamNumsubpar">
    <w:name w:val="aExamNumsubpar"/>
    <w:basedOn w:val="aExamsubpar"/>
    <w:rsid w:val="0018502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3595D"/>
    <w:pPr>
      <w:ind w:left="2540"/>
    </w:pPr>
  </w:style>
  <w:style w:type="paragraph" w:customStyle="1" w:styleId="aExamBulletsubpar">
    <w:name w:val="aExamBulletsubpar"/>
    <w:basedOn w:val="aExamsubpar"/>
    <w:rsid w:val="0018502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8502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8502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8502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8502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8502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3595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8502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8502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8502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8502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3595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3595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3595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8502B"/>
  </w:style>
  <w:style w:type="paragraph" w:customStyle="1" w:styleId="SchApara">
    <w:name w:val="Sch A para"/>
    <w:basedOn w:val="Apara"/>
    <w:rsid w:val="0018502B"/>
  </w:style>
  <w:style w:type="paragraph" w:customStyle="1" w:styleId="SchAsubpara">
    <w:name w:val="Sch A subpara"/>
    <w:basedOn w:val="Asubpara"/>
    <w:rsid w:val="0018502B"/>
  </w:style>
  <w:style w:type="paragraph" w:customStyle="1" w:styleId="SchAsubsubpara">
    <w:name w:val="Sch A subsubpara"/>
    <w:basedOn w:val="Asubsubpara"/>
    <w:rsid w:val="0018502B"/>
  </w:style>
  <w:style w:type="paragraph" w:customStyle="1" w:styleId="TOCOL1">
    <w:name w:val="TOCOL 1"/>
    <w:basedOn w:val="TOC1"/>
    <w:rsid w:val="0018502B"/>
  </w:style>
  <w:style w:type="paragraph" w:customStyle="1" w:styleId="TOCOL2">
    <w:name w:val="TOCOL 2"/>
    <w:basedOn w:val="TOC2"/>
    <w:rsid w:val="0018502B"/>
    <w:pPr>
      <w:keepNext w:val="0"/>
    </w:pPr>
  </w:style>
  <w:style w:type="paragraph" w:customStyle="1" w:styleId="TOCOL3">
    <w:name w:val="TOCOL 3"/>
    <w:basedOn w:val="TOC3"/>
    <w:rsid w:val="0018502B"/>
    <w:pPr>
      <w:keepNext w:val="0"/>
    </w:pPr>
  </w:style>
  <w:style w:type="paragraph" w:customStyle="1" w:styleId="TOCOL4">
    <w:name w:val="TOCOL 4"/>
    <w:basedOn w:val="TOC4"/>
    <w:rsid w:val="0018502B"/>
    <w:pPr>
      <w:keepNext w:val="0"/>
    </w:pPr>
  </w:style>
  <w:style w:type="paragraph" w:customStyle="1" w:styleId="TOCOL5">
    <w:name w:val="TOCOL 5"/>
    <w:basedOn w:val="TOC5"/>
    <w:rsid w:val="0018502B"/>
    <w:pPr>
      <w:tabs>
        <w:tab w:val="left" w:pos="400"/>
      </w:tabs>
    </w:pPr>
  </w:style>
  <w:style w:type="paragraph" w:customStyle="1" w:styleId="TOCOL6">
    <w:name w:val="TOCOL 6"/>
    <w:basedOn w:val="TOC6"/>
    <w:rsid w:val="0018502B"/>
    <w:pPr>
      <w:keepNext w:val="0"/>
    </w:pPr>
  </w:style>
  <w:style w:type="paragraph" w:customStyle="1" w:styleId="TOCOL7">
    <w:name w:val="TOCOL 7"/>
    <w:basedOn w:val="TOC7"/>
    <w:rsid w:val="0018502B"/>
  </w:style>
  <w:style w:type="paragraph" w:customStyle="1" w:styleId="TOCOL8">
    <w:name w:val="TOCOL 8"/>
    <w:basedOn w:val="TOC8"/>
    <w:rsid w:val="0018502B"/>
  </w:style>
  <w:style w:type="paragraph" w:customStyle="1" w:styleId="TOCOL9">
    <w:name w:val="TOCOL 9"/>
    <w:basedOn w:val="TOC9"/>
    <w:rsid w:val="0018502B"/>
    <w:pPr>
      <w:ind w:right="0"/>
    </w:pPr>
  </w:style>
  <w:style w:type="paragraph" w:styleId="TOC9">
    <w:name w:val="toc 9"/>
    <w:basedOn w:val="Normal"/>
    <w:next w:val="Normal"/>
    <w:autoRedefine/>
    <w:rsid w:val="0018502B"/>
    <w:pPr>
      <w:ind w:left="1920" w:right="600"/>
    </w:pPr>
  </w:style>
  <w:style w:type="paragraph" w:customStyle="1" w:styleId="Billname1">
    <w:name w:val="Billname1"/>
    <w:basedOn w:val="Normal"/>
    <w:rsid w:val="0018502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8502B"/>
    <w:rPr>
      <w:sz w:val="20"/>
    </w:rPr>
  </w:style>
  <w:style w:type="paragraph" w:customStyle="1" w:styleId="TablePara10">
    <w:name w:val="TablePara10"/>
    <w:basedOn w:val="tablepara"/>
    <w:rsid w:val="0018502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8502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8502B"/>
  </w:style>
  <w:style w:type="character" w:customStyle="1" w:styleId="charPage">
    <w:name w:val="charPage"/>
    <w:basedOn w:val="DefaultParagraphFont"/>
    <w:rsid w:val="0018502B"/>
  </w:style>
  <w:style w:type="character" w:styleId="PageNumber">
    <w:name w:val="page number"/>
    <w:basedOn w:val="DefaultParagraphFont"/>
    <w:rsid w:val="0018502B"/>
  </w:style>
  <w:style w:type="paragraph" w:customStyle="1" w:styleId="Letterhead">
    <w:name w:val="Letterhead"/>
    <w:rsid w:val="0063595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3595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3595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02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3595D"/>
  </w:style>
  <w:style w:type="character" w:customStyle="1" w:styleId="FooterChar">
    <w:name w:val="Footer Char"/>
    <w:basedOn w:val="DefaultParagraphFont"/>
    <w:link w:val="Footer"/>
    <w:rsid w:val="0018502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3595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8502B"/>
  </w:style>
  <w:style w:type="paragraph" w:customStyle="1" w:styleId="TableBullet">
    <w:name w:val="TableBullet"/>
    <w:basedOn w:val="TableText10"/>
    <w:qFormat/>
    <w:rsid w:val="0018502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8502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8502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3595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3595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8502B"/>
    <w:pPr>
      <w:numPr>
        <w:numId w:val="19"/>
      </w:numPr>
    </w:pPr>
  </w:style>
  <w:style w:type="paragraph" w:customStyle="1" w:styleId="ISchMain">
    <w:name w:val="I Sch Main"/>
    <w:basedOn w:val="BillBasic"/>
    <w:rsid w:val="0018502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8502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8502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8502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8502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8502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8502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8502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3595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3595D"/>
    <w:rPr>
      <w:sz w:val="24"/>
      <w:lang w:eastAsia="en-US"/>
    </w:rPr>
  </w:style>
  <w:style w:type="paragraph" w:customStyle="1" w:styleId="Status">
    <w:name w:val="Status"/>
    <w:basedOn w:val="Normal"/>
    <w:rsid w:val="0018502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8502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4137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8502B"/>
  </w:style>
  <w:style w:type="paragraph" w:customStyle="1" w:styleId="05Endnote0">
    <w:name w:val="05Endnote"/>
    <w:basedOn w:val="Normal"/>
    <w:rsid w:val="0018502B"/>
  </w:style>
  <w:style w:type="paragraph" w:customStyle="1" w:styleId="06Copyright">
    <w:name w:val="06Copyright"/>
    <w:basedOn w:val="Normal"/>
    <w:rsid w:val="0018502B"/>
  </w:style>
  <w:style w:type="paragraph" w:customStyle="1" w:styleId="RepubNo">
    <w:name w:val="RepubNo"/>
    <w:basedOn w:val="BillBasicHeading"/>
    <w:rsid w:val="0018502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8502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8502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8502B"/>
    <w:rPr>
      <w:rFonts w:ascii="Arial" w:hAnsi="Arial"/>
      <w:b/>
    </w:rPr>
  </w:style>
  <w:style w:type="paragraph" w:customStyle="1" w:styleId="CoverSubHdg">
    <w:name w:val="CoverSubHdg"/>
    <w:basedOn w:val="CoverHeading"/>
    <w:rsid w:val="0018502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8502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8502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8502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8502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8502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8502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8502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8502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8502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8502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8502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8502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8502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8502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8502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8502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8502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8502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8502B"/>
  </w:style>
  <w:style w:type="character" w:customStyle="1" w:styleId="charTableText">
    <w:name w:val="charTableText"/>
    <w:basedOn w:val="DefaultParagraphFont"/>
    <w:rsid w:val="0018502B"/>
  </w:style>
  <w:style w:type="paragraph" w:customStyle="1" w:styleId="Dict-HeadingSymb">
    <w:name w:val="Dict-Heading Symb"/>
    <w:basedOn w:val="Dict-Heading"/>
    <w:rsid w:val="0018502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8502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8502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8502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8502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85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8502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8502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8502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8502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8502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8502B"/>
    <w:pPr>
      <w:ind w:hanging="480"/>
    </w:pPr>
  </w:style>
  <w:style w:type="paragraph" w:styleId="MacroText">
    <w:name w:val="macro"/>
    <w:link w:val="MacroTextChar"/>
    <w:semiHidden/>
    <w:rsid w:val="00185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8502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8502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8502B"/>
  </w:style>
  <w:style w:type="paragraph" w:customStyle="1" w:styleId="RenumProvEntries">
    <w:name w:val="RenumProvEntries"/>
    <w:basedOn w:val="Normal"/>
    <w:rsid w:val="0018502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8502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8502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8502B"/>
    <w:pPr>
      <w:ind w:left="252"/>
    </w:pPr>
  </w:style>
  <w:style w:type="paragraph" w:customStyle="1" w:styleId="RenumTableHdg">
    <w:name w:val="RenumTableHdg"/>
    <w:basedOn w:val="Normal"/>
    <w:rsid w:val="0018502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8502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8502B"/>
    <w:rPr>
      <w:b w:val="0"/>
    </w:rPr>
  </w:style>
  <w:style w:type="paragraph" w:customStyle="1" w:styleId="Sched-FormSymb">
    <w:name w:val="Sched-Form Symb"/>
    <w:basedOn w:val="Sched-Form"/>
    <w:rsid w:val="0018502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8502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8502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8502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8502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8502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8502B"/>
    <w:pPr>
      <w:ind w:firstLine="0"/>
    </w:pPr>
    <w:rPr>
      <w:b/>
    </w:rPr>
  </w:style>
  <w:style w:type="paragraph" w:customStyle="1" w:styleId="EndNoteTextPub">
    <w:name w:val="EndNoteTextPub"/>
    <w:basedOn w:val="Normal"/>
    <w:rsid w:val="0018502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8502B"/>
    <w:rPr>
      <w:szCs w:val="24"/>
    </w:rPr>
  </w:style>
  <w:style w:type="character" w:customStyle="1" w:styleId="charNotBold">
    <w:name w:val="charNotBold"/>
    <w:basedOn w:val="DefaultParagraphFont"/>
    <w:rsid w:val="0018502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8502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8502B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8502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8502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8502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8502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8502B"/>
    <w:pPr>
      <w:tabs>
        <w:tab w:val="left" w:pos="2700"/>
      </w:tabs>
      <w:spacing w:before="0"/>
    </w:pPr>
  </w:style>
  <w:style w:type="paragraph" w:customStyle="1" w:styleId="parainpara">
    <w:name w:val="para in para"/>
    <w:rsid w:val="0018502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8502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8502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8502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8502B"/>
    <w:rPr>
      <w:b w:val="0"/>
      <w:sz w:val="32"/>
    </w:rPr>
  </w:style>
  <w:style w:type="paragraph" w:customStyle="1" w:styleId="MH1Chapter">
    <w:name w:val="M H1 Chapter"/>
    <w:basedOn w:val="AH1Chapter"/>
    <w:rsid w:val="0018502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8502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8502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8502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8502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8502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8502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8502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8502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8502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8502B"/>
    <w:pPr>
      <w:ind w:left="1800"/>
    </w:pPr>
  </w:style>
  <w:style w:type="paragraph" w:customStyle="1" w:styleId="Modparareturn">
    <w:name w:val="Mod para return"/>
    <w:basedOn w:val="AparareturnSymb"/>
    <w:rsid w:val="0018502B"/>
    <w:pPr>
      <w:ind w:left="2300"/>
    </w:pPr>
  </w:style>
  <w:style w:type="paragraph" w:customStyle="1" w:styleId="Modsubparareturn">
    <w:name w:val="Mod subpara return"/>
    <w:basedOn w:val="AsubparareturnSymb"/>
    <w:rsid w:val="0018502B"/>
    <w:pPr>
      <w:ind w:left="3040"/>
    </w:pPr>
  </w:style>
  <w:style w:type="paragraph" w:customStyle="1" w:styleId="Modref">
    <w:name w:val="Mod ref"/>
    <w:basedOn w:val="refSymb"/>
    <w:rsid w:val="0018502B"/>
    <w:pPr>
      <w:ind w:left="1100"/>
    </w:pPr>
  </w:style>
  <w:style w:type="paragraph" w:customStyle="1" w:styleId="ModaNote">
    <w:name w:val="Mod aNote"/>
    <w:basedOn w:val="aNoteSymb"/>
    <w:rsid w:val="0018502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8502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8502B"/>
    <w:pPr>
      <w:ind w:left="0" w:firstLine="0"/>
    </w:pPr>
  </w:style>
  <w:style w:type="paragraph" w:customStyle="1" w:styleId="AmdtEntries">
    <w:name w:val="AmdtEntries"/>
    <w:basedOn w:val="BillBasicHeading"/>
    <w:rsid w:val="0018502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8502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8502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8502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8502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8502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8502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8502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8502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8502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8502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8502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8502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8502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8502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8502B"/>
  </w:style>
  <w:style w:type="paragraph" w:customStyle="1" w:styleId="refSymb">
    <w:name w:val="ref Symb"/>
    <w:basedOn w:val="BillBasic"/>
    <w:next w:val="Normal"/>
    <w:rsid w:val="0018502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8502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8502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8502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8502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8502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8502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8502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8502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8502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8502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8502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8502B"/>
    <w:pPr>
      <w:ind w:left="1599" w:hanging="2081"/>
    </w:pPr>
  </w:style>
  <w:style w:type="paragraph" w:customStyle="1" w:styleId="IdefsubparaSymb">
    <w:name w:val="I def subpara Symb"/>
    <w:basedOn w:val="IsubparaSymb"/>
    <w:rsid w:val="0018502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8502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8502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8502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8502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8502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8502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8502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8502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8502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8502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8502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8502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8502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8502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8502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8502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8502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8502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8502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8502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8502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8502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8502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8502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8502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8502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8502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8502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8502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8502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8502B"/>
  </w:style>
  <w:style w:type="paragraph" w:customStyle="1" w:styleId="PenaltyParaSymb">
    <w:name w:val="PenaltyPara Symb"/>
    <w:basedOn w:val="Normal"/>
    <w:rsid w:val="0018502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8502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8502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85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4-28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4-28" TargetMode="External"/><Relationship Id="rId25" Type="http://schemas.openxmlformats.org/officeDocument/2006/relationships/hyperlink" Target="http://www.legislation.act.gov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15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8-47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848</Words>
  <Characters>4497</Characters>
  <Application>Microsoft Office Word</Application>
  <DocSecurity>0</DocSecurity>
  <Lines>164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Workers Compensation Fund Amendment Act 2022</vt:lpstr>
    </vt:vector>
  </TitlesOfParts>
  <Manager>Section</Manager>
  <Company>Section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Workers Compensation Fund Amendment Act 2022</dc:title>
  <dc:subject>Amendment</dc:subject>
  <dc:creator>ACT Government</dc:creator>
  <cp:keywords>D06</cp:keywords>
  <dc:description>J2021-1428</dc:description>
  <cp:lastModifiedBy>Moxon, KarenL</cp:lastModifiedBy>
  <cp:revision>4</cp:revision>
  <cp:lastPrinted>2022-05-31T12:26:00Z</cp:lastPrinted>
  <dcterms:created xsi:type="dcterms:W3CDTF">2022-06-01T05:20:00Z</dcterms:created>
  <dcterms:modified xsi:type="dcterms:W3CDTF">2022-06-01T05:20:00Z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Margaret Cotton</vt:lpwstr>
  </property>
  <property fmtid="{D5CDD505-2E9C-101B-9397-08002B2CF9AE}" pid="4" name="DrafterEmail">
    <vt:lpwstr>margaret.cotton@act.gov.au</vt:lpwstr>
  </property>
  <property fmtid="{D5CDD505-2E9C-101B-9397-08002B2CF9AE}" pid="5" name="DrafterPh">
    <vt:lpwstr>62053771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Giulia Jones</vt:lpwstr>
  </property>
  <property fmtid="{D5CDD505-2E9C-101B-9397-08002B2CF9AE}" pid="10" name="ClientName1">
    <vt:lpwstr>Daniel Weight</vt:lpwstr>
  </property>
  <property fmtid="{D5CDD505-2E9C-101B-9397-08002B2CF9AE}" pid="11" name="ClientEmail1">
    <vt:lpwstr>Daniel.Weight@parliament.act.gov.au</vt:lpwstr>
  </property>
  <property fmtid="{D5CDD505-2E9C-101B-9397-08002B2CF9AE}" pid="12" name="ClientPh1">
    <vt:lpwstr>62050234</vt:lpwstr>
  </property>
  <property fmtid="{D5CDD505-2E9C-101B-9397-08002B2CF9AE}" pid="13" name="ClientName2">
    <vt:lpwstr>Guilia Jones</vt:lpwstr>
  </property>
  <property fmtid="{D5CDD505-2E9C-101B-9397-08002B2CF9AE}" pid="14" name="ClientEmail2">
    <vt:lpwstr>guilia.jones@parliament.act.gov.au</vt:lpwstr>
  </property>
  <property fmtid="{D5CDD505-2E9C-101B-9397-08002B2CF9AE}" pid="15" name="ClientPh2">
    <vt:lpwstr>62050234</vt:lpwstr>
  </property>
  <property fmtid="{D5CDD505-2E9C-101B-9397-08002B2CF9AE}" pid="16" name="jobType">
    <vt:lpwstr>Drafting</vt:lpwstr>
  </property>
  <property fmtid="{D5CDD505-2E9C-101B-9397-08002B2CF9AE}" pid="17" name="DMSID">
    <vt:lpwstr>9429264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Sector Workers Compensation Fund Amendment Bill 2022</vt:lpwstr>
  </property>
  <property fmtid="{D5CDD505-2E9C-101B-9397-08002B2CF9AE}" pid="21" name="AmCitation">
    <vt:lpwstr>Public Sector Workers Compensation Fund Act 2018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