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AB" w:rsidRDefault="00C17FA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C17FAB" w:rsidRDefault="00A61072">
      <w:pPr>
        <w:pStyle w:val="Billname"/>
        <w:spacing w:before="700"/>
      </w:pPr>
      <w:r>
        <w:t>Official Visitor</w:t>
      </w:r>
      <w:r w:rsidR="0032595A">
        <w:t xml:space="preserve"> (</w:t>
      </w:r>
      <w:r>
        <w:t>Corrections Management) Visit and Complaint Guidelines 2018</w:t>
      </w:r>
    </w:p>
    <w:p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32595A">
        <w:rPr>
          <w:rFonts w:ascii="Arial" w:hAnsi="Arial" w:cs="Arial"/>
          <w:b/>
          <w:bCs/>
        </w:rPr>
        <w:t>201</w:t>
      </w:r>
      <w:r w:rsidR="00D0633D">
        <w:rPr>
          <w:rFonts w:ascii="Arial" w:hAnsi="Arial" w:cs="Arial"/>
          <w:b/>
          <w:bCs/>
        </w:rPr>
        <w:t>8</w:t>
      </w:r>
      <w:r w:rsidR="0032595A">
        <w:rPr>
          <w:rFonts w:ascii="Arial" w:hAnsi="Arial" w:cs="Arial"/>
          <w:b/>
          <w:bCs/>
        </w:rPr>
        <w:t xml:space="preserve"> </w:t>
      </w:r>
      <w:r w:rsidR="00C17FAB">
        <w:rPr>
          <w:rFonts w:ascii="Arial" w:hAnsi="Arial" w:cs="Arial"/>
          <w:b/>
          <w:bCs/>
        </w:rPr>
        <w:t>–</w:t>
      </w:r>
      <w:r w:rsidR="00E8352E">
        <w:rPr>
          <w:rFonts w:ascii="Arial" w:hAnsi="Arial" w:cs="Arial"/>
          <w:b/>
          <w:bCs/>
        </w:rPr>
        <w:t xml:space="preserve"> </w:t>
      </w:r>
      <w:r w:rsidR="008D4452">
        <w:rPr>
          <w:rFonts w:ascii="Arial" w:hAnsi="Arial" w:cs="Arial"/>
          <w:b/>
          <w:bCs/>
        </w:rPr>
        <w:t>269</w:t>
      </w:r>
    </w:p>
    <w:p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:rsidR="00C17FAB" w:rsidRPr="0032595A" w:rsidRDefault="00D0633D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sz w:val="20"/>
        </w:rPr>
        <w:t>Official Visitor Act 2012</w:t>
      </w:r>
      <w:r>
        <w:rPr>
          <w:rFonts w:cs="Arial"/>
          <w:sz w:val="20"/>
        </w:rPr>
        <w:t>, section 23</w:t>
      </w:r>
      <w:r w:rsidR="0032595A">
        <w:rPr>
          <w:rFonts w:cs="Arial"/>
          <w:sz w:val="20"/>
        </w:rPr>
        <w:t xml:space="preserve"> (</w:t>
      </w:r>
      <w:r>
        <w:rPr>
          <w:rFonts w:cs="Arial"/>
          <w:sz w:val="20"/>
        </w:rPr>
        <w:t>Visit and Complaint Guidelines</w:t>
      </w:r>
      <w:r w:rsidR="0032595A">
        <w:rPr>
          <w:rFonts w:cs="Arial"/>
          <w:sz w:val="20"/>
        </w:rPr>
        <w:t>)</w:t>
      </w:r>
    </w:p>
    <w:p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C17FAB" w:rsidRDefault="00C17FAB">
      <w:pPr>
        <w:pStyle w:val="N-line3"/>
        <w:pBdr>
          <w:bottom w:val="none" w:sz="0" w:space="0" w:color="auto"/>
        </w:pBdr>
      </w:pPr>
    </w:p>
    <w:p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:rsidR="00C17FAB" w:rsidRDefault="0026548D">
      <w:r>
        <w:t xml:space="preserve">Section 23 </w:t>
      </w:r>
      <w:r w:rsidR="003805AC">
        <w:t xml:space="preserve">of the </w:t>
      </w:r>
      <w:r>
        <w:rPr>
          <w:i/>
        </w:rPr>
        <w:t>Official Visitor Act 2012</w:t>
      </w:r>
      <w:r w:rsidR="003805AC">
        <w:t xml:space="preserve"> provides </w:t>
      </w:r>
      <w:r w:rsidR="00165C71">
        <w:t xml:space="preserve">that the Minister may make guidelines about visits by an official visitor, the handling of complaints and </w:t>
      </w:r>
      <w:r w:rsidR="0055099F">
        <w:t xml:space="preserve">the </w:t>
      </w:r>
      <w:r w:rsidR="00165C71">
        <w:t>referral of complaints to investigativ</w:t>
      </w:r>
      <w:r w:rsidR="00B64668">
        <w:t>e entities by official visitors</w:t>
      </w:r>
      <w:r w:rsidR="003805AC">
        <w:t xml:space="preserve">. </w:t>
      </w:r>
      <w:r w:rsidR="00DB1C95">
        <w:t>A determination under section 23(2</w:t>
      </w:r>
      <w:r w:rsidR="003805AC">
        <w:t>) is a disallowable instrument.</w:t>
      </w:r>
    </w:p>
    <w:p w:rsidR="003805AC" w:rsidRDefault="003805AC"/>
    <w:p w:rsidR="003C7A74" w:rsidRDefault="001D36F4" w:rsidP="00573ACC">
      <w:r>
        <w:t>Th</w:t>
      </w:r>
      <w:r w:rsidR="00C9679D">
        <w:t>i</w:t>
      </w:r>
      <w:r>
        <w:t xml:space="preserve">s instrument </w:t>
      </w:r>
      <w:r w:rsidR="00B64668">
        <w:t xml:space="preserve">sets </w:t>
      </w:r>
      <w:r w:rsidR="003C7A74">
        <w:t xml:space="preserve">out </w:t>
      </w:r>
      <w:r w:rsidR="006E3CD1">
        <w:t xml:space="preserve">guidelines for official visitors appointed under the </w:t>
      </w:r>
      <w:r w:rsidR="006E3CD1" w:rsidRPr="006E3CD1">
        <w:rPr>
          <w:i/>
        </w:rPr>
        <w:t>Corrections Management Act 2007</w:t>
      </w:r>
      <w:r w:rsidR="006E3CD1">
        <w:t xml:space="preserve">. </w:t>
      </w:r>
      <w:r w:rsidR="00010697">
        <w:t>T</w:t>
      </w:r>
      <w:r w:rsidR="00655A8B">
        <w:t>he guidelines provide direction</w:t>
      </w:r>
      <w:r w:rsidR="00010697">
        <w:t xml:space="preserve"> on the perform</w:t>
      </w:r>
      <w:r w:rsidR="00655A8B">
        <w:t>ance of official visitor</w:t>
      </w:r>
      <w:r w:rsidR="002F6948">
        <w:t xml:space="preserve"> duties, </w:t>
      </w:r>
      <w:r w:rsidR="00010697">
        <w:t>conditions of entry into visitable place</w:t>
      </w:r>
      <w:r w:rsidR="00655A8B">
        <w:t>s</w:t>
      </w:r>
      <w:r w:rsidR="00010697">
        <w:t xml:space="preserve">, obligations of the </w:t>
      </w:r>
      <w:r w:rsidR="00655A8B">
        <w:t xml:space="preserve">operating entity, the recording of visits, </w:t>
      </w:r>
      <w:r w:rsidR="003C7A74">
        <w:t xml:space="preserve">complaints handling and the minimum number of annual visits to be conducted. </w:t>
      </w:r>
    </w:p>
    <w:p w:rsidR="00001032" w:rsidRDefault="00001032" w:rsidP="00573ACC"/>
    <w:p w:rsidR="00001032" w:rsidRDefault="005C518C" w:rsidP="00573ACC">
      <w:r>
        <w:t>The</w:t>
      </w:r>
      <w:r w:rsidR="004C20CC">
        <w:t xml:space="preserve"> implementation of these guidelines will support </w:t>
      </w:r>
      <w:r w:rsidR="007213A6">
        <w:t xml:space="preserve">consistency </w:t>
      </w:r>
      <w:r w:rsidR="00B659F4">
        <w:t xml:space="preserve">among </w:t>
      </w:r>
      <w:r w:rsidR="004C20CC">
        <w:t xml:space="preserve">official visitors in the performance of their duties and provide guidelines on the expected number of visits to be conducted annually. </w:t>
      </w:r>
      <w:r w:rsidR="000724A8">
        <w:t xml:space="preserve">The guidelines promote greater transparency of corrective services and </w:t>
      </w:r>
      <w:r w:rsidR="00516228">
        <w:t xml:space="preserve">will </w:t>
      </w:r>
      <w:r w:rsidR="000724A8">
        <w:t>ensure visibility and accessibility to official v</w:t>
      </w:r>
      <w:r w:rsidR="007213A6">
        <w:t>isitors for detainees.</w:t>
      </w:r>
    </w:p>
    <w:p w:rsidR="00EA1672" w:rsidRDefault="00EA1672" w:rsidP="00C42070"/>
    <w:p w:rsidR="00C42070" w:rsidRDefault="00297CD1" w:rsidP="00C42070">
      <w:r>
        <w:t xml:space="preserve">There is </w:t>
      </w:r>
      <w:r w:rsidR="00AB703D">
        <w:t xml:space="preserve">currently </w:t>
      </w:r>
      <w:r w:rsidR="00863D61">
        <w:t xml:space="preserve">no notified </w:t>
      </w:r>
      <w:r>
        <w:t>official v</w:t>
      </w:r>
      <w:r w:rsidR="00EA1672">
        <w:t>isitor guidelines</w:t>
      </w:r>
      <w:r w:rsidR="00863D61">
        <w:t xml:space="preserve"> for </w:t>
      </w:r>
      <w:r w:rsidR="00863D61" w:rsidRPr="00AB703D">
        <w:t>corrections.</w:t>
      </w:r>
    </w:p>
    <w:p w:rsidR="00D97A2F" w:rsidRDefault="00D97A2F" w:rsidP="00C42070"/>
    <w:p w:rsidR="00D97A2F" w:rsidRPr="00AB703D" w:rsidRDefault="00D97A2F" w:rsidP="00C42070">
      <w:r>
        <w:t>There are no human rights implications from this instrument.</w:t>
      </w:r>
    </w:p>
    <w:p w:rsidR="00C42070" w:rsidRDefault="00C42070" w:rsidP="00C42070"/>
    <w:p w:rsidR="00C42070" w:rsidRPr="003805AC" w:rsidRDefault="00C42070" w:rsidP="00C42070">
      <w:r>
        <w:t>Th</w:t>
      </w:r>
      <w:r w:rsidR="00D7517A">
        <w:t>e</w:t>
      </w:r>
      <w:r w:rsidR="00297CD1">
        <w:t xml:space="preserve"> official v</w:t>
      </w:r>
      <w:r w:rsidR="00DC7263">
        <w:t xml:space="preserve">isitor guidelines for corrections </w:t>
      </w:r>
      <w:r w:rsidR="00D7517A">
        <w:t xml:space="preserve">will commence on the day after notification </w:t>
      </w:r>
      <w:r>
        <w:t>and will remain in force until it is amended or revoked.</w:t>
      </w:r>
    </w:p>
    <w:p w:rsidR="003805AC" w:rsidRPr="003805AC" w:rsidRDefault="003805AC" w:rsidP="00C42070"/>
    <w:sectPr w:rsidR="003805AC" w:rsidRPr="003805AC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79D" w:rsidRDefault="00C9679D" w:rsidP="00C17FAB">
      <w:r>
        <w:separator/>
      </w:r>
    </w:p>
  </w:endnote>
  <w:endnote w:type="continuationSeparator" w:id="0">
    <w:p w:rsidR="00C9679D" w:rsidRDefault="00C9679D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79D" w:rsidRDefault="00C967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79D" w:rsidRPr="00FF3AD0" w:rsidRDefault="00FF3AD0" w:rsidP="00FF3AD0">
    <w:pPr>
      <w:pStyle w:val="Footer"/>
      <w:jc w:val="center"/>
      <w:rPr>
        <w:rFonts w:cs="Arial"/>
        <w:sz w:val="14"/>
      </w:rPr>
    </w:pPr>
    <w:r w:rsidRPr="00FF3AD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79D" w:rsidRDefault="00C967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79D" w:rsidRDefault="00C9679D" w:rsidP="00C17FAB">
      <w:r>
        <w:separator/>
      </w:r>
    </w:p>
  </w:footnote>
  <w:footnote w:type="continuationSeparator" w:id="0">
    <w:p w:rsidR="00C9679D" w:rsidRDefault="00C9679D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79D" w:rsidRDefault="00C967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79D" w:rsidRDefault="00C967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79D" w:rsidRDefault="00C967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60"/>
    <w:rsid w:val="00001032"/>
    <w:rsid w:val="00010697"/>
    <w:rsid w:val="00057BB1"/>
    <w:rsid w:val="000724A8"/>
    <w:rsid w:val="00121626"/>
    <w:rsid w:val="00165C71"/>
    <w:rsid w:val="001D36F4"/>
    <w:rsid w:val="00234E42"/>
    <w:rsid w:val="00261E92"/>
    <w:rsid w:val="0026548D"/>
    <w:rsid w:val="00297CD1"/>
    <w:rsid w:val="002D7C60"/>
    <w:rsid w:val="002F6948"/>
    <w:rsid w:val="0032595A"/>
    <w:rsid w:val="003805AC"/>
    <w:rsid w:val="00382402"/>
    <w:rsid w:val="00392FEF"/>
    <w:rsid w:val="003C7A74"/>
    <w:rsid w:val="003E326E"/>
    <w:rsid w:val="004C20CC"/>
    <w:rsid w:val="005060A2"/>
    <w:rsid w:val="00516228"/>
    <w:rsid w:val="00517C5A"/>
    <w:rsid w:val="0055099F"/>
    <w:rsid w:val="00573ACC"/>
    <w:rsid w:val="005C518C"/>
    <w:rsid w:val="005C524A"/>
    <w:rsid w:val="00655A8B"/>
    <w:rsid w:val="006C4379"/>
    <w:rsid w:val="006C46A5"/>
    <w:rsid w:val="006E3CD1"/>
    <w:rsid w:val="007213A6"/>
    <w:rsid w:val="007346AC"/>
    <w:rsid w:val="00787AC5"/>
    <w:rsid w:val="00815B79"/>
    <w:rsid w:val="00823863"/>
    <w:rsid w:val="00863D61"/>
    <w:rsid w:val="008D4452"/>
    <w:rsid w:val="00935BAE"/>
    <w:rsid w:val="00A61072"/>
    <w:rsid w:val="00AB703D"/>
    <w:rsid w:val="00B64668"/>
    <w:rsid w:val="00B659F4"/>
    <w:rsid w:val="00B847BB"/>
    <w:rsid w:val="00BB2349"/>
    <w:rsid w:val="00BD6802"/>
    <w:rsid w:val="00C17FAB"/>
    <w:rsid w:val="00C42070"/>
    <w:rsid w:val="00C500B6"/>
    <w:rsid w:val="00C9679D"/>
    <w:rsid w:val="00CA1F41"/>
    <w:rsid w:val="00CD7C53"/>
    <w:rsid w:val="00CE599C"/>
    <w:rsid w:val="00D0633D"/>
    <w:rsid w:val="00D62E77"/>
    <w:rsid w:val="00D7517A"/>
    <w:rsid w:val="00D97A2F"/>
    <w:rsid w:val="00DA3B00"/>
    <w:rsid w:val="00DB1C95"/>
    <w:rsid w:val="00DC7263"/>
    <w:rsid w:val="00DD240C"/>
    <w:rsid w:val="00E8352E"/>
    <w:rsid w:val="00E85C9B"/>
    <w:rsid w:val="00EA1672"/>
    <w:rsid w:val="00FD75CE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297F1A9-FCCB-4361-900B-7593B82C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BalloonText">
    <w:name w:val="Balloon Text"/>
    <w:basedOn w:val="Normal"/>
    <w:link w:val="BalloonTextChar"/>
    <w:uiPriority w:val="99"/>
    <w:semiHidden/>
    <w:unhideWhenUsed/>
    <w:rsid w:val="006C43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1342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5</cp:revision>
  <cp:lastPrinted>2018-11-15T00:29:00Z</cp:lastPrinted>
  <dcterms:created xsi:type="dcterms:W3CDTF">2018-11-28T04:38:00Z</dcterms:created>
  <dcterms:modified xsi:type="dcterms:W3CDTF">2018-11-28T04:38:00Z</dcterms:modified>
</cp:coreProperties>
</file>