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FC" w:rsidRPr="00B167AE" w:rsidRDefault="00547CFC">
      <w:pPr>
        <w:rPr>
          <w:rFonts w:ascii="Calibri" w:hAnsi="Calibri" w:cs="Calibri"/>
        </w:rPr>
      </w:pPr>
      <w:bookmarkStart w:id="0" w:name="_GoBack"/>
      <w:bookmarkEnd w:id="0"/>
    </w:p>
    <w:p w:rsidR="00547CFC" w:rsidRPr="00B167AE" w:rsidRDefault="00547CFC">
      <w:pPr>
        <w:jc w:val="center"/>
        <w:rPr>
          <w:rFonts w:ascii="Calibri" w:hAnsi="Calibri" w:cs="Calibri"/>
          <w:b/>
          <w:bCs/>
        </w:rPr>
      </w:pPr>
    </w:p>
    <w:p w:rsidR="00547CFC" w:rsidRPr="00F70D2A" w:rsidRDefault="00F22403">
      <w:pPr>
        <w:jc w:val="center"/>
        <w:rPr>
          <w:rFonts w:ascii="Calibri" w:hAnsi="Calibri" w:cs="Calibri"/>
          <w:b/>
          <w:bCs/>
          <w:sz w:val="28"/>
        </w:rPr>
      </w:pPr>
      <w:r w:rsidRPr="00F70D2A">
        <w:rPr>
          <w:rFonts w:ascii="Calibri" w:hAnsi="Calibri" w:cs="Calibri"/>
          <w:b/>
          <w:bCs/>
          <w:sz w:val="28"/>
        </w:rPr>
        <w:t>201</w:t>
      </w:r>
      <w:r w:rsidR="008D0BF4">
        <w:rPr>
          <w:rFonts w:ascii="Calibri" w:hAnsi="Calibri" w:cs="Calibri"/>
          <w:b/>
          <w:bCs/>
          <w:sz w:val="28"/>
        </w:rPr>
        <w:t>9</w:t>
      </w: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pStyle w:val="BodyText"/>
        <w:jc w:val="center"/>
        <w:rPr>
          <w:rFonts w:ascii="Calibri" w:hAnsi="Calibri" w:cs="Calibri"/>
          <w:b/>
          <w:bCs/>
          <w:sz w:val="28"/>
        </w:rPr>
      </w:pPr>
      <w:r w:rsidRPr="00F70D2A">
        <w:rPr>
          <w:rFonts w:ascii="Calibri" w:hAnsi="Calibri" w:cs="Calibri"/>
          <w:b/>
          <w:bCs/>
          <w:sz w:val="28"/>
        </w:rPr>
        <w:t>THE LEGISLATIVE ASSEMBLY FOR THE</w:t>
      </w:r>
    </w:p>
    <w:p w:rsidR="00547CFC" w:rsidRPr="00F70D2A" w:rsidRDefault="00547CFC">
      <w:pPr>
        <w:pStyle w:val="BodyText"/>
        <w:jc w:val="center"/>
        <w:rPr>
          <w:rFonts w:ascii="Calibri" w:hAnsi="Calibri" w:cs="Calibri"/>
          <w:b/>
          <w:bCs/>
          <w:sz w:val="28"/>
        </w:rPr>
      </w:pPr>
      <w:smartTag w:uri="urn:schemas-microsoft-com:office:smarttags" w:element="place">
        <w:smartTag w:uri="urn:schemas-microsoft-com:office:smarttags" w:element="State">
          <w:r w:rsidRPr="00F70D2A">
            <w:rPr>
              <w:rFonts w:ascii="Calibri" w:hAnsi="Calibri" w:cs="Calibri"/>
              <w:b/>
              <w:bCs/>
              <w:sz w:val="28"/>
            </w:rPr>
            <w:t>AUSTRALIAN CAPITAL TERRITORY</w:t>
          </w:r>
        </w:smartTag>
      </w:smartTag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E74A7E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  <w:r w:rsidRPr="00F70D2A">
        <w:rPr>
          <w:rFonts w:ascii="Calibri" w:hAnsi="Calibri" w:cs="Calibri"/>
          <w:b/>
          <w:bCs/>
          <w:sz w:val="28"/>
        </w:rPr>
        <w:t>APPROPRIATION</w:t>
      </w:r>
      <w:r w:rsidR="00E74A7E" w:rsidRPr="00F70D2A">
        <w:rPr>
          <w:rFonts w:ascii="Calibri" w:hAnsi="Calibri" w:cs="Calibri"/>
          <w:b/>
          <w:bCs/>
          <w:sz w:val="28"/>
        </w:rPr>
        <w:t xml:space="preserve"> (OFFICE OF THE LEGISLATIVE ASSEMBLY) </w:t>
      </w:r>
      <w:r w:rsidRPr="00F70D2A">
        <w:rPr>
          <w:rFonts w:ascii="Calibri" w:hAnsi="Calibri" w:cs="Calibri"/>
          <w:b/>
          <w:bCs/>
          <w:sz w:val="28"/>
        </w:rPr>
        <w:t>BILL</w:t>
      </w:r>
    </w:p>
    <w:p w:rsidR="00547CFC" w:rsidRPr="00F70D2A" w:rsidRDefault="00514F58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201</w:t>
      </w:r>
      <w:r w:rsidR="0037621C">
        <w:rPr>
          <w:rFonts w:ascii="Calibri" w:hAnsi="Calibri" w:cs="Calibri"/>
          <w:b/>
          <w:bCs/>
          <w:sz w:val="28"/>
        </w:rPr>
        <w:t>9</w:t>
      </w:r>
      <w:r w:rsidR="008D0BF4">
        <w:rPr>
          <w:rFonts w:ascii="Calibri" w:hAnsi="Calibri" w:cs="Calibri"/>
          <w:b/>
          <w:bCs/>
          <w:sz w:val="28"/>
        </w:rPr>
        <w:t>-2020</w:t>
      </w: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  <w:r w:rsidRPr="00F70D2A">
        <w:rPr>
          <w:rFonts w:ascii="Calibri" w:hAnsi="Calibri" w:cs="Calibri"/>
          <w:b/>
          <w:bCs/>
          <w:sz w:val="28"/>
        </w:rPr>
        <w:t>EXPLANATORY STATEMENT</w:t>
      </w: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  <w:bCs/>
          <w:sz w:val="28"/>
        </w:rPr>
      </w:pPr>
    </w:p>
    <w:p w:rsidR="00547CFC" w:rsidRPr="00F70D2A" w:rsidRDefault="00547CFC">
      <w:pPr>
        <w:pStyle w:val="Heading1"/>
        <w:rPr>
          <w:rFonts w:ascii="Calibri" w:hAnsi="Calibri" w:cs="Calibri"/>
          <w:sz w:val="28"/>
          <w:u w:val="none"/>
        </w:rPr>
      </w:pPr>
      <w:r w:rsidRPr="00F70D2A">
        <w:rPr>
          <w:rFonts w:ascii="Calibri" w:hAnsi="Calibri" w:cs="Calibri"/>
          <w:sz w:val="28"/>
          <w:u w:val="none"/>
        </w:rPr>
        <w:t>Presented by</w:t>
      </w:r>
    </w:p>
    <w:p w:rsidR="00547CFC" w:rsidRPr="00F70D2A" w:rsidRDefault="00547CFC">
      <w:pPr>
        <w:jc w:val="right"/>
        <w:rPr>
          <w:rFonts w:ascii="Calibri" w:hAnsi="Calibri" w:cs="Calibri"/>
          <w:b/>
          <w:bCs/>
          <w:sz w:val="28"/>
        </w:rPr>
      </w:pPr>
      <w:r w:rsidRPr="00F70D2A">
        <w:rPr>
          <w:rFonts w:ascii="Calibri" w:hAnsi="Calibri" w:cs="Calibri"/>
          <w:b/>
          <w:bCs/>
          <w:sz w:val="28"/>
        </w:rPr>
        <w:t>M</w:t>
      </w:r>
      <w:r w:rsidR="00CA209B" w:rsidRPr="00F70D2A">
        <w:rPr>
          <w:rFonts w:ascii="Calibri" w:hAnsi="Calibri" w:cs="Calibri"/>
          <w:b/>
          <w:bCs/>
          <w:sz w:val="28"/>
        </w:rPr>
        <w:t>r</w:t>
      </w:r>
      <w:r w:rsidRPr="00F70D2A">
        <w:rPr>
          <w:rFonts w:ascii="Calibri" w:hAnsi="Calibri" w:cs="Calibri"/>
          <w:b/>
          <w:bCs/>
          <w:sz w:val="28"/>
        </w:rPr>
        <w:t xml:space="preserve"> </w:t>
      </w:r>
      <w:r w:rsidR="00CA209B" w:rsidRPr="00F70D2A">
        <w:rPr>
          <w:rFonts w:ascii="Calibri" w:hAnsi="Calibri" w:cs="Calibri"/>
          <w:b/>
          <w:bCs/>
          <w:sz w:val="28"/>
        </w:rPr>
        <w:t>Andrew Bar</w:t>
      </w:r>
      <w:r w:rsidRPr="00F70D2A">
        <w:rPr>
          <w:rFonts w:ascii="Calibri" w:hAnsi="Calibri" w:cs="Calibri"/>
          <w:b/>
          <w:bCs/>
          <w:sz w:val="28"/>
        </w:rPr>
        <w:t>r MLA</w:t>
      </w:r>
    </w:p>
    <w:p w:rsidR="00547CFC" w:rsidRPr="00F70D2A" w:rsidRDefault="00547CFC" w:rsidP="007449AE">
      <w:pPr>
        <w:pStyle w:val="Heading1"/>
        <w:rPr>
          <w:rFonts w:ascii="Calibri" w:hAnsi="Calibri" w:cs="Calibri"/>
        </w:rPr>
      </w:pPr>
      <w:r w:rsidRPr="00F70D2A">
        <w:rPr>
          <w:rFonts w:ascii="Calibri" w:hAnsi="Calibri" w:cs="Calibri"/>
          <w:sz w:val="28"/>
          <w:u w:val="none"/>
        </w:rPr>
        <w:t>Treasurer</w:t>
      </w:r>
    </w:p>
    <w:p w:rsidR="00547CFC" w:rsidRPr="00F70D2A" w:rsidRDefault="00547CFC">
      <w:pPr>
        <w:jc w:val="center"/>
        <w:rPr>
          <w:rFonts w:ascii="Calibri" w:hAnsi="Calibri" w:cs="Calibri"/>
          <w:b/>
        </w:rPr>
      </w:pPr>
    </w:p>
    <w:p w:rsidR="00547CFC" w:rsidRPr="00F70D2A" w:rsidRDefault="00547CFC">
      <w:pPr>
        <w:jc w:val="center"/>
        <w:rPr>
          <w:rFonts w:ascii="Calibri" w:hAnsi="Calibri" w:cs="Calibri"/>
        </w:rPr>
      </w:pPr>
    </w:p>
    <w:p w:rsidR="00547CFC" w:rsidRPr="00F70D2A" w:rsidRDefault="00547CFC">
      <w:pPr>
        <w:jc w:val="center"/>
        <w:rPr>
          <w:rFonts w:ascii="Calibri" w:hAnsi="Calibri" w:cs="Calibri"/>
          <w:b/>
        </w:rPr>
        <w:sectPr w:rsidR="00547CFC" w:rsidRPr="00F70D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1" w:right="1798" w:bottom="1000" w:left="1798" w:header="720" w:footer="720" w:gutter="0"/>
          <w:cols w:space="720"/>
        </w:sectPr>
      </w:pPr>
    </w:p>
    <w:p w:rsidR="00547CFC" w:rsidRPr="00F70D2A" w:rsidRDefault="00547CFC">
      <w:pPr>
        <w:jc w:val="center"/>
        <w:rPr>
          <w:rFonts w:ascii="Calibri" w:hAnsi="Calibri" w:cs="Calibri"/>
          <w:b/>
        </w:rPr>
      </w:pPr>
      <w:r w:rsidRPr="00910AB1">
        <w:rPr>
          <w:rFonts w:ascii="Calibri" w:hAnsi="Calibri" w:cs="Calibri"/>
          <w:b/>
        </w:rPr>
        <w:lastRenderedPageBreak/>
        <w:t>APPROPRIATION</w:t>
      </w:r>
      <w:r w:rsidR="00E74A7E" w:rsidRPr="00910AB1">
        <w:rPr>
          <w:rFonts w:ascii="Calibri" w:hAnsi="Calibri" w:cs="Calibri"/>
          <w:b/>
        </w:rPr>
        <w:t xml:space="preserve"> (O</w:t>
      </w:r>
      <w:r w:rsidR="002308E5" w:rsidRPr="00910AB1">
        <w:rPr>
          <w:rFonts w:ascii="Calibri" w:hAnsi="Calibri" w:cs="Calibri"/>
          <w:b/>
        </w:rPr>
        <w:t>FFICE OF THE LEGISLATIVE ASSEMBLY</w:t>
      </w:r>
      <w:r w:rsidR="00E74A7E" w:rsidRPr="00910AB1">
        <w:rPr>
          <w:rFonts w:ascii="Calibri" w:hAnsi="Calibri" w:cs="Calibri"/>
          <w:b/>
        </w:rPr>
        <w:t>)</w:t>
      </w:r>
      <w:r w:rsidRPr="00910AB1">
        <w:rPr>
          <w:rFonts w:ascii="Calibri" w:hAnsi="Calibri" w:cs="Calibri"/>
          <w:b/>
        </w:rPr>
        <w:t xml:space="preserve"> BILL </w:t>
      </w:r>
      <w:r w:rsidR="00910AB1" w:rsidRPr="00910AB1">
        <w:rPr>
          <w:rFonts w:ascii="Calibri" w:hAnsi="Calibri" w:cs="Calibri"/>
          <w:b/>
        </w:rPr>
        <w:t>2019-2020</w:t>
      </w:r>
    </w:p>
    <w:p w:rsidR="00547CFC" w:rsidRPr="00F70D2A" w:rsidRDefault="00547CFC">
      <w:pPr>
        <w:jc w:val="center"/>
        <w:rPr>
          <w:rFonts w:ascii="Calibri" w:hAnsi="Calibri" w:cs="Calibri"/>
          <w:b/>
        </w:rPr>
      </w:pPr>
    </w:p>
    <w:p w:rsidR="00547CFC" w:rsidRPr="00F70D2A" w:rsidRDefault="00547CFC">
      <w:pPr>
        <w:rPr>
          <w:rFonts w:ascii="Calibri" w:hAnsi="Calibri" w:cs="Calibri"/>
          <w:b/>
        </w:rPr>
      </w:pPr>
    </w:p>
    <w:p w:rsidR="00344243" w:rsidRDefault="00344243" w:rsidP="00344243">
      <w:pPr>
        <w:tabs>
          <w:tab w:val="left" w:pos="5220"/>
        </w:tabs>
        <w:spacing w:line="360" w:lineRule="auto"/>
        <w:jc w:val="both"/>
        <w:rPr>
          <w:rFonts w:ascii="Calibri" w:hAnsi="Calibri" w:cs="Calibri"/>
        </w:rPr>
      </w:pPr>
      <w:bookmarkStart w:id="1" w:name="OLE_LINK1"/>
      <w:r w:rsidRPr="00F70D2A">
        <w:rPr>
          <w:rFonts w:ascii="Calibri" w:hAnsi="Calibri" w:cs="Calibri"/>
        </w:rPr>
        <w:t xml:space="preserve">The </w:t>
      </w:r>
      <w:r w:rsidRPr="00F70D2A">
        <w:rPr>
          <w:rFonts w:ascii="Calibri" w:hAnsi="Calibri" w:cs="Calibri"/>
          <w:i/>
          <w:iCs/>
        </w:rPr>
        <w:t xml:space="preserve">Appropriation (Office of the Legislative Assembly) Bill </w:t>
      </w:r>
      <w:r>
        <w:rPr>
          <w:rFonts w:ascii="Calibri" w:hAnsi="Calibri" w:cs="Calibri"/>
          <w:i/>
          <w:iCs/>
        </w:rPr>
        <w:t>201</w:t>
      </w:r>
      <w:r w:rsidR="0037621C">
        <w:rPr>
          <w:rFonts w:ascii="Calibri" w:hAnsi="Calibri" w:cs="Calibri"/>
          <w:i/>
          <w:iCs/>
        </w:rPr>
        <w:t>9</w:t>
      </w:r>
      <w:r w:rsidR="002709F8">
        <w:rPr>
          <w:rFonts w:ascii="Calibri" w:hAnsi="Calibri" w:cs="Calibri"/>
          <w:i/>
          <w:iCs/>
        </w:rPr>
        <w:t>-2020</w:t>
      </w:r>
      <w:r w:rsidRPr="00F70D2A">
        <w:rPr>
          <w:rFonts w:ascii="Calibri" w:hAnsi="Calibri" w:cs="Calibri"/>
          <w:iCs/>
        </w:rPr>
        <w:t xml:space="preserve"> </w:t>
      </w:r>
      <w:r w:rsidRPr="00F70D2A">
        <w:rPr>
          <w:rFonts w:ascii="Calibri" w:hAnsi="Calibri" w:cs="Calibri"/>
        </w:rPr>
        <w:t xml:space="preserve">is the mechanism for the appropriation of monies for the </w:t>
      </w:r>
      <w:r>
        <w:rPr>
          <w:rFonts w:ascii="Calibri" w:hAnsi="Calibri" w:cs="Calibri"/>
        </w:rPr>
        <w:t>201</w:t>
      </w:r>
      <w:r w:rsidR="008D647C">
        <w:rPr>
          <w:rFonts w:ascii="Calibri" w:hAnsi="Calibri" w:cs="Calibri"/>
        </w:rPr>
        <w:t>9</w:t>
      </w:r>
      <w:r w:rsidR="002709F8">
        <w:rPr>
          <w:rFonts w:ascii="Calibri" w:hAnsi="Calibri" w:cs="Calibri"/>
        </w:rPr>
        <w:t>-20</w:t>
      </w:r>
      <w:r w:rsidRPr="00F70D2A">
        <w:rPr>
          <w:rFonts w:ascii="Calibri" w:hAnsi="Calibri" w:cs="Calibri"/>
        </w:rPr>
        <w:t xml:space="preserve"> financial </w:t>
      </w:r>
      <w:r w:rsidR="00E84ADA">
        <w:rPr>
          <w:rFonts w:ascii="Calibri" w:hAnsi="Calibri" w:cs="Calibri"/>
        </w:rPr>
        <w:t>year</w:t>
      </w:r>
      <w:r>
        <w:rPr>
          <w:rFonts w:ascii="Calibri" w:hAnsi="Calibri" w:cs="Calibri"/>
        </w:rPr>
        <w:t xml:space="preserve"> for the Office of the Legislative Assembly and officers of the Assembly</w:t>
      </w:r>
      <w:r w:rsidR="00F66FBC">
        <w:rPr>
          <w:rFonts w:ascii="Calibri" w:hAnsi="Calibri" w:cs="Calibri"/>
        </w:rPr>
        <w:t xml:space="preserve"> (</w:t>
      </w:r>
      <w:r w:rsidR="00A64126">
        <w:rPr>
          <w:rFonts w:ascii="Calibri" w:hAnsi="Calibri" w:cs="Calibri"/>
        </w:rPr>
        <w:t>the Integrity Commission</w:t>
      </w:r>
      <w:r w:rsidR="004E3B12">
        <w:rPr>
          <w:rFonts w:ascii="Calibri" w:hAnsi="Calibri" w:cs="Calibri"/>
        </w:rPr>
        <w:t>er</w:t>
      </w:r>
      <w:r w:rsidR="00A64126">
        <w:rPr>
          <w:rFonts w:ascii="Calibri" w:hAnsi="Calibri" w:cs="Calibri"/>
        </w:rPr>
        <w:t xml:space="preserve">, </w:t>
      </w:r>
      <w:r w:rsidR="00F66FBC">
        <w:rPr>
          <w:rFonts w:ascii="Calibri" w:hAnsi="Calibri" w:cs="Calibri"/>
        </w:rPr>
        <w:t>the Auditor-General and the Electoral Commissioner)</w:t>
      </w:r>
      <w:r w:rsidR="00F66FBC" w:rsidRPr="00F70D2A">
        <w:rPr>
          <w:rFonts w:ascii="Calibri" w:hAnsi="Calibri" w:cs="Calibri"/>
        </w:rPr>
        <w:t>.</w:t>
      </w:r>
    </w:p>
    <w:p w:rsidR="00344243" w:rsidRDefault="00344243" w:rsidP="00344243">
      <w:pPr>
        <w:tabs>
          <w:tab w:val="left" w:pos="5220"/>
        </w:tabs>
        <w:spacing w:line="360" w:lineRule="auto"/>
        <w:jc w:val="both"/>
        <w:rPr>
          <w:rFonts w:ascii="Calibri" w:hAnsi="Calibri" w:cs="Calibri"/>
        </w:rPr>
      </w:pPr>
    </w:p>
    <w:p w:rsidR="00344243" w:rsidRDefault="00344243" w:rsidP="00344243">
      <w:pPr>
        <w:tabs>
          <w:tab w:val="left" w:pos="5220"/>
        </w:tabs>
        <w:spacing w:line="360" w:lineRule="auto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 xml:space="preserve">Under Section 58 of the </w:t>
      </w:r>
      <w:r w:rsidRPr="00F70D2A">
        <w:rPr>
          <w:rFonts w:ascii="Calibri" w:hAnsi="Calibri" w:cs="Calibri"/>
          <w:i/>
        </w:rPr>
        <w:t xml:space="preserve">Australian Capital Territory (Self-Government) Act 1988, </w:t>
      </w:r>
      <w:r w:rsidRPr="00F70D2A">
        <w:rPr>
          <w:rFonts w:ascii="Calibri" w:hAnsi="Calibri" w:cs="Calibri"/>
        </w:rPr>
        <w:t>public money may not be issued or spen</w:t>
      </w:r>
      <w:r w:rsidR="00314CCA">
        <w:rPr>
          <w:rFonts w:ascii="Calibri" w:hAnsi="Calibri" w:cs="Calibri"/>
        </w:rPr>
        <w:t xml:space="preserve">t except as authorised by law. </w:t>
      </w:r>
      <w:r w:rsidRPr="00F70D2A">
        <w:rPr>
          <w:rFonts w:ascii="Calibri" w:hAnsi="Calibri" w:cs="Calibri"/>
        </w:rPr>
        <w:t xml:space="preserve">Under Section 6 of the </w:t>
      </w:r>
      <w:r w:rsidRPr="00F70D2A">
        <w:rPr>
          <w:rFonts w:ascii="Calibri" w:hAnsi="Calibri" w:cs="Calibri"/>
          <w:i/>
        </w:rPr>
        <w:t xml:space="preserve">Financial Management Act 1996 </w:t>
      </w:r>
      <w:r w:rsidRPr="00F70D2A">
        <w:rPr>
          <w:rFonts w:ascii="Calibri" w:hAnsi="Calibri" w:cs="Calibri"/>
          <w:iCs/>
        </w:rPr>
        <w:t>(FMA)</w:t>
      </w:r>
      <w:r w:rsidRPr="00F70D2A">
        <w:rPr>
          <w:rFonts w:ascii="Calibri" w:hAnsi="Calibri" w:cs="Calibri"/>
        </w:rPr>
        <w:t>, no payment of public money may be made unless it is in acc</w:t>
      </w:r>
      <w:r w:rsidR="00314CCA">
        <w:rPr>
          <w:rFonts w:ascii="Calibri" w:hAnsi="Calibri" w:cs="Calibri"/>
        </w:rPr>
        <w:t xml:space="preserve">ordance with an appropriation. </w:t>
      </w:r>
      <w:r w:rsidRPr="00F70D2A">
        <w:rPr>
          <w:rFonts w:ascii="Calibri" w:hAnsi="Calibri" w:cs="Calibri"/>
        </w:rPr>
        <w:t xml:space="preserve">Section 8 of the </w:t>
      </w:r>
      <w:r w:rsidRPr="00F70D2A">
        <w:rPr>
          <w:rFonts w:ascii="Calibri" w:hAnsi="Calibri" w:cs="Calibri"/>
          <w:iCs/>
        </w:rPr>
        <w:t xml:space="preserve">FMA </w:t>
      </w:r>
      <w:r w:rsidRPr="00F70D2A">
        <w:rPr>
          <w:rFonts w:ascii="Calibri" w:hAnsi="Calibri" w:cs="Calibri"/>
        </w:rPr>
        <w:t>provides</w:t>
      </w:r>
      <w:r>
        <w:rPr>
          <w:rFonts w:ascii="Calibri" w:hAnsi="Calibri" w:cs="Calibri"/>
        </w:rPr>
        <w:t xml:space="preserve"> that there must be a separate Appropriation Act for an appropriation for the Office of Legislative Assembly. </w:t>
      </w:r>
      <w:r w:rsidRPr="00F70D2A">
        <w:rPr>
          <w:rFonts w:ascii="Calibri" w:hAnsi="Calibri" w:cs="Calibri"/>
        </w:rPr>
        <w:t>The Bill satisfies the provisions of each of these Acts.</w:t>
      </w:r>
    </w:p>
    <w:p w:rsidR="007F545D" w:rsidRDefault="007F545D">
      <w:pPr>
        <w:spacing w:line="360" w:lineRule="auto"/>
        <w:jc w:val="both"/>
        <w:rPr>
          <w:rFonts w:ascii="Calibri" w:hAnsi="Calibri" w:cs="Calibri"/>
        </w:rPr>
      </w:pPr>
    </w:p>
    <w:bookmarkEnd w:id="1"/>
    <w:p w:rsidR="00F66FBC" w:rsidRPr="00F70D2A" w:rsidRDefault="00F66FBC" w:rsidP="00F66FBC">
      <w:pPr>
        <w:spacing w:line="360" w:lineRule="auto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The Bill provides for appropriations for</w:t>
      </w:r>
      <w:r>
        <w:rPr>
          <w:rFonts w:ascii="Calibri" w:hAnsi="Calibri" w:cs="Calibri"/>
        </w:rPr>
        <w:t xml:space="preserve"> </w:t>
      </w:r>
      <w:r w:rsidR="000716E7">
        <w:rPr>
          <w:rFonts w:ascii="Calibri" w:hAnsi="Calibri" w:cs="Calibri"/>
        </w:rPr>
        <w:t>the Integrity Commission</w:t>
      </w:r>
      <w:r w:rsidR="004E3B12">
        <w:rPr>
          <w:rFonts w:ascii="Calibri" w:hAnsi="Calibri" w:cs="Calibri"/>
        </w:rPr>
        <w:t>er</w:t>
      </w:r>
      <w:r w:rsidR="000716E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the Auditor-General, the Electoral Commissioner and the Office of the Legislative Assembly in relation to</w:t>
      </w:r>
      <w:r w:rsidRPr="00F70D2A">
        <w:rPr>
          <w:rFonts w:ascii="Calibri" w:hAnsi="Calibri" w:cs="Calibri"/>
        </w:rPr>
        <w:t>:</w:t>
      </w:r>
    </w:p>
    <w:p w:rsidR="00F66FBC" w:rsidRPr="00F70D2A" w:rsidRDefault="00F66FBC" w:rsidP="00F66FBC">
      <w:pPr>
        <w:spacing w:line="360" w:lineRule="atLeast"/>
        <w:ind w:left="284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</w:t>
      </w:r>
      <w:r w:rsidR="000716E7">
        <w:rPr>
          <w:rFonts w:ascii="Calibri" w:hAnsi="Calibri" w:cs="Calibri"/>
        </w:rPr>
        <w:t xml:space="preserve">net </w:t>
      </w:r>
      <w:r>
        <w:rPr>
          <w:rFonts w:ascii="Calibri" w:hAnsi="Calibri" w:cs="Calibri"/>
        </w:rPr>
        <w:t>controlled recurrent payments;</w:t>
      </w:r>
    </w:p>
    <w:p w:rsidR="00F66FBC" w:rsidRPr="00F70D2A" w:rsidRDefault="00F66FBC" w:rsidP="00F66FBC">
      <w:pPr>
        <w:spacing w:line="360" w:lineRule="atLea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(b) capital injections; and</w:t>
      </w:r>
    </w:p>
    <w:p w:rsidR="00F66FBC" w:rsidRPr="00F70D2A" w:rsidRDefault="00F66FBC" w:rsidP="00F66FBC">
      <w:pPr>
        <w:spacing w:line="360" w:lineRule="atLeast"/>
        <w:ind w:left="284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(c) payments to be made on behalf of the Territory.</w:t>
      </w:r>
    </w:p>
    <w:p w:rsidR="00F66FBC" w:rsidRPr="00F70D2A" w:rsidRDefault="00F66FBC" w:rsidP="00F66FBC">
      <w:pPr>
        <w:jc w:val="both"/>
        <w:rPr>
          <w:rFonts w:ascii="Calibri" w:hAnsi="Calibri" w:cs="Calibri"/>
        </w:rPr>
      </w:pPr>
    </w:p>
    <w:p w:rsidR="00E84D64" w:rsidRDefault="00E84D64" w:rsidP="008100B1">
      <w:pPr>
        <w:spacing w:line="360" w:lineRule="auto"/>
        <w:jc w:val="both"/>
        <w:rPr>
          <w:rFonts w:ascii="Calibri" w:hAnsi="Calibri" w:cs="Calibri"/>
        </w:rPr>
      </w:pPr>
      <w:r w:rsidRPr="00FD7579">
        <w:rPr>
          <w:rFonts w:ascii="Calibri" w:hAnsi="Calibri" w:cs="Calibri"/>
        </w:rPr>
        <w:t>Section</w:t>
      </w:r>
      <w:r w:rsidR="008155ED" w:rsidRPr="00FD7579">
        <w:rPr>
          <w:rFonts w:ascii="Calibri" w:hAnsi="Calibri" w:cs="Calibri"/>
        </w:rPr>
        <w:t>s</w:t>
      </w:r>
      <w:r w:rsidRPr="00FD7579">
        <w:rPr>
          <w:rFonts w:ascii="Calibri" w:hAnsi="Calibri" w:cs="Calibri"/>
        </w:rPr>
        <w:t xml:space="preserve"> 20</w:t>
      </w:r>
      <w:r w:rsidR="008155ED" w:rsidRPr="00FD7579">
        <w:rPr>
          <w:rFonts w:ascii="Calibri" w:hAnsi="Calibri" w:cs="Calibri"/>
        </w:rPr>
        <w:t xml:space="preserve">AA and 20AC </w:t>
      </w:r>
      <w:r w:rsidRPr="00FD7579">
        <w:rPr>
          <w:rFonts w:ascii="Calibri" w:hAnsi="Calibri" w:cs="Calibri"/>
        </w:rPr>
        <w:t>of the FMA</w:t>
      </w:r>
      <w:r w:rsidR="000860A6" w:rsidRPr="00FD7579">
        <w:rPr>
          <w:rFonts w:ascii="Calibri" w:hAnsi="Calibri" w:cs="Calibri"/>
        </w:rPr>
        <w:t xml:space="preserve"> require </w:t>
      </w:r>
      <w:r w:rsidR="008155ED" w:rsidRPr="00FD7579">
        <w:rPr>
          <w:rFonts w:ascii="Calibri" w:hAnsi="Calibri" w:cs="Calibri"/>
        </w:rPr>
        <w:t>the Treasurer to table</w:t>
      </w:r>
      <w:r w:rsidR="000860A6" w:rsidRPr="00FD7579">
        <w:rPr>
          <w:rFonts w:ascii="Calibri" w:hAnsi="Calibri" w:cs="Calibri"/>
        </w:rPr>
        <w:t xml:space="preserve"> a statement of reasons immediately after the introduction of the </w:t>
      </w:r>
      <w:r w:rsidR="000860A6" w:rsidRPr="00FD7579">
        <w:rPr>
          <w:rFonts w:ascii="Calibri" w:hAnsi="Calibri" w:cs="Calibri"/>
          <w:i/>
        </w:rPr>
        <w:t>Appropriation (Office of Legislative Assembly) Bill 201</w:t>
      </w:r>
      <w:r w:rsidR="0037621C" w:rsidRPr="00FD7579">
        <w:rPr>
          <w:rFonts w:ascii="Calibri" w:hAnsi="Calibri" w:cs="Calibri"/>
          <w:i/>
        </w:rPr>
        <w:t>9</w:t>
      </w:r>
      <w:r w:rsidR="00356416">
        <w:rPr>
          <w:rFonts w:ascii="Calibri" w:hAnsi="Calibri" w:cs="Calibri"/>
          <w:i/>
        </w:rPr>
        <w:t>-2020</w:t>
      </w:r>
      <w:r w:rsidR="00A761C5" w:rsidRPr="00FD7579">
        <w:rPr>
          <w:rFonts w:ascii="Calibri" w:hAnsi="Calibri" w:cs="Calibri"/>
          <w:i/>
        </w:rPr>
        <w:t xml:space="preserve"> </w:t>
      </w:r>
      <w:r w:rsidR="000860A6" w:rsidRPr="00FD7579">
        <w:rPr>
          <w:rFonts w:ascii="Calibri" w:hAnsi="Calibri" w:cs="Calibri"/>
        </w:rPr>
        <w:t>should the Government depart from the Speaker’s “recommended appropriation”</w:t>
      </w:r>
      <w:r w:rsidR="008155ED" w:rsidRPr="00FD7579">
        <w:rPr>
          <w:rFonts w:ascii="Calibri" w:hAnsi="Calibri" w:cs="Calibri"/>
        </w:rPr>
        <w:t xml:space="preserve"> for the Office of the Legislative Assembly</w:t>
      </w:r>
      <w:r w:rsidR="00F733E2" w:rsidRPr="00FD7579">
        <w:rPr>
          <w:rFonts w:ascii="Calibri" w:hAnsi="Calibri" w:cs="Calibri"/>
        </w:rPr>
        <w:t xml:space="preserve"> or any of the officers of the Assembly</w:t>
      </w:r>
      <w:r w:rsidR="000860A6" w:rsidRPr="00FD7579">
        <w:rPr>
          <w:rFonts w:ascii="Calibri" w:hAnsi="Calibri" w:cs="Calibri"/>
        </w:rPr>
        <w:t>.</w:t>
      </w:r>
      <w:r w:rsidR="00F733E2" w:rsidRPr="00FD7579">
        <w:rPr>
          <w:rFonts w:ascii="Calibri" w:hAnsi="Calibri" w:cs="Calibri"/>
        </w:rPr>
        <w:t xml:space="preserve">  </w:t>
      </w:r>
    </w:p>
    <w:p w:rsidR="00FD7579" w:rsidRDefault="00FD7579" w:rsidP="00FD7579">
      <w:pPr>
        <w:spacing w:line="360" w:lineRule="auto"/>
        <w:jc w:val="both"/>
        <w:rPr>
          <w:rFonts w:ascii="Calibri" w:hAnsi="Calibri" w:cs="Calibri"/>
        </w:rPr>
      </w:pPr>
    </w:p>
    <w:p w:rsidR="00FD7579" w:rsidRDefault="00FD7579" w:rsidP="00FD757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will be tabling a separate statement of reasons in relation to the </w:t>
      </w:r>
      <w:r w:rsidR="0036158C">
        <w:rPr>
          <w:rFonts w:ascii="Calibri" w:hAnsi="Calibri" w:cs="Calibri"/>
        </w:rPr>
        <w:t>Electoral Commissioner</w:t>
      </w:r>
      <w:r>
        <w:rPr>
          <w:rFonts w:ascii="Calibri" w:hAnsi="Calibri" w:cs="Calibri"/>
        </w:rPr>
        <w:t xml:space="preserve"> as the Government has not agreed to the amount of appropriation that the Speaker recommended. </w:t>
      </w:r>
    </w:p>
    <w:p w:rsidR="00BE7BF9" w:rsidRDefault="00975FDB">
      <w:pPr>
        <w:spacing w:line="360" w:lineRule="atLeast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="00D660CE" w:rsidRPr="00D660CE">
        <w:rPr>
          <w:rFonts w:ascii="Calibri" w:hAnsi="Calibri" w:cs="Calibri"/>
        </w:rPr>
        <w:t>Details of the Bill are set out below:</w:t>
      </w:r>
    </w:p>
    <w:p w:rsidR="00FD7579" w:rsidRDefault="00FD75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547CFC" w:rsidRPr="00F70D2A" w:rsidRDefault="00547CFC">
      <w:pPr>
        <w:spacing w:line="360" w:lineRule="atLeast"/>
        <w:rPr>
          <w:rFonts w:ascii="Calibri" w:hAnsi="Calibri" w:cs="Calibri"/>
          <w:b/>
        </w:rPr>
      </w:pPr>
      <w:r w:rsidRPr="00F70D2A">
        <w:rPr>
          <w:rFonts w:ascii="Calibri" w:hAnsi="Calibri" w:cs="Calibri"/>
          <w:b/>
        </w:rPr>
        <w:lastRenderedPageBreak/>
        <w:t>APPROPRIATION</w:t>
      </w:r>
      <w:r w:rsidR="00FD798E" w:rsidRPr="00F70D2A">
        <w:rPr>
          <w:rFonts w:ascii="Calibri" w:hAnsi="Calibri" w:cs="Calibri"/>
          <w:b/>
        </w:rPr>
        <w:t xml:space="preserve"> (OFFICE OF THE LEGISLATIVE ASSEMBLY)</w:t>
      </w:r>
      <w:r w:rsidRPr="00F70D2A">
        <w:rPr>
          <w:rFonts w:ascii="Calibri" w:hAnsi="Calibri" w:cs="Calibri"/>
          <w:b/>
        </w:rPr>
        <w:t xml:space="preserve"> BILL </w:t>
      </w:r>
      <w:r w:rsidR="00514F58">
        <w:rPr>
          <w:rFonts w:ascii="Calibri" w:hAnsi="Calibri" w:cs="Calibri"/>
          <w:b/>
        </w:rPr>
        <w:t>201</w:t>
      </w:r>
      <w:r w:rsidR="0037621C">
        <w:rPr>
          <w:rFonts w:ascii="Calibri" w:hAnsi="Calibri" w:cs="Calibri"/>
          <w:b/>
        </w:rPr>
        <w:t>9</w:t>
      </w:r>
      <w:r w:rsidR="00312AF5">
        <w:rPr>
          <w:rFonts w:ascii="Calibri" w:hAnsi="Calibri" w:cs="Calibri"/>
          <w:b/>
        </w:rPr>
        <w:t>-2020</w:t>
      </w:r>
    </w:p>
    <w:p w:rsidR="00547CFC" w:rsidRPr="00F70D2A" w:rsidRDefault="00547CFC">
      <w:pPr>
        <w:jc w:val="both"/>
        <w:rPr>
          <w:rFonts w:ascii="Calibri" w:hAnsi="Calibri" w:cs="Calibri"/>
        </w:rPr>
      </w:pPr>
    </w:p>
    <w:p w:rsidR="00547CFC" w:rsidRPr="00F70D2A" w:rsidRDefault="00547CFC">
      <w:pPr>
        <w:tabs>
          <w:tab w:val="left" w:pos="6030"/>
        </w:tabs>
        <w:spacing w:line="360" w:lineRule="auto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Clause 1 cites the short title of the Act as being the</w:t>
      </w:r>
      <w:r w:rsidRPr="00F70D2A">
        <w:rPr>
          <w:rFonts w:ascii="Calibri" w:hAnsi="Calibri" w:cs="Calibri"/>
          <w:i/>
        </w:rPr>
        <w:t xml:space="preserve"> Appropriation</w:t>
      </w:r>
      <w:r w:rsidR="00605D07" w:rsidRPr="00F70D2A">
        <w:rPr>
          <w:rFonts w:ascii="Calibri" w:hAnsi="Calibri" w:cs="Calibri"/>
          <w:i/>
        </w:rPr>
        <w:t xml:space="preserve"> (Office of the Legislative Assembly)</w:t>
      </w:r>
      <w:r w:rsidRPr="00F70D2A">
        <w:rPr>
          <w:rFonts w:ascii="Calibri" w:hAnsi="Calibri" w:cs="Calibri"/>
          <w:i/>
        </w:rPr>
        <w:t xml:space="preserve"> Act </w:t>
      </w:r>
      <w:r w:rsidR="00F751C5">
        <w:rPr>
          <w:rFonts w:ascii="Calibri" w:hAnsi="Calibri" w:cs="Calibri"/>
          <w:i/>
          <w:iCs/>
        </w:rPr>
        <w:t>201</w:t>
      </w:r>
      <w:r w:rsidR="00312AF5">
        <w:rPr>
          <w:rFonts w:ascii="Calibri" w:hAnsi="Calibri" w:cs="Calibri"/>
          <w:i/>
          <w:iCs/>
        </w:rPr>
        <w:t>9</w:t>
      </w:r>
      <w:r w:rsidR="00F751C5">
        <w:rPr>
          <w:rFonts w:ascii="Calibri" w:hAnsi="Calibri" w:cs="Calibri"/>
          <w:i/>
          <w:iCs/>
        </w:rPr>
        <w:t>-20</w:t>
      </w:r>
      <w:r w:rsidR="00312AF5">
        <w:rPr>
          <w:rFonts w:ascii="Calibri" w:hAnsi="Calibri" w:cs="Calibri"/>
          <w:i/>
          <w:iCs/>
        </w:rPr>
        <w:t>20</w:t>
      </w:r>
      <w:r w:rsidR="00971F4A">
        <w:rPr>
          <w:rFonts w:ascii="Calibri" w:hAnsi="Calibri" w:cs="Calibri"/>
          <w:i/>
          <w:iCs/>
        </w:rPr>
        <w:t xml:space="preserve"> </w:t>
      </w:r>
      <w:r w:rsidRPr="00F70D2A">
        <w:rPr>
          <w:rFonts w:ascii="Calibri" w:hAnsi="Calibri" w:cs="Calibri"/>
        </w:rPr>
        <w:t xml:space="preserve">as it relates to the </w:t>
      </w:r>
      <w:r w:rsidR="00F751C5">
        <w:rPr>
          <w:rFonts w:ascii="Calibri" w:hAnsi="Calibri" w:cs="Calibri"/>
        </w:rPr>
        <w:t>201</w:t>
      </w:r>
      <w:r w:rsidR="0037621C">
        <w:rPr>
          <w:rFonts w:ascii="Calibri" w:hAnsi="Calibri" w:cs="Calibri"/>
        </w:rPr>
        <w:t>9</w:t>
      </w:r>
      <w:r w:rsidR="00312AF5">
        <w:rPr>
          <w:rFonts w:ascii="Calibri" w:hAnsi="Calibri" w:cs="Calibri"/>
        </w:rPr>
        <w:t>-20</w:t>
      </w:r>
      <w:r w:rsidRPr="00F70D2A">
        <w:rPr>
          <w:rFonts w:ascii="Calibri" w:hAnsi="Calibri" w:cs="Calibri"/>
        </w:rPr>
        <w:t xml:space="preserve"> financial year.</w:t>
      </w:r>
    </w:p>
    <w:p w:rsidR="00547CFC" w:rsidRPr="00F70D2A" w:rsidRDefault="00547CFC">
      <w:pPr>
        <w:jc w:val="both"/>
        <w:rPr>
          <w:rFonts w:ascii="Calibri" w:hAnsi="Calibri" w:cs="Calibri"/>
        </w:rPr>
      </w:pPr>
    </w:p>
    <w:p w:rsidR="00547CFC" w:rsidRDefault="00BE7BF9">
      <w:pPr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 xml:space="preserve">Clause 2 provides that the Act commences </w:t>
      </w:r>
      <w:r w:rsidRPr="002748C6">
        <w:rPr>
          <w:rFonts w:ascii="Calibri" w:hAnsi="Calibri" w:cs="Calibri"/>
        </w:rPr>
        <w:t>on 1 July </w:t>
      </w:r>
      <w:r>
        <w:rPr>
          <w:rFonts w:ascii="Calibri" w:hAnsi="Calibri" w:cs="Calibri"/>
        </w:rPr>
        <w:t>201</w:t>
      </w:r>
      <w:r w:rsidR="00312AF5">
        <w:rPr>
          <w:rFonts w:ascii="Calibri" w:hAnsi="Calibri" w:cs="Calibri"/>
        </w:rPr>
        <w:t>9</w:t>
      </w:r>
      <w:r w:rsidR="004F316E">
        <w:rPr>
          <w:rFonts w:ascii="Calibri" w:hAnsi="Calibri" w:cs="Calibri"/>
        </w:rPr>
        <w:t>.</w:t>
      </w:r>
    </w:p>
    <w:p w:rsidR="00BE7BF9" w:rsidRDefault="00BE7BF9">
      <w:pPr>
        <w:jc w:val="both"/>
        <w:rPr>
          <w:rFonts w:ascii="Calibri" w:hAnsi="Calibri" w:cs="Calibri"/>
        </w:rPr>
      </w:pPr>
    </w:p>
    <w:p w:rsidR="00975FDB" w:rsidRPr="00F70D2A" w:rsidRDefault="00975FDB">
      <w:pPr>
        <w:jc w:val="both"/>
        <w:rPr>
          <w:rFonts w:ascii="Calibri" w:hAnsi="Calibri" w:cs="Calibri"/>
        </w:rPr>
      </w:pPr>
    </w:p>
    <w:p w:rsidR="00547CFC" w:rsidRPr="00F70D2A" w:rsidRDefault="00547CFC">
      <w:pPr>
        <w:spacing w:line="360" w:lineRule="auto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Clause 3 refers to the legislative basis for making appropriations.</w:t>
      </w:r>
    </w:p>
    <w:p w:rsidR="00547CFC" w:rsidRPr="00F70D2A" w:rsidRDefault="00547CFC">
      <w:pPr>
        <w:jc w:val="both"/>
        <w:rPr>
          <w:rFonts w:ascii="Calibri" w:hAnsi="Calibri" w:cs="Calibri"/>
        </w:rPr>
      </w:pPr>
    </w:p>
    <w:p w:rsidR="00547CFC" w:rsidRPr="00F70D2A" w:rsidRDefault="00547CFC">
      <w:pPr>
        <w:spacing w:line="360" w:lineRule="auto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Clause 4 deals with definitions for the purposes of the Bill.</w:t>
      </w:r>
    </w:p>
    <w:p w:rsidR="00975FDB" w:rsidRPr="00F70D2A" w:rsidRDefault="00975FDB">
      <w:pPr>
        <w:jc w:val="both"/>
        <w:rPr>
          <w:rFonts w:ascii="Calibri" w:hAnsi="Calibri" w:cs="Calibri"/>
        </w:rPr>
      </w:pPr>
    </w:p>
    <w:p w:rsidR="00BF4075" w:rsidRDefault="00547CFC" w:rsidP="00BF4075">
      <w:pPr>
        <w:spacing w:line="360" w:lineRule="auto"/>
        <w:jc w:val="both"/>
        <w:rPr>
          <w:rFonts w:ascii="Calibri" w:hAnsi="Calibri" w:cs="Calibri"/>
        </w:rPr>
      </w:pPr>
      <w:r w:rsidRPr="00F70D2A">
        <w:rPr>
          <w:rFonts w:ascii="Calibri" w:hAnsi="Calibri" w:cs="Calibri"/>
        </w:rPr>
        <w:t>Clause 5 deals with interpretation for the purposes of the Bill.</w:t>
      </w:r>
    </w:p>
    <w:p w:rsidR="00BF4075" w:rsidRDefault="00BF4075" w:rsidP="00BF4075">
      <w:pPr>
        <w:jc w:val="both"/>
        <w:rPr>
          <w:rFonts w:ascii="Calibri" w:hAnsi="Calibri" w:cs="Calibri"/>
        </w:rPr>
      </w:pPr>
    </w:p>
    <w:p w:rsidR="00492948" w:rsidRPr="000716E7" w:rsidRDefault="00492948" w:rsidP="00F53E6F">
      <w:pPr>
        <w:spacing w:line="360" w:lineRule="auto"/>
        <w:jc w:val="both"/>
        <w:rPr>
          <w:rFonts w:ascii="Calibri" w:hAnsi="Calibri" w:cs="Calibri"/>
        </w:rPr>
      </w:pPr>
      <w:r w:rsidRPr="000716E7">
        <w:rPr>
          <w:rFonts w:ascii="Calibri" w:hAnsi="Calibri" w:cs="Calibri"/>
        </w:rPr>
        <w:t>Clause 6 provides for the appropriation of $</w:t>
      </w:r>
      <w:r w:rsidR="001015AA" w:rsidRPr="000716E7">
        <w:rPr>
          <w:rFonts w:ascii="Calibri" w:hAnsi="Calibri" w:cs="Calibri"/>
        </w:rPr>
        <w:t>2,668,000</w:t>
      </w:r>
      <w:r w:rsidRPr="000716E7">
        <w:rPr>
          <w:rFonts w:ascii="Calibri" w:hAnsi="Calibri" w:cs="Calibri"/>
        </w:rPr>
        <w:t xml:space="preserve"> for controlled recurrent payments to the </w:t>
      </w:r>
      <w:r w:rsidR="00571D8A">
        <w:rPr>
          <w:rFonts w:ascii="Calibri" w:hAnsi="Calibri" w:cs="Calibri"/>
        </w:rPr>
        <w:t>I</w:t>
      </w:r>
      <w:r w:rsidR="008D5963" w:rsidRPr="000716E7">
        <w:rPr>
          <w:rFonts w:ascii="Calibri" w:hAnsi="Calibri" w:cs="Calibri"/>
        </w:rPr>
        <w:t xml:space="preserve">ntegrity </w:t>
      </w:r>
      <w:r w:rsidR="00571D8A">
        <w:rPr>
          <w:rFonts w:ascii="Calibri" w:hAnsi="Calibri" w:cs="Calibri"/>
        </w:rPr>
        <w:t>C</w:t>
      </w:r>
      <w:r w:rsidRPr="000716E7">
        <w:rPr>
          <w:rFonts w:ascii="Calibri" w:hAnsi="Calibri" w:cs="Calibri"/>
        </w:rPr>
        <w:t>ommission</w:t>
      </w:r>
      <w:r w:rsidR="004E3B12">
        <w:rPr>
          <w:rFonts w:ascii="Calibri" w:hAnsi="Calibri" w:cs="Calibri"/>
        </w:rPr>
        <w:t>er</w:t>
      </w:r>
      <w:r w:rsidRPr="000716E7">
        <w:rPr>
          <w:rFonts w:ascii="Calibri" w:hAnsi="Calibri" w:cs="Calibri"/>
        </w:rPr>
        <w:t xml:space="preserve"> in the 2019</w:t>
      </w:r>
      <w:r w:rsidR="00590910" w:rsidRPr="000716E7">
        <w:rPr>
          <w:rFonts w:ascii="Calibri" w:hAnsi="Calibri" w:cs="Calibri"/>
        </w:rPr>
        <w:noBreakHyphen/>
      </w:r>
      <w:r w:rsidRPr="000716E7">
        <w:rPr>
          <w:rFonts w:ascii="Calibri" w:hAnsi="Calibri" w:cs="Calibri"/>
        </w:rPr>
        <w:t>20 financial year.</w:t>
      </w:r>
    </w:p>
    <w:p w:rsidR="00492948" w:rsidRPr="000716E7" w:rsidRDefault="00492948" w:rsidP="00F53E6F">
      <w:pPr>
        <w:spacing w:line="360" w:lineRule="auto"/>
        <w:jc w:val="both"/>
        <w:rPr>
          <w:rFonts w:ascii="Calibri" w:hAnsi="Calibri" w:cs="Calibri"/>
        </w:rPr>
      </w:pPr>
    </w:p>
    <w:p w:rsidR="00BF4075" w:rsidRPr="000716E7" w:rsidRDefault="00033C34" w:rsidP="00F53E6F">
      <w:pPr>
        <w:spacing w:line="360" w:lineRule="auto"/>
        <w:jc w:val="both"/>
        <w:rPr>
          <w:rFonts w:ascii="Calibri" w:hAnsi="Calibri" w:cs="Calibri"/>
        </w:rPr>
      </w:pPr>
      <w:r w:rsidRPr="000716E7">
        <w:rPr>
          <w:rFonts w:ascii="Calibri" w:hAnsi="Calibri" w:cs="Calibri"/>
        </w:rPr>
        <w:t>Clause </w:t>
      </w:r>
      <w:r w:rsidR="00492948" w:rsidRPr="000716E7">
        <w:rPr>
          <w:rFonts w:ascii="Calibri" w:hAnsi="Calibri" w:cs="Calibri"/>
        </w:rPr>
        <w:t>7</w:t>
      </w:r>
      <w:r w:rsidR="00BF4075" w:rsidRPr="000716E7">
        <w:rPr>
          <w:rFonts w:ascii="Calibri" w:hAnsi="Calibri" w:cs="Calibri"/>
        </w:rPr>
        <w:t xml:space="preserve"> </w:t>
      </w:r>
      <w:r w:rsidRPr="000716E7">
        <w:rPr>
          <w:rFonts w:ascii="Calibri" w:hAnsi="Calibri" w:cs="Calibri"/>
        </w:rPr>
        <w:t>provides for the appropriation of $</w:t>
      </w:r>
      <w:r w:rsidR="001015AA" w:rsidRPr="000716E7">
        <w:rPr>
          <w:rFonts w:ascii="Calibri" w:hAnsi="Calibri" w:cs="Calibri"/>
        </w:rPr>
        <w:t>3,124</w:t>
      </w:r>
      <w:r w:rsidR="00D5025A" w:rsidRPr="000716E7">
        <w:rPr>
          <w:rFonts w:ascii="Calibri" w:hAnsi="Calibri" w:cs="Calibri"/>
        </w:rPr>
        <w:t>,000</w:t>
      </w:r>
      <w:r w:rsidRPr="000716E7">
        <w:rPr>
          <w:rFonts w:ascii="Calibri" w:hAnsi="Calibri" w:cs="Calibri"/>
        </w:rPr>
        <w:t xml:space="preserve"> for controlled re</w:t>
      </w:r>
      <w:r w:rsidR="00A64126">
        <w:rPr>
          <w:rFonts w:ascii="Calibri" w:hAnsi="Calibri" w:cs="Calibri"/>
        </w:rPr>
        <w:t xml:space="preserve">current payments to the Auditor </w:t>
      </w:r>
      <w:r w:rsidRPr="000716E7">
        <w:rPr>
          <w:rFonts w:ascii="Calibri" w:hAnsi="Calibri" w:cs="Calibri"/>
        </w:rPr>
        <w:t>General in the 2019-20 financial year.</w:t>
      </w:r>
    </w:p>
    <w:p w:rsidR="00BE7BF9" w:rsidRPr="000716E7" w:rsidRDefault="00BE7BF9" w:rsidP="00C7227D">
      <w:pPr>
        <w:spacing w:line="360" w:lineRule="auto"/>
        <w:jc w:val="both"/>
        <w:rPr>
          <w:rFonts w:ascii="Calibri" w:hAnsi="Calibri" w:cs="Calibri"/>
        </w:rPr>
      </w:pPr>
    </w:p>
    <w:p w:rsidR="00BE7BF9" w:rsidRPr="000716E7" w:rsidRDefault="00BE7BF9" w:rsidP="00BE7BF9">
      <w:pPr>
        <w:spacing w:line="360" w:lineRule="auto"/>
        <w:jc w:val="both"/>
        <w:rPr>
          <w:rFonts w:ascii="Calibri" w:hAnsi="Calibri" w:cs="Calibri"/>
        </w:rPr>
      </w:pPr>
      <w:r w:rsidRPr="000716E7">
        <w:rPr>
          <w:rFonts w:ascii="Calibri" w:hAnsi="Calibri" w:cs="Calibri"/>
        </w:rPr>
        <w:t>Clause </w:t>
      </w:r>
      <w:r w:rsidR="00033C34" w:rsidRPr="000716E7">
        <w:rPr>
          <w:rFonts w:ascii="Calibri" w:hAnsi="Calibri" w:cs="Calibri"/>
        </w:rPr>
        <w:t>8</w:t>
      </w:r>
      <w:r w:rsidRPr="000716E7">
        <w:rPr>
          <w:rFonts w:ascii="Calibri" w:hAnsi="Calibri" w:cs="Calibri"/>
        </w:rPr>
        <w:t xml:space="preserve"> provides for the appropriation of $</w:t>
      </w:r>
      <w:r w:rsidR="001015AA" w:rsidRPr="000716E7">
        <w:rPr>
          <w:rFonts w:ascii="Calibri" w:hAnsi="Calibri" w:cs="Calibri"/>
        </w:rPr>
        <w:t>4,988,000</w:t>
      </w:r>
      <w:r w:rsidR="00D9701A" w:rsidRPr="000716E7">
        <w:rPr>
          <w:rFonts w:ascii="Calibri" w:hAnsi="Calibri" w:cs="Calibri"/>
        </w:rPr>
        <w:t xml:space="preserve"> </w:t>
      </w:r>
      <w:r w:rsidRPr="000716E7">
        <w:rPr>
          <w:rFonts w:ascii="Calibri" w:hAnsi="Calibri" w:cs="Calibri"/>
        </w:rPr>
        <w:t>for controlled recurrent</w:t>
      </w:r>
      <w:r w:rsidR="008329C4" w:rsidRPr="000716E7">
        <w:rPr>
          <w:rFonts w:ascii="Calibri" w:hAnsi="Calibri" w:cs="Calibri"/>
        </w:rPr>
        <w:t xml:space="preserve"> </w:t>
      </w:r>
      <w:r w:rsidR="00553596" w:rsidRPr="000716E7">
        <w:rPr>
          <w:rFonts w:ascii="Calibri" w:hAnsi="Calibri" w:cs="Calibri"/>
        </w:rPr>
        <w:t xml:space="preserve">payments </w:t>
      </w:r>
      <w:r w:rsidR="008329C4" w:rsidRPr="000716E7">
        <w:rPr>
          <w:rFonts w:ascii="Calibri" w:hAnsi="Calibri" w:cs="Calibri"/>
        </w:rPr>
        <w:t xml:space="preserve">and </w:t>
      </w:r>
      <w:r w:rsidR="00701795" w:rsidRPr="000716E7">
        <w:rPr>
          <w:rFonts w:ascii="Calibri" w:hAnsi="Calibri" w:cs="Calibri"/>
        </w:rPr>
        <w:t>capital injections to t</w:t>
      </w:r>
      <w:r w:rsidRPr="000716E7">
        <w:rPr>
          <w:rFonts w:ascii="Calibri" w:hAnsi="Calibri" w:cs="Calibri"/>
        </w:rPr>
        <w:t>he El</w:t>
      </w:r>
      <w:r w:rsidR="00FA71EE" w:rsidRPr="000716E7">
        <w:rPr>
          <w:rFonts w:ascii="Calibri" w:hAnsi="Calibri" w:cs="Calibri"/>
        </w:rPr>
        <w:t xml:space="preserve">ectoral Commissioner in the </w:t>
      </w:r>
      <w:r w:rsidRPr="000716E7">
        <w:rPr>
          <w:rFonts w:ascii="Calibri" w:hAnsi="Calibri" w:cs="Calibri"/>
        </w:rPr>
        <w:t>201</w:t>
      </w:r>
      <w:r w:rsidR="0037621C" w:rsidRPr="000716E7">
        <w:rPr>
          <w:rFonts w:ascii="Calibri" w:hAnsi="Calibri" w:cs="Calibri"/>
        </w:rPr>
        <w:t>9</w:t>
      </w:r>
      <w:r w:rsidR="00312AF5" w:rsidRPr="000716E7">
        <w:rPr>
          <w:rFonts w:ascii="Calibri" w:hAnsi="Calibri" w:cs="Calibri"/>
        </w:rPr>
        <w:t>-20</w:t>
      </w:r>
      <w:r w:rsidRPr="000716E7">
        <w:rPr>
          <w:rFonts w:ascii="Calibri" w:hAnsi="Calibri" w:cs="Calibri"/>
        </w:rPr>
        <w:t xml:space="preserve"> financial year.</w:t>
      </w:r>
    </w:p>
    <w:p w:rsidR="00BE7BF9" w:rsidRPr="000716E7" w:rsidRDefault="00BE7BF9" w:rsidP="00BE7BF9">
      <w:pPr>
        <w:spacing w:line="360" w:lineRule="auto"/>
        <w:jc w:val="both"/>
        <w:rPr>
          <w:rFonts w:ascii="Calibri" w:hAnsi="Calibri" w:cs="Calibri"/>
        </w:rPr>
      </w:pPr>
    </w:p>
    <w:p w:rsidR="00BE7BF9" w:rsidRPr="00F70D2A" w:rsidRDefault="00BE7BF9" w:rsidP="00BE7BF9">
      <w:pPr>
        <w:spacing w:line="360" w:lineRule="auto"/>
        <w:jc w:val="both"/>
        <w:rPr>
          <w:rFonts w:ascii="Calibri" w:hAnsi="Calibri" w:cs="Calibri"/>
        </w:rPr>
      </w:pPr>
      <w:r w:rsidRPr="000716E7">
        <w:rPr>
          <w:rFonts w:ascii="Calibri" w:hAnsi="Calibri" w:cs="Calibri"/>
        </w:rPr>
        <w:t>Clause </w:t>
      </w:r>
      <w:r w:rsidR="00033C34" w:rsidRPr="000716E7">
        <w:rPr>
          <w:rFonts w:ascii="Calibri" w:hAnsi="Calibri" w:cs="Calibri"/>
        </w:rPr>
        <w:t>9</w:t>
      </w:r>
      <w:r w:rsidRPr="000716E7">
        <w:rPr>
          <w:rFonts w:ascii="Calibri" w:hAnsi="Calibri" w:cs="Calibri"/>
        </w:rPr>
        <w:t xml:space="preserve"> provides for the appropriation of $</w:t>
      </w:r>
      <w:r w:rsidR="00D5025A" w:rsidRPr="000716E7">
        <w:rPr>
          <w:rFonts w:ascii="Calibri" w:hAnsi="Calibri" w:cs="Calibri"/>
        </w:rPr>
        <w:t>21,386,000</w:t>
      </w:r>
      <w:r w:rsidR="00D9701A" w:rsidRPr="000716E7">
        <w:rPr>
          <w:rFonts w:ascii="Calibri" w:hAnsi="Calibri" w:cs="Calibri"/>
        </w:rPr>
        <w:t xml:space="preserve"> </w:t>
      </w:r>
      <w:r w:rsidRPr="000716E7">
        <w:rPr>
          <w:rFonts w:ascii="Calibri" w:hAnsi="Calibri" w:cs="Calibri"/>
        </w:rPr>
        <w:t>for controlled recurrent payments, capital injection and payments on behalf of the</w:t>
      </w:r>
      <w:r w:rsidRPr="00DC0C18">
        <w:rPr>
          <w:rFonts w:ascii="Calibri" w:hAnsi="Calibri" w:cs="Calibri"/>
        </w:rPr>
        <w:t xml:space="preserve"> Territory to the Office of the Legislative Assembly in the 201</w:t>
      </w:r>
      <w:r w:rsidR="0037621C">
        <w:rPr>
          <w:rFonts w:ascii="Calibri" w:hAnsi="Calibri" w:cs="Calibri"/>
        </w:rPr>
        <w:t>9</w:t>
      </w:r>
      <w:r w:rsidR="00312AF5">
        <w:rPr>
          <w:rFonts w:ascii="Calibri" w:hAnsi="Calibri" w:cs="Calibri"/>
        </w:rPr>
        <w:t>-20</w:t>
      </w:r>
      <w:r w:rsidRPr="00DC0C18">
        <w:rPr>
          <w:rFonts w:ascii="Calibri" w:hAnsi="Calibri" w:cs="Calibri"/>
        </w:rPr>
        <w:t> financial year.</w:t>
      </w:r>
    </w:p>
    <w:p w:rsidR="00BE7BF9" w:rsidRPr="00B167AE" w:rsidRDefault="00BE7BF9" w:rsidP="00C7227D">
      <w:pPr>
        <w:spacing w:line="360" w:lineRule="auto"/>
        <w:jc w:val="both"/>
        <w:rPr>
          <w:rFonts w:ascii="Calibri" w:hAnsi="Calibri" w:cs="Calibri"/>
        </w:rPr>
      </w:pPr>
    </w:p>
    <w:sectPr w:rsidR="00BE7BF9" w:rsidRPr="00B167AE" w:rsidSect="00681AD8">
      <w:headerReference w:type="default" r:id="rId14"/>
      <w:footerReference w:type="default" r:id="rId15"/>
      <w:pgSz w:w="11907" w:h="16840"/>
      <w:pgMar w:top="1441" w:right="1798" w:bottom="100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33" w:rsidRDefault="00E22633">
      <w:r>
        <w:separator/>
      </w:r>
    </w:p>
  </w:endnote>
  <w:endnote w:type="continuationSeparator" w:id="0">
    <w:p w:rsidR="00E22633" w:rsidRDefault="00E2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0B" w:rsidRDefault="00164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0B" w:rsidRPr="0016490B" w:rsidRDefault="0016490B" w:rsidP="0016490B">
    <w:pPr>
      <w:pStyle w:val="Footer"/>
      <w:jc w:val="center"/>
      <w:rPr>
        <w:rFonts w:ascii="Arial" w:hAnsi="Arial" w:cs="Arial"/>
        <w:sz w:val="14"/>
      </w:rPr>
    </w:pPr>
    <w:r w:rsidRPr="0016490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0B" w:rsidRDefault="001649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33" w:rsidRDefault="00E22633">
    <w:pPr>
      <w:pStyle w:val="Footer"/>
      <w:jc w:val="right"/>
      <w:rPr>
        <w:rStyle w:val="PageNumber"/>
        <w:rFonts w:ascii="Calibri" w:hAnsi="Calibri" w:cs="Calibri"/>
      </w:rPr>
    </w:pPr>
    <w:r w:rsidRPr="000653B8">
      <w:rPr>
        <w:rFonts w:ascii="Calibri" w:hAnsi="Calibri" w:cs="Calibri"/>
      </w:rPr>
      <w:t>-</w:t>
    </w:r>
    <w:r w:rsidR="00144F13" w:rsidRPr="000653B8">
      <w:rPr>
        <w:rStyle w:val="PageNumber"/>
        <w:rFonts w:ascii="Calibri" w:hAnsi="Calibri" w:cs="Calibri"/>
      </w:rPr>
      <w:fldChar w:fldCharType="begin"/>
    </w:r>
    <w:r w:rsidRPr="000653B8">
      <w:rPr>
        <w:rStyle w:val="PageNumber"/>
        <w:rFonts w:ascii="Calibri" w:hAnsi="Calibri" w:cs="Calibri"/>
      </w:rPr>
      <w:instrText xml:space="preserve"> PAGE </w:instrText>
    </w:r>
    <w:r w:rsidR="00144F13" w:rsidRPr="000653B8">
      <w:rPr>
        <w:rStyle w:val="PageNumber"/>
        <w:rFonts w:ascii="Calibri" w:hAnsi="Calibri" w:cs="Calibri"/>
      </w:rPr>
      <w:fldChar w:fldCharType="separate"/>
    </w:r>
    <w:r w:rsidR="00746C1B">
      <w:rPr>
        <w:rStyle w:val="PageNumber"/>
        <w:rFonts w:ascii="Calibri" w:hAnsi="Calibri" w:cs="Calibri"/>
        <w:noProof/>
      </w:rPr>
      <w:t>3</w:t>
    </w:r>
    <w:r w:rsidR="00144F13" w:rsidRPr="000653B8">
      <w:rPr>
        <w:rStyle w:val="PageNumber"/>
        <w:rFonts w:ascii="Calibri" w:hAnsi="Calibri" w:cs="Calibri"/>
      </w:rPr>
      <w:fldChar w:fldCharType="end"/>
    </w:r>
    <w:r w:rsidRPr="000653B8">
      <w:rPr>
        <w:rStyle w:val="PageNumber"/>
        <w:rFonts w:ascii="Calibri" w:hAnsi="Calibri" w:cs="Calibri"/>
      </w:rPr>
      <w:t>-</w:t>
    </w:r>
  </w:p>
  <w:p w:rsidR="0016490B" w:rsidRPr="0016490B" w:rsidRDefault="0016490B" w:rsidP="0016490B">
    <w:pPr>
      <w:pStyle w:val="Footer"/>
      <w:jc w:val="center"/>
      <w:rPr>
        <w:rFonts w:ascii="Arial" w:hAnsi="Arial" w:cs="Arial"/>
        <w:sz w:val="14"/>
      </w:rPr>
    </w:pPr>
    <w:r w:rsidRPr="0016490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33" w:rsidRDefault="00E22633">
      <w:r>
        <w:separator/>
      </w:r>
    </w:p>
  </w:footnote>
  <w:footnote w:type="continuationSeparator" w:id="0">
    <w:p w:rsidR="00E22633" w:rsidRDefault="00E2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0B" w:rsidRDefault="00164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0B" w:rsidRDefault="00164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0B" w:rsidRDefault="001649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33" w:rsidRDefault="00E2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2C3F"/>
    <w:multiLevelType w:val="hybridMultilevel"/>
    <w:tmpl w:val="1688A172"/>
    <w:lvl w:ilvl="0" w:tplc="0A80149C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9B"/>
    <w:rsid w:val="00033793"/>
    <w:rsid w:val="00033C34"/>
    <w:rsid w:val="000653B8"/>
    <w:rsid w:val="000716E7"/>
    <w:rsid w:val="00074844"/>
    <w:rsid w:val="000778CB"/>
    <w:rsid w:val="000860A6"/>
    <w:rsid w:val="00096A8C"/>
    <w:rsid w:val="000A4E57"/>
    <w:rsid w:val="000A73E0"/>
    <w:rsid w:val="001015AA"/>
    <w:rsid w:val="001119EE"/>
    <w:rsid w:val="001142B4"/>
    <w:rsid w:val="001179C9"/>
    <w:rsid w:val="001213C2"/>
    <w:rsid w:val="0012223F"/>
    <w:rsid w:val="00130C09"/>
    <w:rsid w:val="00141220"/>
    <w:rsid w:val="00144F13"/>
    <w:rsid w:val="00161678"/>
    <w:rsid w:val="0016490B"/>
    <w:rsid w:val="001762F7"/>
    <w:rsid w:val="00177032"/>
    <w:rsid w:val="0018291E"/>
    <w:rsid w:val="001D33E8"/>
    <w:rsid w:val="0020452B"/>
    <w:rsid w:val="002244F8"/>
    <w:rsid w:val="002308E5"/>
    <w:rsid w:val="002377BA"/>
    <w:rsid w:val="002416F4"/>
    <w:rsid w:val="00242419"/>
    <w:rsid w:val="002540AB"/>
    <w:rsid w:val="002709F8"/>
    <w:rsid w:val="002748C6"/>
    <w:rsid w:val="00274A06"/>
    <w:rsid w:val="002D7A9E"/>
    <w:rsid w:val="002F27DC"/>
    <w:rsid w:val="003009BC"/>
    <w:rsid w:val="00303348"/>
    <w:rsid w:val="00311BFB"/>
    <w:rsid w:val="00312AF5"/>
    <w:rsid w:val="003132E6"/>
    <w:rsid w:val="00314CCA"/>
    <w:rsid w:val="00336C1C"/>
    <w:rsid w:val="00343AC0"/>
    <w:rsid w:val="00344243"/>
    <w:rsid w:val="00356416"/>
    <w:rsid w:val="0036158C"/>
    <w:rsid w:val="0037621C"/>
    <w:rsid w:val="0038080F"/>
    <w:rsid w:val="003A5780"/>
    <w:rsid w:val="003F21E6"/>
    <w:rsid w:val="004425F0"/>
    <w:rsid w:val="004624AD"/>
    <w:rsid w:val="00482DCE"/>
    <w:rsid w:val="00486763"/>
    <w:rsid w:val="00492948"/>
    <w:rsid w:val="004A3555"/>
    <w:rsid w:val="004E3B12"/>
    <w:rsid w:val="004F316E"/>
    <w:rsid w:val="004F7CBE"/>
    <w:rsid w:val="005004A7"/>
    <w:rsid w:val="00506F27"/>
    <w:rsid w:val="00514F58"/>
    <w:rsid w:val="00533072"/>
    <w:rsid w:val="0054540C"/>
    <w:rsid w:val="00547CFC"/>
    <w:rsid w:val="005515EB"/>
    <w:rsid w:val="00553596"/>
    <w:rsid w:val="00553CC5"/>
    <w:rsid w:val="005622F4"/>
    <w:rsid w:val="0057108C"/>
    <w:rsid w:val="00571D8A"/>
    <w:rsid w:val="00587522"/>
    <w:rsid w:val="00590910"/>
    <w:rsid w:val="00592266"/>
    <w:rsid w:val="005936E9"/>
    <w:rsid w:val="005A11D4"/>
    <w:rsid w:val="005B5E08"/>
    <w:rsid w:val="005D69C9"/>
    <w:rsid w:val="005F1824"/>
    <w:rsid w:val="005F31C0"/>
    <w:rsid w:val="00605D07"/>
    <w:rsid w:val="0063006A"/>
    <w:rsid w:val="00650BE6"/>
    <w:rsid w:val="00670CCF"/>
    <w:rsid w:val="00671804"/>
    <w:rsid w:val="00681AD8"/>
    <w:rsid w:val="006879A4"/>
    <w:rsid w:val="00690E3F"/>
    <w:rsid w:val="006A2C3D"/>
    <w:rsid w:val="006A2FE1"/>
    <w:rsid w:val="006B2EF4"/>
    <w:rsid w:val="006C2A58"/>
    <w:rsid w:val="006D2345"/>
    <w:rsid w:val="006F380B"/>
    <w:rsid w:val="006F635C"/>
    <w:rsid w:val="00701795"/>
    <w:rsid w:val="0071050E"/>
    <w:rsid w:val="007221EB"/>
    <w:rsid w:val="0073328D"/>
    <w:rsid w:val="00740E2D"/>
    <w:rsid w:val="007449AE"/>
    <w:rsid w:val="00746C1B"/>
    <w:rsid w:val="00752DC7"/>
    <w:rsid w:val="00756710"/>
    <w:rsid w:val="00764484"/>
    <w:rsid w:val="00784686"/>
    <w:rsid w:val="007D3AF1"/>
    <w:rsid w:val="007D6B92"/>
    <w:rsid w:val="007E1E10"/>
    <w:rsid w:val="007F545D"/>
    <w:rsid w:val="008100B1"/>
    <w:rsid w:val="008155ED"/>
    <w:rsid w:val="008329C4"/>
    <w:rsid w:val="00842F4B"/>
    <w:rsid w:val="00895678"/>
    <w:rsid w:val="008C2CE2"/>
    <w:rsid w:val="008D0BF4"/>
    <w:rsid w:val="008D5963"/>
    <w:rsid w:val="008D647C"/>
    <w:rsid w:val="00910AB1"/>
    <w:rsid w:val="009248BF"/>
    <w:rsid w:val="009272A7"/>
    <w:rsid w:val="00937708"/>
    <w:rsid w:val="00966146"/>
    <w:rsid w:val="009667A8"/>
    <w:rsid w:val="00971F4A"/>
    <w:rsid w:val="009729DD"/>
    <w:rsid w:val="00975EE1"/>
    <w:rsid w:val="00975FDB"/>
    <w:rsid w:val="00982C57"/>
    <w:rsid w:val="009920C5"/>
    <w:rsid w:val="009978A0"/>
    <w:rsid w:val="009A3BE4"/>
    <w:rsid w:val="009B01C1"/>
    <w:rsid w:val="009C3DF7"/>
    <w:rsid w:val="009F415E"/>
    <w:rsid w:val="009F4364"/>
    <w:rsid w:val="00A00506"/>
    <w:rsid w:val="00A00AA7"/>
    <w:rsid w:val="00A07C64"/>
    <w:rsid w:val="00A1267D"/>
    <w:rsid w:val="00A4274B"/>
    <w:rsid w:val="00A64126"/>
    <w:rsid w:val="00A6742F"/>
    <w:rsid w:val="00A761C5"/>
    <w:rsid w:val="00A77BF7"/>
    <w:rsid w:val="00A92D01"/>
    <w:rsid w:val="00AB77BA"/>
    <w:rsid w:val="00AF41D7"/>
    <w:rsid w:val="00B05D44"/>
    <w:rsid w:val="00B16262"/>
    <w:rsid w:val="00B167AE"/>
    <w:rsid w:val="00B36599"/>
    <w:rsid w:val="00B4069D"/>
    <w:rsid w:val="00B51075"/>
    <w:rsid w:val="00B575EB"/>
    <w:rsid w:val="00B95C1C"/>
    <w:rsid w:val="00BD12F1"/>
    <w:rsid w:val="00BD651B"/>
    <w:rsid w:val="00BE12EB"/>
    <w:rsid w:val="00BE531D"/>
    <w:rsid w:val="00BE7BF9"/>
    <w:rsid w:val="00BF4075"/>
    <w:rsid w:val="00C01CF5"/>
    <w:rsid w:val="00C23047"/>
    <w:rsid w:val="00C23540"/>
    <w:rsid w:val="00C352EC"/>
    <w:rsid w:val="00C7227D"/>
    <w:rsid w:val="00C753BC"/>
    <w:rsid w:val="00C81BF2"/>
    <w:rsid w:val="00C85560"/>
    <w:rsid w:val="00C94CDA"/>
    <w:rsid w:val="00CA209B"/>
    <w:rsid w:val="00CC117F"/>
    <w:rsid w:val="00CE26BC"/>
    <w:rsid w:val="00CF67D0"/>
    <w:rsid w:val="00D16357"/>
    <w:rsid w:val="00D5025A"/>
    <w:rsid w:val="00D54E79"/>
    <w:rsid w:val="00D57B69"/>
    <w:rsid w:val="00D60E61"/>
    <w:rsid w:val="00D660CE"/>
    <w:rsid w:val="00D87946"/>
    <w:rsid w:val="00D9701A"/>
    <w:rsid w:val="00DA2B61"/>
    <w:rsid w:val="00DB4A26"/>
    <w:rsid w:val="00DC0C18"/>
    <w:rsid w:val="00DC7457"/>
    <w:rsid w:val="00DD4890"/>
    <w:rsid w:val="00DE5BB5"/>
    <w:rsid w:val="00E22633"/>
    <w:rsid w:val="00E37BF4"/>
    <w:rsid w:val="00E4247A"/>
    <w:rsid w:val="00E55180"/>
    <w:rsid w:val="00E6368A"/>
    <w:rsid w:val="00E74A7E"/>
    <w:rsid w:val="00E81E33"/>
    <w:rsid w:val="00E84ADA"/>
    <w:rsid w:val="00E84D64"/>
    <w:rsid w:val="00E94CFD"/>
    <w:rsid w:val="00EA0BC4"/>
    <w:rsid w:val="00EA69C3"/>
    <w:rsid w:val="00EF4E3F"/>
    <w:rsid w:val="00F03ADE"/>
    <w:rsid w:val="00F065C9"/>
    <w:rsid w:val="00F131F3"/>
    <w:rsid w:val="00F22403"/>
    <w:rsid w:val="00F40BF3"/>
    <w:rsid w:val="00F53E6F"/>
    <w:rsid w:val="00F66FBC"/>
    <w:rsid w:val="00F70D2A"/>
    <w:rsid w:val="00F72D2B"/>
    <w:rsid w:val="00F733E2"/>
    <w:rsid w:val="00F751C5"/>
    <w:rsid w:val="00F86D35"/>
    <w:rsid w:val="00F87F8D"/>
    <w:rsid w:val="00F942BD"/>
    <w:rsid w:val="00FA2880"/>
    <w:rsid w:val="00FA71EE"/>
    <w:rsid w:val="00FB06D4"/>
    <w:rsid w:val="00FD7579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AB0D02-4F7F-4CCC-A5C8-3425C5A1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AD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81AD8"/>
    <w:pPr>
      <w:keepNext/>
      <w:jc w:val="right"/>
      <w:outlineLvl w:val="0"/>
    </w:pPr>
    <w:rPr>
      <w:rFonts w:ascii="Arial" w:hAnsi="Arial" w:cs="Arial"/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rsid w:val="00681AD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AD8"/>
    <w:pPr>
      <w:tabs>
        <w:tab w:val="center" w:pos="4153"/>
        <w:tab w:val="right" w:pos="8306"/>
      </w:tabs>
    </w:pPr>
    <w:rPr>
      <w:sz w:val="20"/>
    </w:rPr>
  </w:style>
  <w:style w:type="paragraph" w:customStyle="1" w:styleId="BillBasic">
    <w:name w:val="Bill Basic"/>
    <w:rsid w:val="00681AD8"/>
    <w:pPr>
      <w:spacing w:before="60" w:after="80"/>
      <w:jc w:val="both"/>
    </w:pPr>
    <w:rPr>
      <w:rFonts w:ascii="Times" w:hAnsi="Times"/>
      <w:sz w:val="24"/>
      <w:lang w:eastAsia="en-US"/>
    </w:rPr>
  </w:style>
  <w:style w:type="paragraph" w:styleId="Footer">
    <w:name w:val="footer"/>
    <w:basedOn w:val="Normal"/>
    <w:rsid w:val="00681A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1AD8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paragraph" w:styleId="BalloonText">
    <w:name w:val="Balloon Text"/>
    <w:basedOn w:val="Normal"/>
    <w:semiHidden/>
    <w:rsid w:val="00681A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1AD8"/>
  </w:style>
  <w:style w:type="paragraph" w:customStyle="1" w:styleId="Amainreturn">
    <w:name w:val="A main return"/>
    <w:basedOn w:val="Normal"/>
    <w:rsid w:val="005F1824"/>
    <w:pPr>
      <w:spacing w:before="140"/>
      <w:ind w:left="1100"/>
      <w:jc w:val="both"/>
    </w:pPr>
  </w:style>
  <w:style w:type="character" w:styleId="CommentReference">
    <w:name w:val="annotation reference"/>
    <w:basedOn w:val="DefaultParagraphFont"/>
    <w:rsid w:val="00997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8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78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8A0"/>
    <w:rPr>
      <w:b/>
      <w:bCs/>
      <w:lang w:eastAsia="en-US"/>
    </w:rPr>
  </w:style>
  <w:style w:type="paragraph" w:styleId="ListBullet">
    <w:name w:val="List Bullet"/>
    <w:basedOn w:val="Normal"/>
    <w:autoRedefine/>
    <w:rsid w:val="000860A6"/>
    <w:pPr>
      <w:numPr>
        <w:numId w:val="1"/>
      </w:numPr>
      <w:tabs>
        <w:tab w:val="left" w:pos="426"/>
      </w:tabs>
      <w:spacing w:before="120" w:after="120"/>
      <w:ind w:left="426" w:hanging="426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5C85-CF43-4884-8F8A-62D0A0A5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InTACT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ACT Government</dc:creator>
  <cp:lastModifiedBy>PCODCS</cp:lastModifiedBy>
  <cp:revision>5</cp:revision>
  <cp:lastPrinted>2017-05-30T12:49:00Z</cp:lastPrinted>
  <dcterms:created xsi:type="dcterms:W3CDTF">2019-06-03T02:47:00Z</dcterms:created>
  <dcterms:modified xsi:type="dcterms:W3CDTF">2019-06-03T02:47:00Z</dcterms:modified>
</cp:coreProperties>
</file>