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885394">
        <w:t>1</w:t>
      </w:r>
      <w:r w:rsidR="00635693">
        <w:t>9</w:t>
      </w:r>
      <w:r>
        <w:t xml:space="preserve"> (No </w:t>
      </w:r>
      <w:r w:rsidR="008B70D1">
        <w:t>1</w:t>
      </w:r>
      <w:r>
        <w:t>)</w:t>
      </w:r>
    </w:p>
    <w:p w:rsidR="007F270F" w:rsidRDefault="00B77ED0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</w:t>
      </w:r>
      <w:r w:rsidR="007F270F">
        <w:rPr>
          <w:rFonts w:ascii="Arial" w:hAnsi="Arial" w:cs="Arial"/>
          <w:b/>
          <w:bCs/>
        </w:rPr>
        <w:t xml:space="preserve"> </w:t>
      </w:r>
      <w:r w:rsidR="009A05F7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201</w:t>
      </w:r>
      <w:r w:rsidR="00635693">
        <w:rPr>
          <w:rFonts w:ascii="Arial" w:hAnsi="Arial" w:cs="Arial"/>
          <w:b/>
          <w:bCs/>
          <w:iCs/>
        </w:rPr>
        <w:t>9-</w:t>
      </w:r>
      <w:r w:rsidR="00771889">
        <w:rPr>
          <w:rFonts w:ascii="Arial" w:hAnsi="Arial" w:cs="Arial"/>
          <w:b/>
          <w:bCs/>
          <w:iCs/>
        </w:rPr>
        <w:t>491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 xml:space="preserve">Section 13 of the Act prescribes that a member must be appointed for a term of </w:t>
      </w:r>
      <w:proofErr w:type="spellStart"/>
      <w:r w:rsidRPr="007F270F">
        <w:t>not longer</w:t>
      </w:r>
      <w:proofErr w:type="spellEnd"/>
      <w:r w:rsidRPr="007F270F">
        <w:t xml:space="preserve">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411616">
        <w:t xml:space="preserve">Bettina </w:t>
      </w:r>
      <w:proofErr w:type="spellStart"/>
      <w:r w:rsidR="00411616">
        <w:t>Konti</w:t>
      </w:r>
      <w:proofErr w:type="spellEnd"/>
      <w:r w:rsidR="00B44BC3">
        <w:t xml:space="preserve"> as a</w:t>
      </w:r>
      <w:r>
        <w:t xml:space="preserve"> public employee member</w:t>
      </w:r>
      <w:r w:rsidR="00B44BC3">
        <w:t xml:space="preserve"> for a period of three years from the day after notification.</w:t>
      </w:r>
    </w:p>
    <w:p w:rsidR="00B44BC3" w:rsidRDefault="00B44BC3" w:rsidP="007F270F"/>
    <w:p w:rsidR="00481E8F" w:rsidRPr="0080344E" w:rsidRDefault="00481E8F" w:rsidP="00481E8F">
      <w:r w:rsidRPr="008E5114">
        <w:t xml:space="preserve">This appointment has been approved by the </w:t>
      </w:r>
      <w:r w:rsidR="00D15E34">
        <w:t xml:space="preserve">Minister for </w:t>
      </w:r>
      <w:r w:rsidR="00635693">
        <w:t>Government Services and Procurement</w:t>
      </w:r>
      <w:r w:rsidRPr="008E5114">
        <w:t>.</w:t>
      </w:r>
      <w:bookmarkStart w:id="1" w:name="_GoBack"/>
      <w:bookmarkEnd w:id="1"/>
    </w:p>
    <w:sectPr w:rsidR="00481E8F" w:rsidRPr="0080344E" w:rsidSect="004C4A40">
      <w:footerReference w:type="default" r:id="rId7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98" w:rsidRDefault="00D95398">
      <w:r>
        <w:separator/>
      </w:r>
    </w:p>
  </w:endnote>
  <w:endnote w:type="continuationSeparator" w:id="0">
    <w:p w:rsidR="00D95398" w:rsidRDefault="00D9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43" w:rsidRPr="00431A43" w:rsidRDefault="00431A43" w:rsidP="00431A43">
    <w:pPr>
      <w:pStyle w:val="Footer"/>
      <w:spacing w:before="0" w:after="0" w:line="240" w:lineRule="auto"/>
      <w:jc w:val="center"/>
      <w:rPr>
        <w:rFonts w:cs="Arial"/>
        <w:sz w:val="14"/>
      </w:rPr>
    </w:pPr>
    <w:r w:rsidRPr="00431A4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98" w:rsidRDefault="00D95398">
      <w:r>
        <w:separator/>
      </w:r>
    </w:p>
  </w:footnote>
  <w:footnote w:type="continuationSeparator" w:id="0">
    <w:p w:rsidR="00D95398" w:rsidRDefault="00D9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19685F"/>
    <w:rsid w:val="001B14B7"/>
    <w:rsid w:val="001F1AB6"/>
    <w:rsid w:val="00205FF5"/>
    <w:rsid w:val="00216C99"/>
    <w:rsid w:val="00231500"/>
    <w:rsid w:val="0024353F"/>
    <w:rsid w:val="0027466E"/>
    <w:rsid w:val="003241A6"/>
    <w:rsid w:val="00352501"/>
    <w:rsid w:val="00372B72"/>
    <w:rsid w:val="00395D09"/>
    <w:rsid w:val="003A60B7"/>
    <w:rsid w:val="003C7B61"/>
    <w:rsid w:val="003F2C78"/>
    <w:rsid w:val="00411616"/>
    <w:rsid w:val="00416286"/>
    <w:rsid w:val="00424FB5"/>
    <w:rsid w:val="00431A43"/>
    <w:rsid w:val="00471273"/>
    <w:rsid w:val="00471C05"/>
    <w:rsid w:val="00474C75"/>
    <w:rsid w:val="00481E8F"/>
    <w:rsid w:val="00483F52"/>
    <w:rsid w:val="004C452B"/>
    <w:rsid w:val="004C4A40"/>
    <w:rsid w:val="005A7AAF"/>
    <w:rsid w:val="005B0DB9"/>
    <w:rsid w:val="005B1043"/>
    <w:rsid w:val="005D38C7"/>
    <w:rsid w:val="005D70F1"/>
    <w:rsid w:val="005E6A1C"/>
    <w:rsid w:val="00603684"/>
    <w:rsid w:val="00635693"/>
    <w:rsid w:val="006F2F87"/>
    <w:rsid w:val="00771889"/>
    <w:rsid w:val="007B0310"/>
    <w:rsid w:val="007D66BB"/>
    <w:rsid w:val="007F270F"/>
    <w:rsid w:val="0080344E"/>
    <w:rsid w:val="00885394"/>
    <w:rsid w:val="008B70D1"/>
    <w:rsid w:val="008C62EA"/>
    <w:rsid w:val="008E5114"/>
    <w:rsid w:val="00920CEC"/>
    <w:rsid w:val="009A05F7"/>
    <w:rsid w:val="009A0BE8"/>
    <w:rsid w:val="009C28D9"/>
    <w:rsid w:val="00A05E28"/>
    <w:rsid w:val="00B156EE"/>
    <w:rsid w:val="00B25F98"/>
    <w:rsid w:val="00B44BC3"/>
    <w:rsid w:val="00B54842"/>
    <w:rsid w:val="00B77ED0"/>
    <w:rsid w:val="00BF5104"/>
    <w:rsid w:val="00C4252F"/>
    <w:rsid w:val="00C504FD"/>
    <w:rsid w:val="00C87D72"/>
    <w:rsid w:val="00D15E34"/>
    <w:rsid w:val="00D47444"/>
    <w:rsid w:val="00D64F00"/>
    <w:rsid w:val="00D821BA"/>
    <w:rsid w:val="00D95398"/>
    <w:rsid w:val="00E569B0"/>
    <w:rsid w:val="00E9194B"/>
    <w:rsid w:val="00EA5F50"/>
    <w:rsid w:val="00F3340F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D3593F3-2DE3-4D8C-AE53-87D6A0B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834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3</cp:revision>
  <cp:lastPrinted>2013-06-20T23:40:00Z</cp:lastPrinted>
  <dcterms:created xsi:type="dcterms:W3CDTF">2019-07-31T23:50:00Z</dcterms:created>
  <dcterms:modified xsi:type="dcterms:W3CDTF">2019-07-31T23:50:00Z</dcterms:modified>
</cp:coreProperties>
</file>