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81FD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BA0BE6B" w14:textId="77777777" w:rsidR="005D70F1" w:rsidRDefault="00BD6756">
      <w:pPr>
        <w:pStyle w:val="Billname"/>
        <w:spacing w:before="700"/>
      </w:pPr>
      <w:r>
        <w:t>University of Canberra</w:t>
      </w:r>
      <w:r w:rsidR="005D70F1">
        <w:t xml:space="preserve"> (</w:t>
      </w:r>
      <w:r>
        <w:t>University Seal</w:t>
      </w:r>
      <w:r w:rsidR="005D70F1">
        <w:t>)</w:t>
      </w:r>
      <w:r>
        <w:t xml:space="preserve"> Statute 2019</w:t>
      </w:r>
    </w:p>
    <w:p w14:paraId="60B60435" w14:textId="471FE738" w:rsidR="005D70F1" w:rsidRDefault="005D70F1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BD6756"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546127">
        <w:rPr>
          <w:rFonts w:ascii="Arial" w:hAnsi="Arial" w:cs="Arial"/>
          <w:b/>
          <w:bCs/>
        </w:rPr>
        <w:t>199</w:t>
      </w:r>
    </w:p>
    <w:p w14:paraId="41CC507A" w14:textId="77777777" w:rsidR="005D70F1" w:rsidRDefault="005D70F1">
      <w:pPr>
        <w:pStyle w:val="madeunder"/>
        <w:spacing w:before="240" w:after="120"/>
      </w:pPr>
      <w:r>
        <w:t xml:space="preserve">made under the  </w:t>
      </w:r>
    </w:p>
    <w:p w14:paraId="56382F63" w14:textId="77777777" w:rsidR="005D70F1" w:rsidRPr="00BD6756" w:rsidRDefault="00BD6756">
      <w:pPr>
        <w:pStyle w:val="CoverActName"/>
        <w:rPr>
          <w:rFonts w:cs="Arial"/>
          <w:i/>
          <w:sz w:val="20"/>
        </w:rPr>
      </w:pPr>
      <w:r w:rsidRPr="00BD6756">
        <w:rPr>
          <w:rFonts w:cs="Arial"/>
          <w:i/>
          <w:sz w:val="20"/>
        </w:rPr>
        <w:t>University of Canberra Act 1989, s 40 (Statutes)</w:t>
      </w:r>
    </w:p>
    <w:p w14:paraId="447EC55A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E65E61C" w14:textId="77777777" w:rsidR="005D70F1" w:rsidRDefault="005D70F1">
      <w:pPr>
        <w:pStyle w:val="N-line3"/>
        <w:pBdr>
          <w:bottom w:val="none" w:sz="0" w:space="0" w:color="auto"/>
        </w:pBdr>
      </w:pPr>
    </w:p>
    <w:p w14:paraId="3639A6E6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CC4A084" w14:textId="77777777" w:rsidR="005D70F1" w:rsidRDefault="00BD6756">
      <w:r w:rsidRPr="00BD6756">
        <w:t xml:space="preserve">Section 40 of the </w:t>
      </w:r>
      <w:r w:rsidRPr="00BD6756">
        <w:rPr>
          <w:i/>
        </w:rPr>
        <w:t>University of Canberra Act 1989</w:t>
      </w:r>
      <w:r w:rsidRPr="00BD6756">
        <w:t xml:space="preserve"> gives the </w:t>
      </w:r>
      <w:r>
        <w:t>U</w:t>
      </w:r>
      <w:r w:rsidRPr="00BD6756">
        <w:t>niversity Council the power to make Statutes.</w:t>
      </w:r>
    </w:p>
    <w:p w14:paraId="7E4ED56B" w14:textId="77777777" w:rsidR="00BD6756" w:rsidRDefault="00BD6756"/>
    <w:p w14:paraId="0DDDDE82" w14:textId="6720C80C" w:rsidR="004D18BA" w:rsidRDefault="00BD6756">
      <w:r>
        <w:t>Th</w:t>
      </w:r>
      <w:r w:rsidR="00257D7E">
        <w:t>is instrument revokes the</w:t>
      </w:r>
      <w:r>
        <w:t xml:space="preserve"> </w:t>
      </w:r>
      <w:r w:rsidRPr="00BD6756">
        <w:rPr>
          <w:i/>
        </w:rPr>
        <w:t>University of Canberra (University Seal) Statute 2007</w:t>
      </w:r>
      <w:r>
        <w:t xml:space="preserve"> </w:t>
      </w:r>
      <w:r w:rsidR="006B1FC8">
        <w:t xml:space="preserve">(DI2007-217) </w:t>
      </w:r>
      <w:r w:rsidR="00257D7E">
        <w:t xml:space="preserve">and substitutes </w:t>
      </w:r>
      <w:r>
        <w:t xml:space="preserve">the University of Canberra (University Seal) Statute 2019. The new </w:t>
      </w:r>
      <w:r w:rsidR="006B1FC8">
        <w:t>Statute</w:t>
      </w:r>
      <w:r>
        <w:t xml:space="preserve"> </w:t>
      </w:r>
      <w:r w:rsidR="004D18BA">
        <w:t>will enable the University to execute documents required to be executed under seal either by:</w:t>
      </w:r>
    </w:p>
    <w:p w14:paraId="41898B1C" w14:textId="77777777" w:rsidR="004D18BA" w:rsidRDefault="004D18BA"/>
    <w:p w14:paraId="095B7CF5" w14:textId="50C3DA3A" w:rsidR="00F554F4" w:rsidRDefault="001269A0" w:rsidP="004D18BA">
      <w:pPr>
        <w:numPr>
          <w:ilvl w:val="0"/>
          <w:numId w:val="10"/>
        </w:numPr>
      </w:pPr>
      <w:r>
        <w:t>a</w:t>
      </w:r>
      <w:r w:rsidR="004D18BA">
        <w:t>ffixing the seal</w:t>
      </w:r>
      <w:r>
        <w:t xml:space="preserve"> and</w:t>
      </w:r>
      <w:r w:rsidR="004D18BA">
        <w:t xml:space="preserve"> having the affixing of the seal witnessed by the identified persons; or</w:t>
      </w:r>
    </w:p>
    <w:p w14:paraId="7CCB7995" w14:textId="4E257212" w:rsidR="004D18BA" w:rsidRDefault="001269A0" w:rsidP="004D18BA">
      <w:pPr>
        <w:numPr>
          <w:ilvl w:val="0"/>
          <w:numId w:val="10"/>
        </w:numPr>
      </w:pPr>
      <w:r>
        <w:t>n</w:t>
      </w:r>
      <w:r w:rsidR="004D18BA">
        <w:t>ot affixing the seal and having the document signed by authorised persons.</w:t>
      </w:r>
    </w:p>
    <w:p w14:paraId="38156B08" w14:textId="77777777" w:rsidR="00F554F4" w:rsidRDefault="00F554F4"/>
    <w:p w14:paraId="315E7889" w14:textId="57712326" w:rsidR="00BD6756" w:rsidRDefault="004D18BA">
      <w:r>
        <w:t xml:space="preserve">The new </w:t>
      </w:r>
      <w:r w:rsidR="006B1FC8">
        <w:t xml:space="preserve">Statute </w:t>
      </w:r>
      <w:r>
        <w:t>enables a person to make certain assumptions with respect to the execution of documents in the manner prescribed by the new Statute.</w:t>
      </w:r>
    </w:p>
    <w:p w14:paraId="1042F39E" w14:textId="77777777" w:rsidR="00257D7E" w:rsidRDefault="00257D7E"/>
    <w:p w14:paraId="7388B1B0" w14:textId="77777777" w:rsidR="00257D7E" w:rsidRPr="007B75AD" w:rsidRDefault="00257D7E" w:rsidP="00257D7E">
      <w:r>
        <w:t xml:space="preserve">Section 42 of the </w:t>
      </w:r>
      <w:r>
        <w:rPr>
          <w:i/>
        </w:rPr>
        <w:t>University of Canberra Act 1989</w:t>
      </w:r>
      <w:r>
        <w:t xml:space="preserve"> requires that a Statute, once made by Council, be submitted by the Chancellor to the Executive for approval.</w:t>
      </w:r>
    </w:p>
    <w:p w14:paraId="5E159D1B" w14:textId="77777777" w:rsidR="00257D7E" w:rsidRDefault="00257D7E"/>
    <w:sectPr w:rsidR="00257D7E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D29E" w14:textId="77777777" w:rsidR="00742DD2" w:rsidRDefault="00742DD2">
      <w:r>
        <w:separator/>
      </w:r>
    </w:p>
  </w:endnote>
  <w:endnote w:type="continuationSeparator" w:id="0">
    <w:p w14:paraId="5EAE9C41" w14:textId="77777777" w:rsidR="00742DD2" w:rsidRDefault="0074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0E55" w14:textId="77777777" w:rsidR="00742DD2" w:rsidRDefault="00742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4423" w14:textId="67C5EF97" w:rsidR="00742DD2" w:rsidRPr="00C9465C" w:rsidRDefault="00C9465C" w:rsidP="00C9465C">
    <w:pPr>
      <w:pStyle w:val="Footer"/>
      <w:spacing w:before="0" w:after="0" w:line="240" w:lineRule="auto"/>
      <w:jc w:val="center"/>
      <w:rPr>
        <w:rFonts w:cs="Arial"/>
        <w:sz w:val="14"/>
      </w:rPr>
    </w:pPr>
    <w:r w:rsidRPr="00C9465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65222" w14:textId="77777777" w:rsidR="00742DD2" w:rsidRDefault="00742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6D68" w14:textId="77777777" w:rsidR="00742DD2" w:rsidRDefault="00742DD2">
      <w:r>
        <w:separator/>
      </w:r>
    </w:p>
  </w:footnote>
  <w:footnote w:type="continuationSeparator" w:id="0">
    <w:p w14:paraId="38086C54" w14:textId="77777777" w:rsidR="00742DD2" w:rsidRDefault="0074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ABF9" w14:textId="77777777" w:rsidR="00742DD2" w:rsidRDefault="00742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3AFD" w14:textId="77777777" w:rsidR="00742DD2" w:rsidRDefault="00742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B1B1" w14:textId="77777777" w:rsidR="00742DD2" w:rsidRDefault="00742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AD0D44"/>
    <w:multiLevelType w:val="hybridMultilevel"/>
    <w:tmpl w:val="39921A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51518A"/>
    <w:multiLevelType w:val="multilevel"/>
    <w:tmpl w:val="A7DA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APTempPath" w:val="C:\Users\s616569\AppData\Local\LEAP Desktop\CDE\9221981d-6cdd-4927-9661-413ffee651d7\LEAP2Office\MacroFields\"/>
    <w:docVar w:name="LEAPUniqueCode" w:val="60187b1f-8bf3-4df1-a7f8-79d1c3d0494e"/>
  </w:docVars>
  <w:rsids>
    <w:rsidRoot w:val="00C4252F"/>
    <w:rsid w:val="00081CA7"/>
    <w:rsid w:val="000F77FE"/>
    <w:rsid w:val="001269A0"/>
    <w:rsid w:val="00162F9E"/>
    <w:rsid w:val="00257D7E"/>
    <w:rsid w:val="00471C05"/>
    <w:rsid w:val="004C4A40"/>
    <w:rsid w:val="004D18BA"/>
    <w:rsid w:val="00546127"/>
    <w:rsid w:val="005D70F1"/>
    <w:rsid w:val="00645E8B"/>
    <w:rsid w:val="006B1FC8"/>
    <w:rsid w:val="00742DD2"/>
    <w:rsid w:val="007C0836"/>
    <w:rsid w:val="008D64DD"/>
    <w:rsid w:val="00940CE3"/>
    <w:rsid w:val="00950DC1"/>
    <w:rsid w:val="009C55B6"/>
    <w:rsid w:val="00A76845"/>
    <w:rsid w:val="00B54842"/>
    <w:rsid w:val="00BD6756"/>
    <w:rsid w:val="00C4252F"/>
    <w:rsid w:val="00C76933"/>
    <w:rsid w:val="00C9465C"/>
    <w:rsid w:val="00D16C0F"/>
    <w:rsid w:val="00EF56FA"/>
    <w:rsid w:val="00F554F4"/>
    <w:rsid w:val="00F64515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C4C68C8"/>
  <w15:chartTrackingRefBased/>
  <w15:docId w15:val="{9715BB4F-82F5-45CF-A763-4F1167E7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742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DD2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EAPWordCustomPart xmlns="http://LEAPWordCustomPart.com">
  <LEAPDefaultTable xmlns=""/>
  <LEAPFirmCode xmlns="">e3b4fb8d-d83a-432d-b7f9-403526a4756b</LEAPFirmCode>
  <LEAPIsPrecedent xmlns="">False</LEAPIsPrecedent>
  <LEAPTempPath xmlns="">C:\Users\s616569\AppData\Local\LEAP Desktop\CDE\9221981d-6cdd-4927-9661-413ffee651d7\LEAP2Office\MacroFields\</LEAPTempPath>
  <LEAPCursorStartPosition xmlns="">881</LEAPCursorStartPosition>
  <LEAPCursorEndPosition xmlns="">881</LEAPCursorEndPosition>
  <LEAPCharacterCount xmlns="">1021</LEAPCharacterCount>
</LEAPWordCustomPart>
</file>

<file path=customXml/itemProps1.xml><?xml version="1.0" encoding="utf-8"?>
<ds:datastoreItem xmlns:ds="http://schemas.openxmlformats.org/officeDocument/2006/customXml" ds:itemID="{8D0C4646-9F5F-4E4F-9712-07A62BC0DF72}">
  <ds:schemaRefs>
    <ds:schemaRef ds:uri="http://LEAPWordCustomPart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907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Amy.Kilpatrick</dc:creator>
  <cp:keywords/>
  <cp:lastModifiedBy>PCODCS</cp:lastModifiedBy>
  <cp:revision>4</cp:revision>
  <cp:lastPrinted>2019-05-17T00:41:00Z</cp:lastPrinted>
  <dcterms:created xsi:type="dcterms:W3CDTF">2019-08-13T01:50:00Z</dcterms:created>
  <dcterms:modified xsi:type="dcterms:W3CDTF">2019-08-13T01:50:00Z</dcterms:modified>
</cp:coreProperties>
</file>