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2EA6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C33F71" w14:textId="77777777" w:rsidR="00C17FAB" w:rsidRDefault="006173F6">
      <w:pPr>
        <w:pStyle w:val="Billname"/>
        <w:spacing w:before="700"/>
      </w:pPr>
      <w:r>
        <w:t>Road Transport (Public Passenger Services) Maximum Fares for Taxi Services Determination 20</w:t>
      </w:r>
      <w:r w:rsidR="006E5DBD">
        <w:t>2</w:t>
      </w:r>
      <w:r w:rsidR="000C3110">
        <w:t>1</w:t>
      </w:r>
      <w:r w:rsidR="00BD5145">
        <w:t xml:space="preserve"> (No </w:t>
      </w:r>
      <w:r w:rsidR="006E5DBD">
        <w:t>1</w:t>
      </w:r>
      <w:r w:rsidR="00BD5145">
        <w:t>)</w:t>
      </w:r>
    </w:p>
    <w:p w14:paraId="7B65A12C" w14:textId="77777777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173F6">
        <w:rPr>
          <w:rFonts w:ascii="Arial" w:hAnsi="Arial" w:cs="Arial"/>
          <w:b/>
          <w:bCs/>
        </w:rPr>
        <w:t>20</w:t>
      </w:r>
      <w:r w:rsidR="006E5DBD">
        <w:rPr>
          <w:rFonts w:ascii="Arial" w:hAnsi="Arial" w:cs="Arial"/>
          <w:b/>
          <w:bCs/>
        </w:rPr>
        <w:t>2</w:t>
      </w:r>
      <w:r w:rsidR="000E1802">
        <w:rPr>
          <w:rFonts w:ascii="Arial" w:hAnsi="Arial" w:cs="Arial"/>
          <w:b/>
          <w:bCs/>
        </w:rPr>
        <w:t>1</w:t>
      </w:r>
      <w:r w:rsidR="002D0B70">
        <w:rPr>
          <w:rFonts w:ascii="Arial" w:hAnsi="Arial" w:cs="Arial"/>
          <w:b/>
          <w:bCs/>
        </w:rPr>
        <w:t>-115</w:t>
      </w:r>
    </w:p>
    <w:p w14:paraId="04E50DFF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6256B099" w14:textId="77777777" w:rsidR="006173F6" w:rsidRDefault="006173F6" w:rsidP="006173F6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Road Transport (Public Passenger Services) Act 2001</w:t>
      </w:r>
      <w:r>
        <w:rPr>
          <w:rFonts w:cs="Arial"/>
          <w:sz w:val="20"/>
        </w:rPr>
        <w:t>, section 60 (Power to determine taxi fares)</w:t>
      </w:r>
    </w:p>
    <w:p w14:paraId="32C1C9EE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F6C7BF6" w14:textId="77777777" w:rsidR="00C17FAB" w:rsidRDefault="00C17FAB">
      <w:pPr>
        <w:pStyle w:val="N-line3"/>
        <w:pBdr>
          <w:bottom w:val="none" w:sz="0" w:space="0" w:color="auto"/>
        </w:pBdr>
      </w:pPr>
    </w:p>
    <w:p w14:paraId="0FDC77AB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7E792CC" w14:textId="77777777" w:rsidR="00513F50" w:rsidRDefault="00513F50" w:rsidP="00513F50">
      <w:r>
        <w:t xml:space="preserve">Section 60 (1) of the </w:t>
      </w:r>
      <w:r w:rsidRPr="0020285D">
        <w:rPr>
          <w:i/>
          <w:iCs/>
        </w:rPr>
        <w:t>Road Transport (Public Passenger Services) Act 2001</w:t>
      </w:r>
      <w:r>
        <w:t xml:space="preserve"> provides that the Minister may, in writing, determine the taxi fares and ways of calculating fares, relating to hiring or using a taxi. A determination under section 60</w:t>
      </w:r>
      <w:r w:rsidR="00131626">
        <w:t xml:space="preserve"> </w:t>
      </w:r>
      <w:r>
        <w:t>(1) is a disallowable instrument.</w:t>
      </w:r>
    </w:p>
    <w:p w14:paraId="29F74E03" w14:textId="77777777" w:rsidR="00513F50" w:rsidRDefault="00513F50" w:rsidP="00513F50"/>
    <w:p w14:paraId="0F78A1E2" w14:textId="77777777" w:rsidR="00131626" w:rsidRDefault="00A70296">
      <w:r>
        <w:t xml:space="preserve">This instrument is titled the </w:t>
      </w:r>
      <w:r>
        <w:rPr>
          <w:i/>
        </w:rPr>
        <w:t>Road Transport (Public Passenger Services) Maximum Fares for Taxi Services Determination 2021</w:t>
      </w:r>
      <w:r w:rsidRPr="009C56C9">
        <w:rPr>
          <w:i/>
        </w:rPr>
        <w:t xml:space="preserve"> (No 1)</w:t>
      </w:r>
      <w:r w:rsidR="001C7A22">
        <w:rPr>
          <w:iCs/>
        </w:rPr>
        <w:t xml:space="preserve"> and increases the ACT’s maximum taxi fare</w:t>
      </w:r>
      <w:r w:rsidRPr="00627F0C">
        <w:rPr>
          <w:bCs/>
          <w:iCs/>
        </w:rPr>
        <w:t>.</w:t>
      </w:r>
      <w:r>
        <w:rPr>
          <w:bCs/>
          <w:iCs/>
        </w:rPr>
        <w:t xml:space="preserve"> </w:t>
      </w:r>
      <w:r w:rsidR="006E0A8C">
        <w:t>Th</w:t>
      </w:r>
      <w:r w:rsidR="00A0704E">
        <w:t>e</w:t>
      </w:r>
      <w:r w:rsidR="006E0A8C">
        <w:t xml:space="preserve"> fare increases in this instrument have </w:t>
      </w:r>
      <w:r w:rsidR="0021732A">
        <w:t>been based on</w:t>
      </w:r>
      <w:r w:rsidR="006E0A8C">
        <w:t xml:space="preserve"> the Consumer Price Index </w:t>
      </w:r>
      <w:r w:rsidR="004B08C9">
        <w:t xml:space="preserve">(CPI) </w:t>
      </w:r>
      <w:r w:rsidR="006E0A8C">
        <w:t>for the ACT.</w:t>
      </w:r>
      <w:r w:rsidR="00A73A3D">
        <w:t xml:space="preserve"> </w:t>
      </w:r>
      <w:r w:rsidR="00131626">
        <w:t>Any</w:t>
      </w:r>
      <w:r w:rsidR="007B65C1">
        <w:t xml:space="preserve"> increase in maximum regulated fares in this instrument</w:t>
      </w:r>
      <w:r w:rsidR="00EF1255">
        <w:t xml:space="preserve"> are</w:t>
      </w:r>
      <w:r w:rsidR="007B65C1">
        <w:t xml:space="preserve"> based on </w:t>
      </w:r>
      <w:r w:rsidR="005F7B0B">
        <w:t xml:space="preserve">a </w:t>
      </w:r>
      <w:r w:rsidR="007B65C1">
        <w:t>CPI increase</w:t>
      </w:r>
      <w:r w:rsidR="006E5DBD">
        <w:t xml:space="preserve"> in</w:t>
      </w:r>
      <w:r w:rsidR="00EF1255">
        <w:t xml:space="preserve"> </w:t>
      </w:r>
      <w:r w:rsidR="007B65C1">
        <w:t>20</w:t>
      </w:r>
      <w:r w:rsidR="00081748">
        <w:t>20-21</w:t>
      </w:r>
      <w:r w:rsidR="006E5DBD">
        <w:t xml:space="preserve"> of 1.</w:t>
      </w:r>
      <w:r w:rsidR="00081748">
        <w:t>7</w:t>
      </w:r>
      <w:r w:rsidR="006E5DBD">
        <w:t>5%</w:t>
      </w:r>
      <w:r w:rsidR="004B69BA">
        <w:t xml:space="preserve"> and rounded to the nearest five cents.</w:t>
      </w:r>
    </w:p>
    <w:p w14:paraId="21E717F2" w14:textId="77777777" w:rsidR="001503BD" w:rsidRDefault="001503BD" w:rsidP="001503BD"/>
    <w:p w14:paraId="398E6546" w14:textId="77777777" w:rsidR="001503BD" w:rsidRDefault="001503BD" w:rsidP="001503BD">
      <w:r w:rsidRPr="006D2B1A">
        <w:t xml:space="preserve">This </w:t>
      </w:r>
      <w:r>
        <w:t xml:space="preserve">instrument </w:t>
      </w:r>
      <w:r w:rsidRPr="006D2B1A">
        <w:t xml:space="preserve">will commence on </w:t>
      </w:r>
      <w:r w:rsidR="005F7B0B">
        <w:t>1 July 2021</w:t>
      </w:r>
      <w:r w:rsidRPr="006D2B1A">
        <w:t xml:space="preserve"> and will remain in force</w:t>
      </w:r>
      <w:r w:rsidRPr="006173F6">
        <w:t xml:space="preserve"> until it is amended or revoked</w:t>
      </w:r>
      <w:r>
        <w:t>.</w:t>
      </w:r>
    </w:p>
    <w:p w14:paraId="26CFF769" w14:textId="77777777" w:rsidR="00131626" w:rsidRDefault="00131626"/>
    <w:p w14:paraId="13534DD7" w14:textId="77777777" w:rsidR="00DE670B" w:rsidRDefault="001503BD">
      <w:r>
        <w:t xml:space="preserve">The maximum fares for hiring or using a taxi are specified in schedule 1. </w:t>
      </w:r>
      <w:r w:rsidR="00DE670B">
        <w:t xml:space="preserve">Column 3 of schedule 1 to the instrument lists the maximum fare payable prior to the instrument’s commencement and Column 4 </w:t>
      </w:r>
      <w:r w:rsidR="004B69BA">
        <w:t xml:space="preserve">lists the maximum fare payable </w:t>
      </w:r>
      <w:r w:rsidR="005F7B0B">
        <w:t>from 1 July 2021</w:t>
      </w:r>
      <w:r w:rsidR="00081748">
        <w:t>.</w:t>
      </w:r>
      <w:r w:rsidR="004B69BA">
        <w:t xml:space="preserve"> </w:t>
      </w:r>
      <w:r w:rsidR="00C2712D">
        <w:t xml:space="preserve">Fares are payable by customers, except for the lift fee which is paid by the ACT Government to the taxi driver. </w:t>
      </w:r>
    </w:p>
    <w:p w14:paraId="7DDDEAA6" w14:textId="77777777" w:rsidR="00DE670B" w:rsidRDefault="00DE670B"/>
    <w:p w14:paraId="457FCF53" w14:textId="77777777" w:rsidR="00817179" w:rsidRDefault="00513F50" w:rsidP="00513F50">
      <w:r>
        <w:t xml:space="preserve">This determination revokes </w:t>
      </w:r>
      <w:r w:rsidR="00817179">
        <w:t xml:space="preserve">the current fare determination: </w:t>
      </w:r>
      <w:r w:rsidR="006E5DBD" w:rsidRPr="006E5DBD">
        <w:rPr>
          <w:i/>
          <w:iCs/>
        </w:rPr>
        <w:t>Road Transport (Public Passenger Services) Maximum Fares for Taxi Services Determination 2019 (No 2) DI2019-233.</w:t>
      </w:r>
    </w:p>
    <w:p w14:paraId="53418814" w14:textId="77777777" w:rsidR="00954C87" w:rsidRDefault="00954C87"/>
    <w:p w14:paraId="140E5ACF" w14:textId="77777777" w:rsidR="001503BD" w:rsidRDefault="001503BD"/>
    <w:sectPr w:rsidR="001503BD" w:rsidSect="006D2B1A">
      <w:footerReference w:type="default" r:id="rId7"/>
      <w:pgSz w:w="11907" w:h="16839" w:code="9"/>
      <w:pgMar w:top="1440" w:right="1800" w:bottom="1135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93C9" w14:textId="77777777" w:rsidR="00B121D0" w:rsidRDefault="00B121D0" w:rsidP="00C17FAB">
      <w:r>
        <w:separator/>
      </w:r>
    </w:p>
  </w:endnote>
  <w:endnote w:type="continuationSeparator" w:id="0">
    <w:p w14:paraId="5AFFDA73" w14:textId="77777777" w:rsidR="00B121D0" w:rsidRDefault="00B121D0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14C4B" w14:textId="77777777" w:rsidR="002D2F62" w:rsidRPr="006F5218" w:rsidRDefault="006F5218" w:rsidP="006F5218">
    <w:pPr>
      <w:pStyle w:val="Footer"/>
      <w:jc w:val="center"/>
      <w:rPr>
        <w:rFonts w:cs="Arial"/>
        <w:sz w:val="14"/>
      </w:rPr>
    </w:pPr>
    <w:r w:rsidRPr="006F521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E6E20" w14:textId="77777777" w:rsidR="00B121D0" w:rsidRDefault="00B121D0" w:rsidP="00C17FAB">
      <w:r>
        <w:separator/>
      </w:r>
    </w:p>
  </w:footnote>
  <w:footnote w:type="continuationSeparator" w:id="0">
    <w:p w14:paraId="35D20EAD" w14:textId="77777777" w:rsidR="00B121D0" w:rsidRDefault="00B121D0" w:rsidP="00C1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C60"/>
    <w:rsid w:val="00041446"/>
    <w:rsid w:val="00043F13"/>
    <w:rsid w:val="00047DAB"/>
    <w:rsid w:val="00075BF8"/>
    <w:rsid w:val="00081748"/>
    <w:rsid w:val="000A18A3"/>
    <w:rsid w:val="000A56CC"/>
    <w:rsid w:val="000C3110"/>
    <w:rsid w:val="000D4F0E"/>
    <w:rsid w:val="000E1802"/>
    <w:rsid w:val="000E22B1"/>
    <w:rsid w:val="00131626"/>
    <w:rsid w:val="00145C37"/>
    <w:rsid w:val="001503BD"/>
    <w:rsid w:val="00153032"/>
    <w:rsid w:val="00154D02"/>
    <w:rsid w:val="00160309"/>
    <w:rsid w:val="0017322F"/>
    <w:rsid w:val="001751CF"/>
    <w:rsid w:val="001816F6"/>
    <w:rsid w:val="001968CD"/>
    <w:rsid w:val="001B6F2A"/>
    <w:rsid w:val="001C7A22"/>
    <w:rsid w:val="001E133E"/>
    <w:rsid w:val="001F11C1"/>
    <w:rsid w:val="0021732A"/>
    <w:rsid w:val="00217B1A"/>
    <w:rsid w:val="002267CD"/>
    <w:rsid w:val="0025243F"/>
    <w:rsid w:val="002957C5"/>
    <w:rsid w:val="002D0B70"/>
    <w:rsid w:val="002D2F62"/>
    <w:rsid w:val="002D7C60"/>
    <w:rsid w:val="002F1C9D"/>
    <w:rsid w:val="003055FC"/>
    <w:rsid w:val="00314247"/>
    <w:rsid w:val="00334533"/>
    <w:rsid w:val="003355A4"/>
    <w:rsid w:val="00375BD3"/>
    <w:rsid w:val="00383444"/>
    <w:rsid w:val="003865C6"/>
    <w:rsid w:val="003B4706"/>
    <w:rsid w:val="003C1E90"/>
    <w:rsid w:val="003D0BDA"/>
    <w:rsid w:val="003D3C2A"/>
    <w:rsid w:val="003F0EF6"/>
    <w:rsid w:val="00400A30"/>
    <w:rsid w:val="00401B12"/>
    <w:rsid w:val="00460BED"/>
    <w:rsid w:val="00461BE1"/>
    <w:rsid w:val="0048128E"/>
    <w:rsid w:val="004A7B1D"/>
    <w:rsid w:val="004B08C9"/>
    <w:rsid w:val="004B69BA"/>
    <w:rsid w:val="004D4CB6"/>
    <w:rsid w:val="00513F50"/>
    <w:rsid w:val="00545287"/>
    <w:rsid w:val="005520DF"/>
    <w:rsid w:val="005642C2"/>
    <w:rsid w:val="005817B1"/>
    <w:rsid w:val="005A6E95"/>
    <w:rsid w:val="005D445D"/>
    <w:rsid w:val="005D793D"/>
    <w:rsid w:val="005F2B06"/>
    <w:rsid w:val="005F7B0B"/>
    <w:rsid w:val="006173F6"/>
    <w:rsid w:val="00643FD7"/>
    <w:rsid w:val="006532B4"/>
    <w:rsid w:val="00654977"/>
    <w:rsid w:val="00662232"/>
    <w:rsid w:val="006D2B1A"/>
    <w:rsid w:val="006E099E"/>
    <w:rsid w:val="006E0A8C"/>
    <w:rsid w:val="006E5DBD"/>
    <w:rsid w:val="006F5218"/>
    <w:rsid w:val="0072406A"/>
    <w:rsid w:val="007346AC"/>
    <w:rsid w:val="007416A9"/>
    <w:rsid w:val="00772638"/>
    <w:rsid w:val="007830AF"/>
    <w:rsid w:val="007B65C1"/>
    <w:rsid w:val="007D35EC"/>
    <w:rsid w:val="00817179"/>
    <w:rsid w:val="00827544"/>
    <w:rsid w:val="00850A17"/>
    <w:rsid w:val="00861B23"/>
    <w:rsid w:val="0086558E"/>
    <w:rsid w:val="008842BE"/>
    <w:rsid w:val="0089136F"/>
    <w:rsid w:val="008D2B99"/>
    <w:rsid w:val="008D3100"/>
    <w:rsid w:val="00902FC6"/>
    <w:rsid w:val="00903898"/>
    <w:rsid w:val="009346D4"/>
    <w:rsid w:val="00934AA8"/>
    <w:rsid w:val="009508A5"/>
    <w:rsid w:val="00954C87"/>
    <w:rsid w:val="00972366"/>
    <w:rsid w:val="009840EB"/>
    <w:rsid w:val="009916FD"/>
    <w:rsid w:val="009D4896"/>
    <w:rsid w:val="00A0704E"/>
    <w:rsid w:val="00A078BC"/>
    <w:rsid w:val="00A14BD4"/>
    <w:rsid w:val="00A64283"/>
    <w:rsid w:val="00A66205"/>
    <w:rsid w:val="00A70296"/>
    <w:rsid w:val="00A73A3D"/>
    <w:rsid w:val="00AC4942"/>
    <w:rsid w:val="00AC5850"/>
    <w:rsid w:val="00AD461A"/>
    <w:rsid w:val="00AD544B"/>
    <w:rsid w:val="00AD5CAB"/>
    <w:rsid w:val="00AE2FA7"/>
    <w:rsid w:val="00B002C0"/>
    <w:rsid w:val="00B065DE"/>
    <w:rsid w:val="00B121D0"/>
    <w:rsid w:val="00B20178"/>
    <w:rsid w:val="00B25DC7"/>
    <w:rsid w:val="00B526DB"/>
    <w:rsid w:val="00B6507F"/>
    <w:rsid w:val="00BA7EB9"/>
    <w:rsid w:val="00BD5145"/>
    <w:rsid w:val="00BE6AF1"/>
    <w:rsid w:val="00C00819"/>
    <w:rsid w:val="00C169FD"/>
    <w:rsid w:val="00C17FAB"/>
    <w:rsid w:val="00C2712D"/>
    <w:rsid w:val="00C34DB5"/>
    <w:rsid w:val="00C55745"/>
    <w:rsid w:val="00C7305C"/>
    <w:rsid w:val="00C84924"/>
    <w:rsid w:val="00C86B13"/>
    <w:rsid w:val="00C87E00"/>
    <w:rsid w:val="00CA3B7A"/>
    <w:rsid w:val="00CE599C"/>
    <w:rsid w:val="00D03EC2"/>
    <w:rsid w:val="00D16B7D"/>
    <w:rsid w:val="00D3406C"/>
    <w:rsid w:val="00D4168D"/>
    <w:rsid w:val="00D5489D"/>
    <w:rsid w:val="00D64B2E"/>
    <w:rsid w:val="00D80F1E"/>
    <w:rsid w:val="00D928BD"/>
    <w:rsid w:val="00DA3B00"/>
    <w:rsid w:val="00DD0E26"/>
    <w:rsid w:val="00DE4E45"/>
    <w:rsid w:val="00DE670B"/>
    <w:rsid w:val="00E04281"/>
    <w:rsid w:val="00E674C6"/>
    <w:rsid w:val="00EA0257"/>
    <w:rsid w:val="00EF1255"/>
    <w:rsid w:val="00EF1BB8"/>
    <w:rsid w:val="00F13706"/>
    <w:rsid w:val="00F30D71"/>
    <w:rsid w:val="00FA7525"/>
    <w:rsid w:val="00FB25FA"/>
    <w:rsid w:val="00FC2491"/>
    <w:rsid w:val="00FC6787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759602C"/>
  <w15:docId w15:val="{3184104E-EEE1-4C84-B22C-1428F2CC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semiHidden/>
    <w:rsid w:val="007346AC"/>
    <w:rPr>
      <w:color w:val="800080"/>
      <w:u w:val="single"/>
    </w:rPr>
  </w:style>
  <w:style w:type="character" w:styleId="FootnoteReference">
    <w:name w:val="footnote reference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styleId="CommentReference">
    <w:name w:val="annotation reference"/>
    <w:uiPriority w:val="99"/>
    <w:semiHidden/>
    <w:unhideWhenUsed/>
    <w:rsid w:val="00AC5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5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C58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585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58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1379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2006-03-31T04:28:00Z</cp:lastPrinted>
  <dcterms:created xsi:type="dcterms:W3CDTF">2021-06-11T07:26:00Z</dcterms:created>
  <dcterms:modified xsi:type="dcterms:W3CDTF">2021-06-15T00:52:00Z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d47f2-2d0a-4515-b8de-e13c18f23c62_Enabled">
    <vt:lpwstr>true</vt:lpwstr>
  </property>
  <property fmtid="{D5CDD505-2E9C-101B-9397-08002B2CF9AE}" pid="3" name="MSIP_Label_690d47f2-2d0a-4515-b8de-e13c18f23c62_SetDate">
    <vt:lpwstr>2020-11-05T23:26:50Z</vt:lpwstr>
  </property>
  <property fmtid="{D5CDD505-2E9C-101B-9397-08002B2CF9AE}" pid="4" name="MSIP_Label_690d47f2-2d0a-4515-b8de-e13c18f23c62_Method">
    <vt:lpwstr>Privileged</vt:lpwstr>
  </property>
  <property fmtid="{D5CDD505-2E9C-101B-9397-08002B2CF9AE}" pid="5" name="MSIP_Label_690d47f2-2d0a-4515-b8de-e13c18f23c62_Name">
    <vt:lpwstr>OFFICIAL</vt:lpwstr>
  </property>
  <property fmtid="{D5CDD505-2E9C-101B-9397-08002B2CF9AE}" pid="6" name="MSIP_Label_690d47f2-2d0a-4515-b8de-e13c18f23c62_SiteId">
    <vt:lpwstr>b46c1908-0334-4236-b978-585ee88e4199</vt:lpwstr>
  </property>
  <property fmtid="{D5CDD505-2E9C-101B-9397-08002B2CF9AE}" pid="7" name="MSIP_Label_690d47f2-2d0a-4515-b8de-e13c18f23c62_ActionId">
    <vt:lpwstr>a7968dad-9173-4848-b6d5-2907d7ef3ccd</vt:lpwstr>
  </property>
  <property fmtid="{D5CDD505-2E9C-101B-9397-08002B2CF9AE}" pid="8" name="MSIP_Label_690d47f2-2d0a-4515-b8de-e13c18f23c62_ContentBits">
    <vt:lpwstr>1</vt:lpwstr>
  </property>
  <property fmtid="{D5CDD505-2E9C-101B-9397-08002B2CF9AE}" pid="9" name="Objective-Id">
    <vt:lpwstr>A29471223</vt:lpwstr>
  </property>
  <property fmtid="{D5CDD505-2E9C-101B-9397-08002B2CF9AE}" pid="10" name="Objective-Title">
    <vt:lpwstr>Attachment - B - Explanatory statement</vt:lpwstr>
  </property>
  <property fmtid="{D5CDD505-2E9C-101B-9397-08002B2CF9AE}" pid="11" name="Objective-Comment">
    <vt:lpwstr/>
  </property>
  <property fmtid="{D5CDD505-2E9C-101B-9397-08002B2CF9AE}" pid="12" name="Objective-CreationStamp">
    <vt:filetime>2021-06-02T02:56:00Z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2021-06-08T03:21:20Z</vt:filetime>
  </property>
  <property fmtid="{D5CDD505-2E9C-101B-9397-08002B2CF9AE}" pid="17" name="Objective-Owner">
    <vt:lpwstr>Mark Pye</vt:lpwstr>
  </property>
  <property fmtid="{D5CDD505-2E9C-101B-9397-08002B2CF9AE}" pid="18" name="Objective-Path">
    <vt:lpwstr>Whole of ACT Government:TCCS STRUCTURE - Content Restriction Hierarchy:01. Assembly, Cabinet, Ministerial:03. Ministerials:03. Complete:Information Brief (Minister):2021 Information Brief (Minister):CS - MIN S2020/6434 - Siting of the Inner North Destination Playground - Minister Brief:TCBS - MIN S2021/00468 - Taxi fare review 2021 - Minister Brief:</vt:lpwstr>
  </property>
  <property fmtid="{D5CDD505-2E9C-101B-9397-08002B2CF9AE}" pid="19" name="Objective-Parent">
    <vt:lpwstr>TCBS - MIN S2021/00468 - Taxi fare review 2021 - Minister Brief</vt:lpwstr>
  </property>
  <property fmtid="{D5CDD505-2E9C-101B-9397-08002B2CF9AE}" pid="20" name="Objective-State">
    <vt:lpwstr>Being Drafted</vt:lpwstr>
  </property>
  <property fmtid="{D5CDD505-2E9C-101B-9397-08002B2CF9AE}" pid="21" name="Objective-Version">
    <vt:lpwstr>1.1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>1-2020/102817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M Author">
    <vt:lpwstr/>
  </property>
  <property fmtid="{D5CDD505-2E9C-101B-9397-08002B2CF9AE}" pid="28" name="Objective-OM Author Organisation">
    <vt:lpwstr/>
  </property>
  <property fmtid="{D5CDD505-2E9C-101B-9397-08002B2CF9AE}" pid="29" name="Objective-OM Author Type">
    <vt:lpwstr/>
  </property>
  <property fmtid="{D5CDD505-2E9C-101B-9397-08002B2CF9AE}" pid="30" name="Objective-OM Date Received">
    <vt:lpwstr/>
  </property>
  <property fmtid="{D5CDD505-2E9C-101B-9397-08002B2CF9AE}" pid="31" name="Objective-OM Date of Document">
    <vt:lpwstr/>
  </property>
  <property fmtid="{D5CDD505-2E9C-101B-9397-08002B2CF9AE}" pid="32" name="Objective-OM External Reference">
    <vt:lpwstr/>
  </property>
  <property fmtid="{D5CDD505-2E9C-101B-9397-08002B2CF9AE}" pid="33" name="Objective-OM Reference">
    <vt:lpwstr/>
  </property>
  <property fmtid="{D5CDD505-2E9C-101B-9397-08002B2CF9AE}" pid="34" name="Objective-OM Topic">
    <vt:lpwstr/>
  </property>
  <property fmtid="{D5CDD505-2E9C-101B-9397-08002B2CF9AE}" pid="35" name="Objective-Suburb">
    <vt:lpwstr/>
  </property>
</Properties>
</file>