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500C8" w14:textId="77777777" w:rsidR="005D70F1" w:rsidRDefault="005D70F1">
      <w:pPr>
        <w:spacing w:before="120"/>
        <w:rPr>
          <w:rFonts w:ascii="Arial" w:hAnsi="Arial" w:cs="Arial"/>
        </w:rPr>
      </w:pPr>
      <w:bookmarkStart w:id="0" w:name="_Toc44738651"/>
      <w:r>
        <w:rPr>
          <w:rFonts w:ascii="Arial" w:hAnsi="Arial" w:cs="Arial"/>
        </w:rPr>
        <w:t>Australian Capital Territory</w:t>
      </w:r>
    </w:p>
    <w:p w14:paraId="293BBE6B" w14:textId="526EC30E" w:rsidR="005D70F1" w:rsidRPr="002F1A2A" w:rsidRDefault="003D173B" w:rsidP="002F1A2A">
      <w:pPr>
        <w:pStyle w:val="Heading1"/>
      </w:pPr>
      <w:r>
        <w:t xml:space="preserve">Road Transport </w:t>
      </w:r>
      <w:r w:rsidR="005D70F1" w:rsidRPr="002F1A2A">
        <w:t>(</w:t>
      </w:r>
      <w:r>
        <w:t>General</w:t>
      </w:r>
      <w:r w:rsidR="005D70F1" w:rsidRPr="002F1A2A">
        <w:t xml:space="preserve">) </w:t>
      </w:r>
      <w:r>
        <w:t xml:space="preserve">(Pay Parking Area Fees) Determination </w:t>
      </w:r>
      <w:r w:rsidR="00B40BF0">
        <w:t>2021</w:t>
      </w:r>
      <w:r w:rsidR="00661F0C">
        <w:t>(No 2)</w:t>
      </w:r>
    </w:p>
    <w:p w14:paraId="7404C677" w14:textId="49196B75" w:rsidR="005D70F1" w:rsidRPr="002F1A2A" w:rsidRDefault="005D70F1" w:rsidP="002F1A2A">
      <w:pPr>
        <w:pStyle w:val="Heading2"/>
      </w:pPr>
      <w:r w:rsidRPr="002F1A2A">
        <w:t xml:space="preserve">Disallowable instrument </w:t>
      </w:r>
      <w:r w:rsidRPr="00A36C6B">
        <w:t>DI</w:t>
      </w:r>
      <w:r w:rsidR="003D173B" w:rsidRPr="00A36C6B">
        <w:t>20</w:t>
      </w:r>
      <w:r w:rsidR="0014159F" w:rsidRPr="00A36C6B">
        <w:t>21-</w:t>
      </w:r>
      <w:r w:rsidR="00B82746">
        <w:t>274</w:t>
      </w:r>
    </w:p>
    <w:p w14:paraId="763EBAE3" w14:textId="77777777" w:rsidR="005D70F1" w:rsidRDefault="005D70F1">
      <w:pPr>
        <w:pStyle w:val="madeunder"/>
        <w:spacing w:before="240" w:after="120"/>
      </w:pPr>
      <w:r>
        <w:t xml:space="preserve">made under the  </w:t>
      </w:r>
    </w:p>
    <w:p w14:paraId="5F9499D0" w14:textId="77777777" w:rsidR="005D70F1" w:rsidRDefault="003D173B">
      <w:pPr>
        <w:pStyle w:val="CoverActName"/>
        <w:rPr>
          <w:rFonts w:cs="Arial"/>
          <w:sz w:val="20"/>
        </w:rPr>
      </w:pPr>
      <w:r w:rsidRPr="00A36C6B">
        <w:rPr>
          <w:rFonts w:cs="Arial"/>
          <w:i/>
          <w:iCs/>
          <w:sz w:val="20"/>
        </w:rPr>
        <w:t>Road Transport (General) Act 1999</w:t>
      </w:r>
      <w:r>
        <w:rPr>
          <w:rFonts w:cs="Arial"/>
          <w:sz w:val="20"/>
        </w:rPr>
        <w:t>, s 96 (Determination of fees, charges and other amounts</w:t>
      </w:r>
      <w:r w:rsidR="005D70F1">
        <w:rPr>
          <w:rFonts w:cs="Arial"/>
          <w:sz w:val="20"/>
        </w:rPr>
        <w:t>)</w:t>
      </w:r>
    </w:p>
    <w:p w14:paraId="62DDAA6F" w14:textId="77777777" w:rsidR="005D70F1" w:rsidRPr="002F1A2A" w:rsidRDefault="005D70F1" w:rsidP="002F1A2A">
      <w:pPr>
        <w:pStyle w:val="Heading3"/>
      </w:pPr>
      <w:r w:rsidRPr="002F1A2A">
        <w:t>EXPLANATORY STATEMENT</w:t>
      </w:r>
    </w:p>
    <w:p w14:paraId="6CE05769" w14:textId="77777777" w:rsidR="005D70F1" w:rsidRDefault="005D70F1">
      <w:pPr>
        <w:pStyle w:val="N-line3"/>
        <w:pBdr>
          <w:bottom w:val="none" w:sz="0" w:space="0" w:color="auto"/>
        </w:pBdr>
      </w:pPr>
    </w:p>
    <w:p w14:paraId="75865758" w14:textId="77777777" w:rsidR="005D70F1" w:rsidRDefault="005D70F1">
      <w:pPr>
        <w:pStyle w:val="N-line3"/>
        <w:pBdr>
          <w:top w:val="single" w:sz="12" w:space="1" w:color="auto"/>
          <w:bottom w:val="none" w:sz="0" w:space="0" w:color="auto"/>
        </w:pBdr>
      </w:pPr>
    </w:p>
    <w:bookmarkEnd w:id="0"/>
    <w:p w14:paraId="3DD1C314" w14:textId="77777777" w:rsidR="005D70F1" w:rsidRDefault="003D173B">
      <w:r>
        <w:t xml:space="preserve">Section 96 of the </w:t>
      </w:r>
      <w:r w:rsidRPr="003D173B">
        <w:rPr>
          <w:i/>
        </w:rPr>
        <w:t xml:space="preserve">Road Transport (General) Act 1999 </w:t>
      </w:r>
      <w:r>
        <w:t>allows the Minister to determine fees, charges and other amounts payable under the ACT road transport legislation.</w:t>
      </w:r>
    </w:p>
    <w:p w14:paraId="3335B6B3" w14:textId="77777777" w:rsidR="003D173B" w:rsidRDefault="003D173B"/>
    <w:p w14:paraId="2A25B42F" w14:textId="0C706779" w:rsidR="004C648A" w:rsidRDefault="008607B8" w:rsidP="0060608D">
      <w:r>
        <w:t>Th</w:t>
      </w:r>
      <w:r w:rsidR="004C648A">
        <w:t>is</w:t>
      </w:r>
      <w:r>
        <w:t xml:space="preserve"> disallowable instrument </w:t>
      </w:r>
      <w:r w:rsidR="004C648A">
        <w:t>sets the parking fees for the Territory-operate pay parking area at Menind</w:t>
      </w:r>
      <w:r w:rsidR="00927D81">
        <w:t xml:space="preserve">ee Drive, Barton. </w:t>
      </w:r>
      <w:r w:rsidR="00465779">
        <w:t xml:space="preserve">It does not amend any other fees or arrangements and they remain as per the previous determination. </w:t>
      </w:r>
    </w:p>
    <w:p w14:paraId="1DE2B4A4" w14:textId="77777777" w:rsidR="004C648A" w:rsidRDefault="004C648A" w:rsidP="0060608D"/>
    <w:p w14:paraId="00873E47" w14:textId="77777777" w:rsidR="004C648A" w:rsidRDefault="004C648A" w:rsidP="004C648A">
      <w:r>
        <w:t xml:space="preserve">Under the </w:t>
      </w:r>
      <w:r>
        <w:rPr>
          <w:i/>
        </w:rPr>
        <w:t>Road Transport (Safety and Traffic Management) Regulation 2017</w:t>
      </w:r>
      <w:r>
        <w:t xml:space="preserve"> (the </w:t>
      </w:r>
      <w:r w:rsidRPr="00667A78">
        <w:t>Regulation</w:t>
      </w:r>
      <w:r>
        <w:t>), pay parking areas are implemented through ticket parking schemes, which are established by the road transport authority under section 35 (1) of the Regulation.</w:t>
      </w:r>
    </w:p>
    <w:p w14:paraId="2385588F" w14:textId="77777777" w:rsidR="004C648A" w:rsidRDefault="004C648A" w:rsidP="0060608D"/>
    <w:p w14:paraId="490C40EB" w14:textId="4DA33453" w:rsidR="00927D81" w:rsidRDefault="00465779" w:rsidP="0060608D">
      <w:r>
        <w:t>The instrument will commence on 14 February 2022.</w:t>
      </w:r>
    </w:p>
    <w:p w14:paraId="41BBEFA3" w14:textId="77777777" w:rsidR="00927D81" w:rsidRDefault="00927D81" w:rsidP="0060608D"/>
    <w:p w14:paraId="71ABDC87" w14:textId="442348F4" w:rsidR="00927D81" w:rsidRDefault="00927D81" w:rsidP="00927D81">
      <w:r>
        <w:t>P</w:t>
      </w:r>
      <w:r w:rsidRPr="002E5321">
        <w:t>aid parking</w:t>
      </w:r>
      <w:r>
        <w:t xml:space="preserve"> arrangements on Menindee Drive are required to improve demand management to cater for overflow parking from Clare Holland House and to better serve the needs of all users of the parking area</w:t>
      </w:r>
      <w:r w:rsidR="001A33D0">
        <w:t>, including customers of the Boat House Restaurant and Capital Lakes Rowing Club</w:t>
      </w:r>
      <w:r>
        <w:t>.</w:t>
      </w:r>
    </w:p>
    <w:p w14:paraId="0BB38221" w14:textId="0093EC48" w:rsidR="00927D81" w:rsidRDefault="00927D81" w:rsidP="00927D81"/>
    <w:p w14:paraId="26B65B1D" w14:textId="2DF82CF4" w:rsidR="001A33D0" w:rsidRDefault="006B1AAE" w:rsidP="001A33D0">
      <w:r>
        <w:t xml:space="preserve">The new parking arrangements will include 48 pay parking spaces, in addition to 19 </w:t>
      </w:r>
      <w:r w:rsidR="00005B3E">
        <w:t>p</w:t>
      </w:r>
      <w:r>
        <w:t>ermit</w:t>
      </w:r>
      <w:r w:rsidR="00005B3E">
        <w:t xml:space="preserve"> spaces for medical practitioners</w:t>
      </w:r>
      <w:r>
        <w:t xml:space="preserve"> and 51 three-hour </w:t>
      </w:r>
      <w:r w:rsidR="004C648A">
        <w:t xml:space="preserve">free </w:t>
      </w:r>
      <w:r>
        <w:t>parking spaces, including</w:t>
      </w:r>
      <w:r w:rsidR="00A36C6B">
        <w:t xml:space="preserve"> two</w:t>
      </w:r>
      <w:r>
        <w:t xml:space="preserve"> </w:t>
      </w:r>
      <w:r w:rsidR="00A36C6B">
        <w:t>mobility parking</w:t>
      </w:r>
      <w:r>
        <w:t xml:space="preserve"> spaces.  </w:t>
      </w:r>
    </w:p>
    <w:p w14:paraId="2B9AEF3B" w14:textId="7D64F6F3" w:rsidR="00F94BAE" w:rsidRDefault="00F94BAE" w:rsidP="0060608D"/>
    <w:p w14:paraId="4082246D" w14:textId="2BD9CB65" w:rsidR="00F94BAE" w:rsidRPr="00F94BAE" w:rsidRDefault="00F94BAE" w:rsidP="00F94BAE">
      <w:r>
        <w:t xml:space="preserve">The parking fee rates for Menindee Drive </w:t>
      </w:r>
      <w:r w:rsidR="00465779">
        <w:t>are established</w:t>
      </w:r>
      <w:r>
        <w:t xml:space="preserve"> under </w:t>
      </w:r>
      <w:r w:rsidRPr="00F94BAE">
        <w:t>Item 3</w:t>
      </w:r>
      <w:r w:rsidR="00465779">
        <w:t xml:space="preserve"> (</w:t>
      </w:r>
      <w:r w:rsidRPr="00F94BAE">
        <w:t>Multi‐Stay Parking ‐ Other City Centre, Town Centre Premium</w:t>
      </w:r>
      <w:r>
        <w:t xml:space="preserve"> </w:t>
      </w:r>
      <w:r w:rsidRPr="00F94BAE">
        <w:t>(MS03)</w:t>
      </w:r>
      <w:r w:rsidR="00465779">
        <w:t>) of Schedule 1</w:t>
      </w:r>
      <w:r w:rsidRPr="00F94BAE">
        <w:t>, with a maximum rate of $13.00 and an hourly rate of $2.00 per hour pro rata until the maximum amount is reached.</w:t>
      </w:r>
    </w:p>
    <w:p w14:paraId="4F6EB0E7" w14:textId="77777777" w:rsidR="00593F2D" w:rsidRDefault="00593F2D"/>
    <w:p w14:paraId="3BB3105F" w14:textId="4F3E40CF" w:rsidR="00465779" w:rsidRPr="003D173B" w:rsidRDefault="00A36C6B">
      <w:r>
        <w:t xml:space="preserve">There are no human rights or climate change implications </w:t>
      </w:r>
      <w:r w:rsidR="00465779">
        <w:t>arising from this instrument.</w:t>
      </w:r>
    </w:p>
    <w:sectPr w:rsidR="00465779" w:rsidRPr="003D173B" w:rsidSect="004C4A40">
      <w:headerReference w:type="even" r:id="rId12"/>
      <w:headerReference w:type="default" r:id="rId13"/>
      <w:footerReference w:type="even" r:id="rId14"/>
      <w:footerReference w:type="default" r:id="rId15"/>
      <w:headerReference w:type="first" r:id="rId16"/>
      <w:footerReference w:type="first" r:id="rId17"/>
      <w:pgSz w:w="11907" w:h="16839" w:code="9"/>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D46FC" w14:textId="77777777" w:rsidR="00BF5253" w:rsidRDefault="00BF5253">
      <w:r>
        <w:separator/>
      </w:r>
    </w:p>
  </w:endnote>
  <w:endnote w:type="continuationSeparator" w:id="0">
    <w:p w14:paraId="71A1D0FF" w14:textId="77777777" w:rsidR="00BF5253" w:rsidRDefault="00BF5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B06E" w14:textId="77777777" w:rsidR="00547902" w:rsidRDefault="005479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D74C" w14:textId="24791A42" w:rsidR="004C4A40" w:rsidRPr="00547902" w:rsidRDefault="00547902" w:rsidP="00547902">
    <w:pPr>
      <w:pStyle w:val="Footer"/>
      <w:spacing w:before="0" w:after="0" w:line="240" w:lineRule="auto"/>
      <w:jc w:val="center"/>
      <w:rPr>
        <w:rFonts w:cs="Arial"/>
        <w:sz w:val="14"/>
      </w:rPr>
    </w:pPr>
    <w:r w:rsidRPr="00547902">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4425" w14:textId="77777777" w:rsidR="00547902" w:rsidRDefault="005479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C1821" w14:textId="77777777" w:rsidR="00BF5253" w:rsidRDefault="00BF5253">
      <w:r>
        <w:separator/>
      </w:r>
    </w:p>
  </w:footnote>
  <w:footnote w:type="continuationSeparator" w:id="0">
    <w:p w14:paraId="5815B140" w14:textId="77777777" w:rsidR="00BF5253" w:rsidRDefault="00BF5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DDD59" w14:textId="77777777" w:rsidR="00547902" w:rsidRDefault="00547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61A6" w14:textId="77777777" w:rsidR="00547902" w:rsidRDefault="00547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1135" w14:textId="77777777" w:rsidR="00547902" w:rsidRDefault="00547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4C7C30"/>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7FD1A7B"/>
    <w:multiLevelType w:val="hybridMultilevel"/>
    <w:tmpl w:val="582AD1E8"/>
    <w:lvl w:ilvl="0" w:tplc="44F86300">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0A4658"/>
    <w:multiLevelType w:val="multilevel"/>
    <w:tmpl w:val="4C9A11D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pStyle w:val="AH5Sec"/>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3" w15:restartNumberingAfterBreak="0">
    <w:nsid w:val="0FBF3D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35872B8"/>
    <w:multiLevelType w:val="hybridMultilevel"/>
    <w:tmpl w:val="A8347240"/>
    <w:lvl w:ilvl="0" w:tplc="6DBAF65E">
      <w:start w:val="1"/>
      <w:numFmt w:val="decimal"/>
      <w:pStyle w:val="CS-Paragraphnumbering"/>
      <w:lvlText w:val="%1."/>
      <w:lvlJc w:val="left"/>
      <w:pPr>
        <w:ind w:left="720" w:hanging="360"/>
      </w:pPr>
      <w:rPr>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501507"/>
    <w:multiLevelType w:val="hybridMultilevel"/>
    <w:tmpl w:val="3B1269E8"/>
    <w:lvl w:ilvl="0" w:tplc="75C0ABBE">
      <w:start w:val="1"/>
      <w:numFmt w:val="bullet"/>
      <w:lvlText w:val="-"/>
      <w:lvlJc w:val="left"/>
      <w:pPr>
        <w:tabs>
          <w:tab w:val="num" w:pos="810"/>
        </w:tabs>
        <w:ind w:left="810" w:hanging="360"/>
      </w:pPr>
      <w:rPr>
        <w:rFonts w:ascii="Times New Roman" w:eastAsia="Times New Roman" w:hAnsi="Times New Roman"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start w:val="1"/>
      <w:numFmt w:val="bullet"/>
      <w:lvlText w:val=""/>
      <w:lvlJc w:val="left"/>
      <w:pPr>
        <w:tabs>
          <w:tab w:val="num" w:pos="2250"/>
        </w:tabs>
        <w:ind w:left="2250" w:hanging="360"/>
      </w:pPr>
      <w:rPr>
        <w:rFonts w:ascii="Wingdings" w:hAnsi="Wingdings" w:cs="Times New Roman" w:hint="default"/>
      </w:rPr>
    </w:lvl>
    <w:lvl w:ilvl="3" w:tplc="04090001">
      <w:start w:val="1"/>
      <w:numFmt w:val="bullet"/>
      <w:lvlText w:val=""/>
      <w:lvlJc w:val="left"/>
      <w:pPr>
        <w:tabs>
          <w:tab w:val="num" w:pos="2970"/>
        </w:tabs>
        <w:ind w:left="2970" w:hanging="360"/>
      </w:pPr>
      <w:rPr>
        <w:rFonts w:ascii="Symbol" w:hAnsi="Symbol" w:cs="Times New Roman"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cs="Times New Roman" w:hint="default"/>
      </w:rPr>
    </w:lvl>
    <w:lvl w:ilvl="6" w:tplc="04090001">
      <w:start w:val="1"/>
      <w:numFmt w:val="bullet"/>
      <w:lvlText w:val=""/>
      <w:lvlJc w:val="left"/>
      <w:pPr>
        <w:tabs>
          <w:tab w:val="num" w:pos="5130"/>
        </w:tabs>
        <w:ind w:left="5130" w:hanging="360"/>
      </w:pPr>
      <w:rPr>
        <w:rFonts w:ascii="Symbol" w:hAnsi="Symbol" w:cs="Times New Roman"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cs="Times New Roman" w:hint="default"/>
      </w:rPr>
    </w:lvl>
  </w:abstractNum>
  <w:abstractNum w:abstractNumId="6" w15:restartNumberingAfterBreak="0">
    <w:nsid w:val="362F614E"/>
    <w:multiLevelType w:val="hybridMultilevel"/>
    <w:tmpl w:val="F3442390"/>
    <w:lvl w:ilvl="0" w:tplc="477E314E">
      <w:start w:val="1"/>
      <w:numFmt w:val="lowerLetter"/>
      <w:lvlText w:val="(%1)"/>
      <w:lvlJc w:val="left"/>
      <w:pPr>
        <w:tabs>
          <w:tab w:val="num" w:pos="394"/>
        </w:tabs>
        <w:ind w:left="394" w:hanging="360"/>
      </w:pPr>
      <w:rPr>
        <w:rFonts w:hint="default"/>
      </w:rPr>
    </w:lvl>
    <w:lvl w:ilvl="1" w:tplc="04090019">
      <w:start w:val="1"/>
      <w:numFmt w:val="lowerLetter"/>
      <w:lvlText w:val="%2."/>
      <w:lvlJc w:val="left"/>
      <w:pPr>
        <w:tabs>
          <w:tab w:val="num" w:pos="1114"/>
        </w:tabs>
        <w:ind w:left="1114" w:hanging="360"/>
      </w:pPr>
    </w:lvl>
    <w:lvl w:ilvl="2" w:tplc="0409001B">
      <w:start w:val="1"/>
      <w:numFmt w:val="lowerRoman"/>
      <w:lvlText w:val="%3."/>
      <w:lvlJc w:val="right"/>
      <w:pPr>
        <w:tabs>
          <w:tab w:val="num" w:pos="1834"/>
        </w:tabs>
        <w:ind w:left="1834" w:hanging="180"/>
      </w:pPr>
    </w:lvl>
    <w:lvl w:ilvl="3" w:tplc="0409000F">
      <w:start w:val="1"/>
      <w:numFmt w:val="decimal"/>
      <w:lvlText w:val="%4."/>
      <w:lvlJc w:val="left"/>
      <w:pPr>
        <w:tabs>
          <w:tab w:val="num" w:pos="2554"/>
        </w:tabs>
        <w:ind w:left="2554" w:hanging="360"/>
      </w:pPr>
    </w:lvl>
    <w:lvl w:ilvl="4" w:tplc="04090019">
      <w:start w:val="1"/>
      <w:numFmt w:val="lowerLetter"/>
      <w:lvlText w:val="%5."/>
      <w:lvlJc w:val="left"/>
      <w:pPr>
        <w:tabs>
          <w:tab w:val="num" w:pos="3274"/>
        </w:tabs>
        <w:ind w:left="3274" w:hanging="360"/>
      </w:pPr>
    </w:lvl>
    <w:lvl w:ilvl="5" w:tplc="0409001B">
      <w:start w:val="1"/>
      <w:numFmt w:val="lowerRoman"/>
      <w:lvlText w:val="%6."/>
      <w:lvlJc w:val="right"/>
      <w:pPr>
        <w:tabs>
          <w:tab w:val="num" w:pos="3994"/>
        </w:tabs>
        <w:ind w:left="3994" w:hanging="180"/>
      </w:pPr>
    </w:lvl>
    <w:lvl w:ilvl="6" w:tplc="0409000F">
      <w:start w:val="1"/>
      <w:numFmt w:val="decimal"/>
      <w:lvlText w:val="%7."/>
      <w:lvlJc w:val="left"/>
      <w:pPr>
        <w:tabs>
          <w:tab w:val="num" w:pos="4714"/>
        </w:tabs>
        <w:ind w:left="4714" w:hanging="360"/>
      </w:pPr>
    </w:lvl>
    <w:lvl w:ilvl="7" w:tplc="04090019">
      <w:start w:val="1"/>
      <w:numFmt w:val="lowerLetter"/>
      <w:lvlText w:val="%8."/>
      <w:lvlJc w:val="left"/>
      <w:pPr>
        <w:tabs>
          <w:tab w:val="num" w:pos="5434"/>
        </w:tabs>
        <w:ind w:left="5434" w:hanging="360"/>
      </w:pPr>
    </w:lvl>
    <w:lvl w:ilvl="8" w:tplc="0409001B">
      <w:start w:val="1"/>
      <w:numFmt w:val="lowerRoman"/>
      <w:lvlText w:val="%9."/>
      <w:lvlJc w:val="right"/>
      <w:pPr>
        <w:tabs>
          <w:tab w:val="num" w:pos="6154"/>
        </w:tabs>
        <w:ind w:left="6154" w:hanging="180"/>
      </w:pPr>
    </w:lvl>
  </w:abstractNum>
  <w:abstractNum w:abstractNumId="7" w15:restartNumberingAfterBreak="0">
    <w:nsid w:val="37086305"/>
    <w:multiLevelType w:val="singleLevel"/>
    <w:tmpl w:val="C12E9D90"/>
    <w:lvl w:ilvl="0">
      <w:start w:val="1"/>
      <w:numFmt w:val="bullet"/>
      <w:pStyle w:val="Aparabullet"/>
      <w:lvlText w:val=""/>
      <w:lvlJc w:val="left"/>
      <w:pPr>
        <w:tabs>
          <w:tab w:val="num" w:pos="1740"/>
        </w:tabs>
        <w:ind w:left="1740" w:hanging="540"/>
      </w:pPr>
      <w:rPr>
        <w:rFonts w:ascii="Symbol" w:hAnsi="Symbol" w:hint="default"/>
        <w:sz w:val="20"/>
      </w:rPr>
    </w:lvl>
  </w:abstractNum>
  <w:abstractNum w:abstractNumId="8" w15:restartNumberingAfterBreak="0">
    <w:nsid w:val="54145B66"/>
    <w:multiLevelType w:val="multilevel"/>
    <w:tmpl w:val="628C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Apara"/>
      <w:lvlText w:val="%7."/>
      <w:lvlJc w:val="left"/>
      <w:pPr>
        <w:tabs>
          <w:tab w:val="num" w:pos="5040"/>
        </w:tabs>
        <w:ind w:left="5040" w:hanging="720"/>
      </w:pPr>
    </w:lvl>
    <w:lvl w:ilvl="7">
      <w:start w:val="1"/>
      <w:numFmt w:val="decimal"/>
      <w:pStyle w:val="Asubpara"/>
      <w:lvlText w:val="%8."/>
      <w:lvlJc w:val="left"/>
      <w:pPr>
        <w:tabs>
          <w:tab w:val="num" w:pos="5760"/>
        </w:tabs>
        <w:ind w:left="5760" w:hanging="720"/>
      </w:pPr>
    </w:lvl>
    <w:lvl w:ilvl="8">
      <w:start w:val="1"/>
      <w:numFmt w:val="decimal"/>
      <w:pStyle w:val="Asubsubpara"/>
      <w:lvlText w:val="%9."/>
      <w:lvlJc w:val="left"/>
      <w:pPr>
        <w:tabs>
          <w:tab w:val="num" w:pos="6480"/>
        </w:tabs>
        <w:ind w:left="6480" w:hanging="720"/>
      </w:pPr>
    </w:lvl>
  </w:abstractNum>
  <w:abstractNum w:abstractNumId="9" w15:restartNumberingAfterBreak="0">
    <w:nsid w:val="57C55BFC"/>
    <w:multiLevelType w:val="hybridMultilevel"/>
    <w:tmpl w:val="AD6232CE"/>
    <w:lvl w:ilvl="0" w:tplc="EB6E8F3E">
      <w:start w:val="9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E9A50D7"/>
    <w:multiLevelType w:val="hybridMultilevel"/>
    <w:tmpl w:val="B9F20E72"/>
    <w:lvl w:ilvl="0" w:tplc="DE10BB94">
      <w:start w:val="1"/>
      <w:numFmt w:val="decimal"/>
      <w:lvlText w:val="%1"/>
      <w:lvlJc w:val="left"/>
      <w:pPr>
        <w:tabs>
          <w:tab w:val="num" w:pos="705"/>
        </w:tabs>
        <w:ind w:left="705" w:hanging="705"/>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7"/>
  </w:num>
  <w:num w:numId="5">
    <w:abstractNumId w:val="10"/>
  </w:num>
  <w:num w:numId="6">
    <w:abstractNumId w:val="1"/>
  </w:num>
  <w:num w:numId="7">
    <w:abstractNumId w:val="5"/>
  </w:num>
  <w:num w:numId="8">
    <w:abstractNumId w:val="6"/>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52F"/>
    <w:rsid w:val="00005B3E"/>
    <w:rsid w:val="00017A9C"/>
    <w:rsid w:val="00081CA7"/>
    <w:rsid w:val="000931C0"/>
    <w:rsid w:val="000B1BA3"/>
    <w:rsid w:val="000B4A7B"/>
    <w:rsid w:val="000D74F7"/>
    <w:rsid w:val="000E5BC6"/>
    <w:rsid w:val="0014159F"/>
    <w:rsid w:val="001A33D0"/>
    <w:rsid w:val="00202271"/>
    <w:rsid w:val="00221AD3"/>
    <w:rsid w:val="002274FF"/>
    <w:rsid w:val="002450D2"/>
    <w:rsid w:val="002523A4"/>
    <w:rsid w:val="00264322"/>
    <w:rsid w:val="002D0865"/>
    <w:rsid w:val="002F1A2A"/>
    <w:rsid w:val="00337700"/>
    <w:rsid w:val="00366273"/>
    <w:rsid w:val="003D173B"/>
    <w:rsid w:val="003D7C63"/>
    <w:rsid w:val="003F381E"/>
    <w:rsid w:val="00465779"/>
    <w:rsid w:val="00471C05"/>
    <w:rsid w:val="00495A2A"/>
    <w:rsid w:val="00495FCF"/>
    <w:rsid w:val="004A57E8"/>
    <w:rsid w:val="004C4A40"/>
    <w:rsid w:val="004C648A"/>
    <w:rsid w:val="00520FA0"/>
    <w:rsid w:val="005348DF"/>
    <w:rsid w:val="00535FF8"/>
    <w:rsid w:val="00536384"/>
    <w:rsid w:val="00547902"/>
    <w:rsid w:val="00550787"/>
    <w:rsid w:val="00593F2D"/>
    <w:rsid w:val="005A7B9B"/>
    <w:rsid w:val="005D70F1"/>
    <w:rsid w:val="0060608D"/>
    <w:rsid w:val="0062133E"/>
    <w:rsid w:val="006515ED"/>
    <w:rsid w:val="00661F0C"/>
    <w:rsid w:val="00667A78"/>
    <w:rsid w:val="00671FB4"/>
    <w:rsid w:val="006B1AAE"/>
    <w:rsid w:val="00701D65"/>
    <w:rsid w:val="007A390D"/>
    <w:rsid w:val="008607B8"/>
    <w:rsid w:val="008D22B9"/>
    <w:rsid w:val="008E2906"/>
    <w:rsid w:val="00927D81"/>
    <w:rsid w:val="00942860"/>
    <w:rsid w:val="009B020A"/>
    <w:rsid w:val="00A27270"/>
    <w:rsid w:val="00A36C6B"/>
    <w:rsid w:val="00AC7519"/>
    <w:rsid w:val="00B22DF5"/>
    <w:rsid w:val="00B40BF0"/>
    <w:rsid w:val="00B54842"/>
    <w:rsid w:val="00B82746"/>
    <w:rsid w:val="00BC462F"/>
    <w:rsid w:val="00BF5253"/>
    <w:rsid w:val="00C4252F"/>
    <w:rsid w:val="00C470C5"/>
    <w:rsid w:val="00C52A7D"/>
    <w:rsid w:val="00C646AF"/>
    <w:rsid w:val="00C83D82"/>
    <w:rsid w:val="00CA04F8"/>
    <w:rsid w:val="00CE4925"/>
    <w:rsid w:val="00CF6972"/>
    <w:rsid w:val="00D3440A"/>
    <w:rsid w:val="00D7663A"/>
    <w:rsid w:val="00E155CD"/>
    <w:rsid w:val="00EA0410"/>
    <w:rsid w:val="00EA1FD8"/>
    <w:rsid w:val="00EB7892"/>
    <w:rsid w:val="00EC5F23"/>
    <w:rsid w:val="00ED2F0D"/>
    <w:rsid w:val="00EF2E15"/>
    <w:rsid w:val="00F90F92"/>
    <w:rsid w:val="00F94B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BA12E"/>
  <w15:chartTrackingRefBased/>
  <w15:docId w15:val="{40A8609F-6547-4B69-998D-028DE480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Billname"/>
    <w:next w:val="Normal"/>
    <w:qFormat/>
    <w:rsid w:val="002F1A2A"/>
    <w:pPr>
      <w:spacing w:before="700"/>
      <w:outlineLvl w:val="0"/>
    </w:pPr>
  </w:style>
  <w:style w:type="paragraph" w:styleId="Heading2">
    <w:name w:val="heading 2"/>
    <w:basedOn w:val="Normal"/>
    <w:next w:val="Normal"/>
    <w:qFormat/>
    <w:rsid w:val="002F1A2A"/>
    <w:pPr>
      <w:spacing w:before="240" w:after="60"/>
      <w:outlineLvl w:val="1"/>
    </w:pPr>
    <w:rPr>
      <w:rFonts w:ascii="Arial" w:hAnsi="Arial" w:cs="Arial"/>
      <w:b/>
      <w:bCs/>
    </w:rPr>
  </w:style>
  <w:style w:type="paragraph" w:styleId="Heading3">
    <w:name w:val="heading 3"/>
    <w:basedOn w:val="Normal"/>
    <w:next w:val="Normal"/>
    <w:qFormat/>
    <w:rsid w:val="002F1A2A"/>
    <w:pPr>
      <w:spacing w:before="360"/>
      <w:ind w:right="565"/>
      <w:outlineLvl w:val="2"/>
    </w:pPr>
    <w:rPr>
      <w:rFonts w:ascii="Arial" w:hAnsi="Arial" w:cs="Arial"/>
      <w:b/>
      <w:bCs/>
      <w:sz w:val="28"/>
      <w:szCs w:val="28"/>
    </w:rPr>
  </w:style>
  <w:style w:type="paragraph" w:styleId="Heading4">
    <w:name w:val="heading 4"/>
    <w:basedOn w:val="Normal"/>
    <w:next w:val="Normal"/>
    <w:qFormat/>
    <w:pPr>
      <w:keepNext/>
      <w:pBdr>
        <w:right w:val="single" w:sz="4" w:space="4" w:color="auto"/>
      </w:pBdr>
      <w:ind w:left="743" w:hanging="709"/>
      <w:outlineLvl w:val="3"/>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single" w:sz="4" w:space="1" w:color="auto"/>
        <w:bottom w:val="single" w:sz="4" w:space="1" w:color="auto"/>
      </w:pBdr>
      <w:spacing w:before="240" w:after="240"/>
    </w:pPr>
    <w:rPr>
      <w:rFonts w:ascii="Arial" w:hAnsi="Arial"/>
      <w:b/>
      <w:kern w:val="28"/>
      <w:sz w:val="40"/>
    </w:rPr>
  </w:style>
  <w:style w:type="paragraph" w:styleId="Footer">
    <w:name w:val="footer"/>
    <w:basedOn w:val="Normal"/>
    <w:pPr>
      <w:tabs>
        <w:tab w:val="left" w:pos="2880"/>
      </w:tabs>
      <w:spacing w:before="120" w:after="60" w:line="240" w:lineRule="exact"/>
    </w:pPr>
    <w:rPr>
      <w:rFonts w:ascii="Arial" w:hAnsi="Arial"/>
      <w:sz w:val="18"/>
    </w:rPr>
  </w:style>
  <w:style w:type="paragraph" w:customStyle="1" w:styleId="Billname">
    <w:name w:val="Billname"/>
    <w:basedOn w:val="Normal"/>
    <w:pPr>
      <w:tabs>
        <w:tab w:val="left" w:pos="2400"/>
        <w:tab w:val="left" w:pos="2880"/>
      </w:tabs>
      <w:spacing w:before="1220" w:after="100"/>
    </w:pPr>
    <w:rPr>
      <w:rFonts w:ascii="Arial" w:hAnsi="Arial"/>
      <w:b/>
      <w:sz w:val="40"/>
    </w:rPr>
  </w:style>
  <w:style w:type="paragraph" w:customStyle="1" w:styleId="Amain">
    <w:name w:val="A main"/>
    <w:basedOn w:val="Normal"/>
    <w:pPr>
      <w:tabs>
        <w:tab w:val="right" w:pos="500"/>
        <w:tab w:val="left" w:pos="700"/>
      </w:tabs>
      <w:spacing w:before="80" w:after="60"/>
      <w:ind w:left="700" w:hanging="700"/>
      <w:jc w:val="both"/>
      <w:outlineLvl w:val="5"/>
    </w:pPr>
  </w:style>
  <w:style w:type="paragraph" w:customStyle="1" w:styleId="N-line3">
    <w:name w:val="N-line3"/>
    <w:basedOn w:val="Normal"/>
    <w:next w:val="Normal"/>
    <w:pPr>
      <w:pBdr>
        <w:bottom w:val="single" w:sz="12" w:space="1" w:color="auto"/>
      </w:pBdr>
      <w:jc w:val="both"/>
    </w:pPr>
  </w:style>
  <w:style w:type="paragraph" w:customStyle="1" w:styleId="madeunder">
    <w:name w:val="made under"/>
    <w:basedOn w:val="Normal"/>
    <w:pPr>
      <w:spacing w:before="180" w:after="60"/>
      <w:jc w:val="both"/>
    </w:pPr>
  </w:style>
  <w:style w:type="paragraph" w:customStyle="1" w:styleId="CoverActName">
    <w:name w:val="CoverActName"/>
    <w:basedOn w:val="Normal"/>
    <w:pPr>
      <w:tabs>
        <w:tab w:val="left" w:pos="2600"/>
      </w:tabs>
      <w:spacing w:before="200" w:after="60"/>
      <w:jc w:val="both"/>
    </w:pPr>
    <w:rPr>
      <w:rFonts w:ascii="Arial" w:hAnsi="Arial"/>
      <w:b/>
    </w:rPr>
  </w:style>
  <w:style w:type="paragraph" w:customStyle="1" w:styleId="06Copyright">
    <w:name w:val="06Copyright"/>
    <w:basedOn w:val="Normal"/>
    <w:pPr>
      <w:tabs>
        <w:tab w:val="left" w:pos="2880"/>
      </w:tabs>
    </w:pPr>
  </w:style>
  <w:style w:type="paragraph" w:customStyle="1" w:styleId="Apara">
    <w:name w:val="A para"/>
    <w:basedOn w:val="Normal"/>
    <w:pPr>
      <w:numPr>
        <w:ilvl w:val="6"/>
        <w:numId w:val="10"/>
      </w:numPr>
      <w:spacing w:before="80" w:after="60"/>
      <w:jc w:val="both"/>
      <w:outlineLvl w:val="6"/>
    </w:pPr>
  </w:style>
  <w:style w:type="paragraph" w:customStyle="1" w:styleId="Asubpara">
    <w:name w:val="A subpara"/>
    <w:basedOn w:val="Normal"/>
    <w:pPr>
      <w:numPr>
        <w:ilvl w:val="7"/>
        <w:numId w:val="10"/>
      </w:numPr>
      <w:spacing w:before="80" w:after="60"/>
      <w:jc w:val="both"/>
      <w:outlineLvl w:val="7"/>
    </w:pPr>
  </w:style>
  <w:style w:type="paragraph" w:customStyle="1" w:styleId="Asubsubpara">
    <w:name w:val="A subsubpara"/>
    <w:basedOn w:val="Normal"/>
    <w:pPr>
      <w:numPr>
        <w:ilvl w:val="8"/>
        <w:numId w:val="10"/>
      </w:numPr>
      <w:spacing w:before="80" w:after="60"/>
      <w:jc w:val="both"/>
      <w:outlineLvl w:val="8"/>
    </w:pPr>
  </w:style>
  <w:style w:type="paragraph" w:customStyle="1" w:styleId="AH5Sec">
    <w:name w:val="A H5 Sec"/>
    <w:basedOn w:val="Normal"/>
    <w:next w:val="Amain"/>
    <w:pPr>
      <w:keepNext/>
      <w:numPr>
        <w:ilvl w:val="4"/>
        <w:numId w:val="1"/>
      </w:numPr>
      <w:spacing w:before="180" w:after="60"/>
      <w:outlineLvl w:val="4"/>
    </w:pPr>
    <w:rPr>
      <w:rFonts w:ascii="Arial" w:hAnsi="Arial"/>
      <w:b/>
    </w:rPr>
  </w:style>
  <w:style w:type="paragraph" w:styleId="Header">
    <w:name w:val="header"/>
    <w:basedOn w:val="Normal"/>
    <w:pPr>
      <w:tabs>
        <w:tab w:val="left" w:pos="2880"/>
        <w:tab w:val="center" w:pos="4153"/>
        <w:tab w:val="right" w:pos="8306"/>
      </w:tabs>
    </w:pPr>
  </w:style>
  <w:style w:type="paragraph" w:customStyle="1" w:styleId="ref">
    <w:name w:val="ref"/>
    <w:basedOn w:val="Normal"/>
    <w:next w:val="Normal"/>
    <w:pPr>
      <w:spacing w:after="60"/>
      <w:jc w:val="both"/>
    </w:pPr>
    <w:rPr>
      <w:sz w:val="18"/>
    </w:rPr>
  </w:style>
  <w:style w:type="character" w:customStyle="1" w:styleId="CharDivText">
    <w:name w:val="CharDivText"/>
    <w:basedOn w:val="DefaultParagraphFont"/>
  </w:style>
  <w:style w:type="paragraph" w:customStyle="1" w:styleId="CoverInForce">
    <w:name w:val="CoverInForce"/>
    <w:basedOn w:val="Normal"/>
    <w:pPr>
      <w:tabs>
        <w:tab w:val="left" w:pos="2600"/>
      </w:tabs>
      <w:spacing w:before="200" w:after="60"/>
      <w:jc w:val="both"/>
    </w:pPr>
    <w:rPr>
      <w:rFonts w:ascii="Arial" w:hAnsi="Arial"/>
    </w:rPr>
  </w:style>
  <w:style w:type="paragraph" w:customStyle="1" w:styleId="AFHdg">
    <w:name w:val="AFHdg"/>
    <w:basedOn w:val="Normal"/>
    <w:pPr>
      <w:tabs>
        <w:tab w:val="left" w:pos="2600"/>
      </w:tabs>
      <w:spacing w:before="80" w:after="60"/>
      <w:jc w:val="both"/>
    </w:pPr>
    <w:rPr>
      <w:rFonts w:ascii="Arial" w:hAnsi="Arial"/>
      <w:b/>
      <w:sz w:val="32"/>
    </w:rPr>
  </w:style>
  <w:style w:type="paragraph" w:customStyle="1" w:styleId="ApprFormHd">
    <w:name w:val="ApprFormHd"/>
    <w:basedOn w:val="Normal"/>
    <w:pPr>
      <w:keepNext/>
      <w:tabs>
        <w:tab w:val="left" w:pos="2600"/>
      </w:tabs>
      <w:spacing w:before="320" w:after="60"/>
      <w:outlineLvl w:val="0"/>
    </w:pPr>
    <w:rPr>
      <w:rFonts w:ascii="Arial" w:hAnsi="Arial"/>
      <w:b/>
      <w:sz w:val="34"/>
    </w:rPr>
  </w:style>
  <w:style w:type="character" w:styleId="PageNumber">
    <w:name w:val="page number"/>
    <w:basedOn w:val="DefaultParagraphFont"/>
  </w:style>
  <w:style w:type="paragraph" w:customStyle="1" w:styleId="Aparabullet">
    <w:name w:val="A para bullet"/>
    <w:basedOn w:val="Normal"/>
    <w:pPr>
      <w:numPr>
        <w:numId w:val="4"/>
      </w:numPr>
    </w:p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rPr>
      <w:color w:val="0000FF"/>
      <w:u w:val="single"/>
    </w:rPr>
  </w:style>
  <w:style w:type="paragraph" w:styleId="BodyTextIndent">
    <w:name w:val="Body Text Indent"/>
    <w:basedOn w:val="Normal"/>
    <w:pPr>
      <w:spacing w:before="120" w:after="60"/>
      <w:ind w:left="709"/>
    </w:pPr>
  </w:style>
  <w:style w:type="paragraph" w:customStyle="1" w:styleId="Minister">
    <w:name w:val="Minister"/>
    <w:basedOn w:val="Normal"/>
    <w:pPr>
      <w:spacing w:before="880" w:after="60"/>
      <w:jc w:val="right"/>
    </w:pPr>
    <w:rPr>
      <w:caps/>
      <w:szCs w:val="24"/>
    </w:rPr>
  </w:style>
  <w:style w:type="paragraph" w:customStyle="1" w:styleId="DateLine">
    <w:name w:val="DateLine"/>
    <w:basedOn w:val="Normal"/>
    <w:pPr>
      <w:tabs>
        <w:tab w:val="left" w:pos="4320"/>
      </w:tabs>
      <w:spacing w:before="80" w:after="60"/>
      <w:jc w:val="both"/>
    </w:pPr>
    <w:rPr>
      <w:szCs w:val="24"/>
    </w:rPr>
  </w:style>
  <w:style w:type="paragraph" w:customStyle="1" w:styleId="MinisterWord">
    <w:name w:val="MinisterWord"/>
    <w:basedOn w:val="Normal"/>
    <w:pPr>
      <w:tabs>
        <w:tab w:val="left" w:pos="2880"/>
      </w:tabs>
      <w:jc w:val="right"/>
    </w:pPr>
    <w:rPr>
      <w:szCs w:val="24"/>
    </w:rPr>
  </w:style>
  <w:style w:type="character" w:styleId="FollowedHyperlink">
    <w:name w:val="FollowedHyperlink"/>
    <w:basedOn w:val="DefaultParagraphFont"/>
    <w:rPr>
      <w:color w:val="800080"/>
      <w:u w:val="single"/>
    </w:rPr>
  </w:style>
  <w:style w:type="character" w:styleId="FootnoteReference">
    <w:name w:val="footnote reference"/>
    <w:basedOn w:val="DefaultParagraphFont"/>
    <w:semiHidden/>
    <w:rPr>
      <w:rFonts w:ascii="Times New Roman" w:hAnsi="Times New Roman" w:cs="Times New Roman"/>
      <w:sz w:val="24"/>
      <w:szCs w:val="24"/>
      <w:vertAlign w:val="superscript"/>
    </w:rPr>
  </w:style>
  <w:style w:type="paragraph" w:styleId="FootnoteText">
    <w:name w:val="footnote text"/>
    <w:basedOn w:val="Normal"/>
    <w:semiHidden/>
    <w:pPr>
      <w:spacing w:before="80" w:after="60"/>
      <w:jc w:val="both"/>
    </w:pPr>
    <w:rPr>
      <w:szCs w:val="24"/>
    </w:rPr>
  </w:style>
  <w:style w:type="paragraph" w:customStyle="1" w:styleId="ShadedSchClause">
    <w:name w:val="Shaded Sch Clause"/>
    <w:basedOn w:val="Normal"/>
    <w:next w:val="Normal"/>
    <w:pPr>
      <w:keepNext/>
      <w:shd w:val="pct25" w:color="auto" w:fill="auto"/>
      <w:tabs>
        <w:tab w:val="left" w:pos="700"/>
      </w:tabs>
      <w:spacing w:before="160"/>
      <w:ind w:left="700" w:hanging="700"/>
      <w:outlineLvl w:val="3"/>
    </w:pPr>
    <w:rPr>
      <w:rFonts w:ascii="Arial" w:hAnsi="Arial" w:cs="Arial"/>
      <w:b/>
      <w:bCs/>
      <w:szCs w:val="24"/>
    </w:rPr>
  </w:style>
  <w:style w:type="character" w:customStyle="1" w:styleId="CharSectNo">
    <w:name w:val="CharSectNo"/>
    <w:basedOn w:val="DefaultParagraphFont"/>
  </w:style>
  <w:style w:type="paragraph" w:styleId="BalloonText">
    <w:name w:val="Balloon Text"/>
    <w:basedOn w:val="Normal"/>
    <w:link w:val="BalloonTextChar"/>
    <w:rsid w:val="00EA0410"/>
    <w:rPr>
      <w:rFonts w:ascii="Segoe UI" w:hAnsi="Segoe UI" w:cs="Segoe UI"/>
      <w:sz w:val="18"/>
      <w:szCs w:val="18"/>
    </w:rPr>
  </w:style>
  <w:style w:type="character" w:customStyle="1" w:styleId="BalloonTextChar">
    <w:name w:val="Balloon Text Char"/>
    <w:basedOn w:val="DefaultParagraphFont"/>
    <w:link w:val="BalloonText"/>
    <w:rsid w:val="00EA0410"/>
    <w:rPr>
      <w:rFonts w:ascii="Segoe UI" w:hAnsi="Segoe UI" w:cs="Segoe UI"/>
      <w:sz w:val="18"/>
      <w:szCs w:val="18"/>
      <w:lang w:eastAsia="en-US"/>
    </w:rPr>
  </w:style>
  <w:style w:type="character" w:styleId="CommentReference">
    <w:name w:val="annotation reference"/>
    <w:basedOn w:val="DefaultParagraphFont"/>
    <w:rsid w:val="00A27270"/>
    <w:rPr>
      <w:sz w:val="16"/>
      <w:szCs w:val="16"/>
    </w:rPr>
  </w:style>
  <w:style w:type="paragraph" w:styleId="CommentText">
    <w:name w:val="annotation text"/>
    <w:basedOn w:val="Normal"/>
    <w:link w:val="CommentTextChar"/>
    <w:rsid w:val="00A27270"/>
    <w:rPr>
      <w:sz w:val="20"/>
    </w:rPr>
  </w:style>
  <w:style w:type="character" w:customStyle="1" w:styleId="CommentTextChar">
    <w:name w:val="Comment Text Char"/>
    <w:basedOn w:val="DefaultParagraphFont"/>
    <w:link w:val="CommentText"/>
    <w:rsid w:val="00A27270"/>
    <w:rPr>
      <w:lang w:eastAsia="en-US"/>
    </w:rPr>
  </w:style>
  <w:style w:type="paragraph" w:styleId="CommentSubject">
    <w:name w:val="annotation subject"/>
    <w:basedOn w:val="CommentText"/>
    <w:next w:val="CommentText"/>
    <w:link w:val="CommentSubjectChar"/>
    <w:rsid w:val="00A27270"/>
    <w:rPr>
      <w:b/>
      <w:bCs/>
    </w:rPr>
  </w:style>
  <w:style w:type="character" w:customStyle="1" w:styleId="CommentSubjectChar">
    <w:name w:val="Comment Subject Char"/>
    <w:basedOn w:val="CommentTextChar"/>
    <w:link w:val="CommentSubject"/>
    <w:rsid w:val="00A27270"/>
    <w:rPr>
      <w:b/>
      <w:bCs/>
      <w:lang w:eastAsia="en-US"/>
    </w:rPr>
  </w:style>
  <w:style w:type="paragraph" w:customStyle="1" w:styleId="CS-Paragraphnumbering">
    <w:name w:val="CS - Paragraph numbering"/>
    <w:basedOn w:val="Normal"/>
    <w:rsid w:val="00927D81"/>
    <w:pPr>
      <w:numPr>
        <w:numId w:val="11"/>
      </w:numPr>
      <w:spacing w:after="120" w:line="276" w:lineRule="auto"/>
      <w:ind w:right="-45"/>
    </w:pPr>
    <w:rPr>
      <w:rFonts w:asciiTheme="minorHAnsi" w:eastAsiaTheme="minorHAnsi" w:hAnsiTheme="minorHAnsi" w:cstheme="minorBidi"/>
      <w:szCs w:val="24"/>
    </w:rPr>
  </w:style>
  <w:style w:type="paragraph" w:customStyle="1" w:styleId="TableParagraph">
    <w:name w:val="Table Paragraph"/>
    <w:basedOn w:val="Normal"/>
    <w:uiPriority w:val="1"/>
    <w:qFormat/>
    <w:rsid w:val="001A33D0"/>
    <w:pPr>
      <w:widowControl w:val="0"/>
      <w:autoSpaceDE w:val="0"/>
      <w:autoSpaceDN w:val="0"/>
      <w:adjustRightInd w:val="0"/>
    </w:pPr>
    <w:rPr>
      <w:szCs w:val="24"/>
      <w:lang w:eastAsia="en-AU"/>
    </w:rPr>
  </w:style>
  <w:style w:type="paragraph" w:styleId="BodyText">
    <w:name w:val="Body Text"/>
    <w:basedOn w:val="Normal"/>
    <w:link w:val="BodyTextChar"/>
    <w:uiPriority w:val="1"/>
    <w:qFormat/>
    <w:rsid w:val="001A33D0"/>
    <w:pPr>
      <w:spacing w:after="120"/>
    </w:pPr>
  </w:style>
  <w:style w:type="character" w:customStyle="1" w:styleId="BodyTextChar">
    <w:name w:val="Body Text Char"/>
    <w:basedOn w:val="DefaultParagraphFont"/>
    <w:link w:val="BodyText"/>
    <w:uiPriority w:val="1"/>
    <w:rsid w:val="001A33D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83711">
      <w:bodyDiv w:val="1"/>
      <w:marLeft w:val="0"/>
      <w:marRight w:val="0"/>
      <w:marTop w:val="0"/>
      <w:marBottom w:val="0"/>
      <w:divBdr>
        <w:top w:val="none" w:sz="0" w:space="0" w:color="auto"/>
        <w:left w:val="none" w:sz="0" w:space="0" w:color="auto"/>
        <w:bottom w:val="none" w:sz="0" w:space="0" w:color="auto"/>
        <w:right w:val="none" w:sz="0" w:space="0" w:color="auto"/>
      </w:divBdr>
      <w:divsChild>
        <w:div w:id="1285648744">
          <w:marLeft w:val="0"/>
          <w:marRight w:val="0"/>
          <w:marTop w:val="0"/>
          <w:marBottom w:val="0"/>
          <w:divBdr>
            <w:top w:val="none" w:sz="0" w:space="0" w:color="auto"/>
            <w:left w:val="none" w:sz="0" w:space="0" w:color="auto"/>
            <w:bottom w:val="none" w:sz="0" w:space="0" w:color="auto"/>
            <w:right w:val="none" w:sz="0" w:space="0" w:color="auto"/>
          </w:divBdr>
        </w:div>
        <w:div w:id="1279220157">
          <w:marLeft w:val="0"/>
          <w:marRight w:val="0"/>
          <w:marTop w:val="0"/>
          <w:marBottom w:val="0"/>
          <w:divBdr>
            <w:top w:val="none" w:sz="0" w:space="0" w:color="auto"/>
            <w:left w:val="none" w:sz="0" w:space="0" w:color="auto"/>
            <w:bottom w:val="none" w:sz="0" w:space="0" w:color="auto"/>
            <w:right w:val="none" w:sz="0" w:space="0" w:color="auto"/>
          </w:divBdr>
        </w:div>
        <w:div w:id="1408654759">
          <w:marLeft w:val="0"/>
          <w:marRight w:val="0"/>
          <w:marTop w:val="0"/>
          <w:marBottom w:val="0"/>
          <w:divBdr>
            <w:top w:val="none" w:sz="0" w:space="0" w:color="auto"/>
            <w:left w:val="none" w:sz="0" w:space="0" w:color="auto"/>
            <w:bottom w:val="none" w:sz="0" w:space="0" w:color="auto"/>
            <w:right w:val="none" w:sz="0" w:space="0" w:color="auto"/>
          </w:divBdr>
        </w:div>
        <w:div w:id="1753430662">
          <w:marLeft w:val="0"/>
          <w:marRight w:val="0"/>
          <w:marTop w:val="0"/>
          <w:marBottom w:val="0"/>
          <w:divBdr>
            <w:top w:val="none" w:sz="0" w:space="0" w:color="auto"/>
            <w:left w:val="none" w:sz="0" w:space="0" w:color="auto"/>
            <w:bottom w:val="none" w:sz="0" w:space="0" w:color="auto"/>
            <w:right w:val="none" w:sz="0" w:space="0" w:color="auto"/>
          </w:divBdr>
        </w:div>
        <w:div w:id="1264262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76B25D5F726E4A88FE2B57891DE3DE" ma:contentTypeVersion="61" ma:contentTypeDescription="Create a new document." ma:contentTypeScope="" ma:versionID="b38af1acbf46e7a59b4d30ed0aadf2a2">
  <xsd:schema xmlns:xsd="http://www.w3.org/2001/XMLSchema" xmlns:xs="http://www.w3.org/2001/XMLSchema" xmlns:p="http://schemas.microsoft.com/office/2006/metadata/properties" xmlns:ns1="http://schemas.microsoft.com/sharepoint/v3" xmlns:ns2="2cc1f1bd-1e1d-463f-8fcc-cae38e6c0533" xmlns:ns3="http://schemas.microsoft.com/sharepoint/v4" xmlns:ns4="9373c7a8-43b7-4a21-b918-9a6f8159393d" targetNamespace="http://schemas.microsoft.com/office/2006/metadata/properties" ma:root="true" ma:fieldsID="21cc908406b81dee366ff04422860534" ns1:_="" ns2:_="" ns3:_="" ns4:_="">
    <xsd:import namespace="http://schemas.microsoft.com/sharepoint/v3"/>
    <xsd:import namespace="2cc1f1bd-1e1d-463f-8fcc-cae38e6c0533"/>
    <xsd:import namespace="http://schemas.microsoft.com/sharepoint/v4"/>
    <xsd:import namespace="9373c7a8-43b7-4a21-b918-9a6f8159393d"/>
    <xsd:element name="properties">
      <xsd:complexType>
        <xsd:sequence>
          <xsd:element name="documentManagement">
            <xsd:complexType>
              <xsd:all>
                <xsd:element ref="ns2:Description0" minOccurs="0"/>
                <xsd:element ref="ns2:Applies_x0020_to" minOccurs="0"/>
                <xsd:element ref="ns2:Document_x0020_owner" minOccurs="0"/>
                <xsd:element ref="ns2:Document_x0020_topic" minOccurs="0"/>
                <xsd:element ref="ns2:Document_x0020_type" minOccurs="0"/>
                <xsd:element ref="ns2:Objective_x0020_ID" minOccurs="0"/>
                <xsd:element ref="ns2:Date_x0020_approved" minOccurs="0"/>
                <xsd:element ref="ns2:Approved_x0020_by" minOccurs="0"/>
                <xsd:element ref="ns2:Review_x0020_date" minOccurs="0"/>
                <xsd:element ref="ns1:PublishingStartDate" minOccurs="0"/>
                <xsd:element ref="ns1:PublishingExpirationDate" minOccurs="0"/>
                <xsd:element ref="ns2:Publish_x0020_to_x0020_web_x0020_under_x0020_OAIS" minOccurs="0"/>
                <xsd:element ref="ns2:Users" minOccurs="0"/>
                <xsd:element ref="ns2:MediaServiceMetadata" minOccurs="0"/>
                <xsd:element ref="ns2:MediaServiceFastMetadata" minOccurs="0"/>
                <xsd:element ref="ns3:IconOverlay" minOccurs="0"/>
                <xsd:element ref="ns4:SharedWithUsers" minOccurs="0"/>
                <xsd:element ref="ns4:SharedWithDetails"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c1f1bd-1e1d-463f-8fcc-cae38e6c0533" elementFormDefault="qualified">
    <xsd:import namespace="http://schemas.microsoft.com/office/2006/documentManagement/types"/>
    <xsd:import namespace="http://schemas.microsoft.com/office/infopath/2007/PartnerControls"/>
    <xsd:element name="Description0" ma:index="2" nillable="true" ma:displayName="Description" ma:internalName="Description0" ma:readOnly="false">
      <xsd:simpleType>
        <xsd:restriction base="dms:Note">
          <xsd:maxLength value="255"/>
        </xsd:restriction>
      </xsd:simpleType>
    </xsd:element>
    <xsd:element name="Applies_x0020_to" ma:index="3" nillable="true" ma:displayName="Applies to" ma:default="Environment, Planning and Sustainable Development Directorate" ma:internalName="Applies_x0020_to" ma:readOnly="false">
      <xsd:complexType>
        <xsd:complexContent>
          <xsd:extension base="dms:MultiChoice">
            <xsd:sequence>
              <xsd:element name="Value" maxOccurs="unbounded" minOccurs="0" nillable="true">
                <xsd:simpleType>
                  <xsd:restriction base="dms:Choice">
                    <xsd:enumeration value="Environment, Planning and Sustainable Development Directorate"/>
                    <xsd:enumeration value="City Renewal Authority"/>
                    <xsd:enumeration value="Parks &amp; Conservation Service"/>
                    <xsd:enumeration value="Suburban Land Agency"/>
                    <xsd:enumeration value="Whole of ACT Government"/>
                  </xsd:restriction>
                </xsd:simpleType>
              </xsd:element>
            </xsd:sequence>
          </xsd:extension>
        </xsd:complexContent>
      </xsd:complexType>
    </xsd:element>
    <xsd:element name="Document_x0020_owner" ma:index="4" nillable="true" ma:displayName="Document owner" ma:description="The business area that is responsible for this document" ma:list="{aec47689-5193-47b1-b4ce-b4ce1412582d}" ma:internalName="Document_x0020_owner"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ument_x0020_topic" ma:index="5" nillable="true" ma:displayName="Document topic" ma:list="{bcd10d4a-fa49-49f6-8bcf-38252aa6944c}" ma:internalName="Document_x0020_topic" ma:readOnly="false" ma:showField="Title">
      <xsd:simpleType>
        <xsd:restriction base="dms:Lookup"/>
      </xsd:simpleType>
    </xsd:element>
    <xsd:element name="Document_x0020_type" ma:index="6" nillable="true" ma:displayName="Document type" ma:list="{306b9746-2f3c-41fc-873a-39b99ba3a8a9}" ma:internalName="Document_x0020_type" ma:readOnly="false" ma:showField="Title">
      <xsd:simpleType>
        <xsd:restriction base="dms:Lookup"/>
      </xsd:simpleType>
    </xsd:element>
    <xsd:element name="Objective_x0020_ID" ma:index="7" nillable="true" ma:displayName="Objective ID" ma:internalName="Objective_x0020_ID" ma:readOnly="false">
      <xsd:simpleType>
        <xsd:restriction base="dms:Text">
          <xsd:maxLength value="255"/>
        </xsd:restriction>
      </xsd:simpleType>
    </xsd:element>
    <xsd:element name="Date_x0020_approved" ma:index="8" nillable="true" ma:displayName="Date approved" ma:format="DateOnly" ma:internalName="Date_x0020_approved" ma:readOnly="false">
      <xsd:simpleType>
        <xsd:restriction base="dms:DateTime"/>
      </xsd:simpleType>
    </xsd:element>
    <xsd:element name="Approved_x0020_by" ma:index="9" nillable="true" ma:displayName="Approved by" ma:internalName="Approved_x0020_by" ma:readOnly="false">
      <xsd:simpleType>
        <xsd:restriction base="dms:Text">
          <xsd:maxLength value="255"/>
        </xsd:restriction>
      </xsd:simpleType>
    </xsd:element>
    <xsd:element name="Review_x0020_date" ma:index="10" nillable="true" ma:displayName="Review date" ma:format="DateOnly" ma:internalName="Review_x0020_date" ma:readOnly="false">
      <xsd:simpleType>
        <xsd:restriction base="dms:DateTime"/>
      </xsd:simpleType>
    </xsd:element>
    <xsd:element name="Publish_x0020_to_x0020_web_x0020_under_x0020_OAIS" ma:index="15" nillable="true" ma:displayName="Publish to web under OAIS" ma:default="0" ma:internalName="Publish_x0020_to_x0020_web_x0020_under_x0020_OAIS" ma:readOnly="false">
      <xsd:simpleType>
        <xsd:restriction base="dms:Boolean"/>
      </xsd:simpleType>
    </xsd:element>
    <xsd:element name="Users" ma:index="16" nillable="true" ma:displayName="Users" ma:list="{4e343f2a-3c41-46a6-933d-15dfb75efa22}" ma:internalName="Users" ma:readOnly="false" ma:showField="Title">
      <xsd:simpleType>
        <xsd:restriction base="dms:Lookup"/>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73c7a8-43b7-4a21-b918-9a6f8159393d"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354c6ff-e285-48d8-8c87-05c79ed9e998}" ma:internalName="TaxCatchAll" ma:showField="CatchAllData" ma:web="9373c7a8-43b7-4a21-b918-9a6f815939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pplies_x0020_to xmlns="2cc1f1bd-1e1d-463f-8fcc-cae38e6c0533">
      <Value>Environment, Planning and Sustainable Development Directorate</Value>
    </Applies_x0020_to>
    <Review_x0020_date xmlns="2cc1f1bd-1e1d-463f-8fcc-cae38e6c0533" xsi:nil="true"/>
    <Users xmlns="2cc1f1bd-1e1d-463f-8fcc-cae38e6c0533">1</Users>
    <Date_x0020_approved xmlns="2cc1f1bd-1e1d-463f-8fcc-cae38e6c0533" xsi:nil="true"/>
    <Document_x0020_topic xmlns="2cc1f1bd-1e1d-463f-8fcc-cae38e6c0533">13</Document_x0020_topic>
    <IconOverlay xmlns="http://schemas.microsoft.com/sharepoint/v4" xsi:nil="true"/>
    <TaxCatchAll xmlns="9373c7a8-43b7-4a21-b918-9a6f8159393d"/>
    <Description0 xmlns="2cc1f1bd-1e1d-463f-8fcc-cae38e6c0533" xsi:nil="true"/>
    <Objective_x0020_ID xmlns="2cc1f1bd-1e1d-463f-8fcc-cae38e6c0533" xsi:nil="true"/>
    <PublishingExpirationDate xmlns="http://schemas.microsoft.com/sharepoint/v3" xsi:nil="true"/>
    <Document_x0020_owner xmlns="2cc1f1bd-1e1d-463f-8fcc-cae38e6c0533">
      <Value>161</Value>
    </Document_x0020_owner>
    <Approved_x0020_by xmlns="2cc1f1bd-1e1d-463f-8fcc-cae38e6c0533" xsi:nil="true"/>
    <PublishingStartDate xmlns="http://schemas.microsoft.com/sharepoint/v3" xsi:nil="true"/>
    <Publish_x0020_to_x0020_web_x0020_under_x0020_OAIS xmlns="2cc1f1bd-1e1d-463f-8fcc-cae38e6c0533">false</Publish_x0020_to_x0020_web_x0020_under_x0020_OAIS>
    <Document_x0020_type xmlns="2cc1f1bd-1e1d-463f-8fcc-cae38e6c0533">13</Document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7DC23-B5A6-426A-AEB3-A5DB68BF0CAD}">
  <ds:schemaRefs>
    <ds:schemaRef ds:uri="http://schemas.microsoft.com/office/2006/metadata/longProperties"/>
  </ds:schemaRefs>
</ds:datastoreItem>
</file>

<file path=customXml/itemProps2.xml><?xml version="1.0" encoding="utf-8"?>
<ds:datastoreItem xmlns:ds="http://schemas.openxmlformats.org/officeDocument/2006/customXml" ds:itemID="{EE19D968-F5F4-466D-965A-E2D39599E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c1f1bd-1e1d-463f-8fcc-cae38e6c0533"/>
    <ds:schemaRef ds:uri="http://schemas.microsoft.com/sharepoint/v4"/>
    <ds:schemaRef ds:uri="9373c7a8-43b7-4a21-b918-9a6f8159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0B9C94-DF3A-4AE7-BAEA-9159D54F651A}">
  <ds:schemaRefs>
    <ds:schemaRef ds:uri="http://schemas.openxmlformats.org/officeDocument/2006/bibliography"/>
  </ds:schemaRefs>
</ds:datastoreItem>
</file>

<file path=customXml/itemProps4.xml><?xml version="1.0" encoding="utf-8"?>
<ds:datastoreItem xmlns:ds="http://schemas.openxmlformats.org/officeDocument/2006/customXml" ds:itemID="{B25C6E77-81BD-4368-857E-113CEB426D73}">
  <ds:schemaRefs>
    <ds:schemaRef ds:uri="http://schemas.microsoft.com/office/2006/metadata/properties"/>
    <ds:schemaRef ds:uri="http://schemas.microsoft.com/office/infopath/2007/PartnerControls"/>
    <ds:schemaRef ds:uri="2cc1f1bd-1e1d-463f-8fcc-cae38e6c0533"/>
    <ds:schemaRef ds:uri="http://schemas.microsoft.com/sharepoint/v4"/>
    <ds:schemaRef ds:uri="9373c7a8-43b7-4a21-b918-9a6f8159393d"/>
    <ds:schemaRef ds:uri="http://schemas.microsoft.com/sharepoint/v3"/>
  </ds:schemaRefs>
</ds:datastoreItem>
</file>

<file path=customXml/itemProps5.xml><?xml version="1.0" encoding="utf-8"?>
<ds:datastoreItem xmlns:ds="http://schemas.openxmlformats.org/officeDocument/2006/customXml" ds:itemID="{AAD5B5AD-52CB-4D78-ADED-DC85C41695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1520</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Disallowable instrument explanatory statement template</vt:lpstr>
    </vt:vector>
  </TitlesOfParts>
  <Company>InTACT</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Disallowable instrument explanatory statement template</dc:title>
  <dc:subject/>
  <dc:creator>ACT Government</dc:creator>
  <cp:keywords/>
  <cp:lastModifiedBy>Moxon, KarenL</cp:lastModifiedBy>
  <cp:revision>4</cp:revision>
  <cp:lastPrinted>2006-03-31T03:28:00Z</cp:lastPrinted>
  <dcterms:created xsi:type="dcterms:W3CDTF">2021-12-07T06:27:00Z</dcterms:created>
  <dcterms:modified xsi:type="dcterms:W3CDTF">2021-12-07T06:27:00Z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Topic">
    <vt:lpwstr>19</vt:lpwstr>
  </property>
  <property fmtid="{D5CDD505-2E9C-101B-9397-08002B2CF9AE}" pid="3" name="Topic">
    <vt:lpwstr>17</vt:lpwstr>
  </property>
  <property fmtid="{D5CDD505-2E9C-101B-9397-08002B2CF9AE}" pid="4" name="Doc Type">
    <vt:lpwstr>Template</vt:lpwstr>
  </property>
  <property fmtid="{D5CDD505-2E9C-101B-9397-08002B2CF9AE}" pid="5" name="display_urn:schemas-microsoft-com:office:office#Editor">
    <vt:lpwstr>McPhan, Nicola</vt:lpwstr>
  </property>
  <property fmtid="{D5CDD505-2E9C-101B-9397-08002B2CF9AE}" pid="6" name="display_urn:schemas-microsoft-com:office:office#Author">
    <vt:lpwstr>Kavanagh_A, Stephen</vt:lpwstr>
  </property>
  <property fmtid="{D5CDD505-2E9C-101B-9397-08002B2CF9AE}" pid="7" name="URL">
    <vt:lpwstr/>
  </property>
  <property fmtid="{D5CDD505-2E9C-101B-9397-08002B2CF9AE}" pid="8" name="Objective-Id">
    <vt:lpwstr>A31930808</vt:lpwstr>
  </property>
  <property fmtid="{D5CDD505-2E9C-101B-9397-08002B2CF9AE}" pid="9" name="Objective-Title">
    <vt:lpwstr>02 Attachment B - 2021 Parking area fees explanatory statement- Menindee Dr</vt:lpwstr>
  </property>
  <property fmtid="{D5CDD505-2E9C-101B-9397-08002B2CF9AE}" pid="10" name="Objective-Comment">
    <vt:lpwstr/>
  </property>
  <property fmtid="{D5CDD505-2E9C-101B-9397-08002B2CF9AE}" pid="11" name="Objective-CreationStamp">
    <vt:filetime>2021-11-25T05:09:40Z</vt:filetime>
  </property>
  <property fmtid="{D5CDD505-2E9C-101B-9397-08002B2CF9AE}" pid="12" name="Objective-IsApproved">
    <vt:bool>false</vt:bool>
  </property>
  <property fmtid="{D5CDD505-2E9C-101B-9397-08002B2CF9AE}" pid="13" name="Objective-IsPublished">
    <vt:bool>true</vt:bool>
  </property>
  <property fmtid="{D5CDD505-2E9C-101B-9397-08002B2CF9AE}" pid="14" name="Objective-DatePublished">
    <vt:filetime>2021-11-25T05:09:40Z</vt:filetime>
  </property>
  <property fmtid="{D5CDD505-2E9C-101B-9397-08002B2CF9AE}" pid="15" name="Objective-ModificationStamp">
    <vt:filetime>2021-12-07T04:30:36Z</vt:filetime>
  </property>
  <property fmtid="{D5CDD505-2E9C-101B-9397-08002B2CF9AE}" pid="16" name="Objective-Owner">
    <vt:lpwstr>Mark Pye</vt:lpwstr>
  </property>
  <property fmtid="{D5CDD505-2E9C-101B-9397-08002B2CF9AE}" pid="17" name="Objective-Path">
    <vt:lpwstr>Whole of ACT Government:TCCS STRUCTURE - Content Restriction Hierarchy:01. Assembly, Cabinet, Ministerial:03. Ministerials:03. Complete:Ministerial Correspondence:2021 Ministerial Correspondence:TCBS - MIN S2021/01838 - 2021 Pay Parking Fee instrument - pay parking at Menindee Drive, Barton - Minister Brief:</vt:lpwstr>
  </property>
  <property fmtid="{D5CDD505-2E9C-101B-9397-08002B2CF9AE}" pid="18" name="Objective-Parent">
    <vt:lpwstr>TCBS - MIN S2021/01838 - 2021 Pay Parking Fee instrument - pay parking at Menindee Drive, Barton - Minister Brief</vt:lpwstr>
  </property>
  <property fmtid="{D5CDD505-2E9C-101B-9397-08002B2CF9AE}" pid="19" name="Objective-State">
    <vt:lpwstr>Published</vt:lpwstr>
  </property>
  <property fmtid="{D5CDD505-2E9C-101B-9397-08002B2CF9AE}" pid="20" name="Objective-Version">
    <vt:lpwstr>1.0</vt:lpwstr>
  </property>
  <property fmtid="{D5CDD505-2E9C-101B-9397-08002B2CF9AE}" pid="21" name="Objective-VersionNumber">
    <vt:r8>1</vt:r8>
  </property>
  <property fmtid="{D5CDD505-2E9C-101B-9397-08002B2CF9AE}" pid="22" name="Objective-VersionComment">
    <vt:lpwstr>First version</vt:lpwstr>
  </property>
  <property fmtid="{D5CDD505-2E9C-101B-9397-08002B2CF9AE}" pid="23" name="Objective-FileNumber">
    <vt:lpwstr>1-2020/102793</vt:lpwstr>
  </property>
  <property fmtid="{D5CDD505-2E9C-101B-9397-08002B2CF9AE}" pid="24" name="Objective-Classification">
    <vt:lpwstr>[Inherited - none]</vt:lpwstr>
  </property>
  <property fmtid="{D5CDD505-2E9C-101B-9397-08002B2CF9AE}" pid="25" name="Objective-Caveats">
    <vt:lpwstr/>
  </property>
  <property fmtid="{D5CDD505-2E9C-101B-9397-08002B2CF9AE}" pid="26" name="Objective-Owner Agency [system]">
    <vt:lpwstr>EPSDD</vt:lpwstr>
  </property>
  <property fmtid="{D5CDD505-2E9C-101B-9397-08002B2CF9AE}" pid="27" name="Objective-Document Type [system]">
    <vt:lpwstr>0-Document</vt:lpwstr>
  </property>
  <property fmtid="{D5CDD505-2E9C-101B-9397-08002B2CF9AE}" pid="28" name="Objective-Language [system]">
    <vt:lpwstr>English (en)</vt:lpwstr>
  </property>
  <property fmtid="{D5CDD505-2E9C-101B-9397-08002B2CF9AE}" pid="29" name="Objective-Jurisdiction [system]">
    <vt:lpwstr>ACT</vt:lpwstr>
  </property>
  <property fmtid="{D5CDD505-2E9C-101B-9397-08002B2CF9AE}" pid="30" name="Objective-Customers [system]">
    <vt:lpwstr/>
  </property>
  <property fmtid="{D5CDD505-2E9C-101B-9397-08002B2CF9AE}" pid="31" name="Objective-Places [system]">
    <vt:lpwstr/>
  </property>
  <property fmtid="{D5CDD505-2E9C-101B-9397-08002B2CF9AE}" pid="32" name="Objective-Transaction Reference [system]">
    <vt:lpwstr/>
  </property>
  <property fmtid="{D5CDD505-2E9C-101B-9397-08002B2CF9AE}" pid="33" name="Objective-Document Created By [system]">
    <vt:lpwstr/>
  </property>
  <property fmtid="{D5CDD505-2E9C-101B-9397-08002B2CF9AE}" pid="34" name="Objective-Document Created On [system]">
    <vt:lpwstr/>
  </property>
  <property fmtid="{D5CDD505-2E9C-101B-9397-08002B2CF9AE}" pid="35" name="Objective-Covers Period From [system]">
    <vt:lpwstr/>
  </property>
  <property fmtid="{D5CDD505-2E9C-101B-9397-08002B2CF9AE}" pid="36" name="Objective-Covers Period To [system]">
    <vt:lpwstr/>
  </property>
  <property fmtid="{D5CDD505-2E9C-101B-9397-08002B2CF9AE}" pid="37" name="Objective-OM Author">
    <vt:lpwstr/>
  </property>
  <property fmtid="{D5CDD505-2E9C-101B-9397-08002B2CF9AE}" pid="38" name="Objective-OM Author Organisation">
    <vt:lpwstr/>
  </property>
  <property fmtid="{D5CDD505-2E9C-101B-9397-08002B2CF9AE}" pid="39" name="Objective-OM Author Type">
    <vt:lpwstr/>
  </property>
  <property fmtid="{D5CDD505-2E9C-101B-9397-08002B2CF9AE}" pid="40" name="Objective-OM Date Received">
    <vt:lpwstr/>
  </property>
  <property fmtid="{D5CDD505-2E9C-101B-9397-08002B2CF9AE}" pid="41" name="Objective-OM Date of Document">
    <vt:lpwstr/>
  </property>
  <property fmtid="{D5CDD505-2E9C-101B-9397-08002B2CF9AE}" pid="42" name="Objective-OM External Reference">
    <vt:lpwstr/>
  </property>
  <property fmtid="{D5CDD505-2E9C-101B-9397-08002B2CF9AE}" pid="43" name="Objective-OM Reference">
    <vt:lpwstr/>
  </property>
  <property fmtid="{D5CDD505-2E9C-101B-9397-08002B2CF9AE}" pid="44" name="Objective-OM Topic">
    <vt:lpwstr/>
  </property>
  <property fmtid="{D5CDD505-2E9C-101B-9397-08002B2CF9AE}" pid="45" name="Objective-Suburb">
    <vt:lpwstr/>
  </property>
</Properties>
</file>