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9189"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182C2AA2" w14:textId="77777777" w:rsidR="009465F1" w:rsidRPr="002E4006" w:rsidRDefault="009465F1" w:rsidP="00E35AF4">
      <w:pPr>
        <w:pStyle w:val="Billname"/>
        <w:spacing w:before="700"/>
      </w:pPr>
      <w:r w:rsidRPr="00E35AF4">
        <w:t>Climate Change and Greenhouse Gas</w:t>
      </w:r>
      <w:r w:rsidR="00E35AF4">
        <w:t xml:space="preserve"> </w:t>
      </w:r>
      <w:r w:rsidRPr="00E35AF4">
        <w:t>Reduction</w:t>
      </w:r>
      <w:r w:rsidR="00BC7F90" w:rsidRPr="00E35AF4">
        <w:t xml:space="preserve"> Act</w:t>
      </w:r>
      <w:r w:rsidRPr="00E35AF4">
        <w:t xml:space="preserve"> (Council</w:t>
      </w:r>
      <w:r w:rsidR="00E35AF4">
        <w:t xml:space="preserve"> </w:t>
      </w:r>
      <w:r w:rsidR="00A472AE" w:rsidRPr="00E35AF4">
        <w:t>Member</w:t>
      </w:r>
      <w:r w:rsidR="000A733A" w:rsidRPr="00E35AF4">
        <w:t>) Appointment 20</w:t>
      </w:r>
      <w:r w:rsidR="00DD08FA" w:rsidRPr="00E35AF4">
        <w:t>22</w:t>
      </w:r>
      <w:r w:rsidR="006215AC" w:rsidRPr="00E35AF4">
        <w:t xml:space="preserve"> (No</w:t>
      </w:r>
      <w:r w:rsidR="00DD08FA" w:rsidRPr="00E35AF4">
        <w:t xml:space="preserve"> </w:t>
      </w:r>
      <w:r w:rsidR="00F26429">
        <w:t>2</w:t>
      </w:r>
      <w:r w:rsidR="00ED3E82" w:rsidRPr="00E35AF4">
        <w:t>)</w:t>
      </w:r>
      <w:r>
        <w:rPr>
          <w:rFonts w:cs="Arial"/>
          <w:b w:val="0"/>
          <w:bCs/>
          <w:szCs w:val="40"/>
          <w:lang w:eastAsia="en-AU"/>
        </w:rPr>
        <w:t xml:space="preserve"> </w:t>
      </w:r>
    </w:p>
    <w:p w14:paraId="716C580C" w14:textId="77777777" w:rsidR="009465F1" w:rsidRPr="00E35AF4" w:rsidRDefault="009465F1" w:rsidP="00E35AF4">
      <w:pPr>
        <w:spacing w:before="340"/>
        <w:rPr>
          <w:rFonts w:ascii="Arial" w:hAnsi="Arial" w:cs="Arial"/>
          <w:b/>
          <w:bCs/>
        </w:rPr>
      </w:pPr>
      <w:r w:rsidRPr="00E35AF4">
        <w:rPr>
          <w:rFonts w:ascii="Arial" w:hAnsi="Arial" w:cs="Arial"/>
          <w:b/>
          <w:bCs/>
        </w:rPr>
        <w:t>Disallowable instrument DI20</w:t>
      </w:r>
      <w:r w:rsidR="00DD08FA" w:rsidRPr="00E35AF4">
        <w:rPr>
          <w:rFonts w:ascii="Arial" w:hAnsi="Arial" w:cs="Arial"/>
          <w:b/>
          <w:bCs/>
        </w:rPr>
        <w:t>22</w:t>
      </w:r>
      <w:r w:rsidRPr="00E35AF4">
        <w:rPr>
          <w:rFonts w:ascii="Arial" w:hAnsi="Arial" w:cs="Arial"/>
          <w:b/>
          <w:bCs/>
        </w:rPr>
        <w:t>–</w:t>
      </w:r>
      <w:r w:rsidR="00187E2B">
        <w:rPr>
          <w:rFonts w:ascii="Arial" w:hAnsi="Arial" w:cs="Arial"/>
          <w:b/>
          <w:bCs/>
        </w:rPr>
        <w:t>96</w:t>
      </w:r>
    </w:p>
    <w:p w14:paraId="647AC456" w14:textId="77777777" w:rsidR="009465F1" w:rsidRDefault="009465F1" w:rsidP="00E35AF4">
      <w:pPr>
        <w:pStyle w:val="madeunder"/>
        <w:spacing w:before="300" w:after="0"/>
      </w:pPr>
      <w:r>
        <w:t xml:space="preserve">made under the  </w:t>
      </w:r>
    </w:p>
    <w:p w14:paraId="54CAFA5F" w14:textId="77777777" w:rsidR="00E35AF4" w:rsidRDefault="00E35AF4" w:rsidP="00E35AF4">
      <w:pPr>
        <w:pStyle w:val="CoverActName"/>
        <w:spacing w:before="320" w:after="0"/>
        <w:rPr>
          <w:rFonts w:cs="Arial"/>
          <w:sz w:val="20"/>
        </w:rPr>
      </w:pPr>
      <w:r>
        <w:rPr>
          <w:rFonts w:cs="Arial"/>
          <w:sz w:val="20"/>
        </w:rPr>
        <w:t>Climate Change and Greenhouse Gas Reduction Act 2010, s 20 (Membership)</w:t>
      </w:r>
    </w:p>
    <w:p w14:paraId="09F3F445" w14:textId="77777777" w:rsidR="00F03714" w:rsidRPr="002F1A2A" w:rsidRDefault="00F03714" w:rsidP="00F03714">
      <w:pPr>
        <w:pStyle w:val="Heading3"/>
      </w:pPr>
      <w:r w:rsidRPr="002F1A2A">
        <w:t>EXPLANATORY STATEMENT</w:t>
      </w:r>
    </w:p>
    <w:p w14:paraId="6EEEA1CD" w14:textId="77777777" w:rsidR="00E35AF4" w:rsidRDefault="00E35AF4" w:rsidP="00E35AF4">
      <w:pPr>
        <w:pStyle w:val="N-line3"/>
        <w:pBdr>
          <w:bottom w:val="none" w:sz="0" w:space="0" w:color="auto"/>
        </w:pBdr>
        <w:spacing w:before="60"/>
      </w:pPr>
    </w:p>
    <w:p w14:paraId="53C23227" w14:textId="77777777" w:rsidR="00E35AF4" w:rsidRDefault="00E35AF4" w:rsidP="00E35AF4">
      <w:pPr>
        <w:pStyle w:val="N-line3"/>
        <w:pBdr>
          <w:top w:val="single" w:sz="12" w:space="1" w:color="auto"/>
          <w:bottom w:val="none" w:sz="0" w:space="0" w:color="auto"/>
        </w:pBdr>
      </w:pPr>
    </w:p>
    <w:p w14:paraId="5C0AE599" w14:textId="77777777" w:rsidR="005D70F1" w:rsidRDefault="005D70F1">
      <w:pPr>
        <w:pStyle w:val="N-line3"/>
        <w:pBdr>
          <w:bottom w:val="none" w:sz="0" w:space="0" w:color="auto"/>
        </w:pBdr>
      </w:pPr>
    </w:p>
    <w:bookmarkEnd w:id="0"/>
    <w:p w14:paraId="2916F9D9" w14:textId="77777777" w:rsidR="00D6626D" w:rsidRPr="00D6626D" w:rsidRDefault="00D6626D" w:rsidP="00D6626D">
      <w:pPr>
        <w:rPr>
          <w:b/>
        </w:rPr>
      </w:pPr>
      <w:r>
        <w:rPr>
          <w:b/>
        </w:rPr>
        <w:t>Introduction</w:t>
      </w:r>
    </w:p>
    <w:p w14:paraId="717BB672" w14:textId="77777777" w:rsidR="00D6626D" w:rsidRPr="009A6B4C" w:rsidRDefault="00D6626D" w:rsidP="00D6626D">
      <w:pPr>
        <w:rPr>
          <w:i/>
        </w:rPr>
      </w:pPr>
      <w:r>
        <w:t xml:space="preserve">This explanatory statement relates to the </w:t>
      </w:r>
      <w:r w:rsidRPr="009A6B4C">
        <w:rPr>
          <w:i/>
        </w:rPr>
        <w:t>Climate Change and Greenhouse Gas</w:t>
      </w:r>
    </w:p>
    <w:p w14:paraId="32133198" w14:textId="77777777" w:rsidR="00D6626D" w:rsidRDefault="00D6626D" w:rsidP="00D6626D">
      <w:r w:rsidRPr="009A6B4C">
        <w:rPr>
          <w:i/>
        </w:rPr>
        <w:t>Reduction (Council</w:t>
      </w:r>
      <w:r w:rsidR="00736EB2">
        <w:rPr>
          <w:i/>
        </w:rPr>
        <w:t xml:space="preserve"> Member</w:t>
      </w:r>
      <w:r w:rsidRPr="009A6B4C">
        <w:rPr>
          <w:i/>
        </w:rPr>
        <w:t>) Appointment 20</w:t>
      </w:r>
      <w:r w:rsidR="00DD08FA">
        <w:rPr>
          <w:i/>
        </w:rPr>
        <w:t>22</w:t>
      </w:r>
      <w:r w:rsidRPr="009A6B4C">
        <w:rPr>
          <w:i/>
        </w:rPr>
        <w:t xml:space="preserve"> (No</w:t>
      </w:r>
      <w:r w:rsidR="00E35AF4">
        <w:rPr>
          <w:i/>
        </w:rPr>
        <w:t xml:space="preserve"> </w:t>
      </w:r>
      <w:r w:rsidR="00F26429">
        <w:rPr>
          <w:i/>
        </w:rPr>
        <w:t>2</w:t>
      </w:r>
      <w:r w:rsidRPr="009A6B4C">
        <w:rPr>
          <w:i/>
        </w:rPr>
        <w:t>)</w:t>
      </w:r>
      <w:r w:rsidR="00F26429">
        <w:rPr>
          <w:i/>
        </w:rPr>
        <w:t>.</w:t>
      </w:r>
      <w:r>
        <w:t xml:space="preserve"> It has been prepared in order to assist the reader of the disallowable instrument and to help inform debate on it. It does not form part of the disallowable instrument and has not been endorsed by the Assembly. </w:t>
      </w:r>
    </w:p>
    <w:p w14:paraId="25626990" w14:textId="77777777" w:rsidR="00D6626D" w:rsidRDefault="00D6626D" w:rsidP="00D6626D"/>
    <w:p w14:paraId="4B788EE1"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6B0E3836" w14:textId="77777777" w:rsidR="00D6626D" w:rsidRDefault="00D6626D" w:rsidP="003A3069">
      <w:pPr>
        <w:rPr>
          <w:b/>
        </w:rPr>
      </w:pPr>
    </w:p>
    <w:p w14:paraId="1B8F4DBB" w14:textId="77777777" w:rsidR="003A3069" w:rsidRDefault="003A3069" w:rsidP="003A3069">
      <w:pPr>
        <w:rPr>
          <w:b/>
        </w:rPr>
      </w:pPr>
      <w:r>
        <w:rPr>
          <w:b/>
        </w:rPr>
        <w:t>Overview</w:t>
      </w:r>
    </w:p>
    <w:p w14:paraId="63A5B7CD"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385E5A">
        <w:t>the</w:t>
      </w:r>
      <w:r w:rsidR="00B9013E" w:rsidRPr="00931CA9">
        <w:rPr>
          <w:b/>
          <w:bCs/>
          <w:i/>
          <w:iCs/>
        </w:rPr>
        <w:t xml:space="preserv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00452294">
        <w:t xml:space="preserve">the </w:t>
      </w:r>
      <w:r w:rsidRPr="00931CA9">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00452294">
        <w:t xml:space="preserve">the </w:t>
      </w:r>
      <w:r w:rsidRPr="00931CA9">
        <w:rPr>
          <w:b/>
          <w:bCs/>
          <w:i/>
          <w:iCs/>
        </w:rPr>
        <w:t>Legislation Act</w:t>
      </w:r>
      <w:r w:rsidR="00262559">
        <w:t>)</w:t>
      </w:r>
      <w:r w:rsidRPr="003A76C6">
        <w:t>.</w:t>
      </w:r>
    </w:p>
    <w:p w14:paraId="67892E81" w14:textId="77777777" w:rsidR="00B9013E" w:rsidRDefault="00B9013E" w:rsidP="003A3069"/>
    <w:p w14:paraId="14C9EE72" w14:textId="77777777" w:rsidR="00B9013E" w:rsidRDefault="00262559" w:rsidP="003A3069">
      <w:r>
        <w:t>Section 20</w:t>
      </w:r>
      <w:r w:rsidR="000E3AA2">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21CD4E41" w14:textId="77777777" w:rsidR="003C21B0" w:rsidRDefault="003C21B0" w:rsidP="003A3069"/>
    <w:p w14:paraId="5C3FC7FD" w14:textId="77777777" w:rsidR="003A3069" w:rsidRPr="006B64A9" w:rsidRDefault="003A3069" w:rsidP="000E3AA2">
      <w:pPr>
        <w:keepNext/>
        <w:rPr>
          <w:b/>
        </w:rPr>
      </w:pPr>
      <w:r>
        <w:rPr>
          <w:b/>
        </w:rPr>
        <w:lastRenderedPageBreak/>
        <w:t>Appointment</w:t>
      </w:r>
    </w:p>
    <w:p w14:paraId="15E80D7A" w14:textId="77777777" w:rsidR="003A3069" w:rsidRPr="00151E8B" w:rsidRDefault="00676803" w:rsidP="00F03CE3">
      <w:pPr>
        <w:autoSpaceDE w:val="0"/>
        <w:autoSpaceDN w:val="0"/>
        <w:adjustRightInd w:val="0"/>
      </w:pPr>
      <w:r w:rsidRPr="00063312">
        <w:t>The disallowable instrument</w:t>
      </w:r>
      <w:r w:rsidR="003A3069" w:rsidRPr="00063312">
        <w:t xml:space="preserve"> </w:t>
      </w:r>
      <w:r w:rsidR="000157BF">
        <w:t>re</w:t>
      </w:r>
      <w:r w:rsidR="00262559" w:rsidRPr="00063312">
        <w:t xml:space="preserve">appoints </w:t>
      </w:r>
      <w:r w:rsidR="00DD08FA">
        <w:t>Dr</w:t>
      </w:r>
      <w:r w:rsidR="00151E8B">
        <w:t xml:space="preserve"> </w:t>
      </w:r>
      <w:r w:rsidR="007246C5">
        <w:rPr>
          <w:szCs w:val="24"/>
          <w:lang w:eastAsia="en-AU"/>
        </w:rPr>
        <w:t>Cristopher Brack</w:t>
      </w:r>
      <w:r w:rsidR="00C726C9" w:rsidRPr="00063312">
        <w:rPr>
          <w:szCs w:val="24"/>
          <w:lang w:eastAsia="en-AU"/>
        </w:rPr>
        <w:t xml:space="preserve"> as </w:t>
      </w:r>
      <w:r w:rsidR="00A472AE" w:rsidRPr="00063312">
        <w:rPr>
          <w:szCs w:val="24"/>
          <w:lang w:eastAsia="en-AU"/>
        </w:rPr>
        <w:t>a member</w:t>
      </w:r>
      <w:r w:rsidR="0014066D" w:rsidRPr="00063312">
        <w:rPr>
          <w:szCs w:val="24"/>
          <w:lang w:eastAsia="en-AU"/>
        </w:rPr>
        <w:t xml:space="preserve"> of the Council</w:t>
      </w:r>
      <w:r w:rsidR="00262559" w:rsidRPr="00063312">
        <w:rPr>
          <w:szCs w:val="24"/>
          <w:lang w:eastAsia="en-AU"/>
        </w:rPr>
        <w:t xml:space="preserve">. </w:t>
      </w:r>
      <w:r w:rsidR="00DD08FA">
        <w:rPr>
          <w:szCs w:val="24"/>
          <w:lang w:eastAsia="en-AU"/>
        </w:rPr>
        <w:t>Dr</w:t>
      </w:r>
      <w:r w:rsidR="00063312">
        <w:rPr>
          <w:szCs w:val="24"/>
          <w:lang w:eastAsia="en-AU"/>
        </w:rPr>
        <w:t xml:space="preserve"> </w:t>
      </w:r>
      <w:r w:rsidR="007246C5">
        <w:rPr>
          <w:szCs w:val="24"/>
          <w:lang w:eastAsia="en-AU"/>
        </w:rPr>
        <w:t xml:space="preserve">Brack </w:t>
      </w:r>
      <w:r w:rsidR="0014066D" w:rsidRPr="00063312">
        <w:rPr>
          <w:szCs w:val="24"/>
          <w:lang w:eastAsia="en-AU"/>
        </w:rPr>
        <w:t>is not a</w:t>
      </w:r>
      <w:r w:rsidR="00A52D3A" w:rsidRPr="00063312">
        <w:rPr>
          <w:szCs w:val="24"/>
          <w:lang w:eastAsia="en-AU"/>
        </w:rPr>
        <w:t xml:space="preserve"> public servant.</w:t>
      </w:r>
      <w:r w:rsidR="00F03CE3" w:rsidRPr="00063312">
        <w:rPr>
          <w:szCs w:val="24"/>
          <w:lang w:eastAsia="en-AU"/>
        </w:rPr>
        <w:t xml:space="preserve"> </w:t>
      </w:r>
      <w:r w:rsidR="00DD08FA">
        <w:rPr>
          <w:szCs w:val="24"/>
          <w:lang w:eastAsia="en-AU"/>
        </w:rPr>
        <w:t>Dr</w:t>
      </w:r>
      <w:r w:rsidR="00063312">
        <w:rPr>
          <w:szCs w:val="24"/>
          <w:lang w:eastAsia="en-AU"/>
        </w:rPr>
        <w:t xml:space="preserve"> </w:t>
      </w:r>
      <w:r w:rsidR="007246C5">
        <w:rPr>
          <w:szCs w:val="24"/>
          <w:lang w:eastAsia="en-AU"/>
        </w:rPr>
        <w:t>Brack</w:t>
      </w:r>
      <w:r w:rsidR="00231ABF" w:rsidRPr="00063312">
        <w:rPr>
          <w:szCs w:val="24"/>
          <w:lang w:eastAsia="en-AU"/>
        </w:rPr>
        <w:t xml:space="preserve"> is appointed </w:t>
      </w:r>
      <w:r w:rsidR="00161169" w:rsidRPr="00063312">
        <w:rPr>
          <w:szCs w:val="24"/>
          <w:lang w:eastAsia="en-AU"/>
        </w:rPr>
        <w:t xml:space="preserve">for the period </w:t>
      </w:r>
      <w:r w:rsidR="0031573B">
        <w:t>1</w:t>
      </w:r>
      <w:r w:rsidR="001E780B">
        <w:t> </w:t>
      </w:r>
      <w:r w:rsidR="007246C5">
        <w:t>July</w:t>
      </w:r>
      <w:r w:rsidR="001E780B">
        <w:t> </w:t>
      </w:r>
      <w:r w:rsidR="00151E8B" w:rsidRPr="00151E8B">
        <w:t>202</w:t>
      </w:r>
      <w:r w:rsidR="00DD08FA">
        <w:t>2</w:t>
      </w:r>
      <w:r w:rsidR="00151E8B" w:rsidRPr="00151E8B">
        <w:t xml:space="preserve"> until </w:t>
      </w:r>
      <w:r w:rsidR="0031573B">
        <w:t>3</w:t>
      </w:r>
      <w:r w:rsidR="007246C5">
        <w:t>0</w:t>
      </w:r>
      <w:r w:rsidR="00151E8B" w:rsidRPr="00151E8B">
        <w:t xml:space="preserve"> J</w:t>
      </w:r>
      <w:r w:rsidR="007246C5">
        <w:t>une</w:t>
      </w:r>
      <w:r w:rsidR="00151E8B" w:rsidRPr="00151E8B">
        <w:t xml:space="preserve"> 2025</w:t>
      </w:r>
      <w:r w:rsidR="00151E8B">
        <w:t>.</w:t>
      </w:r>
    </w:p>
    <w:p w14:paraId="0259CFA0" w14:textId="77777777" w:rsidR="005B6054" w:rsidRDefault="005B6054" w:rsidP="00C32E2E"/>
    <w:p w14:paraId="4A7ED97B" w14:textId="77777777" w:rsidR="00BD3315" w:rsidRPr="00611319" w:rsidRDefault="00BC7F90" w:rsidP="00BD3315">
      <w:r>
        <w:t xml:space="preserve">Dr </w:t>
      </w:r>
      <w:r w:rsidR="007246C5">
        <w:t>Brack</w:t>
      </w:r>
      <w:r>
        <w:t xml:space="preserve"> is </w:t>
      </w:r>
      <w:r w:rsidR="00BD3315">
        <w:t>re</w:t>
      </w:r>
      <w:r>
        <w:t>appointed to the Council to</w:t>
      </w:r>
      <w:r w:rsidR="00BD3315" w:rsidRPr="002E21E8">
        <w:t xml:space="preserve"> represent the community’s interest in climate change and has a broad range of skills and knowledge relating to address</w:t>
      </w:r>
      <w:r w:rsidR="00BD3315">
        <w:t>ing</w:t>
      </w:r>
      <w:r w:rsidR="00BD3315" w:rsidRPr="002E21E8">
        <w:t>, or adapting to, climate change.</w:t>
      </w:r>
      <w:r w:rsidR="00BD3315">
        <w:t xml:space="preserve"> </w:t>
      </w:r>
      <w:r w:rsidR="00BF1625">
        <w:t>Dr Brack has previously served a three-year term on the Council</w:t>
      </w:r>
      <w:r w:rsidR="00CD5834">
        <w:t xml:space="preserve"> and is eligible to serve a second three-year term</w:t>
      </w:r>
      <w:r w:rsidR="00BF1625">
        <w:t>.</w:t>
      </w:r>
      <w:r w:rsidR="00BD3315" w:rsidRPr="00611319">
        <w:t xml:space="preserve"> </w:t>
      </w:r>
    </w:p>
    <w:p w14:paraId="7F6A31E7" w14:textId="77777777" w:rsidR="00BC7F90" w:rsidRDefault="00BC7F90" w:rsidP="00C32E2E"/>
    <w:p w14:paraId="2809632E" w14:textId="77777777" w:rsidR="00BC7F90" w:rsidRDefault="00C84967" w:rsidP="00C32E2E">
      <w:r>
        <w:t xml:space="preserve">Dr </w:t>
      </w:r>
      <w:r w:rsidR="007246C5">
        <w:t>Brack</w:t>
      </w:r>
      <w:r w:rsidR="00CD5834">
        <w:t xml:space="preserve"> is an Associate </w:t>
      </w:r>
      <w:r w:rsidR="00452294">
        <w:t>Professor</w:t>
      </w:r>
      <w:r w:rsidR="00CD5834">
        <w:t xml:space="preserve"> with the </w:t>
      </w:r>
      <w:r w:rsidR="00452294">
        <w:t xml:space="preserve">Fenner School of Environment and Society at the </w:t>
      </w:r>
      <w:r w:rsidR="00CD5834">
        <w:t>Australian National University (the </w:t>
      </w:r>
      <w:r w:rsidR="00CD5834" w:rsidRPr="00385E5A">
        <w:rPr>
          <w:b/>
          <w:bCs/>
          <w:i/>
          <w:iCs/>
        </w:rPr>
        <w:t>ANU</w:t>
      </w:r>
      <w:r w:rsidR="00CD5834">
        <w:t xml:space="preserve">). Dr Brack </w:t>
      </w:r>
      <w:r>
        <w:t xml:space="preserve">holds a </w:t>
      </w:r>
      <w:r w:rsidRPr="00C34044">
        <w:t xml:space="preserve">PhD </w:t>
      </w:r>
      <w:r w:rsidR="00164BFE">
        <w:t xml:space="preserve">and completed a </w:t>
      </w:r>
      <w:r w:rsidR="001E780B">
        <w:t>Bachelor of Science</w:t>
      </w:r>
      <w:r w:rsidR="00164BFE">
        <w:t xml:space="preserve"> with first class honours at the </w:t>
      </w:r>
      <w:r w:rsidR="001E780B">
        <w:t>ANU</w:t>
      </w:r>
      <w:r w:rsidR="00164BFE">
        <w:t xml:space="preserve"> as a Forestry Commission Trainee. </w:t>
      </w:r>
      <w:r w:rsidR="007246C5">
        <w:t xml:space="preserve">Since joining the </w:t>
      </w:r>
      <w:r w:rsidR="00164BFE">
        <w:t xml:space="preserve">ANU </w:t>
      </w:r>
      <w:r w:rsidR="007246C5">
        <w:t xml:space="preserve">in 1996, his research, teaching and outreach has been directed centrally and consistently towards improving forestry practices; enhancing the forestry sector’s economic contributions; and strengthening its role in climate change mitigation and adaptation. </w:t>
      </w:r>
    </w:p>
    <w:p w14:paraId="0B2EA3B8" w14:textId="77777777" w:rsidR="007246C5" w:rsidRDefault="007246C5" w:rsidP="00C32E2E"/>
    <w:p w14:paraId="174B92AD" w14:textId="77777777" w:rsidR="005B6054" w:rsidRDefault="00BC7F90" w:rsidP="005B6054">
      <w:r>
        <w:t xml:space="preserve">Dr </w:t>
      </w:r>
      <w:r w:rsidR="00384B84">
        <w:t>Brack</w:t>
      </w:r>
      <w:r w:rsidR="00164BFE">
        <w:t>’s most s</w:t>
      </w:r>
      <w:r w:rsidR="00164BFE" w:rsidRPr="00164BFE">
        <w:t xml:space="preserve">ignificant research contributions have been the development of optimal sampling strategies, modelling tools, and decision-support systems for trees and associated biota at stand, landscape and continental scales. This research integrates </w:t>
      </w:r>
      <w:r w:rsidR="00164BFE">
        <w:t>his</w:t>
      </w:r>
      <w:r w:rsidR="00164BFE" w:rsidRPr="00164BFE">
        <w:t xml:space="preserve"> knowledge of and innovation in applied statistics (for sampling), data acquisition (from remotely sensed imagery and ground-based surveys), modelling (of tree and stand dynamics), and expert and decision support systems (as integrating methods)</w:t>
      </w:r>
      <w:r w:rsidR="00164BFE">
        <w:t>.</w:t>
      </w:r>
    </w:p>
    <w:p w14:paraId="4946BF9A" w14:textId="77777777" w:rsidR="00885015" w:rsidRDefault="00885015" w:rsidP="005B6054"/>
    <w:p w14:paraId="3A315F19" w14:textId="77777777" w:rsidR="00885015" w:rsidRPr="00412F2C" w:rsidRDefault="00885015" w:rsidP="00885015">
      <w:pPr>
        <w:autoSpaceDE w:val="0"/>
        <w:autoSpaceDN w:val="0"/>
        <w:adjustRightInd w:val="0"/>
        <w:rPr>
          <w:szCs w:val="24"/>
          <w:lang w:eastAsia="en-AU"/>
        </w:rPr>
      </w:pPr>
      <w:r w:rsidRPr="00063312">
        <w:rPr>
          <w:szCs w:val="24"/>
          <w:lang w:eastAsia="en-AU"/>
        </w:rPr>
        <w:t xml:space="preserve">The appointment has been made by the Minister for </w:t>
      </w:r>
      <w:r>
        <w:rPr>
          <w:szCs w:val="24"/>
          <w:lang w:eastAsia="en-AU"/>
        </w:rPr>
        <w:t>Water, Energy and Emissions Reduction</w:t>
      </w:r>
      <w:r w:rsidRPr="00063312">
        <w:rPr>
          <w:szCs w:val="24"/>
          <w:lang w:eastAsia="en-AU"/>
        </w:rPr>
        <w:t>. The Minister consulted the Standing Committee on Environment</w:t>
      </w:r>
      <w:r>
        <w:rPr>
          <w:szCs w:val="24"/>
          <w:lang w:eastAsia="en-AU"/>
        </w:rPr>
        <w:t>, Climate Change and Biodiversity</w:t>
      </w:r>
      <w:r w:rsidRPr="00063312">
        <w:rPr>
          <w:szCs w:val="24"/>
          <w:lang w:eastAsia="en-AU"/>
        </w:rPr>
        <w:t xml:space="preserve"> in accordance with section 228 (Consultation with appropriate Assembly committee)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131A07FE" w14:textId="77777777" w:rsidR="00885015" w:rsidRDefault="00885015" w:rsidP="00885015">
      <w:pPr>
        <w:autoSpaceDE w:val="0"/>
        <w:autoSpaceDN w:val="0"/>
        <w:adjustRightInd w:val="0"/>
        <w:rPr>
          <w:szCs w:val="24"/>
          <w:lang w:eastAsia="en-AU"/>
        </w:rPr>
      </w:pPr>
    </w:p>
    <w:p w14:paraId="68B160CE" w14:textId="77777777" w:rsidR="00885015" w:rsidRDefault="00885015" w:rsidP="00885015">
      <w:r>
        <w:t>A Regulatory Impact Statement (</w:t>
      </w:r>
      <w:r w:rsidRPr="00257AB1">
        <w:rPr>
          <w:b/>
          <w:bCs/>
          <w:i/>
          <w:iCs/>
        </w:rPr>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77DBAE40" w14:textId="77777777" w:rsidR="00885015" w:rsidRDefault="00885015" w:rsidP="00885015">
      <w:pPr>
        <w:autoSpaceDE w:val="0"/>
        <w:autoSpaceDN w:val="0"/>
        <w:adjustRightInd w:val="0"/>
        <w:rPr>
          <w:szCs w:val="24"/>
          <w:lang w:eastAsia="en-AU"/>
        </w:rPr>
      </w:pPr>
    </w:p>
    <w:p w14:paraId="41B8D146" w14:textId="77777777" w:rsidR="00885015" w:rsidRDefault="00885015" w:rsidP="00885015">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6A41465D" w14:textId="77777777" w:rsidR="00885015" w:rsidRDefault="00885015" w:rsidP="005B6054"/>
    <w:p w14:paraId="6535591D" w14:textId="77777777" w:rsidR="00B9013E" w:rsidRDefault="00B9013E" w:rsidP="003A3069"/>
    <w:p w14:paraId="4AA8ACFD" w14:textId="77777777" w:rsidR="00B9013E" w:rsidRPr="00633584" w:rsidRDefault="00B9013E" w:rsidP="008B3E77">
      <w:pPr>
        <w:spacing w:before="80" w:after="60"/>
      </w:pPr>
    </w:p>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BBA8" w14:textId="77777777" w:rsidR="00F5507A" w:rsidRDefault="00F5507A">
      <w:r>
        <w:separator/>
      </w:r>
    </w:p>
  </w:endnote>
  <w:endnote w:type="continuationSeparator" w:id="0">
    <w:p w14:paraId="449A4C2B" w14:textId="77777777" w:rsidR="00F5507A" w:rsidRDefault="00F5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A887" w14:textId="77777777" w:rsidR="005D4667" w:rsidRDefault="005D4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34F9" w14:textId="77777777" w:rsidR="005C7EE5" w:rsidRDefault="004A4149" w:rsidP="004815C9">
    <w:pPr>
      <w:pStyle w:val="Footer"/>
      <w:jc w:val="center"/>
    </w:pPr>
    <w:r>
      <w:fldChar w:fldCharType="begin"/>
    </w:r>
    <w:r>
      <w:instrText xml:space="preserve"> PAGE   \* MERGEFORMAT </w:instrText>
    </w:r>
    <w:r>
      <w:fldChar w:fldCharType="separate"/>
    </w:r>
    <w:r w:rsidR="00B87558">
      <w:rPr>
        <w:noProof/>
      </w:rPr>
      <w:t>2</w:t>
    </w:r>
    <w:r>
      <w:fldChar w:fldCharType="end"/>
    </w:r>
  </w:p>
  <w:p w14:paraId="3DDA2B85" w14:textId="77777777" w:rsidR="00262559" w:rsidRPr="005D4667" w:rsidRDefault="005D4667" w:rsidP="005D4667">
    <w:pPr>
      <w:pStyle w:val="Footer"/>
      <w:jc w:val="center"/>
      <w:rPr>
        <w:rFonts w:cs="Arial"/>
        <w:sz w:val="14"/>
      </w:rPr>
    </w:pPr>
    <w:r w:rsidRPr="005D466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F8DC" w14:textId="77777777" w:rsidR="005D4667" w:rsidRDefault="005D4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3EA0" w14:textId="77777777" w:rsidR="00F5507A" w:rsidRDefault="00F5507A">
      <w:r>
        <w:separator/>
      </w:r>
    </w:p>
  </w:footnote>
  <w:footnote w:type="continuationSeparator" w:id="0">
    <w:p w14:paraId="01002645" w14:textId="77777777" w:rsidR="00F5507A" w:rsidRDefault="00F5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E9FD" w14:textId="77777777" w:rsidR="005D4667" w:rsidRDefault="005D4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7314" w14:textId="77777777" w:rsidR="005D4667" w:rsidRDefault="005D4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3C7" w14:textId="77777777" w:rsidR="005D4667" w:rsidRDefault="005D4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492C"/>
    <w:rsid w:val="000157BF"/>
    <w:rsid w:val="00046FF8"/>
    <w:rsid w:val="00051C94"/>
    <w:rsid w:val="00055CF2"/>
    <w:rsid w:val="000623A3"/>
    <w:rsid w:val="00063312"/>
    <w:rsid w:val="00065112"/>
    <w:rsid w:val="00081CA7"/>
    <w:rsid w:val="000A1936"/>
    <w:rsid w:val="000A733A"/>
    <w:rsid w:val="000B1BA3"/>
    <w:rsid w:val="000C30FE"/>
    <w:rsid w:val="000D2A5C"/>
    <w:rsid w:val="000D6FD4"/>
    <w:rsid w:val="000E3AA2"/>
    <w:rsid w:val="000F5074"/>
    <w:rsid w:val="00103E76"/>
    <w:rsid w:val="00111CDE"/>
    <w:rsid w:val="00114E37"/>
    <w:rsid w:val="00116AEC"/>
    <w:rsid w:val="001303E4"/>
    <w:rsid w:val="00134774"/>
    <w:rsid w:val="0014066D"/>
    <w:rsid w:val="00151E8B"/>
    <w:rsid w:val="00161169"/>
    <w:rsid w:val="00164BFE"/>
    <w:rsid w:val="00187E2B"/>
    <w:rsid w:val="001920C2"/>
    <w:rsid w:val="001A64DD"/>
    <w:rsid w:val="001E4B9B"/>
    <w:rsid w:val="001E780B"/>
    <w:rsid w:val="001E7BC9"/>
    <w:rsid w:val="0020357C"/>
    <w:rsid w:val="00231ABF"/>
    <w:rsid w:val="002544FA"/>
    <w:rsid w:val="00254FBB"/>
    <w:rsid w:val="00257AB1"/>
    <w:rsid w:val="00262559"/>
    <w:rsid w:val="0027164B"/>
    <w:rsid w:val="00286655"/>
    <w:rsid w:val="002A391B"/>
    <w:rsid w:val="002E21E8"/>
    <w:rsid w:val="002E4006"/>
    <w:rsid w:val="002E7BA2"/>
    <w:rsid w:val="002F1A2A"/>
    <w:rsid w:val="0031573B"/>
    <w:rsid w:val="00330FEC"/>
    <w:rsid w:val="00357BAB"/>
    <w:rsid w:val="00377BF5"/>
    <w:rsid w:val="00384B84"/>
    <w:rsid w:val="00385E5A"/>
    <w:rsid w:val="003A2719"/>
    <w:rsid w:val="003A3069"/>
    <w:rsid w:val="003A4920"/>
    <w:rsid w:val="003A76C6"/>
    <w:rsid w:val="003C21B0"/>
    <w:rsid w:val="003C466B"/>
    <w:rsid w:val="003D727C"/>
    <w:rsid w:val="003E6D41"/>
    <w:rsid w:val="003E7670"/>
    <w:rsid w:val="003F381E"/>
    <w:rsid w:val="00402B78"/>
    <w:rsid w:val="00412F2C"/>
    <w:rsid w:val="00414EB3"/>
    <w:rsid w:val="00427D19"/>
    <w:rsid w:val="00430C2C"/>
    <w:rsid w:val="004500FD"/>
    <w:rsid w:val="00452294"/>
    <w:rsid w:val="00471C05"/>
    <w:rsid w:val="004815C9"/>
    <w:rsid w:val="004A4149"/>
    <w:rsid w:val="004A79D5"/>
    <w:rsid w:val="004C4A40"/>
    <w:rsid w:val="004D793B"/>
    <w:rsid w:val="004E3CAD"/>
    <w:rsid w:val="004F05D2"/>
    <w:rsid w:val="004F3E3B"/>
    <w:rsid w:val="00515EF6"/>
    <w:rsid w:val="005348DF"/>
    <w:rsid w:val="00550787"/>
    <w:rsid w:val="00562C1A"/>
    <w:rsid w:val="00577C1B"/>
    <w:rsid w:val="005929EF"/>
    <w:rsid w:val="005A67D7"/>
    <w:rsid w:val="005B6054"/>
    <w:rsid w:val="005C51E8"/>
    <w:rsid w:val="005C7EE5"/>
    <w:rsid w:val="005D4667"/>
    <w:rsid w:val="005D70F1"/>
    <w:rsid w:val="005E6B20"/>
    <w:rsid w:val="005F3C2D"/>
    <w:rsid w:val="00611319"/>
    <w:rsid w:val="00620667"/>
    <w:rsid w:val="006215AC"/>
    <w:rsid w:val="00623498"/>
    <w:rsid w:val="00633584"/>
    <w:rsid w:val="00676803"/>
    <w:rsid w:val="006B236A"/>
    <w:rsid w:val="006B64A9"/>
    <w:rsid w:val="006C1CE6"/>
    <w:rsid w:val="006F4E01"/>
    <w:rsid w:val="007246C5"/>
    <w:rsid w:val="00736EB2"/>
    <w:rsid w:val="0074521B"/>
    <w:rsid w:val="00746ACB"/>
    <w:rsid w:val="007676FC"/>
    <w:rsid w:val="0078760F"/>
    <w:rsid w:val="007B375F"/>
    <w:rsid w:val="007C38BC"/>
    <w:rsid w:val="0083681E"/>
    <w:rsid w:val="00885015"/>
    <w:rsid w:val="008A437F"/>
    <w:rsid w:val="008B204F"/>
    <w:rsid w:val="008B3E77"/>
    <w:rsid w:val="008D1EFD"/>
    <w:rsid w:val="008E0708"/>
    <w:rsid w:val="008E694C"/>
    <w:rsid w:val="008F1D6F"/>
    <w:rsid w:val="008F4D93"/>
    <w:rsid w:val="008F7025"/>
    <w:rsid w:val="00902C67"/>
    <w:rsid w:val="00931CA9"/>
    <w:rsid w:val="00943C5D"/>
    <w:rsid w:val="009465F1"/>
    <w:rsid w:val="00950150"/>
    <w:rsid w:val="00993A7E"/>
    <w:rsid w:val="009A6B4C"/>
    <w:rsid w:val="009B2341"/>
    <w:rsid w:val="009C3AE0"/>
    <w:rsid w:val="009C58CC"/>
    <w:rsid w:val="009D71AC"/>
    <w:rsid w:val="009F71B6"/>
    <w:rsid w:val="009F7511"/>
    <w:rsid w:val="009F782C"/>
    <w:rsid w:val="00A00BE2"/>
    <w:rsid w:val="00A07283"/>
    <w:rsid w:val="00A4428F"/>
    <w:rsid w:val="00A472AE"/>
    <w:rsid w:val="00A52D3A"/>
    <w:rsid w:val="00A57F24"/>
    <w:rsid w:val="00A70FC1"/>
    <w:rsid w:val="00A71447"/>
    <w:rsid w:val="00A74B76"/>
    <w:rsid w:val="00AE0FAC"/>
    <w:rsid w:val="00B34AE8"/>
    <w:rsid w:val="00B35422"/>
    <w:rsid w:val="00B54842"/>
    <w:rsid w:val="00B67E21"/>
    <w:rsid w:val="00B87558"/>
    <w:rsid w:val="00B9013E"/>
    <w:rsid w:val="00BB4DB0"/>
    <w:rsid w:val="00BC7F90"/>
    <w:rsid w:val="00BD3315"/>
    <w:rsid w:val="00BD5AE3"/>
    <w:rsid w:val="00BF1625"/>
    <w:rsid w:val="00C32E2E"/>
    <w:rsid w:val="00C34044"/>
    <w:rsid w:val="00C4252F"/>
    <w:rsid w:val="00C726C9"/>
    <w:rsid w:val="00C84967"/>
    <w:rsid w:val="00C91960"/>
    <w:rsid w:val="00CB35A4"/>
    <w:rsid w:val="00CD5834"/>
    <w:rsid w:val="00D02671"/>
    <w:rsid w:val="00D06315"/>
    <w:rsid w:val="00D128E5"/>
    <w:rsid w:val="00D21180"/>
    <w:rsid w:val="00D32E38"/>
    <w:rsid w:val="00D60961"/>
    <w:rsid w:val="00D6626D"/>
    <w:rsid w:val="00DC67F9"/>
    <w:rsid w:val="00DD08FA"/>
    <w:rsid w:val="00DF3C71"/>
    <w:rsid w:val="00E142E4"/>
    <w:rsid w:val="00E35AF4"/>
    <w:rsid w:val="00E505F3"/>
    <w:rsid w:val="00E63100"/>
    <w:rsid w:val="00E84949"/>
    <w:rsid w:val="00E87708"/>
    <w:rsid w:val="00EB3913"/>
    <w:rsid w:val="00EB4C4C"/>
    <w:rsid w:val="00EC410C"/>
    <w:rsid w:val="00ED3E82"/>
    <w:rsid w:val="00EF30DB"/>
    <w:rsid w:val="00EF765F"/>
    <w:rsid w:val="00F03714"/>
    <w:rsid w:val="00F03CE3"/>
    <w:rsid w:val="00F155E6"/>
    <w:rsid w:val="00F16C20"/>
    <w:rsid w:val="00F26429"/>
    <w:rsid w:val="00F325D9"/>
    <w:rsid w:val="00F5507A"/>
    <w:rsid w:val="00F70A50"/>
    <w:rsid w:val="00F842B2"/>
    <w:rsid w:val="00F84E72"/>
    <w:rsid w:val="00FC0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44C"/>
  <w14:defaultImageDpi w14:val="0"/>
  <w15:docId w15:val="{165F75F3-E1BF-498D-932A-3DFB2D46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 w:type="paragraph" w:styleId="BodyText">
    <w:name w:val="Body Text"/>
    <w:basedOn w:val="Normal"/>
    <w:link w:val="BodyTextChar"/>
    <w:uiPriority w:val="99"/>
    <w:rsid w:val="005B6054"/>
    <w:pPr>
      <w:spacing w:after="120"/>
    </w:pPr>
  </w:style>
  <w:style w:type="character" w:customStyle="1" w:styleId="BodyTextChar">
    <w:name w:val="Body Text Char"/>
    <w:basedOn w:val="DefaultParagraphFont"/>
    <w:link w:val="BodyText"/>
    <w:uiPriority w:val="99"/>
    <w:locked/>
    <w:rsid w:val="005B6054"/>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8E99-1CAD-4816-98A6-AB85D6C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3691</Characters>
  <Application>Microsoft Office Word</Application>
  <DocSecurity>0</DocSecurity>
  <Lines>82</Lines>
  <Paragraphs>25</Paragraphs>
  <ScaleCrop>false</ScaleCrop>
  <Company>InTACT</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2</cp:revision>
  <cp:lastPrinted>2006-03-31T03:28:00Z</cp:lastPrinted>
  <dcterms:created xsi:type="dcterms:W3CDTF">2022-06-20T04:13:00Z</dcterms:created>
  <dcterms:modified xsi:type="dcterms:W3CDTF">2022-06-20T04:13:00Z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2015-11-21T14:00:00Z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2016-05-06T14:00:00Z</vt:filetime>
  </property>
  <property fmtid="{D5CDD505-2E9C-101B-9397-08002B2CF9AE}" pid="10" name="Objective-ModificationStamp">
    <vt:filetime>2016-05-06T14:00:00Z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9495541</vt:lpwstr>
  </property>
  <property fmtid="{D5CDD505-2E9C-101B-9397-08002B2CF9AE}" pid="34" name="JMSREQUIREDCHECKIN">
    <vt:lpwstr/>
  </property>
</Properties>
</file>