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29AE" w14:textId="77777777" w:rsidR="005D1766" w:rsidRDefault="00CA4286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57060021" w14:textId="77777777" w:rsidR="00964388" w:rsidRDefault="00CA4286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Co-operatives National Law (ACT) (Fees) Determination 2022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1C3FDF03" w14:textId="7A07CC54" w:rsidR="00964388" w:rsidRDefault="00CA4286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DI2022-</w:t>
      </w:r>
      <w:r w:rsidR="00795F05">
        <w:rPr>
          <w:rFonts w:eastAsia="SimSun"/>
          <w:b/>
          <w:bCs/>
          <w:bdr w:val="nil"/>
        </w:rPr>
        <w:t>133</w:t>
      </w:r>
    </w:p>
    <w:p w14:paraId="595B3494" w14:textId="77777777" w:rsidR="00964388" w:rsidRDefault="00CA4286" w:rsidP="00DC0AA7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AFCFE57" w14:textId="77777777" w:rsidR="00EE0CC5" w:rsidRPr="00453F28" w:rsidRDefault="00CA4286" w:rsidP="00DC0AA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453F28">
        <w:rPr>
          <w:rFonts w:eastAsia="SimSun"/>
          <w:snapToGrid w:val="0"/>
          <w:color w:val="000000"/>
          <w:sz w:val="20"/>
          <w:szCs w:val="20"/>
          <w:bdr w:val="nil"/>
        </w:rPr>
        <w:t>Co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-</w:t>
      </w:r>
      <w:r w:rsidRPr="00453F28">
        <w:rPr>
          <w:rFonts w:eastAsia="SimSun"/>
          <w:snapToGrid w:val="0"/>
          <w:color w:val="000000"/>
          <w:sz w:val="20"/>
          <w:szCs w:val="20"/>
          <w:bdr w:val="nil"/>
        </w:rPr>
        <w:t>operatives National Law (ACT) Act 2017, schedule 1 (Modifications – Co-operatives National Law)</w:t>
      </w:r>
    </w:p>
    <w:p w14:paraId="76B60AA5" w14:textId="77777777" w:rsidR="00D0213B" w:rsidRDefault="00783B86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0C3613D" w14:textId="77777777" w:rsidR="00D0213B" w:rsidRDefault="00783B86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22764065" w14:textId="77777777" w:rsidR="00964388" w:rsidRDefault="00CA428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D91375D" w14:textId="77777777" w:rsidR="00964388" w:rsidRDefault="00783B86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3705A801" w14:textId="77777777" w:rsidR="00964388" w:rsidRDefault="00783B8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F0AF132" w14:textId="77777777" w:rsidR="00750E6B" w:rsidRDefault="00CA4286" w:rsidP="00750E6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11D40C45" w14:textId="77777777" w:rsidR="00750E6B" w:rsidRDefault="00783B86" w:rsidP="00750E6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1FED3562" w14:textId="77777777" w:rsidR="00501E35" w:rsidRDefault="00CA4286" w:rsidP="008B1073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A82007">
        <w:rPr>
          <w:rFonts w:ascii="Times New Roman" w:eastAsia="SimSun" w:hAnsi="Times New Roman" w:cs="Times New Roman"/>
          <w:i/>
          <w:iCs/>
          <w:bdr w:val="nil"/>
        </w:rPr>
        <w:t>Co</w:t>
      </w:r>
      <w:r w:rsidRPr="00A82007">
        <w:rPr>
          <w:rFonts w:ascii="Times New Roman" w:eastAsia="SimSun" w:hAnsi="Times New Roman" w:cs="Times New Roman"/>
          <w:i/>
          <w:iCs/>
          <w:bdr w:val="nil"/>
        </w:rPr>
        <w:noBreakHyphen/>
        <w:t xml:space="preserve">operatives National Law (ACT) 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DI2021-142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which have been rounded up to the nearest dollar. This approach also aligns with the 2021 Treasury Guidelines for Fees and Charges. </w:t>
      </w:r>
    </w:p>
    <w:p w14:paraId="44DD195B" w14:textId="77777777" w:rsidR="00501E35" w:rsidRDefault="00501E35" w:rsidP="008B1073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EE76559" w14:textId="6A25BD53" w:rsidR="008B1073" w:rsidRPr="0038380C" w:rsidRDefault="00CA4286" w:rsidP="008B1073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5E27B63C" w14:textId="570DBF50" w:rsidR="0038380C" w:rsidRDefault="00783B86" w:rsidP="00750E6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45713422" w14:textId="77777777" w:rsidR="00894FF9" w:rsidRDefault="00894FF9" w:rsidP="00750E6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sectPr w:rsidR="00894FF9" w:rsidSect="00894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935" w14:textId="77777777" w:rsidR="00CC29F7" w:rsidRDefault="00CC29F7">
      <w:r>
        <w:separator/>
      </w:r>
    </w:p>
  </w:endnote>
  <w:endnote w:type="continuationSeparator" w:id="0">
    <w:p w14:paraId="65E6B89D" w14:textId="77777777" w:rsidR="00CC29F7" w:rsidRDefault="00C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7E2" w14:textId="77777777" w:rsidR="003A248A" w:rsidRPr="00B667C7" w:rsidRDefault="00CA4286" w:rsidP="00B667C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667C7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FA51" w14:textId="377E6ADB" w:rsidR="003A248A" w:rsidRPr="00783B86" w:rsidRDefault="00783B86" w:rsidP="00783B86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783B86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70C3" w14:textId="77777777" w:rsidR="00B667C7" w:rsidRDefault="00783B86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0147" w14:textId="77777777" w:rsidR="00CC29F7" w:rsidRDefault="00CC29F7">
      <w:r>
        <w:separator/>
      </w:r>
    </w:p>
  </w:footnote>
  <w:footnote w:type="continuationSeparator" w:id="0">
    <w:p w14:paraId="53F5ADF5" w14:textId="77777777" w:rsidR="00CC29F7" w:rsidRDefault="00C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E516" w14:textId="77777777" w:rsidR="00EE5D8D" w:rsidRDefault="00783B8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205388F" w14:textId="77777777" w:rsidR="00EE5D8D" w:rsidRDefault="00783B8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DF49" w14:textId="77777777" w:rsidR="00EE5D8D" w:rsidRDefault="00783B8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53EC3EB" w14:textId="77777777" w:rsidR="00EE5D8D" w:rsidRDefault="00783B8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42C4" w14:textId="77777777" w:rsidR="00B667C7" w:rsidRDefault="00783B8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FB"/>
    <w:rsid w:val="00082E14"/>
    <w:rsid w:val="00501E35"/>
    <w:rsid w:val="00783B86"/>
    <w:rsid w:val="00795F05"/>
    <w:rsid w:val="00894FF9"/>
    <w:rsid w:val="00A77E04"/>
    <w:rsid w:val="00C17DFB"/>
    <w:rsid w:val="00CA4286"/>
    <w:rsid w:val="00CC29F7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58A46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4A51-99B2-4FCE-911E-2F92895A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833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2012-08-16T04:00:00Z</cp:lastPrinted>
  <dcterms:created xsi:type="dcterms:W3CDTF">2022-06-24T05:24:00Z</dcterms:created>
  <dcterms:modified xsi:type="dcterms:W3CDTF">2022-06-24T05:24:00Z</dcterms:modified>
</cp:coreProperties>
</file>