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51A9D" w14:textId="77777777" w:rsidR="00F10CB2" w:rsidRDefault="00397025">
      <w:pPr>
        <w:spacing w:before="120"/>
        <w:rPr>
          <w:rFonts w:ascii="Arial" w:hAnsi="Arial" w:cs="Arial"/>
        </w:rPr>
      </w:pPr>
      <w:bookmarkStart w:id="0" w:name="_Toc44738651"/>
      <w:r w:rsidRPr="00397025">
        <w:rPr>
          <w:rFonts w:ascii="Arial" w:hAnsi="Arial" w:cs="Arial"/>
        </w:rPr>
        <w:t>Australian Capital Territory</w:t>
      </w:r>
    </w:p>
    <w:p w14:paraId="682AE9CD" w14:textId="77777777" w:rsidR="003D7347" w:rsidRDefault="003D7347">
      <w:pPr>
        <w:spacing w:before="120"/>
        <w:rPr>
          <w:rFonts w:ascii="Arial" w:hAnsi="Arial" w:cs="Arial"/>
        </w:rPr>
      </w:pPr>
    </w:p>
    <w:p w14:paraId="5158458C" w14:textId="77777777" w:rsidR="003D7347" w:rsidRPr="003D7347" w:rsidRDefault="003D7347">
      <w:pPr>
        <w:spacing w:before="120"/>
        <w:rPr>
          <w:rFonts w:ascii="Arial" w:hAnsi="Arial" w:cs="Arial"/>
        </w:rPr>
      </w:pPr>
    </w:p>
    <w:p w14:paraId="4270F12A" w14:textId="578B2CD5" w:rsidR="00113DA3" w:rsidRPr="003D7347" w:rsidRDefault="00397025" w:rsidP="00263FB9">
      <w:pPr>
        <w:spacing w:before="240"/>
        <w:rPr>
          <w:rFonts w:ascii="Arial" w:hAnsi="Arial" w:cs="Arial"/>
          <w:b/>
          <w:sz w:val="40"/>
          <w:szCs w:val="40"/>
        </w:rPr>
      </w:pPr>
      <w:r w:rsidRPr="00397025">
        <w:rPr>
          <w:rFonts w:ascii="Arial" w:hAnsi="Arial" w:cs="Arial"/>
          <w:b/>
          <w:sz w:val="40"/>
          <w:szCs w:val="40"/>
        </w:rPr>
        <w:t>Victims of Crime (Victims Advisory Board) Appointment 2</w:t>
      </w:r>
      <w:r w:rsidR="000F4F09">
        <w:rPr>
          <w:rFonts w:ascii="Arial" w:hAnsi="Arial" w:cs="Arial"/>
          <w:b/>
          <w:sz w:val="40"/>
          <w:szCs w:val="40"/>
        </w:rPr>
        <w:t>02</w:t>
      </w:r>
      <w:r w:rsidR="00D87E3B">
        <w:rPr>
          <w:rFonts w:ascii="Arial" w:hAnsi="Arial" w:cs="Arial"/>
          <w:b/>
          <w:sz w:val="40"/>
          <w:szCs w:val="40"/>
        </w:rPr>
        <w:t>2</w:t>
      </w:r>
      <w:r w:rsidRPr="00397025">
        <w:rPr>
          <w:rFonts w:ascii="Arial" w:hAnsi="Arial" w:cs="Arial"/>
          <w:b/>
          <w:sz w:val="40"/>
          <w:szCs w:val="40"/>
        </w:rPr>
        <w:t xml:space="preserve"> (No </w:t>
      </w:r>
      <w:r w:rsidR="00D87E3B">
        <w:rPr>
          <w:rFonts w:ascii="Arial" w:hAnsi="Arial" w:cs="Arial"/>
          <w:b/>
          <w:sz w:val="40"/>
          <w:szCs w:val="40"/>
        </w:rPr>
        <w:t>1</w:t>
      </w:r>
      <w:r w:rsidRPr="00397025">
        <w:rPr>
          <w:rFonts w:ascii="Arial" w:hAnsi="Arial" w:cs="Arial"/>
          <w:b/>
          <w:sz w:val="40"/>
          <w:szCs w:val="40"/>
        </w:rPr>
        <w:t>)</w:t>
      </w:r>
    </w:p>
    <w:p w14:paraId="01E0A1EB" w14:textId="77777777" w:rsidR="00EA3824" w:rsidRDefault="00EA3824">
      <w:pPr>
        <w:rPr>
          <w:rFonts w:ascii="Arial" w:hAnsi="Arial" w:cs="Arial"/>
          <w:b/>
          <w:bCs/>
        </w:rPr>
      </w:pPr>
    </w:p>
    <w:p w14:paraId="21B056B1" w14:textId="1CDC24A8" w:rsidR="00113DA3" w:rsidRPr="003D7347" w:rsidRDefault="00397025" w:rsidP="00263FB9">
      <w:pPr>
        <w:spacing w:before="240"/>
        <w:rPr>
          <w:rFonts w:ascii="Arial" w:hAnsi="Arial" w:cs="Arial"/>
          <w:b/>
          <w:bCs/>
        </w:rPr>
      </w:pPr>
      <w:r w:rsidRPr="00397025">
        <w:rPr>
          <w:rFonts w:ascii="Arial" w:hAnsi="Arial" w:cs="Arial"/>
          <w:b/>
          <w:bCs/>
        </w:rPr>
        <w:t>Disallowable instrument DI20</w:t>
      </w:r>
      <w:r w:rsidR="000F4F09">
        <w:rPr>
          <w:rFonts w:ascii="Arial" w:hAnsi="Arial" w:cs="Arial"/>
          <w:b/>
          <w:bCs/>
        </w:rPr>
        <w:t>2</w:t>
      </w:r>
      <w:r w:rsidR="00D87E3B">
        <w:rPr>
          <w:rFonts w:ascii="Arial" w:hAnsi="Arial" w:cs="Arial"/>
          <w:b/>
          <w:bCs/>
        </w:rPr>
        <w:t>2</w:t>
      </w:r>
      <w:r w:rsidRPr="00397025">
        <w:rPr>
          <w:rFonts w:ascii="Arial" w:hAnsi="Arial" w:cs="Arial"/>
          <w:b/>
          <w:bCs/>
        </w:rPr>
        <w:t>–</w:t>
      </w:r>
      <w:r w:rsidR="00591A00">
        <w:rPr>
          <w:rFonts w:ascii="Arial" w:hAnsi="Arial" w:cs="Arial"/>
          <w:b/>
          <w:bCs/>
        </w:rPr>
        <w:t>234</w:t>
      </w:r>
    </w:p>
    <w:p w14:paraId="04FA7F20" w14:textId="77777777" w:rsidR="00113DA3" w:rsidRPr="003D7347" w:rsidRDefault="00397025" w:rsidP="00263FB9">
      <w:pPr>
        <w:pStyle w:val="madeunder"/>
        <w:spacing w:before="240" w:after="0"/>
      </w:pPr>
      <w:r w:rsidRPr="00397025">
        <w:t xml:space="preserve">made under the </w:t>
      </w:r>
    </w:p>
    <w:p w14:paraId="18EBA94C" w14:textId="125E9D35" w:rsidR="00113DA3" w:rsidRDefault="00397025" w:rsidP="00263FB9">
      <w:pPr>
        <w:spacing w:before="240"/>
        <w:rPr>
          <w:rFonts w:ascii="Arial" w:hAnsi="Arial" w:cs="Arial"/>
          <w:b/>
          <w:bCs/>
          <w:sz w:val="20"/>
        </w:rPr>
      </w:pPr>
      <w:r w:rsidRPr="00397025">
        <w:rPr>
          <w:rFonts w:ascii="Arial" w:hAnsi="Arial" w:cs="Arial"/>
          <w:b/>
          <w:bCs/>
          <w:iCs/>
          <w:sz w:val="20"/>
        </w:rPr>
        <w:t>Victims of Crime Act 1994</w:t>
      </w:r>
      <w:r w:rsidRPr="00397025">
        <w:rPr>
          <w:rFonts w:ascii="Arial" w:hAnsi="Arial" w:cs="Arial"/>
          <w:b/>
          <w:bCs/>
          <w:sz w:val="20"/>
        </w:rPr>
        <w:t>, s</w:t>
      </w:r>
      <w:r w:rsidR="007F19DE">
        <w:rPr>
          <w:rFonts w:ascii="Arial" w:hAnsi="Arial" w:cs="Arial"/>
          <w:b/>
          <w:bCs/>
          <w:sz w:val="20"/>
        </w:rPr>
        <w:t xml:space="preserve"> </w:t>
      </w:r>
      <w:r w:rsidRPr="00397025">
        <w:rPr>
          <w:rFonts w:ascii="Arial" w:hAnsi="Arial" w:cs="Arial"/>
          <w:b/>
          <w:bCs/>
          <w:sz w:val="20"/>
        </w:rPr>
        <w:t xml:space="preserve">22D (Appointed members of </w:t>
      </w:r>
      <w:r w:rsidRPr="00397025">
        <w:rPr>
          <w:rFonts w:ascii="Arial" w:hAnsi="Arial" w:cs="Arial"/>
          <w:b/>
          <w:sz w:val="20"/>
        </w:rPr>
        <w:t>board</w:t>
      </w:r>
      <w:r w:rsidRPr="00397025">
        <w:rPr>
          <w:rFonts w:ascii="Arial" w:hAnsi="Arial" w:cs="Arial"/>
          <w:b/>
          <w:bCs/>
          <w:sz w:val="20"/>
        </w:rPr>
        <w:t>)</w:t>
      </w:r>
    </w:p>
    <w:p w14:paraId="52C1BF0A" w14:textId="28D352EE" w:rsidR="00243954" w:rsidRPr="00243954" w:rsidRDefault="00243954" w:rsidP="00263FB9">
      <w:pPr>
        <w:spacing w:before="240"/>
        <w:rPr>
          <w:rFonts w:ascii="Arial" w:hAnsi="Arial" w:cs="Arial"/>
          <w:b/>
          <w:bCs/>
          <w:sz w:val="28"/>
          <w:szCs w:val="28"/>
        </w:rPr>
      </w:pPr>
      <w:r w:rsidRPr="00243954"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23CA84B4" w14:textId="77777777" w:rsidR="00EA3824" w:rsidRDefault="00EA3824">
      <w:pPr>
        <w:pStyle w:val="N-line3"/>
        <w:pBdr>
          <w:bottom w:val="none" w:sz="0" w:space="0" w:color="auto"/>
        </w:pBdr>
        <w:rPr>
          <w:rFonts w:ascii="Calibri" w:hAnsi="Calibri"/>
        </w:rPr>
      </w:pPr>
    </w:p>
    <w:p w14:paraId="2B51BACB" w14:textId="77777777" w:rsidR="00F10CB2" w:rsidRPr="00263FB9" w:rsidRDefault="00F10CB2">
      <w:pPr>
        <w:pStyle w:val="N-line3"/>
        <w:pBdr>
          <w:top w:val="single" w:sz="12" w:space="1" w:color="auto"/>
          <w:bottom w:val="none" w:sz="0" w:space="0" w:color="auto"/>
        </w:pBdr>
        <w:rPr>
          <w:rFonts w:ascii="Calibri" w:hAnsi="Calibri"/>
        </w:rPr>
      </w:pPr>
    </w:p>
    <w:p w14:paraId="429C55F8" w14:textId="160AD054" w:rsidR="00243954" w:rsidRDefault="00243954" w:rsidP="00243954">
      <w:r w:rsidRPr="00F807C2">
        <w:t xml:space="preserve">The </w:t>
      </w:r>
      <w:r w:rsidRPr="00F807C2">
        <w:rPr>
          <w:i/>
        </w:rPr>
        <w:t xml:space="preserve">Victims of Crime Act 1994 </w:t>
      </w:r>
      <w:r w:rsidRPr="00F807C2">
        <w:t>governs the constitution and functions of the Victims</w:t>
      </w:r>
      <w:r w:rsidR="007E2E07">
        <w:t xml:space="preserve"> </w:t>
      </w:r>
      <w:r w:rsidRPr="00F807C2">
        <w:t>Advisory Board (the Board). Part 4A of the Act provides for the establishment and membership of the Board. The Board’s functions are detailed in Division 4A.1, section 22B</w:t>
      </w:r>
      <w:r w:rsidR="0079374C">
        <w:t xml:space="preserve"> of the Act</w:t>
      </w:r>
      <w:r w:rsidRPr="00F807C2">
        <w:t>.</w:t>
      </w:r>
    </w:p>
    <w:p w14:paraId="63DC004C" w14:textId="04EFE742" w:rsidR="00243954" w:rsidRDefault="00243954" w:rsidP="00243954"/>
    <w:p w14:paraId="0BDF8CD9" w14:textId="058DE501" w:rsidR="00243954" w:rsidRPr="00243954" w:rsidRDefault="00243954" w:rsidP="00243954">
      <w:r>
        <w:t xml:space="preserve">This instrument is a disallowable instrument and appoints </w:t>
      </w:r>
      <w:r w:rsidR="00D71AE7">
        <w:t>M</w:t>
      </w:r>
      <w:r w:rsidR="007E2E07">
        <w:t>s</w:t>
      </w:r>
      <w:r w:rsidR="00D71AE7">
        <w:t xml:space="preserve"> </w:t>
      </w:r>
      <w:r w:rsidR="007E2E07">
        <w:t xml:space="preserve">Camille </w:t>
      </w:r>
      <w:proofErr w:type="spellStart"/>
      <w:r w:rsidR="007E2E07">
        <w:t>Jago</w:t>
      </w:r>
      <w:proofErr w:type="spellEnd"/>
      <w:r>
        <w:t xml:space="preserve"> as a</w:t>
      </w:r>
      <w:r w:rsidR="007E2E07">
        <w:t xml:space="preserve"> member of the Board representing the interests of victim services groups </w:t>
      </w:r>
      <w:r>
        <w:t xml:space="preserve">for a period of three years, commencing on </w:t>
      </w:r>
      <w:r w:rsidR="007E2E07">
        <w:t>1</w:t>
      </w:r>
      <w:r>
        <w:t xml:space="preserve"> </w:t>
      </w:r>
      <w:r w:rsidR="007E2E07">
        <w:t>November</w:t>
      </w:r>
      <w:r>
        <w:t xml:space="preserve"> 202</w:t>
      </w:r>
      <w:r w:rsidR="007E2E07">
        <w:t>2</w:t>
      </w:r>
      <w:r>
        <w:t>. This appointment is made under section 22D(</w:t>
      </w:r>
      <w:r w:rsidR="005479C6">
        <w:t>2</w:t>
      </w:r>
      <w:r>
        <w:t>)(</w:t>
      </w:r>
      <w:r w:rsidR="005479C6">
        <w:t>b</w:t>
      </w:r>
      <w:r>
        <w:t xml:space="preserve">) of the </w:t>
      </w:r>
      <w:r>
        <w:rPr>
          <w:i/>
          <w:iCs/>
        </w:rPr>
        <w:t>Victims of Crime Act</w:t>
      </w:r>
      <w:r w:rsidR="00D71AE7">
        <w:rPr>
          <w:i/>
          <w:iCs/>
        </w:rPr>
        <w:t xml:space="preserve"> 1994</w:t>
      </w:r>
      <w:r>
        <w:t>.</w:t>
      </w:r>
    </w:p>
    <w:p w14:paraId="627C3681" w14:textId="79488718" w:rsidR="00243954" w:rsidRDefault="00243954" w:rsidP="00243954">
      <w:pPr>
        <w:rPr>
          <w:rFonts w:ascii="Arial" w:hAnsi="Arial" w:cs="Arial"/>
        </w:rPr>
      </w:pPr>
    </w:p>
    <w:p w14:paraId="5A9AE858" w14:textId="52E3D6EE" w:rsidR="00003662" w:rsidRDefault="00003662" w:rsidP="00003662">
      <w:r w:rsidRPr="00F807C2">
        <w:t xml:space="preserve">As required under </w:t>
      </w:r>
      <w:r w:rsidR="0079374C">
        <w:t>Division</w:t>
      </w:r>
      <w:r w:rsidRPr="00F807C2">
        <w:t xml:space="preserve"> 19.3.3 of the </w:t>
      </w:r>
      <w:r w:rsidRPr="00F807C2">
        <w:rPr>
          <w:i/>
          <w:iCs/>
        </w:rPr>
        <w:t>Legislation Act 2001</w:t>
      </w:r>
      <w:r w:rsidRPr="00F807C2">
        <w:t>, this is a statutory position with functions broader than advising the Minister, and the appointees are not ACT public servant</w:t>
      </w:r>
      <w:r>
        <w:t>s</w:t>
      </w:r>
      <w:r w:rsidRPr="00F807C2">
        <w:t>. Consultation has als</w:t>
      </w:r>
      <w:r w:rsidRPr="00A44CAD">
        <w:t>o been undertaken with the Standing Committee on Justice and Community Safety regarding the appointment.</w:t>
      </w:r>
      <w:r w:rsidR="0062207B">
        <w:t xml:space="preserve"> </w:t>
      </w:r>
      <w:r w:rsidRPr="00A44CAD">
        <w:t>The</w:t>
      </w:r>
      <w:r w:rsidR="007E2E07">
        <w:t xml:space="preserve"> </w:t>
      </w:r>
      <w:r w:rsidRPr="00A44CAD">
        <w:t>Committee considered the proposed appointment and advised that it had no recommendations to make.</w:t>
      </w:r>
    </w:p>
    <w:p w14:paraId="6C99C471" w14:textId="77777777" w:rsidR="00003662" w:rsidRDefault="00003662" w:rsidP="00003662"/>
    <w:bookmarkEnd w:id="0"/>
    <w:p w14:paraId="4C629460" w14:textId="540D7AC2" w:rsidR="009633DF" w:rsidRDefault="00240E24" w:rsidP="00C561CF">
      <w:pPr>
        <w:spacing w:before="120"/>
      </w:pPr>
      <w:r>
        <w:t xml:space="preserve">The instrument revokes </w:t>
      </w:r>
      <w:r w:rsidR="009633DF">
        <w:t xml:space="preserve">clause </w:t>
      </w:r>
      <w:r w:rsidR="00AC39BC">
        <w:t>5</w:t>
      </w:r>
      <w:r w:rsidR="009633DF">
        <w:t xml:space="preserve"> of the </w:t>
      </w:r>
      <w:r w:rsidR="009633DF" w:rsidRPr="00C561CF">
        <w:rPr>
          <w:i/>
        </w:rPr>
        <w:t>Victims of Crime (Victims Advisory Board) Appointment 20</w:t>
      </w:r>
      <w:r w:rsidR="00AC39BC" w:rsidRPr="00C561CF">
        <w:rPr>
          <w:i/>
        </w:rPr>
        <w:t>20</w:t>
      </w:r>
      <w:r w:rsidR="009633DF" w:rsidRPr="00C561CF">
        <w:rPr>
          <w:i/>
        </w:rPr>
        <w:t xml:space="preserve"> (No </w:t>
      </w:r>
      <w:r w:rsidR="00AC39BC" w:rsidRPr="00C561CF">
        <w:rPr>
          <w:i/>
        </w:rPr>
        <w:t>3</w:t>
      </w:r>
      <w:r w:rsidR="009633DF" w:rsidRPr="00C561CF">
        <w:rPr>
          <w:i/>
        </w:rPr>
        <w:t>)</w:t>
      </w:r>
      <w:r w:rsidR="009633DF">
        <w:t xml:space="preserve"> [</w:t>
      </w:r>
      <w:r w:rsidR="00AC39BC">
        <w:t>DI2020</w:t>
      </w:r>
      <w:r w:rsidR="009633DF">
        <w:t>– 19</w:t>
      </w:r>
      <w:r w:rsidR="00AC39BC">
        <w:t>6</w:t>
      </w:r>
      <w:r w:rsidR="00C561CF">
        <w:t>]</w:t>
      </w:r>
      <w:r>
        <w:t>.</w:t>
      </w:r>
    </w:p>
    <w:p w14:paraId="6244670A" w14:textId="3AACA62C" w:rsidR="00113DA3" w:rsidRPr="003D7347" w:rsidRDefault="00113DA3" w:rsidP="007E2E07">
      <w:pPr>
        <w:spacing w:before="120"/>
      </w:pPr>
    </w:p>
    <w:sectPr w:rsidR="00113DA3" w:rsidRPr="003D7347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2F0F2" w14:textId="77777777" w:rsidR="00006720" w:rsidRDefault="00006720" w:rsidP="00F10CB2">
      <w:r>
        <w:separator/>
      </w:r>
    </w:p>
  </w:endnote>
  <w:endnote w:type="continuationSeparator" w:id="0">
    <w:p w14:paraId="7AAC373E" w14:textId="77777777" w:rsidR="00006720" w:rsidRDefault="00006720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D6B43" w14:textId="77777777" w:rsidR="00173584" w:rsidRDefault="001735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2DC30" w14:textId="68914C5A" w:rsidR="00173584" w:rsidRPr="00173584" w:rsidRDefault="00173584" w:rsidP="00173584">
    <w:pPr>
      <w:pStyle w:val="Footer"/>
      <w:jc w:val="center"/>
      <w:rPr>
        <w:rFonts w:cs="Arial"/>
        <w:sz w:val="14"/>
      </w:rPr>
    </w:pPr>
    <w:r w:rsidRPr="0017358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33126" w14:textId="77777777" w:rsidR="00173584" w:rsidRDefault="001735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E8F97" w14:textId="77777777" w:rsidR="00006720" w:rsidRDefault="00006720" w:rsidP="00F10CB2">
      <w:r>
        <w:separator/>
      </w:r>
    </w:p>
  </w:footnote>
  <w:footnote w:type="continuationSeparator" w:id="0">
    <w:p w14:paraId="315CD82B" w14:textId="77777777" w:rsidR="00006720" w:rsidRDefault="00006720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AF61B" w14:textId="77777777" w:rsidR="00173584" w:rsidRDefault="001735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794DF" w14:textId="77777777" w:rsidR="00173584" w:rsidRDefault="001735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4A677" w14:textId="77777777" w:rsidR="00173584" w:rsidRDefault="001735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B226363"/>
    <w:multiLevelType w:val="hybridMultilevel"/>
    <w:tmpl w:val="90F6CC20"/>
    <w:lvl w:ilvl="0" w:tplc="3198F3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5A506C29"/>
    <w:multiLevelType w:val="hybridMultilevel"/>
    <w:tmpl w:val="18CCBC34"/>
    <w:lvl w:ilvl="0" w:tplc="3198F3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11789610">
    <w:abstractNumId w:val="2"/>
  </w:num>
  <w:num w:numId="2" w16cid:durableId="378015669">
    <w:abstractNumId w:val="0"/>
  </w:num>
  <w:num w:numId="3" w16cid:durableId="2077508714">
    <w:abstractNumId w:val="3"/>
  </w:num>
  <w:num w:numId="4" w16cid:durableId="198516214">
    <w:abstractNumId w:val="8"/>
  </w:num>
  <w:num w:numId="5" w16cid:durableId="888610490">
    <w:abstractNumId w:val="10"/>
  </w:num>
  <w:num w:numId="6" w16cid:durableId="1753428161">
    <w:abstractNumId w:val="1"/>
  </w:num>
  <w:num w:numId="7" w16cid:durableId="1369797251">
    <w:abstractNumId w:val="6"/>
  </w:num>
  <w:num w:numId="8" w16cid:durableId="767039856">
    <w:abstractNumId w:val="7"/>
  </w:num>
  <w:num w:numId="9" w16cid:durableId="1389766140">
    <w:abstractNumId w:val="5"/>
  </w:num>
  <w:num w:numId="10" w16cid:durableId="979962003">
    <w:abstractNumId w:val="9"/>
  </w:num>
  <w:num w:numId="11" w16cid:durableId="17061762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5C"/>
    <w:rsid w:val="00003662"/>
    <w:rsid w:val="00006720"/>
    <w:rsid w:val="00022B16"/>
    <w:rsid w:val="00030D1B"/>
    <w:rsid w:val="000A1A69"/>
    <w:rsid w:val="000F4F09"/>
    <w:rsid w:val="00113DA3"/>
    <w:rsid w:val="00173584"/>
    <w:rsid w:val="00194AC7"/>
    <w:rsid w:val="001D075C"/>
    <w:rsid w:val="00217316"/>
    <w:rsid w:val="00232478"/>
    <w:rsid w:val="00240E24"/>
    <w:rsid w:val="00243954"/>
    <w:rsid w:val="00263FB9"/>
    <w:rsid w:val="002A53A8"/>
    <w:rsid w:val="002C0C2F"/>
    <w:rsid w:val="002D7CFD"/>
    <w:rsid w:val="00344305"/>
    <w:rsid w:val="00390F2C"/>
    <w:rsid w:val="00397025"/>
    <w:rsid w:val="003A1DFF"/>
    <w:rsid w:val="003D7347"/>
    <w:rsid w:val="0041738F"/>
    <w:rsid w:val="00443277"/>
    <w:rsid w:val="004678FC"/>
    <w:rsid w:val="00486882"/>
    <w:rsid w:val="004B214A"/>
    <w:rsid w:val="004B4B40"/>
    <w:rsid w:val="004E630B"/>
    <w:rsid w:val="00543080"/>
    <w:rsid w:val="005479C6"/>
    <w:rsid w:val="005717FA"/>
    <w:rsid w:val="00575F4B"/>
    <w:rsid w:val="00591A00"/>
    <w:rsid w:val="005A0EC2"/>
    <w:rsid w:val="005C6D42"/>
    <w:rsid w:val="0062207B"/>
    <w:rsid w:val="0062402E"/>
    <w:rsid w:val="00627F0C"/>
    <w:rsid w:val="00667281"/>
    <w:rsid w:val="0069198E"/>
    <w:rsid w:val="00693CF9"/>
    <w:rsid w:val="006B4A3B"/>
    <w:rsid w:val="006D786A"/>
    <w:rsid w:val="006F64B5"/>
    <w:rsid w:val="00704DC3"/>
    <w:rsid w:val="0072003E"/>
    <w:rsid w:val="00724B2D"/>
    <w:rsid w:val="00757D1F"/>
    <w:rsid w:val="007707CD"/>
    <w:rsid w:val="0079374C"/>
    <w:rsid w:val="007D4F3A"/>
    <w:rsid w:val="007E2E07"/>
    <w:rsid w:val="007F19DE"/>
    <w:rsid w:val="007F6DF6"/>
    <w:rsid w:val="00823D38"/>
    <w:rsid w:val="0086194D"/>
    <w:rsid w:val="009633DF"/>
    <w:rsid w:val="00A0585C"/>
    <w:rsid w:val="00AC39BC"/>
    <w:rsid w:val="00B13EA5"/>
    <w:rsid w:val="00B30B9A"/>
    <w:rsid w:val="00B47DFD"/>
    <w:rsid w:val="00B72839"/>
    <w:rsid w:val="00B93F8B"/>
    <w:rsid w:val="00BA52F5"/>
    <w:rsid w:val="00BB18DE"/>
    <w:rsid w:val="00BB241F"/>
    <w:rsid w:val="00BE66A8"/>
    <w:rsid w:val="00C41B1B"/>
    <w:rsid w:val="00C454B3"/>
    <w:rsid w:val="00C561CF"/>
    <w:rsid w:val="00C77FE3"/>
    <w:rsid w:val="00CD4E55"/>
    <w:rsid w:val="00CD711C"/>
    <w:rsid w:val="00CE3FCA"/>
    <w:rsid w:val="00D306B8"/>
    <w:rsid w:val="00D47F13"/>
    <w:rsid w:val="00D57227"/>
    <w:rsid w:val="00D71AE7"/>
    <w:rsid w:val="00D87E3B"/>
    <w:rsid w:val="00DE17EC"/>
    <w:rsid w:val="00DE3B89"/>
    <w:rsid w:val="00E11591"/>
    <w:rsid w:val="00E21DF1"/>
    <w:rsid w:val="00E725CB"/>
    <w:rsid w:val="00E80C44"/>
    <w:rsid w:val="00EA3824"/>
    <w:rsid w:val="00EF7221"/>
    <w:rsid w:val="00F10CB2"/>
    <w:rsid w:val="00F15AC3"/>
    <w:rsid w:val="00F60CBA"/>
    <w:rsid w:val="00F6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B3DB57"/>
  <w15:docId w15:val="{5E6DFF76-4F33-4456-B021-59799CD78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NoSpacing">
    <w:name w:val="No Spacing"/>
    <w:uiPriority w:val="1"/>
    <w:qFormat/>
    <w:rsid w:val="00113DA3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113D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73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347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E3B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3B8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3B8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B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B89"/>
    <w:rPr>
      <w:b/>
      <w:bCs/>
      <w:lang w:eastAsia="en-US"/>
    </w:rPr>
  </w:style>
  <w:style w:type="paragraph" w:styleId="Revision">
    <w:name w:val="Revision"/>
    <w:hidden/>
    <w:uiPriority w:val="99"/>
    <w:semiHidden/>
    <w:rsid w:val="00AC39B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1123</Characters>
  <Application>Microsoft Office Word</Application>
  <DocSecurity>0</DocSecurity>
  <Lines>31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Anna Anderberg-Hewitt</dc:creator>
  <cp:keywords>2</cp:keywords>
  <dc:description/>
  <cp:lastModifiedBy>PCODCS</cp:lastModifiedBy>
  <cp:revision>4</cp:revision>
  <cp:lastPrinted>2019-05-09T01:33:00Z</cp:lastPrinted>
  <dcterms:created xsi:type="dcterms:W3CDTF">2022-10-18T02:17:00Z</dcterms:created>
  <dcterms:modified xsi:type="dcterms:W3CDTF">2022-10-18T02:17:00Z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1209515</vt:lpwstr>
  </property>
  <property fmtid="{D5CDD505-2E9C-101B-9397-08002B2CF9AE}" pid="4" name="JMSREQUIREDCHECKIN">
    <vt:lpwstr/>
  </property>
</Properties>
</file>