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CBD1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40DE97E" w14:textId="755454C9" w:rsidR="00C17FAB" w:rsidRDefault="0006115A">
      <w:pPr>
        <w:pStyle w:val="Billname"/>
        <w:spacing w:before="700"/>
      </w:pPr>
      <w:r>
        <w:t xml:space="preserve">Workers Compensation </w:t>
      </w:r>
      <w:r w:rsidR="00FD75CE">
        <w:t>(</w:t>
      </w:r>
      <w:r>
        <w:t>Fees</w:t>
      </w:r>
      <w:r w:rsidR="00FD75CE">
        <w:t xml:space="preserve">) </w:t>
      </w:r>
      <w:r>
        <w:t>Revocation</w:t>
      </w:r>
      <w:r w:rsidR="00FD75CE">
        <w:t xml:space="preserve"> </w:t>
      </w:r>
      <w:r>
        <w:t>2022</w:t>
      </w:r>
      <w:r w:rsidR="00FD75CE">
        <w:t xml:space="preserve"> (No </w:t>
      </w:r>
      <w:r w:rsidR="00CD1702">
        <w:t>1</w:t>
      </w:r>
      <w:r w:rsidR="00FD75CE">
        <w:t>)</w:t>
      </w:r>
    </w:p>
    <w:p w14:paraId="44C35513" w14:textId="56BBC1E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6115A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4512F2">
        <w:rPr>
          <w:rFonts w:ascii="Arial" w:hAnsi="Arial" w:cs="Arial"/>
          <w:b/>
          <w:bCs/>
        </w:rPr>
        <w:t>253</w:t>
      </w:r>
    </w:p>
    <w:p w14:paraId="14A38CA0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1569DFB" w14:textId="132F42A1" w:rsidR="00C17FAB" w:rsidRDefault="0006115A" w:rsidP="00DA3B00">
      <w:pPr>
        <w:pStyle w:val="CoverActName"/>
        <w:spacing w:before="320" w:after="0"/>
        <w:rPr>
          <w:rFonts w:cs="Arial"/>
          <w:sz w:val="20"/>
        </w:rPr>
      </w:pPr>
      <w:r w:rsidRPr="0006115A">
        <w:rPr>
          <w:rFonts w:cs="Arial"/>
          <w:i/>
          <w:iCs/>
          <w:sz w:val="20"/>
        </w:rPr>
        <w:t>Workers Compensation Act 1951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221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C17FAB">
        <w:rPr>
          <w:rFonts w:cs="Arial"/>
          <w:sz w:val="20"/>
        </w:rPr>
        <w:t>)</w:t>
      </w:r>
    </w:p>
    <w:p w14:paraId="52F7877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D13CB0B" w14:textId="77777777" w:rsidR="00C17FAB" w:rsidRDefault="00C17FAB">
      <w:pPr>
        <w:pStyle w:val="N-line3"/>
        <w:pBdr>
          <w:bottom w:val="none" w:sz="0" w:space="0" w:color="auto"/>
        </w:pBdr>
      </w:pPr>
    </w:p>
    <w:p w14:paraId="7B6172C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A9427A1" w14:textId="7D2D7DD8" w:rsidR="00CF40D4" w:rsidRDefault="0006115A">
      <w:r w:rsidRPr="0006115A">
        <w:t>Under section 221 of the Workers Compensation Act 1951 (the Act) the Minister has the power to determine fees payable for the purposes of the Act.</w:t>
      </w:r>
      <w:r>
        <w:t xml:space="preserve"> The power to determine fees includes the power to repeal fee determinations</w:t>
      </w:r>
      <w:r w:rsidR="00CF40D4">
        <w:t xml:space="preserve">: section 46 of the </w:t>
      </w:r>
      <w:r w:rsidR="00CF40D4">
        <w:rPr>
          <w:i/>
          <w:iCs/>
        </w:rPr>
        <w:t>Legislation Act 2001</w:t>
      </w:r>
      <w:r w:rsidR="004D15CE">
        <w:t>.</w:t>
      </w:r>
    </w:p>
    <w:p w14:paraId="7B9F863F" w14:textId="77777777" w:rsidR="00CF40D4" w:rsidRDefault="00CF40D4"/>
    <w:p w14:paraId="647C6FCA" w14:textId="25573DA2" w:rsidR="00C17FAB" w:rsidRPr="0006115A" w:rsidRDefault="0006115A">
      <w:r>
        <w:t xml:space="preserve">This instrument </w:t>
      </w:r>
      <w:r>
        <w:rPr>
          <w:color w:val="000000"/>
          <w:shd w:val="clear" w:color="auto" w:fill="FFFFFF"/>
        </w:rPr>
        <w:t xml:space="preserve">repeals the </w:t>
      </w:r>
      <w:r w:rsidR="00F00C60" w:rsidRPr="00CA7629">
        <w:rPr>
          <w:i/>
          <w:iCs/>
        </w:rPr>
        <w:t>Workers Compensation (Fees) Determination 2020</w:t>
      </w:r>
      <w:r w:rsidR="00F00C60" w:rsidRPr="00CA7629">
        <w:t xml:space="preserve"> </w:t>
      </w:r>
      <w:r w:rsidR="00F00C60">
        <w:t>[DI2020-189]</w:t>
      </w:r>
      <w:r>
        <w:rPr>
          <w:color w:val="000000"/>
          <w:shd w:val="clear" w:color="auto" w:fill="FFFFFF"/>
        </w:rPr>
        <w:t>.</w:t>
      </w:r>
    </w:p>
    <w:p w14:paraId="761E4F6C" w14:textId="77777777" w:rsidR="0006115A" w:rsidRDefault="0006115A"/>
    <w:p w14:paraId="64F624E5" w14:textId="406E82BC" w:rsidR="0006115A" w:rsidRDefault="00F00C60">
      <w:r>
        <w:t>Under t</w:t>
      </w:r>
      <w:r w:rsidR="0006115A">
        <w:t xml:space="preserve">he licensing framework </w:t>
      </w:r>
      <w:r w:rsidR="00B822A0">
        <w:t xml:space="preserve">established in the </w:t>
      </w:r>
      <w:r w:rsidR="00B822A0">
        <w:rPr>
          <w:i/>
          <w:iCs/>
        </w:rPr>
        <w:t xml:space="preserve">Workers Compensation Act 1951 </w:t>
      </w:r>
      <w:r w:rsidR="00B822A0">
        <w:t xml:space="preserve">(the Act) as amended by the </w:t>
      </w:r>
      <w:r w:rsidR="0006115A">
        <w:rPr>
          <w:i/>
          <w:iCs/>
        </w:rPr>
        <w:t>Work Health and Safety Amendment Act 2019</w:t>
      </w:r>
      <w:r w:rsidR="005B3308">
        <w:t>,</w:t>
      </w:r>
      <w:r w:rsidR="0006115A">
        <w:t xml:space="preserve"> </w:t>
      </w:r>
      <w:r w:rsidR="00B822A0">
        <w:t>licen</w:t>
      </w:r>
      <w:r w:rsidR="005B3308">
        <w:t>c</w:t>
      </w:r>
      <w:r w:rsidR="00B822A0">
        <w:t>es are issue</w:t>
      </w:r>
      <w:r w:rsidR="005B3308">
        <w:t>d</w:t>
      </w:r>
      <w:r w:rsidR="00B822A0">
        <w:t xml:space="preserve"> on an ongoing basis. As such</w:t>
      </w:r>
      <w:r w:rsidR="005B3308">
        <w:t>,</w:t>
      </w:r>
      <w:r w:rsidR="00B822A0">
        <w:t xml:space="preserve"> fees no longer apply for the approval of insurers or exemption of self-insurers under the Act.</w:t>
      </w:r>
    </w:p>
    <w:sectPr w:rsidR="0006115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FD72" w14:textId="77777777" w:rsidR="005147B7" w:rsidRDefault="005147B7" w:rsidP="00C17FAB">
      <w:r>
        <w:separator/>
      </w:r>
    </w:p>
  </w:endnote>
  <w:endnote w:type="continuationSeparator" w:id="0">
    <w:p w14:paraId="4333B66B" w14:textId="77777777" w:rsidR="005147B7" w:rsidRDefault="005147B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382B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2AB" w14:textId="552EB7BE" w:rsidR="00DA3B00" w:rsidRPr="0002161F" w:rsidRDefault="0002161F" w:rsidP="0002161F">
    <w:pPr>
      <w:pStyle w:val="Footer"/>
      <w:jc w:val="center"/>
      <w:rPr>
        <w:rFonts w:cs="Arial"/>
        <w:sz w:val="14"/>
      </w:rPr>
    </w:pPr>
    <w:r w:rsidRPr="000216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1F75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5258" w14:textId="77777777" w:rsidR="005147B7" w:rsidRDefault="005147B7" w:rsidP="00C17FAB">
      <w:r>
        <w:separator/>
      </w:r>
    </w:p>
  </w:footnote>
  <w:footnote w:type="continuationSeparator" w:id="0">
    <w:p w14:paraId="7EA6CC8E" w14:textId="77777777" w:rsidR="005147B7" w:rsidRDefault="005147B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4C93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45D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C7A6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2019701">
    <w:abstractNumId w:val="2"/>
  </w:num>
  <w:num w:numId="2" w16cid:durableId="1572497613">
    <w:abstractNumId w:val="0"/>
  </w:num>
  <w:num w:numId="3" w16cid:durableId="1221793115">
    <w:abstractNumId w:val="3"/>
  </w:num>
  <w:num w:numId="4" w16cid:durableId="1662925286">
    <w:abstractNumId w:val="6"/>
  </w:num>
  <w:num w:numId="5" w16cid:durableId="1157191502">
    <w:abstractNumId w:val="7"/>
  </w:num>
  <w:num w:numId="6" w16cid:durableId="1447046120">
    <w:abstractNumId w:val="1"/>
  </w:num>
  <w:num w:numId="7" w16cid:durableId="808088710">
    <w:abstractNumId w:val="4"/>
  </w:num>
  <w:num w:numId="8" w16cid:durableId="1306853857">
    <w:abstractNumId w:val="5"/>
  </w:num>
  <w:num w:numId="9" w16cid:durableId="2034838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161F"/>
    <w:rsid w:val="0006115A"/>
    <w:rsid w:val="000C163C"/>
    <w:rsid w:val="00192DB8"/>
    <w:rsid w:val="002D7C60"/>
    <w:rsid w:val="004512F2"/>
    <w:rsid w:val="004D15CE"/>
    <w:rsid w:val="005147B7"/>
    <w:rsid w:val="005B3308"/>
    <w:rsid w:val="005F5844"/>
    <w:rsid w:val="006972D4"/>
    <w:rsid w:val="007346AC"/>
    <w:rsid w:val="00872747"/>
    <w:rsid w:val="009508A5"/>
    <w:rsid w:val="00982588"/>
    <w:rsid w:val="00AE4BDF"/>
    <w:rsid w:val="00B822A0"/>
    <w:rsid w:val="00C17FAB"/>
    <w:rsid w:val="00C2094E"/>
    <w:rsid w:val="00CD1702"/>
    <w:rsid w:val="00CD5CF1"/>
    <w:rsid w:val="00CE599C"/>
    <w:rsid w:val="00CF40D4"/>
    <w:rsid w:val="00D05A1D"/>
    <w:rsid w:val="00D31E0C"/>
    <w:rsid w:val="00DA3B00"/>
    <w:rsid w:val="00E04401"/>
    <w:rsid w:val="00F00C60"/>
    <w:rsid w:val="00F86C0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C801B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2022-11-23T01:53:00Z</dcterms:created>
  <dcterms:modified xsi:type="dcterms:W3CDTF">2022-11-23T01:53:00Z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9979449</vt:lpwstr>
  </property>
  <property fmtid="{D5CDD505-2E9C-101B-9397-08002B2CF9AE}" pid="4" name="JMSREQUIREDCHECKIN">
    <vt:lpwstr/>
  </property>
</Properties>
</file>