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B993" w14:textId="77777777" w:rsidR="00F16ADF" w:rsidRDefault="00F16ADF">
      <w:pPr>
        <w:spacing w:before="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02EEFF78" w14:textId="4446063E" w:rsidR="00F16ADF" w:rsidRDefault="00F16ADF">
      <w:pPr>
        <w:pStyle w:val="Billname"/>
        <w:spacing w:before="700"/>
      </w:pPr>
      <w:r>
        <w:t>Territory Records (</w:t>
      </w:r>
      <w:r w:rsidR="002204AB">
        <w:t>Director of Territory Records</w:t>
      </w:r>
      <w:r>
        <w:t>) Appointment 20</w:t>
      </w:r>
      <w:r w:rsidR="00D64582">
        <w:t>23</w:t>
      </w:r>
    </w:p>
    <w:p w14:paraId="25CB4183" w14:textId="6B6731C5" w:rsidR="00F16ADF" w:rsidRDefault="00AB6AA4">
      <w:pPr>
        <w:spacing w:before="240" w:after="60"/>
        <w:rPr>
          <w:rFonts w:ascii="Arial" w:hAnsi="Arial" w:cs="Arial"/>
          <w:b/>
          <w:bCs/>
          <w:vertAlign w:val="superscript"/>
        </w:rPr>
      </w:pPr>
      <w:r>
        <w:rPr>
          <w:rFonts w:ascii="Arial" w:hAnsi="Arial" w:cs="Arial"/>
          <w:b/>
          <w:bCs/>
        </w:rPr>
        <w:t>Notifiable</w:t>
      </w:r>
      <w:r w:rsidR="00F16ADF">
        <w:rPr>
          <w:rFonts w:ascii="Arial" w:hAnsi="Arial" w:cs="Arial"/>
          <w:b/>
          <w:bCs/>
        </w:rPr>
        <w:t xml:space="preserve"> instrument </w:t>
      </w:r>
      <w:r w:rsidR="005F55CD">
        <w:rPr>
          <w:rFonts w:ascii="Arial" w:hAnsi="Arial" w:cs="Arial"/>
          <w:b/>
          <w:bCs/>
        </w:rPr>
        <w:t>N</w:t>
      </w:r>
      <w:r w:rsidR="00F16ADF">
        <w:rPr>
          <w:rFonts w:ascii="Arial" w:hAnsi="Arial" w:cs="Arial"/>
          <w:b/>
          <w:bCs/>
        </w:rPr>
        <w:t>I20</w:t>
      </w:r>
      <w:r w:rsidR="00D64582">
        <w:rPr>
          <w:rFonts w:ascii="Arial" w:hAnsi="Arial" w:cs="Arial"/>
          <w:b/>
          <w:bCs/>
        </w:rPr>
        <w:t>23</w:t>
      </w:r>
      <w:r w:rsidR="00F16ADF">
        <w:rPr>
          <w:rFonts w:ascii="Arial" w:hAnsi="Arial" w:cs="Arial"/>
          <w:b/>
          <w:bCs/>
        </w:rPr>
        <w:t>–</w:t>
      </w:r>
      <w:r w:rsidR="005F55CD">
        <w:rPr>
          <w:rFonts w:ascii="Arial" w:hAnsi="Arial" w:cs="Arial"/>
          <w:b/>
          <w:bCs/>
        </w:rPr>
        <w:t>237</w:t>
      </w:r>
    </w:p>
    <w:p w14:paraId="019D0ACC" w14:textId="77777777" w:rsidR="00F16ADF" w:rsidRDefault="00F16ADF">
      <w:pPr>
        <w:pStyle w:val="madeunder"/>
        <w:spacing w:before="240" w:after="120"/>
      </w:pPr>
      <w:r>
        <w:t xml:space="preserve">made under the  </w:t>
      </w:r>
    </w:p>
    <w:p w14:paraId="00B3F42D" w14:textId="5C57DE15" w:rsidR="00DC090F" w:rsidRDefault="00F16ADF" w:rsidP="00DC090F">
      <w:pPr>
        <w:pStyle w:val="CoverActName"/>
      </w:pPr>
      <w:r>
        <w:rPr>
          <w:sz w:val="20"/>
          <w:szCs w:val="20"/>
        </w:rPr>
        <w:t xml:space="preserve">Territory Records Act 2002, </w:t>
      </w:r>
      <w:r w:rsidR="00DC090F">
        <w:rPr>
          <w:sz w:val="20"/>
          <w:szCs w:val="20"/>
        </w:rPr>
        <w:t>s</w:t>
      </w:r>
      <w:r w:rsidR="002204AB">
        <w:rPr>
          <w:sz w:val="20"/>
          <w:szCs w:val="20"/>
        </w:rPr>
        <w:t>3</w:t>
      </w:r>
      <w:r>
        <w:rPr>
          <w:sz w:val="20"/>
          <w:szCs w:val="20"/>
        </w:rPr>
        <w:t>4 (Appoint</w:t>
      </w:r>
      <w:r w:rsidR="00D64582">
        <w:rPr>
          <w:sz w:val="20"/>
          <w:szCs w:val="20"/>
        </w:rPr>
        <w:t>ment</w:t>
      </w:r>
      <w:r>
        <w:rPr>
          <w:sz w:val="20"/>
          <w:szCs w:val="20"/>
        </w:rPr>
        <w:t xml:space="preserve"> </w:t>
      </w:r>
      <w:r w:rsidR="002204AB">
        <w:rPr>
          <w:sz w:val="20"/>
          <w:szCs w:val="20"/>
        </w:rPr>
        <w:t>of the director</w:t>
      </w:r>
      <w:r>
        <w:rPr>
          <w:sz w:val="20"/>
          <w:szCs w:val="20"/>
        </w:rPr>
        <w:t>)</w:t>
      </w:r>
      <w:r w:rsidR="00DC090F" w:rsidRPr="00DC090F">
        <w:rPr>
          <w:sz w:val="20"/>
          <w:szCs w:val="20"/>
        </w:rPr>
        <w:t xml:space="preserve"> </w:t>
      </w:r>
    </w:p>
    <w:p w14:paraId="12AB2171" w14:textId="77777777" w:rsidR="00F16ADF" w:rsidRDefault="00F16ADF">
      <w:pPr>
        <w:spacing w:before="360"/>
        <w:ind w:right="565"/>
        <w:rPr>
          <w:rFonts w:ascii="Arial" w:hAnsi="Arial" w:cs="Arial"/>
          <w:b/>
          <w:bCs/>
          <w:sz w:val="28"/>
          <w:szCs w:val="28"/>
        </w:rPr>
      </w:pPr>
      <w:r>
        <w:rPr>
          <w:rFonts w:ascii="Arial" w:hAnsi="Arial" w:cs="Arial"/>
          <w:b/>
          <w:bCs/>
          <w:sz w:val="28"/>
          <w:szCs w:val="28"/>
        </w:rPr>
        <w:t>EXPLANATORY STATEMENT</w:t>
      </w:r>
    </w:p>
    <w:p w14:paraId="4A2EA8C7" w14:textId="77777777" w:rsidR="00F16ADF" w:rsidRDefault="00F16ADF">
      <w:pPr>
        <w:pStyle w:val="N-line3"/>
        <w:pBdr>
          <w:bottom w:val="none" w:sz="0" w:space="0" w:color="auto"/>
        </w:pBdr>
      </w:pPr>
    </w:p>
    <w:p w14:paraId="7B0DB8BD" w14:textId="77777777" w:rsidR="00F16ADF" w:rsidRDefault="00F16ADF">
      <w:pPr>
        <w:pStyle w:val="N-line3"/>
        <w:pBdr>
          <w:top w:val="single" w:sz="12" w:space="1" w:color="auto"/>
          <w:bottom w:val="none" w:sz="0" w:space="0" w:color="auto"/>
        </w:pBdr>
      </w:pPr>
    </w:p>
    <w:bookmarkEnd w:id="0"/>
    <w:p w14:paraId="5875161B" w14:textId="77777777" w:rsidR="00F16ADF" w:rsidRDefault="00F16ADF">
      <w:pPr>
        <w:jc w:val="both"/>
      </w:pPr>
      <w:r>
        <w:t xml:space="preserve">The </w:t>
      </w:r>
      <w:r>
        <w:rPr>
          <w:i/>
          <w:iCs/>
        </w:rPr>
        <w:t>Territory Records Act 2002</w:t>
      </w:r>
      <w:r>
        <w:t xml:space="preserve"> provides for the </w:t>
      </w:r>
      <w:r w:rsidR="002204AB">
        <w:t>appointment</w:t>
      </w:r>
      <w:r>
        <w:t xml:space="preserve"> and functions of </w:t>
      </w:r>
      <w:r w:rsidR="002204AB">
        <w:t xml:space="preserve">the Director of </w:t>
      </w:r>
      <w:r>
        <w:t>Territory Records.</w:t>
      </w:r>
    </w:p>
    <w:p w14:paraId="1EDDF5EF" w14:textId="77777777" w:rsidR="00F16ADF" w:rsidRDefault="00F16ADF">
      <w:pPr>
        <w:jc w:val="both"/>
      </w:pPr>
    </w:p>
    <w:p w14:paraId="4430896C" w14:textId="77777777" w:rsidR="00F16ADF" w:rsidRDefault="002204AB">
      <w:r>
        <w:t>Section 3</w:t>
      </w:r>
      <w:r w:rsidR="00F16ADF">
        <w:t xml:space="preserve">4 of the </w:t>
      </w:r>
      <w:r w:rsidR="00F16ADF">
        <w:rPr>
          <w:i/>
          <w:iCs/>
        </w:rPr>
        <w:t>Territory Records Act 2002</w:t>
      </w:r>
      <w:r w:rsidR="00F16ADF">
        <w:t xml:space="preserve"> </w:t>
      </w:r>
      <w:r>
        <w:t>requires the director to be appointed by the Minister</w:t>
      </w:r>
      <w:r w:rsidR="00DC090F">
        <w:t>.</w:t>
      </w:r>
    </w:p>
    <w:p w14:paraId="1514C589" w14:textId="77777777" w:rsidR="00DC090F" w:rsidRDefault="00DC090F"/>
    <w:p w14:paraId="58EACF51" w14:textId="77777777" w:rsidR="00DA4716" w:rsidRDefault="002204AB" w:rsidP="00DA4716">
      <w:pPr>
        <w:pStyle w:val="Header"/>
      </w:pPr>
      <w:r>
        <w:t xml:space="preserve">The appointment of </w:t>
      </w:r>
      <w:r w:rsidR="00AB6AA4">
        <w:t>Ms Danielle Wickman</w:t>
      </w:r>
      <w:r>
        <w:t xml:space="preserve"> to the position of Director of Territory Records will allow </w:t>
      </w:r>
      <w:r w:rsidR="00AB6AA4">
        <w:t>her</w:t>
      </w:r>
      <w:r>
        <w:t xml:space="preserve"> to perform the functions of the Director, as s</w:t>
      </w:r>
      <w:r w:rsidR="00AB6AA4">
        <w:t>et out in section 33 of the Act</w:t>
      </w:r>
      <w:r>
        <w:t>.</w:t>
      </w:r>
      <w:r w:rsidR="00DA4716" w:rsidRPr="00DA4716">
        <w:t xml:space="preserve"> </w:t>
      </w:r>
      <w:r w:rsidR="00DA4716">
        <w:t>There are no prerequisites for appointment as the Director of Territory Records.</w:t>
      </w:r>
    </w:p>
    <w:p w14:paraId="43203942" w14:textId="77777777" w:rsidR="002204AB" w:rsidRDefault="002204AB" w:rsidP="00E20CA4">
      <w:pPr>
        <w:pStyle w:val="Header"/>
      </w:pPr>
    </w:p>
    <w:p w14:paraId="464162DB" w14:textId="77777777" w:rsidR="00E20CA4" w:rsidRDefault="00AB6AA4" w:rsidP="00E20CA4">
      <w:pPr>
        <w:pStyle w:val="Header"/>
      </w:pPr>
      <w:r>
        <w:t>Ms Danielle Wickman</w:t>
      </w:r>
      <w:r w:rsidR="002204AB">
        <w:t xml:space="preserve"> is an expert in records and information </w:t>
      </w:r>
      <w:r>
        <w:t>governance</w:t>
      </w:r>
      <w:r w:rsidR="002204AB">
        <w:t xml:space="preserve"> with qualifications in </w:t>
      </w:r>
      <w:r>
        <w:t xml:space="preserve">archives, records, library and museums management. She was first appointed to the role of Director of Territory Records in 2012, and previously held senior roles at the National Archives of Australia and the Australian National Audit Office. </w:t>
      </w:r>
    </w:p>
    <w:p w14:paraId="557A4925" w14:textId="77777777" w:rsidR="00E20CA4" w:rsidRDefault="00E20CA4" w:rsidP="00E20CA4">
      <w:pPr>
        <w:pStyle w:val="Header"/>
      </w:pPr>
    </w:p>
    <w:p w14:paraId="4F54E542" w14:textId="77777777" w:rsidR="00DA4716" w:rsidRDefault="00DA4716">
      <w:pPr>
        <w:pStyle w:val="Header"/>
      </w:pPr>
    </w:p>
    <w:sectPr w:rsidR="00DA4716" w:rsidSect="007421C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36EE" w14:textId="77777777" w:rsidR="002204AB" w:rsidRDefault="002204AB">
      <w:r>
        <w:separator/>
      </w:r>
    </w:p>
  </w:endnote>
  <w:endnote w:type="continuationSeparator" w:id="0">
    <w:p w14:paraId="171C3B56" w14:textId="77777777" w:rsidR="002204AB" w:rsidRDefault="0022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063B" w14:textId="77777777" w:rsidR="006056B9" w:rsidRDefault="00605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462F" w14:textId="788AA494" w:rsidR="002204AB" w:rsidRPr="005B366F" w:rsidRDefault="005B366F" w:rsidP="005B366F">
    <w:pPr>
      <w:pStyle w:val="Footer"/>
      <w:jc w:val="center"/>
      <w:rPr>
        <w:sz w:val="14"/>
        <w:szCs w:val="14"/>
      </w:rPr>
    </w:pPr>
    <w:r w:rsidRPr="005B366F">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6C6A" w14:textId="77777777" w:rsidR="006056B9" w:rsidRDefault="00605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067F" w14:textId="77777777" w:rsidR="002204AB" w:rsidRDefault="002204AB">
      <w:r>
        <w:separator/>
      </w:r>
    </w:p>
  </w:footnote>
  <w:footnote w:type="continuationSeparator" w:id="0">
    <w:p w14:paraId="563D116C" w14:textId="77777777" w:rsidR="002204AB" w:rsidRDefault="0022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0C64" w14:textId="77777777" w:rsidR="006056B9" w:rsidRDefault="00605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6747" w14:textId="77777777" w:rsidR="006056B9" w:rsidRDefault="0060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979" w14:textId="77777777" w:rsidR="006056B9" w:rsidRDefault="00605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bCs/>
        <w:i w:val="0"/>
        <w:iCs w:val="0"/>
      </w:rPr>
    </w:lvl>
    <w:lvl w:ilvl="5">
      <w:start w:val="1"/>
      <w:numFmt w:val="decimal"/>
      <w:lvlText w:val="(%6)"/>
      <w:lvlJc w:val="right"/>
      <w:pPr>
        <w:tabs>
          <w:tab w:val="num" w:pos="700"/>
        </w:tabs>
        <w:ind w:left="700" w:hanging="200"/>
      </w:pPr>
      <w:rPr>
        <w:rFonts w:cs="Times New Roman"/>
        <w:b w:val="0"/>
        <w:bCs w:val="0"/>
      </w:rPr>
    </w:lvl>
    <w:lvl w:ilvl="6">
      <w:start w:val="1"/>
      <w:numFmt w:val="lowerLetter"/>
      <w:lvlText w:val="(%7)"/>
      <w:lvlJc w:val="right"/>
      <w:pPr>
        <w:tabs>
          <w:tab w:val="num" w:pos="1200"/>
        </w:tabs>
        <w:ind w:left="1200" w:hanging="200"/>
      </w:pPr>
      <w:rPr>
        <w:rFonts w:cs="Times New Roman"/>
        <w:b w:val="0"/>
        <w:bCs w:val="0"/>
        <w:i w:val="0"/>
        <w:iCs w:val="0"/>
      </w:rPr>
    </w:lvl>
    <w:lvl w:ilvl="7">
      <w:start w:val="1"/>
      <w:numFmt w:val="lowerRoman"/>
      <w:lvlText w:val="(%8)"/>
      <w:lvlJc w:val="right"/>
      <w:pPr>
        <w:tabs>
          <w:tab w:val="num" w:pos="1740"/>
        </w:tabs>
        <w:ind w:left="1740" w:hanging="200"/>
      </w:pPr>
      <w:rPr>
        <w:rFonts w:cs="Times New Roman"/>
        <w:b w:val="0"/>
        <w:bCs w:val="0"/>
        <w:i w:val="0"/>
        <w:iCs w:val="0"/>
      </w:rPr>
    </w:lvl>
    <w:lvl w:ilvl="8">
      <w:start w:val="1"/>
      <w:numFmt w:val="upperLetter"/>
      <w:lvlText w:val="(%9)"/>
      <w:lvlJc w:val="right"/>
      <w:pPr>
        <w:tabs>
          <w:tab w:val="num" w:pos="2260"/>
        </w:tabs>
        <w:ind w:left="2260" w:hanging="200"/>
      </w:pPr>
      <w:rPr>
        <w:rFonts w:cs="Times New Roman"/>
        <w:b w:val="0"/>
        <w:bCs w:val="0"/>
        <w:i w:val="0"/>
        <w:iCs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7B06216"/>
    <w:multiLevelType w:val="multilevel"/>
    <w:tmpl w:val="3F7035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1031148377">
    <w:abstractNumId w:val="2"/>
  </w:num>
  <w:num w:numId="2" w16cid:durableId="102845304">
    <w:abstractNumId w:val="0"/>
  </w:num>
  <w:num w:numId="3" w16cid:durableId="1835953035">
    <w:abstractNumId w:val="3"/>
  </w:num>
  <w:num w:numId="4" w16cid:durableId="995692723">
    <w:abstractNumId w:val="6"/>
  </w:num>
  <w:num w:numId="5" w16cid:durableId="327901294">
    <w:abstractNumId w:val="7"/>
  </w:num>
  <w:num w:numId="6" w16cid:durableId="1052802471">
    <w:abstractNumId w:val="1"/>
  </w:num>
  <w:num w:numId="7" w16cid:durableId="1860505815">
    <w:abstractNumId w:val="4"/>
  </w:num>
  <w:num w:numId="8" w16cid:durableId="2131506488">
    <w:abstractNumId w:val="5"/>
  </w:num>
  <w:num w:numId="9" w16cid:durableId="288784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ADF"/>
    <w:rsid w:val="000311E9"/>
    <w:rsid w:val="000A28B1"/>
    <w:rsid w:val="000C103B"/>
    <w:rsid w:val="000C3C0A"/>
    <w:rsid w:val="000F14B5"/>
    <w:rsid w:val="001525D7"/>
    <w:rsid w:val="001C32C2"/>
    <w:rsid w:val="002204AB"/>
    <w:rsid w:val="0023245C"/>
    <w:rsid w:val="002D0C6B"/>
    <w:rsid w:val="0034208D"/>
    <w:rsid w:val="003726E3"/>
    <w:rsid w:val="00395C01"/>
    <w:rsid w:val="003A269C"/>
    <w:rsid w:val="004420C8"/>
    <w:rsid w:val="004B2F2A"/>
    <w:rsid w:val="004C1FDF"/>
    <w:rsid w:val="005503C3"/>
    <w:rsid w:val="00557BA1"/>
    <w:rsid w:val="005A4402"/>
    <w:rsid w:val="005B02B8"/>
    <w:rsid w:val="005B366F"/>
    <w:rsid w:val="005F55CD"/>
    <w:rsid w:val="006056B9"/>
    <w:rsid w:val="00647E17"/>
    <w:rsid w:val="00654557"/>
    <w:rsid w:val="007421CD"/>
    <w:rsid w:val="007575E4"/>
    <w:rsid w:val="00762E26"/>
    <w:rsid w:val="00776802"/>
    <w:rsid w:val="007955C6"/>
    <w:rsid w:val="007B7B95"/>
    <w:rsid w:val="007C6DB8"/>
    <w:rsid w:val="007E07D6"/>
    <w:rsid w:val="00815129"/>
    <w:rsid w:val="00843386"/>
    <w:rsid w:val="008745DC"/>
    <w:rsid w:val="00880556"/>
    <w:rsid w:val="008E0C33"/>
    <w:rsid w:val="009315DB"/>
    <w:rsid w:val="00A2407B"/>
    <w:rsid w:val="00A439BF"/>
    <w:rsid w:val="00A467EF"/>
    <w:rsid w:val="00A5308B"/>
    <w:rsid w:val="00AB6AA4"/>
    <w:rsid w:val="00AD55BB"/>
    <w:rsid w:val="00B07E79"/>
    <w:rsid w:val="00B94947"/>
    <w:rsid w:val="00BB7A15"/>
    <w:rsid w:val="00D02AAE"/>
    <w:rsid w:val="00D22534"/>
    <w:rsid w:val="00D62E6A"/>
    <w:rsid w:val="00D64582"/>
    <w:rsid w:val="00D647DA"/>
    <w:rsid w:val="00DA46DD"/>
    <w:rsid w:val="00DA4716"/>
    <w:rsid w:val="00DC090F"/>
    <w:rsid w:val="00DD47A8"/>
    <w:rsid w:val="00E20CA4"/>
    <w:rsid w:val="00E63CBB"/>
    <w:rsid w:val="00F16ADF"/>
    <w:rsid w:val="00F4183F"/>
    <w:rsid w:val="00FB0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B1081B"/>
  <w15:docId w15:val="{68CC0B2C-B8B9-49C8-BB29-642F3BBC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CD"/>
    <w:pPr>
      <w:spacing w:after="0" w:line="240" w:lineRule="auto"/>
    </w:pPr>
    <w:rPr>
      <w:sz w:val="24"/>
      <w:szCs w:val="24"/>
      <w:lang w:eastAsia="en-US"/>
    </w:rPr>
  </w:style>
  <w:style w:type="paragraph" w:styleId="Heading1">
    <w:name w:val="heading 1"/>
    <w:basedOn w:val="Normal"/>
    <w:next w:val="Normal"/>
    <w:link w:val="Heading1Char"/>
    <w:uiPriority w:val="99"/>
    <w:qFormat/>
    <w:rsid w:val="007421CD"/>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link w:val="Heading2Char"/>
    <w:uiPriority w:val="99"/>
    <w:qFormat/>
    <w:rsid w:val="007421CD"/>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7421CD"/>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7421C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21C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7421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7421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7421CD"/>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rsid w:val="007421CD"/>
    <w:pPr>
      <w:pBdr>
        <w:top w:val="single" w:sz="4" w:space="1" w:color="auto"/>
        <w:bottom w:val="single" w:sz="4" w:space="1" w:color="auto"/>
      </w:pBdr>
      <w:spacing w:before="240" w:after="240"/>
    </w:pPr>
    <w:rPr>
      <w:rFonts w:ascii="Arial" w:hAnsi="Arial" w:cs="Arial"/>
      <w:b/>
      <w:bCs/>
      <w:kern w:val="28"/>
      <w:sz w:val="40"/>
      <w:szCs w:val="40"/>
    </w:rPr>
  </w:style>
  <w:style w:type="character" w:customStyle="1" w:styleId="TitleChar">
    <w:name w:val="Title Char"/>
    <w:basedOn w:val="DefaultParagraphFont"/>
    <w:link w:val="Title"/>
    <w:uiPriority w:val="10"/>
    <w:locked/>
    <w:rsid w:val="007421CD"/>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7421CD"/>
    <w:pPr>
      <w:tabs>
        <w:tab w:val="left" w:pos="2880"/>
      </w:tabs>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sid w:val="007421CD"/>
    <w:rPr>
      <w:rFonts w:cs="Times New Roman"/>
      <w:sz w:val="24"/>
      <w:szCs w:val="24"/>
      <w:lang w:eastAsia="en-US"/>
    </w:rPr>
  </w:style>
  <w:style w:type="paragraph" w:customStyle="1" w:styleId="Billname">
    <w:name w:val="Billname"/>
    <w:basedOn w:val="Normal"/>
    <w:uiPriority w:val="99"/>
    <w:rsid w:val="007421CD"/>
    <w:pPr>
      <w:tabs>
        <w:tab w:val="left" w:pos="2400"/>
        <w:tab w:val="left" w:pos="2880"/>
      </w:tabs>
      <w:spacing w:before="1220" w:after="100"/>
    </w:pPr>
    <w:rPr>
      <w:rFonts w:ascii="Arial" w:hAnsi="Arial" w:cs="Arial"/>
      <w:b/>
      <w:bCs/>
      <w:sz w:val="40"/>
      <w:szCs w:val="40"/>
    </w:rPr>
  </w:style>
  <w:style w:type="paragraph" w:customStyle="1" w:styleId="Amain">
    <w:name w:val="A main"/>
    <w:basedOn w:val="Normal"/>
    <w:uiPriority w:val="99"/>
    <w:rsid w:val="007421CD"/>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7421CD"/>
    <w:pPr>
      <w:pBdr>
        <w:bottom w:val="single" w:sz="12" w:space="1" w:color="auto"/>
      </w:pBdr>
      <w:jc w:val="both"/>
    </w:pPr>
  </w:style>
  <w:style w:type="paragraph" w:customStyle="1" w:styleId="madeunder">
    <w:name w:val="made under"/>
    <w:basedOn w:val="Normal"/>
    <w:uiPriority w:val="99"/>
    <w:rsid w:val="007421CD"/>
    <w:pPr>
      <w:spacing w:before="180" w:after="60"/>
      <w:jc w:val="both"/>
    </w:pPr>
  </w:style>
  <w:style w:type="paragraph" w:customStyle="1" w:styleId="CoverActName">
    <w:name w:val="CoverActName"/>
    <w:basedOn w:val="Normal"/>
    <w:rsid w:val="007421CD"/>
    <w:pPr>
      <w:tabs>
        <w:tab w:val="left" w:pos="2600"/>
      </w:tabs>
      <w:spacing w:before="200" w:after="60"/>
      <w:jc w:val="both"/>
    </w:pPr>
    <w:rPr>
      <w:rFonts w:ascii="Arial" w:hAnsi="Arial" w:cs="Arial"/>
      <w:b/>
      <w:bCs/>
    </w:rPr>
  </w:style>
  <w:style w:type="paragraph" w:customStyle="1" w:styleId="06Copyright">
    <w:name w:val="06Copyright"/>
    <w:basedOn w:val="Normal"/>
    <w:uiPriority w:val="99"/>
    <w:rsid w:val="007421CD"/>
    <w:pPr>
      <w:tabs>
        <w:tab w:val="left" w:pos="2880"/>
      </w:tabs>
    </w:pPr>
  </w:style>
  <w:style w:type="paragraph" w:customStyle="1" w:styleId="Apara">
    <w:name w:val="A para"/>
    <w:basedOn w:val="Normal"/>
    <w:uiPriority w:val="99"/>
    <w:rsid w:val="007421CD"/>
    <w:pPr>
      <w:numPr>
        <w:ilvl w:val="6"/>
        <w:numId w:val="9"/>
      </w:numPr>
      <w:spacing w:before="80" w:after="60"/>
      <w:jc w:val="both"/>
      <w:outlineLvl w:val="6"/>
    </w:pPr>
  </w:style>
  <w:style w:type="paragraph" w:customStyle="1" w:styleId="Asubpara">
    <w:name w:val="A subpara"/>
    <w:basedOn w:val="Normal"/>
    <w:uiPriority w:val="99"/>
    <w:rsid w:val="007421CD"/>
    <w:pPr>
      <w:numPr>
        <w:ilvl w:val="7"/>
        <w:numId w:val="9"/>
      </w:numPr>
      <w:spacing w:before="80" w:after="60"/>
      <w:jc w:val="both"/>
      <w:outlineLvl w:val="7"/>
    </w:pPr>
  </w:style>
  <w:style w:type="paragraph" w:customStyle="1" w:styleId="Asubsubpara">
    <w:name w:val="A subsubpara"/>
    <w:basedOn w:val="Normal"/>
    <w:uiPriority w:val="99"/>
    <w:rsid w:val="007421CD"/>
    <w:pPr>
      <w:numPr>
        <w:ilvl w:val="8"/>
        <w:numId w:val="9"/>
      </w:numPr>
      <w:spacing w:before="80" w:after="60"/>
      <w:jc w:val="both"/>
      <w:outlineLvl w:val="8"/>
    </w:pPr>
  </w:style>
  <w:style w:type="paragraph" w:customStyle="1" w:styleId="AH5Sec">
    <w:name w:val="A H5 Sec"/>
    <w:basedOn w:val="Normal"/>
    <w:next w:val="Amain"/>
    <w:uiPriority w:val="99"/>
    <w:rsid w:val="007421CD"/>
    <w:pPr>
      <w:keepNext/>
      <w:numPr>
        <w:ilvl w:val="4"/>
        <w:numId w:val="1"/>
      </w:numPr>
      <w:spacing w:before="180" w:after="60"/>
      <w:outlineLvl w:val="4"/>
    </w:pPr>
    <w:rPr>
      <w:rFonts w:ascii="Arial" w:hAnsi="Arial" w:cs="Arial"/>
      <w:b/>
      <w:bCs/>
    </w:rPr>
  </w:style>
  <w:style w:type="paragraph" w:styleId="Header">
    <w:name w:val="header"/>
    <w:basedOn w:val="Normal"/>
    <w:link w:val="HeaderChar"/>
    <w:uiPriority w:val="99"/>
    <w:rsid w:val="007421CD"/>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7421CD"/>
    <w:rPr>
      <w:rFonts w:cs="Times New Roman"/>
      <w:sz w:val="24"/>
      <w:szCs w:val="24"/>
      <w:lang w:eastAsia="en-US"/>
    </w:rPr>
  </w:style>
  <w:style w:type="paragraph" w:customStyle="1" w:styleId="ref">
    <w:name w:val="ref"/>
    <w:basedOn w:val="Normal"/>
    <w:next w:val="Normal"/>
    <w:uiPriority w:val="99"/>
    <w:rsid w:val="007421CD"/>
    <w:pPr>
      <w:spacing w:after="60"/>
      <w:jc w:val="both"/>
    </w:pPr>
    <w:rPr>
      <w:sz w:val="18"/>
      <w:szCs w:val="18"/>
    </w:rPr>
  </w:style>
  <w:style w:type="character" w:customStyle="1" w:styleId="CharDivText">
    <w:name w:val="CharDivText"/>
    <w:basedOn w:val="DefaultParagraphFont"/>
    <w:uiPriority w:val="99"/>
    <w:rsid w:val="007421CD"/>
    <w:rPr>
      <w:rFonts w:cs="Times New Roman"/>
    </w:rPr>
  </w:style>
  <w:style w:type="paragraph" w:customStyle="1" w:styleId="CoverInForce">
    <w:name w:val="CoverInForce"/>
    <w:basedOn w:val="Normal"/>
    <w:uiPriority w:val="99"/>
    <w:rsid w:val="007421CD"/>
    <w:pPr>
      <w:tabs>
        <w:tab w:val="left" w:pos="2600"/>
      </w:tabs>
      <w:spacing w:before="200" w:after="60"/>
      <w:jc w:val="both"/>
    </w:pPr>
    <w:rPr>
      <w:rFonts w:ascii="Arial" w:hAnsi="Arial" w:cs="Arial"/>
    </w:rPr>
  </w:style>
  <w:style w:type="paragraph" w:customStyle="1" w:styleId="AFHdg">
    <w:name w:val="AFHdg"/>
    <w:basedOn w:val="Normal"/>
    <w:uiPriority w:val="99"/>
    <w:rsid w:val="007421CD"/>
    <w:pPr>
      <w:tabs>
        <w:tab w:val="left" w:pos="2600"/>
      </w:tabs>
      <w:spacing w:before="80" w:after="60"/>
      <w:jc w:val="both"/>
    </w:pPr>
    <w:rPr>
      <w:rFonts w:ascii="Arial" w:hAnsi="Arial" w:cs="Arial"/>
      <w:b/>
      <w:bCs/>
      <w:sz w:val="32"/>
      <w:szCs w:val="32"/>
    </w:rPr>
  </w:style>
  <w:style w:type="paragraph" w:customStyle="1" w:styleId="ApprFormHd">
    <w:name w:val="ApprFormHd"/>
    <w:basedOn w:val="Normal"/>
    <w:uiPriority w:val="99"/>
    <w:rsid w:val="007421CD"/>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uiPriority w:val="99"/>
    <w:rsid w:val="007421CD"/>
    <w:rPr>
      <w:rFonts w:cs="Times New Roman"/>
    </w:rPr>
  </w:style>
  <w:style w:type="paragraph" w:customStyle="1" w:styleId="Aparabullet">
    <w:name w:val="A para bullet"/>
    <w:basedOn w:val="Normal"/>
    <w:uiPriority w:val="99"/>
    <w:rsid w:val="007421CD"/>
    <w:pPr>
      <w:numPr>
        <w:numId w:val="4"/>
      </w:numPr>
    </w:pPr>
  </w:style>
  <w:style w:type="paragraph" w:styleId="TOC1">
    <w:name w:val="toc 1"/>
    <w:basedOn w:val="Normal"/>
    <w:next w:val="Normal"/>
    <w:autoRedefine/>
    <w:uiPriority w:val="99"/>
    <w:rsid w:val="007421CD"/>
  </w:style>
  <w:style w:type="paragraph" w:styleId="TOC2">
    <w:name w:val="toc 2"/>
    <w:basedOn w:val="Normal"/>
    <w:next w:val="Normal"/>
    <w:autoRedefine/>
    <w:uiPriority w:val="99"/>
    <w:rsid w:val="007421CD"/>
    <w:pPr>
      <w:ind w:left="240"/>
    </w:pPr>
  </w:style>
  <w:style w:type="paragraph" w:styleId="TOC3">
    <w:name w:val="toc 3"/>
    <w:basedOn w:val="Normal"/>
    <w:next w:val="Normal"/>
    <w:autoRedefine/>
    <w:uiPriority w:val="99"/>
    <w:rsid w:val="007421CD"/>
    <w:pPr>
      <w:ind w:left="480"/>
    </w:pPr>
  </w:style>
  <w:style w:type="paragraph" w:styleId="TOC4">
    <w:name w:val="toc 4"/>
    <w:basedOn w:val="Normal"/>
    <w:next w:val="Normal"/>
    <w:autoRedefine/>
    <w:uiPriority w:val="99"/>
    <w:rsid w:val="007421CD"/>
    <w:pPr>
      <w:ind w:left="720"/>
    </w:pPr>
  </w:style>
  <w:style w:type="paragraph" w:styleId="TOC5">
    <w:name w:val="toc 5"/>
    <w:basedOn w:val="Normal"/>
    <w:next w:val="Normal"/>
    <w:autoRedefine/>
    <w:uiPriority w:val="99"/>
    <w:rsid w:val="007421CD"/>
    <w:pPr>
      <w:ind w:left="960"/>
    </w:pPr>
  </w:style>
  <w:style w:type="paragraph" w:styleId="TOC6">
    <w:name w:val="toc 6"/>
    <w:basedOn w:val="Normal"/>
    <w:next w:val="Normal"/>
    <w:autoRedefine/>
    <w:uiPriority w:val="99"/>
    <w:rsid w:val="007421CD"/>
    <w:pPr>
      <w:ind w:left="1200"/>
    </w:pPr>
  </w:style>
  <w:style w:type="paragraph" w:styleId="TOC7">
    <w:name w:val="toc 7"/>
    <w:basedOn w:val="Normal"/>
    <w:next w:val="Normal"/>
    <w:autoRedefine/>
    <w:uiPriority w:val="99"/>
    <w:rsid w:val="007421CD"/>
    <w:pPr>
      <w:ind w:left="1440"/>
    </w:pPr>
  </w:style>
  <w:style w:type="paragraph" w:styleId="TOC8">
    <w:name w:val="toc 8"/>
    <w:basedOn w:val="Normal"/>
    <w:next w:val="Normal"/>
    <w:autoRedefine/>
    <w:uiPriority w:val="99"/>
    <w:rsid w:val="007421CD"/>
    <w:pPr>
      <w:ind w:left="1680"/>
    </w:pPr>
  </w:style>
  <w:style w:type="paragraph" w:styleId="TOC9">
    <w:name w:val="toc 9"/>
    <w:basedOn w:val="Normal"/>
    <w:next w:val="Normal"/>
    <w:autoRedefine/>
    <w:uiPriority w:val="99"/>
    <w:rsid w:val="007421CD"/>
    <w:pPr>
      <w:ind w:left="1920"/>
    </w:pPr>
  </w:style>
  <w:style w:type="character" w:styleId="Hyperlink">
    <w:name w:val="Hyperlink"/>
    <w:basedOn w:val="DefaultParagraphFont"/>
    <w:uiPriority w:val="99"/>
    <w:rsid w:val="007421CD"/>
    <w:rPr>
      <w:rFonts w:cs="Times New Roman"/>
      <w:color w:val="0000FF"/>
      <w:u w:val="single"/>
    </w:rPr>
  </w:style>
  <w:style w:type="paragraph" w:styleId="BodyText2">
    <w:name w:val="Body Text 2"/>
    <w:basedOn w:val="Normal"/>
    <w:link w:val="BodyText2Char"/>
    <w:uiPriority w:val="99"/>
    <w:rsid w:val="007421CD"/>
    <w:pPr>
      <w:spacing w:before="120" w:after="60"/>
      <w:ind w:left="709"/>
    </w:pPr>
  </w:style>
  <w:style w:type="character" w:customStyle="1" w:styleId="BodyText2Char">
    <w:name w:val="Body Text 2 Char"/>
    <w:basedOn w:val="DefaultParagraphFont"/>
    <w:link w:val="BodyText2"/>
    <w:uiPriority w:val="99"/>
    <w:semiHidden/>
    <w:locked/>
    <w:rsid w:val="007421CD"/>
    <w:rPr>
      <w:rFonts w:cs="Times New Roman"/>
      <w:sz w:val="24"/>
      <w:szCs w:val="24"/>
      <w:lang w:eastAsia="en-US"/>
    </w:rPr>
  </w:style>
  <w:style w:type="paragraph" w:customStyle="1" w:styleId="Minister">
    <w:name w:val="Minister"/>
    <w:basedOn w:val="Normal"/>
    <w:uiPriority w:val="99"/>
    <w:rsid w:val="007421CD"/>
    <w:pPr>
      <w:spacing w:before="880" w:after="60"/>
      <w:jc w:val="right"/>
    </w:pPr>
    <w:rPr>
      <w:caps/>
    </w:rPr>
  </w:style>
  <w:style w:type="paragraph" w:customStyle="1" w:styleId="DateLine">
    <w:name w:val="DateLine"/>
    <w:basedOn w:val="Normal"/>
    <w:uiPriority w:val="99"/>
    <w:rsid w:val="007421CD"/>
    <w:pPr>
      <w:tabs>
        <w:tab w:val="left" w:pos="4320"/>
      </w:tabs>
      <w:spacing w:before="80" w:after="60"/>
      <w:jc w:val="both"/>
    </w:pPr>
  </w:style>
  <w:style w:type="paragraph" w:customStyle="1" w:styleId="MinisterWord">
    <w:name w:val="MinisterWord"/>
    <w:basedOn w:val="Normal"/>
    <w:uiPriority w:val="99"/>
    <w:rsid w:val="007421CD"/>
    <w:pPr>
      <w:tabs>
        <w:tab w:val="left" w:pos="2880"/>
      </w:tabs>
      <w:jc w:val="right"/>
    </w:pPr>
  </w:style>
  <w:style w:type="character" w:styleId="FollowedHyperlink">
    <w:name w:val="FollowedHyperlink"/>
    <w:basedOn w:val="DefaultParagraphFont"/>
    <w:uiPriority w:val="99"/>
    <w:rsid w:val="007421CD"/>
    <w:rPr>
      <w:rFonts w:cs="Times New Roman"/>
      <w:color w:val="800080"/>
      <w:u w:val="single"/>
    </w:rPr>
  </w:style>
  <w:style w:type="character" w:styleId="FootnoteReference">
    <w:name w:val="footnote reference"/>
    <w:basedOn w:val="DefaultParagraphFont"/>
    <w:uiPriority w:val="99"/>
    <w:rsid w:val="007421CD"/>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421CD"/>
    <w:pPr>
      <w:spacing w:before="80" w:after="60"/>
      <w:jc w:val="both"/>
    </w:pPr>
  </w:style>
  <w:style w:type="character" w:customStyle="1" w:styleId="FootnoteTextChar">
    <w:name w:val="Footnote Text Char"/>
    <w:basedOn w:val="DefaultParagraphFont"/>
    <w:link w:val="FootnoteText"/>
    <w:uiPriority w:val="99"/>
    <w:semiHidden/>
    <w:locked/>
    <w:rsid w:val="007421CD"/>
    <w:rPr>
      <w:rFonts w:cs="Times New Roman"/>
      <w:sz w:val="20"/>
      <w:szCs w:val="20"/>
      <w:lang w:eastAsia="en-US"/>
    </w:rPr>
  </w:style>
  <w:style w:type="paragraph" w:customStyle="1" w:styleId="ShadedSchClause">
    <w:name w:val="Shaded Sch Clause"/>
    <w:basedOn w:val="Normal"/>
    <w:next w:val="Normal"/>
    <w:uiPriority w:val="99"/>
    <w:rsid w:val="007421CD"/>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uiPriority w:val="99"/>
    <w:rsid w:val="007421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5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870D209-069B-44EB-9A15-3899808DF1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881</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PCODCS</cp:lastModifiedBy>
  <cp:revision>4</cp:revision>
  <cp:lastPrinted>2008-02-04T00:51:00Z</cp:lastPrinted>
  <dcterms:created xsi:type="dcterms:W3CDTF">2023-05-03T23:18:00Z</dcterms:created>
  <dcterms:modified xsi:type="dcterms:W3CDTF">2023-05-03T23:18:00Z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62819555-a649-4f81-8ad2-ef1c82c25f3d</vt:lpwstr>
  </property>
  <property fmtid="{D5CDD505-2E9C-101B-9397-08002B2CF9AE}" pid="3" name="bjSaver">
    <vt:lpwstr>xrok2JAaR6yCcpzCfm7v21XVjJYd+A10</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CHECKEDOUTFROMJMS">
    <vt:lpwstr/>
  </property>
  <property fmtid="{D5CDD505-2E9C-101B-9397-08002B2CF9AE}" pid="8" name="DMSID">
    <vt:lpwstr>10419749</vt:lpwstr>
  </property>
  <property fmtid="{D5CDD505-2E9C-101B-9397-08002B2CF9AE}" pid="9" name="JMSREQUIREDCHECKIN">
    <vt:lpwstr/>
  </property>
</Properties>
</file>